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5AF" w:rsidRPr="00A95A2A" w:rsidRDefault="001F05AF" w:rsidP="001F05AF">
      <w:pPr>
        <w:pStyle w:val="Akti"/>
        <w:keepNext w:val="0"/>
      </w:pPr>
      <w:bookmarkStart w:id="0" w:name="_GoBack"/>
      <w:bookmarkEnd w:id="0"/>
      <w:r w:rsidRPr="00A95A2A">
        <w:t>DEKRET</w:t>
      </w:r>
    </w:p>
    <w:p w:rsidR="001F05AF" w:rsidRPr="00A95A2A" w:rsidRDefault="001F05AF" w:rsidP="001F05AF">
      <w:pPr>
        <w:pStyle w:val="NumriData"/>
        <w:keepNext w:val="0"/>
      </w:pPr>
      <w:r w:rsidRPr="00A95A2A">
        <w:t>Nr. 8208, dat</w:t>
      </w:r>
      <w:r>
        <w:t>ë</w:t>
      </w:r>
      <w:r w:rsidRPr="00A95A2A">
        <w:t xml:space="preserve"> 31.5.2013</w:t>
      </w:r>
    </w:p>
    <w:p w:rsidR="001F05AF" w:rsidRPr="00A95A2A" w:rsidRDefault="001F05AF" w:rsidP="001F05AF">
      <w:pPr>
        <w:pStyle w:val="Paragrafi"/>
      </w:pPr>
    </w:p>
    <w:p w:rsidR="001F05AF" w:rsidRPr="00A95A2A" w:rsidRDefault="001F05AF" w:rsidP="001F05AF">
      <w:pPr>
        <w:pStyle w:val="Titulli"/>
        <w:keepNext w:val="0"/>
      </w:pPr>
      <w:r w:rsidRPr="00A95A2A">
        <w:t>PËR CAKTIMIN E DATËS SË ZGJEDHJEVE PËR KRYETAR BASHKIE, BASHKIA BULQIZË, QARKU DIBËR</w:t>
      </w:r>
    </w:p>
    <w:p w:rsidR="001F05AF" w:rsidRPr="00A95A2A" w:rsidRDefault="001F05AF" w:rsidP="001F05AF">
      <w:pPr>
        <w:pStyle w:val="Paragrafi"/>
      </w:pPr>
    </w:p>
    <w:p w:rsidR="001F05AF" w:rsidRPr="00A95A2A" w:rsidRDefault="001F05AF" w:rsidP="001F05AF">
      <w:pPr>
        <w:pStyle w:val="Paragrafi"/>
      </w:pPr>
      <w:r w:rsidRPr="00A95A2A">
        <w:t>Në mbështetje të nenit 92 germa “gj” dhe 93 të Kushtetutës së Republikës së Shqipërisë,  si dhe të nenit 10, paragrafi 3 të ligjit nr. 10</w:t>
      </w:r>
      <w:r>
        <w:t xml:space="preserve"> </w:t>
      </w:r>
      <w:r w:rsidRPr="00A95A2A">
        <w:t>019 datë 29.12.2008 “Kodi Zgjedhor i Republikës së Shqipërisë” (i ndryshuar),</w:t>
      </w:r>
    </w:p>
    <w:p w:rsidR="001F05AF" w:rsidRPr="00A95A2A" w:rsidRDefault="001F05AF" w:rsidP="001F05AF">
      <w:pPr>
        <w:pStyle w:val="Paragrafi"/>
      </w:pPr>
    </w:p>
    <w:p w:rsidR="001F05AF" w:rsidRPr="00A95A2A" w:rsidRDefault="001F05AF" w:rsidP="001F05AF">
      <w:pPr>
        <w:pStyle w:val="VENDOSI"/>
        <w:keepNext w:val="0"/>
      </w:pPr>
      <w:r w:rsidRPr="00A95A2A">
        <w:t>Dekretoj:</w:t>
      </w:r>
    </w:p>
    <w:p w:rsidR="001F05AF" w:rsidRPr="00A95A2A" w:rsidRDefault="001F05AF" w:rsidP="001F05AF">
      <w:pPr>
        <w:pStyle w:val="Paragrafi"/>
      </w:pPr>
    </w:p>
    <w:p w:rsidR="001F05AF" w:rsidRPr="00A95A2A" w:rsidRDefault="001F05AF" w:rsidP="001F05AF">
      <w:pPr>
        <w:pStyle w:val="NeniNr"/>
        <w:keepNext w:val="0"/>
      </w:pPr>
      <w:r w:rsidRPr="00A95A2A">
        <w:t>Neni 1</w:t>
      </w:r>
    </w:p>
    <w:p w:rsidR="001F05AF" w:rsidRPr="00A95A2A" w:rsidRDefault="001F05AF" w:rsidP="001F05AF">
      <w:pPr>
        <w:pStyle w:val="Paragrafi"/>
      </w:pPr>
    </w:p>
    <w:p w:rsidR="001F05AF" w:rsidRPr="00A95A2A" w:rsidRDefault="001F05AF" w:rsidP="001F05AF">
      <w:pPr>
        <w:pStyle w:val="Paragrafi"/>
      </w:pPr>
      <w:r w:rsidRPr="00A95A2A">
        <w:t>Caktimin e datës 23 qershor 2013, për zhvillimin e zgjedhjeve për kryetar të bashkisë Bulqizë, qarku Dibër.</w:t>
      </w:r>
    </w:p>
    <w:p w:rsidR="001F05AF" w:rsidRPr="00A95A2A" w:rsidRDefault="001F05AF" w:rsidP="001F05AF">
      <w:pPr>
        <w:pStyle w:val="Paragrafi"/>
      </w:pPr>
    </w:p>
    <w:p w:rsidR="001F05AF" w:rsidRPr="00A95A2A" w:rsidRDefault="001F05AF" w:rsidP="001F05AF">
      <w:pPr>
        <w:pStyle w:val="NeniNr"/>
        <w:keepNext w:val="0"/>
      </w:pPr>
      <w:r w:rsidRPr="00A95A2A">
        <w:t>Neni 2</w:t>
      </w:r>
    </w:p>
    <w:p w:rsidR="001F05AF" w:rsidRPr="00A95A2A" w:rsidRDefault="001F05AF" w:rsidP="001F05AF">
      <w:pPr>
        <w:pStyle w:val="Paragrafi"/>
      </w:pPr>
    </w:p>
    <w:p w:rsidR="001F05AF" w:rsidRPr="00A95A2A" w:rsidRDefault="001F05AF" w:rsidP="001F05AF">
      <w:pPr>
        <w:pStyle w:val="Paragrafi"/>
      </w:pPr>
      <w:r w:rsidRPr="00A95A2A">
        <w:t>Ky dekret hyn në fuqi menjëherë.</w:t>
      </w:r>
    </w:p>
    <w:p w:rsidR="001F05AF" w:rsidRPr="00A95A2A" w:rsidRDefault="001F05AF" w:rsidP="001F05AF">
      <w:pPr>
        <w:pStyle w:val="Paragrafi"/>
      </w:pPr>
    </w:p>
    <w:p w:rsidR="001F05AF" w:rsidRPr="00A95A2A" w:rsidRDefault="001F05AF" w:rsidP="001F05AF">
      <w:pPr>
        <w:pStyle w:val="Autoriteti"/>
        <w:keepNext w:val="0"/>
      </w:pPr>
      <w:r w:rsidRPr="00A95A2A">
        <w:t>PRESIDENTI I REPUBLIKËS S</w:t>
      </w:r>
      <w:r>
        <w:t>Ë SHQIPËRISË</w:t>
      </w:r>
    </w:p>
    <w:p w:rsidR="001F05AF" w:rsidRPr="00A95A2A" w:rsidRDefault="001F05AF" w:rsidP="001F05AF">
      <w:pPr>
        <w:pStyle w:val="AutoritetiEmer"/>
      </w:pPr>
      <w:r w:rsidRPr="00A95A2A">
        <w:t>Bujar Nishani</w:t>
      </w:r>
    </w:p>
    <w:p w:rsidR="001F05AF" w:rsidRPr="00A95A2A" w:rsidRDefault="001F05AF" w:rsidP="001F05AF">
      <w:pPr>
        <w:pStyle w:val="Paragrafi"/>
      </w:pPr>
    </w:p>
    <w:p w:rsidR="001F05AF" w:rsidRDefault="001F05AF" w:rsidP="001F05AF">
      <w:pPr>
        <w:pStyle w:val="Paragrafi"/>
      </w:pPr>
    </w:p>
    <w:p w:rsidR="001F05AF" w:rsidRPr="006F6365" w:rsidRDefault="001F05AF" w:rsidP="001F05AF">
      <w:pPr>
        <w:pStyle w:val="Akti"/>
        <w:keepNext w:val="0"/>
      </w:pPr>
      <w:r>
        <w:t>DEKRE</w:t>
      </w:r>
      <w:r w:rsidRPr="006F6365">
        <w:t>T</w:t>
      </w:r>
    </w:p>
    <w:p w:rsidR="001F05AF" w:rsidRPr="00A95A2A" w:rsidRDefault="001F05AF" w:rsidP="001F05AF">
      <w:pPr>
        <w:pStyle w:val="NumriData"/>
        <w:keepNext w:val="0"/>
      </w:pPr>
      <w:r>
        <w:t>Nr.</w:t>
      </w:r>
      <w:r w:rsidRPr="00A95A2A">
        <w:t xml:space="preserve"> </w:t>
      </w:r>
      <w:r w:rsidRPr="006F6365">
        <w:t>8209</w:t>
      </w:r>
      <w:r>
        <w:t>,</w:t>
      </w:r>
      <w:r w:rsidRPr="00A95A2A">
        <w:t xml:space="preserve"> dat</w:t>
      </w:r>
      <w:r>
        <w:t>ë</w:t>
      </w:r>
      <w:r w:rsidRPr="00A95A2A">
        <w:t xml:space="preserve"> 31.5.2013</w:t>
      </w:r>
    </w:p>
    <w:p w:rsidR="001F05AF" w:rsidRDefault="001F05AF" w:rsidP="001F05AF">
      <w:pPr>
        <w:pStyle w:val="Paragrafi"/>
      </w:pPr>
    </w:p>
    <w:p w:rsidR="001F05AF" w:rsidRPr="006F6365" w:rsidRDefault="001F05AF" w:rsidP="001F05AF">
      <w:pPr>
        <w:pStyle w:val="Titulli"/>
        <w:keepNext w:val="0"/>
      </w:pPr>
      <w:r w:rsidRPr="006F6365">
        <w:t>PËR</w:t>
      </w:r>
      <w:r>
        <w:t xml:space="preserve"> </w:t>
      </w:r>
      <w:r w:rsidRPr="006F6365">
        <w:t xml:space="preserve">CAKTIMIN E DATËS SË ZGJEDHJEVE PËR </w:t>
      </w:r>
      <w:r w:rsidRPr="006F6365">
        <w:br/>
        <w:t>KRYETAR KOMUNE, KOMUNA THUMANË, QARKU DURRËS</w:t>
      </w:r>
    </w:p>
    <w:p w:rsidR="001F05AF" w:rsidRDefault="001F05AF" w:rsidP="001F05AF">
      <w:pPr>
        <w:pStyle w:val="Paragrafi"/>
      </w:pPr>
    </w:p>
    <w:p w:rsidR="001F05AF" w:rsidRPr="006F6365" w:rsidRDefault="001F05AF" w:rsidP="001F05AF">
      <w:pPr>
        <w:pStyle w:val="Paragrafi"/>
      </w:pPr>
      <w:r>
        <w:t>Në mbështetje të nenit 92 ge</w:t>
      </w:r>
      <w:r w:rsidRPr="006F6365">
        <w:t>rma “gj” dhe 93 të Kushtetutës së Republikës së Shqipërisë,  si dhe të nenit 10, paragrafi 3 të ligjit nr. 10</w:t>
      </w:r>
      <w:r>
        <w:t xml:space="preserve"> </w:t>
      </w:r>
      <w:r w:rsidRPr="006F6365">
        <w:t>019 datë 29.12.2008 “Kodi Zgjedhor i Republikës së Shqipërisë” (i ndryshuar),</w:t>
      </w:r>
    </w:p>
    <w:p w:rsidR="001F05AF" w:rsidRDefault="001F05AF" w:rsidP="001F05AF">
      <w:pPr>
        <w:pStyle w:val="Paragrafi"/>
      </w:pPr>
    </w:p>
    <w:p w:rsidR="001F05AF" w:rsidRPr="006F6365" w:rsidRDefault="001F05AF" w:rsidP="001F05AF">
      <w:pPr>
        <w:pStyle w:val="VENDOSI"/>
        <w:keepNext w:val="0"/>
      </w:pPr>
      <w:r>
        <w:t>Dekreto</w:t>
      </w:r>
      <w:r w:rsidRPr="006F6365">
        <w:t>j</w:t>
      </w:r>
      <w:r>
        <w:t>:</w:t>
      </w:r>
    </w:p>
    <w:p w:rsidR="001F05AF" w:rsidRDefault="001F05AF" w:rsidP="001F05AF">
      <w:pPr>
        <w:pStyle w:val="Paragrafi"/>
      </w:pPr>
    </w:p>
    <w:p w:rsidR="001F05AF" w:rsidRPr="006F6365" w:rsidRDefault="001F05AF" w:rsidP="001F05AF">
      <w:pPr>
        <w:pStyle w:val="NeniNr"/>
        <w:keepNext w:val="0"/>
      </w:pPr>
      <w:r w:rsidRPr="006F6365">
        <w:t>Neni 1</w:t>
      </w:r>
    </w:p>
    <w:p w:rsidR="001F05AF" w:rsidRDefault="001F05AF" w:rsidP="001F05AF">
      <w:pPr>
        <w:pStyle w:val="Paragrafi"/>
      </w:pPr>
    </w:p>
    <w:p w:rsidR="001F05AF" w:rsidRPr="006F6365" w:rsidRDefault="001F05AF" w:rsidP="001F05AF">
      <w:pPr>
        <w:pStyle w:val="Paragrafi"/>
      </w:pPr>
      <w:r w:rsidRPr="006F6365">
        <w:t>Caktimin e datës 23 qershor 2013, për zhvillimin e zgjedhjeve për kryetar të komunës Thumanë, qarku Durrës.</w:t>
      </w:r>
    </w:p>
    <w:p w:rsidR="001F05AF" w:rsidRDefault="001F05AF" w:rsidP="001F05AF">
      <w:pPr>
        <w:pStyle w:val="Paragrafi"/>
      </w:pPr>
    </w:p>
    <w:p w:rsidR="001F05AF" w:rsidRPr="006F6365" w:rsidRDefault="001F05AF" w:rsidP="001F05AF">
      <w:pPr>
        <w:pStyle w:val="NeniNr"/>
        <w:keepNext w:val="0"/>
      </w:pPr>
      <w:r w:rsidRPr="006F6365">
        <w:t>Neni 2</w:t>
      </w:r>
    </w:p>
    <w:p w:rsidR="001F05AF" w:rsidRDefault="001F05AF" w:rsidP="001F05AF">
      <w:pPr>
        <w:pStyle w:val="Paragrafi"/>
      </w:pPr>
    </w:p>
    <w:p w:rsidR="001F05AF" w:rsidRPr="006F6365" w:rsidRDefault="001F05AF" w:rsidP="001F05AF">
      <w:pPr>
        <w:pStyle w:val="Paragrafi"/>
      </w:pPr>
      <w:r w:rsidRPr="006F6365">
        <w:t>Ky dekret hyn në fuqi menjëherë.</w:t>
      </w:r>
    </w:p>
    <w:p w:rsidR="001F05AF" w:rsidRPr="00A95A2A" w:rsidRDefault="001F05AF" w:rsidP="001F05AF">
      <w:pPr>
        <w:pStyle w:val="Autoriteti"/>
        <w:keepNext w:val="0"/>
      </w:pPr>
      <w:r w:rsidRPr="006F6365">
        <w:t> </w:t>
      </w:r>
      <w:r w:rsidRPr="006F6365">
        <w:br/>
      </w:r>
      <w:r w:rsidRPr="00A95A2A">
        <w:t>PRESIDENTI I REPUBLIKËS S</w:t>
      </w:r>
      <w:r>
        <w:t>Ë SHQIPËRISË</w:t>
      </w:r>
    </w:p>
    <w:p w:rsidR="001F05AF" w:rsidRPr="00A95A2A" w:rsidRDefault="001F05AF" w:rsidP="001F05AF">
      <w:pPr>
        <w:pStyle w:val="AutoritetiEmer"/>
      </w:pPr>
      <w:r w:rsidRPr="00A95A2A">
        <w:t>Bujar Nishani</w:t>
      </w:r>
    </w:p>
    <w:p w:rsidR="001F05AF" w:rsidRDefault="001F05AF" w:rsidP="001F05AF">
      <w:pPr>
        <w:pStyle w:val="Paragrafi"/>
        <w:ind w:firstLine="0"/>
      </w:pPr>
    </w:p>
    <w:p w:rsidR="001F05AF" w:rsidRDefault="001F05AF" w:rsidP="001F05AF">
      <w:pPr>
        <w:pStyle w:val="Akti"/>
        <w:keepNext w:val="0"/>
      </w:pPr>
      <w:r>
        <w:t>DEKRE</w:t>
      </w:r>
      <w:r w:rsidRPr="006F6365">
        <w:t>T</w:t>
      </w:r>
    </w:p>
    <w:p w:rsidR="001F05AF" w:rsidRPr="006F6365" w:rsidRDefault="001F05AF" w:rsidP="001F05AF">
      <w:pPr>
        <w:pStyle w:val="NumriData"/>
        <w:keepNext w:val="0"/>
      </w:pPr>
      <w:r>
        <w:t>Nr. 8210, datë 31.5.2013</w:t>
      </w:r>
    </w:p>
    <w:p w:rsidR="001F05AF" w:rsidRDefault="001F05AF" w:rsidP="001F05AF">
      <w:pPr>
        <w:pStyle w:val="Paragrafi"/>
      </w:pPr>
    </w:p>
    <w:p w:rsidR="001F05AF" w:rsidRDefault="001F05AF" w:rsidP="001F05AF">
      <w:pPr>
        <w:pStyle w:val="Titulli"/>
        <w:keepNext w:val="0"/>
      </w:pPr>
      <w:r w:rsidRPr="006F6365">
        <w:t>PËR</w:t>
      </w:r>
      <w:r>
        <w:t xml:space="preserve"> </w:t>
      </w:r>
      <w:r w:rsidRPr="006F6365">
        <w:t xml:space="preserve">CAKTIMIN E DATËS SË ZGJEDHJEVE PËR </w:t>
      </w:r>
      <w:r w:rsidRPr="006F6365">
        <w:br/>
        <w:t>KRYETAR NË NJËSINË BASHKIAKE NR.1, TIRANË</w:t>
      </w:r>
    </w:p>
    <w:p w:rsidR="001F05AF" w:rsidRPr="006F6365" w:rsidRDefault="001F05AF" w:rsidP="001F05AF">
      <w:pPr>
        <w:pStyle w:val="Paragrafi"/>
      </w:pPr>
    </w:p>
    <w:p w:rsidR="001F05AF" w:rsidRPr="006F6365" w:rsidRDefault="001F05AF" w:rsidP="001F05AF">
      <w:pPr>
        <w:pStyle w:val="Paragrafi"/>
      </w:pPr>
      <w:r>
        <w:t>Në mbështetje të nenit 92 ge</w:t>
      </w:r>
      <w:r w:rsidRPr="006F6365">
        <w:t>rma “gj” dhe 93 të Kushtetutës së Republikës së Shqipërisë,  si dhe të nenit 10, paragrafi 3 të ligjit nr. 10</w:t>
      </w:r>
      <w:r>
        <w:t xml:space="preserve"> </w:t>
      </w:r>
      <w:r w:rsidRPr="006F6365">
        <w:t>019 datë 29.12.2008 “Kodi Zgjedhor i Republikës së Shqipërisë” (i ndryshuar),</w:t>
      </w:r>
    </w:p>
    <w:p w:rsidR="001F05AF" w:rsidRDefault="001F05AF" w:rsidP="001F05AF">
      <w:pPr>
        <w:pStyle w:val="Paragrafi"/>
      </w:pPr>
    </w:p>
    <w:p w:rsidR="001F05AF" w:rsidRPr="006F6365" w:rsidRDefault="001F05AF" w:rsidP="001F05AF">
      <w:pPr>
        <w:pStyle w:val="VENDOSI"/>
        <w:keepNext w:val="0"/>
      </w:pPr>
      <w:r>
        <w:t>Dekreto</w:t>
      </w:r>
      <w:r w:rsidRPr="006F6365">
        <w:t>j</w:t>
      </w:r>
      <w:r>
        <w:t>:</w:t>
      </w:r>
    </w:p>
    <w:p w:rsidR="001F05AF" w:rsidRDefault="001F05AF" w:rsidP="001F05AF">
      <w:pPr>
        <w:pStyle w:val="Paragrafi"/>
      </w:pPr>
    </w:p>
    <w:p w:rsidR="001F05AF" w:rsidRPr="006F6365" w:rsidRDefault="001F05AF" w:rsidP="001F05AF">
      <w:pPr>
        <w:pStyle w:val="NeniNr"/>
        <w:keepNext w:val="0"/>
      </w:pPr>
      <w:r w:rsidRPr="006F6365">
        <w:t>Neni 1</w:t>
      </w:r>
    </w:p>
    <w:p w:rsidR="001F05AF" w:rsidRDefault="001F05AF" w:rsidP="001F05AF">
      <w:pPr>
        <w:pStyle w:val="Paragrafi"/>
      </w:pPr>
    </w:p>
    <w:p w:rsidR="001F05AF" w:rsidRPr="006F6365" w:rsidRDefault="001F05AF" w:rsidP="001F05AF">
      <w:pPr>
        <w:pStyle w:val="Paragrafi"/>
      </w:pPr>
      <w:r w:rsidRPr="006F6365">
        <w:t>Caktimin e datës 23 qershor 2013, për zhvillimin e zgjedhjeve për kryetar në njësinë bashkiake nr. 1, Tiranë.</w:t>
      </w:r>
    </w:p>
    <w:p w:rsidR="001F05AF" w:rsidRDefault="001F05AF" w:rsidP="001F05AF">
      <w:pPr>
        <w:pStyle w:val="Paragrafi"/>
      </w:pPr>
    </w:p>
    <w:p w:rsidR="001F05AF" w:rsidRPr="006F6365" w:rsidRDefault="001F05AF" w:rsidP="001F05AF">
      <w:pPr>
        <w:pStyle w:val="NeniNr"/>
        <w:keepNext w:val="0"/>
      </w:pPr>
      <w:r w:rsidRPr="006F6365">
        <w:t>Neni 2</w:t>
      </w:r>
    </w:p>
    <w:p w:rsidR="001F05AF" w:rsidRDefault="001F05AF" w:rsidP="001F05AF">
      <w:pPr>
        <w:pStyle w:val="Paragrafi"/>
      </w:pPr>
    </w:p>
    <w:p w:rsidR="001F05AF" w:rsidRPr="006F6365" w:rsidRDefault="001F05AF" w:rsidP="001F05AF">
      <w:pPr>
        <w:pStyle w:val="Paragrafi"/>
      </w:pPr>
      <w:r w:rsidRPr="006F6365">
        <w:t>Ky dekret hyn në fuqi menjëherë.</w:t>
      </w:r>
    </w:p>
    <w:p w:rsidR="001F05AF" w:rsidRDefault="001F05AF" w:rsidP="001F05AF">
      <w:pPr>
        <w:pStyle w:val="Paragrafi"/>
      </w:pPr>
    </w:p>
    <w:p w:rsidR="001F05AF" w:rsidRPr="00A95A2A" w:rsidRDefault="001F05AF" w:rsidP="001F05AF">
      <w:pPr>
        <w:pStyle w:val="Autoriteti"/>
        <w:keepNext w:val="0"/>
      </w:pPr>
      <w:r w:rsidRPr="00A95A2A">
        <w:t>PRESIDENTI I REPUBLIKËS S</w:t>
      </w:r>
      <w:r>
        <w:t>Ë SHQIPËRISË</w:t>
      </w:r>
    </w:p>
    <w:p w:rsidR="001F05AF" w:rsidRPr="00A95A2A" w:rsidRDefault="001F05AF" w:rsidP="001F05AF">
      <w:pPr>
        <w:pStyle w:val="AutoritetiEmer"/>
      </w:pPr>
      <w:r w:rsidRPr="00A95A2A">
        <w:t>Bujar Nishani</w:t>
      </w:r>
    </w:p>
    <w:p w:rsidR="001F05AF" w:rsidRDefault="001F05AF" w:rsidP="001F05AF">
      <w:pPr>
        <w:pStyle w:val="Paragrafi"/>
      </w:pPr>
    </w:p>
    <w:p w:rsidR="001F05AF" w:rsidRDefault="001F05AF" w:rsidP="001F05AF">
      <w:pPr>
        <w:pStyle w:val="Paragrafi"/>
      </w:pPr>
    </w:p>
    <w:p w:rsidR="001F05AF" w:rsidRDefault="001F05AF" w:rsidP="001F05AF">
      <w:pPr>
        <w:pStyle w:val="Akti"/>
        <w:keepNext w:val="0"/>
      </w:pPr>
      <w:r>
        <w:t>DEKRE</w:t>
      </w:r>
      <w:r w:rsidRPr="006F6365">
        <w:t>T</w:t>
      </w:r>
    </w:p>
    <w:p w:rsidR="001F05AF" w:rsidRPr="006F6365" w:rsidRDefault="001F05AF" w:rsidP="001F05AF">
      <w:pPr>
        <w:pStyle w:val="NumriData"/>
        <w:keepNext w:val="0"/>
      </w:pPr>
      <w:r>
        <w:t>Nr. 8213, datë 3.6.2013</w:t>
      </w:r>
    </w:p>
    <w:p w:rsidR="001F05AF" w:rsidRDefault="001F05AF" w:rsidP="001F05AF">
      <w:pPr>
        <w:pStyle w:val="Paragrafi"/>
      </w:pPr>
    </w:p>
    <w:p w:rsidR="001F05AF" w:rsidRDefault="001F05AF" w:rsidP="001F05AF">
      <w:pPr>
        <w:pStyle w:val="Titulli"/>
        <w:keepNext w:val="0"/>
      </w:pPr>
      <w:r w:rsidRPr="006F6365">
        <w:t>PËR</w:t>
      </w:r>
      <w:r>
        <w:t xml:space="preserve"> </w:t>
      </w:r>
      <w:r w:rsidRPr="006F6365">
        <w:t xml:space="preserve">CAKTIMIN E DATËS SË ZGJEDHJEVE PËR </w:t>
      </w:r>
      <w:r w:rsidRPr="006F6365">
        <w:br/>
        <w:t>KRYETAR KOMUNE, KOMUNA SEVASTER, QARKU VLORË</w:t>
      </w:r>
    </w:p>
    <w:p w:rsidR="001F05AF" w:rsidRPr="006F6365" w:rsidRDefault="001F05AF" w:rsidP="001F05AF">
      <w:pPr>
        <w:pStyle w:val="Paragrafi"/>
      </w:pPr>
    </w:p>
    <w:p w:rsidR="001F05AF" w:rsidRPr="006F6365" w:rsidRDefault="001F05AF" w:rsidP="001F05AF">
      <w:pPr>
        <w:pStyle w:val="Paragrafi"/>
      </w:pPr>
      <w:r>
        <w:t>Në mbështetje të nenit 92 ge</w:t>
      </w:r>
      <w:r w:rsidRPr="006F6365">
        <w:t>rma “gj” dhe 93 të Kushtetutës së Republikës së Shqipërisë,  si dhe të nenit 10, paragrafi 3 të ligjit nr. 10</w:t>
      </w:r>
      <w:r>
        <w:t xml:space="preserve"> </w:t>
      </w:r>
      <w:r w:rsidRPr="006F6365">
        <w:t>019 datë 29.12.2008 “Kodi Zgjedhor i Republikës së Shqipërisë” (i ndryshuar),</w:t>
      </w:r>
    </w:p>
    <w:p w:rsidR="001F05AF" w:rsidRDefault="001F05AF" w:rsidP="001F05AF">
      <w:pPr>
        <w:pStyle w:val="Paragrafi"/>
      </w:pPr>
    </w:p>
    <w:p w:rsidR="001F05AF" w:rsidRPr="006F6365" w:rsidRDefault="001F05AF" w:rsidP="001F05AF">
      <w:pPr>
        <w:pStyle w:val="VENDOSI"/>
        <w:keepNext w:val="0"/>
      </w:pPr>
      <w:r>
        <w:t>Dekreto</w:t>
      </w:r>
      <w:r w:rsidRPr="006F6365">
        <w:t>j</w:t>
      </w:r>
      <w:r>
        <w:t>:</w:t>
      </w:r>
    </w:p>
    <w:p w:rsidR="001F05AF" w:rsidRDefault="001F05AF" w:rsidP="001F05AF">
      <w:pPr>
        <w:pStyle w:val="Paragrafi"/>
      </w:pPr>
    </w:p>
    <w:p w:rsidR="001F05AF" w:rsidRPr="006F6365" w:rsidRDefault="001F05AF" w:rsidP="001F05AF">
      <w:pPr>
        <w:pStyle w:val="NeniNr"/>
        <w:keepNext w:val="0"/>
      </w:pPr>
      <w:r w:rsidRPr="006F6365">
        <w:t>Neni 1</w:t>
      </w:r>
    </w:p>
    <w:p w:rsidR="001F05AF" w:rsidRDefault="001F05AF" w:rsidP="001F05AF">
      <w:pPr>
        <w:pStyle w:val="Paragrafi"/>
      </w:pPr>
    </w:p>
    <w:p w:rsidR="001F05AF" w:rsidRPr="006F6365" w:rsidRDefault="001F05AF" w:rsidP="001F05AF">
      <w:pPr>
        <w:pStyle w:val="Paragrafi"/>
      </w:pPr>
      <w:r w:rsidRPr="006F6365">
        <w:t>Caktimin e datës 23 qershor 2013, për zhvillimin e zgjedhjeve për kryetar të komunës Sevaster, qarku Vlorë.</w:t>
      </w:r>
    </w:p>
    <w:p w:rsidR="001F05AF" w:rsidRDefault="001F05AF" w:rsidP="001F05AF">
      <w:pPr>
        <w:pStyle w:val="Paragrafi"/>
      </w:pPr>
    </w:p>
    <w:p w:rsidR="001F05AF" w:rsidRPr="006F6365" w:rsidRDefault="001F05AF" w:rsidP="001F05AF">
      <w:pPr>
        <w:pStyle w:val="NeniNr"/>
        <w:keepNext w:val="0"/>
      </w:pPr>
      <w:r w:rsidRPr="006F6365">
        <w:t>Neni 2</w:t>
      </w:r>
    </w:p>
    <w:p w:rsidR="001F05AF" w:rsidRDefault="001F05AF" w:rsidP="001F05AF">
      <w:pPr>
        <w:pStyle w:val="Paragrafi"/>
      </w:pPr>
    </w:p>
    <w:p w:rsidR="001F05AF" w:rsidRPr="006F6365" w:rsidRDefault="001F05AF" w:rsidP="001F05AF">
      <w:pPr>
        <w:pStyle w:val="Paragrafi"/>
      </w:pPr>
      <w:r w:rsidRPr="006F6365">
        <w:t>Ky dekret hyn në fuqi menjëherë.</w:t>
      </w:r>
    </w:p>
    <w:p w:rsidR="001F05AF" w:rsidRDefault="001F05AF" w:rsidP="001F05AF">
      <w:pPr>
        <w:pStyle w:val="Paragrafi"/>
      </w:pPr>
    </w:p>
    <w:p w:rsidR="001F05AF" w:rsidRPr="00A95A2A" w:rsidRDefault="001F05AF" w:rsidP="001F05AF">
      <w:pPr>
        <w:pStyle w:val="Autoriteti"/>
        <w:keepNext w:val="0"/>
      </w:pPr>
      <w:r w:rsidRPr="00A95A2A">
        <w:t>PRESIDENTI I REPUBLIKËS S</w:t>
      </w:r>
      <w:r>
        <w:t>Ë SHQIPËRISË</w:t>
      </w:r>
    </w:p>
    <w:p w:rsidR="001F05AF" w:rsidRPr="00A95A2A" w:rsidRDefault="001F05AF" w:rsidP="001F05AF">
      <w:pPr>
        <w:pStyle w:val="AutoritetiEmer"/>
      </w:pPr>
      <w:r w:rsidRPr="00A95A2A">
        <w:t>Bujar Nishani</w:t>
      </w:r>
    </w:p>
    <w:p w:rsidR="001F05AF" w:rsidRDefault="001F05AF" w:rsidP="001F05AF">
      <w:pPr>
        <w:pStyle w:val="Akti"/>
        <w:keepNext w:val="0"/>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433,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një rishpërndarje fondesh në buxhetin e vitit 2013</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të nenit 44 të ligjit nr. 9936, datë 26.6.2008 </w:t>
      </w:r>
      <w:r>
        <w:rPr>
          <w:lang w:val="sq-AL"/>
        </w:rPr>
        <w:t>“</w:t>
      </w:r>
      <w:r w:rsidRPr="00A41052">
        <w:rPr>
          <w:lang w:val="sq-AL"/>
        </w:rPr>
        <w:t>Për menaxhimin e sistemit buxhetor në Republikën e Shqipërisë</w:t>
      </w:r>
      <w:r>
        <w:rPr>
          <w:lang w:val="sq-AL"/>
        </w:rPr>
        <w:t>”</w:t>
      </w:r>
      <w:r w:rsidRPr="00A41052">
        <w:rPr>
          <w:lang w:val="sq-AL"/>
        </w:rPr>
        <w:t xml:space="preserve">, të nenit </w:t>
      </w:r>
      <w:r>
        <w:rPr>
          <w:lang w:val="sq-AL"/>
        </w:rPr>
        <w:t>1</w:t>
      </w:r>
      <w:r w:rsidRPr="00A41052">
        <w:rPr>
          <w:lang w:val="sq-AL"/>
        </w:rPr>
        <w:t xml:space="preserve">7 të ligjit nr. 119/2012 </w:t>
      </w:r>
      <w:r>
        <w:rPr>
          <w:lang w:val="sq-AL"/>
        </w:rPr>
        <w:t>“</w:t>
      </w:r>
      <w:r w:rsidRPr="00A41052">
        <w:rPr>
          <w:lang w:val="sq-AL"/>
        </w:rPr>
        <w:t>Pë</w:t>
      </w:r>
      <w:r>
        <w:rPr>
          <w:lang w:val="sq-AL"/>
        </w:rPr>
        <w:t>r bu</w:t>
      </w:r>
      <w:r w:rsidRPr="00A41052">
        <w:rPr>
          <w:lang w:val="sq-AL"/>
        </w:rPr>
        <w:t>xhetin e vitit 2013</w:t>
      </w:r>
      <w:r>
        <w:rPr>
          <w:lang w:val="sq-AL"/>
        </w:rPr>
        <w:t>”</w:t>
      </w:r>
      <w:r w:rsidRPr="00A41052">
        <w:rPr>
          <w:lang w:val="sq-AL"/>
        </w:rPr>
        <w:t xml:space="preserve"> dhe të ligjit nr. 10 122, datë 11.5.2009 </w:t>
      </w:r>
      <w:r>
        <w:rPr>
          <w:lang w:val="sq-AL"/>
        </w:rPr>
        <w:t>“</w:t>
      </w:r>
      <w:r w:rsidRPr="00A41052">
        <w:rPr>
          <w:lang w:val="sq-AL"/>
        </w:rPr>
        <w:t>Për ratifikimin e marrëveshjes së huas, ndërmjet Shqipërisë dhe Bankës Ndërkombëtare për Rindërtim dhe Zhvillim (IBRD), për një financim shtesë për projektin e ofrimit të shërbimeve sociale</w:t>
      </w:r>
      <w:r>
        <w:rPr>
          <w:lang w:val="sq-AL"/>
        </w:rPr>
        <w:t>”,</w:t>
      </w:r>
      <w:r w:rsidRPr="00A41052">
        <w:rPr>
          <w:lang w:val="sq-AL"/>
        </w:rPr>
        <w:t xml:space="preserve"> me propozimin e Ministrit të Financave,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1. Ministrisë së Financave, në buxhetin e miratuar për vitin 2013, në programin </w:t>
      </w:r>
      <w:r>
        <w:rPr>
          <w:lang w:val="sq-AL"/>
        </w:rPr>
        <w:t>“</w:t>
      </w:r>
      <w:r w:rsidRPr="00A41052">
        <w:rPr>
          <w:lang w:val="sq-AL"/>
        </w:rPr>
        <w:t>Menaxhimi i sigurimeve shoqërore</w:t>
      </w:r>
      <w:r>
        <w:rPr>
          <w:lang w:val="sq-AL"/>
        </w:rPr>
        <w:t>”</w:t>
      </w:r>
      <w:r w:rsidRPr="00A41052">
        <w:rPr>
          <w:lang w:val="sq-AL"/>
        </w:rPr>
        <w:t>, në kategorinë e shpenzimeve korente, i shtohet fondi prej 118 249 000 (njëqind e tetëmbëdhjetë milionë e dyqind e dyzet e nëntë mijë) lekësh.</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 xml:space="preserve">Ministrisë së Punës, Çështjeve Sociale dhe Shanseve të Barabarta, në buxhetin e miratuar për vitin 2013, në programin </w:t>
      </w:r>
      <w:r>
        <w:rPr>
          <w:lang w:val="sq-AL"/>
        </w:rPr>
        <w:t>“</w:t>
      </w:r>
      <w:r w:rsidRPr="00A41052">
        <w:rPr>
          <w:lang w:val="sq-AL"/>
        </w:rPr>
        <w:t>Sigurimi shoqëror</w:t>
      </w:r>
      <w:r>
        <w:rPr>
          <w:lang w:val="sq-AL"/>
        </w:rPr>
        <w:t>”</w:t>
      </w:r>
      <w:r w:rsidRPr="00A41052">
        <w:rPr>
          <w:lang w:val="sq-AL"/>
        </w:rPr>
        <w:t xml:space="preserve"> në kategorinë e shpenzimeve korente, i pakësohet fondi prej 118 249 000 (njëqind e tetëmbëdhjetë milionë e dyqind e dyzet e nëntë mijë) lekësh.</w:t>
      </w:r>
    </w:p>
    <w:p w:rsidR="001F05AF" w:rsidRPr="00A41052" w:rsidRDefault="001F05AF" w:rsidP="001F05AF">
      <w:pPr>
        <w:pStyle w:val="Paragrafi"/>
        <w:rPr>
          <w:lang w:val="sq-AL"/>
        </w:rPr>
      </w:pPr>
      <w:r w:rsidRPr="00A41052">
        <w:rPr>
          <w:lang w:val="sq-AL"/>
        </w:rPr>
        <w:t>3.</w:t>
      </w:r>
      <w:r>
        <w:rPr>
          <w:lang w:val="sq-AL"/>
        </w:rPr>
        <w:t xml:space="preserve"> </w:t>
      </w:r>
      <w:r w:rsidRPr="00A41052">
        <w:rPr>
          <w:lang w:val="sq-AL"/>
        </w:rPr>
        <w:t>Ngarkohen Ministria e Financave, Ministria e Punës, Çështjeve Sociale dhe Shanseve të Barabarta dhe Instituti i Sigurimeve Shoqërore për zbatimin e këtij vendimi.</w:t>
      </w:r>
    </w:p>
    <w:p w:rsidR="001F05AF" w:rsidRPr="00A41052" w:rsidRDefault="001F05AF" w:rsidP="001F05AF">
      <w:pPr>
        <w:pStyle w:val="Paragrafi"/>
        <w:rPr>
          <w:lang w:val="sq-AL"/>
        </w:rPr>
      </w:pPr>
      <w:r w:rsidRPr="00A41052">
        <w:rPr>
          <w:lang w:val="sq-AL"/>
        </w:rPr>
        <w:t>Ky vendim hyn në fuqi menjëherë dhe botohet në Fletoren Zyrtare.</w:t>
      </w: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434, datë 6.3.2013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 xml:space="preserve">Për transferimin e pasurive, troje dhe objekte, me interes vendor, në pronësi të bashkisë së tiranës, dhe për një ndryshim në vendimin nr. 120, datë 4.3.2004 të këshillit të ministrave </w:t>
      </w:r>
      <w:r>
        <w:rPr>
          <w:lang w:val="sq-AL"/>
        </w:rPr>
        <w:t>“</w:t>
      </w:r>
      <w:r w:rsidRPr="00A41052">
        <w:rPr>
          <w:lang w:val="sq-AL"/>
        </w:rPr>
        <w:t>për miratimin e listës së inventarit të pronave të paluajtshme shtetërore, të cilat i kalojnë në përgjegjësi administrimi ministrisë së transportit dhe telekomunikacionit</w:t>
      </w:r>
      <w:r>
        <w:rPr>
          <w:lang w:val="sq-AL"/>
        </w:rPr>
        <w:t>”</w:t>
      </w:r>
      <w:r w:rsidRPr="00A41052">
        <w:rPr>
          <w:lang w:val="sq-AL"/>
        </w:rPr>
        <w:t>, të ndryshuar</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dhe të neneve 3 shkronja </w:t>
      </w:r>
      <w:r>
        <w:rPr>
          <w:lang w:val="sq-AL"/>
        </w:rPr>
        <w:t>“</w:t>
      </w:r>
      <w:r w:rsidRPr="00A41052">
        <w:rPr>
          <w:lang w:val="sq-AL"/>
        </w:rPr>
        <w:t>k</w:t>
      </w:r>
      <w:r>
        <w:rPr>
          <w:lang w:val="sq-AL"/>
        </w:rPr>
        <w:t>”</w:t>
      </w:r>
      <w:r w:rsidRPr="00A41052">
        <w:rPr>
          <w:lang w:val="sq-AL"/>
        </w:rPr>
        <w:t xml:space="preserve">, 5, 8 e 17 të ligjit nr. 8744, datë 22.2.2001 </w:t>
      </w:r>
      <w:r>
        <w:rPr>
          <w:lang w:val="sq-AL"/>
        </w:rPr>
        <w:t>“</w:t>
      </w:r>
      <w:r w:rsidRPr="00A41052">
        <w:rPr>
          <w:lang w:val="sq-AL"/>
        </w:rPr>
        <w:t>Për transferimin e pronave të paluajtshme publike të shtetit në njësitë e qeverisjes vendore</w:t>
      </w:r>
      <w:r>
        <w:rPr>
          <w:lang w:val="sq-AL"/>
        </w:rPr>
        <w:t>”</w:t>
      </w:r>
      <w:r w:rsidRPr="00A41052">
        <w:rPr>
          <w:lang w:val="sq-AL"/>
        </w:rPr>
        <w:t>, të ndryshuar, me propozimin e Ministrit të Brendshëm,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Default="001F05AF" w:rsidP="001F05AF">
      <w:pPr>
        <w:pStyle w:val="Paragrafi"/>
        <w:rPr>
          <w:lang w:val="sq-AL"/>
        </w:rPr>
      </w:pPr>
      <w:r w:rsidRPr="00A41052">
        <w:rPr>
          <w:lang w:val="sq-AL"/>
        </w:rPr>
        <w:t>1.</w:t>
      </w:r>
      <w:r>
        <w:rPr>
          <w:lang w:val="sq-AL"/>
        </w:rPr>
        <w:t xml:space="preserve"> </w:t>
      </w:r>
      <w:r w:rsidRPr="00A41052">
        <w:rPr>
          <w:lang w:val="sq-AL"/>
        </w:rPr>
        <w:t>Pasuritë, truall dhe objekte, me vend</w:t>
      </w:r>
      <w:r>
        <w:rPr>
          <w:lang w:val="sq-AL"/>
        </w:rPr>
        <w:t>ndodhje në zonat kadastrale 8330</w:t>
      </w:r>
      <w:r w:rsidRPr="00A41052">
        <w:rPr>
          <w:lang w:val="sq-AL"/>
        </w:rPr>
        <w:t xml:space="preserve"> dhe 8310, si dhe me indekset e hartës TR-I, J-3,4;5,6;7,8;9,10;11,12; G, H-9,10 dhe K,L-11,12, në administrim të Ministrisë së Punëve Publike dhe Transportit, të kalojnë në pronësi të </w:t>
      </w:r>
      <w:r>
        <w:rPr>
          <w:lang w:val="sq-AL"/>
        </w:rPr>
        <w:t>B</w:t>
      </w:r>
      <w:r w:rsidRPr="00A41052">
        <w:rPr>
          <w:lang w:val="sq-AL"/>
        </w:rPr>
        <w:t xml:space="preserve">ashkisë së Tiranës, për realizimin e projektit </w:t>
      </w:r>
      <w:r>
        <w:rPr>
          <w:lang w:val="sq-AL"/>
        </w:rPr>
        <w:t>“</w:t>
      </w:r>
      <w:r w:rsidRPr="00A41052">
        <w:rPr>
          <w:lang w:val="sq-AL"/>
        </w:rPr>
        <w:t>Zgjerimi i bulevardit të ri të Tiranës dhe rehabilitimi i lumit të Tiranës</w:t>
      </w:r>
      <w:r>
        <w:rPr>
          <w:lang w:val="sq-AL"/>
        </w:rPr>
        <w:t>”</w:t>
      </w:r>
      <w:r w:rsidRPr="00A41052">
        <w:rPr>
          <w:lang w:val="sq-AL"/>
        </w:rPr>
        <w:t>, sipas formularëve bashkëlidhur këtij vendimi.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Pronat e përcaktuara në pikën 1 të këtij vendimi, të hiqen nga lista e inventarit të pronave të paluajtshme shtetërore, e cila i bashkëlidhet vendimit nr. 120, datë 4.3.2004 të Këshillit të Ministrave, të ndryshuar.</w:t>
      </w:r>
    </w:p>
    <w:p w:rsidR="001F05AF" w:rsidRPr="00A41052" w:rsidRDefault="001F05AF" w:rsidP="001F05AF">
      <w:pPr>
        <w:pStyle w:val="Paragrafi"/>
        <w:rPr>
          <w:lang w:val="sq-AL"/>
        </w:rPr>
      </w:pPr>
      <w:r w:rsidRPr="00A41052">
        <w:rPr>
          <w:lang w:val="sq-AL"/>
        </w:rPr>
        <w:t>3.</w:t>
      </w:r>
      <w:r>
        <w:rPr>
          <w:lang w:val="sq-AL"/>
        </w:rPr>
        <w:t xml:space="preserve"> </w:t>
      </w:r>
      <w:r w:rsidRPr="00A41052">
        <w:rPr>
          <w:lang w:val="sq-AL"/>
        </w:rPr>
        <w:t xml:space="preserve">Ngarkohen Ministri i Brendshëm, kryetari i </w:t>
      </w:r>
      <w:r>
        <w:rPr>
          <w:lang w:val="sq-AL"/>
        </w:rPr>
        <w:t>B</w:t>
      </w:r>
      <w:r w:rsidRPr="00A41052">
        <w:rPr>
          <w:lang w:val="sq-AL"/>
        </w:rPr>
        <w:t xml:space="preserve">ashkisë së Tiranës dhe </w:t>
      </w:r>
      <w:r>
        <w:rPr>
          <w:lang w:val="sq-AL"/>
        </w:rPr>
        <w:t>K</w:t>
      </w:r>
      <w:r w:rsidRPr="00A41052">
        <w:rPr>
          <w:lang w:val="sq-AL"/>
        </w:rPr>
        <w:t>ryeregjistruesi i Pasurive të Paluajtshme të Republikës së Shqipërisë të ndjekin procedurat e nevojshme për zbatimin e këtij vendimi.</w:t>
      </w:r>
    </w:p>
    <w:p w:rsidR="001F05AF" w:rsidRPr="00A41052" w:rsidRDefault="001F05AF" w:rsidP="001F05AF">
      <w:pPr>
        <w:pStyle w:val="Paragrafi"/>
        <w:rPr>
          <w:lang w:val="sq-AL"/>
        </w:rPr>
      </w:pPr>
      <w:r w:rsidRPr="00A41052">
        <w:rPr>
          <w:lang w:val="sq-AL"/>
        </w:rPr>
        <w:lastRenderedPageBreak/>
        <w:t>Ky vendim hyn në fuqi menjëherë dhe botohet në Fletoren Zyrtare.</w:t>
      </w: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435, datë 24.4.2013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shpërblimin e pronarëve për sipërfaqet takuese të pasurive të paluajtshme, pronë private, që preken nga ndërtimet informale</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Në mbështetje të nenit 100 të Kushtetutës dhe të neneve 15/1 e 32 pika 1 të ligjit nr. 9482, datë</w:t>
      </w:r>
      <w:r>
        <w:rPr>
          <w:lang w:val="sq-AL"/>
        </w:rPr>
        <w:t xml:space="preserve"> 3.4.</w:t>
      </w:r>
      <w:r w:rsidRPr="00A41052">
        <w:rPr>
          <w:lang w:val="sq-AL"/>
        </w:rPr>
        <w:t xml:space="preserve">2006 </w:t>
      </w:r>
      <w:r>
        <w:rPr>
          <w:lang w:val="sq-AL"/>
        </w:rPr>
        <w:t>“</w:t>
      </w:r>
      <w:r w:rsidRPr="00A41052">
        <w:rPr>
          <w:lang w:val="sq-AL"/>
        </w:rPr>
        <w:t>Për legalizimin, urbanizimin dhe integrimin e ndërtimeve pa leje</w:t>
      </w:r>
      <w:r>
        <w:rPr>
          <w:lang w:val="sq-AL"/>
        </w:rPr>
        <w:t>”</w:t>
      </w:r>
      <w:r w:rsidRPr="00A41052">
        <w:rPr>
          <w:lang w:val="sq-AL"/>
        </w:rPr>
        <w:t>, të ndryshuar, me propozimin e Ministrit të Punëve Publike dhe Transportit,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1.</w:t>
      </w:r>
      <w:r>
        <w:rPr>
          <w:lang w:val="sq-AL"/>
        </w:rPr>
        <w:t xml:space="preserve"> </w:t>
      </w:r>
      <w:r w:rsidRPr="00A41052">
        <w:rPr>
          <w:lang w:val="sq-AL"/>
        </w:rPr>
        <w:t>Shpërblimin e pronarëve për sipërfaqet takuese të pasurive të paluajtshme, pronë private, të zëna nga ndërtimet informale në Shkodër, Vlorë, Durrës, Tiran</w:t>
      </w:r>
      <w:r>
        <w:rPr>
          <w:lang w:val="sq-AL"/>
        </w:rPr>
        <w:t>ë</w:t>
      </w:r>
      <w:r w:rsidRPr="00A41052">
        <w:rPr>
          <w:lang w:val="sq-AL"/>
        </w:rPr>
        <w:t>, Korçë, Berat, Kukës dhe Elbasan.</w:t>
      </w:r>
    </w:p>
    <w:p w:rsidR="001F05AF" w:rsidRPr="00A41052" w:rsidRDefault="001F05AF" w:rsidP="001F05AF">
      <w:pPr>
        <w:pStyle w:val="Paragrafi"/>
        <w:rPr>
          <w:lang w:val="sq-AL"/>
        </w:rPr>
      </w:pPr>
      <w:r w:rsidRPr="00A41052">
        <w:rPr>
          <w:lang w:val="sq-AL"/>
        </w:rPr>
        <w:t>Pronarët e pasurive të paluajtshme, për sipërfaqen e zënë nga ndërtimet informale, të shpërblehen në vlerë të plotë, sipas masës përkatëse që paraqitet në listën që i bashkëlidhet këtij vendimi, për sipërfaqen 44 939,90 (dyzet e katër mijë e nëntëqind e tridhjetë e nëntë presje nëntëdhjetë) m</w:t>
      </w:r>
      <w:r w:rsidRPr="00A41052">
        <w:rPr>
          <w:vertAlign w:val="superscript"/>
          <w:lang w:val="sq-AL"/>
        </w:rPr>
        <w:t>2</w:t>
      </w:r>
      <w:r w:rsidRPr="00A41052">
        <w:rPr>
          <w:lang w:val="sq-AL"/>
        </w:rPr>
        <w:t xml:space="preserve"> tokë, truall, me vlerë të përgjithshme 588 011 949,13 (pesëqind e tetëdhjetë e tetë milionë e njëmbëdhjetë mijë e nëntëqind e dyzet e nëntë presje trembëdhjetë) lekë.</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 xml:space="preserve">Vlera e përgjithshme e shpërblimit të përballohet nga fondi i kompensimit të pronave të parashikuar nga ligji nr. 10 239, datë 25.2.2010 </w:t>
      </w:r>
      <w:r>
        <w:rPr>
          <w:lang w:val="sq-AL"/>
        </w:rPr>
        <w:t>“</w:t>
      </w:r>
      <w:r w:rsidRPr="00A41052">
        <w:rPr>
          <w:lang w:val="sq-AL"/>
        </w:rPr>
        <w:t>Për krijimin e fondit special të kompensimit të pronave</w:t>
      </w:r>
      <w:r>
        <w:rPr>
          <w:lang w:val="sq-AL"/>
        </w:rPr>
        <w:t>”</w:t>
      </w:r>
      <w:r w:rsidRPr="00A41052">
        <w:rPr>
          <w:lang w:val="sq-AL"/>
        </w:rPr>
        <w:t>.</w:t>
      </w:r>
    </w:p>
    <w:p w:rsidR="001F05AF" w:rsidRPr="00A41052" w:rsidRDefault="001F05AF" w:rsidP="001F05AF">
      <w:pPr>
        <w:pStyle w:val="Paragrafi"/>
        <w:rPr>
          <w:lang w:val="sq-AL"/>
        </w:rPr>
      </w:pPr>
      <w:r w:rsidRPr="00A41052">
        <w:rPr>
          <w:lang w:val="sq-AL"/>
        </w:rPr>
        <w:t>3.</w:t>
      </w:r>
      <w:r>
        <w:rPr>
          <w:lang w:val="sq-AL"/>
        </w:rPr>
        <w:t xml:space="preserve"> </w:t>
      </w:r>
      <w:r w:rsidRPr="00A41052">
        <w:rPr>
          <w:lang w:val="sq-AL"/>
        </w:rPr>
        <w:t>Zyra Qendrore e Regjistrimit të Pasurive të Paluajtshme të kryejë, në përputhje me këtë vendim, ndryshimet përkatëse në regjistrat e pasurive të paluajtshme për kalimin e pasurisë së paluajtshme të kompensuar në pronësi të shtetit.</w:t>
      </w:r>
    </w:p>
    <w:p w:rsidR="001F05AF" w:rsidRPr="00A41052" w:rsidRDefault="001F05AF" w:rsidP="001F05AF">
      <w:pPr>
        <w:pStyle w:val="Paragrafi"/>
        <w:rPr>
          <w:lang w:val="sq-AL"/>
        </w:rPr>
      </w:pPr>
      <w:r w:rsidRPr="00A41052">
        <w:rPr>
          <w:lang w:val="sq-AL"/>
        </w:rPr>
        <w:t>4.</w:t>
      </w:r>
      <w:r>
        <w:rPr>
          <w:lang w:val="sq-AL"/>
        </w:rPr>
        <w:t xml:space="preserve"> </w:t>
      </w:r>
      <w:r w:rsidRPr="00A41052">
        <w:rPr>
          <w:lang w:val="sq-AL"/>
        </w:rPr>
        <w:t>Ngarkohen Ministria e Financave, Agjencia e Kthimit dhe Kompensimit të Pronave dhe Agjencia e Legalizimit, Urbanizimit dhe Integrimit të Zonave/Ndërtimeve Informale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Default="001F05AF" w:rsidP="001F05AF">
      <w:pPr>
        <w:pStyle w:val="Paragrafi"/>
        <w:rPr>
          <w:lang w:val="sq-AL"/>
        </w:rPr>
      </w:pPr>
    </w:p>
    <w:p w:rsidR="001F05AF" w:rsidRDefault="001F05AF" w:rsidP="001F05AF">
      <w:pPr>
        <w:pStyle w:val="Paragrafi"/>
        <w:rPr>
          <w:lang w:val="sq-AL"/>
        </w:rPr>
      </w:pPr>
    </w:p>
    <w:p w:rsidR="001F05AF" w:rsidRDefault="001F05AF" w:rsidP="001F05AF">
      <w:pPr>
        <w:pStyle w:val="Paragrafi"/>
        <w:rPr>
          <w:lang w:val="sq-AL"/>
        </w:rPr>
      </w:pPr>
    </w:p>
    <w:p w:rsidR="001F05AF" w:rsidRDefault="001F05AF" w:rsidP="001F05AF">
      <w:pPr>
        <w:pStyle w:val="Paragrafi"/>
        <w:rPr>
          <w:lang w:val="sq-AL"/>
        </w:rPr>
      </w:pPr>
    </w:p>
    <w:p w:rsidR="001F05AF" w:rsidRDefault="001F05AF" w:rsidP="001F05AF">
      <w:pPr>
        <w:pStyle w:val="Paragrafi"/>
        <w:rPr>
          <w:lang w:val="sq-AL"/>
        </w:rPr>
      </w:pPr>
    </w:p>
    <w:p w:rsidR="001F05AF" w:rsidRPr="00A41052" w:rsidRDefault="001F05AF" w:rsidP="001F05AF">
      <w:pPr>
        <w:pStyle w:val="Paragrafi"/>
        <w:jc w:val="center"/>
        <w:rPr>
          <w:lang w:val="sq-AL"/>
        </w:rPr>
      </w:pPr>
      <w:r w:rsidRPr="00A41052">
        <w:rPr>
          <w:lang w:val="sq-AL"/>
        </w:rPr>
        <w:t>VENDIMI I KËSHILLIT TË MINISTRAVE PËR SHPËRBLIMIN E PRONARËVE TË PASURIVE TË PALUAJTSHME, PRONË PRIVATE, QË PREKEN NGA NDËRTIMET INFORMALE</w:t>
      </w:r>
    </w:p>
    <w:p w:rsidR="001F05AF" w:rsidRPr="00A41052" w:rsidRDefault="001F05AF" w:rsidP="001F05AF">
      <w:pPr>
        <w:pStyle w:val="Paragrafi"/>
        <w:ind w:firstLine="0"/>
        <w:rPr>
          <w:lang w:val="sq-AL"/>
        </w:rPr>
      </w:pPr>
    </w:p>
    <w:tbl>
      <w:tblPr>
        <w:tblW w:w="5650" w:type="pct"/>
        <w:jc w:val="center"/>
        <w:tblLook w:val="04A0" w:firstRow="1" w:lastRow="0" w:firstColumn="1" w:lastColumn="0" w:noHBand="0" w:noVBand="1"/>
      </w:tblPr>
      <w:tblGrid>
        <w:gridCol w:w="574"/>
        <w:gridCol w:w="1055"/>
        <w:gridCol w:w="931"/>
        <w:gridCol w:w="1707"/>
        <w:gridCol w:w="396"/>
        <w:gridCol w:w="633"/>
        <w:gridCol w:w="654"/>
        <w:gridCol w:w="983"/>
        <w:gridCol w:w="843"/>
        <w:gridCol w:w="1063"/>
        <w:gridCol w:w="1655"/>
      </w:tblGrid>
      <w:tr w:rsidR="001F05AF" w:rsidRPr="00A41052" w:rsidTr="002C1A00">
        <w:trPr>
          <w:trHeight w:val="2334"/>
          <w:tblHeader/>
          <w:jc w:val="center"/>
        </w:trPr>
        <w:tc>
          <w:tcPr>
            <w:tcW w:w="274" w:type="pct"/>
            <w:tcBorders>
              <w:top w:val="single" w:sz="8" w:space="0" w:color="auto"/>
              <w:left w:val="single" w:sz="8" w:space="0" w:color="auto"/>
              <w:bottom w:val="single" w:sz="8" w:space="0" w:color="auto"/>
              <w:right w:val="single" w:sz="4" w:space="0" w:color="auto"/>
            </w:tcBorders>
            <w:shd w:val="clear" w:color="000000" w:fill="FFFFFF"/>
            <w:textDirection w:val="btLr"/>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lastRenderedPageBreak/>
              <w:t>NR. I TRASHËGIMTARËVE</w:t>
            </w:r>
          </w:p>
        </w:tc>
        <w:tc>
          <w:tcPr>
            <w:tcW w:w="503" w:type="pct"/>
            <w:tcBorders>
              <w:top w:val="single" w:sz="8" w:space="0" w:color="auto"/>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EMRI</w:t>
            </w:r>
          </w:p>
        </w:tc>
        <w:tc>
          <w:tcPr>
            <w:tcW w:w="444" w:type="pct"/>
            <w:tcBorders>
              <w:top w:val="single" w:sz="8" w:space="0" w:color="auto"/>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ATËSIA</w:t>
            </w:r>
          </w:p>
        </w:tc>
        <w:tc>
          <w:tcPr>
            <w:tcW w:w="814" w:type="pct"/>
            <w:tcBorders>
              <w:top w:val="single" w:sz="8" w:space="0" w:color="auto"/>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MBIEMRI</w:t>
            </w:r>
          </w:p>
        </w:tc>
        <w:tc>
          <w:tcPr>
            <w:tcW w:w="189" w:type="pct"/>
            <w:tcBorders>
              <w:top w:val="single" w:sz="8" w:space="0" w:color="auto"/>
              <w:left w:val="nil"/>
              <w:bottom w:val="single" w:sz="8" w:space="0" w:color="auto"/>
              <w:right w:val="single" w:sz="4" w:space="0" w:color="auto"/>
            </w:tcBorders>
            <w:shd w:val="clear" w:color="000000" w:fill="FFFFFF"/>
            <w:textDirection w:val="btLr"/>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NR. I PRONAVE</w:t>
            </w:r>
          </w:p>
        </w:tc>
        <w:tc>
          <w:tcPr>
            <w:tcW w:w="302" w:type="pct"/>
            <w:tcBorders>
              <w:top w:val="single" w:sz="8" w:space="0" w:color="auto"/>
              <w:left w:val="nil"/>
              <w:bottom w:val="single" w:sz="8" w:space="0" w:color="auto"/>
              <w:right w:val="single" w:sz="4" w:space="0" w:color="auto"/>
            </w:tcBorders>
            <w:shd w:val="clear" w:color="000000" w:fill="FFFFFF"/>
            <w:textDirection w:val="btLr"/>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NR. Z.K.</w:t>
            </w:r>
          </w:p>
        </w:tc>
        <w:tc>
          <w:tcPr>
            <w:tcW w:w="312" w:type="pct"/>
            <w:tcBorders>
              <w:top w:val="single" w:sz="8" w:space="0" w:color="auto"/>
              <w:left w:val="nil"/>
              <w:bottom w:val="single" w:sz="8" w:space="0" w:color="auto"/>
              <w:right w:val="single" w:sz="4" w:space="0" w:color="auto"/>
            </w:tcBorders>
            <w:shd w:val="clear" w:color="000000" w:fill="FFFFFF"/>
            <w:textDirection w:val="btLr"/>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 xml:space="preserve">NR. I PASURISË </w:t>
            </w:r>
          </w:p>
        </w:tc>
        <w:tc>
          <w:tcPr>
            <w:tcW w:w="467" w:type="pct"/>
            <w:tcBorders>
              <w:top w:val="single" w:sz="8" w:space="0" w:color="auto"/>
              <w:left w:val="nil"/>
              <w:bottom w:val="single" w:sz="8" w:space="0" w:color="auto"/>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SIPËRFAQJA PËR KOMPENSIM</w:t>
            </w:r>
            <w:r>
              <w:rPr>
                <w:rFonts w:ascii="CG Times" w:eastAsia="Times New Roman" w:hAnsi="CG Times" w:cs="Arial"/>
                <w:b/>
                <w:bCs/>
                <w:color w:val="000000"/>
                <w:sz w:val="12"/>
                <w:szCs w:val="12"/>
                <w:lang w:val="sq-AL"/>
              </w:rPr>
              <w:t xml:space="preserve"> </w:t>
            </w:r>
            <w:r w:rsidRPr="00A41052">
              <w:rPr>
                <w:rFonts w:ascii="CG Times" w:eastAsia="Times New Roman" w:hAnsi="CG Times" w:cs="Arial"/>
                <w:b/>
                <w:bCs/>
                <w:color w:val="000000"/>
                <w:sz w:val="12"/>
                <w:szCs w:val="12"/>
                <w:lang w:val="sq-AL"/>
              </w:rPr>
              <w:t>(m²)</w:t>
            </w:r>
          </w:p>
        </w:tc>
        <w:tc>
          <w:tcPr>
            <w:tcW w:w="401" w:type="pct"/>
            <w:tcBorders>
              <w:top w:val="single" w:sz="8" w:space="0" w:color="auto"/>
              <w:left w:val="nil"/>
              <w:bottom w:val="single" w:sz="8" w:space="0" w:color="auto"/>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VLERA E TRUALLIT SIPAS VKM nr</w:t>
            </w:r>
            <w:r>
              <w:rPr>
                <w:rFonts w:ascii="CG Times" w:eastAsia="Times New Roman" w:hAnsi="CG Times" w:cs="Arial"/>
                <w:b/>
                <w:bCs/>
                <w:color w:val="000000"/>
                <w:sz w:val="12"/>
                <w:szCs w:val="12"/>
                <w:lang w:val="sq-AL"/>
              </w:rPr>
              <w:t xml:space="preserve"> </w:t>
            </w:r>
            <w:r w:rsidRPr="00A41052">
              <w:rPr>
                <w:rFonts w:ascii="CG Times" w:eastAsia="Times New Roman" w:hAnsi="CG Times" w:cs="Arial"/>
                <w:b/>
                <w:bCs/>
                <w:color w:val="000000"/>
                <w:sz w:val="12"/>
                <w:szCs w:val="12"/>
                <w:lang w:val="sq-AL"/>
              </w:rPr>
              <w:t>187 dt 6.3.2013</w:t>
            </w:r>
            <w:r>
              <w:rPr>
                <w:rFonts w:ascii="CG Times" w:eastAsia="Times New Roman" w:hAnsi="CG Times" w:cs="Arial"/>
                <w:b/>
                <w:bCs/>
                <w:color w:val="000000"/>
                <w:sz w:val="12"/>
                <w:szCs w:val="12"/>
                <w:lang w:val="sq-AL"/>
              </w:rPr>
              <w:t xml:space="preserve">  </w:t>
            </w:r>
            <w:r w:rsidRPr="00A41052">
              <w:rPr>
                <w:rFonts w:ascii="CG Times" w:eastAsia="Times New Roman" w:hAnsi="CG Times" w:cs="Arial"/>
                <w:b/>
                <w:bCs/>
                <w:color w:val="000000"/>
                <w:sz w:val="12"/>
                <w:szCs w:val="12"/>
                <w:lang w:val="sq-AL"/>
              </w:rPr>
              <w:t>(lek</w:t>
            </w:r>
            <w:r w:rsidRPr="00A41052">
              <w:rPr>
                <w:rFonts w:eastAsia="Times New Roman"/>
                <w:b/>
                <w:bCs/>
                <w:color w:val="000000"/>
                <w:sz w:val="12"/>
                <w:szCs w:val="12"/>
                <w:lang w:val="sq-AL"/>
              </w:rPr>
              <w:t>ë</w:t>
            </w:r>
            <w:r w:rsidRPr="00A41052">
              <w:rPr>
                <w:rFonts w:ascii="CG Times" w:eastAsia="Times New Roman" w:hAnsi="CG Times" w:cs="CG Times"/>
                <w:b/>
                <w:bCs/>
                <w:color w:val="000000"/>
                <w:sz w:val="12"/>
                <w:szCs w:val="12"/>
                <w:lang w:val="sq-AL"/>
              </w:rPr>
              <w:t>/m²</w:t>
            </w:r>
            <w:r w:rsidRPr="00A41052">
              <w:rPr>
                <w:rFonts w:ascii="CG Times" w:eastAsia="Times New Roman" w:hAnsi="CG Times" w:cs="Arial"/>
                <w:b/>
                <w:bCs/>
                <w:color w:val="000000"/>
                <w:sz w:val="12"/>
                <w:szCs w:val="12"/>
                <w:lang w:val="sq-AL"/>
              </w:rPr>
              <w:t>)</w:t>
            </w:r>
          </w:p>
        </w:tc>
        <w:tc>
          <w:tcPr>
            <w:tcW w:w="505" w:type="pct"/>
            <w:tcBorders>
              <w:top w:val="single" w:sz="8" w:space="0" w:color="auto"/>
              <w:left w:val="nil"/>
              <w:bottom w:val="single" w:sz="8" w:space="0" w:color="auto"/>
              <w:right w:val="single" w:sz="8"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VLERA E SHPËRBLIMIT</w:t>
            </w:r>
            <w:r>
              <w:rPr>
                <w:rFonts w:ascii="CG Times" w:eastAsia="Times New Roman" w:hAnsi="CG Times" w:cs="Arial"/>
                <w:b/>
                <w:bCs/>
                <w:color w:val="000000"/>
                <w:sz w:val="12"/>
                <w:szCs w:val="12"/>
                <w:lang w:val="sq-AL"/>
              </w:rPr>
              <w:t xml:space="preserve">  </w:t>
            </w:r>
            <w:r w:rsidRPr="00A41052">
              <w:rPr>
                <w:rFonts w:ascii="CG Times" w:eastAsia="Times New Roman" w:hAnsi="CG Times" w:cs="Arial"/>
                <w:b/>
                <w:bCs/>
                <w:color w:val="000000"/>
                <w:sz w:val="12"/>
                <w:szCs w:val="12"/>
                <w:lang w:val="sq-AL"/>
              </w:rPr>
              <w:t>(lek</w:t>
            </w:r>
            <w:r w:rsidRPr="00A41052">
              <w:rPr>
                <w:rFonts w:eastAsia="Times New Roman"/>
                <w:b/>
                <w:bCs/>
                <w:color w:val="000000"/>
                <w:sz w:val="12"/>
                <w:szCs w:val="12"/>
                <w:lang w:val="sq-AL"/>
              </w:rPr>
              <w:t>ë</w:t>
            </w:r>
            <w:r w:rsidRPr="00A41052">
              <w:rPr>
                <w:rFonts w:ascii="CG Times" w:eastAsia="Times New Roman" w:hAnsi="CG Times" w:cs="Arial"/>
                <w:b/>
                <w:bCs/>
                <w:color w:val="000000"/>
                <w:sz w:val="12"/>
                <w:szCs w:val="12"/>
                <w:lang w:val="sq-AL"/>
              </w:rPr>
              <w:t>)</w:t>
            </w:r>
          </w:p>
        </w:tc>
        <w:tc>
          <w:tcPr>
            <w:tcW w:w="789" w:type="pct"/>
            <w:tcBorders>
              <w:top w:val="single" w:sz="8" w:space="0" w:color="auto"/>
              <w:left w:val="single" w:sz="4" w:space="0" w:color="auto"/>
              <w:bottom w:val="single" w:sz="8" w:space="0" w:color="auto"/>
              <w:right w:val="single" w:sz="8"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ZONA SIPAS HARTËS SË VLERËS</w:t>
            </w:r>
          </w:p>
        </w:tc>
      </w:tr>
      <w:tr w:rsidR="001F05AF" w:rsidRPr="00A41052" w:rsidTr="002C1A00">
        <w:trPr>
          <w:trHeight w:val="120"/>
          <w:jc w:val="center"/>
        </w:trPr>
        <w:tc>
          <w:tcPr>
            <w:tcW w:w="274" w:type="pct"/>
            <w:tcBorders>
              <w:top w:val="nil"/>
              <w:left w:val="single" w:sz="8" w:space="0" w:color="auto"/>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1</w:t>
            </w:r>
          </w:p>
        </w:tc>
        <w:tc>
          <w:tcPr>
            <w:tcW w:w="503"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2</w:t>
            </w:r>
          </w:p>
        </w:tc>
        <w:tc>
          <w:tcPr>
            <w:tcW w:w="444"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3</w:t>
            </w:r>
          </w:p>
        </w:tc>
        <w:tc>
          <w:tcPr>
            <w:tcW w:w="814"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4</w:t>
            </w:r>
          </w:p>
        </w:tc>
        <w:tc>
          <w:tcPr>
            <w:tcW w:w="189"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5</w:t>
            </w:r>
          </w:p>
        </w:tc>
        <w:tc>
          <w:tcPr>
            <w:tcW w:w="302"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6</w:t>
            </w:r>
          </w:p>
        </w:tc>
        <w:tc>
          <w:tcPr>
            <w:tcW w:w="312"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7</w:t>
            </w:r>
          </w:p>
        </w:tc>
        <w:tc>
          <w:tcPr>
            <w:tcW w:w="467"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8.00</w:t>
            </w:r>
          </w:p>
        </w:tc>
        <w:tc>
          <w:tcPr>
            <w:tcW w:w="401" w:type="pct"/>
            <w:tcBorders>
              <w:top w:val="nil"/>
              <w:left w:val="nil"/>
              <w:bottom w:val="single" w:sz="8"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9</w:t>
            </w:r>
          </w:p>
        </w:tc>
        <w:tc>
          <w:tcPr>
            <w:tcW w:w="505" w:type="pct"/>
            <w:tcBorders>
              <w:top w:val="nil"/>
              <w:left w:val="nil"/>
              <w:bottom w:val="single" w:sz="8" w:space="0" w:color="auto"/>
              <w:right w:val="single" w:sz="8"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10</w:t>
            </w:r>
          </w:p>
        </w:tc>
        <w:tc>
          <w:tcPr>
            <w:tcW w:w="789" w:type="pct"/>
            <w:tcBorders>
              <w:top w:val="nil"/>
              <w:left w:val="single" w:sz="4" w:space="0" w:color="auto"/>
              <w:bottom w:val="single" w:sz="8" w:space="0" w:color="auto"/>
              <w:right w:val="single" w:sz="8"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11</w:t>
            </w:r>
          </w:p>
        </w:tc>
      </w:tr>
      <w:tr w:rsidR="001F05AF" w:rsidRPr="00A41052" w:rsidTr="002C1A00">
        <w:trPr>
          <w:trHeight w:val="120"/>
          <w:jc w:val="center"/>
        </w:trPr>
        <w:tc>
          <w:tcPr>
            <w:tcW w:w="5000" w:type="pct"/>
            <w:gridSpan w:val="11"/>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xml:space="preserve"> QARKU SHKODËR</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MARINA</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JAKE</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LAZRI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8593</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13/120</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8208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2,462,400.00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Shkodër</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8593</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NDOC</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ALEKAJ</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8593</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13/257</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59.08</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8208</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484,928.64</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Shkodër</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8593</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SUZANA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ALEKAJ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ROZA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ALEKAJ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LUÇIJE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ALEKAJ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MARGERITA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ALEKAJ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GJOVALIN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ALEKAJ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ESAT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8594</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9/21</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491.00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9002</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4,419,982.00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Shkodër</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MINIRE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MUSA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ZYHNIJE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GJYLYZE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NEXHMIJE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8594</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9/180</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4,525.10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9002</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40,734,950.20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Shkodër</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ZYHDI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ELVIS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BAZE(ANAMALI)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MELEQE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ARJOLA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ARMELA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SHPRESA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KUDRETE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VALDETE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ANAMALI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ESAT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8594</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9/1</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670.50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9002</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6,035,841.00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Shkodër</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MINIRE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w:t>
            </w:r>
          </w:p>
        </w:tc>
        <w:tc>
          <w:tcPr>
            <w:tcW w:w="503"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MUSA</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w:t>
            </w:r>
          </w:p>
        </w:tc>
        <w:tc>
          <w:tcPr>
            <w:tcW w:w="503"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ZYHNIJE</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GJYLYZE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44"/>
          <w:jc w:val="center"/>
        </w:trPr>
        <w:tc>
          <w:tcPr>
            <w:tcW w:w="27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w:t>
            </w:r>
          </w:p>
        </w:tc>
        <w:tc>
          <w:tcPr>
            <w:tcW w:w="50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RIZA</w:t>
            </w:r>
          </w:p>
        </w:tc>
        <w:tc>
          <w:tcPr>
            <w:tcW w:w="44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BUSHATI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8594</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8/295</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521.73</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9002</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4,696,613.46</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Shkodër</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8594</w:t>
            </w:r>
          </w:p>
        </w:tc>
      </w:tr>
      <w:tr w:rsidR="001F05AF" w:rsidRPr="00A41052" w:rsidTr="002C1A00">
        <w:trPr>
          <w:trHeight w:val="144"/>
          <w:jc w:val="center"/>
        </w:trPr>
        <w:tc>
          <w:tcPr>
            <w:tcW w:w="274"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3"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44"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814"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HAXHIJA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8594</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1/214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20.36</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9002</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183,280.72</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Shkodër</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EMINA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ISUF</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ALBANA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ZENELI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ANILA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MESI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ÇEKIÇI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LINDITA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BAXHA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6/611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386.18</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4,189,666.82</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ARTAN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DRENI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6/55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5,424,500.00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 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FERIDE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6/148</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330.00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3,580,170.00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 xml:space="preserve">Z.K nr </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TEUTA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HYDAJETE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VALDETE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ZYRA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NAFIJE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ZIJA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BISERE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SABAHETE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REFIK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DASHURIE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PRANVERA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FELEK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SHABAN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KACA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289.30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3,138,615.70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HIDAJETE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SHABAN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KACA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MEHMET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SHABAN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KACA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KYDRETE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SHABAN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KACA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IRFAN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6/654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145.00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1,573,105.00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MUHO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HASHIM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BETJA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6/314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4.03</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43,721.47</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RROK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LUKE</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GJERGJI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8594</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7/519</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14.27</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9002</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128,458.54</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MARGITE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AGOSTIN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GJERGJI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OSMAN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KRAJA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8594</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7/270</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7.79</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9002</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70,098.57</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 xml:space="preserve">Z.K nr </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8594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5/429</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300.00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3,254,700.00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OSMAN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XHEVDET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lastRenderedPageBreak/>
              <w:t>69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NURIJE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ELJAZ</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NAZIRE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RIFAT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HAVUSHA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BELKIZE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5/431</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262.30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2,845,692.70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Z.K nr</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 xml:space="preserve"> 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OSMAN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XHEVDET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NURIJE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ELJAZ</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NAZIRE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RIFAT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HAVUSHA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BELKIZE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5/568</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88.00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954,712.00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 xml:space="preserve">Z.K nr </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OSMAN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XHEVDET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NURIJE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ELJAZ</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NAZIRE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RIFAT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HAVUSHA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BELKIZE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BEC</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VLLADNA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GjON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PAPAJANI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8592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9/306</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600.00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10849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6,509,400.00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Shkodër </w:t>
            </w:r>
            <w:r w:rsidRPr="00A41052">
              <w:rPr>
                <w:rFonts w:ascii="CG Times" w:eastAsia="Times New Roman" w:hAnsi="CG Times" w:cs="Arial"/>
                <w:color w:val="000000"/>
                <w:sz w:val="12"/>
                <w:szCs w:val="12"/>
                <w:lang w:val="sq-AL"/>
              </w:rPr>
              <w:t xml:space="preserve">Z.K nr </w:t>
            </w:r>
            <w:r>
              <w:rPr>
                <w:rFonts w:ascii="CG Times" w:eastAsia="Times New Roman" w:hAnsi="CG Times" w:cs="Arial"/>
                <w:color w:val="000000"/>
                <w:sz w:val="12"/>
                <w:szCs w:val="12"/>
                <w:lang w:val="sq-AL"/>
              </w:rPr>
              <w:t>.</w:t>
            </w:r>
            <w:r w:rsidRPr="00A41052">
              <w:rPr>
                <w:rFonts w:ascii="CG Times" w:eastAsia="Times New Roman" w:hAnsi="CG Times" w:cs="Arial"/>
                <w:color w:val="000000"/>
                <w:sz w:val="12"/>
                <w:szCs w:val="12"/>
                <w:lang w:val="sq-AL"/>
              </w:rPr>
              <w:t>8592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DHIMITER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PAPAJANI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ANTONJETA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838" w:type="pct"/>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9,514.64</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90,730,836.82</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r>
      <w:tr w:rsidR="001F05AF" w:rsidRPr="00A41052" w:rsidTr="002C1A00">
        <w:trPr>
          <w:trHeight w:val="1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QARKU VLOR</w:t>
            </w:r>
            <w:r>
              <w:rPr>
                <w:rFonts w:ascii="CG Times" w:eastAsia="Times New Roman" w:hAnsi="CG Times" w:cs="Arial"/>
                <w:b/>
                <w:bCs/>
                <w:i/>
                <w:iCs/>
                <w:color w:val="000000"/>
                <w:sz w:val="12"/>
                <w:szCs w:val="12"/>
                <w:lang w:val="sq-AL"/>
              </w:rPr>
              <w:t>Ë</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BABUSH</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DELIA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8603</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25/24-T</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79.30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9555</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757,711.50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8603</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PERVINA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GASHI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8605</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7/155</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190.00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11523</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2,189,370.00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FATIN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XHYHERI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ERIDON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XHYHERI (VELO)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FASLLI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PATOSI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NAKIJE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ILIA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18/74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315.00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10174</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3,204,810.00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ADIL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BABAMETO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KRESHNIK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VUTHI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FATMIRA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GJATA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MYZARA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GURGA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8605</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29/119</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41.60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11523</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479,356.80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SHPETIM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SHARRA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PELLUMB</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SHARRA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108</w:t>
            </w:r>
          </w:p>
        </w:tc>
        <w:tc>
          <w:tcPr>
            <w:tcW w:w="503"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MYATIM</w:t>
            </w:r>
          </w:p>
        </w:tc>
        <w:tc>
          <w:tcPr>
            <w:tcW w:w="44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SHARRA</w:t>
            </w:r>
          </w:p>
        </w:tc>
        <w:tc>
          <w:tcPr>
            <w:tcW w:w="1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109</w:t>
            </w:r>
          </w:p>
        </w:tc>
        <w:tc>
          <w:tcPr>
            <w:tcW w:w="503"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NIMFA</w:t>
            </w:r>
          </w:p>
        </w:tc>
        <w:tc>
          <w:tcPr>
            <w:tcW w:w="44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ZIU</w:t>
            </w:r>
          </w:p>
        </w:tc>
        <w:tc>
          <w:tcPr>
            <w:tcW w:w="1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110</w:t>
            </w:r>
          </w:p>
        </w:tc>
        <w:tc>
          <w:tcPr>
            <w:tcW w:w="503"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PRANVERA</w:t>
            </w:r>
          </w:p>
        </w:tc>
        <w:tc>
          <w:tcPr>
            <w:tcW w:w="44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BALLYSA</w:t>
            </w:r>
          </w:p>
        </w:tc>
        <w:tc>
          <w:tcPr>
            <w:tcW w:w="1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FATOS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MUÇO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JUDIT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SHAHU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BAHIR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RESULI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MYSTEHAK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XHAFERI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BESNIK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XHAFERI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KASTRIOT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XHAFERI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ENRIKETA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XHAFERI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ZYBAJETE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KOKOSHI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12/458</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269.50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10174</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2,741,893.00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FLLADI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PECINI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MESHTANE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TELEZI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KOKOSHI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IKBALE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KOKOSHI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QAZIM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KOKOSHI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VILI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MINAROLLI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DEVI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MINAROLLI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RIFAT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LALO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ARTAN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KOKOSHI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FITNETE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8605</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34/57</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500.00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11523</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5,761,500.00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AFRIM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DASHAMIR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TEFERI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CAUSHAJ (AGALLIU)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MARJANA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DRASA (AGALLIU)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FATBARDHA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8605</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2/84</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500.00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11523</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5,761,500.00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LEONEL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KOKOSHI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SOKOL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KOKOSHI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136</w:t>
            </w:r>
          </w:p>
        </w:tc>
        <w:tc>
          <w:tcPr>
            <w:tcW w:w="503"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OSVALDA</w:t>
            </w:r>
          </w:p>
        </w:tc>
        <w:tc>
          <w:tcPr>
            <w:tcW w:w="444"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BALLI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137</w:t>
            </w:r>
          </w:p>
        </w:tc>
        <w:tc>
          <w:tcPr>
            <w:tcW w:w="503"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LULEZIM</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BEQIRI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8603</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22/92-T</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44.50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9555</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425,197.50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8603</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138</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EDMOND</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BEQIRI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MAKSIM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SORRA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8604</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3/55</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275.70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6294</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1,735,255.80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QAMIL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8602</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12/304</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483.00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10174</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4,914,042.00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HABIBE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SALIHE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MYZEJEN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ENVER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VIRJON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MYSADETE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GJERAQINE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MIRANDA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149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BUJAR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ERMAL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SINAN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FERHATAJ</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TOMORR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SORRA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8605</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34/140</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386.60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11523</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4,454,791.80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SERVET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SORRA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ENGJELL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SORRA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DYRFIANS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SORRA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AVDUL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SANIE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LILA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BARJAM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ZYRJA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BRUNILDA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ARBANA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EDISON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MERUSHE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SHKELQIM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REFIT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FIRDUS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ENRITA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ILIR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HIQMET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BOZHURG</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MYNEVERE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AGALLIU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SHPEND</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TOPALLI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SPARTAK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TOPALLI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ZHANETA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GRACENI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176</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RIDVAN</w:t>
            </w:r>
          </w:p>
        </w:tc>
        <w:tc>
          <w:tcPr>
            <w:tcW w:w="44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8601</w:t>
            </w:r>
          </w:p>
        </w:tc>
        <w:tc>
          <w:tcPr>
            <w:tcW w:w="31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6/32-T</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26.90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10061</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270,640.90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8601</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177</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MBARIME</w:t>
            </w:r>
          </w:p>
        </w:tc>
        <w:tc>
          <w:tcPr>
            <w:tcW w:w="444" w:type="pct"/>
            <w:tcBorders>
              <w:top w:val="nil"/>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178</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FATIME</w:t>
            </w:r>
          </w:p>
        </w:tc>
        <w:tc>
          <w:tcPr>
            <w:tcW w:w="444" w:type="pct"/>
            <w:tcBorders>
              <w:top w:val="nil"/>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179</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ALFRED</w:t>
            </w:r>
          </w:p>
        </w:tc>
        <w:tc>
          <w:tcPr>
            <w:tcW w:w="444" w:type="pct"/>
            <w:tcBorders>
              <w:top w:val="nil"/>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180</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ZIGUR</w:t>
            </w:r>
          </w:p>
        </w:tc>
        <w:tc>
          <w:tcPr>
            <w:tcW w:w="444" w:type="pct"/>
            <w:tcBorders>
              <w:top w:val="nil"/>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181</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ARMAND</w:t>
            </w:r>
          </w:p>
        </w:tc>
        <w:tc>
          <w:tcPr>
            <w:tcW w:w="444" w:type="pct"/>
            <w:tcBorders>
              <w:top w:val="nil"/>
              <w:left w:val="nil"/>
              <w:bottom w:val="single" w:sz="8"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182</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VIKTOR</w:t>
            </w:r>
          </w:p>
        </w:tc>
        <w:tc>
          <w:tcPr>
            <w:tcW w:w="444" w:type="pct"/>
            <w:tcBorders>
              <w:top w:val="nil"/>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8601</w:t>
            </w:r>
          </w:p>
        </w:tc>
        <w:tc>
          <w:tcPr>
            <w:tcW w:w="31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6/206</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10061</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72,439.20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8601</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183</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RIDVAN</w:t>
            </w:r>
          </w:p>
        </w:tc>
        <w:tc>
          <w:tcPr>
            <w:tcW w:w="444" w:type="pct"/>
            <w:tcBorders>
              <w:top w:val="nil"/>
              <w:left w:val="nil"/>
              <w:bottom w:val="single" w:sz="8"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184</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ENGJELLUSHE</w:t>
            </w:r>
          </w:p>
        </w:tc>
        <w:tc>
          <w:tcPr>
            <w:tcW w:w="444" w:type="pct"/>
            <w:tcBorders>
              <w:top w:val="nil"/>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8601</w:t>
            </w:r>
          </w:p>
        </w:tc>
        <w:tc>
          <w:tcPr>
            <w:tcW w:w="31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6/207</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13.40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10061</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134,817.40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Vlorë</w:t>
            </w:r>
            <w:r w:rsidRPr="00A41052">
              <w:rPr>
                <w:rFonts w:ascii="CG Times" w:eastAsia="Times New Roman" w:hAnsi="CG Times" w:cs="Arial"/>
                <w:color w:val="000000"/>
                <w:sz w:val="12"/>
                <w:szCs w:val="12"/>
                <w:lang w:val="sq-AL"/>
              </w:rPr>
              <w:t xml:space="preserve"> zk 8601</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185</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AURELA</w:t>
            </w:r>
          </w:p>
        </w:tc>
        <w:tc>
          <w:tcPr>
            <w:tcW w:w="444" w:type="pct"/>
            <w:tcBorders>
              <w:top w:val="nil"/>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186</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ZENEPE</w:t>
            </w:r>
          </w:p>
        </w:tc>
        <w:tc>
          <w:tcPr>
            <w:tcW w:w="444" w:type="pct"/>
            <w:tcBorders>
              <w:top w:val="nil"/>
              <w:left w:val="nil"/>
              <w:bottom w:val="single" w:sz="8"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8" w:space="0" w:color="auto"/>
              <w:left w:val="nil"/>
              <w:bottom w:val="single" w:sz="4" w:space="0" w:color="auto"/>
              <w:right w:val="single" w:sz="4" w:space="0" w:color="auto"/>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BEJKOSALA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HAXHIRE</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ZEQIRI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2832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409/95/1</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268.60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7044</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1,892,018.40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Orikum Z.K 2832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SHQIPONJA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ZEQIRI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189</w:t>
            </w:r>
          </w:p>
        </w:tc>
        <w:tc>
          <w:tcPr>
            <w:tcW w:w="503"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GAZMIR</w:t>
            </w:r>
          </w:p>
        </w:tc>
        <w:tc>
          <w:tcPr>
            <w:tcW w:w="44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ZEQIRI</w:t>
            </w:r>
          </w:p>
        </w:tc>
        <w:tc>
          <w:tcPr>
            <w:tcW w:w="1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190</w:t>
            </w:r>
          </w:p>
        </w:tc>
        <w:tc>
          <w:tcPr>
            <w:tcW w:w="503"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EDISON</w:t>
            </w:r>
          </w:p>
        </w:tc>
        <w:tc>
          <w:tcPr>
            <w:tcW w:w="44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ZEQIRI</w:t>
            </w:r>
          </w:p>
        </w:tc>
        <w:tc>
          <w:tcPr>
            <w:tcW w:w="1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191</w:t>
            </w:r>
          </w:p>
        </w:tc>
        <w:tc>
          <w:tcPr>
            <w:tcW w:w="503"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ADIXHE</w:t>
            </w:r>
          </w:p>
        </w:tc>
        <w:tc>
          <w:tcPr>
            <w:tcW w:w="44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ELMAS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ENGJELLUSHE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DURIM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ANIFE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SKENDER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AFTALI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KRISTINA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FLORIKA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RODAKAJ </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BLERTA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 (ABILAJ)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VELIDE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 (DERVISHAJ)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SUZANA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RODAKAJ (BOÇARI)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205</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KSAMIL INVESTMENT sh.p.k</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2297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4/267</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2,001.00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3232</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6,467,232.00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Sarande,Fshati Ksamil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RABANI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BOCAI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2297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1/230</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3232</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1,616,000.00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Sarande,Fshati Ksamil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AVNI</w:t>
            </w:r>
          </w:p>
        </w:tc>
        <w:tc>
          <w:tcPr>
            <w:tcW w:w="444" w:type="pct"/>
            <w:tcBorders>
              <w:top w:val="nil"/>
              <w:left w:val="nil"/>
              <w:bottom w:val="nil"/>
              <w:right w:val="single" w:sz="4" w:space="0" w:color="auto"/>
            </w:tcBorders>
            <w:shd w:val="clear" w:color="000000" w:fill="FFFFFF"/>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DELVINA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8642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32/96</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79.40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12193</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968,124.20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Sarande Z.K 8642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208</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KSAMIL INVESTMENT sh.p.k</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2297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1/190</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182.00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3232</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588,224.00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Sarande,Fshati Ksamil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HATIXHE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JASHAR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MUÇAJ</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2297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1/229</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19.00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3232</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61,408.00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Sarande,Fshati Ksamil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210</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KSAMIL INVESTMENT sh.p.k</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2297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4/267</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3232</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840,320.00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Sarande,Fshati Ksamil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 </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6,442.70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45,336,652.50</w:t>
            </w:r>
          </w:p>
        </w:tc>
        <w:tc>
          <w:tcPr>
            <w:tcW w:w="789" w:type="pct"/>
            <w:tcBorders>
              <w:top w:val="nil"/>
              <w:left w:val="nil"/>
              <w:bottom w:val="nil"/>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r>
      <w:tr w:rsidR="001F05AF" w:rsidRPr="00A41052" w:rsidTr="002C1A00">
        <w:trPr>
          <w:trHeight w:val="1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xml:space="preserve">QARKU </w:t>
            </w:r>
            <w:r>
              <w:rPr>
                <w:rFonts w:ascii="CG Times" w:eastAsia="Times New Roman" w:hAnsi="CG Times" w:cs="Arial"/>
                <w:b/>
                <w:bCs/>
                <w:i/>
                <w:iCs/>
                <w:color w:val="000000"/>
                <w:sz w:val="12"/>
                <w:szCs w:val="12"/>
                <w:lang w:val="sq-AL"/>
              </w:rPr>
              <w:t>DURRËS</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NJAZI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BESHIRI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8512</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25/8</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171.70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30000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5,151,000.00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Durrës </w:t>
            </w:r>
            <w:r w:rsidRPr="00A41052">
              <w:rPr>
                <w:rFonts w:ascii="CG Times" w:eastAsia="Times New Roman" w:hAnsi="CG Times" w:cs="Arial"/>
                <w:color w:val="000000"/>
                <w:sz w:val="12"/>
                <w:szCs w:val="12"/>
                <w:lang w:val="sq-AL"/>
              </w:rPr>
              <w:t>Z.K 8512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PREZA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LIRI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PREZA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XHILDA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PREZA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ISMET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ARIFI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8515</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5/492</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167.20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10439</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1,745,400.80</w:t>
            </w:r>
          </w:p>
        </w:tc>
        <w:tc>
          <w:tcPr>
            <w:tcW w:w="7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Durrës </w:t>
            </w:r>
            <w:r w:rsidRPr="00A41052">
              <w:rPr>
                <w:rFonts w:ascii="CG Times" w:eastAsia="Times New Roman" w:hAnsi="CG Times" w:cs="Arial"/>
                <w:color w:val="000000"/>
                <w:sz w:val="12"/>
                <w:szCs w:val="12"/>
                <w:lang w:val="sq-AL"/>
              </w:rPr>
              <w:t>Z.K 8515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HALIT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ARIFI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NAXHIJE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OSMAN</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AGAJ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NEXHMIJE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ARIFI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MEDI</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ARIFI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VEHBI</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FORTUZI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EMINE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KAPEXHIU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HALIME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LAVDIE </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GURUJA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RUDINA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FORTUZI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SIHAT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KANAN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HANI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8515</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8/254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326.30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10439</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3,406,245.70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Durrës </w:t>
            </w:r>
            <w:r w:rsidRPr="00A41052">
              <w:rPr>
                <w:rFonts w:ascii="CG Times" w:eastAsia="Times New Roman" w:hAnsi="CG Times" w:cs="Arial"/>
                <w:color w:val="000000"/>
                <w:sz w:val="12"/>
                <w:szCs w:val="12"/>
                <w:lang w:val="sq-AL"/>
              </w:rPr>
              <w:t>Z.K 8515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ANASTASIA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PAL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AHMETAJ</w:t>
            </w:r>
            <w:r>
              <w:rPr>
                <w:rFonts w:ascii="CG Times" w:eastAsia="Times New Roman" w:hAnsi="CG Times" w:cs="Arial"/>
                <w:color w:val="000000"/>
                <w:sz w:val="12"/>
                <w:szCs w:val="12"/>
                <w:lang w:val="sq-AL"/>
              </w:rPr>
              <w:t xml:space="preserve"> </w:t>
            </w:r>
            <w:r w:rsidRPr="00A41052">
              <w:rPr>
                <w:rFonts w:ascii="CG Times" w:eastAsia="Times New Roman" w:hAnsi="CG Times" w:cs="Arial"/>
                <w:color w:val="000000"/>
                <w:sz w:val="12"/>
                <w:szCs w:val="12"/>
                <w:lang w:val="sq-AL"/>
              </w:rPr>
              <w:t>(DAFA)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8518</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20/68</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165.00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13000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2,145,000.00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Durrës </w:t>
            </w:r>
            <w:r w:rsidRPr="00A41052">
              <w:rPr>
                <w:rFonts w:ascii="CG Times" w:eastAsia="Times New Roman" w:hAnsi="CG Times" w:cs="Arial"/>
                <w:color w:val="000000"/>
                <w:sz w:val="12"/>
                <w:szCs w:val="12"/>
                <w:lang w:val="sq-AL"/>
              </w:rPr>
              <w:t>Z.K 8518</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NAILE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HYSEN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KILA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8515</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5/689</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955.00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10439</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9,969,245.00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Durrës </w:t>
            </w:r>
            <w:r w:rsidRPr="00A41052">
              <w:rPr>
                <w:rFonts w:ascii="CG Times" w:eastAsia="Times New Roman" w:hAnsi="CG Times" w:cs="Arial"/>
                <w:color w:val="000000"/>
                <w:sz w:val="12"/>
                <w:szCs w:val="12"/>
                <w:lang w:val="sq-AL"/>
              </w:rPr>
              <w:t>Z.K 8515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GENTIAN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SULEJMAN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KILA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229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EQEREM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JUSUF</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KILA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NAIM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SHERO</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GEZIM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SADIK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SHERO</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ILJANKA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SHERO</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KILA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JETMIR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KILA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ALDO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KILA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HAJRIJE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DEMUSH</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SHALA (FEJZO)</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8518</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29/191</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122.00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13000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1,586,000.00</w:t>
            </w:r>
          </w:p>
        </w:tc>
        <w:tc>
          <w:tcPr>
            <w:tcW w:w="7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 xml:space="preserve">Durrës </w:t>
            </w:r>
            <w:r w:rsidRPr="00A41052">
              <w:rPr>
                <w:rFonts w:ascii="CG Times" w:eastAsia="Times New Roman" w:hAnsi="CG Times" w:cs="Arial"/>
                <w:color w:val="000000"/>
                <w:sz w:val="12"/>
                <w:szCs w:val="12"/>
                <w:lang w:val="sq-AL"/>
              </w:rPr>
              <w:t>Z.K 8518</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HYSEN</w:t>
            </w:r>
            <w:r>
              <w:rPr>
                <w:rFonts w:ascii="CG Times" w:eastAsia="Times New Roman" w:hAnsi="CG Times" w:cs="Arial"/>
                <w:color w:val="000000"/>
                <w:sz w:val="12"/>
                <w:szCs w:val="12"/>
                <w:lang w:val="sq-AL"/>
              </w:rPr>
              <w:t xml:space="preserve">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IDRIZ</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FEJZO</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238</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KOMUNITETI MYSLIMAN</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47</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8621</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3/820</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138.70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4,660.0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646,342.00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QYTETI </w:t>
            </w:r>
            <w:r>
              <w:rPr>
                <w:rFonts w:ascii="CG Times" w:eastAsia="Times New Roman" w:hAnsi="CG Times" w:cs="Arial"/>
                <w:sz w:val="12"/>
                <w:szCs w:val="12"/>
                <w:lang w:val="sq-AL"/>
              </w:rPr>
              <w:t>Krujë</w:t>
            </w:r>
            <w:r w:rsidRPr="00A41052">
              <w:rPr>
                <w:rFonts w:ascii="CG Times" w:eastAsia="Times New Roman" w:hAnsi="CG Times" w:cs="Arial"/>
                <w:sz w:val="12"/>
                <w:szCs w:val="12"/>
                <w:lang w:val="sq-AL"/>
              </w:rPr>
              <w:t>s ZK 8624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239</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KOMUNITETI MYSLIMAN</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8622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5/392</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57.57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4,660.0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268,276.20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QYTETI </w:t>
            </w:r>
            <w:r>
              <w:rPr>
                <w:rFonts w:ascii="CG Times" w:eastAsia="Times New Roman" w:hAnsi="CG Times" w:cs="Arial"/>
                <w:sz w:val="12"/>
                <w:szCs w:val="12"/>
                <w:lang w:val="sq-AL"/>
              </w:rPr>
              <w:t>Krujë</w:t>
            </w:r>
            <w:r w:rsidRPr="00A41052">
              <w:rPr>
                <w:rFonts w:ascii="CG Times" w:eastAsia="Times New Roman" w:hAnsi="CG Times" w:cs="Arial"/>
                <w:sz w:val="12"/>
                <w:szCs w:val="12"/>
                <w:lang w:val="sq-AL"/>
              </w:rPr>
              <w:t>s ZK 8624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QAMIL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OSMAN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BREGU</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8623</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175/4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202.0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121,200.00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NIKEL ZK 8623</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ZIRI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50</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8624</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1/489</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219.20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4,100.0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898,720.00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FUSHE-</w:t>
            </w:r>
            <w:r>
              <w:rPr>
                <w:rFonts w:ascii="CG Times" w:eastAsia="Times New Roman" w:hAnsi="CG Times" w:cs="Arial"/>
                <w:sz w:val="12"/>
                <w:szCs w:val="12"/>
                <w:lang w:val="sq-AL"/>
              </w:rPr>
              <w:t>KRUJË</w:t>
            </w:r>
            <w:r w:rsidRPr="00A41052">
              <w:rPr>
                <w:rFonts w:ascii="CG Times" w:eastAsia="Times New Roman" w:hAnsi="CG Times" w:cs="Arial"/>
                <w:sz w:val="12"/>
                <w:szCs w:val="12"/>
                <w:lang w:val="sq-AL"/>
              </w:rPr>
              <w:t xml:space="preserve"> ZK8624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XHETAN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KACDEDA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51</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8625</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61/1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1,360.0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1,088,000.00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RINAS ZK 8625</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243</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DYLBER</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SELIM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SELMANI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52</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8626</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181/13</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476.0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142,800.00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Fsh.Fush</w:t>
            </w:r>
            <w:r>
              <w:rPr>
                <w:rFonts w:ascii="CG Times" w:eastAsia="Times New Roman" w:hAnsi="CG Times" w:cs="Arial"/>
                <w:sz w:val="12"/>
                <w:szCs w:val="12"/>
                <w:lang w:val="sq-AL"/>
              </w:rPr>
              <w:t>ë</w:t>
            </w:r>
            <w:r w:rsidRPr="00A41052">
              <w:rPr>
                <w:rFonts w:ascii="CG Times" w:eastAsia="Times New Roman" w:hAnsi="CG Times" w:cs="Arial"/>
                <w:sz w:val="12"/>
                <w:szCs w:val="12"/>
                <w:lang w:val="sq-AL"/>
              </w:rPr>
              <w:t>-</w:t>
            </w:r>
            <w:r>
              <w:rPr>
                <w:rFonts w:ascii="CG Times" w:eastAsia="Times New Roman" w:hAnsi="CG Times" w:cs="Arial"/>
                <w:sz w:val="12"/>
                <w:szCs w:val="12"/>
                <w:lang w:val="sq-AL"/>
              </w:rPr>
              <w:t>Krujë</w:t>
            </w:r>
            <w:r w:rsidRPr="00A41052">
              <w:rPr>
                <w:rFonts w:ascii="CG Times" w:eastAsia="Times New Roman" w:hAnsi="CG Times" w:cs="Arial"/>
                <w:sz w:val="12"/>
                <w:szCs w:val="12"/>
                <w:lang w:val="sq-AL"/>
              </w:rPr>
              <w:t xml:space="preserve"> ZK 8626</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244</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FASLLI</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ADEM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MAVRIQI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8627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95/1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498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249,000.00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Arameras ZK 8627</w:t>
            </w:r>
          </w:p>
        </w:tc>
      </w:tr>
      <w:tr w:rsidR="001F05AF" w:rsidRPr="00A41052" w:rsidTr="002C1A00">
        <w:trPr>
          <w:trHeight w:val="120"/>
          <w:jc w:val="center"/>
        </w:trPr>
        <w:tc>
          <w:tcPr>
            <w:tcW w:w="2838" w:type="pct"/>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4,522.67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27,417,229.70</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r>
      <w:tr w:rsidR="001F05AF" w:rsidRPr="00A41052" w:rsidTr="002C1A00">
        <w:trPr>
          <w:trHeight w:val="1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xml:space="preserve">QARKU </w:t>
            </w:r>
            <w:r>
              <w:rPr>
                <w:rFonts w:ascii="CG Times" w:eastAsia="Times New Roman" w:hAnsi="CG Times" w:cs="Arial"/>
                <w:b/>
                <w:bCs/>
                <w:i/>
                <w:iCs/>
                <w:color w:val="000000"/>
                <w:sz w:val="12"/>
                <w:szCs w:val="12"/>
                <w:lang w:val="sq-AL"/>
              </w:rPr>
              <w:t>TIRANË</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SKENDER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8310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6/1227</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398.00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24,019.0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9,559,562.00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8310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HAJREDIN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BUJAR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FATBARDH</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ALBANA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MAJLINDA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FLORINDA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MUSTAFA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KALIU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KULLA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KUQI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ENGJELLUSHE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ZHUKRI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RUKIE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MERLIKA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BESNIK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KALIU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GEZIME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BELLCISTA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259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DATJA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DANAJ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ARGUS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XOXE</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55</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8310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6/364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24,019.0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264,209.00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8310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QAMIL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PALANIKU</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56</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8310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6/415</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330.00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24,019.0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7,926,270.00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8310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LIRIJE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PALANIKU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264</w:t>
            </w:r>
          </w:p>
        </w:tc>
        <w:tc>
          <w:tcPr>
            <w:tcW w:w="503"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FITNETE</w:t>
            </w:r>
          </w:p>
        </w:tc>
        <w:tc>
          <w:tcPr>
            <w:tcW w:w="44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81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PALANIKU</w:t>
            </w:r>
          </w:p>
        </w:tc>
        <w:tc>
          <w:tcPr>
            <w:tcW w:w="1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265</w:t>
            </w:r>
          </w:p>
        </w:tc>
        <w:tc>
          <w:tcPr>
            <w:tcW w:w="503"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HAVA</w:t>
            </w:r>
          </w:p>
        </w:tc>
        <w:tc>
          <w:tcPr>
            <w:tcW w:w="44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81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PALANIKU</w:t>
            </w:r>
          </w:p>
        </w:tc>
        <w:tc>
          <w:tcPr>
            <w:tcW w:w="189"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266</w:t>
            </w:r>
          </w:p>
        </w:tc>
        <w:tc>
          <w:tcPr>
            <w:tcW w:w="503"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NEXHMIJE</w:t>
            </w:r>
          </w:p>
        </w:tc>
        <w:tc>
          <w:tcPr>
            <w:tcW w:w="44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81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PALANIKU</w:t>
            </w:r>
          </w:p>
        </w:tc>
        <w:tc>
          <w:tcPr>
            <w:tcW w:w="1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KLAUDJA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TOTO</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57</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8310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6/509</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275.90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24,019.0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6,626,842.10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8310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FREDERIK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GJERAZI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269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EMIN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HOXHA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58</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8310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8/382</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407.00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24,019.0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9,775,733.00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8310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YLLI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TAFARUCI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DIBRA (TAFARUCI)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LAURI (TAFARUCI)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SUZANA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UKA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XHEVAT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BEKTESHI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LUMTURI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TUFINA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DYLFIQARE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TUFINA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SULEJMAN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BODINAKU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LATIF</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HOXHA</w:t>
            </w:r>
            <w:r>
              <w:rPr>
                <w:rFonts w:ascii="CG Times" w:eastAsia="Times New Roman" w:hAnsi="CG Times" w:cs="Arial"/>
                <w:sz w:val="12"/>
                <w:szCs w:val="12"/>
                <w:lang w:val="sq-AL"/>
              </w:rPr>
              <w:t xml:space="preserve"> </w:t>
            </w:r>
            <w:r w:rsidRPr="00A41052">
              <w:rPr>
                <w:rFonts w:ascii="CG Times" w:eastAsia="Times New Roman" w:hAnsi="CG Times" w:cs="Arial"/>
                <w:sz w:val="12"/>
                <w:szCs w:val="12"/>
                <w:lang w:val="sq-AL"/>
              </w:rPr>
              <w:t>(FARKA)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279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SEBAHAT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QYLAFKU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ARBEN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ANILA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WITONSKI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PERIKLI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STAVRO</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59</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8330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5/301</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63.30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26,137.0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1,654,472.10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8330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MARGARITA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STAVRO</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RUCO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PANAJOT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GJERASI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STAVRO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GJERASI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RAJMOND</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GJERASI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MARIE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289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JORGO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KRISTO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THEODHOR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VIKTOR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ILIA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LIGOR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ILIA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LUBICA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ILIA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ANDONETA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KOZMA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PANDELI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KOZMA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JOSIF</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KOZMA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AFROVITI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BOÇI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299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ALEKSANDRA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ÇOLLAKU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VASILIKA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JOANIDHI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KRISTOFOR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KOÇA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MARJETA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SEJDARI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ARJAN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MAJLINDA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MILO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ALMIDA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MEGI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PERIKLI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STAVRO</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60</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8330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5/233</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25.50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26,137.0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666,493.50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8330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MARGARITA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STAVRO</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RUCO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309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PANAJOT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GJERASI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STAVRO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GJERASI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RAJMOND</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GJERASI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MARIE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JORGO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KRISTO</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THEODHOR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VANGJEL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VIKTOR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ILIA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LIGOR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ILIA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LUBICA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ILIA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319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ANDONETA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KOZMA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PANDELI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KOZMA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JOSIF</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KOZMA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AFROVITI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BOÇI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ALEKSANDRA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ÇOLLAKU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VASILIKA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JOANIDHI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KRISTOFOR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KOÇA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MARJETA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DHIMITER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SEJDARI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ARJAN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MAJLINDA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MILO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329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ALMIDA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MEGI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FOTI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SADETE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BEDRI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CAUSHI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61</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8230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5/376</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32.50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11,870.0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385,775.00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8230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IDRIZ</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SULLTANE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IDRIZ</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SERVETE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GEZIM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RAMAZAN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339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REFIK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REXHEP</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BEDRI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SHERIF</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BEDRI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LUTFI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BEDRI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EMINE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BEDRI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BEDRI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CULLHAJ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345</w:t>
            </w:r>
          </w:p>
        </w:tc>
        <w:tc>
          <w:tcPr>
            <w:tcW w:w="503"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KAPLLAN</w:t>
            </w:r>
          </w:p>
        </w:tc>
        <w:tc>
          <w:tcPr>
            <w:tcW w:w="44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HOXHA</w:t>
            </w:r>
          </w:p>
        </w:tc>
        <w:tc>
          <w:tcPr>
            <w:tcW w:w="189" w:type="pct"/>
            <w:vMerge w:val="restar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62</w:t>
            </w:r>
          </w:p>
        </w:tc>
        <w:tc>
          <w:tcPr>
            <w:tcW w:w="302" w:type="pct"/>
            <w:vMerge w:val="restar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8330</w:t>
            </w:r>
          </w:p>
        </w:tc>
        <w:tc>
          <w:tcPr>
            <w:tcW w:w="312" w:type="pct"/>
            <w:vMerge w:val="restar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1/418</w:t>
            </w:r>
          </w:p>
        </w:tc>
        <w:tc>
          <w:tcPr>
            <w:tcW w:w="467" w:type="pct"/>
            <w:vMerge w:val="restar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368.40</w:t>
            </w:r>
          </w:p>
        </w:tc>
        <w:tc>
          <w:tcPr>
            <w:tcW w:w="401" w:type="pct"/>
            <w:vMerge w:val="restar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26,137.0</w:t>
            </w:r>
          </w:p>
        </w:tc>
        <w:tc>
          <w:tcPr>
            <w:tcW w:w="505" w:type="pct"/>
            <w:vMerge w:val="restar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9,628,870.80</w:t>
            </w:r>
          </w:p>
        </w:tc>
        <w:tc>
          <w:tcPr>
            <w:tcW w:w="789" w:type="pct"/>
            <w:vMerge w:val="restart"/>
            <w:tcBorders>
              <w:top w:val="nil"/>
              <w:left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8330</w:t>
            </w:r>
          </w:p>
        </w:tc>
      </w:tr>
      <w:tr w:rsidR="001F05AF" w:rsidRPr="00A41052" w:rsidTr="002C1A00">
        <w:trPr>
          <w:trHeight w:val="120"/>
          <w:jc w:val="center"/>
        </w:trPr>
        <w:tc>
          <w:tcPr>
            <w:tcW w:w="274" w:type="pct"/>
            <w:tcBorders>
              <w:top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346</w:t>
            </w:r>
          </w:p>
        </w:tc>
        <w:tc>
          <w:tcPr>
            <w:tcW w:w="503"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GEZIME</w:t>
            </w:r>
          </w:p>
        </w:tc>
        <w:tc>
          <w:tcPr>
            <w:tcW w:w="44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BELLCISTA</w:t>
            </w:r>
          </w:p>
        </w:tc>
        <w:tc>
          <w:tcPr>
            <w:tcW w:w="189"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347</w:t>
            </w:r>
          </w:p>
        </w:tc>
        <w:tc>
          <w:tcPr>
            <w:tcW w:w="503"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DRITA</w:t>
            </w:r>
          </w:p>
        </w:tc>
        <w:tc>
          <w:tcPr>
            <w:tcW w:w="44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DATJA</w:t>
            </w:r>
          </w:p>
        </w:tc>
        <w:tc>
          <w:tcPr>
            <w:tcW w:w="1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KAZIU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349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ALBANA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MAJLINDA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FLORINDA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KULLA(HOXHA)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KUQI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RUHIJE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MERLIKA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ENGJELLUSHE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ZHUKRI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BESNIK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KAZIU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BUKURIJE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63</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8/824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291.00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6,133,407.00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FJOLLA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359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CIKU</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SEMIHA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LACI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AZUNI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ZOJE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BAJRAM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PUPA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LUMTURI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MYSLYM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6/36</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64</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2679</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440/108</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404.50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3,397.0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1,374,086.50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2679</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NINFA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SABRI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CELNIKAJ 3/36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ARJAN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SABRI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CELNIKAJ 3/36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PAQIZE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ELVIS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SOFIANA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w:t>
            </w:r>
            <w:r>
              <w:rPr>
                <w:rFonts w:ascii="CG Times" w:eastAsia="Times New Roman" w:hAnsi="CG Times" w:cs="Arial"/>
                <w:sz w:val="12"/>
                <w:szCs w:val="12"/>
                <w:lang w:val="sq-AL"/>
              </w:rPr>
              <w:t xml:space="preserve"> </w:t>
            </w:r>
            <w:r w:rsidRPr="00A41052">
              <w:rPr>
                <w:rFonts w:ascii="CG Times" w:eastAsia="Times New Roman" w:hAnsi="CG Times" w:cs="Arial"/>
                <w:sz w:val="12"/>
                <w:szCs w:val="12"/>
                <w:lang w:val="sq-AL"/>
              </w:rPr>
              <w:t>(PASHAKO)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369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QANIE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SELMAN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MULLAI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LORENC</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MULLAI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REZARTA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GASHI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YLMERITA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ENTELA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SKENDER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NEVILA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SKENDER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2/36</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LIRIE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RAMADAN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1/30</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MIRELA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QEMAL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GJOSHI 1/30</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ETLEVA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QEMAL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MUÇOLLARI 1/30</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GERTA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QEMAL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1/30</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379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DEVI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QEMAL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IBRAHIMI 1/30</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DALIP</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65</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8/462</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242.20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5,104,849.40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ENVER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REXHEP</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FATMIR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GEZIM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IFBALE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BAKALLI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MYRTEZA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DALIP</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NAFIJE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389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NAILE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NEXHMIJE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QANIE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GJOLEKA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RAMAZAN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SEMIHA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SHPRESA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PESJAKA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SKENDER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TOPI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FATMIRA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BAKIU(DEMAJ)</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66</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8/450</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68.80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1,450,097.60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SAIDE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ISMAIL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DEMAJ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MENDUHIJE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GJECI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67</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8340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5/338</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71.50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23,217.0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1,660,015.50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8340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399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HYSNI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ADEM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HAMIT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FLUTURA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PASKO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MIMOZA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BEZALI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ENGJELLUSHE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JOCA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LILJANA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KULLOLLI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DHURATA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XHELILI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LUMTURI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MALAJ</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SHPRESA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MINXOLLI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409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RAMAZAN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CIZMJA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ARTUR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DRITAN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JULJAN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EDIT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MELINA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ZAJMI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SHPATI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68</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8310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6/155</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45.00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24,019.0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1,080,855.00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8310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OSMAN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ARBEN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SINA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LINDITA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SINA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419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ZHULIETA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SINA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SKENDER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KUJTIM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422</w:t>
            </w:r>
          </w:p>
        </w:tc>
        <w:tc>
          <w:tcPr>
            <w:tcW w:w="503"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QEFSERE</w:t>
            </w:r>
          </w:p>
        </w:tc>
        <w:tc>
          <w:tcPr>
            <w:tcW w:w="44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SHPATI</w:t>
            </w:r>
          </w:p>
        </w:tc>
        <w:tc>
          <w:tcPr>
            <w:tcW w:w="1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423</w:t>
            </w:r>
          </w:p>
        </w:tc>
        <w:tc>
          <w:tcPr>
            <w:tcW w:w="503"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PETRIT</w:t>
            </w:r>
          </w:p>
        </w:tc>
        <w:tc>
          <w:tcPr>
            <w:tcW w:w="44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SHPATI</w:t>
            </w:r>
          </w:p>
        </w:tc>
        <w:tc>
          <w:tcPr>
            <w:tcW w:w="189"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424</w:t>
            </w:r>
          </w:p>
        </w:tc>
        <w:tc>
          <w:tcPr>
            <w:tcW w:w="503"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SHPATI</w:t>
            </w:r>
          </w:p>
        </w:tc>
        <w:tc>
          <w:tcPr>
            <w:tcW w:w="1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FATMIRA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SHPATI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HYSEN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DURIM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ALMA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429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BRIKENA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MUHARREM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DASHI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69</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8/564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4,049.00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85,340,773.00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REXHEP</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FATBARDHA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FATOS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SHPRESA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FLUTURA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GJYSHI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439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DEDE</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FIQIRETE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TOSKA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ILJAZ</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LUGA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MUHAMED</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LUGA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GEZIM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LUGA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GAFUR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LUGA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HALILI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70</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8270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8/354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155.70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120,000.0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18,684,000.00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8270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NIRVANA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NEDIN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XHEJN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HALILI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LINDITA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449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BESNIK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MASAR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SOPOTI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71</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8270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8/890</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201.70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120,000.0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24,204,000.00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8270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FISNIK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MASAR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SOPOTI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PAQE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ENVER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RACA </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72</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8220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2/327</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129.60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20,835.0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2,700,216.00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TOMOR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ENVER</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BENDO</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SHYQYRI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QOSJA </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LUMTURI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KAZAZI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RAMAZAN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QOSJA </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MIMOZA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QOSJA </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LILJANA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459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ZYQINE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METIJE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SHAQIR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OSMAN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73</w:t>
            </w:r>
          </w:p>
        </w:tc>
        <w:tc>
          <w:tcPr>
            <w:tcW w:w="302"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2460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180/4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257.90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1,578.0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406,966.20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2460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REXHEP</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MYSLYM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DELIU</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74</w:t>
            </w:r>
          </w:p>
        </w:tc>
        <w:tc>
          <w:tcPr>
            <w:tcW w:w="302"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2460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180/5</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52.40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1,578.0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82,687.20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2460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467</w:t>
            </w:r>
          </w:p>
        </w:tc>
        <w:tc>
          <w:tcPr>
            <w:tcW w:w="1761"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KISHA KATOLIKE</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75</w:t>
            </w:r>
          </w:p>
        </w:tc>
        <w:tc>
          <w:tcPr>
            <w:tcW w:w="302"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8210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1/255</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1,159.30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30,060.0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34,848,558.00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8210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ANASTAS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KOZDINE</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76</w:t>
            </w:r>
          </w:p>
        </w:tc>
        <w:tc>
          <w:tcPr>
            <w:tcW w:w="302"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8260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2/172</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225.00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22,493.0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5,060,925.00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469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ZEQINE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77</w:t>
            </w:r>
          </w:p>
        </w:tc>
        <w:tc>
          <w:tcPr>
            <w:tcW w:w="302"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2460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471/25</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390.00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1,578.0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615,420.00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Rrethi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2460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SAMI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MAHMUT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BARDHYL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BAHRI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HYSEN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PRANVERA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FIQIRETE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479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HANKE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ADRIAN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NAXHAKU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ANOLA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NAXHAKU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JAKUP</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NAXHAKU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ARTAN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DERVISHI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ANILA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MANCJA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GENC</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MANCJA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EDUART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HOTI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FATMIR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HALIL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489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ESAT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PAZARI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78</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8220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7/131</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26.00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20,835.0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541,710.00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8220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VIOLETA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PAZARI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SELIM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MECA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8160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3/394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2.30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120,000.0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276,000.00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ISA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ZENEL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LIKSALA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80</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8160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3/545</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3.90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120,000.0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468,000.00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FATMIRA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BAKIU</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8150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8/424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39.20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120,000.0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4,704,000.00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8150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SAIDE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DEMA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BUJAR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KAJTAZI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82</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8250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5/261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9.90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31,048.0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307,375.20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8250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ANDROMAQI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ANDREA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JORGJI</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83</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8250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5/264</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31,048.0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62,096.00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8250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KRISTAQ</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JORGJI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MARJETA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CILI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499</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BASHKEPRONARET BELIU</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84</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8250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1/73</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34.50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31,048.0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1,071,156.00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8250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LULZIM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85</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8260</w:t>
            </w:r>
          </w:p>
        </w:tc>
        <w:tc>
          <w:tcPr>
            <w:tcW w:w="31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4/339</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19.50</w:t>
            </w:r>
          </w:p>
        </w:tc>
        <w:tc>
          <w:tcPr>
            <w:tcW w:w="40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22,493.0</w:t>
            </w:r>
          </w:p>
        </w:tc>
        <w:tc>
          <w:tcPr>
            <w:tcW w:w="5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438,613.50</w:t>
            </w:r>
          </w:p>
        </w:tc>
        <w:tc>
          <w:tcPr>
            <w:tcW w:w="789" w:type="pct"/>
            <w:vMerge w:val="restart"/>
            <w:tcBorders>
              <w:top w:val="nil"/>
              <w:left w:val="single" w:sz="4" w:space="0" w:color="auto"/>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HALIL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AFERDITA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VORPSI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FLUTURA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QAZIM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VERZIVOLLI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506</w:t>
            </w:r>
          </w:p>
        </w:tc>
        <w:tc>
          <w:tcPr>
            <w:tcW w:w="503"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NADIRE</w:t>
            </w:r>
          </w:p>
        </w:tc>
        <w:tc>
          <w:tcPr>
            <w:tcW w:w="44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SHABAN</w:t>
            </w:r>
          </w:p>
        </w:tc>
        <w:tc>
          <w:tcPr>
            <w:tcW w:w="814" w:type="pct"/>
            <w:tcBorders>
              <w:top w:val="nil"/>
              <w:left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507</w:t>
            </w:r>
          </w:p>
        </w:tc>
        <w:tc>
          <w:tcPr>
            <w:tcW w:w="503"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SADETE</w:t>
            </w:r>
          </w:p>
        </w:tc>
        <w:tc>
          <w:tcPr>
            <w:tcW w:w="44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SHABAN</w:t>
            </w:r>
          </w:p>
        </w:tc>
        <w:tc>
          <w:tcPr>
            <w:tcW w:w="814" w:type="pct"/>
            <w:tcBorders>
              <w:top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508</w:t>
            </w:r>
          </w:p>
        </w:tc>
        <w:tc>
          <w:tcPr>
            <w:tcW w:w="503"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SOKOL</w:t>
            </w:r>
          </w:p>
        </w:tc>
        <w:tc>
          <w:tcPr>
            <w:tcW w:w="44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MUHARREM</w:t>
            </w:r>
          </w:p>
        </w:tc>
        <w:tc>
          <w:tcPr>
            <w:tcW w:w="814" w:type="pct"/>
            <w:tcBorders>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509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ALKETA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MUHARREM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HAXHIRE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SHABAN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KUJTIM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BARDHYL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AVENIR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KIKA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REFIK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KURTI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86</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6/946</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53.00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1,117,081.00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REFIK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OKETA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BILAL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519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SAMI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SHABAN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LUMTURI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FADIL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DESAIRA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SHQIPONJA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529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REFIK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KURTI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87</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6/947</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138.80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2,925,487.60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REFIK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OKETA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BILAL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SAMI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SHABAN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539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LUMTURI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FADIL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DESAIRA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SHQIPONJA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REFIK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KURTI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88</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6/945</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53.30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1,123,404.10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REFIK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OKETA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BILAL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RASIM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549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SAMI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KAIMI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SHABAN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LULJETA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LUMTURI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FADIL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DESAIRA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SHQIPONJA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559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BAKUSHE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DRIZA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89</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1/164</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56.30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1,186,635.10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DRIZA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DRIZA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BAKUSHE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DRIZA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90</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1/167</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97.20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21,077.0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2,048,684.40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DRIZA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MEHMET</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DRIZA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ZYBER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BELBA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91</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8190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8/445</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177.60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33,615.0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5,970,024.00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8190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LIZA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IRMA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MATI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92</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8190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9/1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150.55</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33,615.0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5,060,738.25</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8190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567</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Shoq TIVA sh.p.k</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8270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6/254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213.30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120,000.0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25,596,000.00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8270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SUL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KRUJA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94</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8260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2/86</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34.30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22,493.0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771,509.90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569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AISHE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ALLUSHI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BAJRAM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ALLUSHI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ARTAN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ALLUSHI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ELVIS</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ALLUSHI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ELSIDA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ALLUSHI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TATJANA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SHTISHI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EDUARD</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GJINI</w:t>
            </w:r>
          </w:p>
        </w:tc>
        <w:tc>
          <w:tcPr>
            <w:tcW w:w="189"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95</w:t>
            </w:r>
          </w:p>
        </w:tc>
        <w:tc>
          <w:tcPr>
            <w:tcW w:w="302"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8260</w:t>
            </w:r>
          </w:p>
        </w:tc>
        <w:tc>
          <w:tcPr>
            <w:tcW w:w="312"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7/292</w:t>
            </w:r>
          </w:p>
        </w:tc>
        <w:tc>
          <w:tcPr>
            <w:tcW w:w="467"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5.82</w:t>
            </w:r>
          </w:p>
        </w:tc>
        <w:tc>
          <w:tcPr>
            <w:tcW w:w="401"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22,493.0</w:t>
            </w:r>
          </w:p>
        </w:tc>
        <w:tc>
          <w:tcPr>
            <w:tcW w:w="505"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130,909.26</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576</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BP.BOGDANI</w:t>
            </w:r>
          </w:p>
        </w:tc>
        <w:tc>
          <w:tcPr>
            <w:tcW w:w="189"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96</w:t>
            </w:r>
          </w:p>
        </w:tc>
        <w:tc>
          <w:tcPr>
            <w:tcW w:w="302"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8260</w:t>
            </w:r>
          </w:p>
        </w:tc>
        <w:tc>
          <w:tcPr>
            <w:tcW w:w="312"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7/253</w:t>
            </w:r>
          </w:p>
        </w:tc>
        <w:tc>
          <w:tcPr>
            <w:tcW w:w="467"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294.18</w:t>
            </w:r>
          </w:p>
        </w:tc>
        <w:tc>
          <w:tcPr>
            <w:tcW w:w="401"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22,493.0</w:t>
            </w:r>
          </w:p>
        </w:tc>
        <w:tc>
          <w:tcPr>
            <w:tcW w:w="505"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6,616,990.74</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8260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NADIRE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KUQI</w:t>
            </w:r>
          </w:p>
        </w:tc>
        <w:tc>
          <w:tcPr>
            <w:tcW w:w="18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97</w:t>
            </w:r>
          </w:p>
        </w:tc>
        <w:tc>
          <w:tcPr>
            <w:tcW w:w="30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8380</w:t>
            </w:r>
          </w:p>
        </w:tc>
        <w:tc>
          <w:tcPr>
            <w:tcW w:w="31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1/8</w:t>
            </w:r>
          </w:p>
        </w:tc>
        <w:tc>
          <w:tcPr>
            <w:tcW w:w="46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100.00</w:t>
            </w:r>
          </w:p>
        </w:tc>
        <w:tc>
          <w:tcPr>
            <w:tcW w:w="40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120,000.0</w:t>
            </w:r>
          </w:p>
        </w:tc>
        <w:tc>
          <w:tcPr>
            <w:tcW w:w="50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12,000,000.00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Tiranë</w:t>
            </w:r>
            <w:r w:rsidRPr="00A41052">
              <w:rPr>
                <w:rFonts w:ascii="CG Times" w:eastAsia="Times New Roman" w:hAnsi="CG Times" w:cs="Arial"/>
                <w:color w:val="000000"/>
                <w:sz w:val="12"/>
                <w:szCs w:val="12"/>
                <w:lang w:val="sq-AL"/>
              </w:rPr>
              <w:t xml:space="preserve"> ZK 8180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578</w:t>
            </w:r>
          </w:p>
        </w:tc>
        <w:tc>
          <w:tcPr>
            <w:tcW w:w="503"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w:t>
            </w:r>
          </w:p>
        </w:tc>
        <w:tc>
          <w:tcPr>
            <w:tcW w:w="444"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BERA</w:t>
            </w:r>
          </w:p>
        </w:tc>
        <w:tc>
          <w:tcPr>
            <w:tcW w:w="189"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579</w:t>
            </w:r>
          </w:p>
        </w:tc>
        <w:tc>
          <w:tcPr>
            <w:tcW w:w="503"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QAMILE </w:t>
            </w:r>
          </w:p>
        </w:tc>
        <w:tc>
          <w:tcPr>
            <w:tcW w:w="444" w:type="pct"/>
            <w:tcBorders>
              <w:top w:val="single" w:sz="8" w:space="0" w:color="auto"/>
              <w:left w:val="nil"/>
              <w:bottom w:val="nil"/>
              <w:right w:val="single" w:sz="8"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BERA</w:t>
            </w:r>
          </w:p>
        </w:tc>
        <w:tc>
          <w:tcPr>
            <w:tcW w:w="189"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BERA</w:t>
            </w:r>
          </w:p>
        </w:tc>
        <w:tc>
          <w:tcPr>
            <w:tcW w:w="189"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581</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PRODHIM MOBILERIE SH.A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98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8240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5/98</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364</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11870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4320680.00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8240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582</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PRODHIM MOBILERIE SH.A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99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8240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5/101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91</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11870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1080170.00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8240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100</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8110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5/499</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413.8</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8575</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3548335.00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LUAN</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AFERDITA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LULEZIM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SKENDER</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NEKI</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589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FUAT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SILVANA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591</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ADRIANA</w:t>
            </w:r>
          </w:p>
        </w:tc>
        <w:tc>
          <w:tcPr>
            <w:tcW w:w="44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592</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HATIXHE</w:t>
            </w:r>
          </w:p>
        </w:tc>
        <w:tc>
          <w:tcPr>
            <w:tcW w:w="44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KRUETANI</w:t>
            </w:r>
          </w:p>
        </w:tc>
        <w:tc>
          <w:tcPr>
            <w:tcW w:w="189"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NEDRET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SPARTAK</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TEUTA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SUZANA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ABDULLA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599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GJYLE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EQEREM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QEMAL</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MUHAMET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RIZA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ENGJELLUSHE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LAVDIE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LULJETA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MIMOZA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LEJLA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609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YLBER</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EMINE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AGIM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101</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8110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5/490</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1826.5</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8575</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15662237.50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8110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LUAN</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AFERDITA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LULEZIM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SKENDER</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NEKI</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FUAT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619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SILVANA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ADRIANA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MYDERIZI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HATIXHE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KRUETANI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NEDRET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SPARTAK</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TEUTA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SUZANA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ABDULLA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AHMET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MYFTIU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GJYLE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629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EQEREM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QEMAL</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MUHAMET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RIZA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ENGJELLUSHE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LAVDIE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LULJETA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MIMOZA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LEJLA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YLBER</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639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EMINE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640</w:t>
            </w:r>
          </w:p>
        </w:tc>
        <w:tc>
          <w:tcPr>
            <w:tcW w:w="503" w:type="pct"/>
            <w:tcBorders>
              <w:top w:val="nil"/>
              <w:left w:val="nil"/>
              <w:bottom w:val="nil"/>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AGIM</w:t>
            </w:r>
          </w:p>
        </w:tc>
        <w:tc>
          <w:tcPr>
            <w:tcW w:w="444" w:type="pct"/>
            <w:tcBorders>
              <w:top w:val="nil"/>
              <w:left w:val="nil"/>
              <w:bottom w:val="nil"/>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nil"/>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641</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SEZYRTE</w:t>
            </w:r>
          </w:p>
        </w:tc>
        <w:tc>
          <w:tcPr>
            <w:tcW w:w="444" w:type="pct"/>
            <w:tcBorders>
              <w:top w:val="single" w:sz="4" w:space="0" w:color="auto"/>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KAMBA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102</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8140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2/364</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34.3</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26125</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896087.50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8140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BASHKIM</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KACA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LULZIM</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KACA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JALLDIZ</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MEMA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ROLAND</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MEMA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YLLI</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MEMA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EDMOND</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MEMA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AGRON</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SKENDERI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649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RITA</w:t>
            </w:r>
          </w:p>
        </w:tc>
        <w:tc>
          <w:tcPr>
            <w:tcW w:w="444" w:type="pct"/>
            <w:tcBorders>
              <w:top w:val="nil"/>
              <w:left w:val="nil"/>
              <w:bottom w:val="single" w:sz="4" w:space="0" w:color="auto"/>
              <w:right w:val="single" w:sz="4" w:space="0" w:color="auto"/>
            </w:tcBorders>
            <w:shd w:val="clear" w:color="000000" w:fill="FFFFFF"/>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MEMA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KUQI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103</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8330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1/317</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231</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26137</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6037647.00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8330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KAZIU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RUKIE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MERLIKA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BESNIK</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KAZIU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ENGJELLUSHE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ZHURI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FIQERETE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MAHMUT</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KRAJA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104</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8250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1/99</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260.7</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31048</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8094213.60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SEMIHA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MAHMUT</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KAZAZI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EQEREM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MAHMUT</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BELIU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ZYHRA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MAHMUT</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MENIKU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659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AGIM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MAHMUT</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MENIKU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NAXHIJE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SALLAKU</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105</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8220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2/302</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120.8</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20835</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2516868.00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8220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IRINA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SALLAKU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EDLIRA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SALLAKU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SALLAKU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QAMILE</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106</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6/440</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123</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21077</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2592471.00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665</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EQREM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666</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XHAVIT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HAXHI</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ERMIR</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669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NERINAN</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VATHI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KIZI</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VJOLLCA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672</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AGRON</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673</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ASLLAN</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674</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SHKELQIM</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675</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DILAVER</w:t>
            </w:r>
          </w:p>
        </w:tc>
        <w:tc>
          <w:tcPr>
            <w:tcW w:w="44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SHARA</w:t>
            </w: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676</w:t>
            </w:r>
          </w:p>
        </w:tc>
        <w:tc>
          <w:tcPr>
            <w:tcW w:w="503"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VIKTORIA</w:t>
            </w:r>
          </w:p>
        </w:tc>
        <w:tc>
          <w:tcPr>
            <w:tcW w:w="44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RULI</w:t>
            </w:r>
          </w:p>
        </w:tc>
        <w:tc>
          <w:tcPr>
            <w:tcW w:w="18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107</w:t>
            </w:r>
          </w:p>
        </w:tc>
        <w:tc>
          <w:tcPr>
            <w:tcW w:w="30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8320</w:t>
            </w:r>
          </w:p>
        </w:tc>
        <w:tc>
          <w:tcPr>
            <w:tcW w:w="31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1/117</w:t>
            </w:r>
          </w:p>
        </w:tc>
        <w:tc>
          <w:tcPr>
            <w:tcW w:w="46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579.6</w:t>
            </w:r>
          </w:p>
        </w:tc>
        <w:tc>
          <w:tcPr>
            <w:tcW w:w="40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24019</w:t>
            </w:r>
          </w:p>
        </w:tc>
        <w:tc>
          <w:tcPr>
            <w:tcW w:w="50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13921412.40</w:t>
            </w:r>
          </w:p>
        </w:tc>
        <w:tc>
          <w:tcPr>
            <w:tcW w:w="78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8320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677</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ROBERT</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DAKO</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678</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DIANA</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HOXHA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679</w:t>
            </w:r>
          </w:p>
        </w:tc>
        <w:tc>
          <w:tcPr>
            <w:tcW w:w="1761" w:type="pct"/>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KOMUNITETI MYSLIMAN SHQIPTAR</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8170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1/112</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99.6</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14324</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1426670.40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8170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680</w:t>
            </w:r>
          </w:p>
        </w:tc>
        <w:tc>
          <w:tcPr>
            <w:tcW w:w="1761" w:type="pct"/>
            <w:gridSpan w:val="3"/>
            <w:tcBorders>
              <w:top w:val="single" w:sz="4" w:space="0" w:color="auto"/>
              <w:left w:val="nil"/>
              <w:bottom w:val="single" w:sz="4" w:space="0" w:color="auto"/>
              <w:right w:val="single" w:sz="4" w:space="0" w:color="000000"/>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KOMUNITETI MYSLIMAN SHQIPTAR</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8170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1/249</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43</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14324</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615932.00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8170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681</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ARIAN </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BAHRI</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BRAKA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110</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8140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6/274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92</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26125</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2403500.00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w:t>
            </w:r>
            <w:r>
              <w:rPr>
                <w:rFonts w:ascii="CG Times" w:eastAsia="Times New Roman" w:hAnsi="CG Times" w:cs="Arial"/>
                <w:color w:val="000000"/>
                <w:sz w:val="12"/>
                <w:szCs w:val="12"/>
                <w:lang w:val="sq-AL"/>
              </w:rPr>
              <w:t xml:space="preserve"> Tiranë</w:t>
            </w:r>
            <w:r w:rsidRPr="00A41052">
              <w:rPr>
                <w:rFonts w:ascii="CG Times" w:eastAsia="Times New Roman" w:hAnsi="CG Times" w:cs="Arial"/>
                <w:color w:val="000000"/>
                <w:sz w:val="12"/>
                <w:szCs w:val="12"/>
                <w:lang w:val="sq-AL"/>
              </w:rPr>
              <w:t xml:space="preserve"> ZK 8140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LLAZAR</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111</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8551</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4/190</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2,052.00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14,371.0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29,489,292.00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Kavajë Z.K 8551</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ARISTIDH</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AGRON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VASILIKA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MIRANDA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FROSINA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MIHAL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689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VASIL</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ASPASIE</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FLORINDA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LILJANA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MERI</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ROLAND</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JERINA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THEKA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MIMOZA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GJINI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112</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8552</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10/203</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211.20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14,371.0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3,035,155.20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Kavajë Z.K 8552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ARBEN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GJINI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JAKUP</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RAMAZAN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KOLLÇAKU</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8552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10/62</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301.00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14,371.0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4,325,671.00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Kavajë Z.K 8552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18,010.35</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407,617,841.55</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803"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xml:space="preserve">QARKU </w:t>
            </w:r>
            <w:r>
              <w:rPr>
                <w:rFonts w:ascii="CG Times" w:eastAsia="Times New Roman" w:hAnsi="CG Times" w:cs="Arial"/>
                <w:b/>
                <w:bCs/>
                <w:i/>
                <w:iCs/>
                <w:color w:val="000000"/>
                <w:sz w:val="12"/>
                <w:szCs w:val="12"/>
                <w:lang w:val="sq-AL"/>
              </w:rPr>
              <w:t>KORÇË</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699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ALEKO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MALAVECI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114</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8564</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7/253</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173.30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10,000.0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1,733,000.00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Korçë Z.K 8564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ANESTI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ANETA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DAMJANA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CECE</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DANIELA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ELEKTRA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ELEONORA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ERMELA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CECE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FREDERIK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MICO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JORGAQ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709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KOZETA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LENA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LIRI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CECE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PANDELI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MALAVECI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PAVLINA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CECE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QIRJAKO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MALAVECI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THOMAQ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MICO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VIOLETA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VISKE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MICO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ZHULJETA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719</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ZHULJETA </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720</w:t>
            </w:r>
          </w:p>
        </w:tc>
        <w:tc>
          <w:tcPr>
            <w:tcW w:w="503"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ZHUVJANKA</w:t>
            </w:r>
            <w:r>
              <w:rPr>
                <w:rFonts w:ascii="CG Times" w:eastAsia="Times New Roman" w:hAnsi="CG Times" w:cs="Arial"/>
                <w:sz w:val="12"/>
                <w:szCs w:val="12"/>
                <w:lang w:val="sq-AL"/>
              </w:rPr>
              <w:t xml:space="preserve"> </w:t>
            </w:r>
          </w:p>
        </w:tc>
        <w:tc>
          <w:tcPr>
            <w:tcW w:w="444"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nil"/>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721</w:t>
            </w:r>
          </w:p>
        </w:tc>
        <w:tc>
          <w:tcPr>
            <w:tcW w:w="503"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ALEKO </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MALAVECI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115</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8564</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7/694</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250.00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10,000.0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2,500,000.00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xml:space="preserve">Qyteti </w:t>
            </w:r>
            <w:r>
              <w:rPr>
                <w:rFonts w:ascii="CG Times" w:eastAsia="Times New Roman" w:hAnsi="CG Times" w:cs="Arial"/>
                <w:color w:val="000000"/>
                <w:sz w:val="12"/>
                <w:szCs w:val="12"/>
                <w:lang w:val="sq-AL"/>
              </w:rPr>
              <w:t>Korçë</w:t>
            </w:r>
            <w:r w:rsidRPr="00A41052">
              <w:rPr>
                <w:rFonts w:ascii="CG Times" w:eastAsia="Times New Roman" w:hAnsi="CG Times" w:cs="Arial"/>
                <w:color w:val="000000"/>
                <w:sz w:val="12"/>
                <w:szCs w:val="12"/>
                <w:lang w:val="sq-AL"/>
              </w:rPr>
              <w:t xml:space="preserve"> Z.K 8564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ANESTI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ANETA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DAMJANA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CECE</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DANIELA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ELEKTRA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ELEONORA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ERMELA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CECE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729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FREDERIK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MICO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730</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JORGAQ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731</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KOZETA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LIRI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CECE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PANDELI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MALAVECI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PAVLIN</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CECE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735</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QIRJAKO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MALAVECI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THOMAQ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MICO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VIOLETA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738</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VISKE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MICO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739</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ZHULJETA </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740</w:t>
            </w:r>
          </w:p>
        </w:tc>
        <w:tc>
          <w:tcPr>
            <w:tcW w:w="503"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ZHULJETA </w:t>
            </w:r>
          </w:p>
        </w:tc>
        <w:tc>
          <w:tcPr>
            <w:tcW w:w="44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bottom"/>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MALAVECI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741</w:t>
            </w:r>
          </w:p>
        </w:tc>
        <w:tc>
          <w:tcPr>
            <w:tcW w:w="503"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ZHUVJANKA</w:t>
            </w:r>
            <w:r>
              <w:rPr>
                <w:rFonts w:ascii="CG Times" w:eastAsia="Times New Roman" w:hAnsi="CG Times" w:cs="Arial"/>
                <w:sz w:val="12"/>
                <w:szCs w:val="12"/>
                <w:lang w:val="sq-AL"/>
              </w:rPr>
              <w:t xml:space="preserve"> </w:t>
            </w:r>
          </w:p>
        </w:tc>
        <w:tc>
          <w:tcPr>
            <w:tcW w:w="444"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nil"/>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CAVALI </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503"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44" w:type="pct"/>
            <w:tcBorders>
              <w:top w:val="single" w:sz="4" w:space="0" w:color="auto"/>
              <w:left w:val="nil"/>
              <w:bottom w:val="nil"/>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single" w:sz="4" w:space="0" w:color="auto"/>
              <w:left w:val="nil"/>
              <w:bottom w:val="nil"/>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189" w:type="pct"/>
            <w:tcBorders>
              <w:top w:val="nil"/>
              <w:left w:val="single" w:sz="4" w:space="0" w:color="auto"/>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302"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423.30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4,233,000.00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503"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14"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c>
          <w:tcPr>
            <w:tcW w:w="803"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color w:val="000000"/>
                <w:sz w:val="12"/>
                <w:szCs w:val="12"/>
                <w:lang w:val="sq-AL"/>
              </w:rPr>
            </w:pPr>
            <w:r w:rsidRPr="00A41052">
              <w:rPr>
                <w:rFonts w:ascii="CG Times" w:eastAsia="Times New Roman" w:hAnsi="CG Times" w:cs="Arial"/>
                <w:b/>
                <w:bCs/>
                <w:color w:val="000000"/>
                <w:sz w:val="12"/>
                <w:szCs w:val="12"/>
                <w:lang w:val="sq-AL"/>
              </w:rPr>
              <w:t>QARKU BERAT</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742</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ELVIRA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BEKTASH</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NUMANI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116</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8503</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9/215</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17.97</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3,645.0</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65,500.65</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Qyteti Berat Z.K 8503</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743</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FLUTURA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SABAHEDIN</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NUMANI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744</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ERMIRA</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VEFIK</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color w:val="000000"/>
                <w:sz w:val="12"/>
                <w:szCs w:val="12"/>
                <w:lang w:val="sq-AL"/>
              </w:rPr>
            </w:pPr>
            <w:r w:rsidRPr="00A41052">
              <w:rPr>
                <w:rFonts w:ascii="CG Times" w:eastAsia="Times New Roman" w:hAnsi="CG Times" w:cs="Arial"/>
                <w:color w:val="000000"/>
                <w:sz w:val="12"/>
                <w:szCs w:val="12"/>
                <w:lang w:val="sq-AL"/>
              </w:rPr>
              <w:t>NUMANI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color w:val="000000"/>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503"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44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814"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189"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302"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312"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c>
          <w:tcPr>
            <w:tcW w:w="467"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17.97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65,500.00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b/>
                <w:bCs/>
                <w:i/>
                <w:iCs/>
                <w:color w:val="000000"/>
                <w:sz w:val="12"/>
                <w:szCs w:val="12"/>
                <w:lang w:val="sq-AL"/>
              </w:rPr>
            </w:pPr>
            <w:r w:rsidRPr="00A41052">
              <w:rPr>
                <w:rFonts w:ascii="CG Times" w:eastAsia="Times New Roman" w:hAnsi="CG Times" w:cs="Arial"/>
                <w:b/>
                <w:bCs/>
                <w:i/>
                <w:iCs/>
                <w:color w:val="000000"/>
                <w:sz w:val="12"/>
                <w:szCs w:val="12"/>
                <w:lang w:val="sq-AL"/>
              </w:rPr>
              <w:t> </w:t>
            </w:r>
          </w:p>
        </w:tc>
      </w:tr>
      <w:tr w:rsidR="001F05AF" w:rsidRPr="00A41052" w:rsidTr="002C1A00">
        <w:trPr>
          <w:trHeight w:val="120"/>
          <w:jc w:val="center"/>
        </w:trPr>
        <w:tc>
          <w:tcPr>
            <w:tcW w:w="274" w:type="pct"/>
            <w:tcBorders>
              <w:top w:val="nil"/>
              <w:left w:val="nil"/>
              <w:bottom w:val="nil"/>
              <w:right w:val="nil"/>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503" w:type="pct"/>
            <w:tcBorders>
              <w:top w:val="nil"/>
              <w:left w:val="nil"/>
              <w:bottom w:val="nil"/>
              <w:right w:val="nil"/>
            </w:tcBorders>
            <w:shd w:val="clear" w:color="auto" w:fill="auto"/>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p>
        </w:tc>
        <w:tc>
          <w:tcPr>
            <w:tcW w:w="44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803"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QARKU</w:t>
            </w:r>
            <w:r>
              <w:rPr>
                <w:rFonts w:ascii="CG Times" w:eastAsia="Times New Roman" w:hAnsi="CG Times" w:cs="Arial"/>
                <w:b/>
                <w:bCs/>
                <w:i/>
                <w:iCs/>
                <w:sz w:val="12"/>
                <w:szCs w:val="12"/>
                <w:lang w:val="sq-AL"/>
              </w:rPr>
              <w:t xml:space="preserve"> </w:t>
            </w:r>
            <w:r w:rsidRPr="00A41052">
              <w:rPr>
                <w:rFonts w:ascii="CG Times" w:eastAsia="Times New Roman" w:hAnsi="CG Times" w:cs="Arial"/>
                <w:b/>
                <w:bCs/>
                <w:i/>
                <w:iCs/>
                <w:sz w:val="12"/>
                <w:szCs w:val="12"/>
                <w:lang w:val="sq-AL"/>
              </w:rPr>
              <w:t>KUKES</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7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sz w:val="12"/>
                <w:szCs w:val="12"/>
                <w:lang w:val="sq-AL"/>
              </w:rPr>
            </w:pPr>
            <w:r w:rsidRPr="00A41052">
              <w:rPr>
                <w:rFonts w:ascii="CG Times" w:eastAsia="Times New Roman" w:hAnsi="CG Times" w:cs="Arial"/>
                <w:sz w:val="12"/>
                <w:szCs w:val="12"/>
                <w:lang w:val="sq-AL"/>
              </w:rPr>
              <w:t>745</w:t>
            </w:r>
          </w:p>
        </w:tc>
        <w:tc>
          <w:tcPr>
            <w:tcW w:w="503" w:type="pct"/>
            <w:tcBorders>
              <w:top w:val="single" w:sz="4" w:space="0" w:color="auto"/>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AVDYL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MUSTAFAJ</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117</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1347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7/22/1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27.65</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1,998.0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55,244.70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B.Curri Z.K 1347</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sz w:val="12"/>
                <w:szCs w:val="12"/>
                <w:lang w:val="sq-AL"/>
              </w:rPr>
            </w:pPr>
            <w:r w:rsidRPr="00A41052">
              <w:rPr>
                <w:rFonts w:ascii="CG Times" w:eastAsia="Times New Roman" w:hAnsi="CG Times" w:cs="Arial"/>
                <w:sz w:val="12"/>
                <w:szCs w:val="12"/>
                <w:lang w:val="sq-AL"/>
              </w:rPr>
              <w:t>746</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NAIM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REXHEP</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MUSTAFAJ</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1347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11/56</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1,998.0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599,400.00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B.Curri Z.K 1347</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right"/>
              <w:rPr>
                <w:rFonts w:ascii="CG Times" w:eastAsia="Times New Roman" w:hAnsi="CG Times" w:cs="Arial"/>
                <w:sz w:val="12"/>
                <w:szCs w:val="12"/>
                <w:lang w:val="sq-AL"/>
              </w:rPr>
            </w:pPr>
            <w:r w:rsidRPr="00A41052">
              <w:rPr>
                <w:rFonts w:ascii="CG Times" w:eastAsia="Times New Roman" w:hAnsi="CG Times" w:cs="Arial"/>
                <w:sz w:val="12"/>
                <w:szCs w:val="12"/>
                <w:lang w:val="sq-AL"/>
              </w:rPr>
              <w:t>747</w:t>
            </w:r>
          </w:p>
        </w:tc>
        <w:tc>
          <w:tcPr>
            <w:tcW w:w="503"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RRUSTEM</w:t>
            </w:r>
          </w:p>
        </w:tc>
        <w:tc>
          <w:tcPr>
            <w:tcW w:w="44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AVDYL</w:t>
            </w:r>
          </w:p>
        </w:tc>
        <w:tc>
          <w:tcPr>
            <w:tcW w:w="814"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GJOÇAJ</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1347</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38/1/20</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30.06</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1,998.0</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60,059.88</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B.Curri Z.K 1347</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189"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302"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357.71</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714,704.58</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03"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QARKU ELBASAN</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748</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AGIM</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MOJSJA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120</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2446</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3/266</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88.1</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10016</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882,409.60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Qyteti Librazhd zk 2446</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749</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LATIF</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KOJKU</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750</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GEZIM</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751</w:t>
            </w:r>
          </w:p>
        </w:tc>
        <w:tc>
          <w:tcPr>
            <w:tcW w:w="503"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QAMILE</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752</w:t>
            </w:r>
          </w:p>
        </w:tc>
        <w:tc>
          <w:tcPr>
            <w:tcW w:w="503"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XHEMILE</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single" w:sz="4" w:space="0" w:color="auto"/>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single" w:sz="4" w:space="0" w:color="auto"/>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753</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HAVA</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754</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ZYRA</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755</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BUKURIJE</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756</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ZEQINE</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757</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SUZANA</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758</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LINDITA</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759</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FATMIR</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760</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MAJLINDA</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SEIT</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QOSJA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761</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KUJTIM</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HYSA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121</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2446</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6/398</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185.3</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10016</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1,855,964.80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Qyteti Librazhd zk 2446</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762</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HYRIJE</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HYSA(ALLUSHI)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763</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XHEPA</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122</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2446</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9/131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22.9</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10016</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229,366.40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Librazhd zk 2446</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764</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ZYRA</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PLAKA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123</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1820</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202/32</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298.4</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467</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139,352.80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Gostimë zk 1820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765</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BEHIJE</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LLOKMAN</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NEZHA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766</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SHQIPE</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BALI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124</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1147</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267/49</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78.1</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399</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31,161.90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B.Qender zk 1147</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767</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AVNI</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BALI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768</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DRITA</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TAFANI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769</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BUJAR</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BALI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770</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LILJANA</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TAFANI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771</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LUFTIM</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BALI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772</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FATOS</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XHAFERR</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BALI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773</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MUHAMET</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CAN</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XHIKA</w:t>
            </w:r>
          </w:p>
        </w:tc>
        <w:tc>
          <w:tcPr>
            <w:tcW w:w="189"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125</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3420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33/9</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76.3</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395</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30,138.50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Shtepanj zk 3420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774</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NIKO</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ISUF</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ASLLANI</w:t>
            </w:r>
          </w:p>
        </w:tc>
        <w:tc>
          <w:tcPr>
            <w:tcW w:w="189"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126</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3420</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137/33</w:t>
            </w:r>
          </w:p>
        </w:tc>
        <w:tc>
          <w:tcPr>
            <w:tcW w:w="467" w:type="pct"/>
            <w:tcBorders>
              <w:top w:val="nil"/>
              <w:left w:val="nil"/>
              <w:bottom w:val="nil"/>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107.5</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395</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42,462.50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Shtepanj zk 3420</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775</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HASAN</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QAMIL</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PERÇI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3862</w:t>
            </w:r>
          </w:p>
        </w:tc>
        <w:tc>
          <w:tcPr>
            <w:tcW w:w="312" w:type="pct"/>
            <w:tcBorders>
              <w:top w:val="nil"/>
              <w:left w:val="nil"/>
              <w:bottom w:val="single" w:sz="4" w:space="0" w:color="auto"/>
              <w:right w:val="nil"/>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541/3</w:t>
            </w:r>
          </w:p>
        </w:tc>
        <w:tc>
          <w:tcPr>
            <w:tcW w:w="46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1258.7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399</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502,221.30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Xibrakë zk 3862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776</w:t>
            </w:r>
          </w:p>
        </w:tc>
        <w:tc>
          <w:tcPr>
            <w:tcW w:w="503" w:type="pct"/>
            <w:tcBorders>
              <w:top w:val="single" w:sz="8" w:space="0" w:color="auto"/>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w:t>
            </w:r>
          </w:p>
        </w:tc>
        <w:tc>
          <w:tcPr>
            <w:tcW w:w="444" w:type="pct"/>
            <w:tcBorders>
              <w:top w:val="single" w:sz="8" w:space="0" w:color="auto"/>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MUSA</w:t>
            </w:r>
          </w:p>
        </w:tc>
        <w:tc>
          <w:tcPr>
            <w:tcW w:w="814" w:type="pct"/>
            <w:tcBorders>
              <w:top w:val="single" w:sz="8" w:space="0" w:color="auto"/>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SHARRA</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127</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2124</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545/4/2</w:t>
            </w:r>
          </w:p>
        </w:tc>
        <w:tc>
          <w:tcPr>
            <w:tcW w:w="46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125.00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439</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54,875.00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Katundi RI zk 2124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777</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GENTIAN</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MUSTAFA</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SHARRA</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auto"/>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778</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MET</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SELIM</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GRACENI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8526</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1428/2</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300.00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1637</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491,100.00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Elbasan zk 8526</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779</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ESMIHANE</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129</w:t>
            </w:r>
          </w:p>
        </w:tc>
        <w:tc>
          <w:tcPr>
            <w:tcW w:w="30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2924</w:t>
            </w:r>
          </w:p>
        </w:tc>
        <w:tc>
          <w:tcPr>
            <w:tcW w:w="31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5/256</w:t>
            </w:r>
          </w:p>
        </w:tc>
        <w:tc>
          <w:tcPr>
            <w:tcW w:w="46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251.00</w:t>
            </w:r>
          </w:p>
        </w:tc>
        <w:tc>
          <w:tcPr>
            <w:tcW w:w="40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3225</w:t>
            </w:r>
          </w:p>
        </w:tc>
        <w:tc>
          <w:tcPr>
            <w:tcW w:w="50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809,475.00</w:t>
            </w:r>
          </w:p>
        </w:tc>
        <w:tc>
          <w:tcPr>
            <w:tcW w:w="78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Pr>
                <w:rFonts w:ascii="CG Times" w:eastAsia="Times New Roman" w:hAnsi="CG Times" w:cs="Arial"/>
                <w:sz w:val="12"/>
                <w:szCs w:val="12"/>
                <w:lang w:val="sq-AL"/>
              </w:rPr>
              <w:t>Përrenjas</w:t>
            </w:r>
            <w:r w:rsidRPr="00A41052">
              <w:rPr>
                <w:rFonts w:ascii="CG Times" w:eastAsia="Times New Roman" w:hAnsi="CG Times" w:cs="Arial"/>
                <w:sz w:val="12"/>
                <w:szCs w:val="12"/>
                <w:lang w:val="sq-AL"/>
              </w:rPr>
              <w:t xml:space="preserve"> zk 2924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780</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RAMAZAN</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781</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IBRAHIM</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782</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BASHKIM</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783</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SHADIJE</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784</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FATIME</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785</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ALMA</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786</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ROLAND</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0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312"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67"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401"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505"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c>
          <w:tcPr>
            <w:tcW w:w="789" w:type="pct"/>
            <w:vMerge/>
            <w:tcBorders>
              <w:top w:val="nil"/>
              <w:left w:val="single" w:sz="4" w:space="0" w:color="auto"/>
              <w:bottom w:val="single" w:sz="4" w:space="0" w:color="000000"/>
              <w:right w:val="single" w:sz="4" w:space="0" w:color="auto"/>
            </w:tcBorders>
            <w:vAlign w:val="center"/>
            <w:hideMark/>
          </w:tcPr>
          <w:p w:rsidR="001F05AF" w:rsidRPr="00A41052" w:rsidRDefault="001F05AF" w:rsidP="002C1A00">
            <w:pPr>
              <w:widowControl w:val="0"/>
              <w:rPr>
                <w:rFonts w:ascii="CG Times" w:eastAsia="Times New Roman" w:hAnsi="CG Times" w:cs="Arial"/>
                <w:sz w:val="12"/>
                <w:szCs w:val="12"/>
                <w:lang w:val="sq-AL"/>
              </w:rPr>
            </w:pP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787</w:t>
            </w:r>
          </w:p>
        </w:tc>
        <w:tc>
          <w:tcPr>
            <w:tcW w:w="503"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SPIRO</w:t>
            </w:r>
          </w:p>
        </w:tc>
        <w:tc>
          <w:tcPr>
            <w:tcW w:w="44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XH.</w:t>
            </w:r>
          </w:p>
        </w:tc>
        <w:tc>
          <w:tcPr>
            <w:tcW w:w="814" w:type="pct"/>
            <w:tcBorders>
              <w:top w:val="nil"/>
              <w:left w:val="nil"/>
              <w:bottom w:val="single" w:sz="4" w:space="0" w:color="auto"/>
              <w:right w:val="single" w:sz="4" w:space="0" w:color="auto"/>
            </w:tcBorders>
            <w:shd w:val="clear" w:color="auto" w:fill="auto"/>
            <w:noWrap/>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KOKONOZI</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130</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2994</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5/229</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207.7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3225</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669,832.50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Pr>
                <w:rFonts w:ascii="CG Times" w:eastAsia="Times New Roman" w:hAnsi="CG Times" w:cs="Arial"/>
                <w:sz w:val="12"/>
                <w:szCs w:val="12"/>
                <w:lang w:val="sq-AL"/>
              </w:rPr>
              <w:t>Përrenjas</w:t>
            </w:r>
            <w:r w:rsidRPr="00A41052">
              <w:rPr>
                <w:rFonts w:ascii="CG Times" w:eastAsia="Times New Roman" w:hAnsi="CG Times" w:cs="Arial"/>
                <w:sz w:val="12"/>
                <w:szCs w:val="12"/>
                <w:lang w:val="sq-AL"/>
              </w:rPr>
              <w:t xml:space="preserve"> zk 2924</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788</w:t>
            </w:r>
          </w:p>
        </w:tc>
        <w:tc>
          <w:tcPr>
            <w:tcW w:w="1761" w:type="pct"/>
            <w:gridSpan w:val="3"/>
            <w:tcBorders>
              <w:top w:val="single" w:sz="4" w:space="0" w:color="auto"/>
              <w:left w:val="nil"/>
              <w:bottom w:val="single" w:sz="4" w:space="0" w:color="auto"/>
              <w:right w:val="single" w:sz="4" w:space="0" w:color="000000"/>
            </w:tcBorders>
            <w:shd w:val="clear" w:color="auto" w:fill="auto"/>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xml:space="preserve">BASHKIA </w:t>
            </w:r>
            <w:r>
              <w:rPr>
                <w:rFonts w:ascii="CG Times" w:eastAsia="Times New Roman" w:hAnsi="CG Times" w:cs="Arial"/>
                <w:sz w:val="12"/>
                <w:szCs w:val="12"/>
                <w:lang w:val="sq-AL"/>
              </w:rPr>
              <w:t>PËRRENJAS</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131</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2925</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535/74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292.2</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75,387.60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Pr>
                <w:rFonts w:ascii="CG Times" w:eastAsia="Times New Roman" w:hAnsi="CG Times" w:cs="Arial"/>
                <w:sz w:val="12"/>
                <w:szCs w:val="12"/>
                <w:lang w:val="sq-AL"/>
              </w:rPr>
              <w:t>Përrenjas</w:t>
            </w:r>
            <w:r w:rsidRPr="00A41052">
              <w:rPr>
                <w:rFonts w:ascii="CG Times" w:eastAsia="Times New Roman" w:hAnsi="CG Times" w:cs="Arial"/>
                <w:sz w:val="12"/>
                <w:szCs w:val="12"/>
                <w:lang w:val="sq-AL"/>
              </w:rPr>
              <w:t>-Fshat</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789</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132</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8/311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153.9</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396,754.20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790</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8/47</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240.3</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619,493.40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791</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134</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8/51</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91.00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234,598.00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792</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135</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8/53</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31.00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79,918.00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793</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136</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8/54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111.13</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286,493.14</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794</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137</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8/56</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725.6</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1,870,596.80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795</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138</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8/100</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143.06</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368,808.68</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796</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139</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8/104</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63.76</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164,373.28</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797</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140</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8/106</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188.7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486,468.60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798</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141</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8/267</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297.7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767,470.60</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799</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142</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8/227</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142.74</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367,983.72</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800</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BASHKIA GRAMSH</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143</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1842</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9/255</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170.47</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2578</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439,471.66</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Qyteti Gramsh ZK 1842</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1761" w:type="pct"/>
            <w:gridSpan w:val="3"/>
            <w:tcBorders>
              <w:top w:val="single" w:sz="4" w:space="0" w:color="auto"/>
              <w:left w:val="nil"/>
              <w:bottom w:val="single" w:sz="4" w:space="0" w:color="auto"/>
              <w:right w:val="single" w:sz="4" w:space="0" w:color="000000"/>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5650.56</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shuma</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11,896,177.98</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r>
      <w:tr w:rsidR="001F05AF" w:rsidRPr="00A41052" w:rsidTr="002C1A00">
        <w:trPr>
          <w:trHeight w:val="120"/>
          <w:jc w:val="center"/>
        </w:trPr>
        <w:tc>
          <w:tcPr>
            <w:tcW w:w="274" w:type="pct"/>
            <w:tcBorders>
              <w:top w:val="nil"/>
              <w:left w:val="single" w:sz="4" w:space="0" w:color="auto"/>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503"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44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814"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jc w:val="center"/>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sz w:val="12"/>
                <w:szCs w:val="12"/>
                <w:lang w:val="sq-AL"/>
              </w:rPr>
            </w:pPr>
            <w:r w:rsidRPr="00A41052">
              <w:rPr>
                <w:rFonts w:ascii="CG Times" w:eastAsia="Times New Roman" w:hAnsi="CG Times" w:cs="Arial"/>
                <w:b/>
                <w:bCs/>
                <w:sz w:val="12"/>
                <w:szCs w:val="12"/>
                <w:lang w:val="sq-AL"/>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312"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 </w:t>
            </w:r>
          </w:p>
        </w:tc>
        <w:tc>
          <w:tcPr>
            <w:tcW w:w="467"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jc w:val="center"/>
              <w:rPr>
                <w:rFonts w:ascii="CG Times" w:eastAsia="Times New Roman" w:hAnsi="CG Times" w:cs="Arial"/>
                <w:b/>
                <w:bCs/>
                <w:i/>
                <w:iCs/>
                <w:sz w:val="12"/>
                <w:szCs w:val="12"/>
                <w:lang w:val="sq-AL"/>
              </w:rPr>
            </w:pPr>
            <w:r>
              <w:rPr>
                <w:rFonts w:ascii="CG Times" w:eastAsia="Times New Roman" w:hAnsi="CG Times" w:cs="Arial"/>
                <w:b/>
                <w:bCs/>
                <w:i/>
                <w:iCs/>
                <w:sz w:val="12"/>
                <w:szCs w:val="12"/>
                <w:lang w:val="sq-AL"/>
              </w:rPr>
              <w:t>44 939.90</w:t>
            </w:r>
          </w:p>
        </w:tc>
        <w:tc>
          <w:tcPr>
            <w:tcW w:w="401"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ind w:firstLineChars="100" w:firstLine="12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TOTALI</w:t>
            </w:r>
          </w:p>
        </w:tc>
        <w:tc>
          <w:tcPr>
            <w:tcW w:w="505" w:type="pct"/>
            <w:tcBorders>
              <w:top w:val="nil"/>
              <w:left w:val="nil"/>
              <w:bottom w:val="single" w:sz="4" w:space="0" w:color="auto"/>
              <w:right w:val="single" w:sz="4" w:space="0" w:color="auto"/>
            </w:tcBorders>
            <w:shd w:val="clear" w:color="000000" w:fill="FFFFFF"/>
            <w:noWrap/>
            <w:vAlign w:val="center"/>
            <w:hideMark/>
          </w:tcPr>
          <w:p w:rsidR="001F05AF" w:rsidRPr="00A41052" w:rsidRDefault="001F05AF" w:rsidP="002C1A00">
            <w:pPr>
              <w:widowControl w:val="0"/>
              <w:rPr>
                <w:rFonts w:ascii="CG Times" w:eastAsia="Times New Roman" w:hAnsi="CG Times" w:cs="Arial"/>
                <w:b/>
                <w:bCs/>
                <w:i/>
                <w:iCs/>
                <w:sz w:val="12"/>
                <w:szCs w:val="12"/>
                <w:lang w:val="sq-AL"/>
              </w:rPr>
            </w:pPr>
            <w:r w:rsidRPr="00A41052">
              <w:rPr>
                <w:rFonts w:ascii="CG Times" w:eastAsia="Times New Roman" w:hAnsi="CG Times" w:cs="Arial"/>
                <w:b/>
                <w:bCs/>
                <w:i/>
                <w:iCs/>
                <w:sz w:val="12"/>
                <w:szCs w:val="12"/>
                <w:lang w:val="sq-AL"/>
              </w:rPr>
              <w:t>588,011,949.13</w:t>
            </w:r>
          </w:p>
        </w:tc>
        <w:tc>
          <w:tcPr>
            <w:tcW w:w="789" w:type="pct"/>
            <w:tcBorders>
              <w:top w:val="nil"/>
              <w:left w:val="nil"/>
              <w:bottom w:val="single" w:sz="4" w:space="0" w:color="auto"/>
              <w:right w:val="single" w:sz="4" w:space="0" w:color="auto"/>
            </w:tcBorders>
            <w:shd w:val="clear" w:color="000000" w:fill="FFFFFF"/>
            <w:vAlign w:val="center"/>
            <w:hideMark/>
          </w:tcPr>
          <w:p w:rsidR="001F05AF" w:rsidRPr="00A41052" w:rsidRDefault="001F05AF" w:rsidP="002C1A00">
            <w:pPr>
              <w:widowControl w:val="0"/>
              <w:rPr>
                <w:rFonts w:ascii="CG Times" w:eastAsia="Times New Roman" w:hAnsi="CG Times" w:cs="Arial"/>
                <w:sz w:val="12"/>
                <w:szCs w:val="12"/>
                <w:lang w:val="sq-AL"/>
              </w:rPr>
            </w:pPr>
            <w:r w:rsidRPr="00A41052">
              <w:rPr>
                <w:rFonts w:ascii="CG Times" w:eastAsia="Times New Roman" w:hAnsi="CG Times" w:cs="Arial"/>
                <w:sz w:val="12"/>
                <w:szCs w:val="12"/>
                <w:lang w:val="sq-AL"/>
              </w:rPr>
              <w:t> </w:t>
            </w:r>
          </w:p>
        </w:tc>
      </w:tr>
    </w:tbl>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436,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përcaktimin e autoritetit kontraktues dhe zbatues të projektit të bulevardit verior dhe të rehabilitimit të lumit të tiranës të financuar nga fondi për zhvillim abu dhabi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të aktit normativ nr. 3, datë 3.5.2013 </w:t>
      </w:r>
      <w:r>
        <w:rPr>
          <w:lang w:val="sq-AL"/>
        </w:rPr>
        <w:t>“</w:t>
      </w:r>
      <w:r w:rsidRPr="00A41052">
        <w:rPr>
          <w:lang w:val="sq-AL"/>
        </w:rPr>
        <w:t>Për ratifikimin e marrëveshjes së huas, ndërmjet Këshillit të Ministrave të Republikës së Shqipërisë dhe Fondit për Zhvillim Abu Dhabi, për financimin e projektit të bulevardit verior dhe të rehabilitimit të lumit të Tiranës</w:t>
      </w:r>
      <w:r>
        <w:rPr>
          <w:lang w:val="sq-AL"/>
        </w:rPr>
        <w:t>”</w:t>
      </w:r>
      <w:r w:rsidRPr="00A41052">
        <w:rPr>
          <w:lang w:val="sq-AL"/>
        </w:rPr>
        <w:t>, me propozimin e Ministrit të Financave,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1.</w:t>
      </w:r>
      <w:r>
        <w:rPr>
          <w:lang w:val="sq-AL"/>
        </w:rPr>
        <w:t xml:space="preserve"> </w:t>
      </w:r>
      <w:r w:rsidRPr="00A41052">
        <w:rPr>
          <w:lang w:val="sq-AL"/>
        </w:rPr>
        <w:t>Të përcaktojë si autoritet kontraktues dhe zbatues të kësaj marrëveshjeje huaje Bashkinë e Tiranës, në cilësinë e agjencisë zbatuese të projektit.</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Shuma prej 240 000 000 (dyqind e dyzet milionë) dirhamësh të Emirateve të Bashkuara Arabe t’i kalojë përfituesit, Bashkisë së Tiranës, për të financuar zbatimin e projektit.</w:t>
      </w:r>
    </w:p>
    <w:p w:rsidR="001F05AF" w:rsidRPr="00A41052" w:rsidRDefault="001F05AF" w:rsidP="001F05AF">
      <w:pPr>
        <w:pStyle w:val="Paragrafi"/>
        <w:rPr>
          <w:lang w:val="sq-AL"/>
        </w:rPr>
      </w:pPr>
      <w:r w:rsidRPr="00A41052">
        <w:rPr>
          <w:lang w:val="sq-AL"/>
        </w:rPr>
        <w:t>3.</w:t>
      </w:r>
      <w:r>
        <w:rPr>
          <w:lang w:val="sq-AL"/>
        </w:rPr>
        <w:t xml:space="preserve"> </w:t>
      </w:r>
      <w:r w:rsidRPr="00A41052">
        <w:rPr>
          <w:lang w:val="sq-AL"/>
        </w:rPr>
        <w:t>Kryetarit të Bashkisë së Tiranës i delegohet përgjegjësia për menaxhimin e projektit, nënshkrimin e të gjitha kontratave për punë, mallra, shërbime, për zbatimin e projektit, si dhe për përcaktimin e strukturës përgjegjëse për menaxhimin financiar e teknik, për bashkërendimin dhe mbikëqyrjen e aktiviteteve për zbatimin e projektit.</w:t>
      </w:r>
    </w:p>
    <w:p w:rsidR="001F05AF" w:rsidRPr="00A41052" w:rsidRDefault="001F05AF" w:rsidP="001F05AF">
      <w:pPr>
        <w:pStyle w:val="Paragrafi"/>
        <w:rPr>
          <w:lang w:val="sq-AL"/>
        </w:rPr>
      </w:pPr>
      <w:r w:rsidRPr="00A41052">
        <w:rPr>
          <w:lang w:val="sq-AL"/>
        </w:rPr>
        <w:t>4.</w:t>
      </w:r>
      <w:r>
        <w:rPr>
          <w:lang w:val="sq-AL"/>
        </w:rPr>
        <w:t xml:space="preserve"> </w:t>
      </w:r>
      <w:r w:rsidRPr="00A41052">
        <w:rPr>
          <w:lang w:val="sq-AL"/>
        </w:rPr>
        <w:t>Ngarkohen Ministria e Financave dhe Bashkia e Tiranës për zbatimin e këtij vendimi.</w:t>
      </w:r>
    </w:p>
    <w:p w:rsidR="001F05AF" w:rsidRPr="00A41052" w:rsidRDefault="001F05AF" w:rsidP="001F05AF">
      <w:pPr>
        <w:pStyle w:val="Paragrafi"/>
        <w:rPr>
          <w:lang w:val="sq-AL"/>
        </w:rPr>
      </w:pPr>
      <w:r w:rsidRPr="00A41052">
        <w:rPr>
          <w:lang w:val="sq-AL"/>
        </w:rPr>
        <w:t>Ky vendim hyn në fuqi menjëherë dhe botohet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jc w:val="left"/>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437, datë 22.5.2013</w:t>
      </w:r>
    </w:p>
    <w:p w:rsidR="001F05AF" w:rsidRPr="00A95A2A" w:rsidRDefault="001F05AF" w:rsidP="001F05AF">
      <w:pPr>
        <w:pStyle w:val="Paragrafi"/>
        <w:rPr>
          <w:sz w:val="14"/>
          <w:lang w:val="sq-AL"/>
        </w:rPr>
      </w:pPr>
    </w:p>
    <w:p w:rsidR="001F05AF" w:rsidRPr="00A41052" w:rsidRDefault="001F05AF" w:rsidP="001F05AF">
      <w:pPr>
        <w:pStyle w:val="Titulli"/>
        <w:keepNext w:val="0"/>
        <w:rPr>
          <w:lang w:val="sq-AL"/>
        </w:rPr>
      </w:pPr>
      <w:r w:rsidRPr="00A41052">
        <w:rPr>
          <w:lang w:val="sq-AL"/>
        </w:rPr>
        <w:t>Për përcaktimin e masës së pagesës për anëtarët e komisioneve të përkohshme në ministrinë e drejtësisë</w:t>
      </w:r>
    </w:p>
    <w:p w:rsidR="001F05AF" w:rsidRPr="00A95A2A" w:rsidRDefault="001F05AF" w:rsidP="001F05AF">
      <w:pPr>
        <w:pStyle w:val="Paragrafi"/>
        <w:rPr>
          <w:sz w:val="12"/>
          <w:lang w:val="sq-AL"/>
        </w:rPr>
      </w:pPr>
    </w:p>
    <w:p w:rsidR="001F05AF" w:rsidRPr="00A41052" w:rsidRDefault="001F05AF" w:rsidP="001F05AF">
      <w:pPr>
        <w:pStyle w:val="Paragrafi"/>
        <w:rPr>
          <w:lang w:val="sq-AL"/>
        </w:rPr>
      </w:pPr>
      <w:r w:rsidRPr="00A41052">
        <w:rPr>
          <w:lang w:val="sq-AL"/>
        </w:rPr>
        <w:t xml:space="preserve">Në mbështetje të nenit 100 të Kushtetutës, të nenit 3 të ligjit nr. 7829, datë 14.6.1994 </w:t>
      </w:r>
      <w:r>
        <w:rPr>
          <w:lang w:val="sq-AL"/>
        </w:rPr>
        <w:t>“</w:t>
      </w:r>
      <w:r w:rsidRPr="00A41052">
        <w:rPr>
          <w:lang w:val="sq-AL"/>
        </w:rPr>
        <w:t>Për noterinë</w:t>
      </w:r>
      <w:r>
        <w:rPr>
          <w:lang w:val="sq-AL"/>
        </w:rPr>
        <w:t>”,</w:t>
      </w:r>
      <w:r w:rsidRPr="00A41052">
        <w:rPr>
          <w:lang w:val="sq-AL"/>
        </w:rPr>
        <w:t xml:space="preserve"> të ndryshuar, të nenit 13 të ligjit nr. 10 031, datë 11.12.2008 </w:t>
      </w:r>
      <w:r>
        <w:rPr>
          <w:lang w:val="sq-AL"/>
        </w:rPr>
        <w:t>“</w:t>
      </w:r>
      <w:r w:rsidRPr="00A41052">
        <w:rPr>
          <w:lang w:val="sq-AL"/>
        </w:rPr>
        <w:t>Për shërbimin përmbarimor gjyqësor privat</w:t>
      </w:r>
      <w:r>
        <w:rPr>
          <w:lang w:val="sq-AL"/>
        </w:rPr>
        <w:t>”</w:t>
      </w:r>
      <w:r w:rsidRPr="00A41052">
        <w:rPr>
          <w:lang w:val="sq-AL"/>
        </w:rPr>
        <w:t xml:space="preserve">, të ndryshuar, të ligjit nr. 8901, datë 23.5.2002 </w:t>
      </w:r>
      <w:r>
        <w:rPr>
          <w:lang w:val="sq-AL"/>
        </w:rPr>
        <w:t>“</w:t>
      </w:r>
      <w:r w:rsidRPr="00A41052">
        <w:rPr>
          <w:lang w:val="sq-AL"/>
        </w:rPr>
        <w:t>Për falimentin</w:t>
      </w:r>
      <w:r>
        <w:rPr>
          <w:lang w:val="sq-AL"/>
        </w:rPr>
        <w:t>”</w:t>
      </w:r>
      <w:r w:rsidRPr="00A41052">
        <w:rPr>
          <w:lang w:val="sq-AL"/>
        </w:rPr>
        <w:t xml:space="preserve">, të ndryshuar dhe të nenit 4 të ligjit nr. 10 405, datë 24.3.2011 </w:t>
      </w:r>
      <w:r>
        <w:rPr>
          <w:lang w:val="sq-AL"/>
        </w:rPr>
        <w:t>“</w:t>
      </w:r>
      <w:r w:rsidRPr="00A41052">
        <w:rPr>
          <w:lang w:val="sq-AL"/>
        </w:rPr>
        <w:t>Për kompetencat për caktimin e pagave dhe shpërblimeve</w:t>
      </w:r>
      <w:r>
        <w:rPr>
          <w:lang w:val="sq-AL"/>
        </w:rPr>
        <w:t>”</w:t>
      </w:r>
      <w:r w:rsidRPr="00A41052">
        <w:rPr>
          <w:lang w:val="sq-AL"/>
        </w:rPr>
        <w:t>, me propozimin e Ministrit të Financave, Këshilli i Ministrave</w:t>
      </w:r>
    </w:p>
    <w:p w:rsidR="001F05AF" w:rsidRPr="00BB42A5" w:rsidRDefault="001F05AF" w:rsidP="001F05AF">
      <w:pPr>
        <w:pStyle w:val="Paragrafi"/>
        <w:rPr>
          <w:sz w:val="16"/>
          <w:lang w:val="sq-AL"/>
        </w:rPr>
      </w:pPr>
    </w:p>
    <w:p w:rsidR="001F05AF" w:rsidRPr="00A41052" w:rsidRDefault="001F05AF" w:rsidP="001F05AF">
      <w:pPr>
        <w:pStyle w:val="VENDOSI"/>
        <w:keepNext w:val="0"/>
        <w:rPr>
          <w:lang w:val="sq-AL"/>
        </w:rPr>
      </w:pPr>
      <w:r w:rsidRPr="00A41052">
        <w:rPr>
          <w:lang w:val="sq-AL"/>
        </w:rPr>
        <w:t>Vendosi:</w:t>
      </w:r>
    </w:p>
    <w:p w:rsidR="001F05AF" w:rsidRPr="00BB42A5" w:rsidRDefault="001F05AF" w:rsidP="001F05AF">
      <w:pPr>
        <w:pStyle w:val="Paragrafi"/>
        <w:rPr>
          <w:sz w:val="12"/>
          <w:lang w:val="sq-AL"/>
        </w:rPr>
      </w:pPr>
    </w:p>
    <w:p w:rsidR="001F05AF" w:rsidRPr="00A41052" w:rsidRDefault="001F05AF" w:rsidP="001F05AF">
      <w:pPr>
        <w:pStyle w:val="Paragrafi"/>
        <w:rPr>
          <w:lang w:val="sq-AL"/>
        </w:rPr>
      </w:pPr>
      <w:r w:rsidRPr="00A41052">
        <w:rPr>
          <w:lang w:val="sq-AL"/>
        </w:rPr>
        <w:t>1.</w:t>
      </w:r>
      <w:r>
        <w:rPr>
          <w:lang w:val="sq-AL"/>
        </w:rPr>
        <w:t xml:space="preserve"> </w:t>
      </w:r>
      <w:r w:rsidRPr="00A41052">
        <w:rPr>
          <w:lang w:val="sq-AL"/>
        </w:rPr>
        <w:t>Anëtarët e emëruar në komisionet e përkohshme, që funksionojnë pranë Ministrisë së Drejtësisë, përfitojnë një pagesë për pjesëmarrjen dhe kontributin e tyre në këto komisione.</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Emërtesa e komisionit, numri i anëtarëve për çdo komision dhe masa e pagesës së anëtarëve të komisioneve përcaktohen sipas lidhjes nr. 1, që i bashkëlidhet këtij vendimi dhe është pjesë përbërëse e tij.</w:t>
      </w:r>
    </w:p>
    <w:p w:rsidR="001F05AF" w:rsidRPr="00A41052" w:rsidRDefault="001F05AF" w:rsidP="001F05AF">
      <w:pPr>
        <w:pStyle w:val="Paragrafi"/>
        <w:rPr>
          <w:lang w:val="sq-AL"/>
        </w:rPr>
      </w:pPr>
      <w:r w:rsidRPr="00A41052">
        <w:rPr>
          <w:lang w:val="sq-AL"/>
        </w:rPr>
        <w:t>3.</w:t>
      </w:r>
      <w:r>
        <w:rPr>
          <w:lang w:val="sq-AL"/>
        </w:rPr>
        <w:t xml:space="preserve"> </w:t>
      </w:r>
      <w:r w:rsidRPr="00A41052">
        <w:rPr>
          <w:lang w:val="sq-AL"/>
        </w:rPr>
        <w:t>Çdo pagesë e anëtarëve të komisioneve bëhet në bazë të dokumentit (listëprezencës ose procesverbalit) që vërteton pjesëmarrjen në komision.</w:t>
      </w:r>
    </w:p>
    <w:p w:rsidR="001F05AF" w:rsidRPr="00A41052" w:rsidRDefault="001F05AF" w:rsidP="001F05AF">
      <w:pPr>
        <w:pStyle w:val="Paragrafi"/>
        <w:rPr>
          <w:lang w:val="sq-AL"/>
        </w:rPr>
      </w:pPr>
      <w:r w:rsidRPr="00A41052">
        <w:rPr>
          <w:lang w:val="sq-AL"/>
        </w:rPr>
        <w:t>4.</w:t>
      </w:r>
      <w:r>
        <w:rPr>
          <w:lang w:val="sq-AL"/>
        </w:rPr>
        <w:t xml:space="preserve"> </w:t>
      </w:r>
      <w:r w:rsidRPr="00A41052">
        <w:rPr>
          <w:lang w:val="sq-AL"/>
        </w:rPr>
        <w:t>Ky vendim i shtrin efektet financiare nga 1 janari 2013 dhe kostot financiare të tij përballohen nga buxheti vjetor i miratuar për Ministrinë e Drejtësisë.</w:t>
      </w:r>
    </w:p>
    <w:p w:rsidR="001F05AF" w:rsidRPr="00A41052" w:rsidRDefault="001F05AF" w:rsidP="001F05AF">
      <w:pPr>
        <w:pStyle w:val="Paragrafi"/>
        <w:rPr>
          <w:lang w:val="sq-AL"/>
        </w:rPr>
      </w:pPr>
      <w:r w:rsidRPr="00A41052">
        <w:rPr>
          <w:lang w:val="sq-AL"/>
        </w:rPr>
        <w:t>5.</w:t>
      </w:r>
      <w:r>
        <w:rPr>
          <w:lang w:val="sq-AL"/>
        </w:rPr>
        <w:t xml:space="preserve"> Ngarkohet</w:t>
      </w:r>
      <w:r w:rsidRPr="00A41052">
        <w:rPr>
          <w:lang w:val="sq-AL"/>
        </w:rPr>
        <w:t xml:space="preserve"> Ministria e Drejtësisë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Paragrafi"/>
        <w:jc w:val="right"/>
        <w:rPr>
          <w:lang w:val="sq-AL"/>
        </w:rPr>
      </w:pPr>
      <w:r w:rsidRPr="00A41052">
        <w:rPr>
          <w:lang w:val="sq-AL"/>
        </w:rPr>
        <w:t>Lidhja nr. 1</w:t>
      </w:r>
    </w:p>
    <w:p w:rsidR="001F05AF" w:rsidRPr="00A41052" w:rsidRDefault="001F05AF" w:rsidP="001F05AF">
      <w:pPr>
        <w:pStyle w:val="Paragrafi"/>
        <w:rPr>
          <w:lang w:val="sq-AL"/>
        </w:rPr>
      </w:pPr>
    </w:p>
    <w:p w:rsidR="001F05AF" w:rsidRPr="00A41052" w:rsidRDefault="001F05AF" w:rsidP="001F05AF">
      <w:pPr>
        <w:pStyle w:val="TitulliTitull"/>
        <w:keepNext w:val="0"/>
      </w:pPr>
      <w:r w:rsidRPr="00A41052">
        <w:t>Lista e emërtesës së çdo komisioni, numri i anëtarëve në përbërje të tyre, si dhe masa e pagesës së kryetarit dhe anëtarëve për çdo komision</w:t>
      </w:r>
    </w:p>
    <w:p w:rsidR="001F05AF" w:rsidRPr="00BB42A5" w:rsidRDefault="001F05AF" w:rsidP="001F05AF">
      <w:pPr>
        <w:pStyle w:val="Paragrafi"/>
        <w:rPr>
          <w:sz w:val="10"/>
          <w:lang w:val="sq-AL"/>
        </w:rPr>
      </w:pPr>
    </w:p>
    <w:tbl>
      <w:tblPr>
        <w:tblW w:w="53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584"/>
        <w:gridCol w:w="1991"/>
        <w:gridCol w:w="958"/>
        <w:gridCol w:w="1047"/>
        <w:gridCol w:w="1113"/>
        <w:gridCol w:w="1112"/>
      </w:tblGrid>
      <w:tr w:rsidR="001F05AF" w:rsidRPr="00FC18D8" w:rsidTr="002C1A00">
        <w:trPr>
          <w:jc w:val="center"/>
        </w:trPr>
        <w:tc>
          <w:tcPr>
            <w:tcW w:w="595" w:type="pct"/>
            <w:vMerge w:val="restart"/>
          </w:tcPr>
          <w:p w:rsidR="001F05AF" w:rsidRPr="00FC18D8" w:rsidRDefault="001F05AF" w:rsidP="002C1A00">
            <w:pPr>
              <w:pStyle w:val="Paragrafi"/>
              <w:ind w:firstLine="0"/>
              <w:jc w:val="center"/>
              <w:rPr>
                <w:b/>
                <w:sz w:val="20"/>
                <w:szCs w:val="20"/>
                <w:lang w:val="sq-AL"/>
              </w:rPr>
            </w:pPr>
            <w:r w:rsidRPr="00FC18D8">
              <w:rPr>
                <w:b/>
                <w:sz w:val="20"/>
                <w:szCs w:val="20"/>
                <w:lang w:val="sq-AL"/>
              </w:rPr>
              <w:t>Institucioni buxhetor</w:t>
            </w:r>
          </w:p>
        </w:tc>
        <w:tc>
          <w:tcPr>
            <w:tcW w:w="1293" w:type="pct"/>
            <w:vMerge w:val="restart"/>
          </w:tcPr>
          <w:p w:rsidR="001F05AF" w:rsidRPr="00FC18D8" w:rsidRDefault="001F05AF" w:rsidP="002C1A00">
            <w:pPr>
              <w:pStyle w:val="Paragrafi"/>
              <w:ind w:firstLine="0"/>
              <w:jc w:val="center"/>
              <w:rPr>
                <w:b/>
                <w:sz w:val="20"/>
                <w:szCs w:val="20"/>
                <w:lang w:val="sq-AL"/>
              </w:rPr>
            </w:pPr>
            <w:r w:rsidRPr="00FC18D8">
              <w:rPr>
                <w:b/>
                <w:sz w:val="20"/>
                <w:szCs w:val="20"/>
                <w:lang w:val="sq-AL"/>
              </w:rPr>
              <w:t>Pagesa e bordit/këshillit/komisionit</w:t>
            </w:r>
          </w:p>
        </w:tc>
        <w:tc>
          <w:tcPr>
            <w:tcW w:w="996" w:type="pct"/>
          </w:tcPr>
          <w:p w:rsidR="001F05AF" w:rsidRPr="00FC18D8" w:rsidRDefault="001F05AF" w:rsidP="002C1A00">
            <w:pPr>
              <w:pStyle w:val="Paragrafi"/>
              <w:ind w:firstLine="0"/>
              <w:jc w:val="center"/>
              <w:rPr>
                <w:b/>
                <w:sz w:val="20"/>
                <w:szCs w:val="20"/>
                <w:lang w:val="sq-AL"/>
              </w:rPr>
            </w:pPr>
          </w:p>
        </w:tc>
        <w:tc>
          <w:tcPr>
            <w:tcW w:w="1003" w:type="pct"/>
            <w:gridSpan w:val="2"/>
          </w:tcPr>
          <w:p w:rsidR="001F05AF" w:rsidRPr="00FC18D8" w:rsidRDefault="001F05AF" w:rsidP="002C1A00">
            <w:pPr>
              <w:pStyle w:val="Paragrafi"/>
              <w:ind w:firstLine="0"/>
              <w:jc w:val="center"/>
              <w:rPr>
                <w:b/>
                <w:sz w:val="20"/>
                <w:szCs w:val="20"/>
                <w:lang w:val="sq-AL"/>
              </w:rPr>
            </w:pPr>
            <w:r w:rsidRPr="00FC18D8">
              <w:rPr>
                <w:b/>
                <w:sz w:val="20"/>
                <w:szCs w:val="20"/>
                <w:lang w:val="sq-AL"/>
              </w:rPr>
              <w:t>Përbërja</w:t>
            </w:r>
          </w:p>
        </w:tc>
        <w:tc>
          <w:tcPr>
            <w:tcW w:w="557" w:type="pct"/>
          </w:tcPr>
          <w:p w:rsidR="001F05AF" w:rsidRPr="00FC18D8" w:rsidRDefault="001F05AF" w:rsidP="002C1A00">
            <w:pPr>
              <w:pStyle w:val="Paragrafi"/>
              <w:ind w:firstLine="0"/>
              <w:jc w:val="center"/>
              <w:rPr>
                <w:b/>
                <w:sz w:val="20"/>
                <w:szCs w:val="20"/>
                <w:lang w:val="sq-AL"/>
              </w:rPr>
            </w:pPr>
          </w:p>
        </w:tc>
        <w:tc>
          <w:tcPr>
            <w:tcW w:w="556" w:type="pct"/>
          </w:tcPr>
          <w:p w:rsidR="001F05AF" w:rsidRPr="00FC18D8" w:rsidRDefault="001F05AF" w:rsidP="002C1A00">
            <w:pPr>
              <w:pStyle w:val="Paragrafi"/>
              <w:ind w:firstLine="0"/>
              <w:jc w:val="center"/>
              <w:rPr>
                <w:b/>
                <w:sz w:val="20"/>
                <w:szCs w:val="20"/>
                <w:lang w:val="sq-AL"/>
              </w:rPr>
            </w:pPr>
          </w:p>
        </w:tc>
      </w:tr>
      <w:tr w:rsidR="001F05AF" w:rsidRPr="00FC18D8" w:rsidTr="002C1A00">
        <w:trPr>
          <w:jc w:val="center"/>
        </w:trPr>
        <w:tc>
          <w:tcPr>
            <w:tcW w:w="595" w:type="pct"/>
            <w:vMerge/>
          </w:tcPr>
          <w:p w:rsidR="001F05AF" w:rsidRPr="00FC18D8" w:rsidRDefault="001F05AF" w:rsidP="002C1A00">
            <w:pPr>
              <w:pStyle w:val="Paragrafi"/>
              <w:ind w:firstLine="0"/>
              <w:rPr>
                <w:b/>
                <w:sz w:val="20"/>
                <w:szCs w:val="20"/>
                <w:lang w:val="sq-AL"/>
              </w:rPr>
            </w:pPr>
          </w:p>
        </w:tc>
        <w:tc>
          <w:tcPr>
            <w:tcW w:w="1293" w:type="pct"/>
            <w:vMerge/>
          </w:tcPr>
          <w:p w:rsidR="001F05AF" w:rsidRPr="00FC18D8" w:rsidRDefault="001F05AF" w:rsidP="002C1A00">
            <w:pPr>
              <w:pStyle w:val="Paragrafi"/>
              <w:ind w:firstLine="0"/>
              <w:rPr>
                <w:b/>
                <w:sz w:val="20"/>
                <w:szCs w:val="20"/>
                <w:lang w:val="sq-AL"/>
              </w:rPr>
            </w:pPr>
          </w:p>
        </w:tc>
        <w:tc>
          <w:tcPr>
            <w:tcW w:w="996" w:type="pct"/>
          </w:tcPr>
          <w:p w:rsidR="001F05AF" w:rsidRPr="00FC18D8" w:rsidRDefault="001F05AF" w:rsidP="002C1A00">
            <w:pPr>
              <w:pStyle w:val="Paragrafi"/>
              <w:ind w:firstLine="0"/>
              <w:jc w:val="center"/>
              <w:rPr>
                <w:b/>
                <w:sz w:val="20"/>
                <w:szCs w:val="20"/>
                <w:lang w:val="sq-AL"/>
              </w:rPr>
            </w:pPr>
            <w:r w:rsidRPr="00FC18D8">
              <w:rPr>
                <w:b/>
                <w:sz w:val="20"/>
                <w:szCs w:val="20"/>
                <w:lang w:val="sq-AL"/>
              </w:rPr>
              <w:t>Ligji</w:t>
            </w:r>
          </w:p>
        </w:tc>
        <w:tc>
          <w:tcPr>
            <w:tcW w:w="479" w:type="pct"/>
          </w:tcPr>
          <w:p w:rsidR="001F05AF" w:rsidRPr="00FC18D8" w:rsidRDefault="001F05AF" w:rsidP="002C1A00">
            <w:pPr>
              <w:pStyle w:val="Paragrafi"/>
              <w:ind w:firstLine="0"/>
              <w:jc w:val="center"/>
              <w:rPr>
                <w:b/>
                <w:sz w:val="20"/>
                <w:szCs w:val="20"/>
                <w:lang w:val="sq-AL"/>
              </w:rPr>
            </w:pPr>
            <w:r w:rsidRPr="00FC18D8">
              <w:rPr>
                <w:b/>
                <w:sz w:val="20"/>
                <w:szCs w:val="20"/>
                <w:lang w:val="sq-AL"/>
              </w:rPr>
              <w:t>Kryetari</w:t>
            </w:r>
          </w:p>
        </w:tc>
        <w:tc>
          <w:tcPr>
            <w:tcW w:w="524" w:type="pct"/>
          </w:tcPr>
          <w:p w:rsidR="001F05AF" w:rsidRPr="00FC18D8" w:rsidRDefault="001F05AF" w:rsidP="002C1A00">
            <w:pPr>
              <w:pStyle w:val="Paragrafi"/>
              <w:ind w:firstLine="0"/>
              <w:jc w:val="center"/>
              <w:rPr>
                <w:b/>
                <w:sz w:val="20"/>
                <w:szCs w:val="20"/>
                <w:lang w:val="sq-AL"/>
              </w:rPr>
            </w:pPr>
            <w:r w:rsidRPr="00FC18D8">
              <w:rPr>
                <w:b/>
                <w:sz w:val="20"/>
                <w:szCs w:val="20"/>
                <w:lang w:val="sq-AL"/>
              </w:rPr>
              <w:t>Nr. i anëtarëve</w:t>
            </w:r>
          </w:p>
        </w:tc>
        <w:tc>
          <w:tcPr>
            <w:tcW w:w="557" w:type="pct"/>
          </w:tcPr>
          <w:p w:rsidR="001F05AF" w:rsidRPr="00FC18D8" w:rsidRDefault="001F05AF" w:rsidP="002C1A00">
            <w:pPr>
              <w:pStyle w:val="Paragrafi"/>
              <w:ind w:firstLine="0"/>
              <w:jc w:val="center"/>
              <w:rPr>
                <w:b/>
                <w:sz w:val="20"/>
                <w:szCs w:val="20"/>
                <w:lang w:val="sq-AL"/>
              </w:rPr>
            </w:pPr>
            <w:r w:rsidRPr="00FC18D8">
              <w:rPr>
                <w:b/>
                <w:sz w:val="20"/>
                <w:szCs w:val="20"/>
                <w:lang w:val="sq-AL"/>
              </w:rPr>
              <w:t>Shpërblim kryetari (lekë)</w:t>
            </w:r>
          </w:p>
        </w:tc>
        <w:tc>
          <w:tcPr>
            <w:tcW w:w="556" w:type="pct"/>
          </w:tcPr>
          <w:p w:rsidR="001F05AF" w:rsidRPr="00FC18D8" w:rsidRDefault="001F05AF" w:rsidP="002C1A00">
            <w:pPr>
              <w:pStyle w:val="Paragrafi"/>
              <w:ind w:firstLine="0"/>
              <w:jc w:val="center"/>
              <w:rPr>
                <w:b/>
                <w:sz w:val="20"/>
                <w:szCs w:val="20"/>
                <w:lang w:val="sq-AL"/>
              </w:rPr>
            </w:pPr>
            <w:r w:rsidRPr="00FC18D8">
              <w:rPr>
                <w:b/>
                <w:sz w:val="20"/>
                <w:szCs w:val="20"/>
                <w:lang w:val="sq-AL"/>
              </w:rPr>
              <w:t>Shpërblim anëtari (lekë)</w:t>
            </w:r>
          </w:p>
        </w:tc>
      </w:tr>
      <w:tr w:rsidR="001F05AF" w:rsidRPr="00FC18D8" w:rsidTr="002C1A00">
        <w:trPr>
          <w:jc w:val="center"/>
        </w:trPr>
        <w:tc>
          <w:tcPr>
            <w:tcW w:w="595" w:type="pct"/>
            <w:vMerge w:val="restart"/>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rPr>
                <w:sz w:val="20"/>
                <w:szCs w:val="20"/>
                <w:lang w:val="sq-AL"/>
              </w:rPr>
            </w:pPr>
            <w:r w:rsidRPr="00FC18D8">
              <w:rPr>
                <w:sz w:val="20"/>
                <w:szCs w:val="20"/>
                <w:lang w:val="sq-AL"/>
              </w:rPr>
              <w:t>Komisioni i kualifikimit të noterëve</w:t>
            </w:r>
          </w:p>
        </w:tc>
        <w:tc>
          <w:tcPr>
            <w:tcW w:w="996" w:type="pct"/>
          </w:tcPr>
          <w:p w:rsidR="001F05AF" w:rsidRPr="00FC18D8" w:rsidRDefault="001F05AF" w:rsidP="002C1A00">
            <w:pPr>
              <w:pStyle w:val="Paragrafi"/>
              <w:ind w:firstLine="0"/>
              <w:jc w:val="left"/>
              <w:rPr>
                <w:sz w:val="20"/>
                <w:szCs w:val="20"/>
                <w:lang w:val="sq-AL"/>
              </w:rPr>
            </w:pPr>
            <w:r w:rsidRPr="00FC18D8">
              <w:rPr>
                <w:sz w:val="20"/>
                <w:szCs w:val="20"/>
                <w:lang w:val="sq-AL"/>
              </w:rPr>
              <w:t>Ligji nr. 9720, datë 23.4.2007</w:t>
            </w: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5</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20 000</w:t>
            </w:r>
          </w:p>
        </w:tc>
      </w:tr>
      <w:tr w:rsidR="001F05AF" w:rsidRPr="00FC18D8" w:rsidTr="002C1A00">
        <w:trPr>
          <w:jc w:val="center"/>
        </w:trPr>
        <w:tc>
          <w:tcPr>
            <w:tcW w:w="595" w:type="pct"/>
            <w:vMerge/>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rPr>
                <w:sz w:val="20"/>
                <w:szCs w:val="20"/>
                <w:lang w:val="sq-AL"/>
              </w:rPr>
            </w:pPr>
            <w:r w:rsidRPr="00FC18D8">
              <w:rPr>
                <w:sz w:val="20"/>
                <w:szCs w:val="20"/>
                <w:lang w:val="sq-AL"/>
              </w:rPr>
              <w:t>Komisioni i hartimit të tezës për provimin e noterisë</w:t>
            </w:r>
          </w:p>
        </w:tc>
        <w:tc>
          <w:tcPr>
            <w:tcW w:w="996" w:type="pct"/>
          </w:tcPr>
          <w:p w:rsidR="001F05AF" w:rsidRPr="00FC18D8" w:rsidRDefault="001F05AF" w:rsidP="002C1A00">
            <w:pPr>
              <w:pStyle w:val="Paragrafi"/>
              <w:ind w:firstLine="0"/>
              <w:jc w:val="left"/>
              <w:rPr>
                <w:sz w:val="20"/>
                <w:szCs w:val="20"/>
                <w:lang w:val="sq-AL"/>
              </w:rPr>
            </w:pPr>
            <w:r w:rsidRPr="00FC18D8">
              <w:rPr>
                <w:sz w:val="20"/>
                <w:szCs w:val="20"/>
                <w:lang w:val="sq-AL"/>
              </w:rPr>
              <w:t>Ligji nr. 10 296 datë 8.7.2010 “Për menaxhimin financiar dhe kontrollin” (neni 28)</w:t>
            </w: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2</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15 000</w:t>
            </w:r>
          </w:p>
        </w:tc>
      </w:tr>
      <w:tr w:rsidR="001F05AF" w:rsidRPr="00FC18D8" w:rsidTr="002C1A00">
        <w:trPr>
          <w:jc w:val="center"/>
        </w:trPr>
        <w:tc>
          <w:tcPr>
            <w:tcW w:w="595" w:type="pct"/>
            <w:vMerge/>
          </w:tcPr>
          <w:p w:rsidR="001F05AF" w:rsidRPr="00FC18D8" w:rsidRDefault="001F05AF" w:rsidP="002C1A00">
            <w:pPr>
              <w:pStyle w:val="Paragrafi"/>
              <w:ind w:firstLine="0"/>
              <w:rPr>
                <w:b/>
                <w:sz w:val="20"/>
                <w:szCs w:val="20"/>
                <w:lang w:val="sq-AL"/>
              </w:rPr>
            </w:pPr>
          </w:p>
        </w:tc>
        <w:tc>
          <w:tcPr>
            <w:tcW w:w="1293" w:type="pct"/>
          </w:tcPr>
          <w:p w:rsidR="001F05AF" w:rsidRPr="00517776" w:rsidRDefault="001F05AF" w:rsidP="002C1A00">
            <w:pPr>
              <w:pStyle w:val="Paragrafi"/>
              <w:ind w:firstLine="0"/>
              <w:rPr>
                <w:sz w:val="20"/>
                <w:szCs w:val="20"/>
                <w:lang w:val="sq-AL"/>
              </w:rPr>
            </w:pPr>
            <w:r w:rsidRPr="00517776">
              <w:rPr>
                <w:sz w:val="20"/>
                <w:szCs w:val="20"/>
                <w:lang w:val="sq-AL"/>
              </w:rPr>
              <w:t>Komisioni i administrimit të provimit të noterisë</w:t>
            </w:r>
          </w:p>
        </w:tc>
        <w:tc>
          <w:tcPr>
            <w:tcW w:w="996" w:type="pct"/>
          </w:tcPr>
          <w:p w:rsidR="001F05AF" w:rsidRPr="00517776" w:rsidRDefault="001F05AF" w:rsidP="002C1A00">
            <w:pPr>
              <w:pStyle w:val="Paragrafi"/>
              <w:ind w:firstLine="0"/>
              <w:jc w:val="left"/>
              <w:rPr>
                <w:sz w:val="20"/>
                <w:szCs w:val="20"/>
                <w:lang w:val="sq-AL"/>
              </w:rPr>
            </w:pPr>
            <w:r w:rsidRPr="00517776">
              <w:rPr>
                <w:sz w:val="20"/>
                <w:szCs w:val="20"/>
                <w:lang w:val="sq-AL"/>
              </w:rPr>
              <w:t>Ligji nr.</w:t>
            </w:r>
            <w:r>
              <w:rPr>
                <w:sz w:val="20"/>
                <w:szCs w:val="20"/>
                <w:lang w:val="sq-AL"/>
              </w:rPr>
              <w:t xml:space="preserve">9720, datë </w:t>
            </w:r>
            <w:r w:rsidRPr="00517776">
              <w:rPr>
                <w:sz w:val="20"/>
                <w:szCs w:val="20"/>
                <w:lang w:val="sq-AL"/>
              </w:rPr>
              <w:t>23.4.2007 “Për auditimin e brendshëm në sektorin publik” (neni 20)</w:t>
            </w: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1</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5</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5 000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5 000</w:t>
            </w:r>
          </w:p>
        </w:tc>
      </w:tr>
      <w:tr w:rsidR="001F05AF" w:rsidRPr="00FC18D8" w:rsidTr="002C1A00">
        <w:trPr>
          <w:jc w:val="center"/>
        </w:trPr>
        <w:tc>
          <w:tcPr>
            <w:tcW w:w="595" w:type="pct"/>
            <w:vMerge/>
          </w:tcPr>
          <w:p w:rsidR="001F05AF" w:rsidRPr="00FC18D8" w:rsidRDefault="001F05AF" w:rsidP="002C1A00">
            <w:pPr>
              <w:pStyle w:val="Paragrafi"/>
              <w:ind w:firstLine="0"/>
              <w:rPr>
                <w:b/>
                <w:sz w:val="20"/>
                <w:szCs w:val="20"/>
                <w:lang w:val="sq-AL"/>
              </w:rPr>
            </w:pPr>
          </w:p>
        </w:tc>
        <w:tc>
          <w:tcPr>
            <w:tcW w:w="1293" w:type="pct"/>
          </w:tcPr>
          <w:p w:rsidR="001F05AF" w:rsidRPr="00517776" w:rsidRDefault="001F05AF" w:rsidP="002C1A00">
            <w:pPr>
              <w:pStyle w:val="Paragrafi"/>
              <w:ind w:firstLine="0"/>
              <w:jc w:val="left"/>
              <w:rPr>
                <w:sz w:val="20"/>
                <w:szCs w:val="20"/>
                <w:lang w:val="sq-AL"/>
              </w:rPr>
            </w:pPr>
            <w:r w:rsidRPr="00517776">
              <w:rPr>
                <w:sz w:val="20"/>
                <w:szCs w:val="20"/>
                <w:lang w:val="sq-AL"/>
              </w:rPr>
              <w:t>Komisioni i kualifikimit të përmbaruesve gjyqësorë privatë</w:t>
            </w:r>
          </w:p>
        </w:tc>
        <w:tc>
          <w:tcPr>
            <w:tcW w:w="996" w:type="pct"/>
          </w:tcPr>
          <w:p w:rsidR="001F05AF" w:rsidRPr="00517776"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3</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20 000</w:t>
            </w:r>
          </w:p>
        </w:tc>
      </w:tr>
      <w:tr w:rsidR="001F05AF" w:rsidRPr="00FC18D8" w:rsidTr="002C1A00">
        <w:trPr>
          <w:jc w:val="center"/>
        </w:trPr>
        <w:tc>
          <w:tcPr>
            <w:tcW w:w="595" w:type="pct"/>
            <w:vMerge/>
          </w:tcPr>
          <w:p w:rsidR="001F05AF" w:rsidRPr="00FC18D8" w:rsidRDefault="001F05AF" w:rsidP="002C1A00">
            <w:pPr>
              <w:pStyle w:val="Paragrafi"/>
              <w:ind w:firstLine="0"/>
              <w:rPr>
                <w:b/>
                <w:sz w:val="20"/>
                <w:szCs w:val="20"/>
                <w:lang w:val="sq-AL"/>
              </w:rPr>
            </w:pPr>
          </w:p>
        </w:tc>
        <w:tc>
          <w:tcPr>
            <w:tcW w:w="1293" w:type="pct"/>
          </w:tcPr>
          <w:p w:rsidR="001F05AF" w:rsidRPr="00346033" w:rsidRDefault="001F05AF" w:rsidP="002C1A00">
            <w:pPr>
              <w:pStyle w:val="Paragrafi"/>
              <w:ind w:firstLine="0"/>
              <w:jc w:val="left"/>
              <w:rPr>
                <w:sz w:val="20"/>
                <w:szCs w:val="20"/>
                <w:lang w:val="sq-AL"/>
              </w:rPr>
            </w:pPr>
            <w:r w:rsidRPr="00346033">
              <w:rPr>
                <w:sz w:val="20"/>
                <w:szCs w:val="20"/>
                <w:lang w:val="sq-AL"/>
              </w:rPr>
              <w:t>Komisioni i hartimit të tezës së përmbaruesve gjyqësorë privatë</w:t>
            </w:r>
          </w:p>
        </w:tc>
        <w:tc>
          <w:tcPr>
            <w:tcW w:w="996" w:type="pct"/>
          </w:tcPr>
          <w:p w:rsidR="001F05AF" w:rsidRPr="00FC18D8" w:rsidRDefault="001F05AF" w:rsidP="002C1A00">
            <w:pPr>
              <w:pStyle w:val="Paragrafi"/>
              <w:ind w:firstLine="0"/>
              <w:rPr>
                <w:b/>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2</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15 000</w:t>
            </w:r>
          </w:p>
        </w:tc>
      </w:tr>
      <w:tr w:rsidR="001F05AF" w:rsidRPr="00FC18D8" w:rsidTr="002C1A00">
        <w:trPr>
          <w:jc w:val="center"/>
        </w:trPr>
        <w:tc>
          <w:tcPr>
            <w:tcW w:w="595" w:type="pct"/>
            <w:vMerge/>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jc w:val="left"/>
              <w:rPr>
                <w:sz w:val="20"/>
                <w:szCs w:val="20"/>
                <w:lang w:val="sq-AL"/>
              </w:rPr>
            </w:pPr>
            <w:r w:rsidRPr="00FC18D8">
              <w:rPr>
                <w:sz w:val="20"/>
                <w:szCs w:val="20"/>
                <w:lang w:val="sq-AL"/>
              </w:rPr>
              <w:t>Komisioni i administrimit të provimit të përmbaruesve gjyqësorë privatë</w:t>
            </w:r>
          </w:p>
        </w:tc>
        <w:tc>
          <w:tcPr>
            <w:tcW w:w="996" w:type="pct"/>
          </w:tcPr>
          <w:p w:rsidR="001F05AF" w:rsidRPr="00FC18D8"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1</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5</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5 000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5 000</w:t>
            </w:r>
          </w:p>
        </w:tc>
      </w:tr>
      <w:tr w:rsidR="001F05AF" w:rsidRPr="00FC18D8" w:rsidTr="002C1A00">
        <w:trPr>
          <w:jc w:val="center"/>
        </w:trPr>
        <w:tc>
          <w:tcPr>
            <w:tcW w:w="595" w:type="pct"/>
          </w:tcPr>
          <w:p w:rsidR="001F05AF" w:rsidRPr="00FC18D8" w:rsidRDefault="001F05AF" w:rsidP="002C1A00">
            <w:pPr>
              <w:pStyle w:val="Paragrafi"/>
              <w:ind w:firstLine="0"/>
              <w:rPr>
                <w:sz w:val="20"/>
                <w:szCs w:val="20"/>
                <w:lang w:val="sq-AL"/>
              </w:rPr>
            </w:pPr>
            <w:r w:rsidRPr="00FC18D8">
              <w:rPr>
                <w:sz w:val="20"/>
                <w:szCs w:val="20"/>
                <w:lang w:val="sq-AL"/>
              </w:rPr>
              <w:t>Ministria e Drejtësisë</w:t>
            </w:r>
          </w:p>
        </w:tc>
        <w:tc>
          <w:tcPr>
            <w:tcW w:w="1293" w:type="pct"/>
          </w:tcPr>
          <w:p w:rsidR="001F05AF" w:rsidRPr="00FC18D8" w:rsidRDefault="001F05AF" w:rsidP="002C1A00">
            <w:pPr>
              <w:pStyle w:val="Paragrafi"/>
              <w:ind w:firstLine="0"/>
              <w:jc w:val="left"/>
              <w:rPr>
                <w:sz w:val="20"/>
                <w:szCs w:val="20"/>
                <w:lang w:val="sq-AL"/>
              </w:rPr>
            </w:pPr>
            <w:r w:rsidRPr="00FC18D8">
              <w:rPr>
                <w:sz w:val="20"/>
                <w:szCs w:val="20"/>
                <w:lang w:val="sq-AL"/>
              </w:rPr>
              <w:t>Komisioni i testimit të kandidatëve për përkthyes të jashtëm</w:t>
            </w:r>
          </w:p>
        </w:tc>
        <w:tc>
          <w:tcPr>
            <w:tcW w:w="996" w:type="pct"/>
          </w:tcPr>
          <w:p w:rsidR="001F05AF" w:rsidRPr="00FC18D8"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15</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10 000</w:t>
            </w:r>
          </w:p>
        </w:tc>
      </w:tr>
      <w:tr w:rsidR="001F05AF" w:rsidRPr="00FC18D8" w:rsidTr="002C1A00">
        <w:trPr>
          <w:jc w:val="center"/>
        </w:trPr>
        <w:tc>
          <w:tcPr>
            <w:tcW w:w="595" w:type="pct"/>
            <w:vMerge w:val="restart"/>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jc w:val="left"/>
              <w:rPr>
                <w:sz w:val="20"/>
                <w:szCs w:val="20"/>
                <w:lang w:val="sq-AL"/>
              </w:rPr>
            </w:pPr>
            <w:r w:rsidRPr="00FC18D8">
              <w:rPr>
                <w:sz w:val="20"/>
                <w:szCs w:val="20"/>
                <w:lang w:val="sq-AL"/>
              </w:rPr>
              <w:t>Komisioni i hartimit të tezës për provimin për përkthyes të jashtëm</w:t>
            </w:r>
          </w:p>
        </w:tc>
        <w:tc>
          <w:tcPr>
            <w:tcW w:w="996" w:type="pct"/>
          </w:tcPr>
          <w:p w:rsidR="001F05AF" w:rsidRPr="00FC18D8"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5</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10 000</w:t>
            </w:r>
          </w:p>
        </w:tc>
      </w:tr>
      <w:tr w:rsidR="001F05AF" w:rsidRPr="00FC18D8" w:rsidTr="002C1A00">
        <w:trPr>
          <w:jc w:val="center"/>
        </w:trPr>
        <w:tc>
          <w:tcPr>
            <w:tcW w:w="595" w:type="pct"/>
            <w:vMerge/>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jc w:val="left"/>
              <w:rPr>
                <w:sz w:val="20"/>
                <w:szCs w:val="20"/>
                <w:lang w:val="sq-AL"/>
              </w:rPr>
            </w:pPr>
            <w:r w:rsidRPr="00FC18D8">
              <w:rPr>
                <w:sz w:val="20"/>
                <w:szCs w:val="20"/>
                <w:lang w:val="sq-AL"/>
              </w:rPr>
              <w:t>Komisioni i administrimit të provimit për përkthyes të jashtëm</w:t>
            </w:r>
          </w:p>
        </w:tc>
        <w:tc>
          <w:tcPr>
            <w:tcW w:w="996" w:type="pct"/>
          </w:tcPr>
          <w:p w:rsidR="001F05AF" w:rsidRPr="00FC18D8"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1</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5</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5 000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5 000</w:t>
            </w:r>
          </w:p>
        </w:tc>
      </w:tr>
      <w:tr w:rsidR="001F05AF" w:rsidRPr="00FC18D8" w:rsidTr="002C1A00">
        <w:trPr>
          <w:jc w:val="center"/>
        </w:trPr>
        <w:tc>
          <w:tcPr>
            <w:tcW w:w="595" w:type="pct"/>
            <w:vMerge/>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jc w:val="left"/>
              <w:rPr>
                <w:sz w:val="20"/>
                <w:szCs w:val="20"/>
                <w:lang w:val="sq-AL"/>
              </w:rPr>
            </w:pPr>
            <w:r w:rsidRPr="00FC18D8">
              <w:rPr>
                <w:sz w:val="20"/>
                <w:szCs w:val="20"/>
                <w:lang w:val="sq-AL"/>
              </w:rPr>
              <w:t>Komisioni i hartimit të tezës të provimit të kualifikimit për ushtrimin e profesionit të</w:t>
            </w:r>
            <w:r>
              <w:rPr>
                <w:sz w:val="20"/>
                <w:szCs w:val="20"/>
                <w:lang w:val="sq-AL"/>
              </w:rPr>
              <w:t xml:space="preserve"> </w:t>
            </w:r>
            <w:r w:rsidRPr="00FC18D8">
              <w:rPr>
                <w:sz w:val="20"/>
                <w:szCs w:val="20"/>
                <w:lang w:val="sq-AL"/>
              </w:rPr>
              <w:t>administratorit të falimentit</w:t>
            </w:r>
          </w:p>
        </w:tc>
        <w:tc>
          <w:tcPr>
            <w:tcW w:w="996" w:type="pct"/>
          </w:tcPr>
          <w:p w:rsidR="001F05AF" w:rsidRPr="00FC18D8"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2</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10 000</w:t>
            </w:r>
          </w:p>
        </w:tc>
      </w:tr>
      <w:tr w:rsidR="001F05AF" w:rsidRPr="00FC18D8" w:rsidTr="002C1A00">
        <w:trPr>
          <w:jc w:val="center"/>
        </w:trPr>
        <w:tc>
          <w:tcPr>
            <w:tcW w:w="595" w:type="pct"/>
            <w:vMerge/>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jc w:val="left"/>
              <w:rPr>
                <w:sz w:val="20"/>
                <w:szCs w:val="20"/>
                <w:lang w:val="sq-AL"/>
              </w:rPr>
            </w:pPr>
            <w:r w:rsidRPr="00FC18D8">
              <w:rPr>
                <w:sz w:val="20"/>
                <w:szCs w:val="20"/>
                <w:lang w:val="sq-AL"/>
              </w:rPr>
              <w:t>Komisioni i administrimit të procesit të provimit të kualifikimit për ushtrimin e profesionit të administratorit të falimentit</w:t>
            </w:r>
          </w:p>
        </w:tc>
        <w:tc>
          <w:tcPr>
            <w:tcW w:w="996" w:type="pct"/>
          </w:tcPr>
          <w:p w:rsidR="001F05AF" w:rsidRPr="00FC18D8"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6</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5 000</w:t>
            </w:r>
          </w:p>
        </w:tc>
      </w:tr>
      <w:tr w:rsidR="001F05AF" w:rsidRPr="00FC18D8" w:rsidTr="002C1A00">
        <w:trPr>
          <w:jc w:val="center"/>
        </w:trPr>
        <w:tc>
          <w:tcPr>
            <w:tcW w:w="595" w:type="pct"/>
            <w:vMerge/>
          </w:tcPr>
          <w:p w:rsidR="001F05AF" w:rsidRPr="00FC18D8" w:rsidRDefault="001F05AF" w:rsidP="002C1A00">
            <w:pPr>
              <w:pStyle w:val="Paragrafi"/>
              <w:ind w:firstLine="0"/>
              <w:rPr>
                <w:sz w:val="20"/>
                <w:szCs w:val="20"/>
                <w:lang w:val="sq-AL"/>
              </w:rPr>
            </w:pPr>
          </w:p>
        </w:tc>
        <w:tc>
          <w:tcPr>
            <w:tcW w:w="1293" w:type="pct"/>
          </w:tcPr>
          <w:p w:rsidR="001F05AF" w:rsidRPr="00FC18D8" w:rsidRDefault="001F05AF" w:rsidP="002C1A00">
            <w:pPr>
              <w:pStyle w:val="Paragrafi"/>
              <w:ind w:firstLine="0"/>
              <w:jc w:val="left"/>
              <w:rPr>
                <w:sz w:val="20"/>
                <w:szCs w:val="20"/>
                <w:lang w:val="sq-AL"/>
              </w:rPr>
            </w:pPr>
            <w:r w:rsidRPr="00FC18D8">
              <w:rPr>
                <w:sz w:val="20"/>
                <w:szCs w:val="20"/>
                <w:lang w:val="sq-AL"/>
              </w:rPr>
              <w:t>Komisioni i kualifikimit të administratorëve të falimentit</w:t>
            </w:r>
          </w:p>
        </w:tc>
        <w:tc>
          <w:tcPr>
            <w:tcW w:w="996" w:type="pct"/>
          </w:tcPr>
          <w:p w:rsidR="001F05AF" w:rsidRPr="00FC18D8" w:rsidRDefault="001F05AF" w:rsidP="002C1A00">
            <w:pPr>
              <w:pStyle w:val="Paragrafi"/>
              <w:ind w:firstLine="0"/>
              <w:rPr>
                <w:sz w:val="20"/>
                <w:szCs w:val="20"/>
                <w:lang w:val="sq-AL"/>
              </w:rPr>
            </w:pPr>
          </w:p>
        </w:tc>
        <w:tc>
          <w:tcPr>
            <w:tcW w:w="479"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24" w:type="pct"/>
          </w:tcPr>
          <w:p w:rsidR="001F05AF" w:rsidRPr="00FC18D8" w:rsidRDefault="001F05AF" w:rsidP="002C1A00">
            <w:pPr>
              <w:pStyle w:val="Paragrafi"/>
              <w:ind w:firstLine="0"/>
              <w:jc w:val="right"/>
              <w:rPr>
                <w:sz w:val="20"/>
                <w:szCs w:val="20"/>
                <w:lang w:val="sq-AL"/>
              </w:rPr>
            </w:pPr>
            <w:r w:rsidRPr="00FC18D8">
              <w:rPr>
                <w:sz w:val="20"/>
                <w:szCs w:val="20"/>
                <w:lang w:val="sq-AL"/>
              </w:rPr>
              <w:t>3</w:t>
            </w:r>
          </w:p>
        </w:tc>
        <w:tc>
          <w:tcPr>
            <w:tcW w:w="557" w:type="pct"/>
          </w:tcPr>
          <w:p w:rsidR="001F05AF" w:rsidRPr="00FC18D8" w:rsidRDefault="001F05AF" w:rsidP="002C1A00">
            <w:pPr>
              <w:pStyle w:val="Paragrafi"/>
              <w:ind w:firstLine="0"/>
              <w:jc w:val="right"/>
              <w:rPr>
                <w:sz w:val="20"/>
                <w:szCs w:val="20"/>
                <w:lang w:val="sq-AL"/>
              </w:rPr>
            </w:pPr>
            <w:r w:rsidRPr="00FC18D8">
              <w:rPr>
                <w:sz w:val="20"/>
                <w:szCs w:val="20"/>
                <w:lang w:val="sq-AL"/>
              </w:rPr>
              <w:t>0</w:t>
            </w:r>
          </w:p>
        </w:tc>
        <w:tc>
          <w:tcPr>
            <w:tcW w:w="556" w:type="pct"/>
          </w:tcPr>
          <w:p w:rsidR="001F05AF" w:rsidRPr="00FC18D8" w:rsidRDefault="001F05AF" w:rsidP="002C1A00">
            <w:pPr>
              <w:pStyle w:val="Paragrafi"/>
              <w:ind w:firstLine="0"/>
              <w:jc w:val="right"/>
              <w:rPr>
                <w:sz w:val="20"/>
                <w:szCs w:val="20"/>
                <w:lang w:val="sq-AL"/>
              </w:rPr>
            </w:pPr>
            <w:r w:rsidRPr="00FC18D8">
              <w:rPr>
                <w:sz w:val="20"/>
                <w:szCs w:val="20"/>
                <w:lang w:val="sq-AL"/>
              </w:rPr>
              <w:t>15 000</w:t>
            </w:r>
          </w:p>
        </w:tc>
      </w:tr>
    </w:tbl>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438, datë 22.5.2013</w:t>
      </w:r>
    </w:p>
    <w:p w:rsidR="001F05AF" w:rsidRPr="005C57EE" w:rsidRDefault="001F05AF" w:rsidP="001F05AF">
      <w:pPr>
        <w:pStyle w:val="Paragrafi"/>
        <w:rPr>
          <w:sz w:val="12"/>
          <w:lang w:val="sq-AL"/>
        </w:rPr>
      </w:pPr>
    </w:p>
    <w:p w:rsidR="001F05AF" w:rsidRDefault="001F05AF" w:rsidP="001F05AF">
      <w:pPr>
        <w:pStyle w:val="Titulli"/>
        <w:keepNext w:val="0"/>
        <w:rPr>
          <w:lang w:val="sq-AL"/>
        </w:rPr>
      </w:pPr>
      <w:r w:rsidRPr="00A41052">
        <w:rPr>
          <w:lang w:val="sq-AL"/>
        </w:rPr>
        <w:t xml:space="preserve">Për shpronësimin, për interes publik, të pronarëve të pasurive të paluajtshme, pronë private, të cilat PREKEN nga rikonstruksioni dhe sistemimi i rrugës </w:t>
      </w:r>
      <w:r>
        <w:rPr>
          <w:lang w:val="sq-AL"/>
        </w:rPr>
        <w:t>“</w:t>
      </w:r>
      <w:r w:rsidRPr="00A41052">
        <w:rPr>
          <w:lang w:val="sq-AL"/>
        </w:rPr>
        <w:t>Jeronim De Rada</w:t>
      </w:r>
      <w:r>
        <w:rPr>
          <w:lang w:val="sq-AL"/>
        </w:rPr>
        <w:t>”</w:t>
      </w:r>
      <w:r w:rsidRPr="00A41052">
        <w:rPr>
          <w:lang w:val="sq-AL"/>
        </w:rPr>
        <w:t xml:space="preserve">, blloku te shkolla </w:t>
      </w:r>
      <w:r>
        <w:rPr>
          <w:lang w:val="sq-AL"/>
        </w:rPr>
        <w:t>“</w:t>
      </w:r>
      <w:r w:rsidRPr="00A41052">
        <w:rPr>
          <w:lang w:val="sq-AL"/>
        </w:rPr>
        <w:t>Marigo Poziu</w:t>
      </w:r>
      <w:r>
        <w:rPr>
          <w:lang w:val="sq-AL"/>
        </w:rPr>
        <w:t>”</w:t>
      </w:r>
      <w:r w:rsidRPr="00A41052">
        <w:rPr>
          <w:lang w:val="sq-AL"/>
        </w:rPr>
        <w:t xml:space="preserve">, lagjeve </w:t>
      </w:r>
      <w:r>
        <w:rPr>
          <w:lang w:val="sq-AL"/>
        </w:rPr>
        <w:t>“</w:t>
      </w:r>
      <w:r w:rsidRPr="00A41052">
        <w:rPr>
          <w:lang w:val="sq-AL"/>
        </w:rPr>
        <w:t>Rilindja</w:t>
      </w:r>
      <w:r>
        <w:rPr>
          <w:lang w:val="sq-AL"/>
        </w:rPr>
        <w:t>”</w:t>
      </w:r>
      <w:r w:rsidRPr="00A41052">
        <w:rPr>
          <w:lang w:val="sq-AL"/>
        </w:rPr>
        <w:t xml:space="preserve">, </w:t>
      </w:r>
      <w:r>
        <w:rPr>
          <w:lang w:val="sq-AL"/>
        </w:rPr>
        <w:t>“</w:t>
      </w:r>
      <w:r w:rsidRPr="00A41052">
        <w:rPr>
          <w:lang w:val="sq-AL"/>
        </w:rPr>
        <w:t>Lef Sallata</w:t>
      </w:r>
      <w:r>
        <w:rPr>
          <w:lang w:val="sq-AL"/>
        </w:rPr>
        <w:t>”</w:t>
      </w:r>
      <w:r w:rsidRPr="00A41052">
        <w:rPr>
          <w:lang w:val="sq-AL"/>
        </w:rPr>
        <w:t xml:space="preserve">, </w:t>
      </w:r>
      <w:r>
        <w:rPr>
          <w:lang w:val="sq-AL"/>
        </w:rPr>
        <w:t>“</w:t>
      </w:r>
      <w:r w:rsidRPr="00A41052">
        <w:rPr>
          <w:lang w:val="sq-AL"/>
        </w:rPr>
        <w:t>1 Maji</w:t>
      </w:r>
      <w:r>
        <w:rPr>
          <w:lang w:val="sq-AL"/>
        </w:rPr>
        <w:t>”</w:t>
      </w:r>
      <w:r w:rsidRPr="00A41052">
        <w:rPr>
          <w:lang w:val="sq-AL"/>
        </w:rPr>
        <w:t xml:space="preserve"> dhe </w:t>
      </w:r>
      <w:r>
        <w:rPr>
          <w:lang w:val="sq-AL"/>
        </w:rPr>
        <w:t>“</w:t>
      </w:r>
      <w:r w:rsidRPr="00A41052">
        <w:rPr>
          <w:lang w:val="sq-AL"/>
        </w:rPr>
        <w:t>24 Maji</w:t>
      </w:r>
      <w:r>
        <w:rPr>
          <w:lang w:val="sq-AL"/>
        </w:rPr>
        <w:t>”</w:t>
      </w:r>
    </w:p>
    <w:p w:rsidR="001F05AF" w:rsidRPr="00A41052" w:rsidRDefault="001F05AF" w:rsidP="001F05AF">
      <w:pPr>
        <w:pStyle w:val="Titulli"/>
        <w:keepNext w:val="0"/>
        <w:rPr>
          <w:lang w:val="sq-AL"/>
        </w:rPr>
      </w:pPr>
      <w:r w:rsidRPr="00A41052">
        <w:rPr>
          <w:lang w:val="sq-AL"/>
        </w:rPr>
        <w:t>në bashkinë e Vlorës</w:t>
      </w:r>
    </w:p>
    <w:p w:rsidR="001F05AF" w:rsidRPr="005C57EE" w:rsidRDefault="001F05AF" w:rsidP="001F05AF">
      <w:pPr>
        <w:pStyle w:val="Paragrafi"/>
        <w:rPr>
          <w:sz w:val="14"/>
          <w:lang w:val="sq-AL"/>
        </w:rPr>
      </w:pPr>
    </w:p>
    <w:p w:rsidR="001F05AF" w:rsidRPr="00A41052" w:rsidRDefault="001F05AF" w:rsidP="001F05AF">
      <w:pPr>
        <w:pStyle w:val="Paragrafi"/>
        <w:rPr>
          <w:lang w:val="sq-AL"/>
        </w:rPr>
      </w:pPr>
      <w:r w:rsidRPr="00A41052">
        <w:rPr>
          <w:lang w:val="sq-AL"/>
        </w:rPr>
        <w:t xml:space="preserve">Në mbështetje të nenit 100 të Kushtetutës dhe të neneve 5/1, 20 e 21 të ligjit nr. 8561, datë 22.12.1999 </w:t>
      </w:r>
      <w:r>
        <w:rPr>
          <w:lang w:val="sq-AL"/>
        </w:rPr>
        <w:t>“</w:t>
      </w:r>
      <w:r w:rsidRPr="00A41052">
        <w:rPr>
          <w:lang w:val="sq-AL"/>
        </w:rPr>
        <w:t>Për shpronësimet dhe marrjen në përdorim të përkohshëm të pasurisë, pronë private, për interes publik</w:t>
      </w:r>
      <w:r>
        <w:rPr>
          <w:lang w:val="sq-AL"/>
        </w:rPr>
        <w:t>”</w:t>
      </w:r>
      <w:r w:rsidRPr="00A41052">
        <w:rPr>
          <w:lang w:val="sq-AL"/>
        </w:rPr>
        <w:t>, me propozimin e Ministrit të Brendshëm, Këshilli i Ministrave</w:t>
      </w:r>
    </w:p>
    <w:p w:rsidR="001F05AF" w:rsidRPr="00BA314F" w:rsidRDefault="001F05AF" w:rsidP="001F05AF">
      <w:pPr>
        <w:pStyle w:val="Paragrafi"/>
        <w:rPr>
          <w:sz w:val="16"/>
          <w:lang w:val="sq-AL"/>
        </w:rPr>
      </w:pPr>
    </w:p>
    <w:p w:rsidR="001F05AF" w:rsidRPr="00A41052" w:rsidRDefault="001F05AF" w:rsidP="001F05AF">
      <w:pPr>
        <w:pStyle w:val="VENDOSI"/>
        <w:keepNext w:val="0"/>
        <w:rPr>
          <w:lang w:val="sq-AL"/>
        </w:rPr>
      </w:pPr>
      <w:r w:rsidRPr="00A41052">
        <w:rPr>
          <w:lang w:val="sq-AL"/>
        </w:rPr>
        <w:t>Vendosi:</w:t>
      </w:r>
    </w:p>
    <w:p w:rsidR="001F05AF" w:rsidRPr="005C57EE" w:rsidRDefault="001F05AF" w:rsidP="001F05AF">
      <w:pPr>
        <w:pStyle w:val="Paragrafi"/>
        <w:rPr>
          <w:sz w:val="10"/>
          <w:lang w:val="sq-AL"/>
        </w:rPr>
      </w:pPr>
    </w:p>
    <w:p w:rsidR="001F05AF" w:rsidRPr="00A41052" w:rsidRDefault="001F05AF" w:rsidP="001F05AF">
      <w:pPr>
        <w:pStyle w:val="Paragrafi"/>
        <w:rPr>
          <w:lang w:val="sq-AL"/>
        </w:rPr>
      </w:pPr>
      <w:r w:rsidRPr="00A41052">
        <w:rPr>
          <w:lang w:val="sq-AL"/>
        </w:rPr>
        <w:t>1.</w:t>
      </w:r>
      <w:r>
        <w:rPr>
          <w:lang w:val="sq-AL"/>
        </w:rPr>
        <w:t xml:space="preserve"> </w:t>
      </w:r>
      <w:r w:rsidRPr="00A41052">
        <w:rPr>
          <w:lang w:val="sq-AL"/>
        </w:rPr>
        <w:t xml:space="preserve">Shpronësimin, për interes publik, të pronarëve të pasurive të paluajtshme, pronë private, që preken nga rikonstruksioni dhe sistemimi i rrugës </w:t>
      </w:r>
      <w:r>
        <w:rPr>
          <w:lang w:val="sq-AL"/>
        </w:rPr>
        <w:t>“</w:t>
      </w:r>
      <w:r w:rsidRPr="00A41052">
        <w:rPr>
          <w:lang w:val="sq-AL"/>
        </w:rPr>
        <w:t>Jeronim de Rada</w:t>
      </w:r>
      <w:r>
        <w:rPr>
          <w:lang w:val="sq-AL"/>
        </w:rPr>
        <w:t>”</w:t>
      </w:r>
      <w:r w:rsidRPr="00A41052">
        <w:rPr>
          <w:lang w:val="sq-AL"/>
        </w:rPr>
        <w:t xml:space="preserve">, blloku te shkolla </w:t>
      </w:r>
      <w:r>
        <w:rPr>
          <w:lang w:val="sq-AL"/>
        </w:rPr>
        <w:t>“</w:t>
      </w:r>
      <w:r w:rsidRPr="00A41052">
        <w:rPr>
          <w:lang w:val="sq-AL"/>
        </w:rPr>
        <w:t>Marigo Poziu</w:t>
      </w:r>
      <w:r>
        <w:rPr>
          <w:lang w:val="sq-AL"/>
        </w:rPr>
        <w:t>”</w:t>
      </w:r>
      <w:r w:rsidRPr="00A41052">
        <w:rPr>
          <w:lang w:val="sq-AL"/>
        </w:rPr>
        <w:t xml:space="preserve">, lagjeve </w:t>
      </w:r>
      <w:r>
        <w:rPr>
          <w:lang w:val="sq-AL"/>
        </w:rPr>
        <w:t>“</w:t>
      </w:r>
      <w:r w:rsidRPr="00A41052">
        <w:rPr>
          <w:lang w:val="sq-AL"/>
        </w:rPr>
        <w:t>Rilindja</w:t>
      </w:r>
      <w:r>
        <w:rPr>
          <w:lang w:val="sq-AL"/>
        </w:rPr>
        <w:t>”</w:t>
      </w:r>
      <w:r w:rsidRPr="00A41052">
        <w:rPr>
          <w:lang w:val="sq-AL"/>
        </w:rPr>
        <w:t xml:space="preserve">, </w:t>
      </w:r>
      <w:r>
        <w:rPr>
          <w:lang w:val="sq-AL"/>
        </w:rPr>
        <w:t>“</w:t>
      </w:r>
      <w:r w:rsidRPr="00A41052">
        <w:rPr>
          <w:lang w:val="sq-AL"/>
        </w:rPr>
        <w:t>Lef Sallata</w:t>
      </w:r>
      <w:r>
        <w:rPr>
          <w:lang w:val="sq-AL"/>
        </w:rPr>
        <w:t>”</w:t>
      </w:r>
      <w:r w:rsidRPr="00A41052">
        <w:rPr>
          <w:lang w:val="sq-AL"/>
        </w:rPr>
        <w:t xml:space="preserve">, </w:t>
      </w:r>
      <w:r>
        <w:rPr>
          <w:lang w:val="sq-AL"/>
        </w:rPr>
        <w:t>“</w:t>
      </w:r>
      <w:r w:rsidRPr="00A41052">
        <w:rPr>
          <w:lang w:val="sq-AL"/>
        </w:rPr>
        <w:t>1 Maji</w:t>
      </w:r>
      <w:r>
        <w:rPr>
          <w:lang w:val="sq-AL"/>
        </w:rPr>
        <w:t>”</w:t>
      </w:r>
      <w:r w:rsidRPr="00A41052">
        <w:rPr>
          <w:lang w:val="sq-AL"/>
        </w:rPr>
        <w:t xml:space="preserve"> dhe </w:t>
      </w:r>
      <w:r>
        <w:rPr>
          <w:lang w:val="sq-AL"/>
        </w:rPr>
        <w:t>“</w:t>
      </w:r>
      <w:r w:rsidRPr="00A41052">
        <w:rPr>
          <w:lang w:val="sq-AL"/>
        </w:rPr>
        <w:t>24 Maji</w:t>
      </w:r>
      <w:r>
        <w:rPr>
          <w:lang w:val="sq-AL"/>
        </w:rPr>
        <w:t>”</w:t>
      </w:r>
      <w:r w:rsidRPr="00A41052">
        <w:rPr>
          <w:lang w:val="sq-AL"/>
        </w:rPr>
        <w:t xml:space="preserve"> në bashkinë e Vlorës.</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Pasuritë, në sipërfaqen prej 737.84 (shtatëqind e tridhjetë e shtatë pikë tetëdhjetë e katër) m</w:t>
      </w:r>
      <w:r w:rsidRPr="001F167C">
        <w:rPr>
          <w:vertAlign w:val="superscript"/>
          <w:lang w:val="sq-AL"/>
        </w:rPr>
        <w:t>2</w:t>
      </w:r>
      <w:r w:rsidRPr="00A41052">
        <w:rPr>
          <w:lang w:val="sq-AL"/>
        </w:rPr>
        <w:t xml:space="preserve"> truall dhe 236.25 (dyqind e tridhjetë e gjashtë pikë njëzet e pesë) m</w:t>
      </w:r>
      <w:r w:rsidRPr="00A41052">
        <w:rPr>
          <w:vertAlign w:val="superscript"/>
          <w:lang w:val="sq-AL"/>
        </w:rPr>
        <w:t>2</w:t>
      </w:r>
      <w:r w:rsidRPr="00A41052">
        <w:rPr>
          <w:lang w:val="sq-AL"/>
        </w:rPr>
        <w:t xml:space="preserve"> objekt, pronë private, që shpronësohen, si dhe pronarët që shpronësohen janë sipas tabelës bashkëlidhur këtij vendimi, e cila është pjesë përbërëse e tij.</w:t>
      </w:r>
    </w:p>
    <w:p w:rsidR="001F05AF" w:rsidRPr="00A41052" w:rsidRDefault="001F05AF" w:rsidP="001F05AF">
      <w:pPr>
        <w:pStyle w:val="Paragrafi"/>
        <w:rPr>
          <w:lang w:val="sq-AL"/>
        </w:rPr>
      </w:pPr>
      <w:r w:rsidRPr="00A41052">
        <w:rPr>
          <w:lang w:val="sq-AL"/>
        </w:rPr>
        <w:t>3.</w:t>
      </w:r>
      <w:r>
        <w:rPr>
          <w:lang w:val="sq-AL"/>
        </w:rPr>
        <w:t xml:space="preserve"> </w:t>
      </w:r>
      <w:r w:rsidRPr="00A41052">
        <w:rPr>
          <w:lang w:val="sq-AL"/>
        </w:rPr>
        <w:t xml:space="preserve">Masa e shpërblimit të pronarëve, pasuritë pronë private të të cilëve shpronësohen, është 17 965 060 (shtatëmbëdhjetë milionë e nëntëqind e gjashtëdhjetë e pesë mijë e gjashtëdhjetë) lekë. Vlera e përgjithshme e shpronësimit përballohet nga të ardhurat e </w:t>
      </w:r>
      <w:r>
        <w:rPr>
          <w:lang w:val="sq-AL"/>
        </w:rPr>
        <w:t>b</w:t>
      </w:r>
      <w:r w:rsidRPr="00A41052">
        <w:rPr>
          <w:lang w:val="sq-AL"/>
        </w:rPr>
        <w:t>ashkisë së Vlorës, planifikuar në buxhetin e saj.</w:t>
      </w:r>
    </w:p>
    <w:p w:rsidR="001F05AF" w:rsidRPr="00A41052" w:rsidRDefault="001F05AF" w:rsidP="001F05AF">
      <w:pPr>
        <w:pStyle w:val="Paragrafi"/>
        <w:rPr>
          <w:lang w:val="sq-AL"/>
        </w:rPr>
      </w:pPr>
      <w:r w:rsidRPr="00A41052">
        <w:rPr>
          <w:lang w:val="sq-AL"/>
        </w:rPr>
        <w:t>4.</w:t>
      </w:r>
      <w:r>
        <w:rPr>
          <w:lang w:val="sq-AL"/>
        </w:rPr>
        <w:t xml:space="preserve"> </w:t>
      </w:r>
      <w:r w:rsidRPr="00A41052">
        <w:rPr>
          <w:lang w:val="sq-AL"/>
        </w:rPr>
        <w:t>Afati i përfundimit të procedurës së shpronësimit të jetë tre muaj pas datës së hyrjes në fuqi të këtij vendimi.</w:t>
      </w:r>
    </w:p>
    <w:p w:rsidR="001F05AF" w:rsidRPr="00A41052" w:rsidRDefault="001F05AF" w:rsidP="001F05AF">
      <w:pPr>
        <w:pStyle w:val="Paragrafi"/>
        <w:rPr>
          <w:lang w:val="sq-AL"/>
        </w:rPr>
      </w:pPr>
      <w:r w:rsidRPr="00A41052">
        <w:rPr>
          <w:lang w:val="sq-AL"/>
        </w:rPr>
        <w:t>5.</w:t>
      </w:r>
      <w:r>
        <w:rPr>
          <w:lang w:val="sq-AL"/>
        </w:rPr>
        <w:t xml:space="preserve"> </w:t>
      </w:r>
      <w:r w:rsidRPr="00A41052">
        <w:rPr>
          <w:lang w:val="sq-AL"/>
        </w:rPr>
        <w:t>Vlera e shpenzimeve procedurale të përballohet nga Bashkia e Vlorës.</w:t>
      </w:r>
    </w:p>
    <w:p w:rsidR="001F05AF" w:rsidRPr="00A41052" w:rsidRDefault="001F05AF" w:rsidP="001F05AF">
      <w:pPr>
        <w:pStyle w:val="Paragrafi"/>
        <w:rPr>
          <w:lang w:val="sq-AL"/>
        </w:rPr>
      </w:pPr>
      <w:r w:rsidRPr="00A41052">
        <w:rPr>
          <w:lang w:val="sq-AL"/>
        </w:rPr>
        <w:t>6.</w:t>
      </w:r>
      <w:r>
        <w:rPr>
          <w:lang w:val="sq-AL"/>
        </w:rPr>
        <w:t xml:space="preserve"> </w:t>
      </w:r>
      <w:r w:rsidRPr="00A41052">
        <w:rPr>
          <w:lang w:val="sq-AL"/>
        </w:rPr>
        <w:t xml:space="preserve">Afati i përfundimit të punimeve për këtë objekt të jetë në përputhje me afatet e parashikuara nga </w:t>
      </w:r>
      <w:r>
        <w:rPr>
          <w:lang w:val="sq-AL"/>
        </w:rPr>
        <w:t>b</w:t>
      </w:r>
      <w:r w:rsidRPr="00A41052">
        <w:rPr>
          <w:lang w:val="sq-AL"/>
        </w:rPr>
        <w:t>ashkia e Vlorës për realizimin e këtij</w:t>
      </w:r>
      <w:r>
        <w:rPr>
          <w:lang w:val="sq-AL"/>
        </w:rPr>
        <w:t xml:space="preserve"> </w:t>
      </w:r>
      <w:r w:rsidRPr="00A41052">
        <w:rPr>
          <w:lang w:val="sq-AL"/>
        </w:rPr>
        <w:t>projekti.</w:t>
      </w:r>
    </w:p>
    <w:p w:rsidR="001F05AF" w:rsidRPr="00A41052" w:rsidRDefault="001F05AF" w:rsidP="001F05AF">
      <w:pPr>
        <w:pStyle w:val="Paragrafi"/>
        <w:rPr>
          <w:lang w:val="sq-AL"/>
        </w:rPr>
      </w:pPr>
      <w:r w:rsidRPr="00A41052">
        <w:rPr>
          <w:lang w:val="sq-AL"/>
        </w:rPr>
        <w:t>7.</w:t>
      </w:r>
      <w:r>
        <w:rPr>
          <w:lang w:val="sq-AL"/>
        </w:rPr>
        <w:t xml:space="preserve"> </w:t>
      </w:r>
      <w:r w:rsidRPr="00A41052">
        <w:rPr>
          <w:lang w:val="sq-AL"/>
        </w:rPr>
        <w:t>Shpronësimi bëhet në favor të Bashkisë së Vlorës. Regjistrimi i ri i pasurisë prej 737.84 (shtatëqind e tridhjetë e shtatë pikë tetëdhjetë e katër) m</w:t>
      </w:r>
      <w:r w:rsidRPr="00A41052">
        <w:rPr>
          <w:vertAlign w:val="superscript"/>
          <w:lang w:val="sq-AL"/>
        </w:rPr>
        <w:t>2</w:t>
      </w:r>
      <w:r w:rsidRPr="00A41052">
        <w:rPr>
          <w:lang w:val="sq-AL"/>
        </w:rPr>
        <w:t xml:space="preserve"> truall dhe 236.25 (dyqind e tridhjetë e gjashtë pikë njëzet e pesë) m</w:t>
      </w:r>
      <w:r w:rsidRPr="000A34B3">
        <w:rPr>
          <w:vertAlign w:val="superscript"/>
          <w:lang w:val="sq-AL"/>
        </w:rPr>
        <w:t>2</w:t>
      </w:r>
      <w:r w:rsidRPr="00A41052">
        <w:rPr>
          <w:lang w:val="sq-AL"/>
        </w:rPr>
        <w:t xml:space="preserve"> objekt, shpronësuar në favor të </w:t>
      </w:r>
      <w:r>
        <w:rPr>
          <w:lang w:val="sq-AL"/>
        </w:rPr>
        <w:t>b</w:t>
      </w:r>
      <w:r w:rsidRPr="00A41052">
        <w:rPr>
          <w:lang w:val="sq-AL"/>
        </w:rPr>
        <w:t>ashkisë së Vlorës, të bëhet brenda 30 (tridhjetë) ditëve nga data e hyrjes në fuqi të këtij vendimi.</w:t>
      </w:r>
    </w:p>
    <w:p w:rsidR="001F05AF" w:rsidRPr="00A41052" w:rsidRDefault="001F05AF" w:rsidP="001F05AF">
      <w:pPr>
        <w:pStyle w:val="Paragrafi"/>
        <w:rPr>
          <w:lang w:val="sq-AL"/>
        </w:rPr>
      </w:pPr>
      <w:r w:rsidRPr="00A41052">
        <w:rPr>
          <w:lang w:val="sq-AL"/>
        </w:rPr>
        <w:t>8.</w:t>
      </w:r>
      <w:r>
        <w:rPr>
          <w:lang w:val="sq-AL"/>
        </w:rPr>
        <w:t xml:space="preserve"> </w:t>
      </w:r>
      <w:r w:rsidRPr="00A41052">
        <w:rPr>
          <w:lang w:val="sq-AL"/>
        </w:rPr>
        <w:t xml:space="preserve">Ngarkohen </w:t>
      </w:r>
      <w:r>
        <w:rPr>
          <w:lang w:val="sq-AL"/>
        </w:rPr>
        <w:t>b</w:t>
      </w:r>
      <w:r w:rsidRPr="00A41052">
        <w:rPr>
          <w:lang w:val="sq-AL"/>
        </w:rPr>
        <w:t>ashkia e Vlorës dhe Ministria e Brendshme për ndjekjen e zbatimit të këtij vendimi.</w:t>
      </w:r>
    </w:p>
    <w:p w:rsidR="001F05AF" w:rsidRPr="00A41052" w:rsidRDefault="001F05AF" w:rsidP="001F05AF">
      <w:pPr>
        <w:pStyle w:val="Paragrafi"/>
        <w:rPr>
          <w:lang w:val="sq-AL"/>
        </w:rPr>
      </w:pPr>
      <w:r w:rsidRPr="00A41052">
        <w:rPr>
          <w:lang w:val="sq-AL"/>
        </w:rPr>
        <w:t>Ky vendim hyn në fuqi menjëherë dhe botohet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D6DFE" w:rsidP="001F05AF">
      <w:pPr>
        <w:widowControl w:val="0"/>
        <w:rPr>
          <w:lang w:val="sq-AL"/>
        </w:rPr>
      </w:pPr>
      <w:r w:rsidRPr="00A41052">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984250</wp:posOffset>
                </wp:positionH>
                <wp:positionV relativeFrom="paragraph">
                  <wp:posOffset>7277100</wp:posOffset>
                </wp:positionV>
                <wp:extent cx="3792855" cy="0"/>
                <wp:effectExtent l="12700" t="9525" r="13970"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2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FD884" id="_x0000_t32" coordsize="21600,21600" o:spt="32" o:oned="t" path="m,l21600,21600e" filled="f">
                <v:path arrowok="t" fillok="f" o:connecttype="none"/>
                <o:lock v:ext="edit" shapetype="t"/>
              </v:shapetype>
              <v:shape id="AutoShape 8" o:spid="_x0000_s1026" type="#_x0000_t32" style="position:absolute;margin-left:77.5pt;margin-top:573pt;width:298.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IN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"/>
            </w:pict>
          </mc:Fallback>
        </mc:AlternateContent>
      </w:r>
      <w:r w:rsidRPr="00A41052">
        <w:rPr>
          <w:noProof/>
          <w:lang w:val="en-GB" w:eastAsia="en-GB"/>
        </w:rPr>
        <w:drawing>
          <wp:inline distT="0" distB="0" distL="0" distR="0">
            <wp:extent cx="5009515" cy="72771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b="2090"/>
                    <a:stretch>
                      <a:fillRect/>
                    </a:stretch>
                  </pic:blipFill>
                  <pic:spPr bwMode="auto">
                    <a:xfrm>
                      <a:off x="0" y="0"/>
                      <a:ext cx="5009515" cy="7277100"/>
                    </a:xfrm>
                    <a:prstGeom prst="rect">
                      <a:avLst/>
                    </a:prstGeom>
                    <a:noFill/>
                    <a:ln>
                      <a:noFill/>
                    </a:ln>
                  </pic:spPr>
                </pic:pic>
              </a:graphicData>
            </a:graphic>
          </wp:inline>
        </w:drawing>
      </w: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widowControl w:val="0"/>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439,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 xml:space="preserve">Për disa ndryshime në vendimin nr. 848, datë 21.10.2010 të këshillit të ministrave </w:t>
      </w:r>
      <w:r>
        <w:rPr>
          <w:lang w:val="sq-AL"/>
        </w:rPr>
        <w:t>“</w:t>
      </w:r>
      <w:r w:rsidRPr="00A41052">
        <w:rPr>
          <w:lang w:val="sq-AL"/>
        </w:rPr>
        <w:t>Për shpronësimin, për interes publik, të pronarëve të pasurive të paluajtshme, pronë private, që preken nga ndërtimi i linjës së tensionit të lartë 400 KV Tiranë 2-Elbasan 2, qarku Elbasan</w:t>
      </w:r>
      <w:r>
        <w:rPr>
          <w:lang w:val="sq-AL"/>
        </w:rPr>
        <w:t>”</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dhe të neneve 5, pika 1, 20 e 21 të ligjit nr. 8561, datë 22.12.1999 </w:t>
      </w:r>
      <w:r>
        <w:rPr>
          <w:lang w:val="sq-AL"/>
        </w:rPr>
        <w:t>“</w:t>
      </w:r>
      <w:r w:rsidRPr="00A41052">
        <w:rPr>
          <w:lang w:val="sq-AL"/>
        </w:rPr>
        <w:t>Për shpronësimet dhe marrjen në përdorim të përkohshëm të pasurisë, pronë private, për interes publik</w:t>
      </w:r>
      <w:r>
        <w:rPr>
          <w:lang w:val="sq-AL"/>
        </w:rPr>
        <w:t>”</w:t>
      </w:r>
      <w:r w:rsidRPr="00A41052">
        <w:rPr>
          <w:lang w:val="sq-AL"/>
        </w:rPr>
        <w:t>, me propozimin e Ministrit të Ekonomisë, Tregtisë dhe Energjetikës,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Në tabelën e të shpronësuarve, bashkëlidhur vendimit nr. 848, datë 21.10.2010 të Këshillit të Ministrave, të bëhen këto ndryshime:</w:t>
      </w:r>
    </w:p>
    <w:p w:rsidR="001F05AF" w:rsidRPr="00A41052" w:rsidRDefault="001F05AF" w:rsidP="001F05AF">
      <w:pPr>
        <w:pStyle w:val="Paragrafi"/>
        <w:rPr>
          <w:lang w:val="sq-AL"/>
        </w:rPr>
      </w:pPr>
      <w:r w:rsidRPr="00A41052">
        <w:rPr>
          <w:lang w:val="sq-AL"/>
        </w:rPr>
        <w:t>1.</w:t>
      </w:r>
      <w:r>
        <w:rPr>
          <w:lang w:val="sq-AL"/>
        </w:rPr>
        <w:t xml:space="preserve"> </w:t>
      </w:r>
      <w:r w:rsidRPr="00A41052">
        <w:rPr>
          <w:lang w:val="sq-AL"/>
        </w:rPr>
        <w:t>Prona me numër pasurie 363/3, e parashikuar në numrin rendor 14 të listës, numri i shtyllë</w:t>
      </w:r>
      <w:r>
        <w:rPr>
          <w:lang w:val="sq-AL"/>
        </w:rPr>
        <w:t>s 87</w:t>
      </w:r>
      <w:r w:rsidRPr="00A41052">
        <w:rPr>
          <w:lang w:val="sq-AL"/>
        </w:rPr>
        <w:t>, ndryshohet me pronën me numër pasurie 363/6.</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Prona me numër pasurie 541, e parashikuar në numrin rendor 16 të listës, numri i shtyllës 88, ndryshohet me pronën me numër pasurie 380/5.</w:t>
      </w:r>
    </w:p>
    <w:p w:rsidR="001F05AF" w:rsidRPr="00A41052" w:rsidRDefault="001F05AF" w:rsidP="001F05AF">
      <w:pPr>
        <w:pStyle w:val="Paragrafi"/>
        <w:rPr>
          <w:lang w:val="sq-AL"/>
        </w:rPr>
      </w:pPr>
      <w:r w:rsidRPr="00A41052">
        <w:rPr>
          <w:lang w:val="sq-AL"/>
        </w:rPr>
        <w:t>Ky vendim hyn në fuqi menjëherë dhe botohet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440,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produktet që përmbajnë dimetilfumarat</w:t>
      </w:r>
      <w:r w:rsidRPr="00A41052">
        <w:rPr>
          <w:rStyle w:val="FootnoteReference"/>
          <w:lang w:val="sq-AL"/>
        </w:rPr>
        <w:footnoteReference w:id="1"/>
      </w:r>
    </w:p>
    <w:p w:rsidR="001F05AF" w:rsidRPr="00FC18D8" w:rsidRDefault="001F05AF" w:rsidP="001F05AF">
      <w:pPr>
        <w:pStyle w:val="Paragrafi"/>
        <w:rPr>
          <w:sz w:val="14"/>
          <w:lang w:val="sq-AL"/>
        </w:rPr>
      </w:pPr>
    </w:p>
    <w:p w:rsidR="001F05AF" w:rsidRPr="00A41052" w:rsidRDefault="001F05AF" w:rsidP="001F05AF">
      <w:pPr>
        <w:pStyle w:val="Paragrafi"/>
        <w:rPr>
          <w:lang w:val="sq-AL"/>
        </w:rPr>
      </w:pPr>
      <w:r w:rsidRPr="00A41052">
        <w:rPr>
          <w:lang w:val="sq-AL"/>
        </w:rPr>
        <w:t xml:space="preserve">Në mbështetje të nenit 100 të Kushtetutës dhe të nenit 13 të ligjit nr. 10 480, datë 17.11.2011 </w:t>
      </w:r>
      <w:r>
        <w:rPr>
          <w:lang w:val="sq-AL"/>
        </w:rPr>
        <w:t>“</w:t>
      </w:r>
      <w:r w:rsidRPr="00A41052">
        <w:rPr>
          <w:lang w:val="sq-AL"/>
        </w:rPr>
        <w:t>Për sigurinë e përgjithshme të produkteve joushqimore</w:t>
      </w:r>
      <w:r>
        <w:rPr>
          <w:lang w:val="sq-AL"/>
        </w:rPr>
        <w:t>”</w:t>
      </w:r>
      <w:r w:rsidRPr="00A41052">
        <w:rPr>
          <w:lang w:val="sq-AL"/>
        </w:rPr>
        <w:t>, me propozimin e Ministrit të Ekonomisë, Tregtisë dhe Energjetikës, Këshilli i Ministrave</w:t>
      </w:r>
    </w:p>
    <w:p w:rsidR="001F05AF" w:rsidRPr="00FC18D8" w:rsidRDefault="001F05AF" w:rsidP="001F05AF">
      <w:pPr>
        <w:pStyle w:val="Paragrafi"/>
        <w:rPr>
          <w:sz w:val="14"/>
          <w:lang w:val="sq-AL"/>
        </w:rPr>
      </w:pPr>
    </w:p>
    <w:p w:rsidR="001F05AF" w:rsidRPr="00A41052" w:rsidRDefault="001F05AF" w:rsidP="001F05AF">
      <w:pPr>
        <w:pStyle w:val="VENDOSI"/>
        <w:keepNext w:val="0"/>
        <w:rPr>
          <w:lang w:val="sq-AL"/>
        </w:rPr>
      </w:pPr>
      <w:r w:rsidRPr="00A41052">
        <w:rPr>
          <w:lang w:val="sq-AL"/>
        </w:rPr>
        <w:t>Vendosi:</w:t>
      </w:r>
    </w:p>
    <w:p w:rsidR="001F05AF" w:rsidRPr="00FC18D8" w:rsidRDefault="001F05AF" w:rsidP="001F05AF">
      <w:pPr>
        <w:pStyle w:val="Paragrafi"/>
        <w:rPr>
          <w:sz w:val="16"/>
          <w:lang w:val="sq-AL"/>
        </w:rPr>
      </w:pPr>
    </w:p>
    <w:p w:rsidR="001F05AF" w:rsidRPr="00A41052" w:rsidRDefault="001F05AF" w:rsidP="001F05AF">
      <w:pPr>
        <w:pStyle w:val="Paragrafi"/>
        <w:rPr>
          <w:lang w:val="sq-AL"/>
        </w:rPr>
      </w:pPr>
      <w:r w:rsidRPr="00A41052">
        <w:rPr>
          <w:lang w:val="sq-AL"/>
        </w:rPr>
        <w:t>1.</w:t>
      </w:r>
      <w:r>
        <w:rPr>
          <w:lang w:val="sq-AL"/>
        </w:rPr>
        <w:t xml:space="preserve"> </w:t>
      </w:r>
      <w:r w:rsidRPr="00A41052">
        <w:rPr>
          <w:lang w:val="sq-AL"/>
        </w:rPr>
        <w:t>Ndalimin e vendosjes dhe bërjes së disponueshme në treg të produkteve që përmbajnë dimetilfumarat (DMF).</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Për qëllime të këtij vendimi:</w:t>
      </w:r>
    </w:p>
    <w:p w:rsidR="001F05AF" w:rsidRPr="00A41052" w:rsidRDefault="001F05AF" w:rsidP="001F05AF">
      <w:pPr>
        <w:pStyle w:val="Paragrafi"/>
        <w:rPr>
          <w:lang w:val="sq-AL"/>
        </w:rPr>
      </w:pPr>
      <w:r w:rsidRPr="00A41052">
        <w:rPr>
          <w:lang w:val="sq-AL"/>
        </w:rPr>
        <w:t xml:space="preserve">a) </w:t>
      </w:r>
      <w:r>
        <w:rPr>
          <w:lang w:val="sq-AL"/>
        </w:rPr>
        <w:t>“</w:t>
      </w:r>
      <w:r w:rsidRPr="00A41052">
        <w:rPr>
          <w:lang w:val="sq-AL"/>
        </w:rPr>
        <w:t>Dimetilfumarat (DMF)</w:t>
      </w:r>
      <w:r>
        <w:rPr>
          <w:lang w:val="sq-AL"/>
        </w:rPr>
        <w:t>”</w:t>
      </w:r>
      <w:r w:rsidRPr="00A41052">
        <w:rPr>
          <w:lang w:val="sq-AL"/>
        </w:rPr>
        <w:t xml:space="preserve"> është përbërja kimike dimetilfumarat, me emërtimin dimetil (E) – butendioat, sipas IUPAC, numër CAS 624-49-7 dhe nr.</w:t>
      </w:r>
      <w:r>
        <w:rPr>
          <w:lang w:val="sq-AL"/>
        </w:rPr>
        <w:t xml:space="preserve"> </w:t>
      </w:r>
      <w:r w:rsidRPr="00A41052">
        <w:rPr>
          <w:lang w:val="sq-AL"/>
        </w:rPr>
        <w:t>Eiencs 210-849-0. DMF-ja është një biocid që përdoret nga prodhuesit për të parandaluar shfaqjen e mykur (kërpudhave) që mund të formohen te produktet e konsumatorit gjatë magazinimit dhe transportit në kushte klimaterike të lagështa.</w:t>
      </w:r>
    </w:p>
    <w:p w:rsidR="001F05AF" w:rsidRPr="00A41052" w:rsidRDefault="001F05AF" w:rsidP="001F05AF">
      <w:pPr>
        <w:pStyle w:val="Paragrafi"/>
        <w:rPr>
          <w:lang w:val="sq-AL"/>
        </w:rPr>
      </w:pPr>
      <w:r w:rsidRPr="00A41052">
        <w:rPr>
          <w:lang w:val="sq-AL"/>
        </w:rPr>
        <w:t xml:space="preserve">b) </w:t>
      </w:r>
      <w:r>
        <w:rPr>
          <w:lang w:val="sq-AL"/>
        </w:rPr>
        <w:t>“</w:t>
      </w:r>
      <w:r w:rsidRPr="00A41052">
        <w:rPr>
          <w:lang w:val="sq-AL"/>
        </w:rPr>
        <w:t>Produkt që përmban DMF</w:t>
      </w:r>
      <w:r>
        <w:rPr>
          <w:lang w:val="sq-AL"/>
        </w:rPr>
        <w:t>”</w:t>
      </w:r>
      <w:r w:rsidRPr="00A41052">
        <w:rPr>
          <w:lang w:val="sq-AL"/>
        </w:rPr>
        <w:t xml:space="preserve"> është çdo produkt ose çdo pjesë e produktit, ku:</w:t>
      </w:r>
    </w:p>
    <w:p w:rsidR="001F05AF" w:rsidRPr="00A41052" w:rsidRDefault="001F05AF" w:rsidP="001F05AF">
      <w:pPr>
        <w:pStyle w:val="Paragrafi"/>
        <w:rPr>
          <w:lang w:val="sq-AL"/>
        </w:rPr>
      </w:pPr>
      <w:r w:rsidRPr="00A41052">
        <w:rPr>
          <w:lang w:val="sq-AL"/>
        </w:rPr>
        <w:t>i) vihet re prania e DMF-së në një ose më shumë porcione/qese</w:t>
      </w:r>
      <w:r>
        <w:rPr>
          <w:lang w:val="sq-AL"/>
        </w:rPr>
        <w:t>;</w:t>
      </w:r>
      <w:r w:rsidRPr="00A41052">
        <w:rPr>
          <w:lang w:val="sq-AL"/>
        </w:rPr>
        <w:t xml:space="preserve"> ose</w:t>
      </w:r>
    </w:p>
    <w:p w:rsidR="001F05AF" w:rsidRPr="00A41052" w:rsidRDefault="001F05AF" w:rsidP="001F05AF">
      <w:pPr>
        <w:pStyle w:val="Paragrafi"/>
        <w:rPr>
          <w:lang w:val="sq-AL"/>
        </w:rPr>
      </w:pPr>
      <w:r w:rsidRPr="00A41052">
        <w:rPr>
          <w:lang w:val="sq-AL"/>
        </w:rPr>
        <w:t>ii) përqendrimi i</w:t>
      </w:r>
      <w:r>
        <w:rPr>
          <w:lang w:val="sq-AL"/>
        </w:rPr>
        <w:t xml:space="preserve"> </w:t>
      </w:r>
      <w:r w:rsidRPr="00A41052">
        <w:rPr>
          <w:lang w:val="sq-AL"/>
        </w:rPr>
        <w:t>DMF-së është më i madh se 0.1 mg/kg e peshës së produktit ose pjesës së produktit.</w:t>
      </w:r>
    </w:p>
    <w:p w:rsidR="001F05AF" w:rsidRPr="00A41052" w:rsidRDefault="001F05AF" w:rsidP="001F05AF">
      <w:pPr>
        <w:pStyle w:val="Paragrafi"/>
        <w:rPr>
          <w:lang w:val="sq-AL"/>
        </w:rPr>
      </w:pPr>
      <w:r w:rsidRPr="00A41052">
        <w:rPr>
          <w:lang w:val="sq-AL"/>
        </w:rPr>
        <w:t>3.</w:t>
      </w:r>
      <w:r>
        <w:rPr>
          <w:lang w:val="sq-AL"/>
        </w:rPr>
        <w:t xml:space="preserve"> </w:t>
      </w:r>
      <w:r w:rsidRPr="00A41052">
        <w:rPr>
          <w:lang w:val="sq-AL"/>
        </w:rPr>
        <w:t>Ngarkohet struktura përgjegjëse e mbikëqyrjes së tregut, e parashikuar në legjislacionin për sigurinë e përgjithshme të produkteve, për:</w:t>
      </w:r>
    </w:p>
    <w:p w:rsidR="001F05AF" w:rsidRPr="00A41052" w:rsidRDefault="001F05AF" w:rsidP="001F05AF">
      <w:pPr>
        <w:pStyle w:val="Paragrafi"/>
        <w:rPr>
          <w:lang w:val="sq-AL"/>
        </w:rPr>
      </w:pPr>
      <w:r w:rsidRPr="00A41052">
        <w:rPr>
          <w:lang w:val="sq-AL"/>
        </w:rPr>
        <w:t>a) ndalimin e vendosjes dhe bërjes së disponueshme në treg të produkteve që përmbajnë DMF.</w:t>
      </w:r>
    </w:p>
    <w:p w:rsidR="001F05AF" w:rsidRPr="00A41052" w:rsidRDefault="001F05AF" w:rsidP="001F05AF">
      <w:pPr>
        <w:pStyle w:val="Paragrafi"/>
        <w:rPr>
          <w:lang w:val="sq-AL"/>
        </w:rPr>
      </w:pPr>
      <w:r w:rsidRPr="00A41052">
        <w:rPr>
          <w:lang w:val="sq-AL"/>
        </w:rPr>
        <w:t>b) marrjen e të gjitha masave të nevojshme për të siguruar tërheqjen nga tregu dhe kthimin mbrapsht nga konsumatorët të produkteve që përmbajnë DMF;</w:t>
      </w:r>
    </w:p>
    <w:p w:rsidR="001F05AF" w:rsidRPr="00A41052" w:rsidRDefault="001F05AF" w:rsidP="001F05AF">
      <w:pPr>
        <w:pStyle w:val="Paragrafi"/>
        <w:rPr>
          <w:lang w:val="sq-AL"/>
        </w:rPr>
      </w:pPr>
      <w:r w:rsidRPr="00A41052">
        <w:rPr>
          <w:lang w:val="sq-AL"/>
        </w:rPr>
        <w:t xml:space="preserve">c) njoftimin e ministrisë përgjegjëse në fushën e tregtisë, në rast të marrjes së masave të përcaktuara në shkronjat </w:t>
      </w:r>
      <w:r>
        <w:rPr>
          <w:lang w:val="sq-AL"/>
        </w:rPr>
        <w:t>“</w:t>
      </w:r>
      <w:r w:rsidRPr="00A41052">
        <w:rPr>
          <w:lang w:val="sq-AL"/>
        </w:rPr>
        <w:t>a</w:t>
      </w:r>
      <w:r>
        <w:rPr>
          <w:lang w:val="sq-AL"/>
        </w:rPr>
        <w:t>”</w:t>
      </w:r>
      <w:r w:rsidRPr="00A41052">
        <w:rPr>
          <w:lang w:val="sq-AL"/>
        </w:rPr>
        <w:t xml:space="preserve"> dhe </w:t>
      </w:r>
      <w:r>
        <w:rPr>
          <w:lang w:val="sq-AL"/>
        </w:rPr>
        <w:t>“</w:t>
      </w:r>
      <w:r w:rsidRPr="00A41052">
        <w:rPr>
          <w:lang w:val="sq-AL"/>
        </w:rPr>
        <w:t>b</w:t>
      </w:r>
      <w:r>
        <w:rPr>
          <w:lang w:val="sq-AL"/>
        </w:rPr>
        <w:t>”</w:t>
      </w:r>
      <w:r w:rsidRPr="00A41052">
        <w:rPr>
          <w:lang w:val="sq-AL"/>
        </w:rPr>
        <w:t xml:space="preserve"> të kësaj pike të vendimit.</w:t>
      </w:r>
    </w:p>
    <w:p w:rsidR="001F05AF" w:rsidRPr="00A41052" w:rsidRDefault="001F05AF" w:rsidP="001F05AF">
      <w:pPr>
        <w:pStyle w:val="Paragrafi"/>
        <w:rPr>
          <w:lang w:val="sq-AL"/>
        </w:rPr>
      </w:pPr>
      <w:r w:rsidRPr="00A41052">
        <w:rPr>
          <w:lang w:val="sq-AL"/>
        </w:rPr>
        <w:t>4. Ngarkohen autoritetet doganore për të siguruar ndalimin e importit të produkteve që përmbajnë DMF</w:t>
      </w:r>
      <w:r>
        <w:rPr>
          <w:lang w:val="sq-AL"/>
        </w:rPr>
        <w:t>-të</w:t>
      </w:r>
      <w:r w:rsidRPr="00A41052">
        <w:rPr>
          <w:lang w:val="sq-AL"/>
        </w:rPr>
        <w:t xml:space="preserve"> dhe njoftimin e strukturës përgjegjëse të mbikëqyrjes së tregut.</w:t>
      </w:r>
    </w:p>
    <w:p w:rsidR="001F05AF" w:rsidRPr="00A41052" w:rsidRDefault="001F05AF" w:rsidP="001F05AF">
      <w:pPr>
        <w:pStyle w:val="Paragrafi"/>
        <w:rPr>
          <w:lang w:val="sq-AL"/>
        </w:rPr>
      </w:pPr>
      <w:r w:rsidRPr="00A41052">
        <w:rPr>
          <w:lang w:val="sq-AL"/>
        </w:rPr>
        <w:t>Ky vendim hyn në fuqi pas botimit në Fletoren Zyrtare dhe i shtrin efektet e zbatimit nga 1 janari 2014.</w:t>
      </w: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441,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imitimet e rrezikshme</w:t>
      </w:r>
      <w:r w:rsidRPr="00A41052">
        <w:rPr>
          <w:rStyle w:val="FootnoteReference"/>
          <w:lang w:val="sq-AL"/>
        </w:rPr>
        <w:footnoteReference w:id="2"/>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dhe të nenit 13 të ligjit nr. 10 480, datë 17.11.2011 </w:t>
      </w:r>
      <w:r>
        <w:rPr>
          <w:lang w:val="sq-AL"/>
        </w:rPr>
        <w:t>“</w:t>
      </w:r>
      <w:r w:rsidRPr="00A41052">
        <w:rPr>
          <w:lang w:val="sq-AL"/>
        </w:rPr>
        <w:t>Për sigurinë e përgjithshme të produkteve joushqimore</w:t>
      </w:r>
      <w:r>
        <w:rPr>
          <w:lang w:val="sq-AL"/>
        </w:rPr>
        <w:t>”</w:t>
      </w:r>
      <w:r w:rsidRPr="00A41052">
        <w:rPr>
          <w:lang w:val="sq-AL"/>
        </w:rPr>
        <w:t>, të ndryshuar, me propozimin e Ministrit të Ekonomisë, Tregtisë dhe Energjetikës,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1. Ndalimin e vendosjes dhe bërjes së disponueshme në treg, si dhe importit apo eksportit të imitimeve të rrezikshme, të cilat, duke u paraqitur ndryshe nga çfarë janë, rrezikojnë shëndetin apo sigurinë e konsumatorëve.</w:t>
      </w:r>
    </w:p>
    <w:p w:rsidR="001F05AF" w:rsidRPr="00A41052" w:rsidRDefault="001F05AF" w:rsidP="001F05AF">
      <w:pPr>
        <w:pStyle w:val="Paragrafi"/>
        <w:rPr>
          <w:lang w:val="sq-AL"/>
        </w:rPr>
      </w:pPr>
      <w:r w:rsidRPr="00A41052">
        <w:rPr>
          <w:lang w:val="sq-AL"/>
        </w:rPr>
        <w:t xml:space="preserve">2. Për qëllim të këtij vendimi, </w:t>
      </w:r>
      <w:r>
        <w:rPr>
          <w:lang w:val="sq-AL"/>
        </w:rPr>
        <w:t>“</w:t>
      </w:r>
      <w:r w:rsidRPr="00A41052">
        <w:rPr>
          <w:lang w:val="sq-AL"/>
        </w:rPr>
        <w:t>Imitime të rrezikshme</w:t>
      </w:r>
      <w:r>
        <w:rPr>
          <w:lang w:val="sq-AL"/>
        </w:rPr>
        <w:t>”</w:t>
      </w:r>
      <w:r w:rsidRPr="00A41052">
        <w:rPr>
          <w:lang w:val="sq-AL"/>
        </w:rPr>
        <w:t xml:space="preserve"> konsiderohen produktet, të cilat megjithëse janë joushqimore, kanë formë, aromë, ngjyrë</w:t>
      </w:r>
      <w:r>
        <w:rPr>
          <w:lang w:val="sq-AL"/>
        </w:rPr>
        <w:t>, pamje, paraqitje</w:t>
      </w:r>
      <w:r w:rsidRPr="00A41052">
        <w:rPr>
          <w:lang w:val="sq-AL"/>
        </w:rPr>
        <w:t>, paketim, etiketim, vëllim apo madhësi të tilla që ka mundësi që konsumatorët, kryesisht fëmijët, t’i ngatërrojnë me produktet ushqimore dhe, si pasojë, t’i futin në gojë, t’i thithin ose t’i gëlltitin, gjë që mund të jetë e rrezikshme dhe të shkaktojë asfiksi, helmim, apo shpim/çarje ose bllokimit të traktit tretës.</w:t>
      </w:r>
    </w:p>
    <w:p w:rsidR="001F05AF" w:rsidRPr="00A41052" w:rsidRDefault="001F05AF" w:rsidP="001F05AF">
      <w:pPr>
        <w:pStyle w:val="Paragrafi"/>
        <w:rPr>
          <w:lang w:val="sq-AL"/>
        </w:rPr>
      </w:pPr>
      <w:r w:rsidRPr="00A41052">
        <w:rPr>
          <w:lang w:val="sq-AL"/>
        </w:rPr>
        <w:t>3.</w:t>
      </w:r>
      <w:r>
        <w:rPr>
          <w:lang w:val="sq-AL"/>
        </w:rPr>
        <w:t xml:space="preserve"> Ngarkohet</w:t>
      </w:r>
      <w:r w:rsidRPr="00A41052">
        <w:rPr>
          <w:lang w:val="sq-AL"/>
        </w:rPr>
        <w:t xml:space="preserve"> struktura përgjegjëse e mbikëqyrjes së tregut, e parashikuar në legjislacionin për sigurinë e përgjithshme të produkteve, për:</w:t>
      </w:r>
    </w:p>
    <w:p w:rsidR="001F05AF" w:rsidRPr="00A41052" w:rsidRDefault="001F05AF" w:rsidP="001F05AF">
      <w:pPr>
        <w:pStyle w:val="Paragrafi"/>
        <w:rPr>
          <w:lang w:val="sq-AL"/>
        </w:rPr>
      </w:pPr>
      <w:r w:rsidRPr="00A41052">
        <w:rPr>
          <w:lang w:val="sq-AL"/>
        </w:rPr>
        <w:t>a) ndalimin e vendosjes dhe bërjes së disponueshme në treg të imitimeve të rrezikshme;</w:t>
      </w:r>
    </w:p>
    <w:p w:rsidR="001F05AF" w:rsidRPr="00A41052" w:rsidRDefault="001F05AF" w:rsidP="001F05AF">
      <w:pPr>
        <w:pStyle w:val="Paragrafi"/>
        <w:rPr>
          <w:lang w:val="sq-AL"/>
        </w:rPr>
      </w:pPr>
      <w:r w:rsidRPr="00A41052">
        <w:rPr>
          <w:lang w:val="sq-AL"/>
        </w:rPr>
        <w:t>b) marrjen e të gjitha masave të nevojshme për të siguruar tërheqjen nga tregu dhe kthimin mbrapsht nga konsumatorët të imitimeve të rrezikshme;</w:t>
      </w:r>
    </w:p>
    <w:p w:rsidR="001F05AF" w:rsidRPr="00A41052" w:rsidRDefault="001F05AF" w:rsidP="001F05AF">
      <w:pPr>
        <w:pStyle w:val="Paragrafi"/>
        <w:rPr>
          <w:lang w:val="sq-AL"/>
        </w:rPr>
      </w:pPr>
      <w:r w:rsidRPr="00A41052">
        <w:rPr>
          <w:lang w:val="sq-AL"/>
        </w:rPr>
        <w:t>c) njoftimin e ministrisë përgjegjëse në fushën e tregtisë, në rast të marrjes së masave të përcaktuar</w:t>
      </w:r>
      <w:r>
        <w:rPr>
          <w:lang w:val="sq-AL"/>
        </w:rPr>
        <w:t>a</w:t>
      </w:r>
      <w:r w:rsidRPr="00A41052">
        <w:rPr>
          <w:lang w:val="sq-AL"/>
        </w:rPr>
        <w:t xml:space="preserve"> në shkronjat </w:t>
      </w:r>
      <w:r>
        <w:rPr>
          <w:lang w:val="sq-AL"/>
        </w:rPr>
        <w:t>“</w:t>
      </w:r>
      <w:r w:rsidRPr="00A41052">
        <w:rPr>
          <w:lang w:val="sq-AL"/>
        </w:rPr>
        <w:t>a</w:t>
      </w:r>
      <w:r>
        <w:rPr>
          <w:lang w:val="sq-AL"/>
        </w:rPr>
        <w:t>”</w:t>
      </w:r>
      <w:r w:rsidRPr="00A41052">
        <w:rPr>
          <w:lang w:val="sq-AL"/>
        </w:rPr>
        <w:t xml:space="preserve"> dhe </w:t>
      </w:r>
      <w:r>
        <w:rPr>
          <w:lang w:val="sq-AL"/>
        </w:rPr>
        <w:t>“</w:t>
      </w:r>
      <w:r w:rsidRPr="00A41052">
        <w:rPr>
          <w:lang w:val="sq-AL"/>
        </w:rPr>
        <w:t>b</w:t>
      </w:r>
      <w:r>
        <w:rPr>
          <w:lang w:val="sq-AL"/>
        </w:rPr>
        <w:t>”</w:t>
      </w:r>
      <w:r w:rsidRPr="00A41052">
        <w:rPr>
          <w:lang w:val="sq-AL"/>
        </w:rPr>
        <w:t xml:space="preserve"> të kësaj pike të vendimit.</w:t>
      </w:r>
    </w:p>
    <w:p w:rsidR="001F05AF" w:rsidRPr="00A41052" w:rsidRDefault="001F05AF" w:rsidP="001F05AF">
      <w:pPr>
        <w:pStyle w:val="Paragrafi"/>
        <w:rPr>
          <w:lang w:val="sq-AL"/>
        </w:rPr>
      </w:pPr>
      <w:r w:rsidRPr="00A41052">
        <w:rPr>
          <w:lang w:val="sq-AL"/>
        </w:rPr>
        <w:t xml:space="preserve">4. Ngarkohen autoritetet doganore për të siguruar ndalimin e eksportit dhe importit të imitimeve të rrezikshme dhe njoftimin e strukturës përgjegjëse, në përputhje me nenin 24 të ligjit nr. 10 480, datë 17.11.2011 </w:t>
      </w:r>
      <w:r>
        <w:rPr>
          <w:lang w:val="sq-AL"/>
        </w:rPr>
        <w:t>“</w:t>
      </w:r>
      <w:r w:rsidRPr="00A41052">
        <w:rPr>
          <w:lang w:val="sq-AL"/>
        </w:rPr>
        <w:t>Për sigurinë e përgjithshme të produkteve joushqimre</w:t>
      </w:r>
      <w:r>
        <w:rPr>
          <w:lang w:val="sq-AL"/>
        </w:rPr>
        <w:t>”</w:t>
      </w:r>
      <w:r w:rsidRPr="00A41052">
        <w:rPr>
          <w:lang w:val="sq-AL"/>
        </w:rPr>
        <w:t>, të ndryshuar.</w:t>
      </w:r>
    </w:p>
    <w:p w:rsidR="001F05AF" w:rsidRPr="00A41052" w:rsidRDefault="001F05AF" w:rsidP="001F05AF">
      <w:pPr>
        <w:pStyle w:val="Paragrafi"/>
        <w:rPr>
          <w:lang w:val="sq-AL"/>
        </w:rPr>
      </w:pPr>
      <w:r w:rsidRPr="00A41052">
        <w:rPr>
          <w:lang w:val="sq-AL"/>
        </w:rPr>
        <w:t>Ky vendim hyn në fuqi pas botimit në Fletoren Zyrtare dhe i shtrin efektet e zbatimit nga 1 janar</w:t>
      </w:r>
      <w:r>
        <w:rPr>
          <w:lang w:val="sq-AL"/>
        </w:rPr>
        <w:t>i</w:t>
      </w:r>
      <w:r w:rsidRPr="00A41052">
        <w:rPr>
          <w:lang w:val="sq-AL"/>
        </w:rPr>
        <w:t xml:space="preserve"> 2014.</w:t>
      </w: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442,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 xml:space="preserve">Për miratimin e kontratës shtesë për disa ndryshime në kontratën e koncesionit, të formës </w:t>
      </w:r>
      <w:r>
        <w:rPr>
          <w:lang w:val="sq-AL"/>
        </w:rPr>
        <w:t>“</w:t>
      </w:r>
      <w:r w:rsidRPr="00A41052">
        <w:rPr>
          <w:lang w:val="sq-AL"/>
        </w:rPr>
        <w:t>BOT</w:t>
      </w:r>
      <w:r>
        <w:rPr>
          <w:lang w:val="sq-AL"/>
        </w:rPr>
        <w:t>”</w:t>
      </w:r>
      <w:r w:rsidRPr="00A41052">
        <w:rPr>
          <w:lang w:val="sq-AL"/>
        </w:rPr>
        <w:t xml:space="preserve">, të lidhur ndërmjet ministrisë së ekonomisë, tregtisë dhe energjetikës, si autoritet kontraktues, dhe bashkimit të përkohshëm të shoqërive </w:t>
      </w:r>
      <w:r>
        <w:rPr>
          <w:lang w:val="sq-AL"/>
        </w:rPr>
        <w:t>“</w:t>
      </w:r>
      <w:r w:rsidRPr="00A41052">
        <w:rPr>
          <w:lang w:val="sq-AL"/>
        </w:rPr>
        <w:t>AYEN Enerji anonim sirketi</w:t>
      </w:r>
      <w:r>
        <w:rPr>
          <w:lang w:val="sq-AL"/>
        </w:rPr>
        <w:t>”</w:t>
      </w:r>
      <w:r w:rsidRPr="00A41052">
        <w:rPr>
          <w:lang w:val="sq-AL"/>
        </w:rPr>
        <w:t xml:space="preserve"> dhe </w:t>
      </w:r>
      <w:r>
        <w:rPr>
          <w:lang w:val="sq-AL"/>
        </w:rPr>
        <w:t>“</w:t>
      </w:r>
      <w:r w:rsidRPr="00A41052">
        <w:rPr>
          <w:lang w:val="sq-AL"/>
        </w:rPr>
        <w:t>as energy</w:t>
      </w:r>
      <w:r>
        <w:rPr>
          <w:lang w:val="sq-AL"/>
        </w:rPr>
        <w:t>”</w:t>
      </w:r>
      <w:r w:rsidRPr="00A41052">
        <w:rPr>
          <w:lang w:val="sq-AL"/>
        </w:rPr>
        <w:t xml:space="preserve"> shpk, për ndërtimin e hidrocentraleve gojan, gjegjan, peshqesh, ura e fanit dhe fangu</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Në mbështetje të nenit 100 të Kushtetutës dhe të</w:t>
      </w:r>
      <w:r>
        <w:rPr>
          <w:lang w:val="sq-AL"/>
        </w:rPr>
        <w:t xml:space="preserve"> neneve 21, pika 4 e 27 të</w:t>
      </w:r>
      <w:r w:rsidRPr="00A41052">
        <w:rPr>
          <w:lang w:val="sq-AL"/>
        </w:rPr>
        <w:t xml:space="preserve"> ligjit nr. 9663, datë 18.12.2006 </w:t>
      </w:r>
      <w:r>
        <w:rPr>
          <w:lang w:val="sq-AL"/>
        </w:rPr>
        <w:t>“</w:t>
      </w:r>
      <w:r w:rsidRPr="00A41052">
        <w:rPr>
          <w:lang w:val="sq-AL"/>
        </w:rPr>
        <w:t>Për koncesionet</w:t>
      </w:r>
      <w:r>
        <w:rPr>
          <w:lang w:val="sq-AL"/>
        </w:rPr>
        <w:t>”,</w:t>
      </w:r>
      <w:r w:rsidRPr="00A41052">
        <w:rPr>
          <w:lang w:val="sq-AL"/>
        </w:rPr>
        <w:t xml:space="preserve"> të ndryshuar, me propozimin e Ministrit të Ekonomisë, Tregtisë dhe Energjetikës, Këshi</w:t>
      </w:r>
      <w:r>
        <w:rPr>
          <w:lang w:val="sq-AL"/>
        </w:rPr>
        <w:t>ll</w:t>
      </w:r>
      <w:r w:rsidRPr="00A41052">
        <w:rPr>
          <w:lang w:val="sq-AL"/>
        </w:rPr>
        <w:t>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1. Miratimin e kontratës shtesë për disa ndryshime në kontratën e koncesionit të formës </w:t>
      </w:r>
      <w:r>
        <w:rPr>
          <w:lang w:val="sq-AL"/>
        </w:rPr>
        <w:t>“</w:t>
      </w:r>
      <w:r w:rsidRPr="00A41052">
        <w:rPr>
          <w:lang w:val="sq-AL"/>
        </w:rPr>
        <w:t>BOT</w:t>
      </w:r>
      <w:r>
        <w:rPr>
          <w:lang w:val="sq-AL"/>
        </w:rPr>
        <w:t>”</w:t>
      </w:r>
      <w:r w:rsidRPr="00A41052">
        <w:rPr>
          <w:lang w:val="sq-AL"/>
        </w:rPr>
        <w:t xml:space="preserve"> (ndërtim, operim dhe transferim), të lidhur ndërmjet Ministrisë së Ekonomisë, Tregtisë dhe Energjetikës, si autoritet kontraktues dhe bashkimit të shoqërive </w:t>
      </w:r>
      <w:r>
        <w:rPr>
          <w:lang w:val="sq-AL"/>
        </w:rPr>
        <w:t>“</w:t>
      </w:r>
      <w:r w:rsidRPr="00A41052">
        <w:rPr>
          <w:lang w:val="sq-AL"/>
        </w:rPr>
        <w:t>AYEN Enerji Anonim Sirketi</w:t>
      </w:r>
      <w:r>
        <w:rPr>
          <w:lang w:val="sq-AL"/>
        </w:rPr>
        <w:t>”</w:t>
      </w:r>
      <w:r w:rsidRPr="00A41052">
        <w:rPr>
          <w:lang w:val="sq-AL"/>
        </w:rPr>
        <w:t xml:space="preserve">, dhe </w:t>
      </w:r>
      <w:r>
        <w:rPr>
          <w:lang w:val="sq-AL"/>
        </w:rPr>
        <w:t>“</w:t>
      </w:r>
      <w:r w:rsidRPr="00A41052">
        <w:rPr>
          <w:lang w:val="sq-AL"/>
        </w:rPr>
        <w:t>AS Energy</w:t>
      </w:r>
      <w:r>
        <w:rPr>
          <w:lang w:val="sq-AL"/>
        </w:rPr>
        <w:t>”</w:t>
      </w:r>
      <w:r w:rsidRPr="00A41052">
        <w:rPr>
          <w:lang w:val="sq-AL"/>
        </w:rPr>
        <w:t xml:space="preserve"> sh.p.k., për ndërtimin e hidrocentraleve të Gojanit, Gjegjanit, Peshqeshit, Ura e Fanit dhe Fangut, sipas tekstit dhe anekseve që i bashkëlidhen këtij vendimi.</w:t>
      </w:r>
    </w:p>
    <w:p w:rsidR="001F05AF" w:rsidRPr="00A41052" w:rsidRDefault="001F05AF" w:rsidP="001F05AF">
      <w:pPr>
        <w:pStyle w:val="Paragrafi"/>
        <w:rPr>
          <w:lang w:val="sq-AL"/>
        </w:rPr>
      </w:pPr>
      <w:r w:rsidRPr="00A41052">
        <w:rPr>
          <w:lang w:val="sq-AL"/>
        </w:rPr>
        <w:t>2. Ngarkohen Ministria e Ekonomisë, Tregtisë dhe Energjetikës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Paragrafi"/>
        <w:rPr>
          <w:lang w:val="sq-AL"/>
        </w:rPr>
      </w:pPr>
    </w:p>
    <w:p w:rsidR="001F05AF" w:rsidRPr="00A41052" w:rsidRDefault="001F05AF" w:rsidP="001F05AF">
      <w:pPr>
        <w:pStyle w:val="Paragrafi"/>
        <w:rPr>
          <w:lang w:val="sq-AL"/>
        </w:rPr>
      </w:pPr>
    </w:p>
    <w:p w:rsidR="001F05AF" w:rsidRPr="00A41052" w:rsidRDefault="001F05AF" w:rsidP="001F05AF">
      <w:pPr>
        <w:pStyle w:val="Akti"/>
        <w:keepNext w:val="0"/>
        <w:rPr>
          <w:lang w:val="sq-AL"/>
        </w:rPr>
      </w:pPr>
    </w:p>
    <w:p w:rsidR="001F05AF" w:rsidRPr="00A41052"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Default="001F05AF" w:rsidP="001F05AF">
      <w:pPr>
        <w:pStyle w:val="Akti"/>
        <w:keepNext w:val="0"/>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444,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 xml:space="preserve">Për përcaktimin e autoritetit kontraktues për dhënien me koncesion të hidrocentralit </w:t>
      </w:r>
      <w:r>
        <w:rPr>
          <w:lang w:val="sq-AL"/>
        </w:rPr>
        <w:t>“</w:t>
      </w:r>
      <w:r w:rsidRPr="00A41052">
        <w:rPr>
          <w:lang w:val="sq-AL"/>
        </w:rPr>
        <w:t>skatinë</w:t>
      </w:r>
      <w:r>
        <w:rPr>
          <w:lang w:val="sq-AL"/>
        </w:rPr>
        <w:t>”</w:t>
      </w:r>
      <w:r w:rsidRPr="00A41052">
        <w:rPr>
          <w:lang w:val="sq-AL"/>
        </w:rPr>
        <w:t xml:space="preserve"> dhe miratimin e bonusit, në procedurën përzgjedhëse konkurruese, që i jepet shoqërisë</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Në mbështetje të nenit 100 të Kushtetutës dhe të</w:t>
      </w:r>
      <w:r>
        <w:rPr>
          <w:lang w:val="sq-AL"/>
        </w:rPr>
        <w:t xml:space="preserve"> neneve 5</w:t>
      </w:r>
      <w:r w:rsidRPr="00A41052">
        <w:rPr>
          <w:lang w:val="sq-AL"/>
        </w:rPr>
        <w:t xml:space="preserve"> pika 3 e 33 pika 3 shkronja </w:t>
      </w:r>
      <w:r>
        <w:rPr>
          <w:lang w:val="sq-AL"/>
        </w:rPr>
        <w:t>“</w:t>
      </w:r>
      <w:r w:rsidRPr="00A41052">
        <w:rPr>
          <w:lang w:val="sq-AL"/>
        </w:rPr>
        <w:t>b</w:t>
      </w:r>
      <w:r>
        <w:rPr>
          <w:lang w:val="sq-AL"/>
        </w:rPr>
        <w:t>”</w:t>
      </w:r>
      <w:r w:rsidRPr="00A41052">
        <w:rPr>
          <w:lang w:val="sq-AL"/>
        </w:rPr>
        <w:t xml:space="preserve"> të ligjit nr. 9663, datë 18.12.2006 </w:t>
      </w:r>
      <w:r>
        <w:rPr>
          <w:lang w:val="sq-AL"/>
        </w:rPr>
        <w:t>“</w:t>
      </w:r>
      <w:r w:rsidRPr="00A41052">
        <w:rPr>
          <w:lang w:val="sq-AL"/>
        </w:rPr>
        <w:t>Për koncesionet</w:t>
      </w:r>
      <w:r>
        <w:rPr>
          <w:lang w:val="sq-AL"/>
        </w:rPr>
        <w:t>”,</w:t>
      </w:r>
      <w:r w:rsidRPr="00A41052">
        <w:rPr>
          <w:lang w:val="sq-AL"/>
        </w:rPr>
        <w:t xml:space="preserve"> të ndryshuar, me propozimin e Ministrit të Ekonomisë, Tregtisë dhe Energjetikës,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1. Autoriteti kontraktues për kryerjen e procedurave ligjore për dhënien me koncesion të formës </w:t>
      </w:r>
      <w:r>
        <w:rPr>
          <w:lang w:val="sq-AL"/>
        </w:rPr>
        <w:t>“</w:t>
      </w:r>
      <w:r w:rsidRPr="00A41052">
        <w:rPr>
          <w:lang w:val="sq-AL"/>
        </w:rPr>
        <w:t>BOT</w:t>
      </w:r>
      <w:r>
        <w:rPr>
          <w:lang w:val="sq-AL"/>
        </w:rPr>
        <w:t>”</w:t>
      </w:r>
      <w:r w:rsidRPr="00A41052">
        <w:rPr>
          <w:lang w:val="sq-AL"/>
        </w:rPr>
        <w:t xml:space="preserve"> (ndërtim, operim dhe transferim) të hidrocentralit </w:t>
      </w:r>
      <w:r>
        <w:rPr>
          <w:lang w:val="sq-AL"/>
        </w:rPr>
        <w:t>“</w:t>
      </w:r>
      <w:r w:rsidRPr="00A41052">
        <w:rPr>
          <w:lang w:val="sq-AL"/>
        </w:rPr>
        <w:t>Skatinë</w:t>
      </w:r>
      <w:r>
        <w:rPr>
          <w:lang w:val="sq-AL"/>
        </w:rPr>
        <w:t>”</w:t>
      </w:r>
      <w:r w:rsidRPr="00A41052">
        <w:rPr>
          <w:lang w:val="sq-AL"/>
        </w:rPr>
        <w:t xml:space="preserve"> është Ministria e Ekonomisë, Tregtisë dhe Energjetikës.</w:t>
      </w:r>
    </w:p>
    <w:p w:rsidR="001F05AF" w:rsidRPr="00A41052" w:rsidRDefault="001F05AF" w:rsidP="001F05AF">
      <w:pPr>
        <w:pStyle w:val="Paragrafi"/>
        <w:rPr>
          <w:lang w:val="sq-AL"/>
        </w:rPr>
      </w:pPr>
      <w:r w:rsidRPr="00A41052">
        <w:rPr>
          <w:lang w:val="sq-AL"/>
        </w:rPr>
        <w:t>2. Miratimin e bonusit prej 2 (dy</w:t>
      </w:r>
      <w:r>
        <w:rPr>
          <w:lang w:val="sq-AL"/>
        </w:rPr>
        <w:t>),</w:t>
      </w:r>
      <w:r w:rsidRPr="00A41052">
        <w:rPr>
          <w:lang w:val="sq-AL"/>
        </w:rPr>
        <w:t xml:space="preserve"> pikësh për rezultatin teknik e financiar, që i jepet shoqërisë </w:t>
      </w:r>
      <w:r>
        <w:rPr>
          <w:lang w:val="sq-AL"/>
        </w:rPr>
        <w:t>“</w:t>
      </w:r>
      <w:r w:rsidRPr="00A41052">
        <w:rPr>
          <w:lang w:val="sq-AL"/>
        </w:rPr>
        <w:t>Info Me</w:t>
      </w:r>
      <w:r>
        <w:rPr>
          <w:lang w:val="sq-AL"/>
        </w:rPr>
        <w:t>tal Pl</w:t>
      </w:r>
      <w:r w:rsidRPr="00A41052">
        <w:rPr>
          <w:lang w:val="sq-AL"/>
        </w:rPr>
        <w:t>as</w:t>
      </w:r>
      <w:r>
        <w:rPr>
          <w:lang w:val="sq-AL"/>
        </w:rPr>
        <w:t>t</w:t>
      </w:r>
      <w:r w:rsidRPr="00A41052">
        <w:rPr>
          <w:lang w:val="sq-AL"/>
        </w:rPr>
        <w:t>-AL</w:t>
      </w:r>
      <w:r>
        <w:rPr>
          <w:lang w:val="sq-AL"/>
        </w:rPr>
        <w:t>”</w:t>
      </w:r>
      <w:r w:rsidRPr="00A41052">
        <w:rPr>
          <w:lang w:val="sq-AL"/>
        </w:rPr>
        <w:t xml:space="preserve"> sh.p.k., në procedurën përzgjedhëse konkurruese për dhënien me koncesion të këtij hidrocentrali.</w:t>
      </w:r>
    </w:p>
    <w:p w:rsidR="001F05AF" w:rsidRPr="00A41052" w:rsidRDefault="001F05AF" w:rsidP="001F05AF">
      <w:pPr>
        <w:pStyle w:val="Paragrafi"/>
        <w:rPr>
          <w:lang w:val="sq-AL"/>
        </w:rPr>
      </w:pPr>
      <w:r w:rsidRPr="00A41052">
        <w:rPr>
          <w:lang w:val="sq-AL"/>
        </w:rPr>
        <w:t xml:space="preserve">3. Ministria e Ekonomisë, Tregtisë dhe Energjetikës, në procedurën përzgjedhëse konkurruese për dhënien me koncesion të hidrocentralit </w:t>
      </w:r>
      <w:r>
        <w:rPr>
          <w:lang w:val="sq-AL"/>
        </w:rPr>
        <w:t>“</w:t>
      </w:r>
      <w:r w:rsidRPr="00A41052">
        <w:rPr>
          <w:lang w:val="sq-AL"/>
        </w:rPr>
        <w:t>Skatinë</w:t>
      </w:r>
      <w:r>
        <w:rPr>
          <w:lang w:val="sq-AL"/>
        </w:rPr>
        <w:t>”</w:t>
      </w:r>
      <w:r w:rsidRPr="00A41052">
        <w:rPr>
          <w:lang w:val="sq-AL"/>
        </w:rPr>
        <w:t>, duhet të pranojë oferta për të gjithë pjesën e lirë të pellgut ujëmbledhës, i cili përfshihet në skemën e shfrytëzimit të këtij hidrocentrali.</w:t>
      </w:r>
    </w:p>
    <w:p w:rsidR="001F05AF" w:rsidRPr="00A41052" w:rsidRDefault="001F05AF" w:rsidP="001F05AF">
      <w:pPr>
        <w:pStyle w:val="Paragrafi"/>
        <w:rPr>
          <w:lang w:val="sq-AL"/>
        </w:rPr>
      </w:pPr>
      <w:r w:rsidRPr="00A41052">
        <w:rPr>
          <w:lang w:val="sq-AL"/>
        </w:rPr>
        <w:t>4. Ngarkohet Ministria e Ekonomisë, Tregtisë dhe Energjetikës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445,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përcaktimin e autoritetit kontraktues për dhënien me KONCESION vendor të projektimit, ndërtimit, financimit, operimit dhe transferimit të terminalit të transportit publik në qytetin e tiranës</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dhe të neneve 5, pikat 1 e 3, e 16 të ligjit nr. 9663, datë 18.12.2006 </w:t>
      </w:r>
      <w:r>
        <w:rPr>
          <w:lang w:val="sq-AL"/>
        </w:rPr>
        <w:t>“</w:t>
      </w:r>
      <w:r w:rsidRPr="00A41052">
        <w:rPr>
          <w:lang w:val="sq-AL"/>
        </w:rPr>
        <w:t>Për koncesionet</w:t>
      </w:r>
      <w:r>
        <w:rPr>
          <w:lang w:val="sq-AL"/>
        </w:rPr>
        <w:t>”,</w:t>
      </w:r>
      <w:r w:rsidRPr="00A41052">
        <w:rPr>
          <w:lang w:val="sq-AL"/>
        </w:rPr>
        <w:t xml:space="preserve"> të ndryshuar, me propozimin e Ministrit të Ekonomisë, Tregtisë dhe Energjetikës,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1. Autoriteti kontraktues për kryerjen e procedurave ligjore për dhënien me koncesion vendor të terminalit të transportit publik në qytetin e Tiranës është Bashkia e Tiranës.</w:t>
      </w:r>
    </w:p>
    <w:p w:rsidR="001F05AF" w:rsidRPr="00A41052" w:rsidRDefault="001F05AF" w:rsidP="001F05AF">
      <w:pPr>
        <w:pStyle w:val="Paragrafi"/>
        <w:rPr>
          <w:lang w:val="sq-AL"/>
        </w:rPr>
      </w:pPr>
      <w:r w:rsidRPr="00A41052">
        <w:rPr>
          <w:lang w:val="sq-AL"/>
        </w:rPr>
        <w:t xml:space="preserve">2. Koncesioni të jetë një koncesion i formës </w:t>
      </w:r>
      <w:r>
        <w:rPr>
          <w:lang w:val="sq-AL"/>
        </w:rPr>
        <w:t>“</w:t>
      </w:r>
      <w:r w:rsidRPr="00A41052">
        <w:rPr>
          <w:lang w:val="sq-AL"/>
        </w:rPr>
        <w:t>projekti</w:t>
      </w:r>
      <w:r>
        <w:rPr>
          <w:lang w:val="sq-AL"/>
        </w:rPr>
        <w:t>m</w:t>
      </w:r>
      <w:r w:rsidRPr="00A41052">
        <w:rPr>
          <w:lang w:val="sq-AL"/>
        </w:rPr>
        <w:t>, ndërtim, financim, operim dhe transferim</w:t>
      </w:r>
      <w:r>
        <w:rPr>
          <w:lang w:val="sq-AL"/>
        </w:rPr>
        <w:t>”</w:t>
      </w:r>
      <w:r w:rsidRPr="00A41052">
        <w:rPr>
          <w:lang w:val="sq-AL"/>
        </w:rPr>
        <w:t>, si propozim i kërkuar nga Bashkia e Tiranës.</w:t>
      </w:r>
    </w:p>
    <w:p w:rsidR="001F05AF" w:rsidRPr="00A41052" w:rsidRDefault="001F05AF" w:rsidP="001F05AF">
      <w:pPr>
        <w:pStyle w:val="Paragrafi"/>
        <w:rPr>
          <w:lang w:val="sq-AL"/>
        </w:rPr>
      </w:pPr>
      <w:r w:rsidRPr="00A41052">
        <w:rPr>
          <w:lang w:val="sq-AL"/>
        </w:rPr>
        <w:t>3. Ngarkohet Bashkia e Tiranës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447,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 xml:space="preserve">Për një ndryshim në vendimin nr. 410, datë 8.6.2011 të këshillit të ministrave </w:t>
      </w:r>
      <w:r>
        <w:rPr>
          <w:lang w:val="sq-AL"/>
        </w:rPr>
        <w:t>“</w:t>
      </w:r>
      <w:r w:rsidRPr="00A41052">
        <w:rPr>
          <w:lang w:val="sq-AL"/>
        </w:rPr>
        <w:t>Për transferimin e pronësisë së godinës së ish-ndërmarrjes së prodhimit artizanal (NPA), shkozet, durrës, familjeve të shpronësuara në zonën e porto-romanos</w:t>
      </w:r>
      <w:r>
        <w:rPr>
          <w:lang w:val="sq-AL"/>
        </w:rPr>
        <w:t>”</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Në mbështetje të nenit 100 të Kushtetutës, të lig</w:t>
      </w:r>
      <w:r>
        <w:rPr>
          <w:lang w:val="sq-AL"/>
        </w:rPr>
        <w:t>j</w:t>
      </w:r>
      <w:r w:rsidRPr="00A41052">
        <w:rPr>
          <w:lang w:val="sq-AL"/>
        </w:rPr>
        <w:t xml:space="preserve">it nr. 8652, datë 31.7.2000 </w:t>
      </w:r>
      <w:r>
        <w:rPr>
          <w:lang w:val="sq-AL"/>
        </w:rPr>
        <w:t>“</w:t>
      </w:r>
      <w:r w:rsidRPr="00A41052">
        <w:rPr>
          <w:lang w:val="sq-AL"/>
        </w:rPr>
        <w:t>Për organizimin dhe funksionimin e qeverisjes vendore</w:t>
      </w:r>
      <w:r>
        <w:rPr>
          <w:lang w:val="sq-AL"/>
        </w:rPr>
        <w:t>”</w:t>
      </w:r>
      <w:r w:rsidRPr="00A41052">
        <w:rPr>
          <w:lang w:val="sq-AL"/>
        </w:rPr>
        <w:t xml:space="preserve"> dhe të neneve 3, pika 2, e 7 të ligjit nr. 8743, datë 22.2.2001 </w:t>
      </w:r>
      <w:r>
        <w:rPr>
          <w:lang w:val="sq-AL"/>
        </w:rPr>
        <w:t>“</w:t>
      </w:r>
      <w:r w:rsidRPr="00A41052">
        <w:rPr>
          <w:lang w:val="sq-AL"/>
        </w:rPr>
        <w:t>Për pronat e paluajtshme të shtetit</w:t>
      </w:r>
      <w:r>
        <w:rPr>
          <w:lang w:val="sq-AL"/>
        </w:rPr>
        <w:t>”</w:t>
      </w:r>
      <w:r w:rsidRPr="00A41052">
        <w:rPr>
          <w:lang w:val="sq-AL"/>
        </w:rPr>
        <w:t>, të ndryshuar, me propozimin e Ministrit të Punëve Publike dhe Transportit dhe Ministrit të Mjedisit, Pyjeve dhe Administrimit të Ujërave,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1.</w:t>
      </w:r>
      <w:r>
        <w:rPr>
          <w:lang w:val="sq-AL"/>
        </w:rPr>
        <w:t xml:space="preserve"> </w:t>
      </w:r>
      <w:r w:rsidRPr="00A41052">
        <w:rPr>
          <w:lang w:val="sq-AL"/>
        </w:rPr>
        <w:t>Aneksi 1, bashkëlidhur vendimit nr. 410, datë 8.6.2011 të Këshillit të Ministrave, zëvendësohet me aneksin 1, që i bashkëlidhet këtij vendimi.</w:t>
      </w:r>
    </w:p>
    <w:p w:rsidR="001F05AF" w:rsidRPr="00A41052" w:rsidRDefault="001F05AF" w:rsidP="001F05AF">
      <w:pPr>
        <w:pStyle w:val="Paragrafi"/>
        <w:rPr>
          <w:lang w:val="sq-AL"/>
        </w:rPr>
      </w:pPr>
      <w:r w:rsidRPr="00A41052">
        <w:rPr>
          <w:lang w:val="sq-AL"/>
        </w:rPr>
        <w:t>2.</w:t>
      </w:r>
      <w:r>
        <w:rPr>
          <w:lang w:val="sq-AL"/>
        </w:rPr>
        <w:t xml:space="preserve"> </w:t>
      </w:r>
      <w:r w:rsidRPr="00A41052">
        <w:rPr>
          <w:lang w:val="sq-AL"/>
        </w:rPr>
        <w:t>Ngarkohet bashkia Durrës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AneksiNr"/>
        <w:keepNext w:val="0"/>
      </w:pPr>
      <w:r w:rsidRPr="00A41052">
        <w:t>Aneksi 1</w:t>
      </w:r>
    </w:p>
    <w:p w:rsidR="001F05AF" w:rsidRPr="00A41052" w:rsidRDefault="001F05AF" w:rsidP="001F05AF">
      <w:pPr>
        <w:pStyle w:val="Paragrafi"/>
        <w:rPr>
          <w:lang w:val="sq-AL"/>
        </w:rPr>
      </w:pPr>
    </w:p>
    <w:tbl>
      <w:tblPr>
        <w:tblW w:w="0" w:type="auto"/>
        <w:tblInd w:w="817" w:type="dxa"/>
        <w:tblLook w:val="04A0" w:firstRow="1" w:lastRow="0" w:firstColumn="1" w:lastColumn="0" w:noHBand="0" w:noVBand="1"/>
      </w:tblPr>
      <w:tblGrid>
        <w:gridCol w:w="3260"/>
        <w:gridCol w:w="3544"/>
      </w:tblGrid>
      <w:tr w:rsidR="001F05AF" w:rsidRPr="00A41052" w:rsidTr="002C1A00">
        <w:tc>
          <w:tcPr>
            <w:tcW w:w="3260" w:type="dxa"/>
          </w:tcPr>
          <w:p w:rsidR="001F05AF" w:rsidRPr="00A41052" w:rsidRDefault="001F05AF" w:rsidP="002C1A00">
            <w:pPr>
              <w:pStyle w:val="Paragrafi"/>
              <w:ind w:firstLine="0"/>
              <w:rPr>
                <w:lang w:val="sq-AL"/>
              </w:rPr>
            </w:pPr>
            <w:r w:rsidRPr="00A41052">
              <w:rPr>
                <w:lang w:val="sq-AL"/>
              </w:rPr>
              <w:t>Familjes së z.</w:t>
            </w:r>
            <w:r>
              <w:rPr>
                <w:lang w:val="sq-AL"/>
              </w:rPr>
              <w:t xml:space="preserve"> </w:t>
            </w:r>
            <w:r w:rsidRPr="00A41052">
              <w:rPr>
                <w:lang w:val="sq-AL"/>
              </w:rPr>
              <w:t>Isuf Tufa</w:t>
            </w:r>
            <w:r>
              <w:rPr>
                <w:lang w:val="sq-AL"/>
              </w:rPr>
              <w:t>,</w:t>
            </w:r>
          </w:p>
        </w:tc>
        <w:tc>
          <w:tcPr>
            <w:tcW w:w="3544" w:type="dxa"/>
          </w:tcPr>
          <w:p w:rsidR="001F05AF" w:rsidRPr="00A41052" w:rsidRDefault="001F05AF" w:rsidP="002C1A00">
            <w:pPr>
              <w:pStyle w:val="Paragrafi"/>
              <w:ind w:firstLine="0"/>
              <w:rPr>
                <w:lang w:val="sq-AL"/>
              </w:rPr>
            </w:pPr>
            <w:r w:rsidRPr="00A41052">
              <w:rPr>
                <w:lang w:val="sq-AL"/>
              </w:rPr>
              <w:t>me sipërfaqe ndërtimi 55.00 m</w:t>
            </w:r>
            <w:r w:rsidRPr="00CC44BA">
              <w:rPr>
                <w:vertAlign w:val="superscript"/>
                <w:lang w:val="sq-AL"/>
              </w:rPr>
              <w:t>2</w:t>
            </w:r>
          </w:p>
        </w:tc>
      </w:tr>
      <w:tr w:rsidR="001F05AF" w:rsidRPr="00A41052" w:rsidTr="002C1A00">
        <w:tc>
          <w:tcPr>
            <w:tcW w:w="3260" w:type="dxa"/>
          </w:tcPr>
          <w:p w:rsidR="001F05AF" w:rsidRPr="00A41052" w:rsidRDefault="001F05AF" w:rsidP="002C1A00">
            <w:pPr>
              <w:pStyle w:val="Paragrafi"/>
              <w:ind w:firstLine="0"/>
              <w:rPr>
                <w:lang w:val="sq-AL"/>
              </w:rPr>
            </w:pPr>
            <w:r w:rsidRPr="00A41052">
              <w:rPr>
                <w:lang w:val="sq-AL"/>
              </w:rPr>
              <w:t>Familjes së z.</w:t>
            </w:r>
            <w:r>
              <w:rPr>
                <w:lang w:val="sq-AL"/>
              </w:rPr>
              <w:t xml:space="preserve"> </w:t>
            </w:r>
            <w:r w:rsidRPr="00A41052">
              <w:rPr>
                <w:lang w:val="sq-AL"/>
              </w:rPr>
              <w:t>Fisnik Kika</w:t>
            </w:r>
            <w:r>
              <w:rPr>
                <w:lang w:val="sq-AL"/>
              </w:rPr>
              <w:t>,</w:t>
            </w:r>
          </w:p>
        </w:tc>
        <w:tc>
          <w:tcPr>
            <w:tcW w:w="3544" w:type="dxa"/>
          </w:tcPr>
          <w:p w:rsidR="001F05AF" w:rsidRPr="00A41052" w:rsidRDefault="001F05AF" w:rsidP="002C1A00">
            <w:pPr>
              <w:pStyle w:val="Paragrafi"/>
              <w:ind w:firstLine="0"/>
              <w:rPr>
                <w:lang w:val="sq-AL"/>
              </w:rPr>
            </w:pPr>
            <w:r w:rsidRPr="00A41052">
              <w:rPr>
                <w:lang w:val="sq-AL"/>
              </w:rPr>
              <w:t>me sipërfaqe ndë</w:t>
            </w:r>
            <w:r>
              <w:rPr>
                <w:lang w:val="sq-AL"/>
              </w:rPr>
              <w:t>rtimi 107.68</w:t>
            </w:r>
            <w:r w:rsidRPr="00A41052">
              <w:rPr>
                <w:lang w:val="sq-AL"/>
              </w:rPr>
              <w:t xml:space="preserve"> m</w:t>
            </w:r>
            <w:r w:rsidRPr="00CC44BA">
              <w:rPr>
                <w:vertAlign w:val="superscript"/>
                <w:lang w:val="sq-AL"/>
              </w:rPr>
              <w:t>2</w:t>
            </w:r>
          </w:p>
        </w:tc>
      </w:tr>
      <w:tr w:rsidR="001F05AF" w:rsidRPr="00A41052" w:rsidTr="002C1A00">
        <w:tc>
          <w:tcPr>
            <w:tcW w:w="3260" w:type="dxa"/>
          </w:tcPr>
          <w:p w:rsidR="001F05AF" w:rsidRPr="00A41052" w:rsidRDefault="001F05AF" w:rsidP="002C1A00">
            <w:pPr>
              <w:pStyle w:val="Paragrafi"/>
              <w:ind w:firstLine="0"/>
              <w:rPr>
                <w:lang w:val="sq-AL"/>
              </w:rPr>
            </w:pPr>
            <w:r w:rsidRPr="00A41052">
              <w:rPr>
                <w:lang w:val="sq-AL"/>
              </w:rPr>
              <w:t>Familjes së z.</w:t>
            </w:r>
            <w:r>
              <w:rPr>
                <w:lang w:val="sq-AL"/>
              </w:rPr>
              <w:t xml:space="preserve"> </w:t>
            </w:r>
            <w:r w:rsidRPr="00A41052">
              <w:rPr>
                <w:lang w:val="sq-AL"/>
              </w:rPr>
              <w:t>Rustem Dalipi</w:t>
            </w:r>
            <w:r>
              <w:rPr>
                <w:lang w:val="sq-AL"/>
              </w:rPr>
              <w:t>,</w:t>
            </w:r>
          </w:p>
        </w:tc>
        <w:tc>
          <w:tcPr>
            <w:tcW w:w="3544" w:type="dxa"/>
          </w:tcPr>
          <w:p w:rsidR="001F05AF" w:rsidRPr="00A41052" w:rsidRDefault="001F05AF" w:rsidP="002C1A00">
            <w:pPr>
              <w:pStyle w:val="Paragrafi"/>
              <w:ind w:firstLine="0"/>
              <w:rPr>
                <w:lang w:val="sq-AL"/>
              </w:rPr>
            </w:pPr>
            <w:r w:rsidRPr="00A41052">
              <w:rPr>
                <w:lang w:val="sq-AL"/>
              </w:rPr>
              <w:t>me sipërfaqe ndërtimi 109.94 m</w:t>
            </w:r>
            <w:r w:rsidRPr="00CC44BA">
              <w:rPr>
                <w:vertAlign w:val="superscript"/>
                <w:lang w:val="sq-AL"/>
              </w:rPr>
              <w:t>2</w:t>
            </w:r>
          </w:p>
        </w:tc>
      </w:tr>
      <w:tr w:rsidR="001F05AF" w:rsidRPr="00A41052" w:rsidTr="002C1A00">
        <w:tc>
          <w:tcPr>
            <w:tcW w:w="3260" w:type="dxa"/>
          </w:tcPr>
          <w:p w:rsidR="001F05AF" w:rsidRPr="00A41052" w:rsidRDefault="001F05AF" w:rsidP="002C1A00">
            <w:pPr>
              <w:pStyle w:val="Paragrafi"/>
              <w:ind w:firstLine="0"/>
              <w:rPr>
                <w:lang w:val="sq-AL"/>
              </w:rPr>
            </w:pPr>
            <w:r w:rsidRPr="00A41052">
              <w:rPr>
                <w:lang w:val="sq-AL"/>
              </w:rPr>
              <w:t>Familjes së z.</w:t>
            </w:r>
            <w:r>
              <w:rPr>
                <w:lang w:val="sq-AL"/>
              </w:rPr>
              <w:t xml:space="preserve"> </w:t>
            </w:r>
            <w:r w:rsidRPr="00A41052">
              <w:rPr>
                <w:lang w:val="sq-AL"/>
              </w:rPr>
              <w:t>Xhevahir Smeli</w:t>
            </w:r>
            <w:r>
              <w:rPr>
                <w:lang w:val="sq-AL"/>
              </w:rPr>
              <w:t>,</w:t>
            </w:r>
          </w:p>
        </w:tc>
        <w:tc>
          <w:tcPr>
            <w:tcW w:w="3544" w:type="dxa"/>
          </w:tcPr>
          <w:p w:rsidR="001F05AF" w:rsidRPr="00A41052" w:rsidRDefault="001F05AF" w:rsidP="002C1A00">
            <w:pPr>
              <w:pStyle w:val="Paragrafi"/>
              <w:ind w:firstLine="0"/>
              <w:rPr>
                <w:lang w:val="sq-AL"/>
              </w:rPr>
            </w:pPr>
            <w:r w:rsidRPr="00A41052">
              <w:rPr>
                <w:lang w:val="sq-AL"/>
              </w:rPr>
              <w:t>me sipërfaqe ndërtimi 70.54 m</w:t>
            </w:r>
            <w:r w:rsidRPr="00CC44BA">
              <w:rPr>
                <w:vertAlign w:val="superscript"/>
                <w:lang w:val="sq-AL"/>
              </w:rPr>
              <w:t>2</w:t>
            </w:r>
          </w:p>
        </w:tc>
      </w:tr>
      <w:tr w:rsidR="001F05AF" w:rsidRPr="00A41052" w:rsidTr="002C1A00">
        <w:tc>
          <w:tcPr>
            <w:tcW w:w="3260" w:type="dxa"/>
          </w:tcPr>
          <w:p w:rsidR="001F05AF" w:rsidRPr="00A41052" w:rsidRDefault="001F05AF" w:rsidP="002C1A00">
            <w:pPr>
              <w:pStyle w:val="Paragrafi"/>
              <w:ind w:firstLine="0"/>
              <w:rPr>
                <w:lang w:val="sq-AL"/>
              </w:rPr>
            </w:pPr>
            <w:r w:rsidRPr="00A41052">
              <w:rPr>
                <w:lang w:val="sq-AL"/>
              </w:rPr>
              <w:t>Familjes së z.</w:t>
            </w:r>
            <w:r>
              <w:rPr>
                <w:lang w:val="sq-AL"/>
              </w:rPr>
              <w:t xml:space="preserve"> </w:t>
            </w:r>
            <w:r w:rsidRPr="00A41052">
              <w:rPr>
                <w:lang w:val="sq-AL"/>
              </w:rPr>
              <w:t>Hajredin Jana</w:t>
            </w:r>
            <w:r>
              <w:rPr>
                <w:lang w:val="sq-AL"/>
              </w:rPr>
              <w:t>,</w:t>
            </w:r>
          </w:p>
        </w:tc>
        <w:tc>
          <w:tcPr>
            <w:tcW w:w="3544" w:type="dxa"/>
          </w:tcPr>
          <w:p w:rsidR="001F05AF" w:rsidRPr="00A41052" w:rsidRDefault="001F05AF" w:rsidP="002C1A00">
            <w:pPr>
              <w:pStyle w:val="Paragrafi"/>
              <w:ind w:firstLine="0"/>
              <w:rPr>
                <w:lang w:val="sq-AL"/>
              </w:rPr>
            </w:pPr>
            <w:r w:rsidRPr="00A41052">
              <w:rPr>
                <w:lang w:val="sq-AL"/>
              </w:rPr>
              <w:t>me sipërfaqe ndërtimi 71.65 m</w:t>
            </w:r>
            <w:r w:rsidRPr="00CC44BA">
              <w:rPr>
                <w:vertAlign w:val="superscript"/>
                <w:lang w:val="sq-AL"/>
              </w:rPr>
              <w:t>2</w:t>
            </w:r>
          </w:p>
        </w:tc>
      </w:tr>
    </w:tbl>
    <w:p w:rsidR="001F05AF" w:rsidRPr="00A41052" w:rsidRDefault="001F05AF" w:rsidP="001F05AF">
      <w:pPr>
        <w:pStyle w:val="Paragrafi"/>
        <w:rPr>
          <w:lang w:val="sq-AL"/>
        </w:rPr>
      </w:pP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448,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sigurimin e jetës së ushtarakëve të forcave të armatosura, që dërgohen në misione ushtarake jashtë vendit, për vitin 2013</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Në mbështetje të nenit 100 të Kushtetutës</w:t>
      </w:r>
      <w:r>
        <w:rPr>
          <w:lang w:val="sq-AL"/>
        </w:rPr>
        <w:t>,</w:t>
      </w:r>
      <w:r w:rsidRPr="00A41052">
        <w:rPr>
          <w:lang w:val="sq-AL"/>
        </w:rPr>
        <w:t xml:space="preserve"> të pikës 5 të nenit 6 të ligjit nr. 9363, datë 24.3.2005 </w:t>
      </w:r>
      <w:r>
        <w:rPr>
          <w:lang w:val="sq-AL"/>
        </w:rPr>
        <w:t>“</w:t>
      </w:r>
      <w:r w:rsidRPr="00A41052">
        <w:rPr>
          <w:lang w:val="sq-AL"/>
        </w:rPr>
        <w:t>Për mënyrën dhe procedurat e vendosjes dhe kalimit të forcave ushtarake të huaja në territorin e Republikës së Shqipërisë</w:t>
      </w:r>
      <w:r>
        <w:rPr>
          <w:lang w:val="sq-AL"/>
        </w:rPr>
        <w:t>,</w:t>
      </w:r>
      <w:r w:rsidRPr="00A41052">
        <w:rPr>
          <w:lang w:val="sq-AL"/>
        </w:rPr>
        <w:t xml:space="preserve"> si dhe për dërgimin e forcave ushtarake shqiptare jashtë vendit</w:t>
      </w:r>
      <w:r>
        <w:rPr>
          <w:lang w:val="sq-AL"/>
        </w:rPr>
        <w:t>”</w:t>
      </w:r>
      <w:r w:rsidRPr="00A41052">
        <w:rPr>
          <w:lang w:val="sq-AL"/>
        </w:rPr>
        <w:t xml:space="preserve">, të ndryshuar, të shkronjës </w:t>
      </w:r>
      <w:r>
        <w:rPr>
          <w:lang w:val="sq-AL"/>
        </w:rPr>
        <w:t>“</w:t>
      </w:r>
      <w:r w:rsidRPr="00A41052">
        <w:rPr>
          <w:lang w:val="sq-AL"/>
        </w:rPr>
        <w:t>c</w:t>
      </w:r>
      <w:r>
        <w:rPr>
          <w:lang w:val="sq-AL"/>
        </w:rPr>
        <w:t>”</w:t>
      </w:r>
      <w:r w:rsidRPr="00A41052">
        <w:rPr>
          <w:lang w:val="sq-AL"/>
        </w:rPr>
        <w:t xml:space="preserve"> të pikës 2 të nenit 5 të ligjit nr. 9643, datë 20.11.2006 </w:t>
      </w:r>
      <w:r>
        <w:rPr>
          <w:lang w:val="sq-AL"/>
        </w:rPr>
        <w:t>“</w:t>
      </w:r>
      <w:r w:rsidRPr="00A41052">
        <w:rPr>
          <w:lang w:val="sq-AL"/>
        </w:rPr>
        <w:t>Për prokurimin publik</w:t>
      </w:r>
      <w:r>
        <w:rPr>
          <w:lang w:val="sq-AL"/>
        </w:rPr>
        <w:t>”</w:t>
      </w:r>
      <w:r w:rsidRPr="00A41052">
        <w:rPr>
          <w:lang w:val="sq-AL"/>
        </w:rPr>
        <w:t>, të ndryshuar, dhe të ligjit nr. 119/2012,</w:t>
      </w:r>
      <w:r>
        <w:rPr>
          <w:lang w:val="sq-AL"/>
        </w:rPr>
        <w:t xml:space="preserve"> </w:t>
      </w:r>
      <w:r w:rsidRPr="00A41052">
        <w:rPr>
          <w:lang w:val="sq-AL"/>
        </w:rPr>
        <w:t xml:space="preserve">datë 17.12.2012 </w:t>
      </w:r>
      <w:r>
        <w:rPr>
          <w:lang w:val="sq-AL"/>
        </w:rPr>
        <w:t>“</w:t>
      </w:r>
      <w:r w:rsidRPr="00A41052">
        <w:rPr>
          <w:lang w:val="sq-AL"/>
        </w:rPr>
        <w:t>Për buxhetin e vitit 2013</w:t>
      </w:r>
      <w:r>
        <w:rPr>
          <w:lang w:val="sq-AL"/>
        </w:rPr>
        <w:t>”</w:t>
      </w:r>
      <w:r w:rsidRPr="00A41052">
        <w:rPr>
          <w:lang w:val="sq-AL"/>
        </w:rPr>
        <w:t>, me propozimin e Ministrit të Mbrojtjes,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1. Ministria e Mbrojtjes, në bashkëpunim me shoqërinë e sigurimeve </w:t>
      </w:r>
      <w:r>
        <w:rPr>
          <w:lang w:val="sq-AL"/>
        </w:rPr>
        <w:t>“</w:t>
      </w:r>
      <w:r w:rsidRPr="00A41052">
        <w:rPr>
          <w:lang w:val="sq-AL"/>
        </w:rPr>
        <w:t>INSIG</w:t>
      </w:r>
      <w:r>
        <w:rPr>
          <w:lang w:val="sq-AL"/>
        </w:rPr>
        <w:t>”</w:t>
      </w:r>
      <w:r w:rsidRPr="00A41052">
        <w:rPr>
          <w:lang w:val="sq-AL"/>
        </w:rPr>
        <w:t xml:space="preserve"> sh.a., të bëjë sigurimin e jetës nga aksidentet në grup të ushtarakëve të Forcave të Armatosura të Republikës së Shqipërisë, që dërgohen në misione ushtarake jashtë</w:t>
      </w:r>
      <w:r>
        <w:rPr>
          <w:lang w:val="sq-AL"/>
        </w:rPr>
        <w:t xml:space="preserve"> vendit</w:t>
      </w:r>
      <w:r w:rsidRPr="00A41052">
        <w:rPr>
          <w:lang w:val="sq-AL"/>
        </w:rPr>
        <w:t xml:space="preserve"> për vitin 2013.</w:t>
      </w:r>
    </w:p>
    <w:p w:rsidR="001F05AF" w:rsidRPr="00A41052" w:rsidRDefault="001F05AF" w:rsidP="001F05AF">
      <w:pPr>
        <w:pStyle w:val="Paragrafi"/>
        <w:rPr>
          <w:lang w:val="sq-AL"/>
        </w:rPr>
      </w:pPr>
      <w:r w:rsidRPr="00A41052">
        <w:rPr>
          <w:lang w:val="sq-AL"/>
        </w:rPr>
        <w:t>2. Efektet financiare, që rrjedhin nga zbatimi i këtij vendimi, të përballohen nga buxheti i Ministrisë së Mbrojtjes, miratuar për vitin 2013.</w:t>
      </w:r>
    </w:p>
    <w:p w:rsidR="001F05AF" w:rsidRPr="00A41052" w:rsidRDefault="001F05AF" w:rsidP="001F05AF">
      <w:pPr>
        <w:pStyle w:val="Paragrafi"/>
        <w:rPr>
          <w:lang w:val="sq-AL"/>
        </w:rPr>
      </w:pPr>
      <w:r w:rsidRPr="00A41052">
        <w:rPr>
          <w:lang w:val="sq-AL"/>
        </w:rPr>
        <w:t xml:space="preserve">3. Ngarkohen Ministri i Mbrojtjes dhe shoqëria e sigurimeve </w:t>
      </w:r>
      <w:r>
        <w:rPr>
          <w:lang w:val="sq-AL"/>
        </w:rPr>
        <w:t>“</w:t>
      </w:r>
      <w:r w:rsidRPr="00A41052">
        <w:rPr>
          <w:lang w:val="sq-AL"/>
        </w:rPr>
        <w:t>INSIG</w:t>
      </w:r>
      <w:r>
        <w:rPr>
          <w:lang w:val="sq-AL"/>
        </w:rPr>
        <w:t>” sh.a.</w:t>
      </w:r>
      <w:r w:rsidRPr="00A41052">
        <w:rPr>
          <w:lang w:val="sq-AL"/>
        </w:rPr>
        <w:t xml:space="preserve"> për zbatimin e këtij vendimi.</w:t>
      </w:r>
    </w:p>
    <w:p w:rsidR="001F05AF" w:rsidRPr="00A41052" w:rsidRDefault="001F05AF" w:rsidP="001F05AF">
      <w:pPr>
        <w:pStyle w:val="Paragrafi"/>
        <w:rPr>
          <w:lang w:val="sq-AL"/>
        </w:rPr>
      </w:pPr>
      <w:r w:rsidRPr="00A41052">
        <w:rPr>
          <w:lang w:val="sq-AL"/>
        </w:rPr>
        <w:t>Ky vendim hyn në fuqi menjëherë dhe botohet në Fletoren Zyrtare.</w:t>
      </w:r>
    </w:p>
    <w:p w:rsidR="001F05AF" w:rsidRPr="00A41052" w:rsidRDefault="001F05AF" w:rsidP="001F05AF">
      <w:pPr>
        <w:pStyle w:val="Paragrafi"/>
        <w:rPr>
          <w:lang w:val="sq-AL"/>
        </w:rPr>
      </w:pP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449, datë 22.5.2013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 xml:space="preserve">Për autorizimin e </w:t>
      </w:r>
      <w:r>
        <w:rPr>
          <w:lang w:val="sq-AL"/>
        </w:rPr>
        <w:t>“</w:t>
      </w:r>
      <w:r w:rsidRPr="00A41052">
        <w:rPr>
          <w:lang w:val="sq-AL"/>
        </w:rPr>
        <w:t>general polymeren recycling albania</w:t>
      </w:r>
      <w:r>
        <w:rPr>
          <w:lang w:val="sq-AL"/>
        </w:rPr>
        <w:t>”</w:t>
      </w:r>
      <w:r w:rsidRPr="00A41052">
        <w:rPr>
          <w:lang w:val="sq-AL"/>
        </w:rPr>
        <w:t xml:space="preserve"> shpk, për importin e mbetjeve të plastikës për qëllime riciklimi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të pikës 3 të nenit 22 të ligjit nr. 8934, datë 5.9.2002 </w:t>
      </w:r>
      <w:r>
        <w:rPr>
          <w:lang w:val="sq-AL"/>
        </w:rPr>
        <w:t>“</w:t>
      </w:r>
      <w:r w:rsidRPr="00A41052">
        <w:rPr>
          <w:lang w:val="sq-AL"/>
        </w:rPr>
        <w:t>Për mbrojtjen e mjedisit</w:t>
      </w:r>
      <w:r>
        <w:rPr>
          <w:lang w:val="sq-AL"/>
        </w:rPr>
        <w:t>”,</w:t>
      </w:r>
      <w:r w:rsidRPr="00A41052">
        <w:rPr>
          <w:lang w:val="sq-AL"/>
        </w:rPr>
        <w:t xml:space="preserve"> të ndryshuar dhe të pikës 2 të nenit 49 të ligjit nr. 10 463, datë 22.9.2011 </w:t>
      </w:r>
      <w:r>
        <w:rPr>
          <w:lang w:val="sq-AL"/>
        </w:rPr>
        <w:t>“</w:t>
      </w:r>
      <w:r w:rsidRPr="00A41052">
        <w:rPr>
          <w:lang w:val="sq-AL"/>
        </w:rPr>
        <w:t>Për menaxhimin e integruar të mbetjeve</w:t>
      </w:r>
      <w:r>
        <w:rPr>
          <w:lang w:val="sq-AL"/>
        </w:rPr>
        <w:t>”</w:t>
      </w:r>
      <w:r w:rsidRPr="00A41052">
        <w:rPr>
          <w:lang w:val="sq-AL"/>
        </w:rPr>
        <w:t>, me propozimin e Ministrit të Mjedisit, Pyjeve dhe Administrimit të Ujërave,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1. Autorizimin e </w:t>
      </w:r>
      <w:r>
        <w:rPr>
          <w:lang w:val="sq-AL"/>
        </w:rPr>
        <w:t>“</w:t>
      </w:r>
      <w:r w:rsidRPr="00A41052">
        <w:rPr>
          <w:lang w:val="sq-AL"/>
        </w:rPr>
        <w:t>General Polymeren Recycling Albania</w:t>
      </w:r>
      <w:r>
        <w:rPr>
          <w:lang w:val="sq-AL"/>
        </w:rPr>
        <w:t>”</w:t>
      </w:r>
      <w:r w:rsidRPr="00A41052">
        <w:rPr>
          <w:lang w:val="sq-AL"/>
        </w:rPr>
        <w:t xml:space="preserve"> sh.p.k. për importin e mbetjeve të plastikës me kodin tarifor:</w:t>
      </w:r>
    </w:p>
    <w:p w:rsidR="001F05AF" w:rsidRPr="00A41052" w:rsidRDefault="001F05AF" w:rsidP="001F05AF">
      <w:pPr>
        <w:pStyle w:val="Paragrafi"/>
        <w:rPr>
          <w:lang w:val="sq-AL"/>
        </w:rPr>
      </w:pPr>
      <w:r w:rsidRPr="00A41052">
        <w:rPr>
          <w:lang w:val="sq-AL"/>
        </w:rPr>
        <w:t>-</w:t>
      </w:r>
      <w:r>
        <w:rPr>
          <w:lang w:val="sq-AL"/>
        </w:rPr>
        <w:t xml:space="preserve"> GH 010</w:t>
      </w:r>
      <w:r w:rsidRPr="00A41052">
        <w:rPr>
          <w:lang w:val="sq-AL"/>
        </w:rPr>
        <w:t xml:space="preserve"> 3915;</w:t>
      </w:r>
    </w:p>
    <w:p w:rsidR="001F05AF" w:rsidRPr="00A41052" w:rsidRDefault="001F05AF" w:rsidP="001F05AF">
      <w:pPr>
        <w:pStyle w:val="Paragrafi"/>
        <w:rPr>
          <w:lang w:val="sq-AL"/>
        </w:rPr>
      </w:pPr>
      <w:r w:rsidRPr="00A41052">
        <w:rPr>
          <w:lang w:val="sq-AL"/>
        </w:rPr>
        <w:t>-</w:t>
      </w:r>
      <w:r>
        <w:rPr>
          <w:lang w:val="sq-AL"/>
        </w:rPr>
        <w:t xml:space="preserve"> </w:t>
      </w:r>
      <w:r w:rsidRPr="00A41052">
        <w:rPr>
          <w:lang w:val="sq-AL"/>
        </w:rPr>
        <w:t>GH 011 ex 391510;</w:t>
      </w:r>
    </w:p>
    <w:p w:rsidR="001F05AF" w:rsidRPr="00A41052" w:rsidRDefault="001F05AF" w:rsidP="001F05AF">
      <w:pPr>
        <w:pStyle w:val="Paragrafi"/>
        <w:rPr>
          <w:lang w:val="sq-AL"/>
        </w:rPr>
      </w:pPr>
      <w:r w:rsidRPr="00A41052">
        <w:rPr>
          <w:lang w:val="sq-AL"/>
        </w:rPr>
        <w:t>-</w:t>
      </w:r>
      <w:r>
        <w:rPr>
          <w:lang w:val="sq-AL"/>
        </w:rPr>
        <w:t xml:space="preserve"> </w:t>
      </w:r>
      <w:r w:rsidRPr="00A41052">
        <w:rPr>
          <w:lang w:val="sq-AL"/>
        </w:rPr>
        <w:t>GH 014 ex 391590;</w:t>
      </w:r>
    </w:p>
    <w:p w:rsidR="001F05AF" w:rsidRPr="00A41052" w:rsidRDefault="001F05AF" w:rsidP="001F05AF">
      <w:pPr>
        <w:pStyle w:val="Paragrafi"/>
        <w:rPr>
          <w:lang w:val="sq-AL"/>
        </w:rPr>
      </w:pPr>
      <w:r w:rsidRPr="00A41052">
        <w:rPr>
          <w:lang w:val="sq-AL"/>
        </w:rPr>
        <w:t>-</w:t>
      </w:r>
      <w:r>
        <w:rPr>
          <w:lang w:val="sq-AL"/>
        </w:rPr>
        <w:t xml:space="preserve"> </w:t>
      </w:r>
      <w:r w:rsidRPr="00A41052">
        <w:rPr>
          <w:lang w:val="sq-AL"/>
        </w:rPr>
        <w:t>B1-B3010,</w:t>
      </w:r>
    </w:p>
    <w:p w:rsidR="001F05AF" w:rsidRPr="00A41052" w:rsidRDefault="001F05AF" w:rsidP="001F05AF">
      <w:pPr>
        <w:pStyle w:val="Paragrafi"/>
        <w:rPr>
          <w:lang w:val="sq-AL"/>
        </w:rPr>
      </w:pPr>
      <w:r w:rsidRPr="00A41052">
        <w:rPr>
          <w:lang w:val="sq-AL"/>
        </w:rPr>
        <w:t xml:space="preserve">të Konventës së Bazelit, sipas aneksit 1 </w:t>
      </w:r>
      <w:r>
        <w:rPr>
          <w:lang w:val="sq-AL"/>
        </w:rPr>
        <w:t>“</w:t>
      </w:r>
      <w:r w:rsidRPr="00A41052">
        <w:rPr>
          <w:lang w:val="sq-AL"/>
        </w:rPr>
        <w:t>Mbetjet e listës së gjelbër</w:t>
      </w:r>
      <w:r>
        <w:rPr>
          <w:lang w:val="sq-AL"/>
        </w:rPr>
        <w:t>”</w:t>
      </w:r>
      <w:r w:rsidRPr="00A41052">
        <w:rPr>
          <w:lang w:val="sq-AL"/>
        </w:rPr>
        <w:t xml:space="preserve">, bashkëlidhur vendimit nr. 825, datë 13.10.2010 të Këshillit të Ministrave </w:t>
      </w:r>
      <w:r>
        <w:rPr>
          <w:lang w:val="sq-AL"/>
        </w:rPr>
        <w:t>“</w:t>
      </w:r>
      <w:r w:rsidRPr="00A41052">
        <w:rPr>
          <w:lang w:val="sq-AL"/>
        </w:rPr>
        <w:t>Për miratimin e listave të mbetjeve që lejohen të importohen për qëllime përdorimi, riciklimi dhe përpunimi</w:t>
      </w:r>
      <w:r>
        <w:rPr>
          <w:lang w:val="sq-AL"/>
        </w:rPr>
        <w:t>”,</w:t>
      </w:r>
      <w:r w:rsidRPr="00A41052">
        <w:rPr>
          <w:lang w:val="sq-AL"/>
        </w:rPr>
        <w:t xml:space="preserve"> të ndryshuar.</w:t>
      </w:r>
    </w:p>
    <w:p w:rsidR="001F05AF" w:rsidRPr="00A41052" w:rsidRDefault="001F05AF" w:rsidP="001F05AF">
      <w:pPr>
        <w:pStyle w:val="Paragrafi"/>
        <w:rPr>
          <w:lang w:val="sq-AL"/>
        </w:rPr>
      </w:pPr>
      <w:r w:rsidRPr="00A41052">
        <w:rPr>
          <w:lang w:val="sq-AL"/>
        </w:rPr>
        <w:t>2. Sasia e mbetjeve të plastikës që importohet, sipas kodeve të referuara në pikën 1 të këtij vendimi, është 4500 (katër mijë e pesëqind) tonë në vit.</w:t>
      </w:r>
    </w:p>
    <w:p w:rsidR="001F05AF" w:rsidRDefault="001F05AF" w:rsidP="001F05AF">
      <w:pPr>
        <w:pStyle w:val="Paragrafi"/>
        <w:rPr>
          <w:lang w:val="sq-AL"/>
        </w:rPr>
      </w:pPr>
      <w:r w:rsidRPr="00A41052">
        <w:rPr>
          <w:lang w:val="sq-AL"/>
        </w:rPr>
        <w:t xml:space="preserve">3. Mbetjet importohen nga vendet e Bashkimit Europian dhe nga shtetet e Maqedonisë, Kosovës, Malit të Zi, Serbisë, Turqisë, Bosnjë-Hercegovinës, Amerikës së Veriut, Amerikës së Jugut dhe Afrikës. Transporti bëhet në rrugë tokësore dhe detare, duke plotësuar të gjithë dokumentacionin e nevojshëm ligjor për transportin ndërkombëtar të mbetjeve, si dhe kërkesat e kreut II të vendimit nr. 806, datë 4.12.2003 të Këshillit të Ministrave </w:t>
      </w:r>
      <w:r>
        <w:rPr>
          <w:lang w:val="sq-AL"/>
        </w:rPr>
        <w:t>“</w:t>
      </w:r>
      <w:r w:rsidRPr="00A41052">
        <w:rPr>
          <w:lang w:val="sq-AL"/>
        </w:rPr>
        <w:t>Për miratimin e rregullave dhe procedurave për importimin e mbetjeve për përdorim, përpunim dhe riciklim</w:t>
      </w:r>
      <w:r>
        <w:rPr>
          <w:lang w:val="sq-AL"/>
        </w:rPr>
        <w:t>”</w:t>
      </w:r>
      <w:r w:rsidRPr="00A41052">
        <w:rPr>
          <w:lang w:val="sq-AL"/>
        </w:rPr>
        <w:t>, dhe anekseve 3 e 4 të vendimit nr. 825, datë 13.10.2010 të Këshillit të Ministrave, të ndryshuar.</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4. Për çdo transfertë ndërkufitare të mbetjeve </w:t>
      </w:r>
      <w:r>
        <w:rPr>
          <w:lang w:val="sq-AL"/>
        </w:rPr>
        <w:t>“</w:t>
      </w:r>
      <w:r w:rsidRPr="00A41052">
        <w:rPr>
          <w:lang w:val="sq-AL"/>
        </w:rPr>
        <w:t>General Polymeren Recycling Albania</w:t>
      </w:r>
      <w:r>
        <w:rPr>
          <w:lang w:val="sq-AL"/>
        </w:rPr>
        <w:t>”</w:t>
      </w:r>
      <w:r w:rsidRPr="00A41052">
        <w:rPr>
          <w:lang w:val="sq-AL"/>
        </w:rPr>
        <w:t xml:space="preserve"> sh.p.k. dorëzon të plotësuar në Ministrinë e Mjedisit, Pyjeve dhe Administrimit të Ujërave dokumentin e lëvizjes/transfertës ndërkufitare të mbetjeve, sipas formatit të dhënë në anekset 3 e 4 të vendimit nr. 825, datë 13.10.2010 të Këshillit të Ministrave, të ndryshuar dhe monitorimi i tyre kryhet nga strukturat përkatëse të autoriteteve doganore. Çdo transfertë mbetjesh duhet të jetë</w:t>
      </w:r>
      <w:r>
        <w:rPr>
          <w:lang w:val="sq-AL"/>
        </w:rPr>
        <w:t xml:space="preserve"> e pajisur me raport</w:t>
      </w:r>
      <w:r w:rsidRPr="00A41052">
        <w:rPr>
          <w:lang w:val="sq-AL"/>
        </w:rPr>
        <w:t>analizë të kryer për aspektin e radioaktivitetit.</w:t>
      </w:r>
    </w:p>
    <w:p w:rsidR="001F05AF" w:rsidRPr="00A41052" w:rsidRDefault="001F05AF" w:rsidP="001F05AF">
      <w:pPr>
        <w:pStyle w:val="Paragrafi"/>
        <w:rPr>
          <w:lang w:val="sq-AL"/>
        </w:rPr>
      </w:pPr>
      <w:r w:rsidRPr="00A41052">
        <w:rPr>
          <w:lang w:val="sq-AL"/>
        </w:rPr>
        <w:t xml:space="preserve">5. Periudha e lejimit të importit të mbetjeve të plastikës nga </w:t>
      </w:r>
      <w:r>
        <w:rPr>
          <w:lang w:val="sq-AL"/>
        </w:rPr>
        <w:t>“</w:t>
      </w:r>
      <w:r w:rsidRPr="00A41052">
        <w:rPr>
          <w:lang w:val="sq-AL"/>
        </w:rPr>
        <w:t>General Polymeren Recycling Albania</w:t>
      </w:r>
      <w:r>
        <w:rPr>
          <w:lang w:val="sq-AL"/>
        </w:rPr>
        <w:t>”</w:t>
      </w:r>
      <w:r w:rsidRPr="00A41052">
        <w:rPr>
          <w:lang w:val="sq-AL"/>
        </w:rPr>
        <w:t xml:space="preserve"> sh.p.k. është njëvjeçare dhe fillon me hyrjen në fuqi të këtij vendimi.</w:t>
      </w:r>
    </w:p>
    <w:p w:rsidR="001F05AF" w:rsidRPr="00A41052" w:rsidRDefault="001F05AF" w:rsidP="001F05AF">
      <w:pPr>
        <w:pStyle w:val="Paragrafi"/>
        <w:rPr>
          <w:lang w:val="sq-AL"/>
        </w:rPr>
      </w:pPr>
      <w:r w:rsidRPr="00A41052">
        <w:rPr>
          <w:lang w:val="sq-AL"/>
        </w:rPr>
        <w:t>6. Ministria e Mjedisit, Pyjeve dhe Administrimit të Ujërave, në zbatim të kërkesave të mësipërme ligjore dhe për të siguruar mbrojtjen e mjedisit dhe të shëndetit publik, të marrë</w:t>
      </w:r>
      <w:r>
        <w:rPr>
          <w:lang w:val="sq-AL"/>
        </w:rPr>
        <w:t xml:space="preserve"> masat e nevojshme p</w:t>
      </w:r>
      <w:r w:rsidRPr="00A41052">
        <w:rPr>
          <w:lang w:val="sq-AL"/>
        </w:rPr>
        <w:t>ë</w:t>
      </w:r>
      <w:r>
        <w:rPr>
          <w:lang w:val="sq-AL"/>
        </w:rPr>
        <w:t>r</w:t>
      </w:r>
      <w:r w:rsidRPr="00A41052">
        <w:rPr>
          <w:lang w:val="sq-AL"/>
        </w:rPr>
        <w:t xml:space="preserve"> kontrollin e procesit të riciklimit të mbetjeve të plastikës nga </w:t>
      </w:r>
      <w:r>
        <w:rPr>
          <w:lang w:val="sq-AL"/>
        </w:rPr>
        <w:t>“</w:t>
      </w:r>
      <w:r w:rsidRPr="00A41052">
        <w:rPr>
          <w:lang w:val="sq-AL"/>
        </w:rPr>
        <w:t>General Polymeren Recycling Albania</w:t>
      </w:r>
      <w:r>
        <w:rPr>
          <w:lang w:val="sq-AL"/>
        </w:rPr>
        <w:t>”</w:t>
      </w:r>
      <w:r w:rsidRPr="00A41052">
        <w:rPr>
          <w:lang w:val="sq-AL"/>
        </w:rPr>
        <w:t xml:space="preserve"> sh.p.k., pas hyrjes në fuqi të këtij vendimi.</w:t>
      </w:r>
    </w:p>
    <w:p w:rsidR="001F05AF" w:rsidRPr="00A41052" w:rsidRDefault="001F05AF" w:rsidP="001F05AF">
      <w:pPr>
        <w:pStyle w:val="Paragrafi"/>
        <w:rPr>
          <w:lang w:val="sq-AL"/>
        </w:rPr>
      </w:pPr>
      <w:r w:rsidRPr="00A41052">
        <w:rPr>
          <w:lang w:val="sq-AL"/>
        </w:rPr>
        <w:t xml:space="preserve">7. Ministria e Mjedisit, Pyjeve dhe Administrimit të Ujërave komunikon me shkrim, me shtetet eksportuese dhe ato transitore për autorizimet përkatëse që lejojnë kalimin e kësaj sasie të mbetjeve të plastikës, në përmbushje të kërkesave të Konventës së Bazelit </w:t>
      </w:r>
      <w:r>
        <w:rPr>
          <w:lang w:val="sq-AL"/>
        </w:rPr>
        <w:t>“</w:t>
      </w:r>
      <w:r w:rsidRPr="00A41052">
        <w:rPr>
          <w:lang w:val="sq-AL"/>
        </w:rPr>
        <w:t>Për kontrollin e lëvizjeve ndërkufitare të mbetjeve të rrezikshme dhe asgjësimin e tyre</w:t>
      </w:r>
      <w:r>
        <w:rPr>
          <w:lang w:val="sq-AL"/>
        </w:rPr>
        <w:t>”</w:t>
      </w:r>
      <w:r w:rsidRPr="00A41052">
        <w:rPr>
          <w:lang w:val="sq-AL"/>
        </w:rPr>
        <w:t>, në të cilën Republika e Shqipërisë është palë.</w:t>
      </w:r>
    </w:p>
    <w:p w:rsidR="001F05AF" w:rsidRPr="00A41052" w:rsidRDefault="001F05AF" w:rsidP="001F05AF">
      <w:pPr>
        <w:pStyle w:val="Paragrafi"/>
        <w:rPr>
          <w:lang w:val="sq-AL"/>
        </w:rPr>
      </w:pPr>
      <w:r w:rsidRPr="00A41052">
        <w:rPr>
          <w:lang w:val="sq-AL"/>
        </w:rPr>
        <w:t>8. Ngarkohen Ministria e Mjedisit, Pyjeve dhe Administrimit të Ujërave dhe Drejtoria e Përgjithshme e Doganave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Autoriteti"/>
        <w:keepNext w:val="0"/>
        <w:rPr>
          <w:lang w:val="sq-AL"/>
        </w:rPr>
      </w:pPr>
      <w:r w:rsidRPr="00A41052">
        <w:rPr>
          <w:lang w:val="sq-AL"/>
        </w:rPr>
        <w:t>Kryeministri</w:t>
      </w:r>
    </w:p>
    <w:p w:rsidR="001F05AF" w:rsidRPr="00A41052" w:rsidRDefault="001F05AF" w:rsidP="001F05AF">
      <w:pPr>
        <w:pStyle w:val="AutoritetiEmer"/>
        <w:rPr>
          <w:lang w:val="sq-AL"/>
        </w:rPr>
      </w:pPr>
      <w:r w:rsidRPr="00A41052">
        <w:rPr>
          <w:lang w:val="sq-AL"/>
        </w:rPr>
        <w:t>Sali Berisha</w:t>
      </w:r>
    </w:p>
    <w:p w:rsidR="001F05AF" w:rsidRPr="00A41052" w:rsidRDefault="001F05AF" w:rsidP="001F05AF">
      <w:pPr>
        <w:pStyle w:val="Paragrafi"/>
        <w:rPr>
          <w:lang w:val="sq-AL"/>
        </w:rPr>
      </w:pPr>
    </w:p>
    <w:p w:rsidR="001F05AF" w:rsidRPr="00A41052" w:rsidRDefault="001F05AF" w:rsidP="001F05AF">
      <w:pPr>
        <w:pStyle w:val="Akti"/>
        <w:keepNext w:val="0"/>
        <w:rPr>
          <w:lang w:val="sq-AL"/>
        </w:rPr>
      </w:pPr>
      <w:r w:rsidRPr="00A41052">
        <w:rPr>
          <w:lang w:val="sq-AL"/>
        </w:rPr>
        <w:t>Vendim</w:t>
      </w:r>
    </w:p>
    <w:p w:rsidR="001F05AF" w:rsidRPr="00A41052" w:rsidRDefault="001F05AF" w:rsidP="001F05AF">
      <w:pPr>
        <w:pStyle w:val="NumriData"/>
        <w:keepNext w:val="0"/>
        <w:rPr>
          <w:lang w:val="sq-AL"/>
        </w:rPr>
      </w:pPr>
      <w:r w:rsidRPr="00A41052">
        <w:rPr>
          <w:lang w:val="sq-AL"/>
        </w:rPr>
        <w:t>Nr. 451, datë 18.4.2013</w:t>
      </w:r>
    </w:p>
    <w:p w:rsidR="001F05AF" w:rsidRPr="00A41052" w:rsidRDefault="001F05AF" w:rsidP="001F05AF">
      <w:pPr>
        <w:pStyle w:val="Paragrafi"/>
        <w:rPr>
          <w:lang w:val="sq-AL"/>
        </w:rPr>
      </w:pPr>
    </w:p>
    <w:p w:rsidR="001F05AF" w:rsidRPr="00A41052" w:rsidRDefault="001F05AF" w:rsidP="001F05AF">
      <w:pPr>
        <w:pStyle w:val="Titulli"/>
        <w:keepNext w:val="0"/>
        <w:rPr>
          <w:lang w:val="sq-AL"/>
        </w:rPr>
      </w:pPr>
      <w:r w:rsidRPr="00A41052">
        <w:rPr>
          <w:lang w:val="sq-AL"/>
        </w:rPr>
        <w:t>Për miratimin e listës paraprake të pronave të paluajtshme publike, shtetërore, që transferohen në pronësi ose në përdorim të komunës zall-dardhë të qarkut të dibrës</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Në mbështetje të nenit 100 të Kushtetutës dhe të neneve 3, 5 e 17 të ligjit nr. 8744, datë 22.2.2001 </w:t>
      </w:r>
      <w:r>
        <w:rPr>
          <w:lang w:val="sq-AL"/>
        </w:rPr>
        <w:t>“</w:t>
      </w:r>
      <w:r w:rsidRPr="00A41052">
        <w:rPr>
          <w:lang w:val="sq-AL"/>
        </w:rPr>
        <w:t>Për transferimin e pronave të paluajtshme publike të shtetit në njësitë e qeverisjes vendore</w:t>
      </w:r>
      <w:r>
        <w:rPr>
          <w:lang w:val="sq-AL"/>
        </w:rPr>
        <w:t>”,</w:t>
      </w:r>
      <w:r w:rsidRPr="00A41052">
        <w:rPr>
          <w:lang w:val="sq-AL"/>
        </w:rPr>
        <w:t xml:space="preserve"> të ndryshuar, me propozimin e Ministrit të Brendshëm, Këshilli i Ministrave</w:t>
      </w:r>
    </w:p>
    <w:p w:rsidR="001F05AF" w:rsidRPr="00A41052" w:rsidRDefault="001F05AF" w:rsidP="001F05AF">
      <w:pPr>
        <w:pStyle w:val="Paragrafi"/>
        <w:rPr>
          <w:lang w:val="sq-AL"/>
        </w:rPr>
      </w:pPr>
    </w:p>
    <w:p w:rsidR="001F05AF" w:rsidRPr="00A41052" w:rsidRDefault="001F05AF" w:rsidP="001F05AF">
      <w:pPr>
        <w:pStyle w:val="VENDOSI"/>
        <w:keepNext w:val="0"/>
        <w:rPr>
          <w:lang w:val="sq-AL"/>
        </w:rPr>
      </w:pPr>
      <w:r w:rsidRPr="00A41052">
        <w:rPr>
          <w:lang w:val="sq-AL"/>
        </w:rPr>
        <w:t>Vendosi:</w:t>
      </w:r>
    </w:p>
    <w:p w:rsidR="001F05AF" w:rsidRPr="00A41052" w:rsidRDefault="001F05AF" w:rsidP="001F05AF">
      <w:pPr>
        <w:pStyle w:val="Paragrafi"/>
        <w:rPr>
          <w:lang w:val="sq-AL"/>
        </w:rPr>
      </w:pPr>
    </w:p>
    <w:p w:rsidR="001F05AF" w:rsidRPr="00A41052" w:rsidRDefault="001F05AF" w:rsidP="001F05AF">
      <w:pPr>
        <w:pStyle w:val="Paragrafi"/>
        <w:rPr>
          <w:lang w:val="sq-AL"/>
        </w:rPr>
      </w:pPr>
      <w:r w:rsidRPr="00A41052">
        <w:rPr>
          <w:lang w:val="sq-AL"/>
        </w:rPr>
        <w:t xml:space="preserve">1. Miratimin e listës paraprake të pronave të paluajtshme publike, shtetërore, që transferohen në pronësi ose në përdorim të komunës Zall-Dardhë të qarkut të Dibrës, sipas lidhjes </w:t>
      </w:r>
      <w:r>
        <w:rPr>
          <w:lang w:val="sq-AL"/>
        </w:rPr>
        <w:t xml:space="preserve">nr. </w:t>
      </w:r>
      <w:r w:rsidRPr="00A41052">
        <w:rPr>
          <w:lang w:val="sq-AL"/>
        </w:rPr>
        <w:t>1, e cila i bashkëlidhet këtij vendimi.</w:t>
      </w:r>
    </w:p>
    <w:p w:rsidR="001F05AF" w:rsidRPr="00A41052" w:rsidRDefault="001F05AF" w:rsidP="001F05AF">
      <w:pPr>
        <w:pStyle w:val="Paragrafi"/>
        <w:rPr>
          <w:lang w:val="sq-AL"/>
        </w:rPr>
      </w:pPr>
      <w:r w:rsidRPr="00A41052">
        <w:rPr>
          <w:lang w:val="sq-AL"/>
        </w:rPr>
        <w:t xml:space="preserve">Lista paraprake, sipas kërkesave të këshillit të kësaj komune, është pjesë e listës së inventarit të pronave të paluajtshme publike, shtetërore, që janë brenda juridiksionit territorial dhe administrativ të komunës Zall-Dardhë të qarkut të Dibrës, miratuar me vendimin nr. 204, datë 21.2.2008 të Këshillit të Ministrave </w:t>
      </w:r>
      <w:r>
        <w:rPr>
          <w:lang w:val="sq-AL"/>
        </w:rPr>
        <w:t>“</w:t>
      </w:r>
      <w:r w:rsidRPr="00A41052">
        <w:rPr>
          <w:lang w:val="sq-AL"/>
        </w:rPr>
        <w:t>Për miratimin e listës së inventarit të pronave të paluajtshme shtetërore, në komunën Zall-Dardhë të qarkut të Dibrës</w:t>
      </w:r>
      <w:r>
        <w:rPr>
          <w:lang w:val="sq-AL"/>
        </w:rPr>
        <w:t>”</w:t>
      </w:r>
      <w:r w:rsidRPr="00A41052">
        <w:rPr>
          <w:lang w:val="sq-AL"/>
        </w:rPr>
        <w:t>.</w:t>
      </w:r>
    </w:p>
    <w:p w:rsidR="001F05AF" w:rsidRPr="00A41052" w:rsidRDefault="001F05AF" w:rsidP="001F05AF">
      <w:pPr>
        <w:pStyle w:val="Paragrafi"/>
        <w:rPr>
          <w:lang w:val="sq-AL"/>
        </w:rPr>
      </w:pPr>
      <w:r w:rsidRPr="00A41052">
        <w:rPr>
          <w:lang w:val="sq-AL"/>
        </w:rPr>
        <w:t>2. Ngarkohen Ministria e Brendshme dhe komuna Zall-Dardhë për zbatimin e këtij vendimi.</w:t>
      </w:r>
    </w:p>
    <w:p w:rsidR="001F05AF" w:rsidRPr="00A41052" w:rsidRDefault="001F05AF" w:rsidP="001F05AF">
      <w:pPr>
        <w:pStyle w:val="Paragrafi"/>
        <w:rPr>
          <w:lang w:val="sq-AL"/>
        </w:rPr>
      </w:pPr>
      <w:r w:rsidRPr="00A41052">
        <w:rPr>
          <w:lang w:val="sq-AL"/>
        </w:rPr>
        <w:t>Ky vendim hyn në fuqi pas botimit në Fletoren Zyrtare.</w:t>
      </w:r>
    </w:p>
    <w:p w:rsidR="001F05AF" w:rsidRPr="00A41052" w:rsidRDefault="001F05AF" w:rsidP="001F05AF">
      <w:pPr>
        <w:pStyle w:val="Autoriteti"/>
        <w:keepNext w:val="0"/>
        <w:rPr>
          <w:lang w:val="sq-AL"/>
        </w:rPr>
      </w:pPr>
      <w:r w:rsidRPr="00A41052">
        <w:rPr>
          <w:lang w:val="sq-AL"/>
        </w:rPr>
        <w:t>Kryeministri</w:t>
      </w:r>
    </w:p>
    <w:p w:rsidR="001F05AF" w:rsidRDefault="001F05AF" w:rsidP="001F05AF">
      <w:pPr>
        <w:pStyle w:val="AutoritetiEmer"/>
        <w:rPr>
          <w:lang w:val="sq-AL"/>
        </w:rPr>
      </w:pPr>
      <w:r w:rsidRPr="00A41052">
        <w:rPr>
          <w:lang w:val="sq-AL"/>
        </w:rPr>
        <w:t>Sali Berisha</w:t>
      </w:r>
    </w:p>
    <w:p w:rsidR="001F05AF" w:rsidRDefault="001F05AF" w:rsidP="001F05AF">
      <w:pPr>
        <w:rPr>
          <w:lang w:val="sq-AL"/>
        </w:rPr>
      </w:pPr>
    </w:p>
    <w:p w:rsidR="001F05AF" w:rsidRPr="00A41052" w:rsidRDefault="001F05AF" w:rsidP="001F05AF">
      <w:pPr>
        <w:pStyle w:val="Paragrafi"/>
        <w:ind w:firstLine="0"/>
        <w:rPr>
          <w:lang w:val="sq-AL"/>
        </w:rPr>
      </w:pPr>
      <w:r w:rsidRPr="00A41052">
        <w:rPr>
          <w:lang w:val="sq-AL"/>
        </w:rPr>
        <w:t>Komuna Zall-Dardhë</w:t>
      </w:r>
      <w:r w:rsidRPr="00A41052">
        <w:rPr>
          <w:lang w:val="sq-AL"/>
        </w:rPr>
        <w:tab/>
      </w:r>
      <w:r w:rsidRPr="00A41052">
        <w:rPr>
          <w:lang w:val="sq-AL"/>
        </w:rPr>
        <w:tab/>
      </w:r>
      <w:r w:rsidRPr="00A41052">
        <w:rPr>
          <w:lang w:val="sq-AL"/>
        </w:rPr>
        <w:tab/>
      </w:r>
      <w:r w:rsidRPr="00A41052">
        <w:rPr>
          <w:lang w:val="sq-AL"/>
        </w:rPr>
        <w:tab/>
      </w:r>
      <w:r w:rsidRPr="00A41052">
        <w:rPr>
          <w:lang w:val="sq-AL"/>
        </w:rPr>
        <w:tab/>
      </w:r>
      <w:r w:rsidRPr="00A41052">
        <w:rPr>
          <w:lang w:val="sq-AL"/>
        </w:rPr>
        <w:tab/>
      </w:r>
      <w:r w:rsidRPr="00A41052">
        <w:rPr>
          <w:lang w:val="sq-AL"/>
        </w:rPr>
        <w:tab/>
      </w:r>
      <w:r w:rsidRPr="00A41052">
        <w:rPr>
          <w:lang w:val="sq-AL"/>
        </w:rPr>
        <w:tab/>
      </w:r>
      <w:r>
        <w:rPr>
          <w:lang w:val="sq-AL"/>
        </w:rPr>
        <w:tab/>
        <w:t xml:space="preserve"> </w:t>
      </w:r>
      <w:r w:rsidRPr="00A41052">
        <w:rPr>
          <w:lang w:val="sq-AL"/>
        </w:rPr>
        <w:t>Lidhja nr. 1</w:t>
      </w:r>
    </w:p>
    <w:tbl>
      <w:tblPr>
        <w:tblW w:w="53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6"/>
        <w:gridCol w:w="4256"/>
        <w:gridCol w:w="2513"/>
      </w:tblGrid>
      <w:tr w:rsidR="001F05AF" w:rsidRPr="00A41052" w:rsidTr="002C1A00">
        <w:trPr>
          <w:jc w:val="center"/>
        </w:trPr>
        <w:tc>
          <w:tcPr>
            <w:tcW w:w="1614" w:type="pct"/>
          </w:tcPr>
          <w:p w:rsidR="001F05AF" w:rsidRPr="009D3716" w:rsidRDefault="001F05AF" w:rsidP="002C1A00">
            <w:pPr>
              <w:pStyle w:val="Paragrafi"/>
              <w:ind w:firstLine="0"/>
              <w:jc w:val="center"/>
              <w:rPr>
                <w:b/>
                <w:sz w:val="21"/>
                <w:szCs w:val="21"/>
                <w:lang w:val="sq-AL"/>
              </w:rPr>
            </w:pPr>
            <w:r w:rsidRPr="009D3716">
              <w:rPr>
                <w:b/>
                <w:sz w:val="21"/>
                <w:szCs w:val="21"/>
                <w:lang w:val="sq-AL"/>
              </w:rPr>
              <w:t>Numrat rendorë të pronave në listën e inventarit</w:t>
            </w:r>
          </w:p>
        </w:tc>
        <w:tc>
          <w:tcPr>
            <w:tcW w:w="2129" w:type="pct"/>
          </w:tcPr>
          <w:p w:rsidR="001F05AF" w:rsidRPr="009D3716" w:rsidRDefault="001F05AF" w:rsidP="002C1A00">
            <w:pPr>
              <w:pStyle w:val="Paragrafi"/>
              <w:ind w:firstLine="0"/>
              <w:jc w:val="center"/>
              <w:rPr>
                <w:b/>
                <w:sz w:val="21"/>
                <w:szCs w:val="21"/>
                <w:lang w:val="sq-AL"/>
              </w:rPr>
            </w:pPr>
            <w:r w:rsidRPr="009D3716">
              <w:rPr>
                <w:b/>
                <w:sz w:val="21"/>
                <w:szCs w:val="21"/>
                <w:lang w:val="sq-AL"/>
              </w:rPr>
              <w:t>Fusha e përdorimit të pronës</w:t>
            </w:r>
          </w:p>
        </w:tc>
        <w:tc>
          <w:tcPr>
            <w:tcW w:w="1258" w:type="pct"/>
          </w:tcPr>
          <w:p w:rsidR="001F05AF" w:rsidRPr="009D3716" w:rsidRDefault="001F05AF" w:rsidP="002C1A00">
            <w:pPr>
              <w:pStyle w:val="Paragrafi"/>
              <w:ind w:firstLine="0"/>
              <w:jc w:val="center"/>
              <w:rPr>
                <w:b/>
                <w:sz w:val="21"/>
                <w:szCs w:val="21"/>
                <w:lang w:val="sq-AL"/>
              </w:rPr>
            </w:pPr>
            <w:r w:rsidRPr="009D3716">
              <w:rPr>
                <w:b/>
                <w:sz w:val="21"/>
                <w:szCs w:val="21"/>
                <w:lang w:val="sq-AL"/>
              </w:rPr>
              <w:t>Lloji i transferimit</w:t>
            </w:r>
          </w:p>
        </w:tc>
      </w:tr>
      <w:tr w:rsidR="001F05AF" w:rsidRPr="00A41052" w:rsidTr="002C1A00">
        <w:trPr>
          <w:jc w:val="center"/>
        </w:trPr>
        <w:tc>
          <w:tcPr>
            <w:tcW w:w="1614" w:type="pct"/>
          </w:tcPr>
          <w:p w:rsidR="001F05AF" w:rsidRPr="00A41052" w:rsidRDefault="001F05AF" w:rsidP="002C1A00">
            <w:pPr>
              <w:pStyle w:val="Paragrafi"/>
              <w:ind w:firstLine="0"/>
              <w:rPr>
                <w:lang w:val="sq-AL"/>
              </w:rPr>
            </w:pPr>
            <w:r w:rsidRPr="00A41052">
              <w:rPr>
                <w:lang w:val="sq-AL"/>
              </w:rPr>
              <w:t>1-6</w:t>
            </w:r>
          </w:p>
        </w:tc>
        <w:tc>
          <w:tcPr>
            <w:tcW w:w="2129" w:type="pct"/>
          </w:tcPr>
          <w:p w:rsidR="001F05AF" w:rsidRPr="00A41052" w:rsidRDefault="001F05AF" w:rsidP="002C1A00">
            <w:pPr>
              <w:pStyle w:val="Paragrafi"/>
              <w:ind w:firstLine="0"/>
              <w:jc w:val="left"/>
              <w:rPr>
                <w:lang w:val="sq-AL"/>
              </w:rPr>
            </w:pPr>
            <w:r w:rsidRPr="00A41052">
              <w:rPr>
                <w:lang w:val="sq-AL"/>
              </w:rPr>
              <w:t>Prona që përdoren për realizimin e funksionit në fushën e arsimit</w:t>
            </w:r>
          </w:p>
        </w:tc>
        <w:tc>
          <w:tcPr>
            <w:tcW w:w="1258" w:type="pct"/>
          </w:tcPr>
          <w:p w:rsidR="001F05AF" w:rsidRPr="00A41052" w:rsidRDefault="001F05AF" w:rsidP="002C1A00">
            <w:pPr>
              <w:pStyle w:val="Paragrafi"/>
              <w:ind w:firstLine="0"/>
              <w:jc w:val="left"/>
              <w:rPr>
                <w:lang w:val="sq-AL"/>
              </w:rPr>
            </w:pPr>
            <w:r w:rsidRPr="00A41052">
              <w:rPr>
                <w:lang w:val="sq-AL"/>
              </w:rPr>
              <w:t>Në pronësi</w:t>
            </w:r>
          </w:p>
        </w:tc>
      </w:tr>
      <w:tr w:rsidR="001F05AF" w:rsidRPr="00A41052" w:rsidTr="002C1A00">
        <w:trPr>
          <w:jc w:val="center"/>
        </w:trPr>
        <w:tc>
          <w:tcPr>
            <w:tcW w:w="1614" w:type="pct"/>
          </w:tcPr>
          <w:p w:rsidR="001F05AF" w:rsidRPr="00A41052" w:rsidRDefault="001F05AF" w:rsidP="002C1A00">
            <w:pPr>
              <w:pStyle w:val="Paragrafi"/>
              <w:ind w:firstLine="0"/>
              <w:rPr>
                <w:lang w:val="sq-AL"/>
              </w:rPr>
            </w:pPr>
            <w:r w:rsidRPr="00A41052">
              <w:rPr>
                <w:lang w:val="sq-AL"/>
              </w:rPr>
              <w:t>7</w:t>
            </w:r>
          </w:p>
        </w:tc>
        <w:tc>
          <w:tcPr>
            <w:tcW w:w="2129" w:type="pct"/>
          </w:tcPr>
          <w:p w:rsidR="001F05AF" w:rsidRPr="00A41052" w:rsidRDefault="001F05AF" w:rsidP="002C1A00">
            <w:pPr>
              <w:pStyle w:val="Paragrafi"/>
              <w:ind w:firstLine="0"/>
              <w:jc w:val="left"/>
              <w:rPr>
                <w:lang w:val="sq-AL"/>
              </w:rPr>
            </w:pPr>
            <w:r w:rsidRPr="00A41052">
              <w:rPr>
                <w:lang w:val="sq-AL"/>
              </w:rPr>
              <w:t>Prona që përdoren për realizimin e funksionit në fushën e shëndetësisë</w:t>
            </w:r>
          </w:p>
        </w:tc>
        <w:tc>
          <w:tcPr>
            <w:tcW w:w="1258" w:type="pct"/>
          </w:tcPr>
          <w:p w:rsidR="001F05AF" w:rsidRPr="00A41052" w:rsidRDefault="001F05AF" w:rsidP="002C1A00">
            <w:pPr>
              <w:pStyle w:val="Paragrafi"/>
              <w:ind w:firstLine="0"/>
              <w:jc w:val="left"/>
              <w:rPr>
                <w:lang w:val="sq-AL"/>
              </w:rPr>
            </w:pPr>
            <w:r w:rsidRPr="00A41052">
              <w:rPr>
                <w:lang w:val="sq-AL"/>
              </w:rPr>
              <w:t>Në pronësi</w:t>
            </w:r>
          </w:p>
        </w:tc>
      </w:tr>
      <w:tr w:rsidR="001F05AF" w:rsidRPr="00A41052" w:rsidTr="002C1A00">
        <w:trPr>
          <w:jc w:val="center"/>
        </w:trPr>
        <w:tc>
          <w:tcPr>
            <w:tcW w:w="1614" w:type="pct"/>
          </w:tcPr>
          <w:p w:rsidR="001F05AF" w:rsidRPr="00A41052" w:rsidRDefault="001F05AF" w:rsidP="002C1A00">
            <w:pPr>
              <w:pStyle w:val="Paragrafi"/>
              <w:ind w:firstLine="0"/>
              <w:rPr>
                <w:lang w:val="sq-AL"/>
              </w:rPr>
            </w:pPr>
            <w:r w:rsidRPr="00A41052">
              <w:rPr>
                <w:lang w:val="sq-AL"/>
              </w:rPr>
              <w:t>9-12</w:t>
            </w:r>
          </w:p>
        </w:tc>
        <w:tc>
          <w:tcPr>
            <w:tcW w:w="2129" w:type="pct"/>
          </w:tcPr>
          <w:p w:rsidR="001F05AF" w:rsidRPr="00A41052" w:rsidRDefault="001F05AF" w:rsidP="002C1A00">
            <w:pPr>
              <w:pStyle w:val="Paragrafi"/>
              <w:ind w:firstLine="0"/>
              <w:jc w:val="left"/>
              <w:rPr>
                <w:lang w:val="sq-AL"/>
              </w:rPr>
            </w:pPr>
            <w:r w:rsidRPr="00A41052">
              <w:rPr>
                <w:lang w:val="sq-AL"/>
              </w:rPr>
              <w:t>Prona që përdoren për ushtrimin e funksioneve në fushën e zhvillimit ekonomik</w:t>
            </w:r>
          </w:p>
        </w:tc>
        <w:tc>
          <w:tcPr>
            <w:tcW w:w="1258" w:type="pct"/>
          </w:tcPr>
          <w:p w:rsidR="001F05AF" w:rsidRPr="00A41052" w:rsidRDefault="001F05AF" w:rsidP="002C1A00">
            <w:pPr>
              <w:pStyle w:val="Paragrafi"/>
              <w:ind w:firstLine="0"/>
              <w:jc w:val="left"/>
              <w:rPr>
                <w:lang w:val="sq-AL"/>
              </w:rPr>
            </w:pPr>
            <w:r w:rsidRPr="00A41052">
              <w:rPr>
                <w:lang w:val="sq-AL"/>
              </w:rPr>
              <w:t>Në pronësi</w:t>
            </w:r>
          </w:p>
        </w:tc>
      </w:tr>
      <w:tr w:rsidR="001F05AF" w:rsidRPr="00A41052" w:rsidTr="002C1A00">
        <w:trPr>
          <w:jc w:val="center"/>
        </w:trPr>
        <w:tc>
          <w:tcPr>
            <w:tcW w:w="1614" w:type="pct"/>
          </w:tcPr>
          <w:p w:rsidR="001F05AF" w:rsidRPr="00A41052" w:rsidRDefault="001F05AF" w:rsidP="002C1A00">
            <w:pPr>
              <w:pStyle w:val="Paragrafi"/>
              <w:ind w:firstLine="0"/>
              <w:rPr>
                <w:lang w:val="sq-AL"/>
              </w:rPr>
            </w:pPr>
            <w:r w:rsidRPr="00A41052">
              <w:rPr>
                <w:lang w:val="sq-AL"/>
              </w:rPr>
              <w:t>13-31</w:t>
            </w:r>
          </w:p>
        </w:tc>
        <w:tc>
          <w:tcPr>
            <w:tcW w:w="2129" w:type="pct"/>
          </w:tcPr>
          <w:p w:rsidR="001F05AF" w:rsidRPr="00A41052" w:rsidRDefault="001F05AF" w:rsidP="002C1A00">
            <w:pPr>
              <w:pStyle w:val="Paragrafi"/>
              <w:ind w:firstLine="0"/>
              <w:jc w:val="left"/>
              <w:rPr>
                <w:lang w:val="sq-AL"/>
              </w:rPr>
            </w:pPr>
            <w:r w:rsidRPr="00A41052">
              <w:rPr>
                <w:lang w:val="sq-AL"/>
              </w:rPr>
              <w:t>Prona që përdoren për realizimin e funksioneve në fushën e funeralit</w:t>
            </w:r>
          </w:p>
        </w:tc>
        <w:tc>
          <w:tcPr>
            <w:tcW w:w="1258" w:type="pct"/>
          </w:tcPr>
          <w:p w:rsidR="001F05AF" w:rsidRPr="00A41052" w:rsidRDefault="001F05AF" w:rsidP="002C1A00">
            <w:pPr>
              <w:pStyle w:val="Paragrafi"/>
              <w:ind w:firstLine="0"/>
              <w:jc w:val="left"/>
              <w:rPr>
                <w:lang w:val="sq-AL"/>
              </w:rPr>
            </w:pPr>
            <w:r w:rsidRPr="00A41052">
              <w:rPr>
                <w:lang w:val="sq-AL"/>
              </w:rPr>
              <w:t>Në pronësi</w:t>
            </w:r>
          </w:p>
        </w:tc>
      </w:tr>
      <w:tr w:rsidR="001F05AF" w:rsidRPr="00A41052" w:rsidTr="002C1A00">
        <w:trPr>
          <w:jc w:val="center"/>
        </w:trPr>
        <w:tc>
          <w:tcPr>
            <w:tcW w:w="1614" w:type="pct"/>
          </w:tcPr>
          <w:p w:rsidR="001F05AF" w:rsidRDefault="001F05AF" w:rsidP="002C1A00">
            <w:pPr>
              <w:pStyle w:val="Paragrafi"/>
              <w:ind w:firstLine="0"/>
              <w:jc w:val="left"/>
              <w:rPr>
                <w:lang w:val="sq-AL"/>
              </w:rPr>
            </w:pPr>
            <w:r>
              <w:rPr>
                <w:lang w:val="sq-AL"/>
              </w:rPr>
              <w:t>8,32,33,34,36,37,39,40,41,42,</w:t>
            </w:r>
          </w:p>
          <w:p w:rsidR="001F05AF" w:rsidRDefault="001F05AF" w:rsidP="002C1A00">
            <w:pPr>
              <w:pStyle w:val="Paragrafi"/>
              <w:ind w:firstLine="0"/>
              <w:jc w:val="left"/>
              <w:rPr>
                <w:lang w:val="sq-AL"/>
              </w:rPr>
            </w:pPr>
            <w:r w:rsidRPr="00A41052">
              <w:rPr>
                <w:lang w:val="sq-AL"/>
              </w:rPr>
              <w:t>44,45,47,48,49,51,52,53,55,56,</w:t>
            </w:r>
          </w:p>
          <w:p w:rsidR="001F05AF" w:rsidRPr="00A41052" w:rsidRDefault="001F05AF" w:rsidP="002C1A00">
            <w:pPr>
              <w:pStyle w:val="Paragrafi"/>
              <w:ind w:firstLine="0"/>
              <w:jc w:val="left"/>
              <w:rPr>
                <w:lang w:val="sq-AL"/>
              </w:rPr>
            </w:pPr>
            <w:r w:rsidRPr="00A41052">
              <w:rPr>
                <w:lang w:val="sq-AL"/>
              </w:rPr>
              <w:t>57,59,60,62,63,64,65</w:t>
            </w:r>
          </w:p>
        </w:tc>
        <w:tc>
          <w:tcPr>
            <w:tcW w:w="2129" w:type="pct"/>
          </w:tcPr>
          <w:p w:rsidR="001F05AF" w:rsidRPr="00A41052" w:rsidRDefault="001F05AF" w:rsidP="002C1A00">
            <w:pPr>
              <w:pStyle w:val="Paragrafi"/>
              <w:ind w:firstLine="0"/>
              <w:jc w:val="left"/>
              <w:rPr>
                <w:lang w:val="sq-AL"/>
              </w:rPr>
            </w:pPr>
            <w:r w:rsidRPr="00A41052">
              <w:rPr>
                <w:lang w:val="sq-AL"/>
              </w:rPr>
              <w:t>Prona që përdoren për ushtrimin e funksioneve në fushën e bujqësi</w:t>
            </w:r>
            <w:r>
              <w:rPr>
                <w:lang w:val="sq-AL"/>
              </w:rPr>
              <w:t>-</w:t>
            </w:r>
            <w:r w:rsidRPr="00A41052">
              <w:rPr>
                <w:lang w:val="sq-AL"/>
              </w:rPr>
              <w:t>ushqim</w:t>
            </w:r>
            <w:r>
              <w:rPr>
                <w:lang w:val="sq-AL"/>
              </w:rPr>
              <w:t>it</w:t>
            </w:r>
            <w:r w:rsidRPr="00A41052">
              <w:rPr>
                <w:lang w:val="sq-AL"/>
              </w:rPr>
              <w:t xml:space="preserve"> (toka produktive)</w:t>
            </w:r>
          </w:p>
        </w:tc>
        <w:tc>
          <w:tcPr>
            <w:tcW w:w="1258" w:type="pct"/>
          </w:tcPr>
          <w:p w:rsidR="001F05AF" w:rsidRPr="00A41052" w:rsidRDefault="001F05AF" w:rsidP="002C1A00">
            <w:pPr>
              <w:pStyle w:val="Paragrafi"/>
              <w:ind w:firstLine="0"/>
              <w:jc w:val="left"/>
              <w:rPr>
                <w:lang w:val="sq-AL"/>
              </w:rPr>
            </w:pPr>
            <w:r w:rsidRPr="00A41052">
              <w:rPr>
                <w:lang w:val="sq-AL"/>
              </w:rPr>
              <w:t>Në përdorim</w:t>
            </w:r>
          </w:p>
          <w:p w:rsidR="001F05AF" w:rsidRPr="00A41052" w:rsidRDefault="001F05AF" w:rsidP="002C1A00">
            <w:pPr>
              <w:pStyle w:val="Paragrafi"/>
              <w:ind w:firstLine="0"/>
              <w:jc w:val="left"/>
              <w:rPr>
                <w:lang w:val="sq-AL"/>
              </w:rPr>
            </w:pPr>
            <w:r w:rsidRPr="00A41052">
              <w:rPr>
                <w:lang w:val="sq-AL"/>
              </w:rPr>
              <w:t xml:space="preserve">Nuk transferohen sipërfaqet e trajtuara me </w:t>
            </w:r>
            <w:r>
              <w:rPr>
                <w:lang w:val="sq-AL"/>
              </w:rPr>
              <w:t xml:space="preserve">VKM </w:t>
            </w:r>
            <w:r w:rsidRPr="00A41052">
              <w:rPr>
                <w:lang w:val="sq-AL"/>
              </w:rPr>
              <w:t>nr. 868, datë 18.6.2008</w:t>
            </w:r>
          </w:p>
        </w:tc>
      </w:tr>
      <w:tr w:rsidR="001F05AF" w:rsidRPr="00A41052" w:rsidTr="002C1A00">
        <w:trPr>
          <w:jc w:val="center"/>
        </w:trPr>
        <w:tc>
          <w:tcPr>
            <w:tcW w:w="1614" w:type="pct"/>
          </w:tcPr>
          <w:p w:rsidR="001F05AF" w:rsidRPr="00A41052" w:rsidRDefault="001F05AF" w:rsidP="002C1A00">
            <w:pPr>
              <w:pStyle w:val="Paragrafi"/>
              <w:ind w:firstLine="0"/>
              <w:rPr>
                <w:lang w:val="sq-AL"/>
              </w:rPr>
            </w:pPr>
            <w:r w:rsidRPr="00A41052">
              <w:rPr>
                <w:lang w:val="sq-AL"/>
              </w:rPr>
              <w:t>35,38,43,46,50,54,58,</w:t>
            </w:r>
          </w:p>
          <w:p w:rsidR="001F05AF" w:rsidRPr="00A41052" w:rsidRDefault="001F05AF" w:rsidP="002C1A00">
            <w:pPr>
              <w:pStyle w:val="Paragrafi"/>
              <w:ind w:firstLine="0"/>
              <w:rPr>
                <w:lang w:val="sq-AL"/>
              </w:rPr>
            </w:pPr>
            <w:r w:rsidRPr="00A41052">
              <w:rPr>
                <w:lang w:val="sq-AL"/>
              </w:rPr>
              <w:t>61,66</w:t>
            </w:r>
          </w:p>
        </w:tc>
        <w:tc>
          <w:tcPr>
            <w:tcW w:w="2129" w:type="pct"/>
          </w:tcPr>
          <w:p w:rsidR="001F05AF" w:rsidRPr="00A41052" w:rsidRDefault="001F05AF" w:rsidP="002C1A00">
            <w:pPr>
              <w:pStyle w:val="Paragrafi"/>
              <w:ind w:firstLine="0"/>
              <w:jc w:val="left"/>
              <w:rPr>
                <w:lang w:val="sq-AL"/>
              </w:rPr>
            </w:pPr>
            <w:r w:rsidRPr="00A41052">
              <w:rPr>
                <w:lang w:val="sq-AL"/>
              </w:rPr>
              <w:t>Prona që përdoren për ushtrimin e funksioneve në fushën e bujqësi</w:t>
            </w:r>
            <w:r>
              <w:rPr>
                <w:lang w:val="sq-AL"/>
              </w:rPr>
              <w:t>-</w:t>
            </w:r>
            <w:r w:rsidRPr="00A41052">
              <w:rPr>
                <w:lang w:val="sq-AL"/>
              </w:rPr>
              <w:t>ushqim</w:t>
            </w:r>
            <w:r>
              <w:rPr>
                <w:lang w:val="sq-AL"/>
              </w:rPr>
              <w:t>it</w:t>
            </w:r>
            <w:r w:rsidRPr="00A41052">
              <w:rPr>
                <w:lang w:val="sq-AL"/>
              </w:rPr>
              <w:t xml:space="preserve"> (toka joproduktive dhe ujitje kullim)</w:t>
            </w:r>
          </w:p>
        </w:tc>
        <w:tc>
          <w:tcPr>
            <w:tcW w:w="1258" w:type="pct"/>
          </w:tcPr>
          <w:p w:rsidR="001F05AF" w:rsidRPr="00A41052" w:rsidRDefault="001F05AF" w:rsidP="002C1A00">
            <w:pPr>
              <w:pStyle w:val="Paragrafi"/>
              <w:ind w:firstLine="0"/>
              <w:jc w:val="left"/>
              <w:rPr>
                <w:lang w:val="sq-AL"/>
              </w:rPr>
            </w:pPr>
            <w:r w:rsidRPr="00A41052">
              <w:rPr>
                <w:lang w:val="sq-AL"/>
              </w:rPr>
              <w:t>Në pronësi</w:t>
            </w:r>
          </w:p>
        </w:tc>
      </w:tr>
      <w:tr w:rsidR="001F05AF" w:rsidRPr="00A41052" w:rsidTr="002C1A00">
        <w:trPr>
          <w:jc w:val="center"/>
        </w:trPr>
        <w:tc>
          <w:tcPr>
            <w:tcW w:w="1614" w:type="pct"/>
          </w:tcPr>
          <w:p w:rsidR="001F05AF" w:rsidRPr="00A41052" w:rsidRDefault="001F05AF" w:rsidP="002C1A00">
            <w:pPr>
              <w:pStyle w:val="Paragrafi"/>
              <w:ind w:firstLine="0"/>
              <w:rPr>
                <w:lang w:val="sq-AL"/>
              </w:rPr>
            </w:pPr>
            <w:r w:rsidRPr="00A41052">
              <w:rPr>
                <w:lang w:val="sq-AL"/>
              </w:rPr>
              <w:t>97-118</w:t>
            </w:r>
          </w:p>
        </w:tc>
        <w:tc>
          <w:tcPr>
            <w:tcW w:w="2129" w:type="pct"/>
          </w:tcPr>
          <w:p w:rsidR="001F05AF" w:rsidRPr="00A41052" w:rsidRDefault="001F05AF" w:rsidP="002C1A00">
            <w:pPr>
              <w:pStyle w:val="Paragrafi"/>
              <w:ind w:firstLine="0"/>
              <w:jc w:val="left"/>
              <w:rPr>
                <w:lang w:val="sq-AL"/>
              </w:rPr>
            </w:pPr>
            <w:r w:rsidRPr="00A41052">
              <w:rPr>
                <w:lang w:val="sq-AL"/>
              </w:rPr>
              <w:t>Prona që përdoren për realizimin e funksioneve në fushën e infrastrukturë</w:t>
            </w:r>
            <w:r>
              <w:rPr>
                <w:lang w:val="sq-AL"/>
              </w:rPr>
              <w:t xml:space="preserve">s </w:t>
            </w:r>
            <w:r w:rsidRPr="00A41052">
              <w:rPr>
                <w:lang w:val="sq-AL"/>
              </w:rPr>
              <w:t>rrugore</w:t>
            </w:r>
          </w:p>
        </w:tc>
        <w:tc>
          <w:tcPr>
            <w:tcW w:w="1258" w:type="pct"/>
          </w:tcPr>
          <w:p w:rsidR="001F05AF" w:rsidRPr="00A41052" w:rsidRDefault="001F05AF" w:rsidP="002C1A00">
            <w:pPr>
              <w:pStyle w:val="Paragrafi"/>
              <w:ind w:firstLine="0"/>
              <w:jc w:val="left"/>
              <w:rPr>
                <w:lang w:val="sq-AL"/>
              </w:rPr>
            </w:pPr>
            <w:r w:rsidRPr="00A41052">
              <w:rPr>
                <w:lang w:val="sq-AL"/>
              </w:rPr>
              <w:t>Në pronësi</w:t>
            </w:r>
          </w:p>
        </w:tc>
      </w:tr>
    </w:tbl>
    <w:p w:rsidR="00CA38C3" w:rsidRPr="00F02A7C" w:rsidRDefault="00CA38C3" w:rsidP="00522CBF">
      <w:pPr>
        <w:pStyle w:val="Paragrafi"/>
      </w:pPr>
    </w:p>
    <w:p w:rsidR="00CA38C3" w:rsidRDefault="00CA38C3"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24136C" w:rsidRDefault="0024136C" w:rsidP="00522CBF">
      <w:pPr>
        <w:pStyle w:val="Paragrafi"/>
      </w:pPr>
    </w:p>
    <w:p w:rsidR="0024136C" w:rsidRDefault="0024136C" w:rsidP="00522CBF">
      <w:pPr>
        <w:pStyle w:val="Paragrafi"/>
      </w:pPr>
    </w:p>
    <w:p w:rsidR="0024136C" w:rsidRPr="00776BCA" w:rsidRDefault="0024136C" w:rsidP="00522CBF">
      <w:pPr>
        <w:pStyle w:val="Paragrafi"/>
        <w:rPr>
          <w:sz w:val="4"/>
        </w:rPr>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95190A" w:rsidRPr="00F02A7C" w:rsidRDefault="0095190A" w:rsidP="00522CBF">
      <w:pPr>
        <w:pStyle w:val="Paragrafi"/>
      </w:pPr>
    </w:p>
    <w:p w:rsidR="0095190A" w:rsidRPr="00F02A7C" w:rsidRDefault="0095190A"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1F05AF">
          <w:headerReference w:type="even" r:id="rId8"/>
          <w:headerReference w:type="default" r:id="rId9"/>
          <w:footerReference w:type="even" r:id="rId10"/>
          <w:footerReference w:type="default" r:id="rId11"/>
          <w:pgSz w:w="11907" w:h="16840" w:code="9"/>
          <w:pgMar w:top="1418" w:right="1418" w:bottom="1418" w:left="1418" w:header="1588" w:footer="1134" w:gutter="0"/>
          <w:pgNumType w:start="3867"/>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A00" w:rsidRDefault="002C1A00" w:rsidP="0039754A">
      <w:pPr>
        <w:pStyle w:val="Paragrafi"/>
        <w:rPr>
          <w:rFonts w:cs="Times New Roman"/>
        </w:rPr>
      </w:pPr>
      <w:r>
        <w:rPr>
          <w:rFonts w:cs="Times New Roman"/>
        </w:rPr>
        <w:separator/>
      </w:r>
    </w:p>
  </w:endnote>
  <w:endnote w:type="continuationSeparator" w:id="0">
    <w:p w:rsidR="002C1A00" w:rsidRDefault="002C1A0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1F05AF" w:rsidRDefault="00312E0C">
    <w:pPr>
      <w:pStyle w:val="Footer"/>
      <w:rPr>
        <w:rFonts w:ascii="CG Times" w:hAnsi="CG Times"/>
        <w:sz w:val="22"/>
        <w:szCs w:val="22"/>
      </w:rPr>
    </w:pPr>
    <w:r w:rsidRPr="001F05AF">
      <w:rPr>
        <w:rFonts w:ascii="CG Times" w:hAnsi="CG Times"/>
        <w:sz w:val="22"/>
        <w:szCs w:val="22"/>
      </w:rPr>
      <w:fldChar w:fldCharType="begin"/>
    </w:r>
    <w:r w:rsidRPr="001F05AF">
      <w:rPr>
        <w:rFonts w:ascii="CG Times" w:hAnsi="CG Times"/>
        <w:sz w:val="22"/>
        <w:szCs w:val="22"/>
      </w:rPr>
      <w:instrText xml:space="preserve"> PAGE   \* MERGEFORMAT </w:instrText>
    </w:r>
    <w:r w:rsidRPr="001F05AF">
      <w:rPr>
        <w:rFonts w:ascii="CG Times" w:hAnsi="CG Times"/>
        <w:sz w:val="22"/>
        <w:szCs w:val="22"/>
      </w:rPr>
      <w:fldChar w:fldCharType="separate"/>
    </w:r>
    <w:r w:rsidR="001D6DFE">
      <w:rPr>
        <w:rFonts w:ascii="CG Times" w:hAnsi="CG Times"/>
        <w:noProof/>
        <w:sz w:val="22"/>
        <w:szCs w:val="22"/>
      </w:rPr>
      <w:t>3870</w:t>
    </w:r>
    <w:r w:rsidRPr="001F05A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1F05AF" w:rsidRDefault="00312E0C">
    <w:pPr>
      <w:pStyle w:val="Footer"/>
      <w:jc w:val="right"/>
      <w:rPr>
        <w:rFonts w:ascii="CG Times" w:hAnsi="CG Times"/>
        <w:sz w:val="22"/>
        <w:szCs w:val="22"/>
      </w:rPr>
    </w:pPr>
    <w:r w:rsidRPr="001F05AF">
      <w:rPr>
        <w:rFonts w:ascii="CG Times" w:hAnsi="CG Times"/>
        <w:sz w:val="22"/>
        <w:szCs w:val="22"/>
      </w:rPr>
      <w:fldChar w:fldCharType="begin"/>
    </w:r>
    <w:r w:rsidRPr="001F05AF">
      <w:rPr>
        <w:rFonts w:ascii="CG Times" w:hAnsi="CG Times"/>
        <w:sz w:val="22"/>
        <w:szCs w:val="22"/>
      </w:rPr>
      <w:instrText xml:space="preserve"> PAGE   \* MERGEFORMAT </w:instrText>
    </w:r>
    <w:r w:rsidRPr="001F05AF">
      <w:rPr>
        <w:rFonts w:ascii="CG Times" w:hAnsi="CG Times"/>
        <w:sz w:val="22"/>
        <w:szCs w:val="22"/>
      </w:rPr>
      <w:fldChar w:fldCharType="separate"/>
    </w:r>
    <w:r w:rsidR="001D6DFE">
      <w:rPr>
        <w:rFonts w:ascii="CG Times" w:hAnsi="CG Times"/>
        <w:noProof/>
        <w:sz w:val="22"/>
        <w:szCs w:val="22"/>
      </w:rPr>
      <w:t>3871</w:t>
    </w:r>
    <w:r w:rsidRPr="001F05A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A00" w:rsidRDefault="002C1A00" w:rsidP="0039754A">
      <w:pPr>
        <w:pStyle w:val="Paragrafi"/>
        <w:rPr>
          <w:rFonts w:cs="Times New Roman"/>
        </w:rPr>
      </w:pPr>
      <w:r>
        <w:rPr>
          <w:rFonts w:cs="Times New Roman"/>
        </w:rPr>
        <w:separator/>
      </w:r>
    </w:p>
  </w:footnote>
  <w:footnote w:type="continuationSeparator" w:id="0">
    <w:p w:rsidR="002C1A00" w:rsidRDefault="002C1A00" w:rsidP="0039754A">
      <w:pPr>
        <w:pStyle w:val="Paragrafi"/>
        <w:rPr>
          <w:rFonts w:cs="Times New Roman"/>
        </w:rPr>
      </w:pPr>
      <w:r>
        <w:rPr>
          <w:rFonts w:cs="Times New Roman"/>
        </w:rPr>
        <w:continuationSeparator/>
      </w:r>
    </w:p>
  </w:footnote>
  <w:footnote w:id="1">
    <w:p w:rsidR="001F05AF" w:rsidRPr="001F167C" w:rsidRDefault="001F05AF" w:rsidP="001F05AF">
      <w:pPr>
        <w:pStyle w:val="FootnoteText"/>
        <w:jc w:val="both"/>
        <w:rPr>
          <w:rFonts w:ascii="CG Times" w:hAnsi="CG Times"/>
          <w:sz w:val="18"/>
          <w:szCs w:val="18"/>
        </w:rPr>
      </w:pPr>
      <w:r w:rsidRPr="001F167C">
        <w:rPr>
          <w:rStyle w:val="FootnoteReference"/>
          <w:rFonts w:ascii="CG Times" w:hAnsi="CG Times"/>
          <w:sz w:val="18"/>
          <w:szCs w:val="18"/>
        </w:rPr>
        <w:footnoteRef/>
      </w:r>
      <w:r w:rsidRPr="001F167C">
        <w:rPr>
          <w:rFonts w:ascii="CG Times" w:hAnsi="CG Times"/>
          <w:sz w:val="18"/>
          <w:szCs w:val="18"/>
        </w:rPr>
        <w:t xml:space="preserve"> Ky vendim ka përafruar plotësisht vendimin e Komisionit nr.2009/251/EC, datë 17 mars 2009, ku u kërkohet shteteve anëtare të garantojnë që produktet që përmbajnë dimetilfumarat të mos vendosen apo të bëhen të disponueshme në treg, CELEX nr. 32009D0251, Fletorja Zyrtare e Bashkimit Europian, seria L, nr. 74, d</w:t>
      </w:r>
      <w:r>
        <w:rPr>
          <w:rFonts w:ascii="CG Times" w:hAnsi="CG Times"/>
          <w:sz w:val="18"/>
          <w:szCs w:val="18"/>
        </w:rPr>
        <w:t>a</w:t>
      </w:r>
      <w:r w:rsidRPr="001F167C">
        <w:rPr>
          <w:rFonts w:ascii="CG Times" w:hAnsi="CG Times"/>
          <w:sz w:val="18"/>
          <w:szCs w:val="18"/>
        </w:rPr>
        <w:t>të 20.3.2009, f.</w:t>
      </w:r>
      <w:r>
        <w:rPr>
          <w:rFonts w:ascii="CG Times" w:hAnsi="CG Times"/>
          <w:sz w:val="18"/>
          <w:szCs w:val="18"/>
        </w:rPr>
        <w:t xml:space="preserve"> </w:t>
      </w:r>
      <w:r w:rsidRPr="001F167C">
        <w:rPr>
          <w:rFonts w:ascii="CG Times" w:hAnsi="CG Times"/>
          <w:sz w:val="18"/>
          <w:szCs w:val="18"/>
        </w:rPr>
        <w:t>32-34.</w:t>
      </w:r>
    </w:p>
  </w:footnote>
  <w:footnote w:id="2">
    <w:p w:rsidR="001F05AF" w:rsidRPr="001F167C" w:rsidRDefault="001F05AF" w:rsidP="001F05AF">
      <w:pPr>
        <w:pStyle w:val="FootnoteText"/>
        <w:jc w:val="both"/>
        <w:rPr>
          <w:rFonts w:ascii="CG Times" w:hAnsi="CG Times"/>
          <w:sz w:val="18"/>
          <w:szCs w:val="18"/>
        </w:rPr>
      </w:pPr>
      <w:r w:rsidRPr="001F167C">
        <w:rPr>
          <w:rStyle w:val="FootnoteReference"/>
        </w:rPr>
        <w:footnoteRef/>
      </w:r>
      <w:r w:rsidRPr="001F167C">
        <w:t xml:space="preserve"> </w:t>
      </w:r>
      <w:r w:rsidRPr="001F167C">
        <w:rPr>
          <w:rFonts w:ascii="CG Times" w:hAnsi="CG Times"/>
          <w:sz w:val="18"/>
          <w:szCs w:val="18"/>
        </w:rPr>
        <w:t>Direktivë e Këshillit, d</w:t>
      </w:r>
      <w:r>
        <w:rPr>
          <w:rFonts w:ascii="CG Times" w:hAnsi="CG Times"/>
          <w:sz w:val="18"/>
          <w:szCs w:val="18"/>
        </w:rPr>
        <w:t>a</w:t>
      </w:r>
      <w:r w:rsidRPr="001F167C">
        <w:rPr>
          <w:rFonts w:ascii="CG Times" w:hAnsi="CG Times"/>
          <w:sz w:val="18"/>
          <w:szCs w:val="18"/>
        </w:rPr>
        <w:t>të 25 qershor 1987, për përafrimin e ligjit të shteteve anëtare mbi produkte që, duke u paraqitur ndryshe nga çfarë janë, rrezikojnë shëndetin apo sigurinë e konsumatorëve. Numri Celex 31987L0357, Fletorja Zyrtare e Bashkimit Europian, seria L, nr. 218, datë 11.7.1987, faqe 0049-0050.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D6DF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D6DF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0DFF25DF"/>
    <w:multiLevelType w:val="hybridMultilevel"/>
    <w:tmpl w:val="59AEBC5C"/>
    <w:lvl w:ilvl="0" w:tplc="B5786BF6">
      <w:start w:val="1"/>
      <w:numFmt w:val="decimal"/>
      <w:lvlText w:val="%1."/>
      <w:lvlJc w:val="left"/>
      <w:pPr>
        <w:ind w:left="1830" w:hanging="11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580E4FCF"/>
    <w:multiLevelType w:val="hybridMultilevel"/>
    <w:tmpl w:val="FCBA3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15"/>
  </w:num>
  <w:num w:numId="8">
    <w:abstractNumId w:val="13"/>
  </w:num>
  <w:num w:numId="9">
    <w:abstractNumId w:val="2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1"/>
  </w:num>
  <w:num w:numId="21">
    <w:abstractNumId w:val="14"/>
  </w:num>
  <w:num w:numId="22">
    <w:abstractNumId w:val="17"/>
  </w:num>
  <w:num w:numId="23">
    <w:abstractNumId w:val="16"/>
  </w:num>
  <w:num w:numId="24">
    <w:abstractNumId w:val="12"/>
  </w:num>
  <w:num w:numId="25">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C0DEE"/>
    <w:rsid w:val="000C48ED"/>
    <w:rsid w:val="000D0E53"/>
    <w:rsid w:val="001302D1"/>
    <w:rsid w:val="001659FA"/>
    <w:rsid w:val="00166468"/>
    <w:rsid w:val="001674A9"/>
    <w:rsid w:val="001900D0"/>
    <w:rsid w:val="001D5148"/>
    <w:rsid w:val="001D6DFE"/>
    <w:rsid w:val="001E38D7"/>
    <w:rsid w:val="001F05AF"/>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C1A00"/>
    <w:rsid w:val="002D5F75"/>
    <w:rsid w:val="00312E0C"/>
    <w:rsid w:val="00324FE2"/>
    <w:rsid w:val="00326B0C"/>
    <w:rsid w:val="0033131B"/>
    <w:rsid w:val="00333B05"/>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C340A"/>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45DBF"/>
    <w:rsid w:val="0085486D"/>
    <w:rsid w:val="00865ED3"/>
    <w:rsid w:val="00866A94"/>
    <w:rsid w:val="0088207C"/>
    <w:rsid w:val="008E4EC7"/>
    <w:rsid w:val="009230C0"/>
    <w:rsid w:val="00947EE5"/>
    <w:rsid w:val="00951404"/>
    <w:rsid w:val="0095190A"/>
    <w:rsid w:val="009C6DDA"/>
    <w:rsid w:val="00A0512E"/>
    <w:rsid w:val="00A604C0"/>
    <w:rsid w:val="00AC06B8"/>
    <w:rsid w:val="00AC76A2"/>
    <w:rsid w:val="00AE7784"/>
    <w:rsid w:val="00AF2825"/>
    <w:rsid w:val="00AF6F98"/>
    <w:rsid w:val="00B0651D"/>
    <w:rsid w:val="00B06D47"/>
    <w:rsid w:val="00B23644"/>
    <w:rsid w:val="00B43F26"/>
    <w:rsid w:val="00B511D2"/>
    <w:rsid w:val="00BA12AE"/>
    <w:rsid w:val="00BE1B84"/>
    <w:rsid w:val="00BF5FAA"/>
    <w:rsid w:val="00C172B4"/>
    <w:rsid w:val="00C71B4C"/>
    <w:rsid w:val="00C94DD8"/>
    <w:rsid w:val="00CA38C3"/>
    <w:rsid w:val="00CA46B1"/>
    <w:rsid w:val="00CC54BF"/>
    <w:rsid w:val="00CD1411"/>
    <w:rsid w:val="00CD2E8F"/>
    <w:rsid w:val="00CF689A"/>
    <w:rsid w:val="00D11A74"/>
    <w:rsid w:val="00D34BF9"/>
    <w:rsid w:val="00D76E7C"/>
    <w:rsid w:val="00D921B7"/>
    <w:rsid w:val="00DB3D2B"/>
    <w:rsid w:val="00DC5099"/>
    <w:rsid w:val="00DD1C91"/>
    <w:rsid w:val="00DF5E43"/>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032"/>
      </o:rules>
    </o:shapelayout>
  </w:shapeDefaults>
  <w:decimalSymbol w:val="."/>
  <w:listSeparator w:val=","/>
  <w15:chartTrackingRefBased/>
  <w15:docId w15:val="{C3EA7BE8-AB04-46FF-806B-617C7AD7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xl140">
    <w:name w:val="xl140"/>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1">
    <w:name w:val="xl141"/>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color w:val="000000"/>
      <w:sz w:val="14"/>
      <w:szCs w:val="14"/>
    </w:rPr>
  </w:style>
  <w:style w:type="paragraph" w:customStyle="1" w:styleId="xl142">
    <w:name w:val="xl142"/>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color w:val="000000"/>
      <w:sz w:val="14"/>
      <w:szCs w:val="14"/>
    </w:rPr>
  </w:style>
  <w:style w:type="paragraph" w:customStyle="1" w:styleId="xl143">
    <w:name w:val="xl143"/>
    <w:basedOn w:val="Normal"/>
    <w:rsid w:val="001F05AF"/>
    <w:pPr>
      <w:shd w:val="clear" w:color="000000" w:fill="FFFFFF"/>
      <w:spacing w:before="100" w:beforeAutospacing="1" w:after="100" w:afterAutospacing="1"/>
      <w:textAlignment w:val="center"/>
    </w:pPr>
    <w:rPr>
      <w:rFonts w:ascii="CG Times" w:eastAsia="Times New Roman" w:hAnsi="CG Times"/>
      <w:color w:val="000000"/>
      <w:sz w:val="14"/>
      <w:szCs w:val="14"/>
    </w:rPr>
  </w:style>
  <w:style w:type="paragraph" w:customStyle="1" w:styleId="xl144">
    <w:name w:val="xl144"/>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000000"/>
      <w:sz w:val="14"/>
      <w:szCs w:val="14"/>
    </w:rPr>
  </w:style>
  <w:style w:type="paragraph" w:customStyle="1" w:styleId="xl145">
    <w:name w:val="xl145"/>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46">
    <w:name w:val="xl146"/>
    <w:basedOn w:val="Normal"/>
    <w:rsid w:val="001F05AF"/>
    <w:pPr>
      <w:pBdr>
        <w:top w:val="single" w:sz="4" w:space="0" w:color="auto"/>
        <w:bottom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47">
    <w:name w:val="xl147"/>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48">
    <w:name w:val="xl148"/>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1F05AF"/>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eastAsia="Times New Roman" w:hAnsi="CG Times"/>
      <w:sz w:val="14"/>
      <w:szCs w:val="14"/>
    </w:rPr>
  </w:style>
  <w:style w:type="paragraph" w:customStyle="1" w:styleId="xl150">
    <w:name w:val="xl150"/>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3">
    <w:name w:val="xl153"/>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4">
    <w:name w:val="xl154"/>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5">
    <w:name w:val="xl155"/>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color w:val="000000"/>
      <w:sz w:val="14"/>
      <w:szCs w:val="14"/>
    </w:rPr>
  </w:style>
  <w:style w:type="paragraph" w:customStyle="1" w:styleId="xl156">
    <w:name w:val="xl156"/>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color w:val="000000"/>
      <w:sz w:val="14"/>
      <w:szCs w:val="14"/>
    </w:rPr>
  </w:style>
  <w:style w:type="paragraph" w:customStyle="1" w:styleId="xl157">
    <w:name w:val="xl157"/>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58">
    <w:name w:val="xl158"/>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9">
    <w:name w:val="xl159"/>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0">
    <w:name w:val="xl160"/>
    <w:basedOn w:val="Normal"/>
    <w:rsid w:val="001F05AF"/>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eastAsia="Times New Roman" w:hAnsi="CG Times"/>
      <w:color w:val="000000"/>
      <w:sz w:val="14"/>
      <w:szCs w:val="14"/>
    </w:rPr>
  </w:style>
  <w:style w:type="paragraph" w:customStyle="1" w:styleId="xl161">
    <w:name w:val="xl161"/>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62">
    <w:name w:val="xl162"/>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63">
    <w:name w:val="xl163"/>
    <w:basedOn w:val="Normal"/>
    <w:rsid w:val="001F05AF"/>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eastAsia="Times New Roman" w:hAnsi="CG Times"/>
      <w:sz w:val="14"/>
      <w:szCs w:val="14"/>
    </w:rPr>
  </w:style>
  <w:style w:type="paragraph" w:customStyle="1" w:styleId="xl164">
    <w:name w:val="xl164"/>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5">
    <w:name w:val="xl165"/>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6">
    <w:name w:val="xl166"/>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7">
    <w:name w:val="xl167"/>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8">
    <w:name w:val="xl168"/>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color w:val="000000"/>
      <w:sz w:val="14"/>
      <w:szCs w:val="14"/>
    </w:rPr>
  </w:style>
  <w:style w:type="paragraph" w:customStyle="1" w:styleId="xl169">
    <w:name w:val="xl169"/>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1">
    <w:name w:val="xl171"/>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2">
    <w:name w:val="xl172"/>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1F05AF"/>
    <w:pPr>
      <w:pBdr>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color w:val="000000"/>
      <w:sz w:val="14"/>
      <w:szCs w:val="14"/>
    </w:rPr>
  </w:style>
  <w:style w:type="paragraph" w:customStyle="1" w:styleId="xl174">
    <w:name w:val="xl174"/>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color w:val="000000"/>
      <w:sz w:val="14"/>
      <w:szCs w:val="14"/>
    </w:rPr>
  </w:style>
  <w:style w:type="paragraph" w:customStyle="1" w:styleId="xl179">
    <w:name w:val="xl179"/>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0">
    <w:name w:val="xl180"/>
    <w:basedOn w:val="Normal"/>
    <w:rsid w:val="001F05AF"/>
    <w:pPr>
      <w:pBdr>
        <w:top w:val="single" w:sz="4" w:space="0" w:color="auto"/>
        <w:bottom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1">
    <w:name w:val="xl181"/>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2">
    <w:name w:val="xl182"/>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4">
    <w:name w:val="xl184"/>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6">
    <w:name w:val="xl186"/>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89">
    <w:name w:val="xl189"/>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0">
    <w:name w:val="xl190"/>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1">
    <w:name w:val="xl191"/>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2">
    <w:name w:val="xl192"/>
    <w:basedOn w:val="Normal"/>
    <w:rsid w:val="001F05AF"/>
    <w:pPr>
      <w:pBdr>
        <w:top w:val="single" w:sz="8" w:space="0" w:color="auto"/>
        <w:right w:val="single" w:sz="8"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3">
    <w:name w:val="xl193"/>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4">
    <w:name w:val="xl194"/>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95">
    <w:name w:val="xl195"/>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6">
    <w:name w:val="xl196"/>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7">
    <w:name w:val="xl197"/>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8">
    <w:name w:val="xl198"/>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99">
    <w:name w:val="xl199"/>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00">
    <w:name w:val="xl200"/>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1">
    <w:name w:val="xl201"/>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2">
    <w:name w:val="xl202"/>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03">
    <w:name w:val="xl203"/>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4">
    <w:name w:val="xl204"/>
    <w:basedOn w:val="Normal"/>
    <w:rsid w:val="001F05AF"/>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5">
    <w:name w:val="xl205"/>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6">
    <w:name w:val="xl206"/>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7">
    <w:name w:val="xl207"/>
    <w:basedOn w:val="Normal"/>
    <w:rsid w:val="001F05AF"/>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8">
    <w:name w:val="xl208"/>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9">
    <w:name w:val="xl209"/>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10">
    <w:name w:val="xl210"/>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11">
    <w:name w:val="xl211"/>
    <w:basedOn w:val="Normal"/>
    <w:rsid w:val="001F05AF"/>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eastAsia="Times New Roman" w:hAnsi="CG Times"/>
      <w:b/>
      <w:bCs/>
      <w:i/>
      <w:iCs/>
      <w:sz w:val="14"/>
      <w:szCs w:val="14"/>
    </w:rPr>
  </w:style>
  <w:style w:type="paragraph" w:customStyle="1" w:styleId="xl212">
    <w:name w:val="xl212"/>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sz w:val="14"/>
      <w:szCs w:val="14"/>
    </w:rPr>
  </w:style>
  <w:style w:type="paragraph" w:customStyle="1" w:styleId="xl213">
    <w:name w:val="xl213"/>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i/>
      <w:iCs/>
      <w:color w:val="000000"/>
      <w:sz w:val="14"/>
      <w:szCs w:val="14"/>
    </w:rPr>
  </w:style>
  <w:style w:type="paragraph" w:customStyle="1" w:styleId="xl214">
    <w:name w:val="xl214"/>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i/>
      <w:iCs/>
      <w:color w:val="000000"/>
      <w:sz w:val="14"/>
      <w:szCs w:val="14"/>
    </w:rPr>
  </w:style>
  <w:style w:type="paragraph" w:customStyle="1" w:styleId="xl215">
    <w:name w:val="xl215"/>
    <w:basedOn w:val="Normal"/>
    <w:rsid w:val="001F05AF"/>
    <w:pPr>
      <w:pBdr>
        <w:top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i/>
      <w:iCs/>
      <w:color w:val="000000"/>
      <w:sz w:val="14"/>
      <w:szCs w:val="14"/>
    </w:rPr>
  </w:style>
  <w:style w:type="paragraph" w:customStyle="1" w:styleId="xl216">
    <w:name w:val="xl216"/>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i/>
      <w:iCs/>
      <w:color w:val="000000"/>
      <w:sz w:val="14"/>
      <w:szCs w:val="14"/>
    </w:rPr>
  </w:style>
  <w:style w:type="paragraph" w:customStyle="1" w:styleId="xl217">
    <w:name w:val="xl217"/>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218">
    <w:name w:val="xl218"/>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i/>
      <w:iCs/>
      <w:sz w:val="14"/>
      <w:szCs w:val="14"/>
    </w:rPr>
  </w:style>
  <w:style w:type="paragraph" w:customStyle="1" w:styleId="xl219">
    <w:name w:val="xl219"/>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i/>
      <w:iCs/>
      <w:color w:val="000000"/>
      <w:sz w:val="14"/>
      <w:szCs w:val="14"/>
    </w:rPr>
  </w:style>
  <w:style w:type="paragraph" w:customStyle="1" w:styleId="xl220">
    <w:name w:val="xl220"/>
    <w:basedOn w:val="Normal"/>
    <w:rsid w:val="001F05AF"/>
    <w:pPr>
      <w:pBdr>
        <w:top w:val="single" w:sz="4" w:space="0" w:color="auto"/>
        <w:lef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21">
    <w:name w:val="xl221"/>
    <w:basedOn w:val="Normal"/>
    <w:rsid w:val="001F05AF"/>
    <w:pPr>
      <w:pBdr>
        <w:left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222">
    <w:name w:val="xl222"/>
    <w:basedOn w:val="Normal"/>
    <w:rsid w:val="001F05AF"/>
    <w:pPr>
      <w:pBdr>
        <w:bottom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223">
    <w:name w:val="xl223"/>
    <w:basedOn w:val="Normal"/>
    <w:rsid w:val="001F05AF"/>
    <w:pPr>
      <w:pBdr>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224">
    <w:name w:val="xl224"/>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25">
    <w:name w:val="xl225"/>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i/>
      <w:iCs/>
      <w:color w:val="000000"/>
      <w:sz w:val="14"/>
      <w:szCs w:val="14"/>
    </w:rPr>
  </w:style>
  <w:style w:type="paragraph" w:customStyle="1" w:styleId="xl226">
    <w:name w:val="xl226"/>
    <w:basedOn w:val="Normal"/>
    <w:rsid w:val="001F05AF"/>
    <w:pP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27">
    <w:name w:val="xl227"/>
    <w:basedOn w:val="Normal"/>
    <w:rsid w:val="001F05AF"/>
    <w:pPr>
      <w:spacing w:before="100" w:beforeAutospacing="1" w:after="100" w:afterAutospacing="1"/>
      <w:ind w:firstLineChars="100"/>
      <w:textAlignment w:val="center"/>
    </w:pPr>
    <w:rPr>
      <w:rFonts w:ascii="CG Times" w:eastAsia="Times New Roman" w:hAnsi="CG Times"/>
      <w:sz w:val="14"/>
      <w:szCs w:val="14"/>
    </w:rPr>
  </w:style>
  <w:style w:type="paragraph" w:customStyle="1" w:styleId="xl228">
    <w:name w:val="xl228"/>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b/>
      <w:bCs/>
      <w:i/>
      <w:iCs/>
      <w:sz w:val="14"/>
      <w:szCs w:val="14"/>
    </w:rPr>
  </w:style>
  <w:style w:type="paragraph" w:customStyle="1" w:styleId="xl229">
    <w:name w:val="xl229"/>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230">
    <w:name w:val="xl230"/>
    <w:basedOn w:val="Normal"/>
    <w:rsid w:val="001F05AF"/>
    <w:pPr>
      <w:pBdr>
        <w:top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231">
    <w:name w:val="xl231"/>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232">
    <w:name w:val="xl232"/>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33">
    <w:name w:val="xl233"/>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34">
    <w:name w:val="xl234"/>
    <w:basedOn w:val="Normal"/>
    <w:rsid w:val="001F05AF"/>
    <w:pPr>
      <w:pBdr>
        <w:top w:val="single" w:sz="4" w:space="0" w:color="auto"/>
        <w:bottom w:val="single" w:sz="4" w:space="0" w:color="auto"/>
      </w:pBdr>
      <w:shd w:val="clear" w:color="000000" w:fill="FFFFFF"/>
      <w:spacing w:before="100" w:beforeAutospacing="1" w:after="100" w:afterAutospacing="1"/>
      <w:ind w:firstLineChars="100"/>
      <w:textAlignment w:val="center"/>
    </w:pPr>
    <w:rPr>
      <w:rFonts w:ascii="CG Times" w:eastAsia="Times New Roman" w:hAnsi="CG Times"/>
      <w:sz w:val="14"/>
      <w:szCs w:val="14"/>
    </w:rPr>
  </w:style>
  <w:style w:type="paragraph" w:customStyle="1" w:styleId="xl235">
    <w:name w:val="xl235"/>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eastAsia="Times New Roman" w:hAnsi="CG Times"/>
      <w:sz w:val="14"/>
      <w:szCs w:val="14"/>
    </w:rPr>
  </w:style>
  <w:style w:type="paragraph" w:customStyle="1" w:styleId="xl236">
    <w:name w:val="xl236"/>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37">
    <w:name w:val="xl237"/>
    <w:basedOn w:val="Normal"/>
    <w:rsid w:val="001F05AF"/>
    <w:pPr>
      <w:pBdr>
        <w:top w:val="single" w:sz="4" w:space="0" w:color="auto"/>
        <w:bottom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38">
    <w:name w:val="xl238"/>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39">
    <w:name w:val="xl239"/>
    <w:basedOn w:val="Normal"/>
    <w:rsid w:val="001F05AF"/>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ind w:firstLineChars="100"/>
      <w:textAlignment w:val="center"/>
    </w:pPr>
    <w:rPr>
      <w:rFonts w:ascii="CG Times" w:eastAsia="Times New Roman" w:hAnsi="CG Times"/>
      <w:b/>
      <w:bCs/>
      <w:i/>
      <w:iCs/>
      <w:sz w:val="14"/>
      <w:szCs w:val="14"/>
    </w:rPr>
  </w:style>
  <w:style w:type="paragraph" w:customStyle="1" w:styleId="xl240">
    <w:name w:val="xl240"/>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1">
    <w:name w:val="xl241"/>
    <w:basedOn w:val="Normal"/>
    <w:rsid w:val="001F05AF"/>
    <w:pPr>
      <w:pBdr>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2">
    <w:name w:val="xl242"/>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43">
    <w:name w:val="xl243"/>
    <w:basedOn w:val="Normal"/>
    <w:rsid w:val="001F05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G Times" w:eastAsia="Times New Roman" w:hAnsi="CG Times"/>
      <w:sz w:val="14"/>
      <w:szCs w:val="14"/>
    </w:rPr>
  </w:style>
  <w:style w:type="paragraph" w:customStyle="1" w:styleId="xl244">
    <w:name w:val="xl244"/>
    <w:basedOn w:val="Normal"/>
    <w:rsid w:val="001F05A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45">
    <w:name w:val="xl245"/>
    <w:basedOn w:val="Normal"/>
    <w:rsid w:val="001F05A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46">
    <w:name w:val="xl246"/>
    <w:basedOn w:val="Normal"/>
    <w:rsid w:val="001F05AF"/>
    <w:pPr>
      <w:pBdr>
        <w:left w:val="single" w:sz="4" w:space="0" w:color="auto"/>
        <w:bottom w:val="single" w:sz="4" w:space="0" w:color="auto"/>
        <w:right w:val="single" w:sz="4" w:space="0" w:color="auto"/>
      </w:pBdr>
      <w:spacing w:before="100" w:beforeAutospacing="1" w:after="100" w:afterAutospacing="1"/>
      <w:textAlignment w:val="center"/>
    </w:pPr>
    <w:rPr>
      <w:rFonts w:ascii="CG Times" w:eastAsia="Times New Roman" w:hAnsi="CG Times"/>
      <w:sz w:val="14"/>
      <w:szCs w:val="14"/>
    </w:rPr>
  </w:style>
  <w:style w:type="paragraph" w:customStyle="1" w:styleId="xl247">
    <w:name w:val="xl247"/>
    <w:basedOn w:val="Normal"/>
    <w:rsid w:val="001F05A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48">
    <w:name w:val="xl248"/>
    <w:basedOn w:val="Normal"/>
    <w:rsid w:val="001F05AF"/>
    <w:pPr>
      <w:pBdr>
        <w:top w:val="single" w:sz="4" w:space="0" w:color="auto"/>
        <w:left w:val="single" w:sz="4" w:space="9" w:color="auto"/>
        <w:bottom w:val="single" w:sz="4" w:space="0" w:color="auto"/>
      </w:pBdr>
      <w:shd w:val="clear" w:color="000000" w:fill="FFFFFF"/>
      <w:spacing w:before="100" w:beforeAutospacing="1" w:after="100" w:afterAutospacing="1"/>
      <w:ind w:firstLineChars="100"/>
      <w:textAlignment w:val="center"/>
    </w:pPr>
    <w:rPr>
      <w:rFonts w:ascii="CG Times" w:eastAsia="Times New Roman" w:hAnsi="CG Times"/>
      <w:sz w:val="14"/>
      <w:szCs w:val="14"/>
    </w:rPr>
  </w:style>
  <w:style w:type="paragraph" w:customStyle="1" w:styleId="xl249">
    <w:name w:val="xl249"/>
    <w:basedOn w:val="Normal"/>
    <w:rsid w:val="001F05A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G Times" w:eastAsia="Times New Roman" w:hAnsi="CG Times"/>
      <w:sz w:val="14"/>
      <w:szCs w:val="14"/>
    </w:rPr>
  </w:style>
  <w:style w:type="paragraph" w:customStyle="1" w:styleId="xl250">
    <w:name w:val="xl250"/>
    <w:basedOn w:val="Normal"/>
    <w:rsid w:val="001F05AF"/>
    <w:pPr>
      <w:pBdr>
        <w:left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51">
    <w:name w:val="xl251"/>
    <w:basedOn w:val="Normal"/>
    <w:rsid w:val="001F05AF"/>
    <w:pPr>
      <w:pBdr>
        <w:top w:val="single" w:sz="4" w:space="0" w:color="auto"/>
        <w:left w:val="single" w:sz="4" w:space="0" w:color="auto"/>
        <w:bottom w:val="single" w:sz="4" w:space="0" w:color="auto"/>
      </w:pBdr>
      <w:spacing w:before="100" w:beforeAutospacing="1" w:after="100" w:afterAutospacing="1"/>
      <w:textAlignment w:val="center"/>
    </w:pPr>
    <w:rPr>
      <w:rFonts w:ascii="CG Times" w:eastAsia="Times New Roman" w:hAnsi="CG Times"/>
      <w:sz w:val="14"/>
      <w:szCs w:val="14"/>
    </w:rPr>
  </w:style>
  <w:style w:type="paragraph" w:customStyle="1" w:styleId="xl252">
    <w:name w:val="xl252"/>
    <w:basedOn w:val="Normal"/>
    <w:rsid w:val="001F05AF"/>
    <w:pPr>
      <w:pBdr>
        <w:top w:val="single" w:sz="4" w:space="0" w:color="auto"/>
        <w:bottom w:val="single" w:sz="4" w:space="0" w:color="auto"/>
      </w:pBdr>
      <w:spacing w:before="100" w:beforeAutospacing="1" w:after="100" w:afterAutospacing="1"/>
      <w:textAlignment w:val="center"/>
    </w:pPr>
    <w:rPr>
      <w:rFonts w:ascii="CG Times" w:eastAsia="Times New Roman" w:hAnsi="CG Times"/>
      <w:sz w:val="14"/>
      <w:szCs w:val="14"/>
    </w:rPr>
  </w:style>
  <w:style w:type="paragraph" w:customStyle="1" w:styleId="xl253">
    <w:name w:val="xl253"/>
    <w:basedOn w:val="Normal"/>
    <w:rsid w:val="001F05AF"/>
    <w:pPr>
      <w:pBdr>
        <w:top w:val="single" w:sz="4" w:space="0" w:color="auto"/>
        <w:bottom w:val="single" w:sz="4" w:space="0" w:color="auto"/>
        <w:right w:val="single" w:sz="4" w:space="0" w:color="auto"/>
      </w:pBdr>
      <w:spacing w:before="100" w:beforeAutospacing="1" w:after="100" w:afterAutospacing="1"/>
      <w:textAlignment w:val="center"/>
    </w:pPr>
    <w:rPr>
      <w:rFonts w:ascii="CG Times" w:eastAsia="Times New Roman" w:hAnsi="CG Times"/>
      <w:sz w:val="14"/>
      <w:szCs w:val="14"/>
    </w:rPr>
  </w:style>
  <w:style w:type="paragraph" w:customStyle="1" w:styleId="xl254">
    <w:name w:val="xl254"/>
    <w:basedOn w:val="Normal"/>
    <w:rsid w:val="001F05A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55">
    <w:name w:val="xl255"/>
    <w:basedOn w:val="Normal"/>
    <w:rsid w:val="001F05AF"/>
    <w:pPr>
      <w:pBdr>
        <w:top w:val="single" w:sz="4" w:space="0" w:color="auto"/>
        <w:bottom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56">
    <w:name w:val="xl256"/>
    <w:basedOn w:val="Normal"/>
    <w:rsid w:val="001F05A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257">
    <w:name w:val="xl257"/>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b/>
      <w:bCs/>
      <w:sz w:val="14"/>
      <w:szCs w:val="14"/>
    </w:rPr>
  </w:style>
  <w:style w:type="paragraph" w:customStyle="1" w:styleId="xl258">
    <w:name w:val="xl258"/>
    <w:basedOn w:val="Normal"/>
    <w:rsid w:val="001F05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9557</Words>
  <Characters>54475</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2019-02-15T18:00:00Z</dcterms:created>
  <dcterms:modified xsi:type="dcterms:W3CDTF">2019-02-15T18:00:00Z</dcterms:modified>
</cp:coreProperties>
</file>