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6AD7" w:rsidRPr="00F23FBB" w:rsidRDefault="006F6AD7" w:rsidP="006F6AD7">
      <w:pPr>
        <w:pStyle w:val="Akti"/>
        <w:rPr>
          <w:lang w:val="sq-AL"/>
        </w:rPr>
      </w:pPr>
      <w:bookmarkStart w:id="0" w:name="_GoBack"/>
      <w:bookmarkEnd w:id="0"/>
      <w:r w:rsidRPr="00F23FBB">
        <w:rPr>
          <w:lang w:val="sq-AL"/>
        </w:rPr>
        <w:t>VENDIM</w:t>
      </w:r>
    </w:p>
    <w:p w:rsidR="006F6AD7" w:rsidRPr="00F23FBB" w:rsidRDefault="006F6AD7" w:rsidP="006F6AD7">
      <w:pPr>
        <w:pStyle w:val="NumriData"/>
        <w:rPr>
          <w:lang w:val="sq-AL"/>
        </w:rPr>
      </w:pPr>
      <w:r w:rsidRPr="00F23FBB">
        <w:rPr>
          <w:lang w:val="sq-AL"/>
        </w:rPr>
        <w:t>Nr. 411, datë 20.6.2014</w:t>
      </w:r>
    </w:p>
    <w:p w:rsidR="006F6AD7" w:rsidRPr="00F23FBB" w:rsidRDefault="006F6AD7" w:rsidP="006F6AD7">
      <w:pPr>
        <w:pStyle w:val="Paragrafi"/>
        <w:rPr>
          <w:sz w:val="14"/>
          <w:lang w:val="sq-AL"/>
        </w:rPr>
      </w:pPr>
    </w:p>
    <w:p w:rsidR="006F6AD7" w:rsidRPr="00F23FBB" w:rsidRDefault="006F6AD7" w:rsidP="006F6AD7">
      <w:pPr>
        <w:pStyle w:val="Titulli"/>
        <w:rPr>
          <w:lang w:val="sq-AL"/>
        </w:rPr>
      </w:pPr>
      <w:r w:rsidRPr="00F23FBB">
        <w:rPr>
          <w:lang w:val="sq-AL"/>
        </w:rPr>
        <w:t>PËR BASHKËFINANCIMIN E PROJEKTIT TË STADIUMIT “RUZHDI BIZHUTA”, ELBASAN, DHE FINANCIMIN E PARKUT OLIMPIK TË TIRANËS</w:t>
      </w:r>
    </w:p>
    <w:p w:rsidR="006F6AD7" w:rsidRPr="00F23FBB" w:rsidRDefault="006F6AD7" w:rsidP="006F6AD7">
      <w:pPr>
        <w:pStyle w:val="Paragrafi"/>
        <w:rPr>
          <w:sz w:val="14"/>
          <w:lang w:val="sq-AL"/>
        </w:rPr>
      </w:pPr>
    </w:p>
    <w:p w:rsidR="006F6AD7" w:rsidRPr="00F23FBB" w:rsidRDefault="006F6AD7" w:rsidP="006F6AD7">
      <w:pPr>
        <w:pStyle w:val="Paragrafi"/>
        <w:rPr>
          <w:lang w:val="sq-AL"/>
        </w:rPr>
      </w:pPr>
      <w:r w:rsidRPr="00F23FBB">
        <w:rPr>
          <w:lang w:val="sq-AL"/>
        </w:rPr>
        <w:t>Në mbështetje të nenit 100</w:t>
      </w:r>
      <w:r w:rsidR="00F03F12" w:rsidRPr="00F23FBB">
        <w:rPr>
          <w:lang w:val="sq-AL"/>
        </w:rPr>
        <w:t xml:space="preserve"> të Kushtetutës dhe të nenit 13</w:t>
      </w:r>
      <w:r w:rsidRPr="00F23FBB">
        <w:rPr>
          <w:lang w:val="sq-AL"/>
        </w:rPr>
        <w:t xml:space="preserve"> të ligjit nr.</w:t>
      </w:r>
      <w:r w:rsidR="00F03F12" w:rsidRPr="00F23FBB">
        <w:rPr>
          <w:lang w:val="sq-AL"/>
        </w:rPr>
        <w:t xml:space="preserve"> </w:t>
      </w:r>
      <w:r w:rsidRPr="00F23FBB">
        <w:rPr>
          <w:lang w:val="sq-AL"/>
        </w:rPr>
        <w:t xml:space="preserve">185/2013, “Për buxhetin e vitit 2014”, me propozimin e ministrit të Arsimit dhe Sportit, Këshilli i Ministrave </w:t>
      </w:r>
    </w:p>
    <w:p w:rsidR="006F6AD7" w:rsidRPr="00F23FBB" w:rsidRDefault="006F6AD7" w:rsidP="006F6AD7">
      <w:pPr>
        <w:pStyle w:val="Paragrafi"/>
        <w:rPr>
          <w:sz w:val="14"/>
          <w:lang w:val="sq-AL"/>
        </w:rPr>
      </w:pPr>
    </w:p>
    <w:p w:rsidR="006F6AD7" w:rsidRPr="00F23FBB" w:rsidRDefault="006F6AD7" w:rsidP="006F6AD7">
      <w:pPr>
        <w:pStyle w:val="VENDOSI"/>
        <w:rPr>
          <w:lang w:val="sq-AL"/>
        </w:rPr>
      </w:pPr>
      <w:r w:rsidRPr="00F23FBB">
        <w:rPr>
          <w:lang w:val="sq-AL"/>
        </w:rPr>
        <w:t>VENDOSI:</w:t>
      </w:r>
    </w:p>
    <w:p w:rsidR="006F6AD7" w:rsidRPr="00F23FBB" w:rsidRDefault="006F6AD7" w:rsidP="006F6AD7">
      <w:pPr>
        <w:pStyle w:val="Paragrafi"/>
        <w:rPr>
          <w:sz w:val="14"/>
          <w:lang w:val="sq-AL"/>
        </w:rPr>
      </w:pPr>
    </w:p>
    <w:p w:rsidR="006F6AD7" w:rsidRPr="00F23FBB" w:rsidRDefault="006F6AD7" w:rsidP="006F6AD7">
      <w:pPr>
        <w:pStyle w:val="Paragrafi"/>
        <w:rPr>
          <w:lang w:val="sq-AL"/>
        </w:rPr>
      </w:pPr>
      <w:r w:rsidRPr="00F23FBB">
        <w:rPr>
          <w:lang w:val="sq-AL"/>
        </w:rPr>
        <w:t>1. Bashkëfinancimin, në masën 444 000 000 (katërqind e dyzet e katër milionë) lekë, nga buxheti i shtetit, për përfundimin e projektit të rikonstruksionit të stadiumit “Ruzhdi Bizhuta”, Elbasan.</w:t>
      </w:r>
    </w:p>
    <w:p w:rsidR="006F6AD7" w:rsidRPr="00F23FBB" w:rsidRDefault="006F6AD7" w:rsidP="006F6AD7">
      <w:pPr>
        <w:pStyle w:val="Paragrafi"/>
        <w:rPr>
          <w:lang w:val="sq-AL"/>
        </w:rPr>
      </w:pPr>
      <w:r w:rsidRPr="00F23FBB">
        <w:rPr>
          <w:lang w:val="sq-AL"/>
        </w:rPr>
        <w:t>2. Fondet e destinuara për bashkëfinancimin e projektit të stadiumit “Ruzhdi Bizhuta”, Elbasan, do të transferohen në formë granti, në llogarinë ekonomike 604, programi buxhetor 08140, “Programi për sportin”, në llogarinë bankare, në një bankë të nivelit të dytë, me përfitues Federatën Shqiptare të Futbollit.</w:t>
      </w:r>
    </w:p>
    <w:p w:rsidR="006F6AD7" w:rsidRPr="00F23FBB" w:rsidRDefault="006F6AD7" w:rsidP="006F6AD7">
      <w:pPr>
        <w:pStyle w:val="Paragrafi"/>
        <w:rPr>
          <w:spacing w:val="-4"/>
          <w:lang w:val="sq-AL"/>
        </w:rPr>
      </w:pPr>
      <w:r w:rsidRPr="00F23FBB">
        <w:rPr>
          <w:spacing w:val="-4"/>
          <w:lang w:val="sq-AL"/>
        </w:rPr>
        <w:t>3. Financimin, në masën 200 000 000 (dyqind milionë) lekë, për vitin 2014, për Ministrinë e Arsimit dhe Sportit, në programin buxhetor 08140 “Programi për sportin”, llogaria ekonomike 231, për financimin e pjesshëm të projektit të ndërtimit të Parkut Olimpik të Tiranës.</w:t>
      </w:r>
    </w:p>
    <w:p w:rsidR="006F6AD7" w:rsidRPr="00F23FBB" w:rsidRDefault="006F6AD7" w:rsidP="006F6AD7">
      <w:pPr>
        <w:pStyle w:val="Paragrafi"/>
        <w:rPr>
          <w:lang w:val="sq-AL"/>
        </w:rPr>
      </w:pPr>
      <w:r w:rsidRPr="00F23FBB">
        <w:rPr>
          <w:lang w:val="sq-AL"/>
        </w:rPr>
        <w:t>4. Efektet financiare për financimin e të dyja projekteve do të mbulohen nga fondi rezervë i Këshillit të Ministrave për vitin 2014.</w:t>
      </w:r>
    </w:p>
    <w:p w:rsidR="006F6AD7" w:rsidRPr="00F23FBB" w:rsidRDefault="006F6AD7" w:rsidP="006F6AD7">
      <w:pPr>
        <w:pStyle w:val="Paragrafi"/>
        <w:rPr>
          <w:lang w:val="sq-AL"/>
        </w:rPr>
      </w:pPr>
      <w:r w:rsidRPr="00F23FBB">
        <w:rPr>
          <w:lang w:val="sq-AL"/>
        </w:rPr>
        <w:t>5. Ngarkohen Ministria e Financave, Ministria e Arsimit dhe Sportit dhe Federata Shqiptare e Futbollit për zbatimin e këtij vendimi.</w:t>
      </w:r>
    </w:p>
    <w:p w:rsidR="006F6AD7" w:rsidRPr="00F23FBB" w:rsidRDefault="006F6AD7" w:rsidP="006F6AD7">
      <w:pPr>
        <w:pStyle w:val="Paragrafi"/>
        <w:rPr>
          <w:lang w:val="sq-AL"/>
        </w:rPr>
      </w:pPr>
      <w:r w:rsidRPr="00F23FBB">
        <w:rPr>
          <w:lang w:val="sq-AL"/>
        </w:rPr>
        <w:t>Ky vendim hyn në fuqi menjëherë dhe botohet në Fletoren Zyrtare.</w:t>
      </w:r>
    </w:p>
    <w:p w:rsidR="006F6AD7" w:rsidRPr="00F23FBB" w:rsidRDefault="006F6AD7" w:rsidP="006F6AD7">
      <w:pPr>
        <w:pStyle w:val="Autoriteti"/>
        <w:rPr>
          <w:lang w:val="sq-AL"/>
        </w:rPr>
      </w:pPr>
      <w:r w:rsidRPr="00F23FBB">
        <w:rPr>
          <w:lang w:val="sq-AL"/>
        </w:rPr>
        <w:t>Kryeministri</w:t>
      </w:r>
    </w:p>
    <w:p w:rsidR="006F6AD7" w:rsidRPr="00F23FBB" w:rsidRDefault="006F6AD7" w:rsidP="006F6AD7">
      <w:pPr>
        <w:pStyle w:val="AutoritetiEmer"/>
        <w:rPr>
          <w:lang w:val="sq-AL"/>
        </w:rPr>
      </w:pPr>
      <w:r w:rsidRPr="00F23FBB">
        <w:rPr>
          <w:lang w:val="sq-AL"/>
        </w:rPr>
        <w:t>Edi Rama</w:t>
      </w:r>
    </w:p>
    <w:p w:rsidR="006F6AD7" w:rsidRPr="00F23FBB" w:rsidRDefault="006F6AD7" w:rsidP="006F6AD7">
      <w:pPr>
        <w:pStyle w:val="Paragrafi"/>
        <w:rPr>
          <w:lang w:val="sq-AL"/>
        </w:rPr>
      </w:pPr>
    </w:p>
    <w:p w:rsidR="006F6AD7" w:rsidRPr="00F23FBB" w:rsidRDefault="006F6AD7" w:rsidP="006F6AD7">
      <w:pPr>
        <w:pStyle w:val="Akti"/>
        <w:rPr>
          <w:lang w:val="sq-AL"/>
        </w:rPr>
      </w:pPr>
      <w:r w:rsidRPr="00F23FBB">
        <w:rPr>
          <w:lang w:val="sq-AL"/>
        </w:rPr>
        <w:t>URDHËR</w:t>
      </w:r>
    </w:p>
    <w:p w:rsidR="006F6AD7" w:rsidRPr="00F23FBB" w:rsidRDefault="006F6AD7" w:rsidP="006F6AD7">
      <w:pPr>
        <w:pStyle w:val="NumriData"/>
        <w:rPr>
          <w:lang w:val="sq-AL"/>
        </w:rPr>
      </w:pPr>
      <w:r w:rsidRPr="00F23FBB">
        <w:rPr>
          <w:lang w:val="sq-AL"/>
        </w:rPr>
        <w:t>Nr. 183, datë 23.6.2014</w:t>
      </w:r>
    </w:p>
    <w:p w:rsidR="006F6AD7" w:rsidRPr="00F23FBB" w:rsidRDefault="006F6AD7" w:rsidP="006F6AD7">
      <w:pPr>
        <w:pStyle w:val="Paragrafi"/>
        <w:rPr>
          <w:sz w:val="14"/>
          <w:lang w:val="sq-AL"/>
        </w:rPr>
      </w:pPr>
    </w:p>
    <w:p w:rsidR="006F6AD7" w:rsidRPr="00F23FBB" w:rsidRDefault="006F6AD7" w:rsidP="006F6AD7">
      <w:pPr>
        <w:pStyle w:val="Titulli"/>
        <w:rPr>
          <w:lang w:val="sq-AL"/>
        </w:rPr>
      </w:pPr>
      <w:r w:rsidRPr="00F23FBB">
        <w:rPr>
          <w:lang w:val="sq-AL"/>
        </w:rPr>
        <w:t>PËR përgatitjen dhe hartimin E Strategjisë Kombëtare për Zhvillim dhe Integrim 2014 - 2020</w:t>
      </w:r>
    </w:p>
    <w:p w:rsidR="006F6AD7" w:rsidRPr="00F23FBB" w:rsidRDefault="006F6AD7" w:rsidP="006F6AD7">
      <w:pPr>
        <w:pStyle w:val="Paragrafi"/>
        <w:rPr>
          <w:sz w:val="14"/>
          <w:lang w:val="sq-AL"/>
        </w:rPr>
      </w:pPr>
    </w:p>
    <w:p w:rsidR="006F6AD7" w:rsidRPr="00F23FBB" w:rsidRDefault="00F03F12" w:rsidP="006F6AD7">
      <w:pPr>
        <w:pStyle w:val="Paragrafi"/>
        <w:rPr>
          <w:spacing w:val="-4"/>
          <w:lang w:val="sq-AL"/>
        </w:rPr>
      </w:pPr>
      <w:r w:rsidRPr="00F23FBB">
        <w:rPr>
          <w:spacing w:val="-4"/>
          <w:lang w:val="sq-AL"/>
        </w:rPr>
        <w:t>Në mbështetje të pikës 3 të nenit 102</w:t>
      </w:r>
      <w:r w:rsidR="006F6AD7" w:rsidRPr="00F23FBB">
        <w:rPr>
          <w:spacing w:val="-4"/>
          <w:lang w:val="sq-AL"/>
        </w:rPr>
        <w:t xml:space="preserve"> të Kushtetutës, dhe të strategjisë së ripunuar “Konsolidimi i një sistemi planifikimi të integruar në Shqipëri”, miratuar me vendimin nr.</w:t>
      </w:r>
      <w:r w:rsidRPr="00F23FBB">
        <w:rPr>
          <w:spacing w:val="-4"/>
          <w:lang w:val="sq-AL"/>
        </w:rPr>
        <w:t xml:space="preserve"> </w:t>
      </w:r>
      <w:r w:rsidR="006F6AD7" w:rsidRPr="00F23FBB">
        <w:rPr>
          <w:spacing w:val="-4"/>
          <w:lang w:val="sq-AL"/>
        </w:rPr>
        <w:t>692, datë 10.11.2</w:t>
      </w:r>
      <w:r w:rsidR="008D693D" w:rsidRPr="00F23FBB">
        <w:rPr>
          <w:spacing w:val="-4"/>
          <w:lang w:val="sq-AL"/>
        </w:rPr>
        <w:t>005</w:t>
      </w:r>
      <w:r w:rsidRPr="00F23FBB">
        <w:rPr>
          <w:spacing w:val="-4"/>
          <w:lang w:val="sq-AL"/>
        </w:rPr>
        <w:t xml:space="preserve"> të Këshillit të Ministrave</w:t>
      </w:r>
      <w:r w:rsidR="008D693D" w:rsidRPr="00F23FBB">
        <w:rPr>
          <w:spacing w:val="-4"/>
          <w:lang w:val="sq-AL"/>
        </w:rPr>
        <w:t>,</w:t>
      </w:r>
    </w:p>
    <w:p w:rsidR="006F6AD7" w:rsidRPr="00F23FBB" w:rsidRDefault="006F6AD7" w:rsidP="006F6AD7">
      <w:pPr>
        <w:pStyle w:val="VENDOSI"/>
        <w:rPr>
          <w:lang w:val="sq-AL"/>
        </w:rPr>
      </w:pPr>
      <w:r w:rsidRPr="00F23FBB">
        <w:rPr>
          <w:lang w:val="sq-AL"/>
        </w:rPr>
        <w:t>URDHëROJ:</w:t>
      </w:r>
    </w:p>
    <w:p w:rsidR="006F6AD7" w:rsidRPr="00F23FBB" w:rsidRDefault="006F6AD7" w:rsidP="006F6AD7">
      <w:pPr>
        <w:pStyle w:val="Paragrafi"/>
        <w:rPr>
          <w:sz w:val="14"/>
          <w:lang w:val="sq-AL"/>
        </w:rPr>
      </w:pPr>
    </w:p>
    <w:p w:rsidR="006F6AD7" w:rsidRPr="00F23FBB" w:rsidRDefault="00D205C6" w:rsidP="006F6AD7">
      <w:pPr>
        <w:pStyle w:val="Paragrafi"/>
        <w:rPr>
          <w:spacing w:val="-4"/>
          <w:lang w:val="sq-AL"/>
        </w:rPr>
      </w:pPr>
      <w:r w:rsidRPr="00F23FBB">
        <w:rPr>
          <w:lang w:val="sq-AL"/>
        </w:rPr>
        <w:t xml:space="preserve">1. </w:t>
      </w:r>
      <w:r w:rsidR="006F6AD7" w:rsidRPr="00F23FBB">
        <w:rPr>
          <w:lang w:val="sq-AL"/>
        </w:rPr>
        <w:t xml:space="preserve">Përgatitjen dhe finalizimin e Strategjisë </w:t>
      </w:r>
      <w:r w:rsidR="006F6AD7" w:rsidRPr="00F23FBB">
        <w:rPr>
          <w:spacing w:val="-4"/>
          <w:lang w:val="sq-AL"/>
        </w:rPr>
        <w:t xml:space="preserve">Kombëtare për Zhvillim dhe Integrim (SKZHI) 2014 – 2020, si sintezë </w:t>
      </w:r>
      <w:r w:rsidR="006F6AD7" w:rsidRPr="00F23FBB">
        <w:rPr>
          <w:spacing w:val="-4"/>
          <w:lang w:val="sq-AL"/>
        </w:rPr>
        <w:lastRenderedPageBreak/>
        <w:t>e të gjitha politikave publike sektoriale e ndërsektoriale. Struktura e SKZHI-së 2014-2020 përcaktohet sipas shtojcës 2, bashkëlidhur këtij urdhri.</w:t>
      </w:r>
    </w:p>
    <w:p w:rsidR="006F6AD7" w:rsidRPr="00F23FBB" w:rsidRDefault="00D205C6" w:rsidP="006F6AD7">
      <w:pPr>
        <w:pStyle w:val="Paragrafi"/>
        <w:rPr>
          <w:lang w:val="sq-AL"/>
        </w:rPr>
      </w:pPr>
      <w:r w:rsidRPr="00F23FBB">
        <w:rPr>
          <w:lang w:val="sq-AL"/>
        </w:rPr>
        <w:t xml:space="preserve">2. </w:t>
      </w:r>
      <w:r w:rsidR="008D693D" w:rsidRPr="00F23FBB">
        <w:rPr>
          <w:lang w:val="sq-AL"/>
        </w:rPr>
        <w:t>Departamenti i</w:t>
      </w:r>
      <w:r w:rsidR="006F6AD7" w:rsidRPr="00F23FBB">
        <w:rPr>
          <w:lang w:val="sq-AL"/>
        </w:rPr>
        <w:t xml:space="preserve"> Programimit të Zhvillimit, Financimeve dhe Ndihmës së Huaj (DEPZHFND), në Kryeministri, të udhëheqë procesin dhe të koordinojë institucionet qendrore për finalizimin e dokumentit të Strategjisë Kombëtare për Zhvillim dhe Integrim 2014 -2020. </w:t>
      </w:r>
    </w:p>
    <w:p w:rsidR="006F6AD7" w:rsidRPr="00F23FBB" w:rsidRDefault="006F6AD7" w:rsidP="006F6AD7">
      <w:pPr>
        <w:pStyle w:val="Paragrafi"/>
        <w:rPr>
          <w:spacing w:val="-4"/>
          <w:lang w:val="sq-AL"/>
        </w:rPr>
      </w:pPr>
      <w:r w:rsidRPr="00F23FBB">
        <w:rPr>
          <w:spacing w:val="-4"/>
          <w:lang w:val="sq-AL"/>
        </w:rPr>
        <w:t>3. Titullarët e ministrive të linjës dhe institucioneve të tjera qend</w:t>
      </w:r>
      <w:r w:rsidR="00F03F12" w:rsidRPr="00F23FBB">
        <w:rPr>
          <w:spacing w:val="-4"/>
          <w:lang w:val="sq-AL"/>
        </w:rPr>
        <w:t>r</w:t>
      </w:r>
      <w:r w:rsidRPr="00F23FBB">
        <w:rPr>
          <w:spacing w:val="-4"/>
          <w:lang w:val="sq-AL"/>
        </w:rPr>
        <w:t xml:space="preserve">ore, të sigurojnë zhvillimin e procesit, bashkëpunimin e nevojshëm, si dhe të përgatisin me cilësi dhe në afat të gjitha materialet e kërkuara për politikat sektoriale dhe të koordinuara nga Departamenti i Programimit të Zhvillimit, Financimeve dhe Ndihmës së Huaj (DEPZHFND), në Kryeministri. </w:t>
      </w:r>
    </w:p>
    <w:p w:rsidR="006F6AD7" w:rsidRPr="00F23FBB" w:rsidRDefault="006F6AD7" w:rsidP="006F6AD7">
      <w:pPr>
        <w:pStyle w:val="Paragrafi"/>
        <w:rPr>
          <w:spacing w:val="-4"/>
          <w:lang w:val="sq-AL"/>
        </w:rPr>
      </w:pPr>
      <w:r w:rsidRPr="00F23FBB">
        <w:rPr>
          <w:spacing w:val="-4"/>
          <w:lang w:val="sq-AL"/>
        </w:rPr>
        <w:t xml:space="preserve">4. Politikat sektoriale që përfshihen në SKZHI 2014-2020, si edhe institucionet përgjegjëse për dërgimin e informacionit, përcaktohen sipas shtojcës 3, bashkëlidhur këtij urdhri. </w:t>
      </w:r>
    </w:p>
    <w:p w:rsidR="006F6AD7" w:rsidRPr="00F23FBB" w:rsidRDefault="006F6AD7" w:rsidP="006F6AD7">
      <w:pPr>
        <w:pStyle w:val="Paragrafi"/>
        <w:rPr>
          <w:spacing w:val="-4"/>
          <w:lang w:val="sq-AL"/>
        </w:rPr>
      </w:pPr>
      <w:r w:rsidRPr="00F23FBB">
        <w:rPr>
          <w:spacing w:val="-4"/>
          <w:lang w:val="sq-AL"/>
        </w:rPr>
        <w:t xml:space="preserve">5. Zbatimi i procesit dhe metodologjisë, si dhe respektimi i afateve të përcaktuara për përgatitjen e Strategjisë Kombëtare për Zhvillim dhe Integrim (SKZHI 2014-2020), të bëhen sipas shtojcave 1 dhe 4, bashkëlidhur të këtij urdhri. </w:t>
      </w:r>
    </w:p>
    <w:p w:rsidR="006F6AD7" w:rsidRPr="00F23FBB" w:rsidRDefault="006F6AD7" w:rsidP="006F6AD7">
      <w:pPr>
        <w:pStyle w:val="Paragrafi"/>
        <w:rPr>
          <w:spacing w:val="-4"/>
          <w:lang w:val="sq-AL"/>
        </w:rPr>
      </w:pPr>
      <w:r w:rsidRPr="00F23FBB">
        <w:rPr>
          <w:spacing w:val="-4"/>
          <w:lang w:val="sq-AL"/>
        </w:rPr>
        <w:t>6. Procesi i përgatitjes dhe hartimit të strategjive kombëtare sektoriale dhe ndërsektoriale, si pjesë e pandarë e procesit të SKZHI</w:t>
      </w:r>
      <w:r w:rsidR="00F03F12" w:rsidRPr="00F23FBB">
        <w:rPr>
          <w:spacing w:val="-4"/>
          <w:lang w:val="sq-AL"/>
        </w:rPr>
        <w:t>-së</w:t>
      </w:r>
      <w:r w:rsidRPr="00F23FBB">
        <w:rPr>
          <w:spacing w:val="-4"/>
          <w:lang w:val="sq-AL"/>
        </w:rPr>
        <w:t xml:space="preserve">, të koordinohet dhe orientohet nga Njësia e Bashkërendimit të Programeve Zhvillimore dhe Planifikimit Strategjik, pranë Departamentit të Programimit të Zhvillimit, Financimeve dhe Ndihmës së Huaj (DEPZHFND), në Kryeministri, bazuar në aktet përkatëse ligjore. </w:t>
      </w:r>
    </w:p>
    <w:p w:rsidR="006F6AD7" w:rsidRPr="00F23FBB" w:rsidRDefault="006F6AD7" w:rsidP="006F6AD7">
      <w:pPr>
        <w:pStyle w:val="Paragrafi"/>
        <w:rPr>
          <w:spacing w:val="-4"/>
          <w:lang w:val="sq-AL"/>
        </w:rPr>
      </w:pPr>
      <w:r w:rsidRPr="00F23FBB">
        <w:rPr>
          <w:spacing w:val="-4"/>
          <w:lang w:val="sq-AL"/>
        </w:rPr>
        <w:t>7. Ngarkohen ministritë e linjës dhe Departamenti i Programimit të Zhvillimit, Financimeve dhe Ndihmës së Huaj (DEPZHFND), në Kryeministri, për zbatimin e këtij urdhri.</w:t>
      </w:r>
    </w:p>
    <w:p w:rsidR="006F6AD7" w:rsidRPr="00F23FBB" w:rsidRDefault="006F6AD7" w:rsidP="006F6AD7">
      <w:pPr>
        <w:pStyle w:val="Paragrafi"/>
        <w:rPr>
          <w:spacing w:val="-4"/>
          <w:lang w:val="sq-AL"/>
        </w:rPr>
      </w:pPr>
      <w:r w:rsidRPr="00F23FBB">
        <w:rPr>
          <w:spacing w:val="-4"/>
          <w:lang w:val="sq-AL"/>
        </w:rPr>
        <w:t>Ky urdhër hyn në fuqi menjëherë dhe botohet në Fletoren Zyrtare.</w:t>
      </w:r>
    </w:p>
    <w:p w:rsidR="006F6AD7" w:rsidRPr="00F23FBB" w:rsidRDefault="006F6AD7" w:rsidP="006F6AD7">
      <w:pPr>
        <w:pStyle w:val="Autoriteti"/>
        <w:rPr>
          <w:lang w:val="sq-AL"/>
        </w:rPr>
      </w:pPr>
      <w:r w:rsidRPr="00F23FBB">
        <w:rPr>
          <w:lang w:val="sq-AL"/>
        </w:rPr>
        <w:t>Kryeministri</w:t>
      </w:r>
    </w:p>
    <w:p w:rsidR="006F6AD7" w:rsidRPr="00F23FBB" w:rsidRDefault="006F6AD7" w:rsidP="006F6AD7">
      <w:pPr>
        <w:pStyle w:val="AutoritetiEmer"/>
        <w:rPr>
          <w:lang w:val="sq-AL"/>
        </w:rPr>
      </w:pPr>
      <w:r w:rsidRPr="00F23FBB">
        <w:rPr>
          <w:lang w:val="sq-AL"/>
        </w:rPr>
        <w:t>Edi Rama</w:t>
      </w:r>
    </w:p>
    <w:p w:rsidR="006F6AD7" w:rsidRPr="00F23FBB" w:rsidRDefault="006F6AD7" w:rsidP="006F6AD7">
      <w:pPr>
        <w:pStyle w:val="Paragrafi"/>
        <w:rPr>
          <w:lang w:val="sq-AL"/>
        </w:rPr>
      </w:pPr>
    </w:p>
    <w:p w:rsidR="006F6AD7" w:rsidRPr="00F23FBB" w:rsidRDefault="00ED052D" w:rsidP="006F6AD7">
      <w:pPr>
        <w:pStyle w:val="TitulliTitull"/>
        <w:rPr>
          <w:lang w:val="sq-AL"/>
        </w:rPr>
      </w:pPr>
      <w:r>
        <w:rPr>
          <w:lang w:val="sq-AL"/>
        </w:rPr>
        <w:t>Shtojca 1</w:t>
      </w:r>
    </w:p>
    <w:p w:rsidR="006F6AD7" w:rsidRPr="00F23FBB" w:rsidRDefault="006F6AD7" w:rsidP="006F6AD7">
      <w:pPr>
        <w:pStyle w:val="TitulliTitull"/>
        <w:rPr>
          <w:lang w:val="sq-AL"/>
        </w:rPr>
      </w:pPr>
      <w:r w:rsidRPr="00F23FBB">
        <w:rPr>
          <w:lang w:val="sq-AL"/>
        </w:rPr>
        <w:t>Grafiku kohor për përgatitjen e Strategjisë Kombëtare për Zhvillim dhe Integrim (SKZHI) 2014-2020</w:t>
      </w:r>
    </w:p>
    <w:p w:rsidR="006F6AD7" w:rsidRPr="00F23FBB" w:rsidRDefault="006F6AD7" w:rsidP="006F6AD7">
      <w:pPr>
        <w:pStyle w:val="Paragrafi"/>
        <w:rPr>
          <w:sz w:val="12"/>
          <w:lang w:val="sq-AL"/>
        </w:rPr>
      </w:pPr>
    </w:p>
    <w:p w:rsidR="006F6AD7" w:rsidRPr="00F23FBB" w:rsidRDefault="006F6AD7" w:rsidP="006F6AD7">
      <w:pPr>
        <w:pStyle w:val="Paragrafi"/>
        <w:rPr>
          <w:lang w:val="sq-AL"/>
        </w:rPr>
      </w:pPr>
      <w:r w:rsidRPr="00F23FBB">
        <w:rPr>
          <w:lang w:val="sq-AL"/>
        </w:rPr>
        <w:t xml:space="preserve">Datat kryesore të </w:t>
      </w:r>
      <w:r w:rsidR="00F03F12" w:rsidRPr="00F23FBB">
        <w:rPr>
          <w:lang w:val="sq-AL"/>
        </w:rPr>
        <w:t>k</w:t>
      </w:r>
      <w:r w:rsidRPr="00F23FBB">
        <w:rPr>
          <w:lang w:val="sq-AL"/>
        </w:rPr>
        <w:t>alendarit të SKZHI</w:t>
      </w:r>
      <w:r w:rsidR="00F03F12" w:rsidRPr="00F23FBB">
        <w:rPr>
          <w:lang w:val="sq-AL"/>
        </w:rPr>
        <w:t>-së</w:t>
      </w:r>
      <w:r w:rsidRPr="00F23FBB">
        <w:rPr>
          <w:lang w:val="sq-AL"/>
        </w:rPr>
        <w:t xml:space="preserve"> për 2014 dhe produktet e pritshme që lidhen me  përgatitjen e SKZHI</w:t>
      </w:r>
      <w:r w:rsidR="00F03F12" w:rsidRPr="00F23FBB">
        <w:rPr>
          <w:lang w:val="sq-AL"/>
        </w:rPr>
        <w:t>-së</w:t>
      </w:r>
      <w:r w:rsidRPr="00F23FBB">
        <w:rPr>
          <w:lang w:val="sq-AL"/>
        </w:rPr>
        <w:t xml:space="preserve"> 2014-2020 jepen më poshtë: </w:t>
      </w:r>
    </w:p>
    <w:p w:rsidR="00D205C6" w:rsidRPr="00F23FBB" w:rsidRDefault="00D205C6" w:rsidP="006F6AD7">
      <w:pPr>
        <w:pStyle w:val="Paragrafi"/>
        <w:rPr>
          <w:lang w:val="sq-AL"/>
        </w:rPr>
      </w:pPr>
    </w:p>
    <w:p w:rsidR="006F6AD7" w:rsidRPr="00F23FBB" w:rsidRDefault="006F6AD7" w:rsidP="006F6AD7">
      <w:pPr>
        <w:pStyle w:val="Paragrafi"/>
        <w:rPr>
          <w:lang w:val="sq-AL"/>
        </w:rPr>
      </w:pPr>
    </w:p>
    <w:p w:rsidR="00D205C6" w:rsidRPr="00F23FBB" w:rsidRDefault="00D205C6" w:rsidP="006F6AD7">
      <w:pPr>
        <w:pStyle w:val="Paragrafi"/>
        <w:rPr>
          <w:lang w:val="sq-AL"/>
        </w:rPr>
      </w:pPr>
    </w:p>
    <w:p w:rsidR="00D205C6" w:rsidRPr="00F23FBB" w:rsidRDefault="00D205C6" w:rsidP="006F6AD7">
      <w:pPr>
        <w:pStyle w:val="Paragrafi"/>
        <w:rPr>
          <w:lang w:val="sq-AL"/>
        </w:rPr>
      </w:pPr>
    </w:p>
    <w:p w:rsidR="00D205C6" w:rsidRPr="00F23FBB" w:rsidRDefault="00D205C6" w:rsidP="009810DA">
      <w:pPr>
        <w:pStyle w:val="Paragrafi"/>
        <w:ind w:firstLine="0"/>
        <w:jc w:val="center"/>
        <w:rPr>
          <w:b/>
          <w:lang w:val="sq-AL"/>
        </w:rPr>
        <w:sectPr w:rsidR="00D205C6" w:rsidRPr="00F23FBB" w:rsidSect="000F4800">
          <w:headerReference w:type="even" r:id="rId7"/>
          <w:headerReference w:type="default" r:id="rId8"/>
          <w:footerReference w:type="even" r:id="rId9"/>
          <w:footerReference w:type="default" r:id="rId10"/>
          <w:pgSz w:w="11907" w:h="16840" w:code="9"/>
          <w:pgMar w:top="851" w:right="851" w:bottom="851" w:left="851" w:header="1134" w:footer="1134" w:gutter="0"/>
          <w:pgNumType w:start="3943"/>
          <w:cols w:num="2" w:space="454"/>
          <w:docGrid w:linePitch="360"/>
        </w:sect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4770"/>
        <w:gridCol w:w="2520"/>
      </w:tblGrid>
      <w:tr w:rsidR="006F6AD7" w:rsidRPr="00F23FBB" w:rsidTr="00D205C6">
        <w:trPr>
          <w:jc w:val="center"/>
        </w:trPr>
        <w:tc>
          <w:tcPr>
            <w:tcW w:w="2070" w:type="dxa"/>
          </w:tcPr>
          <w:p w:rsidR="006F6AD7" w:rsidRPr="00F23FBB" w:rsidRDefault="006F6AD7" w:rsidP="009810DA">
            <w:pPr>
              <w:pStyle w:val="Paragrafi"/>
              <w:ind w:firstLine="0"/>
              <w:jc w:val="center"/>
              <w:rPr>
                <w:b/>
                <w:lang w:val="sq-AL"/>
              </w:rPr>
            </w:pPr>
            <w:r w:rsidRPr="00F23FBB">
              <w:rPr>
                <w:b/>
                <w:lang w:val="sq-AL"/>
              </w:rPr>
              <w:lastRenderedPageBreak/>
              <w:t>Data</w:t>
            </w:r>
          </w:p>
        </w:tc>
        <w:tc>
          <w:tcPr>
            <w:tcW w:w="4770" w:type="dxa"/>
          </w:tcPr>
          <w:p w:rsidR="006F6AD7" w:rsidRPr="00F23FBB" w:rsidRDefault="006F6AD7" w:rsidP="009810DA">
            <w:pPr>
              <w:pStyle w:val="Paragrafi"/>
              <w:ind w:firstLine="0"/>
              <w:jc w:val="center"/>
              <w:rPr>
                <w:b/>
                <w:lang w:val="sq-AL"/>
              </w:rPr>
            </w:pPr>
            <w:r w:rsidRPr="00F23FBB">
              <w:rPr>
                <w:b/>
                <w:lang w:val="sq-AL"/>
              </w:rPr>
              <w:t>Produkti</w:t>
            </w:r>
          </w:p>
        </w:tc>
        <w:tc>
          <w:tcPr>
            <w:tcW w:w="2520" w:type="dxa"/>
          </w:tcPr>
          <w:p w:rsidR="006F6AD7" w:rsidRPr="00F23FBB" w:rsidRDefault="006F6AD7" w:rsidP="009810DA">
            <w:pPr>
              <w:pStyle w:val="Paragrafi"/>
              <w:ind w:firstLine="0"/>
              <w:jc w:val="center"/>
              <w:rPr>
                <w:b/>
                <w:lang w:val="sq-AL"/>
              </w:rPr>
            </w:pPr>
            <w:r w:rsidRPr="00F23FBB">
              <w:rPr>
                <w:b/>
                <w:lang w:val="sq-AL"/>
              </w:rPr>
              <w:t>Përgjegjësia</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20 korrik 2014</w:t>
            </w:r>
          </w:p>
        </w:tc>
        <w:tc>
          <w:tcPr>
            <w:tcW w:w="4770" w:type="dxa"/>
          </w:tcPr>
          <w:p w:rsidR="006F6AD7" w:rsidRPr="00F23FBB" w:rsidRDefault="006F6AD7" w:rsidP="009810DA">
            <w:pPr>
              <w:pStyle w:val="Paragrafi"/>
              <w:ind w:firstLine="0"/>
              <w:jc w:val="center"/>
              <w:rPr>
                <w:lang w:val="sq-AL"/>
              </w:rPr>
            </w:pPr>
            <w:r w:rsidRPr="00F23FBB">
              <w:rPr>
                <w:lang w:val="sq-AL"/>
              </w:rPr>
              <w:t>Pjesët e rishikuara për politikat sektoriale (draft 1)</w:t>
            </w:r>
          </w:p>
        </w:tc>
        <w:tc>
          <w:tcPr>
            <w:tcW w:w="2520" w:type="dxa"/>
          </w:tcPr>
          <w:p w:rsidR="006F6AD7" w:rsidRPr="00F23FBB" w:rsidRDefault="006F6AD7" w:rsidP="009810DA">
            <w:pPr>
              <w:pStyle w:val="Paragrafi"/>
              <w:ind w:firstLine="0"/>
              <w:jc w:val="center"/>
              <w:rPr>
                <w:lang w:val="sq-AL"/>
              </w:rPr>
            </w:pPr>
            <w:r w:rsidRPr="00F23FBB">
              <w:rPr>
                <w:lang w:val="sq-AL"/>
              </w:rPr>
              <w:t>Ministritë e linjës</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20 korrik 2014</w:t>
            </w:r>
          </w:p>
        </w:tc>
        <w:tc>
          <w:tcPr>
            <w:tcW w:w="4770" w:type="dxa"/>
          </w:tcPr>
          <w:p w:rsidR="006F6AD7" w:rsidRPr="00F23FBB" w:rsidRDefault="006F6AD7" w:rsidP="00F03F12">
            <w:pPr>
              <w:pStyle w:val="Paragrafi"/>
              <w:ind w:firstLine="0"/>
              <w:jc w:val="center"/>
              <w:rPr>
                <w:lang w:val="sq-AL"/>
              </w:rPr>
            </w:pPr>
            <w:r w:rsidRPr="00F23FBB">
              <w:rPr>
                <w:lang w:val="sq-AL"/>
              </w:rPr>
              <w:t xml:space="preserve">Kuadri makroekonomik </w:t>
            </w:r>
            <w:r w:rsidR="00F03F12" w:rsidRPr="00F23FBB">
              <w:rPr>
                <w:lang w:val="sq-AL"/>
              </w:rPr>
              <w:t>i</w:t>
            </w:r>
            <w:r w:rsidRPr="00F23FBB">
              <w:rPr>
                <w:lang w:val="sq-AL"/>
              </w:rPr>
              <w:t xml:space="preserve"> rishikuar 2014-2021</w:t>
            </w:r>
          </w:p>
        </w:tc>
        <w:tc>
          <w:tcPr>
            <w:tcW w:w="2520" w:type="dxa"/>
          </w:tcPr>
          <w:p w:rsidR="006F6AD7" w:rsidRPr="00F23FBB" w:rsidRDefault="006F6AD7" w:rsidP="009810DA">
            <w:pPr>
              <w:pStyle w:val="Paragrafi"/>
              <w:ind w:firstLine="0"/>
              <w:jc w:val="center"/>
              <w:rPr>
                <w:lang w:val="sq-AL"/>
              </w:rPr>
            </w:pPr>
            <w:r w:rsidRPr="00F23FBB">
              <w:rPr>
                <w:lang w:val="sq-AL"/>
              </w:rPr>
              <w:t>Ministria e Financave</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lastRenderedPageBreak/>
              <w:t>20 korrik 2014</w:t>
            </w:r>
          </w:p>
        </w:tc>
        <w:tc>
          <w:tcPr>
            <w:tcW w:w="4770" w:type="dxa"/>
          </w:tcPr>
          <w:p w:rsidR="006F6AD7" w:rsidRPr="00F23FBB" w:rsidRDefault="006F6AD7" w:rsidP="009810DA">
            <w:pPr>
              <w:pStyle w:val="Paragrafi"/>
              <w:ind w:firstLine="0"/>
              <w:jc w:val="center"/>
              <w:rPr>
                <w:lang w:val="sq-AL"/>
              </w:rPr>
            </w:pPr>
            <w:r w:rsidRPr="00F23FBB">
              <w:rPr>
                <w:lang w:val="sq-AL"/>
              </w:rPr>
              <w:t>Nënkapitulli për integrimin europian</w:t>
            </w:r>
          </w:p>
        </w:tc>
        <w:tc>
          <w:tcPr>
            <w:tcW w:w="2520" w:type="dxa"/>
          </w:tcPr>
          <w:p w:rsidR="006F6AD7" w:rsidRPr="00F23FBB" w:rsidRDefault="006F6AD7" w:rsidP="009810DA">
            <w:pPr>
              <w:pStyle w:val="Paragrafi"/>
              <w:ind w:firstLine="0"/>
              <w:jc w:val="center"/>
              <w:rPr>
                <w:lang w:val="sq-AL"/>
              </w:rPr>
            </w:pPr>
            <w:r w:rsidRPr="00F23FBB">
              <w:rPr>
                <w:lang w:val="sq-AL"/>
              </w:rPr>
              <w:t>Ministria e Integrimit</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20 gusht 2014</w:t>
            </w:r>
          </w:p>
        </w:tc>
        <w:tc>
          <w:tcPr>
            <w:tcW w:w="4770" w:type="dxa"/>
          </w:tcPr>
          <w:p w:rsidR="006F6AD7" w:rsidRPr="00F23FBB" w:rsidRDefault="006F6AD7" w:rsidP="009810DA">
            <w:pPr>
              <w:pStyle w:val="Paragrafi"/>
              <w:ind w:firstLine="0"/>
              <w:jc w:val="center"/>
              <w:rPr>
                <w:lang w:val="sq-AL"/>
              </w:rPr>
            </w:pPr>
            <w:r w:rsidRPr="00F23FBB">
              <w:rPr>
                <w:lang w:val="sq-AL"/>
              </w:rPr>
              <w:t>Pjesët e rishikuara për politikat sektoriale (draft 2)</w:t>
            </w:r>
          </w:p>
        </w:tc>
        <w:tc>
          <w:tcPr>
            <w:tcW w:w="2520" w:type="dxa"/>
          </w:tcPr>
          <w:p w:rsidR="006F6AD7" w:rsidRPr="00F23FBB" w:rsidRDefault="006F6AD7" w:rsidP="009810DA">
            <w:pPr>
              <w:pStyle w:val="Paragrafi"/>
              <w:ind w:firstLine="0"/>
              <w:jc w:val="center"/>
              <w:rPr>
                <w:lang w:val="sq-AL"/>
              </w:rPr>
            </w:pPr>
            <w:r w:rsidRPr="00F23FBB">
              <w:rPr>
                <w:lang w:val="sq-AL"/>
              </w:rPr>
              <w:t>Ministritë e linjës</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30 shtator 2014</w:t>
            </w:r>
          </w:p>
        </w:tc>
        <w:tc>
          <w:tcPr>
            <w:tcW w:w="4770" w:type="dxa"/>
          </w:tcPr>
          <w:p w:rsidR="006F6AD7" w:rsidRPr="00F23FBB" w:rsidRDefault="006F6AD7" w:rsidP="009810DA">
            <w:pPr>
              <w:pStyle w:val="Paragrafi"/>
              <w:ind w:firstLine="0"/>
              <w:jc w:val="center"/>
              <w:rPr>
                <w:lang w:val="sq-AL"/>
              </w:rPr>
            </w:pPr>
            <w:r w:rsidRPr="00F23FBB">
              <w:rPr>
                <w:lang w:val="sq-AL"/>
              </w:rPr>
              <w:t>Drafti i konsoliduar i SKZHI</w:t>
            </w:r>
            <w:r w:rsidR="00F03F12" w:rsidRPr="00F23FBB">
              <w:rPr>
                <w:lang w:val="sq-AL"/>
              </w:rPr>
              <w:t>-së</w:t>
            </w:r>
            <w:r w:rsidRPr="00F23FBB">
              <w:rPr>
                <w:lang w:val="sq-AL"/>
              </w:rPr>
              <w:t xml:space="preserve"> për diskutim në KPS</w:t>
            </w:r>
          </w:p>
        </w:tc>
        <w:tc>
          <w:tcPr>
            <w:tcW w:w="2520" w:type="dxa"/>
          </w:tcPr>
          <w:p w:rsidR="006F6AD7" w:rsidRPr="00F23FBB" w:rsidRDefault="006F6AD7" w:rsidP="009810DA">
            <w:pPr>
              <w:pStyle w:val="Paragrafi"/>
              <w:ind w:firstLine="0"/>
              <w:jc w:val="center"/>
              <w:rPr>
                <w:lang w:val="sq-AL"/>
              </w:rPr>
            </w:pPr>
            <w:r w:rsidRPr="00F23FBB">
              <w:rPr>
                <w:lang w:val="sq-AL"/>
              </w:rPr>
              <w:t>DPZHFNH/KPS</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30 nëntor 2014</w:t>
            </w:r>
          </w:p>
        </w:tc>
        <w:tc>
          <w:tcPr>
            <w:tcW w:w="4770" w:type="dxa"/>
          </w:tcPr>
          <w:p w:rsidR="006F6AD7" w:rsidRPr="00F23FBB" w:rsidRDefault="006F6AD7" w:rsidP="009810DA">
            <w:pPr>
              <w:pStyle w:val="Paragrafi"/>
              <w:ind w:firstLine="0"/>
              <w:jc w:val="center"/>
              <w:rPr>
                <w:lang w:val="sq-AL"/>
              </w:rPr>
            </w:pPr>
            <w:r w:rsidRPr="00F23FBB">
              <w:rPr>
                <w:lang w:val="sq-AL"/>
              </w:rPr>
              <w:t>Takimet konsultuese të zhvilluara (shoqëria civile, grupet e interesit, donatorët, komisionet parlamentare)</w:t>
            </w:r>
          </w:p>
        </w:tc>
        <w:tc>
          <w:tcPr>
            <w:tcW w:w="2520" w:type="dxa"/>
          </w:tcPr>
          <w:p w:rsidR="006F6AD7" w:rsidRPr="00F23FBB" w:rsidRDefault="006F6AD7" w:rsidP="009810DA">
            <w:pPr>
              <w:pStyle w:val="Paragrafi"/>
              <w:ind w:firstLine="0"/>
              <w:jc w:val="center"/>
              <w:rPr>
                <w:lang w:val="sq-AL"/>
              </w:rPr>
            </w:pPr>
            <w:r w:rsidRPr="00F23FBB">
              <w:rPr>
                <w:lang w:val="sq-AL"/>
              </w:rPr>
              <w:t>DPZHFNH</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20 dhjetor 2014</w:t>
            </w:r>
          </w:p>
        </w:tc>
        <w:tc>
          <w:tcPr>
            <w:tcW w:w="4770" w:type="dxa"/>
          </w:tcPr>
          <w:p w:rsidR="006F6AD7" w:rsidRPr="00F23FBB" w:rsidRDefault="006F6AD7" w:rsidP="009810DA">
            <w:pPr>
              <w:pStyle w:val="Paragrafi"/>
              <w:ind w:firstLine="0"/>
              <w:jc w:val="center"/>
              <w:rPr>
                <w:lang w:val="sq-AL"/>
              </w:rPr>
            </w:pPr>
            <w:r w:rsidRPr="00F23FBB">
              <w:rPr>
                <w:lang w:val="sq-AL"/>
              </w:rPr>
              <w:t>Drafti përfundimtar i Strategjisë Kombëtare 2014-2020 për miratim në KPS</w:t>
            </w:r>
          </w:p>
        </w:tc>
        <w:tc>
          <w:tcPr>
            <w:tcW w:w="2520" w:type="dxa"/>
          </w:tcPr>
          <w:p w:rsidR="006F6AD7" w:rsidRPr="00F23FBB" w:rsidRDefault="006F6AD7" w:rsidP="009810DA">
            <w:pPr>
              <w:pStyle w:val="Paragrafi"/>
              <w:ind w:firstLine="0"/>
              <w:jc w:val="center"/>
              <w:rPr>
                <w:lang w:val="sq-AL"/>
              </w:rPr>
            </w:pPr>
            <w:r w:rsidRPr="00F23FBB">
              <w:rPr>
                <w:lang w:val="sq-AL"/>
              </w:rPr>
              <w:t>DPZHFNH/KPS</w:t>
            </w:r>
          </w:p>
        </w:tc>
      </w:tr>
      <w:tr w:rsidR="006F6AD7" w:rsidRPr="00F23FBB" w:rsidTr="00D205C6">
        <w:trPr>
          <w:jc w:val="center"/>
        </w:trPr>
        <w:tc>
          <w:tcPr>
            <w:tcW w:w="2070" w:type="dxa"/>
          </w:tcPr>
          <w:p w:rsidR="006F6AD7" w:rsidRPr="00F23FBB" w:rsidRDefault="006F6AD7" w:rsidP="009810DA">
            <w:pPr>
              <w:pStyle w:val="Paragrafi"/>
              <w:ind w:firstLine="0"/>
              <w:jc w:val="center"/>
              <w:rPr>
                <w:lang w:val="sq-AL"/>
              </w:rPr>
            </w:pPr>
            <w:r w:rsidRPr="00F23FBB">
              <w:rPr>
                <w:lang w:val="sq-AL"/>
              </w:rPr>
              <w:t>24 dhjetor 2014</w:t>
            </w:r>
          </w:p>
        </w:tc>
        <w:tc>
          <w:tcPr>
            <w:tcW w:w="4770" w:type="dxa"/>
          </w:tcPr>
          <w:p w:rsidR="006F6AD7" w:rsidRPr="00F23FBB" w:rsidRDefault="006F6AD7" w:rsidP="009810DA">
            <w:pPr>
              <w:pStyle w:val="Paragrafi"/>
              <w:ind w:firstLine="0"/>
              <w:jc w:val="center"/>
              <w:rPr>
                <w:lang w:val="sq-AL"/>
              </w:rPr>
            </w:pPr>
            <w:r w:rsidRPr="00F23FBB">
              <w:rPr>
                <w:lang w:val="sq-AL"/>
              </w:rPr>
              <w:t>Miratimi i SKZHI</w:t>
            </w:r>
            <w:r w:rsidR="00F03F12" w:rsidRPr="00F23FBB">
              <w:rPr>
                <w:lang w:val="sq-AL"/>
              </w:rPr>
              <w:t>-së</w:t>
            </w:r>
            <w:r w:rsidRPr="00F23FBB">
              <w:rPr>
                <w:lang w:val="sq-AL"/>
              </w:rPr>
              <w:t xml:space="preserve"> 2014-2020</w:t>
            </w:r>
          </w:p>
        </w:tc>
        <w:tc>
          <w:tcPr>
            <w:tcW w:w="2520" w:type="dxa"/>
          </w:tcPr>
          <w:p w:rsidR="006F6AD7" w:rsidRPr="00F23FBB" w:rsidRDefault="006F6AD7" w:rsidP="009810DA">
            <w:pPr>
              <w:pStyle w:val="Paragrafi"/>
              <w:ind w:firstLine="0"/>
              <w:jc w:val="center"/>
              <w:rPr>
                <w:lang w:val="sq-AL"/>
              </w:rPr>
            </w:pPr>
            <w:r w:rsidRPr="00F23FBB">
              <w:rPr>
                <w:lang w:val="sq-AL"/>
              </w:rPr>
              <w:t>Këshilli i Ministrave</w:t>
            </w:r>
          </w:p>
        </w:tc>
      </w:tr>
    </w:tbl>
    <w:p w:rsidR="006F6AD7" w:rsidRPr="00F23FBB" w:rsidRDefault="006F6AD7" w:rsidP="006F6AD7">
      <w:pPr>
        <w:pStyle w:val="Paragrafi"/>
        <w:rPr>
          <w:lang w:val="sq-AL"/>
        </w:rPr>
      </w:pPr>
    </w:p>
    <w:p w:rsidR="00307A39" w:rsidRPr="00F23FBB" w:rsidRDefault="00307A39" w:rsidP="006F6AD7">
      <w:pPr>
        <w:pStyle w:val="TitulliTitull"/>
        <w:rPr>
          <w:lang w:val="sq-AL"/>
        </w:rPr>
        <w:sectPr w:rsidR="00307A39" w:rsidRPr="00F23FBB" w:rsidSect="000F4800">
          <w:type w:val="continuous"/>
          <w:pgSz w:w="11907" w:h="16840" w:code="9"/>
          <w:pgMar w:top="851" w:right="851" w:bottom="851" w:left="851" w:header="1134" w:footer="1134" w:gutter="0"/>
          <w:pgNumType w:start="3944"/>
          <w:cols w:space="454"/>
          <w:docGrid w:linePitch="360"/>
        </w:sectPr>
      </w:pPr>
      <w:bookmarkStart w:id="1" w:name="_Toc136768741"/>
    </w:p>
    <w:p w:rsidR="006F6AD7" w:rsidRPr="00F23FBB" w:rsidRDefault="006F6AD7" w:rsidP="006F6AD7">
      <w:pPr>
        <w:pStyle w:val="TitulliTitull"/>
        <w:rPr>
          <w:lang w:val="sq-AL"/>
        </w:rPr>
      </w:pPr>
      <w:r w:rsidRPr="00F23FBB">
        <w:rPr>
          <w:lang w:val="sq-AL"/>
        </w:rPr>
        <w:lastRenderedPageBreak/>
        <w:t>Shtojca 2</w:t>
      </w:r>
    </w:p>
    <w:p w:rsidR="006F6AD7" w:rsidRPr="00C915A6" w:rsidRDefault="006F6AD7" w:rsidP="006F6AD7">
      <w:pPr>
        <w:pStyle w:val="Paragrafi"/>
        <w:rPr>
          <w:sz w:val="12"/>
          <w:lang w:val="sq-AL"/>
        </w:rPr>
      </w:pPr>
      <w:bookmarkStart w:id="2" w:name="_Toc131355029"/>
      <w:bookmarkStart w:id="3" w:name="_Toc133654320"/>
      <w:bookmarkStart w:id="4" w:name="_Toc136768742"/>
      <w:bookmarkEnd w:id="1"/>
    </w:p>
    <w:p w:rsidR="006F6AD7" w:rsidRPr="004F6295" w:rsidRDefault="006F6AD7" w:rsidP="006F6AD7">
      <w:pPr>
        <w:pStyle w:val="Paragrafi"/>
        <w:rPr>
          <w:b/>
          <w:spacing w:val="-4"/>
          <w:lang w:val="sq-AL"/>
        </w:rPr>
      </w:pPr>
      <w:r w:rsidRPr="004F6295">
        <w:rPr>
          <w:b/>
          <w:spacing w:val="-4"/>
          <w:lang w:val="sq-AL"/>
        </w:rPr>
        <w:t>A.1 Struktura</w:t>
      </w:r>
      <w:bookmarkEnd w:id="2"/>
      <w:bookmarkEnd w:id="3"/>
      <w:bookmarkEnd w:id="4"/>
      <w:r w:rsidRPr="004F6295">
        <w:rPr>
          <w:b/>
          <w:spacing w:val="-4"/>
          <w:lang w:val="sq-AL"/>
        </w:rPr>
        <w:t xml:space="preserve"> e Strategjisë Kombëtare për Zhvillim dhe Integrim</w:t>
      </w:r>
    </w:p>
    <w:p w:rsidR="006F6AD7" w:rsidRPr="00F23FBB" w:rsidRDefault="006F6AD7" w:rsidP="006F6AD7">
      <w:pPr>
        <w:pStyle w:val="Paragrafi"/>
        <w:rPr>
          <w:b/>
          <w:lang w:val="sq-AL"/>
        </w:rPr>
      </w:pPr>
      <w:r w:rsidRPr="00F23FBB">
        <w:rPr>
          <w:b/>
          <w:lang w:val="sq-AL"/>
        </w:rPr>
        <w:t>SKZHI 2014-2020</w:t>
      </w:r>
    </w:p>
    <w:p w:rsidR="006F6AD7" w:rsidRPr="004F6295" w:rsidRDefault="006F6AD7" w:rsidP="006F6AD7">
      <w:pPr>
        <w:pStyle w:val="Paragrafi"/>
        <w:rPr>
          <w:sz w:val="8"/>
          <w:lang w:val="sq-AL"/>
        </w:rPr>
      </w:pPr>
    </w:p>
    <w:p w:rsidR="006F6AD7" w:rsidRPr="00F23FBB" w:rsidRDefault="006F6AD7" w:rsidP="006F6AD7">
      <w:pPr>
        <w:pStyle w:val="Paragrafi"/>
        <w:rPr>
          <w:lang w:val="sq-AL"/>
        </w:rPr>
      </w:pPr>
      <w:r w:rsidRPr="00F23FBB">
        <w:rPr>
          <w:lang w:val="sq-AL"/>
        </w:rPr>
        <w:t>Dokumenti i strategjisë kombëtare do të ketë strukturën e mëposhtme, sipas kapitujve përkatës:</w:t>
      </w:r>
    </w:p>
    <w:p w:rsidR="006F6AD7" w:rsidRPr="00F23FBB" w:rsidRDefault="006F6AD7" w:rsidP="006F6AD7">
      <w:pPr>
        <w:pStyle w:val="Paragrafi"/>
        <w:rPr>
          <w:lang w:val="sq-AL"/>
        </w:rPr>
      </w:pPr>
      <w:r w:rsidRPr="00F23FBB">
        <w:rPr>
          <w:lang w:val="sq-AL"/>
        </w:rPr>
        <w:t>- Hyrje</w:t>
      </w:r>
    </w:p>
    <w:p w:rsidR="006F6AD7" w:rsidRPr="00F23FBB" w:rsidRDefault="006F6AD7" w:rsidP="006F6AD7">
      <w:pPr>
        <w:pStyle w:val="Paragrafi"/>
        <w:rPr>
          <w:lang w:val="sq-AL"/>
        </w:rPr>
      </w:pPr>
      <w:r w:rsidRPr="00F23FBB">
        <w:rPr>
          <w:lang w:val="sq-AL"/>
        </w:rPr>
        <w:t>Pjesa hyrëse shpjegon se çfarë përfaqëson SKZHI</w:t>
      </w:r>
      <w:r w:rsidR="00693C25" w:rsidRPr="00F23FBB">
        <w:rPr>
          <w:lang w:val="sq-AL"/>
        </w:rPr>
        <w:t>-ja</w:t>
      </w:r>
      <w:r w:rsidRPr="00F23FBB">
        <w:rPr>
          <w:lang w:val="sq-AL"/>
        </w:rPr>
        <w:t xml:space="preserve"> në kuadër të planifikimit strategjik për njësitë e qeverisjes q</w:t>
      </w:r>
      <w:r w:rsidR="00F03F12" w:rsidRPr="00F23FBB">
        <w:rPr>
          <w:lang w:val="sq-AL"/>
        </w:rPr>
        <w:t>e</w:t>
      </w:r>
      <w:r w:rsidRPr="00F23FBB">
        <w:rPr>
          <w:lang w:val="sq-AL"/>
        </w:rPr>
        <w:t>nd</w:t>
      </w:r>
      <w:r w:rsidR="00F03F12" w:rsidRPr="00F23FBB">
        <w:rPr>
          <w:lang w:val="sq-AL"/>
        </w:rPr>
        <w:t>r</w:t>
      </w:r>
      <w:r w:rsidRPr="00F23FBB">
        <w:rPr>
          <w:lang w:val="sq-AL"/>
        </w:rPr>
        <w:t>ore (Sistemit të Planifikimit të Integruar), cili është procesi i ndjekur në lidhje me hartimin e SKZHI</w:t>
      </w:r>
      <w:r w:rsidR="00693C25" w:rsidRPr="00F23FBB">
        <w:rPr>
          <w:lang w:val="sq-AL"/>
        </w:rPr>
        <w:t>-së</w:t>
      </w:r>
      <w:r w:rsidRPr="00F23FBB">
        <w:rPr>
          <w:lang w:val="sq-AL"/>
        </w:rPr>
        <w:t xml:space="preserve"> 2014-2020. Gjithashtu, në këtë pjesë shpjegohet sfondi historik, në </w:t>
      </w:r>
      <w:r w:rsidR="00693C25" w:rsidRPr="00F23FBB">
        <w:rPr>
          <w:lang w:val="sq-AL"/>
        </w:rPr>
        <w:t>lidhje me dokumentet strategjike të deritanish</w:t>
      </w:r>
      <w:r w:rsidRPr="00F23FBB">
        <w:rPr>
          <w:lang w:val="sq-AL"/>
        </w:rPr>
        <w:t>m</w:t>
      </w:r>
      <w:r w:rsidR="00693C25" w:rsidRPr="00F23FBB">
        <w:rPr>
          <w:lang w:val="sq-AL"/>
        </w:rPr>
        <w:t>e</w:t>
      </w:r>
      <w:r w:rsidRPr="00F23FBB">
        <w:rPr>
          <w:lang w:val="sq-AL"/>
        </w:rPr>
        <w:t xml:space="preserve"> të Qeverisë Shqiptare. Në këtë kontekst, shpjegohet se cila është risia e SKZHI</w:t>
      </w:r>
      <w:r w:rsidR="00F03F12" w:rsidRPr="00F23FBB">
        <w:rPr>
          <w:lang w:val="sq-AL"/>
        </w:rPr>
        <w:t>-së</w:t>
      </w:r>
      <w:r w:rsidRPr="00F23FBB">
        <w:rPr>
          <w:lang w:val="sq-AL"/>
        </w:rPr>
        <w:t xml:space="preserve"> 2014-2020, në krahasim me dokumentet e tjer</w:t>
      </w:r>
      <w:r w:rsidR="00F03F12" w:rsidRPr="00F23FBB">
        <w:rPr>
          <w:lang w:val="sq-AL"/>
        </w:rPr>
        <w:t>a</w:t>
      </w:r>
      <w:r w:rsidRPr="00F23FBB">
        <w:rPr>
          <w:lang w:val="sq-AL"/>
        </w:rPr>
        <w:t xml:space="preserve"> strategjik</w:t>
      </w:r>
      <w:r w:rsidR="00F03F12" w:rsidRPr="00F23FBB">
        <w:rPr>
          <w:lang w:val="sq-AL"/>
        </w:rPr>
        <w:t>e</w:t>
      </w:r>
      <w:r w:rsidRPr="00F23FBB">
        <w:rPr>
          <w:lang w:val="sq-AL"/>
        </w:rPr>
        <w:t xml:space="preserve"> paraardhës</w:t>
      </w:r>
      <w:r w:rsidR="00693C25" w:rsidRPr="00F23FBB">
        <w:rPr>
          <w:lang w:val="sq-AL"/>
        </w:rPr>
        <w:t>e</w:t>
      </w:r>
      <w:r w:rsidRPr="00F23FBB">
        <w:rPr>
          <w:lang w:val="sq-AL"/>
        </w:rPr>
        <w:t xml:space="preserve"> të hartuar</w:t>
      </w:r>
      <w:r w:rsidR="00693C25" w:rsidRPr="00F23FBB">
        <w:rPr>
          <w:lang w:val="sq-AL"/>
        </w:rPr>
        <w:t>a</w:t>
      </w:r>
      <w:r w:rsidRPr="00F23FBB">
        <w:rPr>
          <w:lang w:val="sq-AL"/>
        </w:rPr>
        <w:t xml:space="preserve"> nga Qeveria Shqiptare (Strategjia për Uljen e Varfërisë, SKZHES, SKZHI 2007-2013). Në këtë pjesë paraqitet shkurtimisht përmbajtja dhe shtyllat kryesore të SKZHI</w:t>
      </w:r>
      <w:r w:rsidR="00F03F12" w:rsidRPr="00F23FBB">
        <w:rPr>
          <w:lang w:val="sq-AL"/>
        </w:rPr>
        <w:t>-së</w:t>
      </w:r>
      <w:r w:rsidRPr="00F23FBB">
        <w:rPr>
          <w:lang w:val="sq-AL"/>
        </w:rPr>
        <w:t xml:space="preserve"> 2014-2020.</w:t>
      </w:r>
    </w:p>
    <w:p w:rsidR="006F6AD7" w:rsidRPr="00F23FBB" w:rsidRDefault="006F6AD7" w:rsidP="006F6AD7">
      <w:pPr>
        <w:pStyle w:val="Paragrafi"/>
        <w:rPr>
          <w:lang w:val="sq-AL"/>
        </w:rPr>
      </w:pPr>
      <w:r w:rsidRPr="00F23FBB">
        <w:rPr>
          <w:lang w:val="sq-AL"/>
        </w:rPr>
        <w:t>Kapitulli 1: Pamje e përgjithshme</w:t>
      </w:r>
    </w:p>
    <w:p w:rsidR="006F6AD7" w:rsidRPr="00F23FBB" w:rsidRDefault="006F6AD7" w:rsidP="006F6AD7">
      <w:pPr>
        <w:pStyle w:val="Paragrafi"/>
        <w:rPr>
          <w:lang w:val="sq-AL"/>
        </w:rPr>
      </w:pPr>
      <w:r w:rsidRPr="00F23FBB">
        <w:rPr>
          <w:lang w:val="sq-AL"/>
        </w:rPr>
        <w:t>Ky kapitull hyrës përmban dy pjesë kryesore:</w:t>
      </w:r>
    </w:p>
    <w:p w:rsidR="006F6AD7" w:rsidRPr="00F23FBB" w:rsidRDefault="006F6AD7" w:rsidP="006F6AD7">
      <w:pPr>
        <w:pStyle w:val="Paragrafi"/>
        <w:rPr>
          <w:lang w:val="sq-AL"/>
        </w:rPr>
      </w:pPr>
      <w:r w:rsidRPr="00F23FBB">
        <w:rPr>
          <w:lang w:val="sq-AL"/>
        </w:rPr>
        <w:t>- Pjesa e parë fokusohet në analizën përmbledhëse pë</w:t>
      </w:r>
      <w:r w:rsidR="005C4888" w:rsidRPr="00F23FBB">
        <w:rPr>
          <w:lang w:val="sq-AL"/>
        </w:rPr>
        <w:t>r situatën për sektorët kryesorë</w:t>
      </w:r>
      <w:r w:rsidRPr="00F23FBB">
        <w:rPr>
          <w:lang w:val="sq-AL"/>
        </w:rPr>
        <w:t xml:space="preserve"> në kuadër të zbatimit të SKZHI</w:t>
      </w:r>
      <w:r w:rsidR="005C4888" w:rsidRPr="00F23FBB">
        <w:rPr>
          <w:lang w:val="sq-AL"/>
        </w:rPr>
        <w:t>-së</w:t>
      </w:r>
      <w:r w:rsidRPr="00F23FBB">
        <w:rPr>
          <w:lang w:val="sq-AL"/>
        </w:rPr>
        <w:t xml:space="preserve"> 2007-2013. </w:t>
      </w:r>
    </w:p>
    <w:p w:rsidR="006F6AD7" w:rsidRPr="00F23FBB" w:rsidRDefault="006F6AD7" w:rsidP="006F6AD7">
      <w:pPr>
        <w:pStyle w:val="Paragrafi"/>
        <w:rPr>
          <w:lang w:val="sq-AL"/>
        </w:rPr>
      </w:pPr>
      <w:r w:rsidRPr="00F23FBB">
        <w:rPr>
          <w:lang w:val="sq-AL"/>
        </w:rPr>
        <w:t>- Kjo pjesë hartohet nga Njësia e Bashkërendimit të Programeve Zhvillimore dhe Planifikimit Strategjik në varësi të Departamentit t</w:t>
      </w:r>
      <w:r w:rsidR="00F03F12" w:rsidRPr="00F23FBB">
        <w:rPr>
          <w:lang w:val="sq-AL"/>
        </w:rPr>
        <w:t>ë</w:t>
      </w:r>
      <w:r w:rsidRPr="00F23FBB">
        <w:rPr>
          <w:lang w:val="sq-AL"/>
        </w:rPr>
        <w:t xml:space="preserve"> Programimit t</w:t>
      </w:r>
      <w:r w:rsidR="00F03F12" w:rsidRPr="00F23FBB">
        <w:rPr>
          <w:lang w:val="sq-AL"/>
        </w:rPr>
        <w:t>ë</w:t>
      </w:r>
      <w:r w:rsidRPr="00F23FBB">
        <w:rPr>
          <w:lang w:val="sq-AL"/>
        </w:rPr>
        <w:t xml:space="preserve"> Zhvillimit Financimeve dhe </w:t>
      </w:r>
      <w:r w:rsidR="00F03F12" w:rsidRPr="00F23FBB">
        <w:rPr>
          <w:lang w:val="sq-AL"/>
        </w:rPr>
        <w:t>Ndihmës</w:t>
      </w:r>
      <w:r w:rsidRPr="00F23FBB">
        <w:rPr>
          <w:lang w:val="sq-AL"/>
        </w:rPr>
        <w:t xml:space="preserve"> s</w:t>
      </w:r>
      <w:r w:rsidR="00F03F12" w:rsidRPr="00F23FBB">
        <w:rPr>
          <w:lang w:val="sq-AL"/>
        </w:rPr>
        <w:t>ë</w:t>
      </w:r>
      <w:r w:rsidR="005C4888" w:rsidRPr="00F23FBB">
        <w:rPr>
          <w:lang w:val="sq-AL"/>
        </w:rPr>
        <w:t xml:space="preserve"> Huaj, </w:t>
      </w:r>
      <w:r w:rsidRPr="00F23FBB">
        <w:rPr>
          <w:lang w:val="sq-AL"/>
        </w:rPr>
        <w:t>pranë Kryeministrit. Për të hartuar këtë pjesë, përdoren kryesisht dokumentet e lidhura me prioritetet e qeverisë, si Programi i Qeverisë, kontr</w:t>
      </w:r>
      <w:r w:rsidR="00F03F12" w:rsidRPr="00F23FBB">
        <w:rPr>
          <w:lang w:val="sq-AL"/>
        </w:rPr>
        <w:t xml:space="preserve">ibutet e ministrive të linjës, raportet e progresit </w:t>
      </w:r>
      <w:r w:rsidRPr="00F23FBB">
        <w:rPr>
          <w:lang w:val="sq-AL"/>
        </w:rPr>
        <w:t>të SKZHI</w:t>
      </w:r>
      <w:r w:rsidR="00F03F12" w:rsidRPr="00F23FBB">
        <w:rPr>
          <w:lang w:val="sq-AL"/>
        </w:rPr>
        <w:t>-së</w:t>
      </w:r>
      <w:r w:rsidRPr="00F23FBB">
        <w:rPr>
          <w:lang w:val="sq-AL"/>
        </w:rPr>
        <w:t xml:space="preserve"> të hartuar</w:t>
      </w:r>
      <w:r w:rsidR="005C4888" w:rsidRPr="00F23FBB">
        <w:rPr>
          <w:lang w:val="sq-AL"/>
        </w:rPr>
        <w:t>a</w:t>
      </w:r>
      <w:r w:rsidRPr="00F23FBB">
        <w:rPr>
          <w:lang w:val="sq-AL"/>
        </w:rPr>
        <w:t xml:space="preserve"> gjatë periudhës 2006-2012, raportet e hartuara nga organizatat ndërkombëtare (si Banka Botërore, BE, etj</w:t>
      </w:r>
      <w:r w:rsidR="00F03F12" w:rsidRPr="00F23FBB">
        <w:rPr>
          <w:lang w:val="sq-AL"/>
        </w:rPr>
        <w:t>.</w:t>
      </w:r>
      <w:r w:rsidRPr="00F23FBB">
        <w:rPr>
          <w:lang w:val="sq-AL"/>
        </w:rPr>
        <w:t>).</w:t>
      </w:r>
    </w:p>
    <w:p w:rsidR="006F6AD7" w:rsidRPr="00F23FBB" w:rsidRDefault="006F6AD7" w:rsidP="006F6AD7">
      <w:pPr>
        <w:pStyle w:val="Paragrafi"/>
        <w:rPr>
          <w:lang w:val="sq-AL"/>
        </w:rPr>
      </w:pPr>
      <w:r w:rsidRPr="00F23FBB">
        <w:rPr>
          <w:lang w:val="sq-AL"/>
        </w:rPr>
        <w:t>- Kjo pjesë konsiston në një përmbledhje të situatës aktuale, me ecurinë dhe problematikat, duke paraqitur shifra dhe tregues domethënës dhe të nivelit të lartë për aspekte të ndryshme të zhvil</w:t>
      </w:r>
      <w:r w:rsidR="00F03F12" w:rsidRPr="00F23FBB">
        <w:rPr>
          <w:lang w:val="sq-AL"/>
        </w:rPr>
        <w:t>limit. Gjithashtu në këtë pjesë</w:t>
      </w:r>
      <w:r w:rsidRPr="00F23FBB">
        <w:rPr>
          <w:lang w:val="sq-AL"/>
        </w:rPr>
        <w:t xml:space="preserve"> përmblidhen sfidat kryesore që paraqiten për zhvillimin e vendit në të ardhmen. Kjo pjesë është një përpjekje për t’iu përgjigjur pyetjes “Ku gjendet Shqipëria tani?”, si pikënisje për të mbështetur reformat që parashikohen në kapitullin 2 dhe 3.</w:t>
      </w:r>
    </w:p>
    <w:p w:rsidR="006F6AD7" w:rsidRPr="00C915A6" w:rsidRDefault="006F6AD7" w:rsidP="006F6AD7">
      <w:pPr>
        <w:pStyle w:val="Paragrafi"/>
        <w:rPr>
          <w:spacing w:val="-4"/>
          <w:lang w:val="sq-AL"/>
        </w:rPr>
      </w:pPr>
      <w:r w:rsidRPr="00C915A6">
        <w:rPr>
          <w:spacing w:val="-4"/>
          <w:lang w:val="sq-AL"/>
        </w:rPr>
        <w:t xml:space="preserve">- Pjesa e dytë fokusohet në integrimin europian, duke paraqitur situatën në lidhje me 3 kriteret e Kopenhagenit. </w:t>
      </w:r>
      <w:r w:rsidRPr="00C915A6">
        <w:rPr>
          <w:spacing w:val="-4"/>
          <w:lang w:val="sq-AL"/>
        </w:rPr>
        <w:lastRenderedPageBreak/>
        <w:t>Kjo pjesë hartohet mbi bazën e kontributit të Ministrisë së Integrimit (MIE). MIE paraqet informacionin bazë në lidhje me ecurinë sipas kritereve të Kopenhagenit, sfidat për përmbushjen e këtyre kritereve, si edhe procesin e parashikuar nga Qeveria Shqiptare për anëtarësim të plotë në BE. Për këtë pjesë shfrytëzohen raportet e progresit të BE</w:t>
      </w:r>
      <w:r w:rsidR="00F03F12" w:rsidRPr="00C915A6">
        <w:rPr>
          <w:spacing w:val="-4"/>
          <w:lang w:val="sq-AL"/>
        </w:rPr>
        <w:t>-së</w:t>
      </w:r>
      <w:r w:rsidRPr="00C915A6">
        <w:rPr>
          <w:spacing w:val="-4"/>
          <w:lang w:val="sq-AL"/>
        </w:rPr>
        <w:t xml:space="preserve"> apo të vendit tonë, në lidhje me procesin e integrimit në BE, si edhe dokumente të tjer</w:t>
      </w:r>
      <w:r w:rsidR="00F03F12" w:rsidRPr="00C915A6">
        <w:rPr>
          <w:spacing w:val="-4"/>
          <w:lang w:val="sq-AL"/>
        </w:rPr>
        <w:t>a të rëndësish</w:t>
      </w:r>
      <w:r w:rsidRPr="00C915A6">
        <w:rPr>
          <w:spacing w:val="-4"/>
          <w:lang w:val="sq-AL"/>
        </w:rPr>
        <w:t>m</w:t>
      </w:r>
      <w:r w:rsidR="00F03F12" w:rsidRPr="00C915A6">
        <w:rPr>
          <w:spacing w:val="-4"/>
          <w:lang w:val="sq-AL"/>
        </w:rPr>
        <w:t>e</w:t>
      </w:r>
      <w:r w:rsidRPr="00C915A6">
        <w:rPr>
          <w:spacing w:val="-4"/>
          <w:lang w:val="sq-AL"/>
        </w:rPr>
        <w:t xml:space="preserve"> të hartuar</w:t>
      </w:r>
      <w:r w:rsidR="00F03F12" w:rsidRPr="00C915A6">
        <w:rPr>
          <w:spacing w:val="-4"/>
          <w:lang w:val="sq-AL"/>
        </w:rPr>
        <w:t>a</w:t>
      </w:r>
      <w:r w:rsidRPr="00C915A6">
        <w:rPr>
          <w:spacing w:val="-4"/>
          <w:lang w:val="sq-AL"/>
        </w:rPr>
        <w:t xml:space="preserve"> nga BE, si edhe institucione dhe organizata të tjera ndërkombëtare.</w:t>
      </w:r>
    </w:p>
    <w:p w:rsidR="006F6AD7" w:rsidRPr="00F23FBB" w:rsidRDefault="006F6AD7" w:rsidP="006F6AD7">
      <w:pPr>
        <w:pStyle w:val="Paragrafi"/>
        <w:rPr>
          <w:lang w:val="sq-AL"/>
        </w:rPr>
      </w:pPr>
      <w:r w:rsidRPr="00F23FBB">
        <w:rPr>
          <w:lang w:val="sq-AL"/>
        </w:rPr>
        <w:t>Kapitulli 2: Vizioni, fushat dhe qëllimet strategjike</w:t>
      </w:r>
    </w:p>
    <w:p w:rsidR="006F6AD7" w:rsidRPr="00F23FBB" w:rsidRDefault="006F6AD7" w:rsidP="006F6AD7">
      <w:pPr>
        <w:pStyle w:val="Paragrafi"/>
        <w:rPr>
          <w:lang w:val="sq-AL"/>
        </w:rPr>
      </w:pPr>
      <w:r w:rsidRPr="00F23FBB">
        <w:rPr>
          <w:lang w:val="sq-AL"/>
        </w:rPr>
        <w:t xml:space="preserve">Ky kapitull shpreh qartë vizionin e Qeverisë Shqiptare, duke iu përgjigjur pyetjes “Si dëshirojmë të jetë Shqipëria në 2020?”. Ky vizion përcaktohet kryesisht nga angazhimi për integrimin europian, duke patur si objektiv madhor integrimin e plotë në BE. Vizioni, si edhe pjesët e tjera të strategjisë, do të konsultohen gjerësisht me publikun e gjerë, grupet e interesit, shoqërinë civile, donatorët etj. </w:t>
      </w:r>
    </w:p>
    <w:p w:rsidR="006F6AD7" w:rsidRPr="00F23FBB" w:rsidRDefault="006F6AD7" w:rsidP="006F6AD7">
      <w:pPr>
        <w:pStyle w:val="Paragrafi"/>
        <w:rPr>
          <w:lang w:val="sq-AL"/>
        </w:rPr>
      </w:pPr>
      <w:r w:rsidRPr="00F23FBB">
        <w:rPr>
          <w:lang w:val="sq-AL"/>
        </w:rPr>
        <w:t>Në kapitull paraqiten:</w:t>
      </w:r>
    </w:p>
    <w:p w:rsidR="006F6AD7" w:rsidRPr="004F6295" w:rsidRDefault="006F6AD7" w:rsidP="006F6AD7">
      <w:pPr>
        <w:pStyle w:val="Paragrafi"/>
        <w:rPr>
          <w:spacing w:val="-4"/>
          <w:lang w:val="sq-AL"/>
        </w:rPr>
      </w:pPr>
      <w:r w:rsidRPr="004F6295">
        <w:rPr>
          <w:spacing w:val="-4"/>
          <w:lang w:val="sq-AL"/>
        </w:rPr>
        <w:t>- Fushat/sektorët strategjikë: fushat/sektorët kryesor</w:t>
      </w:r>
      <w:r w:rsidR="008510B3" w:rsidRPr="004F6295">
        <w:rPr>
          <w:spacing w:val="-4"/>
          <w:lang w:val="sq-AL"/>
        </w:rPr>
        <w:t>ë</w:t>
      </w:r>
      <w:r w:rsidRPr="004F6295">
        <w:rPr>
          <w:spacing w:val="-4"/>
          <w:lang w:val="sq-AL"/>
        </w:rPr>
        <w:t xml:space="preserve"> prioritar</w:t>
      </w:r>
      <w:r w:rsidR="008510B3" w:rsidRPr="004F6295">
        <w:rPr>
          <w:spacing w:val="-4"/>
          <w:lang w:val="sq-AL"/>
        </w:rPr>
        <w:t>ë</w:t>
      </w:r>
      <w:r w:rsidR="005C4888" w:rsidRPr="004F6295">
        <w:rPr>
          <w:spacing w:val="-4"/>
          <w:lang w:val="sq-AL"/>
        </w:rPr>
        <w:t xml:space="preserve"> në të cilat Q</w:t>
      </w:r>
      <w:r w:rsidRPr="004F6295">
        <w:rPr>
          <w:spacing w:val="-4"/>
          <w:lang w:val="sq-AL"/>
        </w:rPr>
        <w:t xml:space="preserve">everia do të </w:t>
      </w:r>
      <w:r w:rsidR="008510B3" w:rsidRPr="004F6295">
        <w:rPr>
          <w:spacing w:val="-4"/>
          <w:lang w:val="sq-AL"/>
        </w:rPr>
        <w:t>përqendrojë</w:t>
      </w:r>
      <w:r w:rsidRPr="004F6295">
        <w:rPr>
          <w:spacing w:val="-4"/>
          <w:lang w:val="sq-AL"/>
        </w:rPr>
        <w:t xml:space="preserve"> aktivitetet e veta, me synim arritjen e vizionit të përcaktuar më sipër.</w:t>
      </w:r>
    </w:p>
    <w:p w:rsidR="006F6AD7" w:rsidRPr="00F23FBB" w:rsidRDefault="006F6AD7" w:rsidP="006F6AD7">
      <w:pPr>
        <w:pStyle w:val="Paragrafi"/>
        <w:rPr>
          <w:lang w:val="sq-AL"/>
        </w:rPr>
      </w:pPr>
      <w:r w:rsidRPr="00F23FBB">
        <w:rPr>
          <w:lang w:val="sq-AL"/>
        </w:rPr>
        <w:t xml:space="preserve">- Qëllimet afatmesme dhe afatgjata prioritare për </w:t>
      </w:r>
      <w:r w:rsidR="008510B3" w:rsidRPr="00F23FBB">
        <w:rPr>
          <w:lang w:val="sq-AL"/>
        </w:rPr>
        <w:t>çdo</w:t>
      </w:r>
      <w:r w:rsidRPr="00F23FBB">
        <w:rPr>
          <w:lang w:val="sq-AL"/>
        </w:rPr>
        <w:t xml:space="preserve"> fushë strategjike. Këto qëllime përshkruhen në mënyrë </w:t>
      </w:r>
      <w:r w:rsidR="008510B3" w:rsidRPr="00F23FBB">
        <w:rPr>
          <w:lang w:val="sq-AL"/>
        </w:rPr>
        <w:t>koncize</w:t>
      </w:r>
      <w:r w:rsidRPr="00F23FBB">
        <w:rPr>
          <w:lang w:val="sq-AL"/>
        </w:rPr>
        <w:t xml:space="preserve"> për periudhën afatmesme (2014-2017) dhe afatgjatë (2017-2020). Çdo fushë strategjike mund të ketë një ose më shumë qëllime strategjike, të cilat duhet të përmbaj</w:t>
      </w:r>
      <w:r w:rsidR="005C4888" w:rsidRPr="00F23FBB">
        <w:rPr>
          <w:lang w:val="sq-AL"/>
        </w:rPr>
        <w:t>në rezultate specifike, qartësisht të matsh</w:t>
      </w:r>
      <w:r w:rsidRPr="00F23FBB">
        <w:rPr>
          <w:lang w:val="sq-AL"/>
        </w:rPr>
        <w:t>m</w:t>
      </w:r>
      <w:r w:rsidR="005C4888" w:rsidRPr="00F23FBB">
        <w:rPr>
          <w:lang w:val="sq-AL"/>
        </w:rPr>
        <w:t>e</w:t>
      </w:r>
      <w:r w:rsidRPr="00F23FBB">
        <w:rPr>
          <w:lang w:val="sq-AL"/>
        </w:rPr>
        <w:t xml:space="preserve">, </w:t>
      </w:r>
      <w:r w:rsidR="005C4888" w:rsidRPr="00F23FBB">
        <w:rPr>
          <w:lang w:val="sq-AL"/>
        </w:rPr>
        <w:t>të preksh</w:t>
      </w:r>
      <w:r w:rsidRPr="00F23FBB">
        <w:rPr>
          <w:lang w:val="sq-AL"/>
        </w:rPr>
        <w:t>m</w:t>
      </w:r>
      <w:r w:rsidR="005C4888" w:rsidRPr="00F23FBB">
        <w:rPr>
          <w:lang w:val="sq-AL"/>
        </w:rPr>
        <w:t>e dhe të realizuesh</w:t>
      </w:r>
      <w:r w:rsidRPr="00F23FBB">
        <w:rPr>
          <w:lang w:val="sq-AL"/>
        </w:rPr>
        <w:t>m</w:t>
      </w:r>
      <w:r w:rsidR="005C4888" w:rsidRPr="00F23FBB">
        <w:rPr>
          <w:lang w:val="sq-AL"/>
        </w:rPr>
        <w:t>e</w:t>
      </w:r>
      <w:r w:rsidRPr="00F23FBB">
        <w:rPr>
          <w:lang w:val="sq-AL"/>
        </w:rPr>
        <w:t xml:space="preserve"> në</w:t>
      </w:r>
      <w:r w:rsidR="008510B3" w:rsidRPr="00F23FBB">
        <w:rPr>
          <w:lang w:val="sq-AL"/>
        </w:rPr>
        <w:t xml:space="preserve"> një kuadër të përcaktuar kohor</w:t>
      </w:r>
      <w:r w:rsidRPr="00F23FBB">
        <w:rPr>
          <w:lang w:val="sq-AL"/>
        </w:rPr>
        <w:t xml:space="preserve"> dhe që ndikohen plotësisht nga aktivitetet e qeverisë.</w:t>
      </w:r>
    </w:p>
    <w:p w:rsidR="006F6AD7" w:rsidRPr="00F23FBB" w:rsidRDefault="006F6AD7" w:rsidP="006F6AD7">
      <w:pPr>
        <w:pStyle w:val="Paragrafi"/>
        <w:rPr>
          <w:lang w:val="sq-AL"/>
        </w:rPr>
      </w:pPr>
      <w:r w:rsidRPr="00F23FBB">
        <w:rPr>
          <w:lang w:val="sq-AL"/>
        </w:rPr>
        <w:t>- Shtyllat kryesore të strategjisë</w:t>
      </w:r>
      <w:r w:rsidR="008510B3" w:rsidRPr="00F23FBB">
        <w:rPr>
          <w:lang w:val="sq-AL"/>
        </w:rPr>
        <w:t>.</w:t>
      </w:r>
      <w:r w:rsidR="00BA27AE" w:rsidRPr="00F23FBB">
        <w:rPr>
          <w:lang w:val="sq-AL"/>
        </w:rPr>
        <w:t xml:space="preserve"> N</w:t>
      </w:r>
      <w:r w:rsidRPr="00F23FBB">
        <w:rPr>
          <w:lang w:val="sq-AL"/>
        </w:rPr>
        <w:t>ë varësi nga vizioni që do të përcaktohet nga Qeveria Shqiptare për zhvillimin e vendit, duke reflektuar edhe mendimin e grupeve të interesit të përfshira në procesin e konsultimit të SKZHI</w:t>
      </w:r>
      <w:r w:rsidR="00F23FBB">
        <w:rPr>
          <w:lang w:val="sq-AL"/>
        </w:rPr>
        <w:t>-së</w:t>
      </w:r>
      <w:r w:rsidRPr="00F23FBB">
        <w:rPr>
          <w:lang w:val="sq-AL"/>
        </w:rPr>
        <w:t>, do të paraqiten shtyllat kryesore, ku do të bazohet SKZHI</w:t>
      </w:r>
      <w:r w:rsidR="00BA27AE" w:rsidRPr="00F23FBB">
        <w:rPr>
          <w:lang w:val="sq-AL"/>
        </w:rPr>
        <w:t>-ja</w:t>
      </w:r>
      <w:r w:rsidRPr="00F23FBB">
        <w:rPr>
          <w:lang w:val="sq-AL"/>
        </w:rPr>
        <w:t xml:space="preserve">. Këto shtylla do të përbëjnë edhe orientimin e politikave strategjike dhe objektivave të politikave për kapitullin 3. </w:t>
      </w:r>
    </w:p>
    <w:p w:rsidR="006F6AD7" w:rsidRPr="00F23FBB" w:rsidRDefault="006F6AD7" w:rsidP="006F6AD7">
      <w:pPr>
        <w:pStyle w:val="Paragrafi"/>
        <w:rPr>
          <w:lang w:val="sq-AL"/>
        </w:rPr>
      </w:pPr>
      <w:r w:rsidRPr="00F23FBB">
        <w:rPr>
          <w:lang w:val="sq-AL"/>
        </w:rPr>
        <w:t>Kapitulli 3: Politikat strategjike dhe objektivat e politikave</w:t>
      </w:r>
    </w:p>
    <w:p w:rsidR="006F6AD7" w:rsidRPr="00F23FBB" w:rsidRDefault="006F6AD7" w:rsidP="006F6AD7">
      <w:pPr>
        <w:pStyle w:val="Paragrafi"/>
        <w:rPr>
          <w:lang w:val="sq-AL"/>
        </w:rPr>
      </w:pPr>
      <w:r w:rsidRPr="00F23FBB">
        <w:rPr>
          <w:lang w:val="sq-AL"/>
        </w:rPr>
        <w:t xml:space="preserve">Kapitulli 3, si pjesë thelbësore e dokumentit të SKZHI-së, paraqet politikat përparësore për </w:t>
      </w:r>
      <w:r w:rsidR="008510B3" w:rsidRPr="00F23FBB">
        <w:rPr>
          <w:lang w:val="sq-AL"/>
        </w:rPr>
        <w:t>çdo</w:t>
      </w:r>
      <w:r w:rsidRPr="00F23FBB">
        <w:rPr>
          <w:lang w:val="sq-AL"/>
        </w:rPr>
        <w:t xml:space="preserve"> sektor/fushë/ndërsektor, që janë përcaktuar nga </w:t>
      </w:r>
      <w:r w:rsidR="008510B3" w:rsidRPr="00F23FBB">
        <w:rPr>
          <w:lang w:val="sq-AL"/>
        </w:rPr>
        <w:t>procesi</w:t>
      </w:r>
      <w:r w:rsidRPr="00F23FBB">
        <w:rPr>
          <w:lang w:val="sq-AL"/>
        </w:rPr>
        <w:t xml:space="preserve"> i planifikimit kombëtar strategjik. Pra, </w:t>
      </w:r>
      <w:r w:rsidR="008510B3" w:rsidRPr="00F23FBB">
        <w:rPr>
          <w:lang w:val="sq-AL"/>
        </w:rPr>
        <w:t>çdo</w:t>
      </w:r>
      <w:r w:rsidRPr="00F23FBB">
        <w:rPr>
          <w:lang w:val="sq-AL"/>
        </w:rPr>
        <w:t xml:space="preserve"> sektori të </w:t>
      </w:r>
      <w:r w:rsidRPr="00F23FBB">
        <w:rPr>
          <w:lang w:val="sq-AL"/>
        </w:rPr>
        <w:lastRenderedPageBreak/>
        <w:t xml:space="preserve">përfshirë në SKZHI, i nënrenditen politikat dhe objektivat e politikave për arritjen e qëllimeve strategjike të përshkruara në kapitullin 2.  </w:t>
      </w:r>
    </w:p>
    <w:p w:rsidR="006F6AD7" w:rsidRPr="00F23FBB" w:rsidRDefault="006F6AD7" w:rsidP="006F6AD7">
      <w:pPr>
        <w:pStyle w:val="Paragrafi"/>
        <w:rPr>
          <w:lang w:val="sq-AL"/>
        </w:rPr>
      </w:pPr>
      <w:r w:rsidRPr="00F23FBB">
        <w:rPr>
          <w:lang w:val="sq-AL"/>
        </w:rPr>
        <w:t xml:space="preserve">Theksi vihet në paraqitjen e objektivave të politikave, duke siguruar lidhjen logjike midis qëllimeve strategjike për sektorët (sidomos sektorët prioritarë), politikave strategjike, si dhe objektivave të politikave për sektorët. </w:t>
      </w:r>
    </w:p>
    <w:p w:rsidR="006F6AD7" w:rsidRPr="00F23FBB" w:rsidRDefault="006F6AD7" w:rsidP="006F6AD7">
      <w:pPr>
        <w:pStyle w:val="Paragrafi"/>
        <w:rPr>
          <w:sz w:val="14"/>
          <w:lang w:val="sq-AL"/>
        </w:rPr>
      </w:pPr>
    </w:p>
    <w:p w:rsidR="006F6AD7" w:rsidRPr="00F23FBB" w:rsidRDefault="006F6AD7" w:rsidP="00307A39">
      <w:pPr>
        <w:pStyle w:val="Paragrafi"/>
        <w:ind w:firstLine="0"/>
        <w:rPr>
          <w:sz w:val="18"/>
          <w:szCs w:val="18"/>
          <w:lang w:val="sq-AL"/>
        </w:rPr>
      </w:pPr>
      <w:r w:rsidRPr="00F23FBB">
        <w:rPr>
          <w:sz w:val="18"/>
          <w:szCs w:val="18"/>
          <w:lang w:val="sq-AL"/>
        </w:rPr>
        <w:t>Fusha prioritare</w:t>
      </w:r>
    </w:p>
    <w:p w:rsidR="006F6AD7" w:rsidRPr="00F23FBB" w:rsidRDefault="002647FC" w:rsidP="00307A39">
      <w:pPr>
        <w:pStyle w:val="Paragrafi"/>
        <w:ind w:firstLine="0"/>
        <w:rPr>
          <w:sz w:val="18"/>
          <w:szCs w:val="18"/>
          <w:lang w:val="sq-AL"/>
        </w:rPr>
      </w:pPr>
      <w:r w:rsidRPr="00F23FBB">
        <w:rPr>
          <w:noProof/>
          <w:sz w:val="18"/>
          <w:szCs w:val="18"/>
          <w:lang w:val="en-GB" w:eastAsia="en-GB"/>
        </w:rPr>
        <mc:AlternateContent>
          <mc:Choice Requires="wps">
            <w:drawing>
              <wp:anchor distT="0" distB="0" distL="114300" distR="114300" simplePos="0" relativeHeight="251655168" behindDoc="0" locked="0" layoutInCell="1" allowOverlap="1">
                <wp:simplePos x="0" y="0"/>
                <wp:positionH relativeFrom="column">
                  <wp:posOffset>126365</wp:posOffset>
                </wp:positionH>
                <wp:positionV relativeFrom="paragraph">
                  <wp:posOffset>109220</wp:posOffset>
                </wp:positionV>
                <wp:extent cx="421005" cy="635"/>
                <wp:effectExtent l="9525" t="56515" r="17145" b="5715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C28156" id="_x0000_t32" coordsize="21600,21600" o:spt="32" o:oned="t" path="m,l21600,21600e" filled="f">
                <v:path arrowok="t" fillok="f" o:connecttype="none"/>
                <o:lock v:ext="edit" shapetype="t"/>
              </v:shapetype>
              <v:shape id="AutoShape 2" o:spid="_x0000_s1026" type="#_x0000_t32" style="position:absolute;margin-left:9.95pt;margin-top:8.6pt;width:33.1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h7NQIAAF4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">
                <v:stroke endarrow="block"/>
              </v:shape>
            </w:pict>
          </mc:Fallback>
        </mc:AlternateContent>
      </w:r>
      <w:r w:rsidRPr="00F23FBB">
        <w:rPr>
          <w:noProof/>
          <w:sz w:val="18"/>
          <w:szCs w:val="18"/>
          <w:lang w:val="en-GB" w:eastAsia="en-GB"/>
        </w:rPr>
        <mc:AlternateContent>
          <mc:Choice Requires="wps">
            <w:drawing>
              <wp:anchor distT="0" distB="0" distL="114300" distR="114300" simplePos="0" relativeHeight="251656192" behindDoc="0" locked="0" layoutInCell="1" allowOverlap="1">
                <wp:simplePos x="0" y="0"/>
                <wp:positionH relativeFrom="column">
                  <wp:posOffset>118110</wp:posOffset>
                </wp:positionH>
                <wp:positionV relativeFrom="paragraph">
                  <wp:posOffset>5715</wp:posOffset>
                </wp:positionV>
                <wp:extent cx="0" cy="103505"/>
                <wp:effectExtent l="10795" t="10160" r="8255" b="1016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3FBF5" id="AutoShape 3" o:spid="_x0000_s1026" type="#_x0000_t32" style="position:absolute;margin-left:9.3pt;margin-top:.45pt;width:0;height:8.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"/>
            </w:pict>
          </mc:Fallback>
        </mc:AlternateContent>
      </w:r>
      <w:r w:rsidR="00856FAE" w:rsidRPr="00F23FBB">
        <w:rPr>
          <w:sz w:val="18"/>
          <w:szCs w:val="18"/>
          <w:lang w:val="sq-AL"/>
        </w:rPr>
        <w:tab/>
        <w:t xml:space="preserve">     </w:t>
      </w:r>
      <w:r w:rsidR="006F6AD7" w:rsidRPr="00F23FBB">
        <w:rPr>
          <w:sz w:val="18"/>
          <w:szCs w:val="18"/>
          <w:lang w:val="sq-AL"/>
        </w:rPr>
        <w:t>Qëllimet strategjike (afatmesm</w:t>
      </w:r>
      <w:r w:rsidR="008510B3" w:rsidRPr="00F23FBB">
        <w:rPr>
          <w:sz w:val="18"/>
          <w:szCs w:val="18"/>
          <w:lang w:val="sq-AL"/>
        </w:rPr>
        <w:t>e</w:t>
      </w:r>
      <w:r w:rsidR="006F6AD7" w:rsidRPr="00F23FBB">
        <w:rPr>
          <w:sz w:val="18"/>
          <w:szCs w:val="18"/>
          <w:lang w:val="sq-AL"/>
        </w:rPr>
        <w:t xml:space="preserve"> &amp; afatgjat</w:t>
      </w:r>
      <w:r w:rsidR="008510B3" w:rsidRPr="00F23FBB">
        <w:rPr>
          <w:sz w:val="18"/>
          <w:szCs w:val="18"/>
          <w:lang w:val="sq-AL"/>
        </w:rPr>
        <w:t>a</w:t>
      </w:r>
      <w:r w:rsidR="006F6AD7" w:rsidRPr="00F23FBB">
        <w:rPr>
          <w:sz w:val="18"/>
          <w:szCs w:val="18"/>
          <w:lang w:val="sq-AL"/>
        </w:rPr>
        <w:t>)</w:t>
      </w:r>
    </w:p>
    <w:p w:rsidR="006F6AD7" w:rsidRPr="00F23FBB" w:rsidRDefault="002647FC" w:rsidP="00307A39">
      <w:pPr>
        <w:pStyle w:val="Paragrafi"/>
        <w:ind w:firstLine="0"/>
        <w:rPr>
          <w:sz w:val="18"/>
          <w:szCs w:val="18"/>
          <w:lang w:val="sq-AL"/>
        </w:rPr>
      </w:pPr>
      <w:r w:rsidRPr="00F23FBB">
        <w:rPr>
          <w:noProof/>
          <w:sz w:val="18"/>
          <w:szCs w:val="18"/>
          <w:lang w:val="en-GB" w:eastAsia="en-GB"/>
        </w:rPr>
        <mc:AlternateContent>
          <mc:Choice Requires="wps">
            <w:drawing>
              <wp:anchor distT="0" distB="0" distL="114300" distR="114300" simplePos="0" relativeHeight="251657216" behindDoc="0" locked="0" layoutInCell="1" allowOverlap="1">
                <wp:simplePos x="0" y="0"/>
                <wp:positionH relativeFrom="column">
                  <wp:posOffset>771525</wp:posOffset>
                </wp:positionH>
                <wp:positionV relativeFrom="paragraph">
                  <wp:posOffset>100330</wp:posOffset>
                </wp:positionV>
                <wp:extent cx="421005" cy="635"/>
                <wp:effectExtent l="6985" t="55245" r="19685" b="5842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A1297" id="AutoShape 4" o:spid="_x0000_s1026" type="#_x0000_t32" style="position:absolute;margin-left:60.75pt;margin-top:7.9pt;width:33.1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F1NQIAAF4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">
                <v:stroke endarrow="block"/>
              </v:shape>
            </w:pict>
          </mc:Fallback>
        </mc:AlternateContent>
      </w:r>
      <w:r w:rsidRPr="00F23FBB">
        <w:rPr>
          <w:noProof/>
          <w:sz w:val="18"/>
          <w:szCs w:val="18"/>
          <w:lang w:val="en-GB" w:eastAsia="en-GB"/>
        </w:rPr>
        <mc:AlternateContent>
          <mc:Choice Requires="wps">
            <w:drawing>
              <wp:anchor distT="0" distB="0" distL="114300" distR="114300" simplePos="0" relativeHeight="251658240" behindDoc="0" locked="0" layoutInCell="1" allowOverlap="1">
                <wp:simplePos x="0" y="0"/>
                <wp:positionH relativeFrom="column">
                  <wp:posOffset>771525</wp:posOffset>
                </wp:positionH>
                <wp:positionV relativeFrom="paragraph">
                  <wp:posOffset>-3175</wp:posOffset>
                </wp:positionV>
                <wp:extent cx="0" cy="103505"/>
                <wp:effectExtent l="6985" t="8890" r="12065" b="1143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62A6B" id="AutoShape 5" o:spid="_x0000_s1026" type="#_x0000_t32" style="position:absolute;margin-left:60.75pt;margin-top:-.25pt;width:0;height: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"/>
            </w:pict>
          </mc:Fallback>
        </mc:AlternateContent>
      </w:r>
      <w:r w:rsidR="00856FAE" w:rsidRPr="00F23FBB">
        <w:rPr>
          <w:sz w:val="18"/>
          <w:szCs w:val="18"/>
          <w:lang w:val="sq-AL"/>
        </w:rPr>
        <w:tab/>
      </w:r>
      <w:r w:rsidR="00856FAE" w:rsidRPr="00F23FBB">
        <w:rPr>
          <w:sz w:val="18"/>
          <w:szCs w:val="18"/>
          <w:lang w:val="sq-AL"/>
        </w:rPr>
        <w:tab/>
        <w:t xml:space="preserve">           </w:t>
      </w:r>
      <w:r w:rsidR="00307A39" w:rsidRPr="00F23FBB">
        <w:rPr>
          <w:sz w:val="18"/>
          <w:szCs w:val="18"/>
          <w:lang w:val="sq-AL"/>
        </w:rPr>
        <w:t xml:space="preserve">Politikat </w:t>
      </w:r>
      <w:r w:rsidR="006F6AD7" w:rsidRPr="00F23FBB">
        <w:rPr>
          <w:sz w:val="18"/>
          <w:szCs w:val="18"/>
          <w:lang w:val="sq-AL"/>
        </w:rPr>
        <w:t>për arritjen e qëllimeve</w:t>
      </w:r>
    </w:p>
    <w:p w:rsidR="006F6AD7" w:rsidRPr="00F23FBB" w:rsidRDefault="002647FC" w:rsidP="00307A39">
      <w:pPr>
        <w:pStyle w:val="Paragrafi"/>
        <w:ind w:firstLine="0"/>
        <w:rPr>
          <w:lang w:val="sq-AL"/>
        </w:rPr>
      </w:pPr>
      <w:r w:rsidRPr="00F23FBB">
        <w:rPr>
          <w:noProof/>
          <w:sz w:val="18"/>
          <w:szCs w:val="18"/>
          <w:lang w:val="en-GB" w:eastAsia="en-GB"/>
        </w:rPr>
        <mc:AlternateContent>
          <mc:Choice Requires="wps">
            <w:drawing>
              <wp:anchor distT="0" distB="0" distL="114300" distR="114300" simplePos="0" relativeHeight="251659264" behindDoc="0" locked="0" layoutInCell="1" allowOverlap="1">
                <wp:simplePos x="0" y="0"/>
                <wp:positionH relativeFrom="column">
                  <wp:posOffset>1942465</wp:posOffset>
                </wp:positionH>
                <wp:positionV relativeFrom="paragraph">
                  <wp:posOffset>116205</wp:posOffset>
                </wp:positionV>
                <wp:extent cx="421005" cy="635"/>
                <wp:effectExtent l="6350" t="59690" r="20320" b="5397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60B2F8" id="AutoShape 6" o:spid="_x0000_s1026" type="#_x0000_t32" style="position:absolute;margin-left:152.95pt;margin-top:9.15pt;width:33.1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PzVNQIAAF4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">
                <v:stroke endarrow="block"/>
              </v:shape>
            </w:pict>
          </mc:Fallback>
        </mc:AlternateContent>
      </w:r>
      <w:r w:rsidRPr="00F23FBB">
        <w:rPr>
          <w:noProof/>
          <w:sz w:val="18"/>
          <w:szCs w:val="18"/>
          <w:lang w:val="en-GB" w:eastAsia="en-GB"/>
        </w:rPr>
        <mc:AlternateContent>
          <mc:Choice Requires="wps">
            <w:drawing>
              <wp:anchor distT="0" distB="0" distL="114300" distR="114300" simplePos="0" relativeHeight="251660288" behindDoc="0" locked="0" layoutInCell="1" allowOverlap="1">
                <wp:simplePos x="0" y="0"/>
                <wp:positionH relativeFrom="column">
                  <wp:posOffset>1934210</wp:posOffset>
                </wp:positionH>
                <wp:positionV relativeFrom="paragraph">
                  <wp:posOffset>12065</wp:posOffset>
                </wp:positionV>
                <wp:extent cx="0" cy="103505"/>
                <wp:effectExtent l="7620" t="12700" r="11430" b="762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6F326" id="AutoShape 7" o:spid="_x0000_s1026" type="#_x0000_t32" style="position:absolute;margin-left:152.3pt;margin-top:.95pt;width:0;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r4MGwIAADo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"/>
            </w:pict>
          </mc:Fallback>
        </mc:AlternateContent>
      </w:r>
      <w:r w:rsidR="006F6AD7" w:rsidRPr="00F23FBB">
        <w:rPr>
          <w:sz w:val="18"/>
          <w:szCs w:val="18"/>
          <w:lang w:val="sq-AL"/>
        </w:rPr>
        <w:tab/>
      </w:r>
      <w:r w:rsidR="006F6AD7" w:rsidRPr="00F23FBB">
        <w:rPr>
          <w:sz w:val="18"/>
          <w:szCs w:val="18"/>
          <w:lang w:val="sq-AL"/>
        </w:rPr>
        <w:tab/>
      </w:r>
      <w:r w:rsidR="006F6AD7" w:rsidRPr="00F23FBB">
        <w:rPr>
          <w:sz w:val="18"/>
          <w:szCs w:val="18"/>
          <w:lang w:val="sq-AL"/>
        </w:rPr>
        <w:tab/>
      </w:r>
      <w:r w:rsidR="006F6AD7" w:rsidRPr="00F23FBB">
        <w:rPr>
          <w:sz w:val="18"/>
          <w:szCs w:val="18"/>
          <w:lang w:val="sq-AL"/>
        </w:rPr>
        <w:tab/>
      </w:r>
      <w:r w:rsidR="006F6AD7" w:rsidRPr="00F23FBB">
        <w:rPr>
          <w:sz w:val="18"/>
          <w:szCs w:val="18"/>
          <w:lang w:val="sq-AL"/>
        </w:rPr>
        <w:tab/>
      </w:r>
      <w:r w:rsidR="006F6AD7" w:rsidRPr="00F23FBB">
        <w:rPr>
          <w:sz w:val="18"/>
          <w:szCs w:val="18"/>
          <w:lang w:val="sq-AL"/>
        </w:rPr>
        <w:tab/>
      </w:r>
      <w:r w:rsidR="006F6AD7" w:rsidRPr="00F23FBB">
        <w:rPr>
          <w:lang w:val="sq-AL"/>
        </w:rPr>
        <w:t xml:space="preserve">  </w:t>
      </w:r>
      <w:r w:rsidR="006F6AD7" w:rsidRPr="00F23FBB">
        <w:rPr>
          <w:lang w:val="sq-AL"/>
        </w:rPr>
        <w:tab/>
        <w:t>Objektivat konkrete (afatmesme &amp; afatgjata)</w:t>
      </w:r>
    </w:p>
    <w:p w:rsidR="006F6AD7" w:rsidRPr="00F23FBB" w:rsidRDefault="006F6AD7" w:rsidP="006F6AD7">
      <w:pPr>
        <w:pStyle w:val="Paragrafi"/>
        <w:rPr>
          <w:lang w:val="sq-AL"/>
        </w:rPr>
      </w:pPr>
    </w:p>
    <w:p w:rsidR="006F6AD7" w:rsidRPr="00F23FBB" w:rsidRDefault="006F6AD7" w:rsidP="006F6AD7">
      <w:pPr>
        <w:pStyle w:val="Paragrafi"/>
        <w:rPr>
          <w:lang w:val="sq-AL"/>
        </w:rPr>
      </w:pPr>
      <w:r w:rsidRPr="00F23FBB">
        <w:rPr>
          <w:lang w:val="sq-AL"/>
        </w:rPr>
        <w:t>Ky kapitull ndahet sipas shtyllave kryesore të përcaktuara në kapitullin 2 të vizionit.</w:t>
      </w:r>
      <w:r w:rsidR="008510B3" w:rsidRPr="00F23FBB">
        <w:rPr>
          <w:lang w:val="sq-AL"/>
        </w:rPr>
        <w:t xml:space="preserve"> </w:t>
      </w:r>
      <w:r w:rsidRPr="00F23FBB">
        <w:rPr>
          <w:lang w:val="sq-AL"/>
        </w:rPr>
        <w:t xml:space="preserve">Në secilën prej këtyre shtyllave përfshihen pjesët e politikave për sektorët e veçantë dhe përkatës që përfshihen në një shtyllë të caktuar. Në shtojcën 3, pjesë e </w:t>
      </w:r>
      <w:r w:rsidR="008510B3" w:rsidRPr="00F23FBB">
        <w:rPr>
          <w:lang w:val="sq-AL"/>
        </w:rPr>
        <w:t>urdhrit</w:t>
      </w:r>
      <w:r w:rsidRPr="00F23FBB">
        <w:rPr>
          <w:lang w:val="sq-AL"/>
        </w:rPr>
        <w:t xml:space="preserve">, paraqitet lista e sektorëve që përfshihen në SKZHI 2014-2020. </w:t>
      </w:r>
    </w:p>
    <w:p w:rsidR="006F6AD7" w:rsidRPr="00F23FBB" w:rsidRDefault="008510B3" w:rsidP="006F6AD7">
      <w:pPr>
        <w:pStyle w:val="Paragrafi"/>
        <w:rPr>
          <w:lang w:val="sq-AL"/>
        </w:rPr>
      </w:pPr>
      <w:r w:rsidRPr="00F23FBB">
        <w:rPr>
          <w:lang w:val="sq-AL"/>
        </w:rPr>
        <w:t xml:space="preserve">Njësitë </w:t>
      </w:r>
      <w:r w:rsidR="006F6AD7" w:rsidRPr="00F23FBB">
        <w:rPr>
          <w:lang w:val="sq-AL"/>
        </w:rPr>
        <w:t xml:space="preserve">e qeverisjes </w:t>
      </w:r>
      <w:r w:rsidRPr="00F23FBB">
        <w:rPr>
          <w:lang w:val="sq-AL"/>
        </w:rPr>
        <w:t>qendrore</w:t>
      </w:r>
      <w:r w:rsidR="006F6AD7" w:rsidRPr="00F23FBB">
        <w:rPr>
          <w:lang w:val="sq-AL"/>
        </w:rPr>
        <w:t xml:space="preserve"> dhe ministritë e linjës duhet të përgatisin për çdo sektor të </w:t>
      </w:r>
      <w:r w:rsidRPr="00F23FBB">
        <w:rPr>
          <w:lang w:val="sq-AL"/>
        </w:rPr>
        <w:t>veçantë</w:t>
      </w:r>
      <w:r w:rsidR="006F6AD7" w:rsidRPr="00F23FBB">
        <w:rPr>
          <w:lang w:val="sq-AL"/>
        </w:rPr>
        <w:t xml:space="preserve">, nga një profil për sektorin, me të dhënat si më poshtë vijon: </w:t>
      </w:r>
    </w:p>
    <w:p w:rsidR="006F6AD7" w:rsidRPr="00F23FBB" w:rsidRDefault="006F6AD7" w:rsidP="006F6AD7">
      <w:pPr>
        <w:pStyle w:val="Paragrafi"/>
        <w:rPr>
          <w:lang w:val="sq-AL"/>
        </w:rPr>
      </w:pPr>
      <w:r w:rsidRPr="00F23FBB">
        <w:rPr>
          <w:lang w:val="sq-AL"/>
        </w:rPr>
        <w:t>- Situata aktuale</w:t>
      </w:r>
    </w:p>
    <w:p w:rsidR="006F6AD7" w:rsidRPr="00F23FBB" w:rsidRDefault="006F6AD7" w:rsidP="006F6AD7">
      <w:pPr>
        <w:pStyle w:val="Paragrafi"/>
        <w:rPr>
          <w:lang w:val="sq-AL"/>
        </w:rPr>
      </w:pPr>
      <w:r w:rsidRPr="00F23FBB">
        <w:rPr>
          <w:lang w:val="sq-AL"/>
        </w:rPr>
        <w:t>- Vizioni</w:t>
      </w:r>
      <w:r w:rsidR="008510B3" w:rsidRPr="00F23FBB">
        <w:rPr>
          <w:lang w:val="sq-AL"/>
        </w:rPr>
        <w:t>:</w:t>
      </w:r>
      <w:r w:rsidRPr="00F23FBB">
        <w:rPr>
          <w:lang w:val="sq-AL"/>
        </w:rPr>
        <w:t xml:space="preserve"> një pasqyrë e shkurtër</w:t>
      </w:r>
      <w:r w:rsidR="00BA27AE" w:rsidRPr="00F23FBB">
        <w:rPr>
          <w:lang w:val="sq-AL"/>
        </w:rPr>
        <w:t>,</w:t>
      </w:r>
      <w:r w:rsidRPr="00F23FBB">
        <w:rPr>
          <w:lang w:val="sq-AL"/>
        </w:rPr>
        <w:t xml:space="preserve"> në të cilën përshkruhet gjendja e dëshirueshme e sektorit në 2020. Ky vizion shërben si pikënisje për procesin e planifikimit strategjik.</w:t>
      </w:r>
    </w:p>
    <w:p w:rsidR="006F6AD7" w:rsidRPr="00F23FBB" w:rsidRDefault="006F6AD7" w:rsidP="006F6AD7">
      <w:pPr>
        <w:pStyle w:val="Paragrafi"/>
        <w:rPr>
          <w:lang w:val="sq-AL"/>
        </w:rPr>
      </w:pPr>
      <w:r w:rsidRPr="00F23FBB">
        <w:rPr>
          <w:lang w:val="sq-AL"/>
        </w:rPr>
        <w:t>- Qëllimi  i politikave prioritare për sektorin</w:t>
      </w:r>
      <w:r w:rsidR="008510B3" w:rsidRPr="00F23FBB">
        <w:rPr>
          <w:lang w:val="sq-AL"/>
        </w:rPr>
        <w:t>:</w:t>
      </w:r>
      <w:r w:rsidRPr="00F23FBB">
        <w:rPr>
          <w:lang w:val="sq-AL"/>
        </w:rPr>
        <w:t xml:space="preserve"> </w:t>
      </w:r>
      <w:r w:rsidR="008510B3" w:rsidRPr="00F23FBB">
        <w:rPr>
          <w:lang w:val="sq-AL"/>
        </w:rPr>
        <w:t xml:space="preserve">Paraqitet </w:t>
      </w:r>
      <w:r w:rsidRPr="00F23FBB">
        <w:rPr>
          <w:lang w:val="sq-AL"/>
        </w:rPr>
        <w:t xml:space="preserve">veçanërisht për çdo politikë. </w:t>
      </w:r>
    </w:p>
    <w:p w:rsidR="006F6AD7" w:rsidRPr="00F23FBB" w:rsidRDefault="006F6AD7" w:rsidP="006F6AD7">
      <w:pPr>
        <w:pStyle w:val="Paragrafi"/>
        <w:rPr>
          <w:lang w:val="sq-AL"/>
        </w:rPr>
      </w:pPr>
      <w:r w:rsidRPr="00F23FBB">
        <w:rPr>
          <w:lang w:val="sq-AL"/>
        </w:rPr>
        <w:t xml:space="preserve">- Objektivat e politikave: </w:t>
      </w:r>
      <w:r w:rsidR="008510B3" w:rsidRPr="00F23FBB">
        <w:rPr>
          <w:lang w:val="sq-AL"/>
        </w:rPr>
        <w:t xml:space="preserve">Objektivat </w:t>
      </w:r>
      <w:r w:rsidRPr="00F23FBB">
        <w:rPr>
          <w:lang w:val="sq-AL"/>
        </w:rPr>
        <w:t>duhet të jenë specifik</w:t>
      </w:r>
      <w:r w:rsidR="008510B3" w:rsidRPr="00F23FBB">
        <w:rPr>
          <w:lang w:val="sq-AL"/>
        </w:rPr>
        <w:t>ë</w:t>
      </w:r>
      <w:r w:rsidRPr="00F23FBB">
        <w:rPr>
          <w:lang w:val="sq-AL"/>
        </w:rPr>
        <w:t>, të matsh</w:t>
      </w:r>
      <w:r w:rsidR="008510B3" w:rsidRPr="00F23FBB">
        <w:rPr>
          <w:lang w:val="sq-AL"/>
        </w:rPr>
        <w:t>ë</w:t>
      </w:r>
      <w:r w:rsidRPr="00F23FBB">
        <w:rPr>
          <w:lang w:val="sq-AL"/>
        </w:rPr>
        <w:t>m</w:t>
      </w:r>
      <w:r w:rsidR="008510B3" w:rsidRPr="00F23FBB">
        <w:rPr>
          <w:lang w:val="sq-AL"/>
        </w:rPr>
        <w:t>, të prekshëm</w:t>
      </w:r>
      <w:r w:rsidRPr="00F23FBB">
        <w:rPr>
          <w:lang w:val="sq-AL"/>
        </w:rPr>
        <w:t>, të arritsh</w:t>
      </w:r>
      <w:r w:rsidR="008510B3" w:rsidRPr="00F23FBB">
        <w:rPr>
          <w:lang w:val="sq-AL"/>
        </w:rPr>
        <w:t>ë</w:t>
      </w:r>
      <w:r w:rsidRPr="00F23FBB">
        <w:rPr>
          <w:lang w:val="sq-AL"/>
        </w:rPr>
        <w:t>m, në një kuadër kohor të përcaktuar. Në disa raste, mund të paraqiten edhe produkte madhore në funksion të arritjes së objektivave të politikës.</w:t>
      </w:r>
    </w:p>
    <w:p w:rsidR="006F6AD7" w:rsidRPr="00F23FBB" w:rsidRDefault="006F6AD7" w:rsidP="006F6AD7">
      <w:pPr>
        <w:pStyle w:val="Paragrafi"/>
        <w:rPr>
          <w:lang w:val="sq-AL"/>
        </w:rPr>
      </w:pPr>
      <w:r w:rsidRPr="00F23FBB">
        <w:rPr>
          <w:lang w:val="sq-AL"/>
        </w:rPr>
        <w:t>Në dokumentin e SKZHI</w:t>
      </w:r>
      <w:r w:rsidR="008510B3" w:rsidRPr="00F23FBB">
        <w:rPr>
          <w:lang w:val="sq-AL"/>
        </w:rPr>
        <w:t>-së</w:t>
      </w:r>
      <w:r w:rsidRPr="00F23FBB">
        <w:rPr>
          <w:lang w:val="sq-AL"/>
        </w:rPr>
        <w:t xml:space="preserve"> paraqitet një ekstrat i përmbledhur i profilit sektorial. Kontributi kryesor për këtë pjesë</w:t>
      </w:r>
      <w:r w:rsidR="00BA27AE" w:rsidRPr="00F23FBB">
        <w:rPr>
          <w:lang w:val="sq-AL"/>
        </w:rPr>
        <w:t xml:space="preserve"> përcaktohet nga prioritetet e Q</w:t>
      </w:r>
      <w:r w:rsidRPr="00F23FBB">
        <w:rPr>
          <w:lang w:val="sq-AL"/>
        </w:rPr>
        <w:t xml:space="preserve">everisë, planet e ministrive të linjës për 3 </w:t>
      </w:r>
      <w:r w:rsidR="008510B3" w:rsidRPr="00F23FBB">
        <w:rPr>
          <w:lang w:val="sq-AL"/>
        </w:rPr>
        <w:t>vitet</w:t>
      </w:r>
      <w:r w:rsidRPr="00F23FBB">
        <w:rPr>
          <w:lang w:val="sq-AL"/>
        </w:rPr>
        <w:t xml:space="preserve"> 2014-2017, dokumente të tjer</w:t>
      </w:r>
      <w:r w:rsidR="008510B3" w:rsidRPr="00F23FBB">
        <w:rPr>
          <w:lang w:val="sq-AL"/>
        </w:rPr>
        <w:t>a</w:t>
      </w:r>
      <w:r w:rsidRPr="00F23FBB">
        <w:rPr>
          <w:lang w:val="sq-AL"/>
        </w:rPr>
        <w:t xml:space="preserve"> strategjik</w:t>
      </w:r>
      <w:r w:rsidR="008510B3" w:rsidRPr="00F23FBB">
        <w:rPr>
          <w:lang w:val="sq-AL"/>
        </w:rPr>
        <w:t>e</w:t>
      </w:r>
      <w:r w:rsidRPr="00F23FBB">
        <w:rPr>
          <w:lang w:val="sq-AL"/>
        </w:rPr>
        <w:t xml:space="preserve"> për sektorin (plane veprimi, letra politikash, etj</w:t>
      </w:r>
      <w:r w:rsidR="008510B3" w:rsidRPr="00F23FBB">
        <w:rPr>
          <w:lang w:val="sq-AL"/>
        </w:rPr>
        <w:t>.</w:t>
      </w:r>
      <w:r w:rsidRPr="00F23FBB">
        <w:rPr>
          <w:lang w:val="sq-AL"/>
        </w:rPr>
        <w:t xml:space="preserve">), të cilat  bashkërendohen pranë Departamentit të Programimit të Zhvillimit </w:t>
      </w:r>
      <w:r w:rsidR="003C3A99" w:rsidRPr="00F23FBB">
        <w:rPr>
          <w:lang w:val="sq-AL"/>
        </w:rPr>
        <w:t xml:space="preserve">të </w:t>
      </w:r>
      <w:r w:rsidRPr="00F23FBB">
        <w:rPr>
          <w:lang w:val="sq-AL"/>
        </w:rPr>
        <w:t xml:space="preserve">Financimeve dhe Ndihmës së Huaj, sipas procesit të paraqitur në shtojcën 1 bashkëlidhur këtij </w:t>
      </w:r>
      <w:r w:rsidR="008510B3" w:rsidRPr="00F23FBB">
        <w:rPr>
          <w:lang w:val="sq-AL"/>
        </w:rPr>
        <w:t>urdhri</w:t>
      </w:r>
      <w:r w:rsidRPr="00F23FBB">
        <w:rPr>
          <w:lang w:val="sq-AL"/>
        </w:rPr>
        <w:t xml:space="preserve">. Njësia e Bashkërendimit të Programeve Zhvillimore dhe Planifikimit Strategjik udhëheq përgatitjen e këtij kapitulli dhe finalizimin e tij, bazuar në kontributet e ministrive të linjës, institucioneve </w:t>
      </w:r>
      <w:r w:rsidR="008510B3" w:rsidRPr="00F23FBB">
        <w:rPr>
          <w:lang w:val="sq-AL"/>
        </w:rPr>
        <w:t>qendrore</w:t>
      </w:r>
      <w:r w:rsidR="003C3A99" w:rsidRPr="00F23FBB">
        <w:rPr>
          <w:lang w:val="sq-AL"/>
        </w:rPr>
        <w:t>, si edhe aktorëve të</w:t>
      </w:r>
      <w:r w:rsidRPr="00F23FBB">
        <w:rPr>
          <w:lang w:val="sq-AL"/>
        </w:rPr>
        <w:t xml:space="preserve"> tjerë, grupeve të interesit, shoqërisë civile etj.</w:t>
      </w:r>
    </w:p>
    <w:p w:rsidR="006F6AD7" w:rsidRPr="00F23FBB" w:rsidRDefault="006F6AD7" w:rsidP="006F6AD7">
      <w:pPr>
        <w:pStyle w:val="Paragrafi"/>
        <w:rPr>
          <w:lang w:val="sq-AL"/>
        </w:rPr>
      </w:pPr>
      <w:r w:rsidRPr="00F23FBB">
        <w:rPr>
          <w:lang w:val="sq-AL"/>
        </w:rPr>
        <w:t>Kapitulli 4</w:t>
      </w:r>
      <w:r w:rsidR="008510B3" w:rsidRPr="00F23FBB">
        <w:rPr>
          <w:lang w:val="sq-AL"/>
        </w:rPr>
        <w:t>:</w:t>
      </w:r>
      <w:r w:rsidRPr="00F23FBB">
        <w:rPr>
          <w:lang w:val="sq-AL"/>
        </w:rPr>
        <w:t xml:space="preserve"> Kuadri makroekonomik dhe burimet financiare për zbatimin e strategjisë</w:t>
      </w:r>
    </w:p>
    <w:p w:rsidR="006F6AD7" w:rsidRPr="00F23FBB" w:rsidRDefault="006F6AD7" w:rsidP="006F6AD7">
      <w:pPr>
        <w:pStyle w:val="Paragrafi"/>
        <w:rPr>
          <w:lang w:val="sq-AL"/>
        </w:rPr>
      </w:pPr>
      <w:r w:rsidRPr="00F23FBB">
        <w:rPr>
          <w:lang w:val="sq-AL"/>
        </w:rPr>
        <w:t>Ky kapitull ndahet në dy pjesë. Në pjesën e parë paraqitet kuadri makroekonomik sipas skenarit makroekonomik të parashikuar, mbështetur m</w:t>
      </w:r>
      <w:r w:rsidR="003C3A99" w:rsidRPr="00F23FBB">
        <w:rPr>
          <w:lang w:val="sq-AL"/>
        </w:rPr>
        <w:t>bi disa objektiva të përcaktuar</w:t>
      </w:r>
      <w:r w:rsidRPr="00F23FBB">
        <w:rPr>
          <w:lang w:val="sq-AL"/>
        </w:rPr>
        <w:t xml:space="preserve"> të politikës fiskale. Përgatitja e kësaj pjese udhëhiqet nga Drejtoria </w:t>
      </w:r>
      <w:r w:rsidR="008510B3" w:rsidRPr="00F23FBB">
        <w:rPr>
          <w:lang w:val="sq-AL"/>
        </w:rPr>
        <w:t>e</w:t>
      </w:r>
      <w:r w:rsidRPr="00F23FBB">
        <w:rPr>
          <w:lang w:val="sq-AL"/>
        </w:rPr>
        <w:t xml:space="preserve"> Politikave Makroekonomike pranë Ministrisë së Financave, në bashkëpunim dhe me përfshirjen edhe të Bankës së </w:t>
      </w:r>
      <w:r w:rsidRPr="00F23FBB">
        <w:rPr>
          <w:lang w:val="sq-AL"/>
        </w:rPr>
        <w:lastRenderedPageBreak/>
        <w:t>Shqipërisë. Kjo drejtori rishikon tre herë në vit kuadrin makroekonomik: në shkurt, qershor dhe tetor. Për hartimin e kuadrit makroekonomik për 2014-2020, do të merren parasysh kuadri makroekonomik 2014-2017 (i  hartuar në janar 2014), marrëveshja me BB</w:t>
      </w:r>
      <w:r w:rsidR="003C3A99" w:rsidRPr="00F23FBB">
        <w:rPr>
          <w:lang w:val="sq-AL"/>
        </w:rPr>
        <w:t>-në</w:t>
      </w:r>
      <w:r w:rsidRPr="00F23FBB">
        <w:rPr>
          <w:lang w:val="sq-AL"/>
        </w:rPr>
        <w:t xml:space="preserve"> dhe FMN</w:t>
      </w:r>
      <w:r w:rsidR="003C3A99" w:rsidRPr="00F23FBB">
        <w:rPr>
          <w:lang w:val="sq-AL"/>
        </w:rPr>
        <w:t>-në</w:t>
      </w:r>
      <w:r w:rsidRPr="00F23FBB">
        <w:rPr>
          <w:lang w:val="sq-AL"/>
        </w:rPr>
        <w:t xml:space="preserve">, parashikimet për financimet e huaja, si edhe IPA 2014-2020. </w:t>
      </w:r>
    </w:p>
    <w:p w:rsidR="006F6AD7" w:rsidRPr="00F23FBB" w:rsidRDefault="006F6AD7" w:rsidP="006F6AD7">
      <w:pPr>
        <w:pStyle w:val="Paragrafi"/>
        <w:rPr>
          <w:lang w:val="sq-AL"/>
        </w:rPr>
      </w:pPr>
      <w:r w:rsidRPr="00F23FBB">
        <w:rPr>
          <w:lang w:val="sq-AL"/>
        </w:rPr>
        <w:t xml:space="preserve">Kuadri makroekonomik 2014-2020 hartohet në </w:t>
      </w:r>
      <w:r w:rsidRPr="00F23FBB">
        <w:rPr>
          <w:spacing w:val="-4"/>
          <w:lang w:val="sq-AL"/>
        </w:rPr>
        <w:t>qershor 2014 dhe është bazë për të përcaktuar tavanet paraprake për shpërndarjen e burimeve financiare për 2014-2020 për politikat që zbatohen nga programet e PBA</w:t>
      </w:r>
      <w:r w:rsidR="003C3A99" w:rsidRPr="00F23FBB">
        <w:rPr>
          <w:spacing w:val="-4"/>
          <w:lang w:val="sq-AL"/>
        </w:rPr>
        <w:t>-në</w:t>
      </w:r>
      <w:r w:rsidRPr="00F23FBB">
        <w:rPr>
          <w:spacing w:val="-4"/>
          <w:lang w:val="sq-AL"/>
        </w:rPr>
        <w:t xml:space="preserve">. Tavanet e buxhetit ndihmojnë ministritë e linjës të shpërndajnë burimet financiare të nevojshme sipas viteve 2014-2020, si edhe të buxhetojnë politikat përparësore. Këto tavane publikohen nga Ministria e Financave në shkurt 2015, si pjesë e </w:t>
      </w:r>
      <w:r w:rsidR="008510B3" w:rsidRPr="00F23FBB">
        <w:rPr>
          <w:spacing w:val="-4"/>
          <w:lang w:val="sq-AL"/>
        </w:rPr>
        <w:t>u</w:t>
      </w:r>
      <w:r w:rsidRPr="00F23FBB">
        <w:rPr>
          <w:spacing w:val="-4"/>
          <w:lang w:val="sq-AL"/>
        </w:rPr>
        <w:t>dhëzimit të PBA</w:t>
      </w:r>
      <w:r w:rsidR="008510B3" w:rsidRPr="00F23FBB">
        <w:rPr>
          <w:spacing w:val="-4"/>
          <w:lang w:val="sq-AL"/>
        </w:rPr>
        <w:t>-së</w:t>
      </w:r>
      <w:r w:rsidRPr="00F23FBB">
        <w:rPr>
          <w:spacing w:val="-4"/>
          <w:lang w:val="sq-AL"/>
        </w:rPr>
        <w:t xml:space="preserve">. Në muajin qershor 2014, me rishikimin e kuadrit makroekonomik kryhet edhe rishikimi i tavaneve të PBA për 2014-2017, të cilat publikohen në </w:t>
      </w:r>
      <w:r w:rsidR="008510B3" w:rsidRPr="00F23FBB">
        <w:rPr>
          <w:spacing w:val="-4"/>
          <w:lang w:val="sq-AL"/>
        </w:rPr>
        <w:t xml:space="preserve">udhëzimin plotësues </w:t>
      </w:r>
      <w:r w:rsidRPr="00F23FBB">
        <w:rPr>
          <w:spacing w:val="-4"/>
          <w:lang w:val="sq-AL"/>
        </w:rPr>
        <w:t>për përgatitjen e Buxhetit të  Shtetit në korrik 2014. Ministritë e linjës rishikojnë buxhetimin e politikave përparësore në përputhje me tavanet e rishikuara.</w:t>
      </w:r>
      <w:r w:rsidRPr="00F23FBB">
        <w:rPr>
          <w:lang w:val="sq-AL"/>
        </w:rPr>
        <w:t xml:space="preserve"> </w:t>
      </w:r>
    </w:p>
    <w:p w:rsidR="006F6AD7" w:rsidRPr="00F23FBB" w:rsidRDefault="006F6AD7" w:rsidP="006F6AD7">
      <w:pPr>
        <w:pStyle w:val="Paragrafi"/>
        <w:rPr>
          <w:lang w:val="sq-AL"/>
        </w:rPr>
      </w:pPr>
      <w:r w:rsidRPr="00F23FBB">
        <w:rPr>
          <w:lang w:val="sq-AL"/>
        </w:rPr>
        <w:t>Në pjesën e dytë paraqitet kostimi i zbatimit të politikave të SKZHI</w:t>
      </w:r>
      <w:r w:rsidR="003C3A99" w:rsidRPr="00F23FBB">
        <w:rPr>
          <w:lang w:val="sq-AL"/>
        </w:rPr>
        <w:t>-së</w:t>
      </w:r>
      <w:r w:rsidRPr="00F23FBB">
        <w:rPr>
          <w:lang w:val="sq-AL"/>
        </w:rPr>
        <w:t xml:space="preserve"> për 2014-2020. Në këtë pjesë i jepet përgjigje pyetjes: “Cila është shpërndarja e burimeve financiare për realizimin e politikave përparësore të Qeverisë?”. Përgatitja e këtij kapitulli përgatitet me kontributin kryesor nga Drejtoria e Analizës dhe Politikave Buxhetore pranë Ministrisë së Financave. Megjithatë, puna e tyre do të varet krejtësisht nga përllogaritja nga ana e ministrive të linjës dhe institucioneve q</w:t>
      </w:r>
      <w:r w:rsidR="008510B3" w:rsidRPr="00F23FBB">
        <w:rPr>
          <w:lang w:val="sq-AL"/>
        </w:rPr>
        <w:t>e</w:t>
      </w:r>
      <w:r w:rsidRPr="00F23FBB">
        <w:rPr>
          <w:lang w:val="sq-AL"/>
        </w:rPr>
        <w:t>nd</w:t>
      </w:r>
      <w:r w:rsidR="008510B3" w:rsidRPr="00F23FBB">
        <w:rPr>
          <w:lang w:val="sq-AL"/>
        </w:rPr>
        <w:t>r</w:t>
      </w:r>
      <w:r w:rsidRPr="00F23FBB">
        <w:rPr>
          <w:lang w:val="sq-AL"/>
        </w:rPr>
        <w:t xml:space="preserve">ore për kostot për çdo politikë përparësore të programeve të PBA 2014-2017 apo të strategjive sektoriale/ndërsektoriale. Kjo nënkupton një punë intensive dhe serioze nga ministritë e linjës gjatë përgatitjes së Programit Buxhetor Afatmesëm (PBA). </w:t>
      </w:r>
    </w:p>
    <w:p w:rsidR="006F6AD7" w:rsidRPr="00F23FBB" w:rsidRDefault="006F6AD7" w:rsidP="006F6AD7">
      <w:pPr>
        <w:pStyle w:val="Paragrafi"/>
        <w:rPr>
          <w:spacing w:val="-4"/>
          <w:lang w:val="sq-AL"/>
        </w:rPr>
      </w:pPr>
      <w:r w:rsidRPr="00F23FBB">
        <w:rPr>
          <w:spacing w:val="-4"/>
          <w:lang w:val="sq-AL"/>
        </w:rPr>
        <w:t xml:space="preserve">Gjatë përgatitjes së draftit përfundimtar të SKZHI-së, Njësia e Bashkërendimit të Strategjive paraqet alternativat për shpërndarjen e burimeve financiare përpara Komitetit të Planifikimit Strategjik, me qëllim marrjen e një vendimi politik për shpërndarjen e burimeve midis politikave përparësore. </w:t>
      </w:r>
    </w:p>
    <w:p w:rsidR="006F6AD7" w:rsidRPr="00F23FBB" w:rsidRDefault="006F6AD7" w:rsidP="006F6AD7">
      <w:pPr>
        <w:pStyle w:val="Paragrafi"/>
        <w:rPr>
          <w:lang w:val="sq-AL"/>
        </w:rPr>
      </w:pPr>
      <w:r w:rsidRPr="00F23FBB">
        <w:rPr>
          <w:lang w:val="sq-AL"/>
        </w:rPr>
        <w:t>Kapitulli 5: Llogaridhënia, monitorimi dhe analiza vlerësuese</w:t>
      </w:r>
    </w:p>
    <w:p w:rsidR="006F6AD7" w:rsidRPr="00F23FBB" w:rsidRDefault="006F6AD7" w:rsidP="006F6AD7">
      <w:pPr>
        <w:pStyle w:val="Paragrafi"/>
        <w:rPr>
          <w:spacing w:val="-4"/>
          <w:lang w:val="sq-AL"/>
        </w:rPr>
      </w:pPr>
      <w:r w:rsidRPr="00F23FBB">
        <w:rPr>
          <w:spacing w:val="-4"/>
          <w:lang w:val="sq-AL"/>
        </w:rPr>
        <w:t>Në këtë kapitull paraqitet sistemi i monitorimit të SKZHI</w:t>
      </w:r>
      <w:r w:rsidR="008510B3" w:rsidRPr="00F23FBB">
        <w:rPr>
          <w:spacing w:val="-4"/>
          <w:lang w:val="sq-AL"/>
        </w:rPr>
        <w:t>-së</w:t>
      </w:r>
      <w:r w:rsidRPr="00F23FBB">
        <w:rPr>
          <w:spacing w:val="-4"/>
          <w:lang w:val="sq-AL"/>
        </w:rPr>
        <w:t xml:space="preserve"> dhe strategjive sektoriale/ndërsektoriale, duke i dhënë përgjigje </w:t>
      </w:r>
      <w:r w:rsidR="008510B3" w:rsidRPr="00F23FBB">
        <w:rPr>
          <w:spacing w:val="-4"/>
          <w:lang w:val="sq-AL"/>
        </w:rPr>
        <w:t>pyetjes</w:t>
      </w:r>
      <w:r w:rsidRPr="00F23FBB">
        <w:rPr>
          <w:spacing w:val="-4"/>
          <w:lang w:val="sq-AL"/>
        </w:rPr>
        <w:t xml:space="preserve"> “Si do ta masim ecurinë?”, “</w:t>
      </w:r>
      <w:r w:rsidR="008510B3" w:rsidRPr="00F23FBB">
        <w:rPr>
          <w:spacing w:val="-4"/>
          <w:lang w:val="sq-AL"/>
        </w:rPr>
        <w:t>Çfarë</w:t>
      </w:r>
      <w:r w:rsidRPr="00F23FBB">
        <w:rPr>
          <w:spacing w:val="-4"/>
          <w:lang w:val="sq-AL"/>
        </w:rPr>
        <w:t xml:space="preserve"> instrumenti do të përdorim për të matur ecurinë?”, “</w:t>
      </w:r>
      <w:r w:rsidR="008510B3" w:rsidRPr="00F23FBB">
        <w:rPr>
          <w:spacing w:val="-4"/>
          <w:lang w:val="sq-AL"/>
        </w:rPr>
        <w:t>Çfarë</w:t>
      </w:r>
      <w:r w:rsidRPr="00F23FBB">
        <w:rPr>
          <w:spacing w:val="-4"/>
          <w:lang w:val="sq-AL"/>
        </w:rPr>
        <w:t xml:space="preserve"> tregues</w:t>
      </w:r>
      <w:r w:rsidR="003C3A99" w:rsidRPr="00F23FBB">
        <w:rPr>
          <w:spacing w:val="-4"/>
          <w:lang w:val="sq-AL"/>
        </w:rPr>
        <w:t>ish dhe synimesh do të përdorim</w:t>
      </w:r>
      <w:r w:rsidRPr="00F23FBB">
        <w:rPr>
          <w:spacing w:val="-4"/>
          <w:lang w:val="sq-AL"/>
        </w:rPr>
        <w:t>?”, “</w:t>
      </w:r>
      <w:r w:rsidR="008510B3" w:rsidRPr="00F23FBB">
        <w:rPr>
          <w:spacing w:val="-4"/>
          <w:lang w:val="sq-AL"/>
        </w:rPr>
        <w:t>Çfarë</w:t>
      </w:r>
      <w:r w:rsidRPr="00F23FBB">
        <w:rPr>
          <w:spacing w:val="-4"/>
          <w:lang w:val="sq-AL"/>
        </w:rPr>
        <w:t xml:space="preserve"> instrumenti do të përdorim për zbatimin e strategj</w:t>
      </w:r>
      <w:r w:rsidR="008510B3" w:rsidRPr="00F23FBB">
        <w:rPr>
          <w:spacing w:val="-4"/>
          <w:lang w:val="sq-AL"/>
        </w:rPr>
        <w:t>isë dhe si lidhet SKZHI</w:t>
      </w:r>
      <w:r w:rsidR="003C3A99" w:rsidRPr="00F23FBB">
        <w:rPr>
          <w:spacing w:val="-4"/>
          <w:lang w:val="sq-AL"/>
        </w:rPr>
        <w:t>-ja</w:t>
      </w:r>
      <w:r w:rsidR="008510B3" w:rsidRPr="00F23FBB">
        <w:rPr>
          <w:spacing w:val="-4"/>
          <w:lang w:val="sq-AL"/>
        </w:rPr>
        <w:t xml:space="preserve"> me PBA</w:t>
      </w:r>
      <w:r w:rsidR="003C3A99" w:rsidRPr="00F23FBB">
        <w:rPr>
          <w:spacing w:val="-4"/>
          <w:lang w:val="sq-AL"/>
        </w:rPr>
        <w:t>-në</w:t>
      </w:r>
      <w:r w:rsidR="00F23FBB">
        <w:rPr>
          <w:spacing w:val="-4"/>
          <w:lang w:val="sq-AL"/>
        </w:rPr>
        <w:t>?</w:t>
      </w:r>
      <w:r w:rsidR="008510B3" w:rsidRPr="00F23FBB">
        <w:rPr>
          <w:spacing w:val="-4"/>
          <w:lang w:val="sq-AL"/>
        </w:rPr>
        <w:t>”</w:t>
      </w:r>
      <w:r w:rsidRPr="00F23FBB">
        <w:rPr>
          <w:spacing w:val="-4"/>
          <w:lang w:val="sq-AL"/>
        </w:rPr>
        <w:t xml:space="preserve">, etj. </w:t>
      </w:r>
    </w:p>
    <w:p w:rsidR="006F6AD7" w:rsidRPr="00F23FBB" w:rsidRDefault="006F6AD7" w:rsidP="006F6AD7">
      <w:pPr>
        <w:pStyle w:val="Paragrafi"/>
        <w:rPr>
          <w:lang w:val="sq-AL"/>
        </w:rPr>
      </w:pPr>
      <w:r w:rsidRPr="00F23FBB">
        <w:rPr>
          <w:lang w:val="sq-AL"/>
        </w:rPr>
        <w:t>Në këtë kapitull përshkruhet mënyra e monitorimit të SKZHI</w:t>
      </w:r>
      <w:r w:rsidR="003C3A99" w:rsidRPr="00F23FBB">
        <w:rPr>
          <w:lang w:val="sq-AL"/>
        </w:rPr>
        <w:t>-së</w:t>
      </w:r>
      <w:r w:rsidRPr="00F23FBB">
        <w:rPr>
          <w:lang w:val="sq-AL"/>
        </w:rPr>
        <w:t>, duke paraqitur instrumentin që përdoret për monitorim (Raporti i Progresit të SKZHI), si edhe procesin e hartimit, mënyrë</w:t>
      </w:r>
      <w:r w:rsidR="003C3A99" w:rsidRPr="00F23FBB">
        <w:rPr>
          <w:lang w:val="sq-AL"/>
        </w:rPr>
        <w:t>s</w:t>
      </w:r>
      <w:r w:rsidRPr="00F23FBB">
        <w:rPr>
          <w:lang w:val="sq-AL"/>
        </w:rPr>
        <w:t xml:space="preserve"> së raportimit, si edhe konsultimit të raportit.</w:t>
      </w:r>
    </w:p>
    <w:p w:rsidR="00C915A6" w:rsidRDefault="00C915A6" w:rsidP="006F6AD7">
      <w:pPr>
        <w:pStyle w:val="Paragrafi"/>
        <w:rPr>
          <w:lang w:val="sq-AL"/>
        </w:rPr>
      </w:pPr>
    </w:p>
    <w:p w:rsidR="00C915A6" w:rsidRDefault="00C915A6" w:rsidP="006F6AD7">
      <w:pPr>
        <w:pStyle w:val="Paragrafi"/>
        <w:rPr>
          <w:lang w:val="sq-AL"/>
        </w:rPr>
      </w:pPr>
    </w:p>
    <w:p w:rsidR="006F6AD7" w:rsidRPr="00F23FBB" w:rsidRDefault="006F6AD7" w:rsidP="006F6AD7">
      <w:pPr>
        <w:pStyle w:val="Paragrafi"/>
        <w:rPr>
          <w:lang w:val="sq-AL"/>
        </w:rPr>
      </w:pPr>
      <w:r w:rsidRPr="00F23FBB">
        <w:rPr>
          <w:lang w:val="sq-AL"/>
        </w:rPr>
        <w:t>Gjithashtu, pjesë e këtij kapitulli është edhe përshkrimi i mekanizmi</w:t>
      </w:r>
      <w:r w:rsidR="003C3A99" w:rsidRPr="00F23FBB">
        <w:rPr>
          <w:lang w:val="sq-AL"/>
        </w:rPr>
        <w:t>t të</w:t>
      </w:r>
      <w:r w:rsidRPr="00F23FBB">
        <w:rPr>
          <w:lang w:val="sq-AL"/>
        </w:rPr>
        <w:t xml:space="preserve"> monitorimit të p</w:t>
      </w:r>
      <w:r w:rsidR="00A67EE5" w:rsidRPr="00F23FBB">
        <w:rPr>
          <w:lang w:val="sq-AL"/>
        </w:rPr>
        <w:t>e</w:t>
      </w:r>
      <w:r w:rsidRPr="00F23FBB">
        <w:rPr>
          <w:lang w:val="sq-AL"/>
        </w:rPr>
        <w:t xml:space="preserve">rformancës të strategjive sektoriale/ndërsektoriale. </w:t>
      </w:r>
    </w:p>
    <w:p w:rsidR="006F6AD7" w:rsidRPr="00F23FBB" w:rsidRDefault="006F6AD7" w:rsidP="006F6AD7">
      <w:pPr>
        <w:pStyle w:val="Paragrafi"/>
        <w:rPr>
          <w:lang w:val="sq-AL"/>
        </w:rPr>
      </w:pPr>
      <w:r w:rsidRPr="00F23FBB">
        <w:rPr>
          <w:lang w:val="sq-AL"/>
        </w:rPr>
        <w:t xml:space="preserve">Në këtë pjesë paraqitet edhe grupi i treguesve të përzgjedhur të nivelit të lartë, me synimet përkatëse afatmesme dhe afatgjata. Treguesit e nivelit të lartë janë kryesisht tregues të rezultateve, ecuria e të cilëve matet periodikisht. </w:t>
      </w:r>
    </w:p>
    <w:p w:rsidR="006F6AD7" w:rsidRPr="00F23FBB" w:rsidRDefault="006F6AD7" w:rsidP="006F6AD7">
      <w:pPr>
        <w:pStyle w:val="Paragrafi"/>
        <w:rPr>
          <w:lang w:val="sq-AL"/>
        </w:rPr>
      </w:pPr>
      <w:r w:rsidRPr="00F23FBB">
        <w:rPr>
          <w:lang w:val="sq-AL"/>
        </w:rPr>
        <w:t>Për identifikimin e këtyre treguesve kryhet një proces intensiv me kontribute të qenësishme nga INSTAT</w:t>
      </w:r>
      <w:r w:rsidR="00A67EE5" w:rsidRPr="00F23FBB">
        <w:rPr>
          <w:lang w:val="sq-AL"/>
        </w:rPr>
        <w:t>-i</w:t>
      </w:r>
      <w:r w:rsidRPr="00F23FBB">
        <w:rPr>
          <w:lang w:val="sq-AL"/>
        </w:rPr>
        <w:t xml:space="preserve"> dhe ministritë e linjës,  për të përcaktuar fillimisht treguesit dh</w:t>
      </w:r>
      <w:r w:rsidR="005302E2" w:rsidRPr="00F23FBB">
        <w:rPr>
          <w:lang w:val="sq-AL"/>
        </w:rPr>
        <w:t>e pastaj edhe synimet përkatëse</w:t>
      </w:r>
      <w:r w:rsidRPr="00F23FBB">
        <w:rPr>
          <w:lang w:val="sq-AL"/>
        </w:rPr>
        <w:t>.</w:t>
      </w:r>
    </w:p>
    <w:p w:rsidR="006F6AD7" w:rsidRPr="00F23FBB" w:rsidRDefault="006F6AD7" w:rsidP="006F6AD7">
      <w:pPr>
        <w:pStyle w:val="Paragrafi"/>
        <w:rPr>
          <w:lang w:val="sq-AL"/>
        </w:rPr>
      </w:pPr>
      <w:r w:rsidRPr="00F23FBB">
        <w:rPr>
          <w:lang w:val="sq-AL"/>
        </w:rPr>
        <w:lastRenderedPageBreak/>
        <w:t>Treguesit duhet të lidhen me efektin dhe ndikimin e politikave të Qeverisë në nivel afatgjatë, në lidhje me arritjen e objektivave dhe qëllimeve të politikave. Pas procesit të konsultimit me INSTAT</w:t>
      </w:r>
      <w:r w:rsidR="00A67EE5" w:rsidRPr="00F23FBB">
        <w:rPr>
          <w:lang w:val="sq-AL"/>
        </w:rPr>
        <w:t>-in</w:t>
      </w:r>
      <w:r w:rsidRPr="00F23FBB">
        <w:rPr>
          <w:lang w:val="sq-AL"/>
        </w:rPr>
        <w:t xml:space="preserve"> dhe ministritë  e linjës, përpilon listën përfundimtare me treguesit dhe synimet për 2014-2020, si edhe institucionet përgjegjëse për prodhimin dhe publikimin e të dhënave. Kontributi kryesor përmbajtësor në përcaktimin e synimeve jepet nga ministritë e linjës, ndërsa INSTAT</w:t>
      </w:r>
      <w:r w:rsidR="00A67EE5" w:rsidRPr="00F23FBB">
        <w:rPr>
          <w:lang w:val="sq-AL"/>
        </w:rPr>
        <w:t>-i</w:t>
      </w:r>
      <w:r w:rsidRPr="00F23FBB">
        <w:rPr>
          <w:lang w:val="sq-AL"/>
        </w:rPr>
        <w:t xml:space="preserve"> jep kontribut për diskutimin në lidhje me </w:t>
      </w:r>
      <w:r w:rsidR="00A67EE5" w:rsidRPr="00F23FBB">
        <w:rPr>
          <w:lang w:val="sq-AL"/>
        </w:rPr>
        <w:t>çështje</w:t>
      </w:r>
      <w:r w:rsidRPr="00F23FBB">
        <w:rPr>
          <w:lang w:val="sq-AL"/>
        </w:rPr>
        <w:t xml:space="preserve"> të metodologjisë, periodicitetit, </w:t>
      </w:r>
      <w:r w:rsidR="00A67EE5" w:rsidRPr="00F23FBB">
        <w:rPr>
          <w:lang w:val="sq-AL"/>
        </w:rPr>
        <w:t>çështjeve</w:t>
      </w:r>
      <w:r w:rsidRPr="00F23FBB">
        <w:rPr>
          <w:lang w:val="sq-AL"/>
        </w:rPr>
        <w:t xml:space="preserve"> teknike të matjes, etj.</w:t>
      </w:r>
    </w:p>
    <w:p w:rsidR="00307A39" w:rsidRPr="00F23FBB" w:rsidRDefault="00307A39" w:rsidP="006F6AD7">
      <w:pPr>
        <w:pStyle w:val="TitulliTitull"/>
        <w:rPr>
          <w:lang w:val="sq-AL"/>
        </w:rPr>
      </w:pPr>
    </w:p>
    <w:p w:rsidR="00FF6288" w:rsidRPr="00F23FBB" w:rsidRDefault="00FF6288" w:rsidP="006F6AD7">
      <w:pPr>
        <w:pStyle w:val="TitulliTitull"/>
        <w:rPr>
          <w:lang w:val="sq-AL"/>
        </w:rPr>
        <w:sectPr w:rsidR="00FF6288" w:rsidRPr="00F23FBB" w:rsidSect="000F4800">
          <w:type w:val="continuous"/>
          <w:pgSz w:w="11907" w:h="16840" w:code="9"/>
          <w:pgMar w:top="851" w:right="851" w:bottom="851" w:left="851" w:header="1134" w:footer="1134" w:gutter="0"/>
          <w:pgNumType w:start="3944"/>
          <w:cols w:num="2" w:space="454"/>
          <w:docGrid w:linePitch="360"/>
        </w:sectPr>
      </w:pPr>
    </w:p>
    <w:p w:rsidR="006F6AD7" w:rsidRPr="00F23FBB" w:rsidRDefault="009810DA" w:rsidP="006F6AD7">
      <w:pPr>
        <w:pStyle w:val="TitulliTitull"/>
        <w:rPr>
          <w:lang w:val="sq-AL"/>
        </w:rPr>
      </w:pPr>
      <w:r w:rsidRPr="00F23FBB">
        <w:rPr>
          <w:lang w:val="sq-AL"/>
        </w:rPr>
        <w:lastRenderedPageBreak/>
        <w:t>Shtojca 3</w:t>
      </w:r>
    </w:p>
    <w:p w:rsidR="006F6AD7" w:rsidRPr="00F23FBB" w:rsidRDefault="006F6AD7" w:rsidP="006F6AD7">
      <w:pPr>
        <w:pStyle w:val="TitulliTitull"/>
        <w:rPr>
          <w:sz w:val="10"/>
          <w:lang w:val="sq-AL"/>
        </w:rPr>
      </w:pPr>
    </w:p>
    <w:p w:rsidR="006F6AD7" w:rsidRPr="00F23FBB" w:rsidRDefault="006F6AD7" w:rsidP="006F6AD7">
      <w:pPr>
        <w:pStyle w:val="TitulliTitull"/>
        <w:rPr>
          <w:lang w:val="sq-AL"/>
        </w:rPr>
      </w:pPr>
      <w:r w:rsidRPr="00F23FBB">
        <w:rPr>
          <w:lang w:val="sq-AL"/>
        </w:rPr>
        <w:t xml:space="preserve">Tabela 1. Lista e fushave dhe sektorëve të kapitullit 3 të SKZHI 2014-2020 </w:t>
      </w:r>
    </w:p>
    <w:p w:rsidR="006F6AD7" w:rsidRPr="00F23FBB" w:rsidRDefault="006F6AD7" w:rsidP="006F6AD7">
      <w:pPr>
        <w:pStyle w:val="Paragrafi"/>
        <w:rPr>
          <w:lang w:val="sq-AL"/>
        </w:rPr>
      </w:pPr>
    </w:p>
    <w:tbl>
      <w:tblPr>
        <w:tblW w:w="10080" w:type="dxa"/>
        <w:jc w:val="center"/>
        <w:tblLook w:val="04A0" w:firstRow="1" w:lastRow="0" w:firstColumn="1" w:lastColumn="0" w:noHBand="0" w:noVBand="1"/>
      </w:tblPr>
      <w:tblGrid>
        <w:gridCol w:w="676"/>
        <w:gridCol w:w="3950"/>
        <w:gridCol w:w="5454"/>
      </w:tblGrid>
      <w:tr w:rsidR="006F6AD7" w:rsidRPr="00F23FBB" w:rsidTr="00967D7C">
        <w:trPr>
          <w:trHeight w:val="300"/>
          <w:jc w:val="center"/>
        </w:trPr>
        <w:tc>
          <w:tcPr>
            <w:tcW w:w="67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F6AD7" w:rsidRPr="00F23FBB" w:rsidRDefault="006F6AD7" w:rsidP="00190E5C">
            <w:pPr>
              <w:pStyle w:val="Paragrafi"/>
              <w:ind w:firstLine="0"/>
              <w:rPr>
                <w:b/>
                <w:sz w:val="18"/>
                <w:szCs w:val="18"/>
                <w:lang w:val="sq-AL"/>
              </w:rPr>
            </w:pPr>
            <w:bookmarkStart w:id="5" w:name="RANGE!A1:B38"/>
            <w:r w:rsidRPr="00F23FBB">
              <w:rPr>
                <w:b/>
                <w:sz w:val="18"/>
                <w:szCs w:val="18"/>
                <w:lang w:val="sq-AL"/>
              </w:rPr>
              <w:t>Nr.</w:t>
            </w:r>
            <w:bookmarkEnd w:id="5"/>
          </w:p>
        </w:tc>
        <w:tc>
          <w:tcPr>
            <w:tcW w:w="3950" w:type="dxa"/>
            <w:tcBorders>
              <w:top w:val="single" w:sz="8" w:space="0" w:color="auto"/>
              <w:left w:val="nil"/>
              <w:bottom w:val="single" w:sz="4" w:space="0" w:color="auto"/>
              <w:right w:val="single" w:sz="4" w:space="0" w:color="auto"/>
            </w:tcBorders>
            <w:shd w:val="clear" w:color="auto" w:fill="auto"/>
            <w:vAlign w:val="center"/>
            <w:hideMark/>
          </w:tcPr>
          <w:p w:rsidR="006F6AD7" w:rsidRPr="00F23FBB" w:rsidRDefault="006F6AD7" w:rsidP="00190E5C">
            <w:pPr>
              <w:pStyle w:val="Paragrafi"/>
              <w:ind w:firstLine="0"/>
              <w:rPr>
                <w:b/>
                <w:sz w:val="18"/>
                <w:szCs w:val="18"/>
                <w:lang w:val="sq-AL"/>
              </w:rPr>
            </w:pPr>
            <w:r w:rsidRPr="00F23FBB">
              <w:rPr>
                <w:b/>
                <w:sz w:val="18"/>
                <w:szCs w:val="18"/>
                <w:lang w:val="sq-AL"/>
              </w:rPr>
              <w:t xml:space="preserve">Pjesët e fushave dhe sektorëve për kapitullin 3 </w:t>
            </w:r>
          </w:p>
        </w:tc>
        <w:tc>
          <w:tcPr>
            <w:tcW w:w="5454" w:type="dxa"/>
            <w:tcBorders>
              <w:top w:val="single" w:sz="8" w:space="0" w:color="auto"/>
              <w:left w:val="nil"/>
              <w:bottom w:val="single" w:sz="4" w:space="0" w:color="auto"/>
              <w:right w:val="single" w:sz="4" w:space="0" w:color="auto"/>
            </w:tcBorders>
            <w:vAlign w:val="center"/>
          </w:tcPr>
          <w:p w:rsidR="006F6AD7" w:rsidRPr="00F23FBB" w:rsidRDefault="006F6AD7" w:rsidP="00190E5C">
            <w:pPr>
              <w:pStyle w:val="Paragrafi"/>
              <w:ind w:firstLine="0"/>
              <w:rPr>
                <w:b/>
                <w:sz w:val="18"/>
                <w:szCs w:val="18"/>
                <w:lang w:val="sq-AL"/>
              </w:rPr>
            </w:pPr>
            <w:r w:rsidRPr="00F23FBB">
              <w:rPr>
                <w:b/>
                <w:sz w:val="18"/>
                <w:szCs w:val="18"/>
                <w:lang w:val="sq-AL"/>
              </w:rPr>
              <w:t xml:space="preserve">Njësitë e qeverisjes </w:t>
            </w:r>
            <w:r w:rsidR="00A67EE5" w:rsidRPr="00F23FBB">
              <w:rPr>
                <w:b/>
                <w:sz w:val="18"/>
                <w:szCs w:val="18"/>
                <w:lang w:val="sq-AL"/>
              </w:rPr>
              <w:t>qendrore</w:t>
            </w:r>
            <w:r w:rsidRPr="00F23FBB">
              <w:rPr>
                <w:b/>
                <w:sz w:val="18"/>
                <w:szCs w:val="18"/>
                <w:lang w:val="sq-AL"/>
              </w:rPr>
              <w:t xml:space="preserve"> përgjegjëse për përgatitjen e materialeve për SKZHI 2014-2020</w:t>
            </w:r>
          </w:p>
        </w:tc>
      </w:tr>
      <w:tr w:rsidR="006F6AD7" w:rsidRPr="00F23FBB" w:rsidTr="00967D7C">
        <w:trPr>
          <w:trHeight w:val="330"/>
          <w:jc w:val="center"/>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6F6AD7" w:rsidRPr="00F23FBB" w:rsidRDefault="006F6AD7" w:rsidP="00190E5C">
            <w:pPr>
              <w:pStyle w:val="Paragrafi"/>
              <w:ind w:firstLine="0"/>
              <w:jc w:val="left"/>
              <w:rPr>
                <w:b/>
                <w:sz w:val="18"/>
                <w:szCs w:val="18"/>
                <w:lang w:val="sq-AL"/>
              </w:rPr>
            </w:pPr>
            <w:r w:rsidRPr="00F23FBB">
              <w:rPr>
                <w:b/>
                <w:sz w:val="18"/>
                <w:szCs w:val="18"/>
                <w:lang w:val="sq-AL"/>
              </w:rPr>
              <w:t>A</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A67EE5" w:rsidP="00190E5C">
            <w:pPr>
              <w:pStyle w:val="Paragrafi"/>
              <w:ind w:firstLine="0"/>
              <w:jc w:val="left"/>
              <w:rPr>
                <w:b/>
                <w:sz w:val="18"/>
                <w:szCs w:val="18"/>
                <w:lang w:val="sq-AL"/>
              </w:rPr>
            </w:pPr>
            <w:r w:rsidRPr="00F23FBB">
              <w:rPr>
                <w:b/>
                <w:sz w:val="18"/>
                <w:szCs w:val="18"/>
                <w:lang w:val="sq-AL"/>
              </w:rPr>
              <w:t>Integrimi</w:t>
            </w:r>
            <w:r w:rsidR="006F6AD7" w:rsidRPr="00F23FBB">
              <w:rPr>
                <w:b/>
                <w:sz w:val="18"/>
                <w:szCs w:val="18"/>
                <w:lang w:val="sq-AL"/>
              </w:rPr>
              <w:t xml:space="preserve"> ne BE, politika e jashtme dhe e mbrojtjes</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27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Integrimi në BE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Integrimit Europian</w:t>
            </w:r>
          </w:p>
        </w:tc>
      </w:tr>
      <w:tr w:rsidR="006F6AD7" w:rsidRPr="00F23FBB" w:rsidTr="00967D7C">
        <w:trPr>
          <w:trHeight w:val="285"/>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2</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 xml:space="preserve">Politika e </w:t>
            </w:r>
            <w:r w:rsidR="00A67EE5" w:rsidRPr="00F23FBB">
              <w:rPr>
                <w:sz w:val="18"/>
                <w:szCs w:val="18"/>
                <w:lang w:val="sq-AL"/>
              </w:rPr>
              <w:t>jashtme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Punëve të Jashtme</w:t>
            </w:r>
          </w:p>
        </w:tc>
      </w:tr>
      <w:tr w:rsidR="006F6AD7" w:rsidRPr="00F23FBB" w:rsidTr="00967D7C">
        <w:trPr>
          <w:trHeight w:val="278"/>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Politika e mbrojtjes</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Mbrojtjes</w:t>
            </w:r>
          </w:p>
        </w:tc>
      </w:tr>
      <w:tr w:rsidR="006F6AD7" w:rsidRPr="00F23FBB" w:rsidTr="00967D7C">
        <w:trPr>
          <w:trHeight w:val="219"/>
          <w:jc w:val="center"/>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rsidR="006F6AD7" w:rsidRPr="00F23FBB" w:rsidRDefault="006F6AD7" w:rsidP="00190E5C">
            <w:pPr>
              <w:pStyle w:val="Paragrafi"/>
              <w:ind w:firstLine="0"/>
              <w:rPr>
                <w:b/>
                <w:sz w:val="18"/>
                <w:szCs w:val="18"/>
                <w:lang w:val="sq-AL"/>
              </w:rPr>
            </w:pPr>
            <w:r w:rsidRPr="00F23FBB">
              <w:rPr>
                <w:b/>
                <w:sz w:val="18"/>
                <w:szCs w:val="18"/>
                <w:lang w:val="sq-AL"/>
              </w:rPr>
              <w:t>B</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b/>
                <w:sz w:val="18"/>
                <w:szCs w:val="18"/>
                <w:lang w:val="sq-AL"/>
              </w:rPr>
            </w:pPr>
            <w:r w:rsidRPr="00F23FBB">
              <w:rPr>
                <w:b/>
                <w:sz w:val="18"/>
                <w:szCs w:val="18"/>
                <w:lang w:val="sq-AL"/>
              </w:rPr>
              <w:t>Demokratizimi dhe shteti i së drejtës</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 xml:space="preserve">Drejtësia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Drejtësisë; Prokuroria e Përgjithshme; Këshilli i Lartë i Drejtësisë; Zyra e Administrimit të Buxhetit Gjyqësor</w:t>
            </w:r>
          </w:p>
        </w:tc>
      </w:tr>
      <w:tr w:rsidR="006F6AD7" w:rsidRPr="00F23FBB" w:rsidTr="00967D7C">
        <w:trPr>
          <w:trHeight w:val="26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2</w:t>
            </w:r>
          </w:p>
        </w:tc>
        <w:tc>
          <w:tcPr>
            <w:tcW w:w="3950" w:type="dxa"/>
            <w:tcBorders>
              <w:top w:val="nil"/>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Të drejtat e pronës</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Drejtësisë (AKKP); Ministri Shtetit për Inovacionin dhe Administratën Publike (ASIG); MZHUT (ALUIZNI); ZRPP;</w:t>
            </w:r>
          </w:p>
        </w:tc>
      </w:tr>
      <w:tr w:rsidR="006F6AD7" w:rsidRPr="00F23FBB" w:rsidTr="00967D7C">
        <w:trPr>
          <w:trHeight w:val="269"/>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Transparenca dhe lufta kundër korrupsionit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 i Shtetit për </w:t>
            </w:r>
            <w:r w:rsidR="00A67EE5" w:rsidRPr="00F23FBB">
              <w:rPr>
                <w:sz w:val="18"/>
                <w:szCs w:val="18"/>
                <w:lang w:val="sq-AL"/>
              </w:rPr>
              <w:t>Çështjet</w:t>
            </w:r>
            <w:r w:rsidRPr="00F23FBB">
              <w:rPr>
                <w:sz w:val="18"/>
                <w:szCs w:val="18"/>
                <w:lang w:val="sq-AL"/>
              </w:rPr>
              <w:t xml:space="preserve"> Vendore; </w:t>
            </w:r>
            <w:r w:rsidR="00A67EE5" w:rsidRPr="00F23FBB">
              <w:rPr>
                <w:sz w:val="18"/>
                <w:szCs w:val="18"/>
                <w:lang w:val="sq-AL"/>
              </w:rPr>
              <w:t>Inspektorati</w:t>
            </w:r>
            <w:r w:rsidRPr="00F23FBB">
              <w:rPr>
                <w:sz w:val="18"/>
                <w:szCs w:val="18"/>
                <w:lang w:val="sq-AL"/>
              </w:rPr>
              <w:t xml:space="preserve"> i Lartë i Deklarimit dhe Kontrollit të Pasurive; Kontrolli i Lartë i Shtetit</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4</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Menaxhimi i integruar i kufijve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Punëve të Brendshme (MPB)</w:t>
            </w:r>
          </w:p>
        </w:tc>
      </w:tr>
      <w:tr w:rsidR="006F6AD7" w:rsidRPr="00F23FBB" w:rsidTr="00967D7C">
        <w:trPr>
          <w:trHeight w:val="278"/>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6</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A67EE5">
            <w:pPr>
              <w:pStyle w:val="Paragrafi"/>
              <w:ind w:firstLine="0"/>
              <w:rPr>
                <w:sz w:val="18"/>
                <w:szCs w:val="18"/>
                <w:lang w:val="sq-AL"/>
              </w:rPr>
            </w:pPr>
            <w:r w:rsidRPr="00F23FBB">
              <w:rPr>
                <w:sz w:val="18"/>
                <w:szCs w:val="18"/>
                <w:lang w:val="sq-AL"/>
              </w:rPr>
              <w:t xml:space="preserve">Krimi i </w:t>
            </w:r>
            <w:r w:rsidR="00A67EE5" w:rsidRPr="00F23FBB">
              <w:rPr>
                <w:sz w:val="18"/>
                <w:szCs w:val="18"/>
                <w:lang w:val="sq-AL"/>
              </w:rPr>
              <w:t>o</w:t>
            </w:r>
            <w:r w:rsidRPr="00F23FBB">
              <w:rPr>
                <w:sz w:val="18"/>
                <w:szCs w:val="18"/>
                <w:lang w:val="sq-AL"/>
              </w:rPr>
              <w:t>rganizuar, terrorizmi dhe trafikimi</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MPB</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7</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A67EE5">
            <w:pPr>
              <w:pStyle w:val="Paragrafi"/>
              <w:ind w:firstLine="0"/>
              <w:rPr>
                <w:sz w:val="18"/>
                <w:szCs w:val="18"/>
                <w:lang w:val="sq-AL"/>
              </w:rPr>
            </w:pPr>
            <w:r w:rsidRPr="00F23FBB">
              <w:rPr>
                <w:sz w:val="18"/>
                <w:szCs w:val="18"/>
                <w:lang w:val="sq-AL"/>
              </w:rPr>
              <w:t xml:space="preserve">Rendi </w:t>
            </w:r>
            <w:r w:rsidR="00A67EE5" w:rsidRPr="00F23FBB">
              <w:rPr>
                <w:sz w:val="18"/>
                <w:szCs w:val="18"/>
                <w:lang w:val="sq-AL"/>
              </w:rPr>
              <w:t>p</w:t>
            </w:r>
            <w:r w:rsidRPr="00F23FBB">
              <w:rPr>
                <w:sz w:val="18"/>
                <w:szCs w:val="18"/>
                <w:lang w:val="sq-AL"/>
              </w:rPr>
              <w:t>ublik</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MPB</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8</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A67EE5">
            <w:pPr>
              <w:pStyle w:val="Paragrafi"/>
              <w:ind w:firstLine="0"/>
              <w:rPr>
                <w:sz w:val="18"/>
                <w:szCs w:val="18"/>
                <w:lang w:val="sq-AL"/>
              </w:rPr>
            </w:pPr>
            <w:r w:rsidRPr="00F23FBB">
              <w:rPr>
                <w:sz w:val="18"/>
                <w:szCs w:val="18"/>
                <w:lang w:val="sq-AL"/>
              </w:rPr>
              <w:t xml:space="preserve">Administrata </w:t>
            </w:r>
            <w:r w:rsidR="00A67EE5" w:rsidRPr="00F23FBB">
              <w:rPr>
                <w:sz w:val="18"/>
                <w:szCs w:val="18"/>
                <w:lang w:val="sq-AL"/>
              </w:rPr>
              <w:t>p</w:t>
            </w:r>
            <w:r w:rsidRPr="00F23FBB">
              <w:rPr>
                <w:sz w:val="18"/>
                <w:szCs w:val="18"/>
                <w:lang w:val="sq-AL"/>
              </w:rPr>
              <w:t>ublike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Shtetit për Administratën Publike dhe Inovacionin</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9</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Decentralizimi dhe reforma administrative territoriale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 i Shtetit për </w:t>
            </w:r>
            <w:r w:rsidR="00A67EE5" w:rsidRPr="00F23FBB">
              <w:rPr>
                <w:sz w:val="18"/>
                <w:szCs w:val="18"/>
                <w:lang w:val="sq-AL"/>
              </w:rPr>
              <w:t>Çështjet</w:t>
            </w:r>
            <w:r w:rsidRPr="00F23FBB">
              <w:rPr>
                <w:sz w:val="18"/>
                <w:szCs w:val="18"/>
                <w:lang w:val="sq-AL"/>
              </w:rPr>
              <w:t xml:space="preserve"> Vendore</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10</w:t>
            </w:r>
          </w:p>
        </w:tc>
        <w:tc>
          <w:tcPr>
            <w:tcW w:w="3950" w:type="dxa"/>
            <w:tcBorders>
              <w:top w:val="nil"/>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Të drejtat e njeriut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Zyra e Komisionerit për </w:t>
            </w:r>
            <w:r w:rsidR="005302E2" w:rsidRPr="00F23FBB">
              <w:rPr>
                <w:sz w:val="18"/>
                <w:szCs w:val="18"/>
                <w:lang w:val="sq-AL"/>
              </w:rPr>
              <w:t xml:space="preserve">Mbrojtjen </w:t>
            </w:r>
            <w:r w:rsidRPr="00F23FBB">
              <w:rPr>
                <w:sz w:val="18"/>
                <w:szCs w:val="18"/>
                <w:lang w:val="sq-AL"/>
              </w:rPr>
              <w:t>nga Diskriminimi; Avokati i Popullit; Komisioneri për Mbrojtjen e të Dhënave Personale</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11</w:t>
            </w:r>
          </w:p>
        </w:tc>
        <w:tc>
          <w:tcPr>
            <w:tcW w:w="3950" w:type="dxa"/>
            <w:tcBorders>
              <w:top w:val="nil"/>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Mediat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Autoriteti i Mediave Audiovizive (AMA); Këshilli Kombëtar i Radio Televizionit (KKRT)</w:t>
            </w:r>
          </w:p>
        </w:tc>
      </w:tr>
      <w:tr w:rsidR="006F6AD7" w:rsidRPr="00F23FBB" w:rsidTr="00FF6288">
        <w:trPr>
          <w:trHeight w:val="159"/>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12</w:t>
            </w:r>
          </w:p>
        </w:tc>
        <w:tc>
          <w:tcPr>
            <w:tcW w:w="3950" w:type="dxa"/>
            <w:tcBorders>
              <w:top w:val="nil"/>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Statistikat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INSTAT</w:t>
            </w:r>
          </w:p>
        </w:tc>
      </w:tr>
      <w:tr w:rsidR="006F6AD7" w:rsidRPr="00F23FBB" w:rsidTr="00967D7C">
        <w:trPr>
          <w:trHeight w:val="188"/>
          <w:jc w:val="center"/>
        </w:trPr>
        <w:tc>
          <w:tcPr>
            <w:tcW w:w="676" w:type="dxa"/>
            <w:tcBorders>
              <w:top w:val="single" w:sz="4" w:space="0" w:color="auto"/>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13</w:t>
            </w:r>
          </w:p>
        </w:tc>
        <w:tc>
          <w:tcPr>
            <w:tcW w:w="3950" w:type="dxa"/>
            <w:tcBorders>
              <w:top w:val="single" w:sz="4" w:space="0" w:color="auto"/>
              <w:left w:val="single" w:sz="4" w:space="0" w:color="auto"/>
              <w:bottom w:val="single" w:sz="4" w:space="0" w:color="auto"/>
              <w:right w:val="single" w:sz="4" w:space="0" w:color="auto"/>
            </w:tcBorders>
            <w:shd w:val="clear" w:color="auto" w:fill="auto"/>
          </w:tcPr>
          <w:p w:rsidR="006F6AD7" w:rsidRPr="00F23FBB" w:rsidRDefault="005302E2" w:rsidP="00190E5C">
            <w:pPr>
              <w:pStyle w:val="Paragrafi"/>
              <w:ind w:firstLine="0"/>
              <w:rPr>
                <w:sz w:val="18"/>
                <w:szCs w:val="18"/>
                <w:lang w:val="sq-AL"/>
              </w:rPr>
            </w:pPr>
            <w:r w:rsidRPr="00F23FBB">
              <w:rPr>
                <w:sz w:val="18"/>
                <w:szCs w:val="18"/>
                <w:lang w:val="sq-AL"/>
              </w:rPr>
              <w:t>Shoqëria c</w:t>
            </w:r>
            <w:r w:rsidR="006F6AD7" w:rsidRPr="00F23FBB">
              <w:rPr>
                <w:sz w:val="18"/>
                <w:szCs w:val="18"/>
                <w:lang w:val="sq-AL"/>
              </w:rPr>
              <w:t>ivile</w:t>
            </w:r>
          </w:p>
        </w:tc>
        <w:tc>
          <w:tcPr>
            <w:tcW w:w="5454" w:type="dxa"/>
            <w:tcBorders>
              <w:top w:val="single" w:sz="4" w:space="0" w:color="auto"/>
              <w:left w:val="single" w:sz="4" w:space="0" w:color="auto"/>
              <w:bottom w:val="single" w:sz="4" w:space="0" w:color="auto"/>
              <w:right w:val="single" w:sz="4" w:space="0" w:color="auto"/>
            </w:tcBorders>
          </w:tcPr>
          <w:p w:rsidR="006F6AD7" w:rsidRPr="00F23FBB" w:rsidRDefault="00A67EE5" w:rsidP="00190E5C">
            <w:pPr>
              <w:pStyle w:val="Paragrafi"/>
              <w:ind w:firstLine="0"/>
              <w:rPr>
                <w:sz w:val="18"/>
                <w:szCs w:val="18"/>
                <w:lang w:val="sq-AL"/>
              </w:rPr>
            </w:pPr>
            <w:r w:rsidRPr="00F23FBB">
              <w:rPr>
                <w:sz w:val="18"/>
                <w:szCs w:val="18"/>
                <w:lang w:val="sq-AL"/>
              </w:rPr>
              <w:t>Agjencia</w:t>
            </w:r>
            <w:r w:rsidR="006F6AD7" w:rsidRPr="00F23FBB">
              <w:rPr>
                <w:sz w:val="18"/>
                <w:szCs w:val="18"/>
                <w:lang w:val="sq-AL"/>
              </w:rPr>
              <w:t xml:space="preserve"> e Mbështetjes së Shoqërisë Civile; Ministria e Integrimit</w:t>
            </w:r>
          </w:p>
        </w:tc>
      </w:tr>
      <w:tr w:rsidR="006F6AD7" w:rsidRPr="00F23FBB" w:rsidTr="00FF6288">
        <w:trPr>
          <w:trHeight w:val="137"/>
          <w:jc w:val="center"/>
        </w:trPr>
        <w:tc>
          <w:tcPr>
            <w:tcW w:w="676" w:type="dxa"/>
            <w:tcBorders>
              <w:top w:val="single" w:sz="4" w:space="0" w:color="auto"/>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14</w:t>
            </w:r>
          </w:p>
        </w:tc>
        <w:tc>
          <w:tcPr>
            <w:tcW w:w="3950" w:type="dxa"/>
            <w:tcBorders>
              <w:top w:val="single" w:sz="4" w:space="0" w:color="auto"/>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Parlamenti</w:t>
            </w:r>
          </w:p>
        </w:tc>
        <w:tc>
          <w:tcPr>
            <w:tcW w:w="5454" w:type="dxa"/>
            <w:tcBorders>
              <w:top w:val="single" w:sz="4" w:space="0" w:color="auto"/>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Parlamenti; Komisioni </w:t>
            </w:r>
            <w:r w:rsidR="00A67EE5" w:rsidRPr="00F23FBB">
              <w:rPr>
                <w:sz w:val="18"/>
                <w:szCs w:val="18"/>
                <w:lang w:val="sq-AL"/>
              </w:rPr>
              <w:t>Qendror</w:t>
            </w:r>
            <w:r w:rsidRPr="00F23FBB">
              <w:rPr>
                <w:sz w:val="18"/>
                <w:szCs w:val="18"/>
                <w:lang w:val="sq-AL"/>
              </w:rPr>
              <w:t xml:space="preserve"> i Zgjedhjeve</w:t>
            </w:r>
          </w:p>
        </w:tc>
      </w:tr>
      <w:tr w:rsidR="006F6AD7" w:rsidRPr="00F23FBB" w:rsidTr="00967D7C">
        <w:trPr>
          <w:trHeight w:val="60"/>
          <w:jc w:val="center"/>
        </w:trPr>
        <w:tc>
          <w:tcPr>
            <w:tcW w:w="676" w:type="dxa"/>
            <w:tcBorders>
              <w:top w:val="single" w:sz="4" w:space="0" w:color="auto"/>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C</w:t>
            </w:r>
          </w:p>
        </w:tc>
        <w:tc>
          <w:tcPr>
            <w:tcW w:w="39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b/>
                <w:sz w:val="18"/>
                <w:szCs w:val="18"/>
                <w:lang w:val="sq-AL"/>
              </w:rPr>
            </w:pPr>
            <w:r w:rsidRPr="00F23FBB">
              <w:rPr>
                <w:b/>
                <w:sz w:val="18"/>
                <w:szCs w:val="18"/>
                <w:lang w:val="sq-AL"/>
              </w:rPr>
              <w:t>Zhvillimi ekonomik dhe social</w:t>
            </w:r>
          </w:p>
        </w:tc>
        <w:tc>
          <w:tcPr>
            <w:tcW w:w="5454" w:type="dxa"/>
            <w:tcBorders>
              <w:top w:val="single" w:sz="4" w:space="0" w:color="auto"/>
              <w:left w:val="single" w:sz="4" w:space="0" w:color="auto"/>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105"/>
          <w:jc w:val="center"/>
        </w:trPr>
        <w:tc>
          <w:tcPr>
            <w:tcW w:w="676" w:type="dxa"/>
            <w:tcBorders>
              <w:top w:val="single" w:sz="4" w:space="0" w:color="auto"/>
              <w:left w:val="single" w:sz="4" w:space="0" w:color="auto"/>
              <w:bottom w:val="single" w:sz="4" w:space="0" w:color="auto"/>
              <w:right w:val="single" w:sz="4" w:space="0" w:color="auto"/>
            </w:tcBorders>
            <w:shd w:val="clear" w:color="auto" w:fill="auto"/>
            <w:noWrap/>
            <w:hideMark/>
          </w:tcPr>
          <w:p w:rsidR="006F6AD7" w:rsidRPr="00F23FBB" w:rsidRDefault="00A67EE5" w:rsidP="00190E5C">
            <w:pPr>
              <w:pStyle w:val="Paragrafi"/>
              <w:ind w:firstLine="0"/>
              <w:rPr>
                <w:b/>
                <w:sz w:val="18"/>
                <w:szCs w:val="18"/>
                <w:lang w:val="sq-AL"/>
              </w:rPr>
            </w:pPr>
            <w:r w:rsidRPr="00F23FBB">
              <w:rPr>
                <w:b/>
                <w:sz w:val="18"/>
                <w:szCs w:val="18"/>
                <w:lang w:val="sq-AL"/>
              </w:rPr>
              <w:t>C.1</w:t>
            </w:r>
          </w:p>
        </w:tc>
        <w:tc>
          <w:tcPr>
            <w:tcW w:w="3950" w:type="dxa"/>
            <w:tcBorders>
              <w:top w:val="single" w:sz="4" w:space="0" w:color="auto"/>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b/>
                <w:sz w:val="18"/>
                <w:szCs w:val="18"/>
                <w:lang w:val="sq-AL"/>
              </w:rPr>
            </w:pPr>
            <w:r w:rsidRPr="00F23FBB">
              <w:rPr>
                <w:b/>
                <w:sz w:val="18"/>
                <w:szCs w:val="18"/>
                <w:lang w:val="sq-AL"/>
              </w:rPr>
              <w:t>Infrastruktura</w:t>
            </w:r>
          </w:p>
        </w:tc>
        <w:tc>
          <w:tcPr>
            <w:tcW w:w="5454" w:type="dxa"/>
            <w:tcBorders>
              <w:top w:val="single" w:sz="4" w:space="0" w:color="auto"/>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223"/>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Transporti</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Transportit dhe Infrastrukturës</w:t>
            </w:r>
          </w:p>
        </w:tc>
      </w:tr>
      <w:tr w:rsidR="006F6AD7" w:rsidRPr="00F23FBB" w:rsidTr="00967D7C">
        <w:trPr>
          <w:trHeight w:val="185"/>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2</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Energjetika</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w:t>
            </w:r>
            <w:r w:rsidR="00A67EE5" w:rsidRPr="00F23FBB">
              <w:rPr>
                <w:sz w:val="18"/>
                <w:szCs w:val="18"/>
                <w:lang w:val="sq-AL"/>
              </w:rPr>
              <w:t>Energjetikës</w:t>
            </w:r>
          </w:p>
        </w:tc>
      </w:tr>
      <w:tr w:rsidR="006F6AD7" w:rsidRPr="00F23FBB" w:rsidTr="00967D7C">
        <w:trPr>
          <w:trHeight w:val="161"/>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Furnizimi me ujë dhe kanalizime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Transportit dhe Infrastrukturës</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4</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Menaxhimi i integruar i mbetjeve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MZHUT; MM, MTI</w:t>
            </w:r>
          </w:p>
        </w:tc>
      </w:tr>
      <w:tr w:rsidR="006F6AD7" w:rsidRPr="00F23FBB" w:rsidTr="00967D7C">
        <w:trPr>
          <w:trHeight w:val="296"/>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5</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A67EE5" w:rsidP="00190E5C">
            <w:pPr>
              <w:pStyle w:val="Paragrafi"/>
              <w:ind w:firstLine="0"/>
              <w:rPr>
                <w:sz w:val="18"/>
                <w:szCs w:val="18"/>
                <w:lang w:val="sq-AL"/>
              </w:rPr>
            </w:pPr>
            <w:r w:rsidRPr="00F23FBB">
              <w:rPr>
                <w:sz w:val="18"/>
                <w:szCs w:val="18"/>
                <w:lang w:val="sq-AL"/>
              </w:rPr>
              <w:t>Shoqëria</w:t>
            </w:r>
            <w:r w:rsidR="006F6AD7" w:rsidRPr="00F23FBB">
              <w:rPr>
                <w:sz w:val="18"/>
                <w:szCs w:val="18"/>
                <w:lang w:val="sq-AL"/>
              </w:rPr>
              <w:t xml:space="preserve"> e </w:t>
            </w:r>
            <w:r w:rsidRPr="00F23FBB">
              <w:rPr>
                <w:sz w:val="18"/>
                <w:szCs w:val="18"/>
                <w:lang w:val="sq-AL"/>
              </w:rPr>
              <w:t>informacionit dhe komunikimit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Shtetit për Administratën Publike dhe Inovacionin</w:t>
            </w:r>
          </w:p>
        </w:tc>
      </w:tr>
      <w:tr w:rsidR="006F6AD7" w:rsidRPr="00F23FBB" w:rsidTr="00967D7C">
        <w:trPr>
          <w:trHeight w:val="89"/>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6</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A67EE5">
            <w:pPr>
              <w:pStyle w:val="Paragrafi"/>
              <w:ind w:firstLine="0"/>
              <w:rPr>
                <w:sz w:val="18"/>
                <w:szCs w:val="18"/>
                <w:lang w:val="sq-AL"/>
              </w:rPr>
            </w:pPr>
            <w:r w:rsidRPr="00F23FBB">
              <w:rPr>
                <w:sz w:val="18"/>
                <w:szCs w:val="18"/>
                <w:lang w:val="sq-AL"/>
              </w:rPr>
              <w:t xml:space="preserve">Mbrojtja e </w:t>
            </w:r>
            <w:r w:rsidR="00A67EE5" w:rsidRPr="00F23FBB">
              <w:rPr>
                <w:sz w:val="18"/>
                <w:szCs w:val="18"/>
                <w:lang w:val="sq-AL"/>
              </w:rPr>
              <w:t>m</w:t>
            </w:r>
            <w:r w:rsidRPr="00F23FBB">
              <w:rPr>
                <w:sz w:val="18"/>
                <w:szCs w:val="18"/>
                <w:lang w:val="sq-AL"/>
              </w:rPr>
              <w:t>jedisit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Mjedisit</w:t>
            </w:r>
          </w:p>
        </w:tc>
      </w:tr>
      <w:tr w:rsidR="006F6AD7" w:rsidRPr="00F23FBB" w:rsidTr="00967D7C">
        <w:trPr>
          <w:trHeight w:val="208"/>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C.2</w:t>
            </w:r>
          </w:p>
        </w:tc>
        <w:tc>
          <w:tcPr>
            <w:tcW w:w="3950" w:type="dxa"/>
            <w:tcBorders>
              <w:top w:val="nil"/>
              <w:left w:val="nil"/>
              <w:bottom w:val="single" w:sz="4" w:space="0" w:color="auto"/>
              <w:right w:val="single" w:sz="4" w:space="0" w:color="auto"/>
            </w:tcBorders>
            <w:shd w:val="clear" w:color="auto" w:fill="auto"/>
            <w:noWrap/>
            <w:hideMark/>
          </w:tcPr>
          <w:p w:rsidR="006F6AD7" w:rsidRPr="00F23FBB" w:rsidRDefault="006F6AD7" w:rsidP="00A67EE5">
            <w:pPr>
              <w:pStyle w:val="Paragrafi"/>
              <w:ind w:firstLine="0"/>
              <w:rPr>
                <w:b/>
                <w:sz w:val="18"/>
                <w:szCs w:val="18"/>
                <w:lang w:val="sq-AL"/>
              </w:rPr>
            </w:pPr>
            <w:r w:rsidRPr="00F23FBB">
              <w:rPr>
                <w:b/>
                <w:sz w:val="18"/>
                <w:szCs w:val="18"/>
                <w:lang w:val="sq-AL"/>
              </w:rPr>
              <w:t xml:space="preserve">Ekonomia e </w:t>
            </w:r>
            <w:r w:rsidR="00A67EE5" w:rsidRPr="00F23FBB">
              <w:rPr>
                <w:b/>
                <w:sz w:val="18"/>
                <w:szCs w:val="18"/>
                <w:lang w:val="sq-AL"/>
              </w:rPr>
              <w:t>t</w:t>
            </w:r>
            <w:r w:rsidRPr="00F23FBB">
              <w:rPr>
                <w:b/>
                <w:sz w:val="18"/>
                <w:szCs w:val="18"/>
                <w:lang w:val="sq-AL"/>
              </w:rPr>
              <w:t>regut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183"/>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A67EE5">
            <w:pPr>
              <w:pStyle w:val="Paragrafi"/>
              <w:ind w:firstLine="0"/>
              <w:rPr>
                <w:sz w:val="18"/>
                <w:szCs w:val="18"/>
                <w:lang w:val="sq-AL"/>
              </w:rPr>
            </w:pPr>
            <w:r w:rsidRPr="00F23FBB">
              <w:rPr>
                <w:sz w:val="18"/>
                <w:szCs w:val="18"/>
                <w:lang w:val="sq-AL"/>
              </w:rPr>
              <w:t xml:space="preserve">Financat </w:t>
            </w:r>
            <w:r w:rsidR="00A67EE5" w:rsidRPr="00F23FBB">
              <w:rPr>
                <w:sz w:val="18"/>
                <w:szCs w:val="18"/>
                <w:lang w:val="sq-AL"/>
              </w:rPr>
              <w:t>p</w:t>
            </w:r>
            <w:r w:rsidRPr="00F23FBB">
              <w:rPr>
                <w:sz w:val="18"/>
                <w:szCs w:val="18"/>
                <w:lang w:val="sq-AL"/>
              </w:rPr>
              <w:t xml:space="preserve">ublike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Financave; </w:t>
            </w:r>
            <w:r w:rsidR="00A67EE5" w:rsidRPr="00F23FBB">
              <w:rPr>
                <w:sz w:val="18"/>
                <w:szCs w:val="18"/>
                <w:lang w:val="sq-AL"/>
              </w:rPr>
              <w:t>Agjencia</w:t>
            </w:r>
            <w:r w:rsidRPr="00F23FBB">
              <w:rPr>
                <w:sz w:val="18"/>
                <w:szCs w:val="18"/>
                <w:lang w:val="sq-AL"/>
              </w:rPr>
              <w:t xml:space="preserve"> e Prokurimeve Publike; Kontrolli i Lartë i Shtetit</w:t>
            </w:r>
          </w:p>
        </w:tc>
      </w:tr>
      <w:tr w:rsidR="006F6AD7" w:rsidRPr="00F23FBB" w:rsidTr="00967D7C">
        <w:trPr>
          <w:trHeight w:val="269"/>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2</w:t>
            </w:r>
          </w:p>
        </w:tc>
        <w:tc>
          <w:tcPr>
            <w:tcW w:w="3950" w:type="dxa"/>
            <w:tcBorders>
              <w:top w:val="nil"/>
              <w:left w:val="nil"/>
              <w:bottom w:val="single" w:sz="4" w:space="0" w:color="auto"/>
              <w:right w:val="single" w:sz="4" w:space="0" w:color="auto"/>
            </w:tcBorders>
            <w:shd w:val="clear" w:color="auto" w:fill="auto"/>
          </w:tcPr>
          <w:p w:rsidR="006F6AD7" w:rsidRPr="00F23FBB" w:rsidRDefault="006F6AD7" w:rsidP="00190E5C">
            <w:pPr>
              <w:pStyle w:val="Paragrafi"/>
              <w:ind w:firstLine="0"/>
              <w:rPr>
                <w:sz w:val="18"/>
                <w:szCs w:val="18"/>
                <w:lang w:val="sq-AL"/>
              </w:rPr>
            </w:pPr>
            <w:r w:rsidRPr="00F23FBB">
              <w:rPr>
                <w:sz w:val="18"/>
                <w:szCs w:val="18"/>
                <w:lang w:val="sq-AL"/>
              </w:rPr>
              <w:t>Sistemi financiar dhe monetar</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Banka e Shqipërisë; Ministria e Financave</w:t>
            </w:r>
          </w:p>
        </w:tc>
      </w:tr>
      <w:tr w:rsidR="006F6AD7" w:rsidRPr="00F23FBB" w:rsidTr="00967D7C">
        <w:trPr>
          <w:trHeight w:val="170"/>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Nxitja e biznesit dhe investimeve të huaja direkte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Zhvillimit Ekonomik, </w:t>
            </w:r>
            <w:r w:rsidR="00A67EE5" w:rsidRPr="00F23FBB">
              <w:rPr>
                <w:sz w:val="18"/>
                <w:szCs w:val="18"/>
                <w:lang w:val="sq-AL"/>
              </w:rPr>
              <w:t>Tregtisë</w:t>
            </w:r>
            <w:r w:rsidRPr="00F23FBB">
              <w:rPr>
                <w:sz w:val="18"/>
                <w:szCs w:val="18"/>
                <w:lang w:val="sq-AL"/>
              </w:rPr>
              <w:t xml:space="preserve"> </w:t>
            </w:r>
            <w:r w:rsidR="00A67EE5" w:rsidRPr="00F23FBB">
              <w:rPr>
                <w:sz w:val="18"/>
                <w:szCs w:val="18"/>
                <w:lang w:val="sq-AL"/>
              </w:rPr>
              <w:t>dhe</w:t>
            </w:r>
            <w:r w:rsidRPr="00F23FBB">
              <w:rPr>
                <w:sz w:val="18"/>
                <w:szCs w:val="18"/>
                <w:lang w:val="sq-AL"/>
              </w:rPr>
              <w:t xml:space="preserve"> Sipërmarrjes; Ministria e Bujqësisë; Ministria e Zhvillimit Urban dhe Turizmit</w:t>
            </w:r>
          </w:p>
        </w:tc>
      </w:tr>
      <w:tr w:rsidR="006F6AD7" w:rsidRPr="00F23FBB" w:rsidTr="00967D7C">
        <w:trPr>
          <w:trHeight w:val="341"/>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lastRenderedPageBreak/>
              <w:t>5</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 xml:space="preserve">Mbrojtja e </w:t>
            </w:r>
            <w:r w:rsidR="00A67EE5" w:rsidRPr="00F23FBB">
              <w:rPr>
                <w:sz w:val="18"/>
                <w:szCs w:val="18"/>
                <w:lang w:val="sq-AL"/>
              </w:rPr>
              <w:t xml:space="preserve">konsumatorëve dhe mbikëqyrja e tregut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Zhvillimit Ekonomik, </w:t>
            </w:r>
            <w:r w:rsidR="00A67EE5" w:rsidRPr="00F23FBB">
              <w:rPr>
                <w:sz w:val="18"/>
                <w:szCs w:val="18"/>
                <w:lang w:val="sq-AL"/>
              </w:rPr>
              <w:t>Tregtisë</w:t>
            </w:r>
            <w:r w:rsidRPr="00F23FBB">
              <w:rPr>
                <w:sz w:val="18"/>
                <w:szCs w:val="18"/>
                <w:lang w:val="sq-AL"/>
              </w:rPr>
              <w:t xml:space="preserve"> </w:t>
            </w:r>
            <w:r w:rsidR="00A67EE5" w:rsidRPr="00F23FBB">
              <w:rPr>
                <w:sz w:val="18"/>
                <w:szCs w:val="18"/>
                <w:lang w:val="sq-AL"/>
              </w:rPr>
              <w:t>dhe</w:t>
            </w:r>
            <w:r w:rsidRPr="00F23FBB">
              <w:rPr>
                <w:sz w:val="18"/>
                <w:szCs w:val="18"/>
                <w:lang w:val="sq-AL"/>
              </w:rPr>
              <w:t xml:space="preserve"> Sipërmarrjes; Ministria e Bujqësisë; Ministria e Shëndetësisë; Instituti i Ndërtimit; Enti i Banesave</w:t>
            </w:r>
          </w:p>
        </w:tc>
      </w:tr>
      <w:tr w:rsidR="006F6AD7" w:rsidRPr="00F23FBB" w:rsidTr="00967D7C">
        <w:trPr>
          <w:trHeight w:val="132"/>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6</w:t>
            </w:r>
          </w:p>
        </w:tc>
        <w:tc>
          <w:tcPr>
            <w:tcW w:w="3950" w:type="dxa"/>
            <w:tcBorders>
              <w:top w:val="nil"/>
              <w:left w:val="nil"/>
              <w:bottom w:val="single" w:sz="4" w:space="0" w:color="auto"/>
              <w:right w:val="single" w:sz="4" w:space="0" w:color="auto"/>
            </w:tcBorders>
            <w:shd w:val="clear" w:color="auto" w:fill="auto"/>
            <w:noWrap/>
            <w:vAlign w:val="bottom"/>
            <w:hideMark/>
          </w:tcPr>
          <w:p w:rsidR="006F6AD7" w:rsidRPr="00F23FBB" w:rsidRDefault="006F6AD7" w:rsidP="00190E5C">
            <w:pPr>
              <w:pStyle w:val="Paragrafi"/>
              <w:ind w:firstLine="0"/>
              <w:rPr>
                <w:sz w:val="18"/>
                <w:szCs w:val="18"/>
                <w:lang w:val="sq-AL"/>
              </w:rPr>
            </w:pPr>
            <w:r w:rsidRPr="00F23FBB">
              <w:rPr>
                <w:sz w:val="18"/>
                <w:szCs w:val="18"/>
                <w:lang w:val="sq-AL"/>
              </w:rPr>
              <w:t>Zhvillimi i turizmit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Zhvillimit Urban dhe Turizmit</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7</w:t>
            </w:r>
          </w:p>
        </w:tc>
        <w:tc>
          <w:tcPr>
            <w:tcW w:w="3950" w:type="dxa"/>
            <w:tcBorders>
              <w:top w:val="nil"/>
              <w:left w:val="nil"/>
              <w:bottom w:val="single" w:sz="4" w:space="0" w:color="auto"/>
              <w:right w:val="single" w:sz="4" w:space="0" w:color="auto"/>
            </w:tcBorders>
            <w:shd w:val="clear" w:color="auto" w:fill="auto"/>
            <w:noWrap/>
            <w:vAlign w:val="bottom"/>
          </w:tcPr>
          <w:p w:rsidR="006F6AD7" w:rsidRPr="00F23FBB" w:rsidRDefault="006F6AD7" w:rsidP="00190E5C">
            <w:pPr>
              <w:pStyle w:val="Paragrafi"/>
              <w:ind w:firstLine="0"/>
              <w:rPr>
                <w:sz w:val="18"/>
                <w:szCs w:val="18"/>
                <w:lang w:val="sq-AL"/>
              </w:rPr>
            </w:pPr>
            <w:r w:rsidRPr="00F23FBB">
              <w:rPr>
                <w:sz w:val="18"/>
                <w:szCs w:val="18"/>
                <w:lang w:val="sq-AL"/>
              </w:rPr>
              <w:t>Kërkimi shkencor dhe inovacioni</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Shtetit për Administratën Publike dhe Inovacionin; Ministria e Arsimit dhe Sportit</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8</w:t>
            </w:r>
          </w:p>
        </w:tc>
        <w:tc>
          <w:tcPr>
            <w:tcW w:w="3950" w:type="dxa"/>
            <w:tcBorders>
              <w:top w:val="nil"/>
              <w:left w:val="nil"/>
              <w:bottom w:val="single" w:sz="4" w:space="0" w:color="auto"/>
              <w:right w:val="single" w:sz="4" w:space="0" w:color="auto"/>
            </w:tcBorders>
            <w:shd w:val="clear" w:color="auto" w:fill="auto"/>
            <w:noWrap/>
            <w:vAlign w:val="bottom"/>
          </w:tcPr>
          <w:p w:rsidR="006F6AD7" w:rsidRPr="00F23FBB" w:rsidRDefault="006F6AD7" w:rsidP="00190E5C">
            <w:pPr>
              <w:pStyle w:val="Paragrafi"/>
              <w:ind w:firstLine="0"/>
              <w:rPr>
                <w:sz w:val="18"/>
                <w:szCs w:val="18"/>
                <w:lang w:val="sq-AL"/>
              </w:rPr>
            </w:pPr>
            <w:r w:rsidRPr="00F23FBB">
              <w:rPr>
                <w:sz w:val="18"/>
                <w:szCs w:val="18"/>
                <w:lang w:val="sq-AL"/>
              </w:rPr>
              <w:t>Shoqëria e teknologjisë dhe inovacionit</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Shtetit për Admini</w:t>
            </w:r>
            <w:r w:rsidR="00A67EE5" w:rsidRPr="00F23FBB">
              <w:rPr>
                <w:sz w:val="18"/>
                <w:szCs w:val="18"/>
                <w:lang w:val="sq-AL"/>
              </w:rPr>
              <w:t>stratën Publike dhe Inovacionin</w:t>
            </w:r>
          </w:p>
        </w:tc>
      </w:tr>
      <w:tr w:rsidR="006F6AD7" w:rsidRPr="00F23FBB" w:rsidTr="00967D7C">
        <w:trPr>
          <w:trHeight w:val="145"/>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C.3.</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A67EE5">
            <w:pPr>
              <w:pStyle w:val="Paragrafi"/>
              <w:ind w:firstLine="0"/>
              <w:rPr>
                <w:b/>
                <w:sz w:val="18"/>
                <w:szCs w:val="18"/>
                <w:lang w:val="sq-AL"/>
              </w:rPr>
            </w:pPr>
            <w:r w:rsidRPr="00F23FBB">
              <w:rPr>
                <w:b/>
                <w:sz w:val="18"/>
                <w:szCs w:val="18"/>
                <w:lang w:val="sq-AL"/>
              </w:rPr>
              <w:t xml:space="preserve">Politika </w:t>
            </w:r>
            <w:r w:rsidR="00A67EE5" w:rsidRPr="00F23FBB">
              <w:rPr>
                <w:b/>
                <w:sz w:val="18"/>
                <w:szCs w:val="18"/>
                <w:lang w:val="sq-AL"/>
              </w:rPr>
              <w:t>s</w:t>
            </w:r>
            <w:r w:rsidRPr="00F23FBB">
              <w:rPr>
                <w:b/>
                <w:sz w:val="18"/>
                <w:szCs w:val="18"/>
                <w:lang w:val="sq-AL"/>
              </w:rPr>
              <w:t>ociale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205"/>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sz w:val="18"/>
                <w:szCs w:val="18"/>
                <w:lang w:val="sq-AL"/>
              </w:rPr>
            </w:pPr>
            <w:r w:rsidRPr="00F23FBB">
              <w:rPr>
                <w:sz w:val="18"/>
                <w:szCs w:val="18"/>
                <w:lang w:val="sq-AL"/>
              </w:rPr>
              <w:t xml:space="preserve">Punësimi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w:t>
            </w:r>
            <w:r w:rsidR="00A67EE5" w:rsidRPr="00F23FBB">
              <w:rPr>
                <w:sz w:val="18"/>
                <w:szCs w:val="18"/>
                <w:lang w:val="sq-AL"/>
              </w:rPr>
              <w:t>Mirëqenies</w:t>
            </w:r>
            <w:r w:rsidRPr="00F23FBB">
              <w:rPr>
                <w:sz w:val="18"/>
                <w:szCs w:val="18"/>
                <w:lang w:val="sq-AL"/>
              </w:rPr>
              <w:t xml:space="preserve"> Sociale (MMS)</w:t>
            </w:r>
          </w:p>
        </w:tc>
      </w:tr>
      <w:tr w:rsidR="006F6AD7" w:rsidRPr="00F23FBB" w:rsidTr="00967D7C">
        <w:trPr>
          <w:trHeight w:val="181"/>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Barazia gjinore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MMS</w:t>
            </w:r>
          </w:p>
        </w:tc>
      </w:tr>
      <w:tr w:rsidR="006F6AD7" w:rsidRPr="00F23FBB" w:rsidTr="00967D7C">
        <w:trPr>
          <w:trHeight w:val="171"/>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4</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sz w:val="18"/>
                <w:szCs w:val="18"/>
                <w:lang w:val="sq-AL"/>
              </w:rPr>
            </w:pPr>
            <w:r w:rsidRPr="00F23FBB">
              <w:rPr>
                <w:sz w:val="18"/>
                <w:szCs w:val="18"/>
                <w:lang w:val="sq-AL"/>
              </w:rPr>
              <w:t xml:space="preserve">Mbrojtja </w:t>
            </w:r>
            <w:r w:rsidR="00A67EE5" w:rsidRPr="00F23FBB">
              <w:rPr>
                <w:sz w:val="18"/>
                <w:szCs w:val="18"/>
                <w:lang w:val="sq-AL"/>
              </w:rPr>
              <w:t>sociale dhe përfshirja sociale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MMS</w:t>
            </w:r>
          </w:p>
        </w:tc>
      </w:tr>
      <w:tr w:rsidR="006F6AD7" w:rsidRPr="00F23FBB" w:rsidTr="00967D7C">
        <w:trPr>
          <w:trHeight w:val="133"/>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5</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190E5C">
            <w:pPr>
              <w:pStyle w:val="Paragrafi"/>
              <w:ind w:firstLine="0"/>
              <w:rPr>
                <w:sz w:val="18"/>
                <w:szCs w:val="18"/>
                <w:lang w:val="sq-AL"/>
              </w:rPr>
            </w:pPr>
            <w:r w:rsidRPr="00F23FBB">
              <w:rPr>
                <w:sz w:val="18"/>
                <w:szCs w:val="18"/>
                <w:lang w:val="sq-AL"/>
              </w:rPr>
              <w:t xml:space="preserve">Sigurimet </w:t>
            </w:r>
            <w:r w:rsidR="00A67EE5" w:rsidRPr="00F23FBB">
              <w:rPr>
                <w:sz w:val="18"/>
                <w:szCs w:val="18"/>
                <w:lang w:val="sq-AL"/>
              </w:rPr>
              <w:t>shoqërore</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MMS</w:t>
            </w:r>
          </w:p>
        </w:tc>
      </w:tr>
      <w:tr w:rsidR="006F6AD7" w:rsidRPr="00F23FBB" w:rsidTr="00967D7C">
        <w:trPr>
          <w:trHeight w:val="109"/>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6</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sz w:val="18"/>
                <w:szCs w:val="18"/>
                <w:lang w:val="sq-AL"/>
              </w:rPr>
            </w:pPr>
            <w:r w:rsidRPr="00F23FBB">
              <w:rPr>
                <w:sz w:val="18"/>
                <w:szCs w:val="18"/>
                <w:lang w:val="sq-AL"/>
              </w:rPr>
              <w:t xml:space="preserve">Shëndetësia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 xml:space="preserve">Ministria e </w:t>
            </w:r>
            <w:r w:rsidR="00A67EE5" w:rsidRPr="00F23FBB">
              <w:rPr>
                <w:sz w:val="18"/>
                <w:szCs w:val="18"/>
                <w:lang w:val="sq-AL"/>
              </w:rPr>
              <w:t>Shëndetësisë</w:t>
            </w:r>
          </w:p>
        </w:tc>
      </w:tr>
      <w:tr w:rsidR="006F6AD7" w:rsidRPr="00F23FBB" w:rsidTr="00967D7C">
        <w:trPr>
          <w:trHeight w:val="85"/>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7</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190E5C">
            <w:pPr>
              <w:pStyle w:val="Paragrafi"/>
              <w:ind w:firstLine="0"/>
              <w:rPr>
                <w:sz w:val="18"/>
                <w:szCs w:val="18"/>
                <w:lang w:val="sq-AL"/>
              </w:rPr>
            </w:pPr>
            <w:r w:rsidRPr="00F23FBB">
              <w:rPr>
                <w:sz w:val="18"/>
                <w:szCs w:val="18"/>
                <w:lang w:val="sq-AL"/>
              </w:rPr>
              <w:t>Rinia</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MMS</w:t>
            </w:r>
          </w:p>
        </w:tc>
      </w:tr>
      <w:tr w:rsidR="006F6AD7" w:rsidRPr="00F23FBB" w:rsidTr="00967D7C">
        <w:trPr>
          <w:trHeight w:val="203"/>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8</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190E5C">
            <w:pPr>
              <w:pStyle w:val="Paragrafi"/>
              <w:ind w:firstLine="0"/>
              <w:rPr>
                <w:sz w:val="18"/>
                <w:szCs w:val="18"/>
                <w:lang w:val="sq-AL"/>
              </w:rPr>
            </w:pPr>
            <w:r w:rsidRPr="00F23FBB">
              <w:rPr>
                <w:sz w:val="18"/>
                <w:szCs w:val="18"/>
                <w:lang w:val="sq-AL"/>
              </w:rPr>
              <w:t>Arsimi parauniversitar dhe arsimi i lartë</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Arsimit dhe Sportit (MAS)</w:t>
            </w:r>
          </w:p>
        </w:tc>
      </w:tr>
      <w:tr w:rsidR="006F6AD7" w:rsidRPr="00F23FBB" w:rsidTr="00967D7C">
        <w:trPr>
          <w:trHeight w:val="179"/>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9</w:t>
            </w:r>
          </w:p>
        </w:tc>
        <w:tc>
          <w:tcPr>
            <w:tcW w:w="3950" w:type="dxa"/>
            <w:tcBorders>
              <w:top w:val="nil"/>
              <w:left w:val="nil"/>
              <w:bottom w:val="single" w:sz="4" w:space="0" w:color="auto"/>
              <w:right w:val="single" w:sz="4" w:space="0" w:color="auto"/>
            </w:tcBorders>
            <w:shd w:val="clear" w:color="auto" w:fill="auto"/>
            <w:hideMark/>
          </w:tcPr>
          <w:p w:rsidR="006F6AD7" w:rsidRPr="00F23FBB" w:rsidRDefault="006F6AD7" w:rsidP="00190E5C">
            <w:pPr>
              <w:pStyle w:val="Paragrafi"/>
              <w:ind w:firstLine="0"/>
              <w:rPr>
                <w:sz w:val="18"/>
                <w:szCs w:val="18"/>
                <w:lang w:val="sq-AL"/>
              </w:rPr>
            </w:pPr>
            <w:r w:rsidRPr="00F23FBB">
              <w:rPr>
                <w:sz w:val="18"/>
                <w:szCs w:val="18"/>
                <w:lang w:val="sq-AL"/>
              </w:rPr>
              <w:t xml:space="preserve">Arsimi dhe </w:t>
            </w:r>
            <w:r w:rsidR="00A67EE5" w:rsidRPr="00F23FBB">
              <w:rPr>
                <w:sz w:val="18"/>
                <w:szCs w:val="18"/>
                <w:lang w:val="sq-AL"/>
              </w:rPr>
              <w:t>kërkimi</w:t>
            </w:r>
            <w:r w:rsidRPr="00F23FBB">
              <w:rPr>
                <w:sz w:val="18"/>
                <w:szCs w:val="18"/>
                <w:lang w:val="sq-AL"/>
              </w:rPr>
              <w:t xml:space="preserve"> shkencor</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MAS</w:t>
            </w:r>
          </w:p>
        </w:tc>
      </w:tr>
      <w:tr w:rsidR="006F6AD7" w:rsidRPr="00F23FBB" w:rsidTr="00967D7C">
        <w:trPr>
          <w:trHeight w:val="265"/>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10</w:t>
            </w:r>
          </w:p>
        </w:tc>
        <w:tc>
          <w:tcPr>
            <w:tcW w:w="3950" w:type="dxa"/>
            <w:tcBorders>
              <w:top w:val="nil"/>
              <w:left w:val="nil"/>
              <w:bottom w:val="single" w:sz="4" w:space="0" w:color="auto"/>
              <w:right w:val="single" w:sz="4" w:space="0" w:color="auto"/>
            </w:tcBorders>
            <w:shd w:val="clear" w:color="auto" w:fill="auto"/>
            <w:noWrap/>
            <w:vAlign w:val="bottom"/>
            <w:hideMark/>
          </w:tcPr>
          <w:p w:rsidR="006F6AD7" w:rsidRPr="00F23FBB" w:rsidRDefault="006F6AD7" w:rsidP="00190E5C">
            <w:pPr>
              <w:pStyle w:val="Paragrafi"/>
              <w:ind w:firstLine="0"/>
              <w:rPr>
                <w:sz w:val="18"/>
                <w:szCs w:val="18"/>
                <w:lang w:val="sq-AL"/>
              </w:rPr>
            </w:pPr>
            <w:r w:rsidRPr="00F23FBB">
              <w:rPr>
                <w:sz w:val="18"/>
                <w:szCs w:val="18"/>
                <w:lang w:val="sq-AL"/>
              </w:rPr>
              <w:t xml:space="preserve">Kultura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Ministria e Kulturës (MK)</w:t>
            </w:r>
          </w:p>
        </w:tc>
      </w:tr>
      <w:tr w:rsidR="006F6AD7" w:rsidRPr="00F23FBB" w:rsidTr="00967D7C">
        <w:trPr>
          <w:trHeight w:val="141"/>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11</w:t>
            </w:r>
          </w:p>
        </w:tc>
        <w:tc>
          <w:tcPr>
            <w:tcW w:w="3950" w:type="dxa"/>
            <w:tcBorders>
              <w:top w:val="nil"/>
              <w:left w:val="nil"/>
              <w:bottom w:val="single" w:sz="4" w:space="0" w:color="auto"/>
              <w:right w:val="single" w:sz="4" w:space="0" w:color="auto"/>
            </w:tcBorders>
            <w:shd w:val="clear" w:color="auto" w:fill="auto"/>
            <w:noWrap/>
            <w:vAlign w:val="bottom"/>
          </w:tcPr>
          <w:p w:rsidR="006F6AD7" w:rsidRPr="00F23FBB" w:rsidRDefault="006F6AD7" w:rsidP="00190E5C">
            <w:pPr>
              <w:pStyle w:val="Paragrafi"/>
              <w:ind w:firstLine="0"/>
              <w:rPr>
                <w:sz w:val="18"/>
                <w:szCs w:val="18"/>
                <w:lang w:val="sq-AL"/>
              </w:rPr>
            </w:pPr>
            <w:r w:rsidRPr="00F23FBB">
              <w:rPr>
                <w:sz w:val="18"/>
                <w:szCs w:val="18"/>
                <w:lang w:val="sq-AL"/>
              </w:rPr>
              <w:t>Sporti</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MAS</w:t>
            </w:r>
          </w:p>
        </w:tc>
      </w:tr>
      <w:tr w:rsidR="006F6AD7" w:rsidRPr="00F23FBB" w:rsidTr="00967D7C">
        <w:trPr>
          <w:trHeight w:val="201"/>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C.4</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b/>
                <w:sz w:val="18"/>
                <w:szCs w:val="18"/>
                <w:lang w:val="sq-AL"/>
              </w:rPr>
            </w:pPr>
            <w:r w:rsidRPr="00F23FBB">
              <w:rPr>
                <w:b/>
                <w:sz w:val="18"/>
                <w:szCs w:val="18"/>
                <w:lang w:val="sq-AL"/>
              </w:rPr>
              <w:t>Zhvillimi rural dhe rajonal dhe urban</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p>
        </w:tc>
      </w:tr>
      <w:tr w:rsidR="006F6AD7" w:rsidRPr="00F23FBB" w:rsidTr="00967D7C">
        <w:trPr>
          <w:trHeight w:val="164"/>
          <w:jc w:val="center"/>
        </w:trPr>
        <w:tc>
          <w:tcPr>
            <w:tcW w:w="676" w:type="dxa"/>
            <w:tcBorders>
              <w:top w:val="nil"/>
              <w:left w:val="single" w:sz="4" w:space="0" w:color="auto"/>
              <w:bottom w:val="single" w:sz="4" w:space="0" w:color="auto"/>
              <w:right w:val="single" w:sz="4" w:space="0" w:color="auto"/>
            </w:tcBorders>
            <w:shd w:val="clear" w:color="auto" w:fill="auto"/>
            <w:noWrap/>
            <w:hideMark/>
          </w:tcPr>
          <w:p w:rsidR="006F6AD7" w:rsidRPr="00F23FBB" w:rsidRDefault="006F6AD7" w:rsidP="00190E5C">
            <w:pPr>
              <w:pStyle w:val="Paragrafi"/>
              <w:ind w:firstLine="0"/>
              <w:rPr>
                <w:b/>
                <w:sz w:val="18"/>
                <w:szCs w:val="18"/>
                <w:lang w:val="sq-AL"/>
              </w:rPr>
            </w:pPr>
            <w:r w:rsidRPr="00F23FBB">
              <w:rPr>
                <w:b/>
                <w:sz w:val="18"/>
                <w:szCs w:val="18"/>
                <w:lang w:val="sq-AL"/>
              </w:rPr>
              <w:t>1</w:t>
            </w:r>
          </w:p>
        </w:tc>
        <w:tc>
          <w:tcPr>
            <w:tcW w:w="3950" w:type="dxa"/>
            <w:tcBorders>
              <w:top w:val="nil"/>
              <w:left w:val="nil"/>
              <w:bottom w:val="single" w:sz="4" w:space="0" w:color="auto"/>
              <w:right w:val="single" w:sz="4" w:space="0" w:color="auto"/>
            </w:tcBorders>
            <w:shd w:val="clear" w:color="auto" w:fill="auto"/>
            <w:vAlign w:val="bottom"/>
            <w:hideMark/>
          </w:tcPr>
          <w:p w:rsidR="006F6AD7" w:rsidRPr="00F23FBB" w:rsidRDefault="006F6AD7" w:rsidP="00190E5C">
            <w:pPr>
              <w:pStyle w:val="Paragrafi"/>
              <w:ind w:firstLine="0"/>
              <w:rPr>
                <w:sz w:val="18"/>
                <w:szCs w:val="18"/>
                <w:lang w:val="sq-AL"/>
              </w:rPr>
            </w:pPr>
            <w:r w:rsidRPr="00F23FBB">
              <w:rPr>
                <w:sz w:val="18"/>
                <w:szCs w:val="18"/>
                <w:lang w:val="sq-AL"/>
              </w:rPr>
              <w:t>Zhvillimi rajonal</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FSHZH; MTI; MF; MBZHRAU, MAS</w:t>
            </w:r>
          </w:p>
        </w:tc>
      </w:tr>
      <w:tr w:rsidR="006F6AD7" w:rsidRPr="00F23FBB" w:rsidTr="00967D7C">
        <w:trPr>
          <w:trHeight w:val="300"/>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2</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190E5C">
            <w:pPr>
              <w:pStyle w:val="Paragrafi"/>
              <w:ind w:firstLine="0"/>
              <w:rPr>
                <w:sz w:val="18"/>
                <w:szCs w:val="18"/>
                <w:lang w:val="sq-AL"/>
              </w:rPr>
            </w:pPr>
            <w:r w:rsidRPr="00F23FBB">
              <w:rPr>
                <w:sz w:val="18"/>
                <w:szCs w:val="18"/>
                <w:lang w:val="sq-AL"/>
              </w:rPr>
              <w:t xml:space="preserve">Zhvillimi rural dhe </w:t>
            </w:r>
            <w:r w:rsidR="00A67EE5" w:rsidRPr="00F23FBB">
              <w:rPr>
                <w:sz w:val="18"/>
                <w:szCs w:val="18"/>
                <w:lang w:val="sq-AL"/>
              </w:rPr>
              <w:t>bujqësia</w:t>
            </w:r>
          </w:p>
        </w:tc>
        <w:tc>
          <w:tcPr>
            <w:tcW w:w="5454" w:type="dxa"/>
            <w:tcBorders>
              <w:top w:val="nil"/>
              <w:left w:val="nil"/>
              <w:bottom w:val="single" w:sz="4" w:space="0" w:color="auto"/>
              <w:right w:val="single" w:sz="4" w:space="0" w:color="auto"/>
            </w:tcBorders>
          </w:tcPr>
          <w:p w:rsidR="006F6AD7" w:rsidRPr="00F23FBB" w:rsidRDefault="00F23FBB" w:rsidP="00190E5C">
            <w:pPr>
              <w:pStyle w:val="Paragrafi"/>
              <w:ind w:firstLine="0"/>
              <w:rPr>
                <w:sz w:val="18"/>
                <w:szCs w:val="18"/>
                <w:lang w:val="sq-AL"/>
              </w:rPr>
            </w:pPr>
            <w:r>
              <w:rPr>
                <w:sz w:val="18"/>
                <w:szCs w:val="18"/>
                <w:lang w:val="sq-AL"/>
              </w:rPr>
              <w:t>Ministria e Bujqësisë,</w:t>
            </w:r>
            <w:r w:rsidR="006F6AD7" w:rsidRPr="00F23FBB">
              <w:rPr>
                <w:sz w:val="18"/>
                <w:szCs w:val="18"/>
                <w:lang w:val="sq-AL"/>
              </w:rPr>
              <w:t xml:space="preserve"> Zhvillimit Rural, Administrimit të Ujërave (MBZHRAU)</w:t>
            </w:r>
          </w:p>
        </w:tc>
      </w:tr>
      <w:tr w:rsidR="006F6AD7" w:rsidRPr="00F23FBB" w:rsidTr="00967D7C">
        <w:trPr>
          <w:trHeight w:val="157"/>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3</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A67EE5">
            <w:pPr>
              <w:pStyle w:val="Paragrafi"/>
              <w:ind w:firstLine="0"/>
              <w:rPr>
                <w:sz w:val="18"/>
                <w:szCs w:val="18"/>
                <w:lang w:val="sq-AL"/>
              </w:rPr>
            </w:pPr>
            <w:r w:rsidRPr="00F23FBB">
              <w:rPr>
                <w:sz w:val="18"/>
                <w:szCs w:val="18"/>
                <w:lang w:val="sq-AL"/>
              </w:rPr>
              <w:t xml:space="preserve">Planifikimit hapësinor dhe </w:t>
            </w:r>
            <w:r w:rsidR="00A67EE5" w:rsidRPr="00F23FBB">
              <w:rPr>
                <w:sz w:val="18"/>
                <w:szCs w:val="18"/>
                <w:lang w:val="sq-AL"/>
              </w:rPr>
              <w:t>z</w:t>
            </w:r>
            <w:r w:rsidRPr="00F23FBB">
              <w:rPr>
                <w:sz w:val="18"/>
                <w:szCs w:val="18"/>
                <w:lang w:val="sq-AL"/>
              </w:rPr>
              <w:t xml:space="preserve">hvillimi urban </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Ministri i Zhvillimit Urban dhe Turizmit (MZHUT)</w:t>
            </w:r>
          </w:p>
        </w:tc>
      </w:tr>
      <w:tr w:rsidR="006F6AD7" w:rsidRPr="00F23FBB" w:rsidTr="00967D7C">
        <w:trPr>
          <w:trHeight w:val="133"/>
          <w:jc w:val="center"/>
        </w:trPr>
        <w:tc>
          <w:tcPr>
            <w:tcW w:w="676" w:type="dxa"/>
            <w:tcBorders>
              <w:top w:val="nil"/>
              <w:left w:val="single" w:sz="4" w:space="0" w:color="auto"/>
              <w:bottom w:val="single" w:sz="4" w:space="0" w:color="auto"/>
              <w:right w:val="single" w:sz="4" w:space="0" w:color="auto"/>
            </w:tcBorders>
            <w:shd w:val="clear" w:color="auto" w:fill="auto"/>
            <w:noWrap/>
          </w:tcPr>
          <w:p w:rsidR="006F6AD7" w:rsidRPr="00F23FBB" w:rsidRDefault="006F6AD7" w:rsidP="00190E5C">
            <w:pPr>
              <w:pStyle w:val="Paragrafi"/>
              <w:ind w:firstLine="0"/>
              <w:rPr>
                <w:b/>
                <w:sz w:val="18"/>
                <w:szCs w:val="18"/>
                <w:lang w:val="sq-AL"/>
              </w:rPr>
            </w:pPr>
            <w:r w:rsidRPr="00F23FBB">
              <w:rPr>
                <w:b/>
                <w:sz w:val="18"/>
                <w:szCs w:val="18"/>
                <w:lang w:val="sq-AL"/>
              </w:rPr>
              <w:t>4</w:t>
            </w:r>
          </w:p>
        </w:tc>
        <w:tc>
          <w:tcPr>
            <w:tcW w:w="3950" w:type="dxa"/>
            <w:tcBorders>
              <w:top w:val="nil"/>
              <w:left w:val="nil"/>
              <w:bottom w:val="single" w:sz="4" w:space="0" w:color="auto"/>
              <w:right w:val="single" w:sz="4" w:space="0" w:color="auto"/>
            </w:tcBorders>
            <w:shd w:val="clear" w:color="auto" w:fill="auto"/>
            <w:vAlign w:val="bottom"/>
          </w:tcPr>
          <w:p w:rsidR="006F6AD7" w:rsidRPr="00F23FBB" w:rsidRDefault="006F6AD7" w:rsidP="00190E5C">
            <w:pPr>
              <w:pStyle w:val="Paragrafi"/>
              <w:ind w:firstLine="0"/>
              <w:rPr>
                <w:sz w:val="18"/>
                <w:szCs w:val="18"/>
                <w:lang w:val="sq-AL"/>
              </w:rPr>
            </w:pPr>
            <w:r w:rsidRPr="00F23FBB">
              <w:rPr>
                <w:sz w:val="18"/>
                <w:szCs w:val="18"/>
                <w:lang w:val="sq-AL"/>
              </w:rPr>
              <w:t>Strehimi</w:t>
            </w:r>
          </w:p>
        </w:tc>
        <w:tc>
          <w:tcPr>
            <w:tcW w:w="5454" w:type="dxa"/>
            <w:tcBorders>
              <w:top w:val="nil"/>
              <w:left w:val="nil"/>
              <w:bottom w:val="single" w:sz="4" w:space="0" w:color="auto"/>
              <w:right w:val="single" w:sz="4" w:space="0" w:color="auto"/>
            </w:tcBorders>
          </w:tcPr>
          <w:p w:rsidR="006F6AD7" w:rsidRPr="00F23FBB" w:rsidRDefault="006F6AD7" w:rsidP="00190E5C">
            <w:pPr>
              <w:pStyle w:val="Paragrafi"/>
              <w:ind w:firstLine="0"/>
              <w:rPr>
                <w:sz w:val="18"/>
                <w:szCs w:val="18"/>
                <w:lang w:val="sq-AL"/>
              </w:rPr>
            </w:pPr>
            <w:r w:rsidRPr="00F23FBB">
              <w:rPr>
                <w:sz w:val="18"/>
                <w:szCs w:val="18"/>
                <w:lang w:val="sq-AL"/>
              </w:rPr>
              <w:t>MZHUT</w:t>
            </w:r>
          </w:p>
        </w:tc>
      </w:tr>
    </w:tbl>
    <w:p w:rsidR="006F6AD7" w:rsidRPr="00F23FBB" w:rsidRDefault="006F6AD7" w:rsidP="006F6AD7">
      <w:pPr>
        <w:pStyle w:val="Paragrafi"/>
        <w:rPr>
          <w:lang w:val="sq-AL"/>
        </w:rPr>
      </w:pPr>
    </w:p>
    <w:p w:rsidR="00967D7C" w:rsidRPr="00F23FBB" w:rsidRDefault="00967D7C" w:rsidP="006F6AD7">
      <w:pPr>
        <w:pStyle w:val="TitulliTitull"/>
        <w:rPr>
          <w:lang w:val="sq-AL"/>
        </w:rPr>
        <w:sectPr w:rsidR="00967D7C" w:rsidRPr="00F23FBB" w:rsidSect="000F4800">
          <w:type w:val="continuous"/>
          <w:pgSz w:w="11907" w:h="16840" w:code="9"/>
          <w:pgMar w:top="851" w:right="851" w:bottom="851" w:left="851" w:header="1134" w:footer="1134" w:gutter="0"/>
          <w:pgNumType w:start="3946"/>
          <w:cols w:space="454"/>
          <w:docGrid w:linePitch="360"/>
        </w:sectPr>
      </w:pPr>
      <w:bookmarkStart w:id="6" w:name="_Toc131346990"/>
      <w:bookmarkStart w:id="7" w:name="_Ref131568569"/>
    </w:p>
    <w:p w:rsidR="006F6AD7" w:rsidRPr="00F23FBB" w:rsidRDefault="00B71C04" w:rsidP="006F6AD7">
      <w:pPr>
        <w:pStyle w:val="TitulliTitull"/>
        <w:rPr>
          <w:lang w:val="sq-AL"/>
        </w:rPr>
      </w:pPr>
      <w:r>
        <w:rPr>
          <w:lang w:val="sq-AL"/>
        </w:rPr>
        <w:lastRenderedPageBreak/>
        <w:t>Shtojca</w:t>
      </w:r>
      <w:r w:rsidR="00F04397" w:rsidRPr="00F23FBB">
        <w:rPr>
          <w:lang w:val="sq-AL"/>
        </w:rPr>
        <w:t xml:space="preserve"> 4</w:t>
      </w:r>
    </w:p>
    <w:p w:rsidR="006F6AD7" w:rsidRPr="00F23FBB" w:rsidRDefault="006F6AD7" w:rsidP="006F6AD7">
      <w:pPr>
        <w:pStyle w:val="TitulliTitull"/>
        <w:rPr>
          <w:sz w:val="12"/>
          <w:lang w:val="sq-AL"/>
        </w:rPr>
      </w:pPr>
    </w:p>
    <w:p w:rsidR="006F6AD7" w:rsidRPr="00F23FBB" w:rsidRDefault="006F6AD7" w:rsidP="006F6AD7">
      <w:pPr>
        <w:pStyle w:val="TitulliTitull"/>
        <w:rPr>
          <w:lang w:val="sq-AL"/>
        </w:rPr>
      </w:pPr>
      <w:r w:rsidRPr="00F23FBB">
        <w:rPr>
          <w:lang w:val="sq-AL"/>
        </w:rPr>
        <w:t>Metodologjia për procesin e finalizimit të SKZHI 2014-2020</w:t>
      </w:r>
    </w:p>
    <w:p w:rsidR="006F6AD7" w:rsidRPr="00F23FBB" w:rsidRDefault="006F6AD7" w:rsidP="006F6AD7">
      <w:pPr>
        <w:pStyle w:val="Paragrafi"/>
        <w:rPr>
          <w:sz w:val="14"/>
          <w:lang w:val="sq-AL"/>
        </w:rPr>
      </w:pPr>
    </w:p>
    <w:p w:rsidR="006F6AD7" w:rsidRPr="00F23FBB" w:rsidRDefault="006F6AD7" w:rsidP="006F6AD7">
      <w:pPr>
        <w:pStyle w:val="Paragrafi"/>
        <w:rPr>
          <w:lang w:val="sq-AL"/>
        </w:rPr>
      </w:pPr>
      <w:r w:rsidRPr="00F23FBB">
        <w:rPr>
          <w:lang w:val="sq-AL"/>
        </w:rPr>
        <w:t xml:space="preserve">A. Hyrje: Sistemi i </w:t>
      </w:r>
      <w:r w:rsidR="00A67EE5" w:rsidRPr="00F23FBB">
        <w:rPr>
          <w:lang w:val="sq-AL"/>
        </w:rPr>
        <w:t>planifikimit të integruar</w:t>
      </w:r>
      <w:bookmarkEnd w:id="6"/>
      <w:bookmarkEnd w:id="7"/>
      <w:r w:rsidR="00A67EE5" w:rsidRPr="00F23FBB">
        <w:rPr>
          <w:lang w:val="sq-AL"/>
        </w:rPr>
        <w:t xml:space="preserve"> </w:t>
      </w:r>
    </w:p>
    <w:p w:rsidR="006F6AD7" w:rsidRPr="00F23FBB" w:rsidRDefault="006F6AD7" w:rsidP="006F6AD7">
      <w:pPr>
        <w:pStyle w:val="Paragrafi"/>
        <w:rPr>
          <w:lang w:val="sq-AL"/>
        </w:rPr>
      </w:pPr>
      <w:r w:rsidRPr="00F23FBB">
        <w:rPr>
          <w:lang w:val="sq-AL"/>
        </w:rPr>
        <w:t xml:space="preserve">Planifikimi strategjik në Shqipëri bazohet mbi Sistemin e Planifikimit të Integruar (SPI), i cili </w:t>
      </w:r>
      <w:r w:rsidR="00F23FBB">
        <w:rPr>
          <w:lang w:val="sq-AL"/>
        </w:rPr>
        <w:t xml:space="preserve">është miratuar me fillimisht me </w:t>
      </w:r>
      <w:r w:rsidR="00A67EE5" w:rsidRPr="00F23FBB">
        <w:rPr>
          <w:lang w:val="sq-AL"/>
        </w:rPr>
        <w:t>v</w:t>
      </w:r>
      <w:r w:rsidRPr="00F23FBB">
        <w:rPr>
          <w:lang w:val="sq-AL"/>
        </w:rPr>
        <w:t>e</w:t>
      </w:r>
      <w:r w:rsidR="00A67EE5" w:rsidRPr="00F23FBB">
        <w:rPr>
          <w:lang w:val="sq-AL"/>
        </w:rPr>
        <w:t>ndim</w:t>
      </w:r>
      <w:r w:rsidR="00B71C04">
        <w:rPr>
          <w:lang w:val="sq-AL"/>
        </w:rPr>
        <w:t>in e</w:t>
      </w:r>
      <w:r w:rsidR="00A67EE5" w:rsidRPr="00F23FBB">
        <w:rPr>
          <w:lang w:val="sq-AL"/>
        </w:rPr>
        <w:t xml:space="preserve"> Këshillit të Ministrave</w:t>
      </w:r>
      <w:r w:rsidRPr="00F23FBB">
        <w:rPr>
          <w:lang w:val="sq-AL"/>
        </w:rPr>
        <w:t xml:space="preserve"> nr.</w:t>
      </w:r>
      <w:r w:rsidR="00A67EE5" w:rsidRPr="00F23FBB">
        <w:rPr>
          <w:lang w:val="sq-AL"/>
        </w:rPr>
        <w:t xml:space="preserve"> </w:t>
      </w:r>
      <w:r w:rsidRPr="00F23FBB">
        <w:rPr>
          <w:lang w:val="sq-AL"/>
        </w:rPr>
        <w:t xml:space="preserve">244, datë 21.4.2005 dhe më pas me </w:t>
      </w:r>
      <w:r w:rsidR="00A67EE5" w:rsidRPr="00F23FBB">
        <w:rPr>
          <w:lang w:val="sq-AL"/>
        </w:rPr>
        <w:t>vendimin e Këshillit të Ministrave</w:t>
      </w:r>
      <w:r w:rsidRPr="00F23FBB">
        <w:rPr>
          <w:lang w:val="sq-AL"/>
        </w:rPr>
        <w:t xml:space="preserve"> </w:t>
      </w:r>
      <w:r w:rsidR="00A67EE5" w:rsidRPr="00F23FBB">
        <w:rPr>
          <w:lang w:val="sq-AL"/>
        </w:rPr>
        <w:t>n</w:t>
      </w:r>
      <w:r w:rsidRPr="00F23FBB">
        <w:rPr>
          <w:lang w:val="sq-AL"/>
        </w:rPr>
        <w:t>r.</w:t>
      </w:r>
      <w:r w:rsidR="00A67EE5" w:rsidRPr="00F23FBB">
        <w:rPr>
          <w:lang w:val="sq-AL"/>
        </w:rPr>
        <w:t xml:space="preserve"> </w:t>
      </w:r>
      <w:r w:rsidRPr="00F23FBB">
        <w:rPr>
          <w:lang w:val="sq-AL"/>
        </w:rPr>
        <w:t>692, datë 10.11.2005</w:t>
      </w:r>
      <w:r w:rsidRPr="00B71C04">
        <w:rPr>
          <w:vertAlign w:val="superscript"/>
          <w:lang w:val="sq-AL"/>
        </w:rPr>
        <w:footnoteReference w:id="1"/>
      </w:r>
      <w:r w:rsidRPr="00F23FBB">
        <w:rPr>
          <w:lang w:val="sq-AL"/>
        </w:rPr>
        <w:t xml:space="preserve">.  </w:t>
      </w:r>
    </w:p>
    <w:p w:rsidR="006F6AD7" w:rsidRPr="00F23FBB" w:rsidRDefault="006F6AD7" w:rsidP="006F6AD7">
      <w:pPr>
        <w:pStyle w:val="Paragrafi"/>
        <w:rPr>
          <w:lang w:val="sq-AL"/>
        </w:rPr>
      </w:pPr>
      <w:r w:rsidRPr="00F23FBB">
        <w:rPr>
          <w:lang w:val="sq-AL"/>
        </w:rPr>
        <w:t>SPI-ja ka si synim të sigurojë një kuadër të gjerë planifikimi</w:t>
      </w:r>
      <w:r w:rsidR="00A67EE5" w:rsidRPr="00F23FBB">
        <w:rPr>
          <w:lang w:val="sq-AL"/>
        </w:rPr>
        <w:t>,</w:t>
      </w:r>
      <w:r w:rsidRPr="00F23FBB">
        <w:rPr>
          <w:lang w:val="sq-AL"/>
        </w:rPr>
        <w:t xml:space="preserve"> brenda të cilit të gjitha politikat dhe planifikimi financiar i qeverisë të funksionojnë në mënyrë koherente, efiçente dhe të integruar. SPI konsiston në një kuadër parimesh dhe strukturash operuese që mundësojnë lidhjen më të harmonizuar të mundshme të gjithë proceseve planifikuese mes tyre. </w:t>
      </w:r>
    </w:p>
    <w:p w:rsidR="006F6AD7" w:rsidRPr="00F23FBB" w:rsidRDefault="006F6AD7" w:rsidP="006F6AD7">
      <w:pPr>
        <w:pStyle w:val="Paragrafi"/>
        <w:rPr>
          <w:lang w:val="sq-AL"/>
        </w:rPr>
      </w:pPr>
      <w:r w:rsidRPr="00F23FBB">
        <w:rPr>
          <w:lang w:val="sq-AL"/>
        </w:rPr>
        <w:t>Dy janë proceset themelore ku mbështetet SPI-ja:</w:t>
      </w:r>
    </w:p>
    <w:p w:rsidR="006F6AD7" w:rsidRPr="00F23FBB" w:rsidRDefault="006F6AD7" w:rsidP="006F6AD7">
      <w:pPr>
        <w:pStyle w:val="Paragrafi"/>
        <w:rPr>
          <w:lang w:val="sq-AL"/>
        </w:rPr>
      </w:pPr>
      <w:r w:rsidRPr="00F23FBB">
        <w:rPr>
          <w:lang w:val="sq-AL"/>
        </w:rPr>
        <w:t xml:space="preserve">- Një proces afatmesëm deri në afatgjatë të planifikimit strategjik, Strategjia Kombëtare për Zhvillim dhe Integrim (SKZHI), e cila vendos prioritetet dhe qëllimet strategjike; </w:t>
      </w:r>
    </w:p>
    <w:p w:rsidR="006F6AD7" w:rsidRPr="00F23FBB" w:rsidRDefault="006F6AD7" w:rsidP="006F6AD7">
      <w:pPr>
        <w:pStyle w:val="Paragrafi"/>
        <w:rPr>
          <w:lang w:val="sq-AL"/>
        </w:rPr>
      </w:pPr>
      <w:r w:rsidRPr="00F23FBB">
        <w:rPr>
          <w:lang w:val="sq-AL"/>
        </w:rPr>
        <w:t xml:space="preserve">- Një proces i buxhetimit afatmesëm, Programi Buxhetor Afatmesëm (PBA), i cili kërkon që çdo ministri të hartojë një plan trevjeçar brenda tavaneve të </w:t>
      </w:r>
      <w:r w:rsidRPr="00F23FBB">
        <w:rPr>
          <w:lang w:val="sq-AL"/>
        </w:rPr>
        <w:lastRenderedPageBreak/>
        <w:t>shpenzimeve buxhetore për të arritur objektivat e politikave, në përputhje me SKZHI</w:t>
      </w:r>
      <w:r w:rsidR="00F04397" w:rsidRPr="00F23FBB">
        <w:rPr>
          <w:lang w:val="sq-AL"/>
        </w:rPr>
        <w:t>-në</w:t>
      </w:r>
      <w:r w:rsidRPr="00F23FBB">
        <w:rPr>
          <w:lang w:val="sq-AL"/>
        </w:rPr>
        <w:t>;</w:t>
      </w:r>
    </w:p>
    <w:p w:rsidR="002E52F8" w:rsidRDefault="002E52F8" w:rsidP="006F6AD7">
      <w:pPr>
        <w:pStyle w:val="Paragrafi"/>
        <w:rPr>
          <w:lang w:val="sq-AL"/>
        </w:rPr>
      </w:pPr>
    </w:p>
    <w:p w:rsidR="002E52F8" w:rsidRDefault="002E52F8" w:rsidP="006F6AD7">
      <w:pPr>
        <w:pStyle w:val="Paragrafi"/>
        <w:rPr>
          <w:lang w:val="sq-AL"/>
        </w:rPr>
      </w:pPr>
    </w:p>
    <w:p w:rsidR="006F6AD7" w:rsidRPr="00F23FBB" w:rsidRDefault="006F6AD7" w:rsidP="006F6AD7">
      <w:pPr>
        <w:pStyle w:val="Paragrafi"/>
        <w:rPr>
          <w:lang w:val="sq-AL"/>
        </w:rPr>
      </w:pPr>
      <w:r w:rsidRPr="00F23FBB">
        <w:rPr>
          <w:lang w:val="sq-AL"/>
        </w:rPr>
        <w:t xml:space="preserve">Po kështu, në proceset e mësipërme të planifikimit strategjik dhe të buxhetimit duhet të pasqyrohen tërësisht edhe katër procese të tjera thelbësore: </w:t>
      </w:r>
    </w:p>
    <w:p w:rsidR="006F6AD7" w:rsidRPr="00F23FBB" w:rsidRDefault="006F6AD7" w:rsidP="006F6AD7">
      <w:pPr>
        <w:pStyle w:val="Paragrafi"/>
        <w:rPr>
          <w:lang w:val="sq-AL"/>
        </w:rPr>
      </w:pPr>
      <w:r w:rsidRPr="00F23FBB">
        <w:rPr>
          <w:lang w:val="sq-AL"/>
        </w:rPr>
        <w:t>- Programi i Qeverisë</w:t>
      </w:r>
      <w:r w:rsidR="00A67EE5" w:rsidRPr="00F23FBB">
        <w:rPr>
          <w:lang w:val="sq-AL"/>
        </w:rPr>
        <w:t>;</w:t>
      </w:r>
    </w:p>
    <w:p w:rsidR="006F6AD7" w:rsidRPr="00F23FBB" w:rsidRDefault="006F6AD7" w:rsidP="006F6AD7">
      <w:pPr>
        <w:pStyle w:val="Paragrafi"/>
        <w:rPr>
          <w:lang w:val="sq-AL"/>
        </w:rPr>
      </w:pPr>
      <w:r w:rsidRPr="00F23FBB">
        <w:rPr>
          <w:lang w:val="sq-AL"/>
        </w:rPr>
        <w:t>- Integrimi europian, d</w:t>
      </w:r>
      <w:r w:rsidR="00A67EE5" w:rsidRPr="00F23FBB">
        <w:rPr>
          <w:lang w:val="sq-AL"/>
        </w:rPr>
        <w:t>.</w:t>
      </w:r>
      <w:r w:rsidRPr="00F23FBB">
        <w:rPr>
          <w:lang w:val="sq-AL"/>
        </w:rPr>
        <w:t>m</w:t>
      </w:r>
      <w:r w:rsidR="00A67EE5" w:rsidRPr="00F23FBB">
        <w:rPr>
          <w:lang w:val="sq-AL"/>
        </w:rPr>
        <w:t>.</w:t>
      </w:r>
      <w:r w:rsidRPr="00F23FBB">
        <w:rPr>
          <w:lang w:val="sq-AL"/>
        </w:rPr>
        <w:t>th</w:t>
      </w:r>
      <w:r w:rsidR="00A67EE5" w:rsidRPr="00F23FBB">
        <w:rPr>
          <w:lang w:val="sq-AL"/>
        </w:rPr>
        <w:t>.</w:t>
      </w:r>
      <w:r w:rsidRPr="00F23FBB">
        <w:rPr>
          <w:lang w:val="sq-AL"/>
        </w:rPr>
        <w:t xml:space="preserve"> zbatimi i Marrëveshjes së Stabilizim-Asocimit dhe i Planit të Veprimit për Integrim Europian</w:t>
      </w:r>
      <w:r w:rsidR="00A67EE5"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xml:space="preserve">- Investimet </w:t>
      </w:r>
      <w:r w:rsidR="00A67EE5" w:rsidRPr="00F23FBB">
        <w:rPr>
          <w:lang w:val="sq-AL"/>
        </w:rPr>
        <w:t>p</w:t>
      </w:r>
      <w:r w:rsidRPr="00F23FBB">
        <w:rPr>
          <w:lang w:val="sq-AL"/>
        </w:rPr>
        <w:t>ublike</w:t>
      </w:r>
      <w:r w:rsidR="00A67EE5"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xml:space="preserve">- Ndihma e </w:t>
      </w:r>
      <w:r w:rsidR="00A67EE5" w:rsidRPr="00F23FBB">
        <w:rPr>
          <w:lang w:val="sq-AL"/>
        </w:rPr>
        <w:t>h</w:t>
      </w:r>
      <w:r w:rsidRPr="00F23FBB">
        <w:rPr>
          <w:lang w:val="sq-AL"/>
        </w:rPr>
        <w:t>uaj, si pjes</w:t>
      </w:r>
      <w:r w:rsidR="00A67EE5" w:rsidRPr="00F23FBB">
        <w:rPr>
          <w:lang w:val="sq-AL"/>
        </w:rPr>
        <w:t>ë.</w:t>
      </w:r>
      <w:r w:rsidRPr="00F23FBB">
        <w:rPr>
          <w:lang w:val="sq-AL"/>
        </w:rPr>
        <w:t xml:space="preserve"> </w:t>
      </w:r>
    </w:p>
    <w:p w:rsidR="006F6AD7" w:rsidRPr="00F23FBB" w:rsidRDefault="006F6AD7" w:rsidP="006F6AD7">
      <w:pPr>
        <w:pStyle w:val="Paragrafi"/>
        <w:rPr>
          <w:lang w:val="sq-AL"/>
        </w:rPr>
      </w:pPr>
      <w:r w:rsidRPr="00F23FBB">
        <w:rPr>
          <w:lang w:val="sq-AL"/>
        </w:rPr>
        <w:t>Kuadri institucional i poshtëpërmendur do të përdoret për hartimin e SKZHI</w:t>
      </w:r>
      <w:r w:rsidR="00A67EE5" w:rsidRPr="00F23FBB">
        <w:rPr>
          <w:lang w:val="sq-AL"/>
        </w:rPr>
        <w:t>-së</w:t>
      </w:r>
      <w:r w:rsidRPr="00F23FBB">
        <w:rPr>
          <w:lang w:val="sq-AL"/>
        </w:rPr>
        <w:t xml:space="preserve"> 2014-2020, përbën edhe strukturat institucionale ku mbështetet SPI-ja. </w:t>
      </w:r>
    </w:p>
    <w:p w:rsidR="006F6AD7" w:rsidRPr="00F23FBB" w:rsidRDefault="006F6AD7" w:rsidP="006F6AD7">
      <w:pPr>
        <w:pStyle w:val="Paragrafi"/>
        <w:rPr>
          <w:lang w:val="sq-AL"/>
        </w:rPr>
      </w:pPr>
      <w:r w:rsidRPr="00F23FBB">
        <w:rPr>
          <w:lang w:val="sq-AL"/>
        </w:rPr>
        <w:t>B. Lidhja e proceseve dhe risia e SKZHI</w:t>
      </w:r>
      <w:r w:rsidR="00F04397" w:rsidRPr="00F23FBB">
        <w:rPr>
          <w:lang w:val="sq-AL"/>
        </w:rPr>
        <w:t>-së</w:t>
      </w:r>
      <w:r w:rsidRPr="00F23FBB">
        <w:rPr>
          <w:lang w:val="sq-AL"/>
        </w:rPr>
        <w:t xml:space="preserve"> 2014-2020 në kuadër të SPI</w:t>
      </w:r>
      <w:r w:rsidR="00F04397" w:rsidRPr="00F23FBB">
        <w:rPr>
          <w:lang w:val="sq-AL"/>
        </w:rPr>
        <w:t>-së</w:t>
      </w:r>
    </w:p>
    <w:p w:rsidR="006F6AD7" w:rsidRPr="00F23FBB" w:rsidRDefault="006F6AD7" w:rsidP="006F6AD7">
      <w:pPr>
        <w:pStyle w:val="Paragrafi"/>
        <w:rPr>
          <w:lang w:val="sq-AL"/>
        </w:rPr>
      </w:pPr>
      <w:r w:rsidRPr="00F23FBB">
        <w:rPr>
          <w:lang w:val="sq-AL"/>
        </w:rPr>
        <w:t>Metodologjia për procesin e hartimit të SKZHI</w:t>
      </w:r>
      <w:r w:rsidR="00A67EE5" w:rsidRPr="00F23FBB">
        <w:rPr>
          <w:lang w:val="sq-AL"/>
        </w:rPr>
        <w:t>-së</w:t>
      </w:r>
      <w:r w:rsidRPr="00F23FBB">
        <w:rPr>
          <w:lang w:val="sq-AL"/>
        </w:rPr>
        <w:t xml:space="preserve"> 2014-2020 bazohet në parimin e funksionimit të plotë të gjithë mekanizmave dhe proceseve aktuale të lidhura me Sistemin e Planifikimit të Integruar SPI. SKZHI 2014-2020 mbështetet </w:t>
      </w:r>
      <w:r w:rsidR="00A67EE5" w:rsidRPr="00F23FBB">
        <w:rPr>
          <w:lang w:val="sq-AL"/>
        </w:rPr>
        <w:t>veçanërisht</w:t>
      </w:r>
      <w:r w:rsidRPr="00F23FBB">
        <w:rPr>
          <w:lang w:val="sq-AL"/>
        </w:rPr>
        <w:t xml:space="preserve"> në harmonizimin sa më të mirë me ciklin e Programimit Buxhetor Afatmesëm dhe me Planin Kombëtar për Zbatimin e MSA. Në </w:t>
      </w:r>
      <w:r w:rsidR="00A67EE5" w:rsidRPr="00F23FBB">
        <w:rPr>
          <w:lang w:val="sq-AL"/>
        </w:rPr>
        <w:t>veçanti</w:t>
      </w:r>
      <w:r w:rsidRPr="00F23FBB">
        <w:rPr>
          <w:lang w:val="sq-AL"/>
        </w:rPr>
        <w:t xml:space="preserve">, SKZHI 2014-2020 kërkon: </w:t>
      </w:r>
    </w:p>
    <w:p w:rsidR="006F6AD7" w:rsidRPr="00F23FBB" w:rsidRDefault="006F6AD7" w:rsidP="006F6AD7">
      <w:pPr>
        <w:pStyle w:val="Paragrafi"/>
        <w:rPr>
          <w:lang w:val="sq-AL"/>
        </w:rPr>
      </w:pPr>
      <w:r w:rsidRPr="00F23FBB">
        <w:rPr>
          <w:lang w:val="sq-AL"/>
        </w:rPr>
        <w:t xml:space="preserve">- Lidhjen me prioritetet e Qeverisë Shqiptare, ku prioritetet e parashikuara në programin e Qeverisë, si edhe </w:t>
      </w:r>
      <w:r w:rsidR="00A67EE5" w:rsidRPr="00F23FBB">
        <w:rPr>
          <w:lang w:val="sq-AL"/>
        </w:rPr>
        <w:t>sektorët prioritarë të Qeverisë</w:t>
      </w:r>
      <w:r w:rsidRPr="00F23FBB">
        <w:rPr>
          <w:lang w:val="sq-AL"/>
        </w:rPr>
        <w:t xml:space="preserve"> janë pjesë integrale e vizionit dhe politikave që përcakton SKZHI.</w:t>
      </w:r>
    </w:p>
    <w:p w:rsidR="006F6AD7" w:rsidRPr="00F23FBB" w:rsidRDefault="006F6AD7" w:rsidP="006F6AD7">
      <w:pPr>
        <w:pStyle w:val="Paragrafi"/>
        <w:rPr>
          <w:lang w:val="sq-AL"/>
        </w:rPr>
      </w:pPr>
      <w:r w:rsidRPr="00F23FBB">
        <w:rPr>
          <w:lang w:val="sq-AL"/>
        </w:rPr>
        <w:t>- Lidhjen e plotë  midis PBA</w:t>
      </w:r>
      <w:r w:rsidR="00F04397" w:rsidRPr="00F23FBB">
        <w:rPr>
          <w:lang w:val="sq-AL"/>
        </w:rPr>
        <w:t>-së</w:t>
      </w:r>
      <w:r w:rsidRPr="00F23FBB">
        <w:rPr>
          <w:lang w:val="sq-AL"/>
        </w:rPr>
        <w:t xml:space="preserve"> me PKZ-MSA, ku aktivitetet, masat dhe angazhimet në kuadër të MSA</w:t>
      </w:r>
      <w:r w:rsidR="00F04397" w:rsidRPr="00F23FBB">
        <w:rPr>
          <w:lang w:val="sq-AL"/>
        </w:rPr>
        <w:t>-së</w:t>
      </w:r>
      <w:r w:rsidRPr="00F23FBB">
        <w:rPr>
          <w:lang w:val="sq-AL"/>
        </w:rPr>
        <w:t xml:space="preserve"> janë pjesë integrale e PBA-së dhe e SKZHI</w:t>
      </w:r>
      <w:r w:rsidR="00A67EE5" w:rsidRPr="00F23FBB">
        <w:rPr>
          <w:lang w:val="sq-AL"/>
        </w:rPr>
        <w:t>-së</w:t>
      </w:r>
      <w:r w:rsidRPr="00F23FBB">
        <w:rPr>
          <w:lang w:val="sq-AL"/>
        </w:rPr>
        <w:t xml:space="preserve">. Në këtë mënyrë përcaktohet deri në detaje kostoja e integrimit </w:t>
      </w:r>
      <w:r w:rsidRPr="00F23FBB">
        <w:rPr>
          <w:lang w:val="sq-AL"/>
        </w:rPr>
        <w:lastRenderedPageBreak/>
        <w:t xml:space="preserve">europian dhe angazhimeve në këtë kuadër. </w:t>
      </w:r>
    </w:p>
    <w:p w:rsidR="006F6AD7" w:rsidRPr="00F23FBB" w:rsidRDefault="006F6AD7" w:rsidP="006F6AD7">
      <w:pPr>
        <w:pStyle w:val="Paragrafi"/>
        <w:rPr>
          <w:lang w:val="sq-AL"/>
        </w:rPr>
      </w:pPr>
      <w:r w:rsidRPr="00F23FBB">
        <w:rPr>
          <w:lang w:val="sq-AL"/>
        </w:rPr>
        <w:t>- Harmonizimin më të mirë të PBA</w:t>
      </w:r>
      <w:r w:rsidR="00F04397" w:rsidRPr="00F23FBB">
        <w:rPr>
          <w:lang w:val="sq-AL"/>
        </w:rPr>
        <w:t>-së</w:t>
      </w:r>
      <w:r w:rsidRPr="00F23FBB">
        <w:rPr>
          <w:lang w:val="sq-AL"/>
        </w:rPr>
        <w:t xml:space="preserve"> me SKZHI</w:t>
      </w:r>
      <w:r w:rsidR="00F04397" w:rsidRPr="00F23FBB">
        <w:rPr>
          <w:lang w:val="sq-AL"/>
        </w:rPr>
        <w:t>-në</w:t>
      </w:r>
      <w:r w:rsidRPr="00F23FBB">
        <w:rPr>
          <w:lang w:val="sq-AL"/>
        </w:rPr>
        <w:t xml:space="preserve"> përmes:</w:t>
      </w:r>
    </w:p>
    <w:p w:rsidR="006F6AD7" w:rsidRPr="00F23FBB" w:rsidRDefault="006F6AD7" w:rsidP="006F6AD7">
      <w:pPr>
        <w:pStyle w:val="Paragrafi"/>
        <w:rPr>
          <w:spacing w:val="-4"/>
          <w:lang w:val="sq-AL"/>
        </w:rPr>
      </w:pPr>
      <w:r w:rsidRPr="00F23FBB">
        <w:rPr>
          <w:spacing w:val="-4"/>
          <w:lang w:val="sq-AL"/>
        </w:rPr>
        <w:t>- hartimit të një kuadri makroekonomik për 2014-2020, që përfshin prioritetet e politikave për 2014-2020, financimin e huaj të parashikuar apo programuar, si edhe aspekte të tjera lidhu</w:t>
      </w:r>
      <w:r w:rsidR="00F04397" w:rsidRPr="00F23FBB">
        <w:rPr>
          <w:spacing w:val="-4"/>
          <w:lang w:val="sq-AL"/>
        </w:rPr>
        <w:t>r me financimin dhe të ardhurat;</w:t>
      </w:r>
    </w:p>
    <w:p w:rsidR="006F6AD7" w:rsidRPr="00F23FBB" w:rsidRDefault="006F6AD7" w:rsidP="006F6AD7">
      <w:pPr>
        <w:pStyle w:val="Paragrafi"/>
        <w:rPr>
          <w:lang w:val="sq-AL"/>
        </w:rPr>
      </w:pPr>
      <w:r w:rsidRPr="00F23FBB">
        <w:rPr>
          <w:lang w:val="sq-AL"/>
        </w:rPr>
        <w:t>- objektivat e politikave të mirëpërcaktuara për 2014-2020, të cilat përfshijnë edhe objektivat në kuadër të integrimit europian. Për këtë qël</w:t>
      </w:r>
      <w:r w:rsidR="00F04397" w:rsidRPr="00F23FBB">
        <w:rPr>
          <w:lang w:val="sq-AL"/>
        </w:rPr>
        <w:t>lim, udhëzimi për hartimin e b</w:t>
      </w:r>
      <w:r w:rsidRPr="00F23FBB">
        <w:rPr>
          <w:lang w:val="sq-AL"/>
        </w:rPr>
        <w:t>uxhetit përcakton detajet teknik</w:t>
      </w:r>
      <w:r w:rsidR="00F04397" w:rsidRPr="00F23FBB">
        <w:rPr>
          <w:lang w:val="sq-AL"/>
        </w:rPr>
        <w:t>e</w:t>
      </w:r>
      <w:r w:rsidRPr="00F23FBB">
        <w:rPr>
          <w:lang w:val="sq-AL"/>
        </w:rPr>
        <w:t xml:space="preserve"> të përfshirjes së objektivave për 2014-2020 në PBA</w:t>
      </w:r>
      <w:r w:rsidR="00F04397" w:rsidRPr="00F23FBB">
        <w:rPr>
          <w:lang w:val="sq-AL"/>
        </w:rPr>
        <w:t>-në</w:t>
      </w:r>
      <w:r w:rsidRPr="00F23FBB">
        <w:rPr>
          <w:lang w:val="sq-AL"/>
        </w:rPr>
        <w:t xml:space="preserve"> e ardhshme.</w:t>
      </w:r>
    </w:p>
    <w:p w:rsidR="006F6AD7" w:rsidRPr="00F23FBB" w:rsidRDefault="006F6AD7" w:rsidP="006F6AD7">
      <w:pPr>
        <w:pStyle w:val="Paragrafi"/>
        <w:rPr>
          <w:lang w:val="sq-AL"/>
        </w:rPr>
      </w:pPr>
      <w:r w:rsidRPr="00F23FBB">
        <w:rPr>
          <w:lang w:val="sq-AL"/>
        </w:rPr>
        <w:t>C. Kuadri institucional për hartimin e SKZHI</w:t>
      </w:r>
      <w:r w:rsidR="00F04397" w:rsidRPr="00F23FBB">
        <w:rPr>
          <w:lang w:val="sq-AL"/>
        </w:rPr>
        <w:t>-së</w:t>
      </w:r>
      <w:r w:rsidRPr="00F23FBB">
        <w:rPr>
          <w:lang w:val="sq-AL"/>
        </w:rPr>
        <w:t xml:space="preserve"> 2014-2020</w:t>
      </w:r>
    </w:p>
    <w:p w:rsidR="006F6AD7" w:rsidRPr="00F23FBB" w:rsidRDefault="006F6AD7" w:rsidP="006F6AD7">
      <w:pPr>
        <w:pStyle w:val="Paragrafi"/>
        <w:rPr>
          <w:lang w:val="sq-AL"/>
        </w:rPr>
      </w:pPr>
      <w:r w:rsidRPr="00F23FBB">
        <w:rPr>
          <w:lang w:val="sq-AL"/>
        </w:rPr>
        <w:t>Niveli vendimmarrës</w:t>
      </w:r>
    </w:p>
    <w:p w:rsidR="006F6AD7" w:rsidRPr="00F23FBB" w:rsidRDefault="006F6AD7" w:rsidP="006F6AD7">
      <w:pPr>
        <w:pStyle w:val="Paragrafi"/>
        <w:rPr>
          <w:lang w:val="sq-AL"/>
        </w:rPr>
      </w:pPr>
      <w:r w:rsidRPr="00F23FBB">
        <w:rPr>
          <w:lang w:val="sq-AL"/>
        </w:rPr>
        <w:t xml:space="preserve">Komiteti </w:t>
      </w:r>
      <w:r w:rsidR="00F04397" w:rsidRPr="00F23FBB">
        <w:rPr>
          <w:lang w:val="sq-AL"/>
        </w:rPr>
        <w:t>i Planifikimit Strategjik (KPS). K</w:t>
      </w:r>
      <w:r w:rsidRPr="00F23FBB">
        <w:rPr>
          <w:lang w:val="sq-AL"/>
        </w:rPr>
        <w:t>ryen vendimmarrjen në nivelin më të lartë. KPS  miraton draftin e SKZHI në të gjitha fazat e tij. Takimet kryesore të KPS</w:t>
      </w:r>
      <w:r w:rsidR="00AE508A" w:rsidRPr="00F23FBB">
        <w:rPr>
          <w:lang w:val="sq-AL"/>
        </w:rPr>
        <w:t>-së</w:t>
      </w:r>
      <w:r w:rsidRPr="00F23FBB">
        <w:rPr>
          <w:lang w:val="sq-AL"/>
        </w:rPr>
        <w:t>, sipas kalendarit për hartimin e SKZHI</w:t>
      </w:r>
      <w:r w:rsidR="00025B6A">
        <w:rPr>
          <w:lang w:val="sq-AL"/>
        </w:rPr>
        <w:t>-së</w:t>
      </w:r>
      <w:r w:rsidRPr="00F23FBB">
        <w:rPr>
          <w:lang w:val="sq-AL"/>
        </w:rPr>
        <w:t>, lidhen me:</w:t>
      </w:r>
    </w:p>
    <w:p w:rsidR="006F6AD7" w:rsidRPr="00F23FBB" w:rsidRDefault="006F6AD7" w:rsidP="006F6AD7">
      <w:pPr>
        <w:pStyle w:val="Paragrafi"/>
        <w:rPr>
          <w:lang w:val="sq-AL"/>
        </w:rPr>
      </w:pPr>
      <w:r w:rsidRPr="00F23FBB">
        <w:rPr>
          <w:lang w:val="sq-AL"/>
        </w:rPr>
        <w:t>- Miratimin e kuadrit makroekonomik e fiskal për 2014-2021</w:t>
      </w:r>
      <w:r w:rsidR="00AE508A" w:rsidRPr="00F23FBB">
        <w:rPr>
          <w:lang w:val="sq-AL"/>
        </w:rPr>
        <w:t>;</w:t>
      </w:r>
    </w:p>
    <w:p w:rsidR="002E52F8" w:rsidRDefault="002E52F8" w:rsidP="006F6AD7">
      <w:pPr>
        <w:pStyle w:val="Paragrafi"/>
        <w:rPr>
          <w:lang w:val="sq-AL"/>
        </w:rPr>
      </w:pPr>
    </w:p>
    <w:p w:rsidR="006F6AD7" w:rsidRPr="00F23FBB" w:rsidRDefault="006F6AD7" w:rsidP="006F6AD7">
      <w:pPr>
        <w:pStyle w:val="Paragrafi"/>
        <w:rPr>
          <w:lang w:val="sq-AL"/>
        </w:rPr>
      </w:pPr>
      <w:r w:rsidRPr="00F23FBB">
        <w:rPr>
          <w:lang w:val="sq-AL"/>
        </w:rPr>
        <w:t>- Miratimin e vizionit dhe objek</w:t>
      </w:r>
      <w:r w:rsidR="00F04397" w:rsidRPr="00F23FBB">
        <w:rPr>
          <w:lang w:val="sq-AL"/>
        </w:rPr>
        <w:t>tivave sektorialë</w:t>
      </w:r>
      <w:r w:rsidRPr="00F23FBB">
        <w:rPr>
          <w:lang w:val="sq-AL"/>
        </w:rPr>
        <w:t xml:space="preserve"> për SKZHI 2014-2020</w:t>
      </w:r>
      <w:r w:rsidR="00AE508A"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Miratimin e draftit të kostuar të SKZHI 2014-2020</w:t>
      </w:r>
      <w:r w:rsidR="00AE508A"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Miratimin e draftit final të SKZHI</w:t>
      </w:r>
      <w:r w:rsidR="00F04397" w:rsidRPr="00F23FBB">
        <w:rPr>
          <w:lang w:val="sq-AL"/>
        </w:rPr>
        <w:t>-së</w:t>
      </w:r>
      <w:r w:rsidR="00AE508A" w:rsidRPr="00F23FBB">
        <w:rPr>
          <w:lang w:val="sq-AL"/>
        </w:rPr>
        <w:t>.</w:t>
      </w:r>
    </w:p>
    <w:p w:rsidR="006F6AD7" w:rsidRPr="00F23FBB" w:rsidRDefault="006F6AD7" w:rsidP="006F6AD7">
      <w:pPr>
        <w:pStyle w:val="Paragrafi"/>
        <w:rPr>
          <w:lang w:val="sq-AL"/>
        </w:rPr>
      </w:pPr>
      <w:r w:rsidRPr="00F23FBB">
        <w:rPr>
          <w:lang w:val="sq-AL"/>
        </w:rPr>
        <w:t>Niveli i lartë koordinues</w:t>
      </w:r>
    </w:p>
    <w:p w:rsidR="006F6AD7" w:rsidRPr="00F23FBB" w:rsidRDefault="006F6AD7" w:rsidP="006F6AD7">
      <w:pPr>
        <w:pStyle w:val="Paragrafi"/>
        <w:rPr>
          <w:lang w:val="sq-AL"/>
        </w:rPr>
      </w:pPr>
      <w:r w:rsidRPr="00F23FBB">
        <w:rPr>
          <w:lang w:val="sq-AL"/>
        </w:rPr>
        <w:t>Grupi Ndërministror i Punës për Koordinimin e Sistem</w:t>
      </w:r>
      <w:r w:rsidR="00F04397" w:rsidRPr="00F23FBB">
        <w:rPr>
          <w:lang w:val="sq-AL"/>
        </w:rPr>
        <w:t>it të Planifikimit të Integruar. L</w:t>
      </w:r>
      <w:r w:rsidRPr="00F23FBB">
        <w:rPr>
          <w:lang w:val="sq-AL"/>
        </w:rPr>
        <w:t xml:space="preserve">uan rol </w:t>
      </w:r>
      <w:r w:rsidR="00AE508A" w:rsidRPr="00F23FBB">
        <w:rPr>
          <w:lang w:val="sq-AL"/>
        </w:rPr>
        <w:t>kyç</w:t>
      </w:r>
      <w:r w:rsidRPr="00F23FBB">
        <w:rPr>
          <w:lang w:val="sq-AL"/>
        </w:rPr>
        <w:t xml:space="preserve"> në koordinimin midis DPZHFNH</w:t>
      </w:r>
      <w:r w:rsidR="00F04397" w:rsidRPr="00F23FBB">
        <w:rPr>
          <w:lang w:val="sq-AL"/>
        </w:rPr>
        <w:t>-së</w:t>
      </w:r>
      <w:r w:rsidRPr="00F23FBB">
        <w:rPr>
          <w:lang w:val="sq-AL"/>
        </w:rPr>
        <w:t>, Ministrisë së Financave dhe Ministrisë së Integrimit Europian. Takimet e këtij Grupi Ndërministror janë në funksion të parapërgatitjes së takimeve të KPS</w:t>
      </w:r>
      <w:r w:rsidR="00F04397" w:rsidRPr="00F23FBB">
        <w:rPr>
          <w:lang w:val="sq-AL"/>
        </w:rPr>
        <w:t>-së</w:t>
      </w:r>
      <w:r w:rsidRPr="00F23FBB">
        <w:rPr>
          <w:lang w:val="sq-AL"/>
        </w:rPr>
        <w:t xml:space="preserve">, me qëllim miratimin paraprak të materialeve që diskutohen në KPS. </w:t>
      </w:r>
    </w:p>
    <w:p w:rsidR="006F6AD7" w:rsidRPr="00F23FBB" w:rsidRDefault="006F6AD7" w:rsidP="006F6AD7">
      <w:pPr>
        <w:pStyle w:val="Paragrafi"/>
        <w:rPr>
          <w:lang w:val="sq-AL"/>
        </w:rPr>
      </w:pPr>
      <w:r w:rsidRPr="00F23FBB">
        <w:rPr>
          <w:lang w:val="sq-AL"/>
        </w:rPr>
        <w:t>Njësia operative</w:t>
      </w:r>
    </w:p>
    <w:p w:rsidR="006F6AD7" w:rsidRPr="00F23FBB" w:rsidRDefault="006F6AD7" w:rsidP="006F6AD7">
      <w:pPr>
        <w:pStyle w:val="Paragrafi"/>
        <w:rPr>
          <w:lang w:val="sq-AL"/>
        </w:rPr>
      </w:pPr>
      <w:r w:rsidRPr="00F23FBB">
        <w:rPr>
          <w:lang w:val="sq-AL"/>
        </w:rPr>
        <w:t>Departamenti i Programimit të Zhvilimit, Financimeve dhe Ndihmës së Huaj (DPZHFNH) është i ngarkuar për hartimin e SKZHI 2014-2020. Njësia e Programimit të Zhvillimit dhe e Planifikimit Strategjik (NJPS), pjesë e Departamentit, është përgjegjë</w:t>
      </w:r>
      <w:r w:rsidR="00F04397" w:rsidRPr="00F23FBB">
        <w:rPr>
          <w:lang w:val="sq-AL"/>
        </w:rPr>
        <w:t>se për koordinimin e të gjitha</w:t>
      </w:r>
      <w:r w:rsidRPr="00F23FBB">
        <w:rPr>
          <w:lang w:val="sq-AL"/>
        </w:rPr>
        <w:t xml:space="preserve"> proceseve dhe punës së  institucioneve për hartimin e SKZHI 2014-2020, si edhe koordinimin e proceseve për draftimin e strategjive sektoriale e ndërsektoriale. DPZHFNH</w:t>
      </w:r>
      <w:r w:rsidR="00F04397" w:rsidRPr="00F23FBB">
        <w:rPr>
          <w:lang w:val="sq-AL"/>
        </w:rPr>
        <w:t>-ja</w:t>
      </w:r>
      <w:r w:rsidRPr="00F23FBB">
        <w:rPr>
          <w:lang w:val="sq-AL"/>
        </w:rPr>
        <w:t xml:space="preserve"> ndjek ecurinë e procesit në ministritë e linjës dhe raporton pranë Kryeministrit për </w:t>
      </w:r>
      <w:r w:rsidR="00B71C04" w:rsidRPr="00F23FBB">
        <w:rPr>
          <w:lang w:val="sq-AL"/>
        </w:rPr>
        <w:t>çështje</w:t>
      </w:r>
      <w:r w:rsidRPr="00F23FBB">
        <w:rPr>
          <w:lang w:val="sq-AL"/>
        </w:rPr>
        <w:t xml:space="preserve"> të ndryshme në vazhdimësi.</w:t>
      </w:r>
    </w:p>
    <w:p w:rsidR="006F6AD7" w:rsidRPr="00F23FBB" w:rsidRDefault="006F6AD7" w:rsidP="006F6AD7">
      <w:pPr>
        <w:pStyle w:val="Paragrafi"/>
        <w:rPr>
          <w:lang w:val="sq-AL"/>
        </w:rPr>
      </w:pPr>
      <w:r w:rsidRPr="00F23FBB">
        <w:rPr>
          <w:lang w:val="sq-AL"/>
        </w:rPr>
        <w:t>Grupi teknik koordinues</w:t>
      </w:r>
    </w:p>
    <w:p w:rsidR="006F6AD7" w:rsidRPr="00F23FBB" w:rsidRDefault="00F04397" w:rsidP="006F6AD7">
      <w:pPr>
        <w:pStyle w:val="Paragrafi"/>
        <w:rPr>
          <w:lang w:val="sq-AL"/>
        </w:rPr>
      </w:pPr>
      <w:r w:rsidRPr="00F23FBB">
        <w:rPr>
          <w:lang w:val="sq-AL"/>
        </w:rPr>
        <w:t>Grupi i punës në nivelin teknik.</w:t>
      </w:r>
      <w:r w:rsidR="006F6AD7" w:rsidRPr="00F23FBB">
        <w:rPr>
          <w:lang w:val="sq-AL"/>
        </w:rPr>
        <w:t xml:space="preserve"> Për bashkërendimin në nivel q</w:t>
      </w:r>
      <w:r w:rsidR="00B71C04">
        <w:rPr>
          <w:lang w:val="sq-AL"/>
        </w:rPr>
        <w:t>e</w:t>
      </w:r>
      <w:r w:rsidR="006F6AD7" w:rsidRPr="00F23FBB">
        <w:rPr>
          <w:lang w:val="sq-AL"/>
        </w:rPr>
        <w:t>nd</w:t>
      </w:r>
      <w:r w:rsidR="00B71C04">
        <w:rPr>
          <w:lang w:val="sq-AL"/>
        </w:rPr>
        <w:t>r</w:t>
      </w:r>
      <w:r w:rsidR="006F6AD7" w:rsidRPr="00F23FBB">
        <w:rPr>
          <w:lang w:val="sq-AL"/>
        </w:rPr>
        <w:t>or të institucioneve kyçe të SPI-së dhe menaxhim të të gjithë procesit, funksionon një grup pune në nivel teknik me përfaqësues nga NJPS/DPZHFNH, Ministria e Financave Europian, Ministria e Integrimit Europian, INSTAT dhe Ministria e Ekonomisë:</w:t>
      </w:r>
    </w:p>
    <w:p w:rsidR="006F6AD7" w:rsidRPr="00F23FBB" w:rsidRDefault="00D513F5" w:rsidP="006F6AD7">
      <w:pPr>
        <w:pStyle w:val="Paragrafi"/>
        <w:rPr>
          <w:lang w:val="sq-AL"/>
        </w:rPr>
      </w:pPr>
      <w:r w:rsidRPr="00F23FBB">
        <w:rPr>
          <w:lang w:val="sq-AL"/>
        </w:rPr>
        <w:t>Grupi i p</w:t>
      </w:r>
      <w:r w:rsidR="006F6AD7" w:rsidRPr="00F23FBB">
        <w:rPr>
          <w:lang w:val="sq-AL"/>
        </w:rPr>
        <w:t>unës në nivelin teknik kryesohet nga drejtori i DPZHFNH</w:t>
      </w:r>
      <w:r w:rsidRPr="00F23FBB">
        <w:rPr>
          <w:lang w:val="sq-AL"/>
        </w:rPr>
        <w:t xml:space="preserve">-së (i </w:t>
      </w:r>
      <w:r w:rsidR="006F6AD7" w:rsidRPr="00F23FBB">
        <w:rPr>
          <w:lang w:val="sq-AL"/>
        </w:rPr>
        <w:t>c</w:t>
      </w:r>
      <w:r w:rsidRPr="00F23FBB">
        <w:rPr>
          <w:lang w:val="sq-AL"/>
        </w:rPr>
        <w:t>ili mund t’i</w:t>
      </w:r>
      <w:r w:rsidR="006F6AD7" w:rsidRPr="00F23FBB">
        <w:rPr>
          <w:lang w:val="sq-AL"/>
        </w:rPr>
        <w:t>a delegojë detyrën drejtorit të NjPS në mungesë të tij) dhe koordinon punën për:</w:t>
      </w:r>
    </w:p>
    <w:p w:rsidR="006F6AD7" w:rsidRPr="00F23FBB" w:rsidRDefault="006F6AD7" w:rsidP="006F6AD7">
      <w:pPr>
        <w:pStyle w:val="Paragrafi"/>
        <w:rPr>
          <w:lang w:val="sq-AL"/>
        </w:rPr>
      </w:pPr>
      <w:r w:rsidRPr="00F23FBB">
        <w:rPr>
          <w:lang w:val="sq-AL"/>
        </w:rPr>
        <w:t>- përgatitjen e kapitullit të burimeve ekonomike për SKZHI 2014-2020 (përfshirë edhe kuadrin makroekonomik);</w:t>
      </w:r>
    </w:p>
    <w:p w:rsidR="006F6AD7" w:rsidRPr="00F23FBB" w:rsidRDefault="006F6AD7" w:rsidP="006F6AD7">
      <w:pPr>
        <w:pStyle w:val="Paragrafi"/>
        <w:rPr>
          <w:lang w:val="sq-AL"/>
        </w:rPr>
      </w:pPr>
      <w:r w:rsidRPr="00F23FBB">
        <w:rPr>
          <w:lang w:val="sq-AL"/>
        </w:rPr>
        <w:t xml:space="preserve">- përgatitjen e nënkapitullit të </w:t>
      </w:r>
      <w:r w:rsidR="00D513F5" w:rsidRPr="00F23FBB">
        <w:rPr>
          <w:lang w:val="sq-AL"/>
        </w:rPr>
        <w:t>integrimit europian</w:t>
      </w:r>
      <w:r w:rsidRPr="00F23FBB">
        <w:rPr>
          <w:lang w:val="sq-AL"/>
        </w:rPr>
        <w:t xml:space="preserve">; </w:t>
      </w:r>
    </w:p>
    <w:p w:rsidR="006F6AD7" w:rsidRPr="00F23FBB" w:rsidRDefault="006F6AD7" w:rsidP="006F6AD7">
      <w:pPr>
        <w:pStyle w:val="Paragrafi"/>
        <w:rPr>
          <w:lang w:val="sq-AL"/>
        </w:rPr>
      </w:pPr>
      <w:r w:rsidRPr="00F23FBB">
        <w:rPr>
          <w:lang w:val="sq-AL"/>
        </w:rPr>
        <w:t>- përgatitjen e kapitullit të politikave sektoriale;</w:t>
      </w:r>
    </w:p>
    <w:p w:rsidR="006F6AD7" w:rsidRPr="00F23FBB" w:rsidRDefault="006F6AD7" w:rsidP="006F6AD7">
      <w:pPr>
        <w:pStyle w:val="Paragrafi"/>
        <w:rPr>
          <w:lang w:val="sq-AL"/>
        </w:rPr>
      </w:pPr>
      <w:r w:rsidRPr="00F23FBB">
        <w:rPr>
          <w:lang w:val="sq-AL"/>
        </w:rPr>
        <w:t>- përgatitjen e kapitullit të vizionit dhe përparësive strategjike;</w:t>
      </w:r>
    </w:p>
    <w:p w:rsidR="006F6AD7" w:rsidRPr="00F23FBB" w:rsidRDefault="006F6AD7" w:rsidP="006F6AD7">
      <w:pPr>
        <w:pStyle w:val="Paragrafi"/>
        <w:rPr>
          <w:lang w:val="sq-AL"/>
        </w:rPr>
      </w:pPr>
      <w:r w:rsidRPr="00F23FBB">
        <w:rPr>
          <w:lang w:val="sq-AL"/>
        </w:rPr>
        <w:t>- përgatitjen e kapitullit  të monitorimit;</w:t>
      </w:r>
    </w:p>
    <w:p w:rsidR="006F6AD7" w:rsidRPr="00F23FBB" w:rsidRDefault="006F6AD7" w:rsidP="006F6AD7">
      <w:pPr>
        <w:pStyle w:val="Paragrafi"/>
        <w:rPr>
          <w:lang w:val="sq-AL"/>
        </w:rPr>
      </w:pPr>
      <w:r w:rsidRPr="00F23FBB">
        <w:rPr>
          <w:lang w:val="sq-AL"/>
        </w:rPr>
        <w:t>- përgatitjen e draftit të SKZHI</w:t>
      </w:r>
      <w:r w:rsidR="00025B6A">
        <w:rPr>
          <w:lang w:val="sq-AL"/>
        </w:rPr>
        <w:t>-së</w:t>
      </w:r>
      <w:r w:rsidRPr="00F23FBB">
        <w:rPr>
          <w:lang w:val="sq-AL"/>
        </w:rPr>
        <w:t xml:space="preserve">. </w:t>
      </w:r>
    </w:p>
    <w:p w:rsidR="006F6AD7" w:rsidRPr="00F23FBB" w:rsidRDefault="006F6AD7" w:rsidP="006F6AD7">
      <w:pPr>
        <w:pStyle w:val="Paragrafi"/>
        <w:rPr>
          <w:lang w:val="sq-AL"/>
        </w:rPr>
      </w:pPr>
      <w:r w:rsidRPr="00F23FBB">
        <w:rPr>
          <w:lang w:val="sq-AL"/>
        </w:rPr>
        <w:t>Marrin pjesë kryesisht: NJPS/DPZHFNH, Drejtoria e e Përgjithshme e Buxhetit/MF, Drejtoria e Politikave Makroekonomike/MF; Drejtoria e Progr</w:t>
      </w:r>
      <w:r w:rsidR="00025B6A">
        <w:rPr>
          <w:lang w:val="sq-AL"/>
        </w:rPr>
        <w:t xml:space="preserve">amimit të Asistencës së BE/MIE; </w:t>
      </w:r>
      <w:r w:rsidRPr="00F23FBB">
        <w:rPr>
          <w:lang w:val="sq-AL"/>
        </w:rPr>
        <w:t xml:space="preserve">Drejtoria e Politikave Sektoriale/MIE, Drejtoria e Përgjithshme e Borxhit/MF, Zyra e NAO/MF. </w:t>
      </w:r>
    </w:p>
    <w:p w:rsidR="006F6AD7" w:rsidRPr="00F23FBB" w:rsidRDefault="006F6AD7" w:rsidP="006F6AD7">
      <w:pPr>
        <w:pStyle w:val="Paragrafi"/>
        <w:rPr>
          <w:lang w:val="sq-AL"/>
        </w:rPr>
      </w:pPr>
      <w:r w:rsidRPr="00F23FBB">
        <w:rPr>
          <w:lang w:val="sq-AL"/>
        </w:rPr>
        <w:t>Ministria e Financave garanton lidhjen e PBA</w:t>
      </w:r>
      <w:r w:rsidR="0062336A" w:rsidRPr="00F23FBB">
        <w:rPr>
          <w:lang w:val="sq-AL"/>
        </w:rPr>
        <w:t>-së</w:t>
      </w:r>
      <w:r w:rsidRPr="00F23FBB">
        <w:rPr>
          <w:lang w:val="sq-AL"/>
        </w:rPr>
        <w:t xml:space="preserve"> me procesin e SKZH 2014-2020. Ministria e Financave harton kapitullin e burimeve financiare që nevojiten për të zbatuar SKZHI 2014-2020, ku përfshihet edhe paraqitja e kuadrit makroekonomik e fiskal 2014-2020.  Në proces përfshihen ngushtësisht, si pjesë e grupit teknik të punës, </w:t>
      </w:r>
      <w:r w:rsidR="0062336A" w:rsidRPr="00F23FBB">
        <w:rPr>
          <w:lang w:val="sq-AL"/>
        </w:rPr>
        <w:t xml:space="preserve">Drejtoria </w:t>
      </w:r>
      <w:r w:rsidRPr="00F23FBB">
        <w:rPr>
          <w:lang w:val="sq-AL"/>
        </w:rPr>
        <w:t xml:space="preserve">e </w:t>
      </w:r>
      <w:r w:rsidR="0062336A" w:rsidRPr="00F23FBB">
        <w:rPr>
          <w:lang w:val="sq-AL"/>
        </w:rPr>
        <w:t xml:space="preserve">Përgjithshme </w:t>
      </w:r>
      <w:r w:rsidRPr="00F23FBB">
        <w:rPr>
          <w:lang w:val="sq-AL"/>
        </w:rPr>
        <w:t xml:space="preserve">e </w:t>
      </w:r>
      <w:r w:rsidR="0062336A" w:rsidRPr="00F23FBB">
        <w:rPr>
          <w:lang w:val="sq-AL"/>
        </w:rPr>
        <w:t>Buxhetit</w:t>
      </w:r>
      <w:r w:rsidRPr="00F23FBB">
        <w:rPr>
          <w:lang w:val="sq-AL"/>
        </w:rPr>
        <w:t xml:space="preserve">, </w:t>
      </w:r>
      <w:r w:rsidR="0062336A" w:rsidRPr="00F23FBB">
        <w:rPr>
          <w:lang w:val="sq-AL"/>
        </w:rPr>
        <w:t xml:space="preserve">Drejtoria </w:t>
      </w:r>
      <w:r w:rsidRPr="00F23FBB">
        <w:rPr>
          <w:lang w:val="sq-AL"/>
        </w:rPr>
        <w:t xml:space="preserve">e </w:t>
      </w:r>
      <w:r w:rsidR="0062336A" w:rsidRPr="00F23FBB">
        <w:rPr>
          <w:lang w:val="sq-AL"/>
        </w:rPr>
        <w:t xml:space="preserve">Politikave Makroekonomike </w:t>
      </w:r>
      <w:r w:rsidRPr="00F23FBB">
        <w:rPr>
          <w:lang w:val="sq-AL"/>
        </w:rPr>
        <w:t xml:space="preserve">e </w:t>
      </w:r>
      <w:r w:rsidR="0062336A" w:rsidRPr="00F23FBB">
        <w:rPr>
          <w:lang w:val="sq-AL"/>
        </w:rPr>
        <w:t>Fiskale</w:t>
      </w:r>
      <w:r w:rsidRPr="00F23FBB">
        <w:rPr>
          <w:lang w:val="sq-AL"/>
        </w:rPr>
        <w:t xml:space="preserve">, </w:t>
      </w:r>
      <w:r w:rsidR="0062336A" w:rsidRPr="00F23FBB">
        <w:rPr>
          <w:lang w:val="sq-AL"/>
        </w:rPr>
        <w:t xml:space="preserve">Drejtoria </w:t>
      </w:r>
      <w:r w:rsidRPr="00F23FBB">
        <w:rPr>
          <w:lang w:val="sq-AL"/>
        </w:rPr>
        <w:t xml:space="preserve">e </w:t>
      </w:r>
      <w:r w:rsidR="0062336A" w:rsidRPr="00F23FBB">
        <w:rPr>
          <w:lang w:val="sq-AL"/>
        </w:rPr>
        <w:t>Borxhit</w:t>
      </w:r>
      <w:r w:rsidRPr="00F23FBB">
        <w:rPr>
          <w:lang w:val="sq-AL"/>
        </w:rPr>
        <w:t xml:space="preserve">, zyra e NAOs, etj. </w:t>
      </w:r>
    </w:p>
    <w:p w:rsidR="006F6AD7" w:rsidRPr="00F23FBB" w:rsidRDefault="006F6AD7" w:rsidP="006F6AD7">
      <w:pPr>
        <w:pStyle w:val="Paragrafi"/>
        <w:rPr>
          <w:lang w:val="sq-AL"/>
        </w:rPr>
      </w:pPr>
      <w:r w:rsidRPr="00F23FBB">
        <w:rPr>
          <w:lang w:val="sq-AL"/>
        </w:rPr>
        <w:t>Ministria e Integrimit Europian garanton lidhjen e Planit Kombëtar për Integrimin Europian (PKNIE)  me PBA</w:t>
      </w:r>
      <w:r w:rsidR="00604A54" w:rsidRPr="00F23FBB">
        <w:rPr>
          <w:lang w:val="sq-AL"/>
        </w:rPr>
        <w:t>-së</w:t>
      </w:r>
      <w:r w:rsidRPr="00F23FBB">
        <w:rPr>
          <w:lang w:val="sq-AL"/>
        </w:rPr>
        <w:t xml:space="preserve"> me procesin e SKZH 2014-2020. Ministria e Integrimit përgatit nënkapitullin për perspektivën e integrimit europian në SKZHI 2014-2020, si edhe analizon të gjithë draftin për të dhënë  inpute në lidhje me </w:t>
      </w:r>
      <w:r w:rsidR="00AE508A" w:rsidRPr="00F23FBB">
        <w:rPr>
          <w:lang w:val="sq-AL"/>
        </w:rPr>
        <w:t>çështje</w:t>
      </w:r>
      <w:r w:rsidRPr="00F23FBB">
        <w:rPr>
          <w:lang w:val="sq-AL"/>
        </w:rPr>
        <w:t xml:space="preserve"> të lidhura me integrimin në BE (përafrimi i legjislacionit, përputhja me </w:t>
      </w:r>
      <w:r w:rsidRPr="00F23FBB">
        <w:rPr>
          <w:i/>
          <w:lang w:val="sq-AL"/>
        </w:rPr>
        <w:t>acquis communautaire</w:t>
      </w:r>
      <w:r w:rsidRPr="00F23FBB">
        <w:rPr>
          <w:lang w:val="sq-AL"/>
        </w:rPr>
        <w:t xml:space="preserve"> etj</w:t>
      </w:r>
      <w:r w:rsidR="00AE508A" w:rsidRPr="00F23FBB">
        <w:rPr>
          <w:lang w:val="sq-AL"/>
        </w:rPr>
        <w:t>.</w:t>
      </w:r>
      <w:r w:rsidRPr="00F23FBB">
        <w:rPr>
          <w:lang w:val="sq-AL"/>
        </w:rPr>
        <w:t xml:space="preserve">). Në proces përfshihen ngushtësisht, si pjesë e grupit teknik të punës, drejtoritë që kanë në funksionin e tyre: </w:t>
      </w:r>
      <w:r w:rsidR="00AE508A" w:rsidRPr="00F23FBB">
        <w:rPr>
          <w:lang w:val="sq-AL"/>
        </w:rPr>
        <w:t>çështje</w:t>
      </w:r>
      <w:r w:rsidRPr="00F23FBB">
        <w:rPr>
          <w:lang w:val="sq-AL"/>
        </w:rPr>
        <w:t xml:space="preserve"> të programimit IPA, si edhe drejtoritë për </w:t>
      </w:r>
      <w:r w:rsidR="00AE508A" w:rsidRPr="00F23FBB">
        <w:rPr>
          <w:lang w:val="sq-AL"/>
        </w:rPr>
        <w:t>çështjet</w:t>
      </w:r>
      <w:r w:rsidRPr="00F23FBB">
        <w:rPr>
          <w:lang w:val="sq-AL"/>
        </w:rPr>
        <w:t xml:space="preserve"> sektoriale dhe integrimin në BE. </w:t>
      </w:r>
    </w:p>
    <w:p w:rsidR="006F6AD7" w:rsidRPr="00F23FBB" w:rsidRDefault="006F6AD7" w:rsidP="006F6AD7">
      <w:pPr>
        <w:pStyle w:val="Paragrafi"/>
        <w:rPr>
          <w:lang w:val="sq-AL"/>
        </w:rPr>
      </w:pPr>
      <w:r w:rsidRPr="00F23FBB">
        <w:rPr>
          <w:lang w:val="sq-AL"/>
        </w:rPr>
        <w:t>Ministria e Ekonomisë, Tregtisë dhe Sipërmarrjes (MZHETS) garanton përputhjen e SKZHI</w:t>
      </w:r>
      <w:r w:rsidR="00AE508A" w:rsidRPr="00F23FBB">
        <w:rPr>
          <w:lang w:val="sq-AL"/>
        </w:rPr>
        <w:t>-së</w:t>
      </w:r>
      <w:r w:rsidRPr="00F23FBB">
        <w:rPr>
          <w:lang w:val="sq-AL"/>
        </w:rPr>
        <w:t xml:space="preserve"> me planifikimin e investimeve publike. Në proces përfshihen ngushtësisht, si pjesë e grupit teknik të punës, drejtoritë që kanë në funksionin e tyre: planifikimin dhe programimin e investimeve publike, si edhe politikave ekonomike.  </w:t>
      </w:r>
    </w:p>
    <w:p w:rsidR="006F6AD7" w:rsidRPr="00F23FBB" w:rsidRDefault="006F6AD7" w:rsidP="006F6AD7">
      <w:pPr>
        <w:pStyle w:val="Paragrafi"/>
        <w:rPr>
          <w:lang w:val="sq-AL"/>
        </w:rPr>
      </w:pPr>
      <w:r w:rsidRPr="00F23FBB">
        <w:rPr>
          <w:lang w:val="sq-AL"/>
        </w:rPr>
        <w:t>Strukturat koordinuese në ministritë e linjës:</w:t>
      </w:r>
    </w:p>
    <w:p w:rsidR="006F6AD7" w:rsidRPr="00F23FBB" w:rsidRDefault="006F6AD7" w:rsidP="006F6AD7">
      <w:pPr>
        <w:pStyle w:val="Paragrafi"/>
        <w:rPr>
          <w:spacing w:val="-4"/>
          <w:lang w:val="sq-AL"/>
        </w:rPr>
      </w:pPr>
      <w:r w:rsidRPr="00F23FBB">
        <w:rPr>
          <w:spacing w:val="-4"/>
          <w:lang w:val="sq-AL"/>
        </w:rPr>
        <w:t>Sekretariat</w:t>
      </w:r>
      <w:r w:rsidR="00604A54" w:rsidRPr="00F23FBB">
        <w:rPr>
          <w:spacing w:val="-4"/>
          <w:lang w:val="sq-AL"/>
        </w:rPr>
        <w:t>i</w:t>
      </w:r>
      <w:r w:rsidRPr="00F23FBB">
        <w:rPr>
          <w:spacing w:val="-4"/>
          <w:lang w:val="sq-AL"/>
        </w:rPr>
        <w:t xml:space="preserve"> </w:t>
      </w:r>
      <w:r w:rsidR="00604A54" w:rsidRPr="00F23FBB">
        <w:rPr>
          <w:i/>
          <w:spacing w:val="-4"/>
          <w:lang w:val="sq-AL"/>
        </w:rPr>
        <w:t>ad-hoc</w:t>
      </w:r>
      <w:r w:rsidR="00604A54" w:rsidRPr="00F23FBB">
        <w:rPr>
          <w:spacing w:val="-4"/>
          <w:lang w:val="sq-AL"/>
        </w:rPr>
        <w:t xml:space="preserve"> </w:t>
      </w:r>
      <w:r w:rsidRPr="00F23FBB">
        <w:rPr>
          <w:spacing w:val="-4"/>
          <w:lang w:val="sq-AL"/>
        </w:rPr>
        <w:t>për SKZHI</w:t>
      </w:r>
      <w:r w:rsidR="00B71C04">
        <w:rPr>
          <w:spacing w:val="-4"/>
          <w:lang w:val="sq-AL"/>
        </w:rPr>
        <w:t>.</w:t>
      </w:r>
      <w:r w:rsidRPr="00F23FBB">
        <w:rPr>
          <w:spacing w:val="-4"/>
          <w:lang w:val="sq-AL"/>
        </w:rPr>
        <w:t xml:space="preserve"> </w:t>
      </w:r>
      <w:r w:rsidR="00B71C04" w:rsidRPr="00F23FBB">
        <w:rPr>
          <w:spacing w:val="-4"/>
          <w:lang w:val="sq-AL"/>
        </w:rPr>
        <w:t xml:space="preserve">Përbëhet </w:t>
      </w:r>
      <w:r w:rsidRPr="00F23FBB">
        <w:rPr>
          <w:spacing w:val="-4"/>
          <w:lang w:val="sq-AL"/>
        </w:rPr>
        <w:t xml:space="preserve">nga një person kontakti për </w:t>
      </w:r>
      <w:r w:rsidR="00AE508A" w:rsidRPr="00F23FBB">
        <w:rPr>
          <w:spacing w:val="-4"/>
          <w:lang w:val="sq-AL"/>
        </w:rPr>
        <w:t>çdo</w:t>
      </w:r>
      <w:r w:rsidRPr="00F23FBB">
        <w:rPr>
          <w:spacing w:val="-4"/>
          <w:lang w:val="sq-AL"/>
        </w:rPr>
        <w:t xml:space="preserve"> ministri linje, që kryeson sekretariatin, me anëtarë personat përgjegjës për fushat specifike. Kjo është një strukturë mbështetëse e </w:t>
      </w:r>
      <w:r w:rsidR="00AE508A" w:rsidRPr="00F23FBB">
        <w:rPr>
          <w:spacing w:val="-4"/>
          <w:lang w:val="sq-AL"/>
        </w:rPr>
        <w:t>posaçme</w:t>
      </w:r>
      <w:r w:rsidRPr="00F23FBB">
        <w:rPr>
          <w:spacing w:val="-4"/>
          <w:lang w:val="sq-AL"/>
        </w:rPr>
        <w:t xml:space="preserve"> pranë Sekretarit të Përgjithshëm, që ngrihet me </w:t>
      </w:r>
      <w:r w:rsidR="00AE508A" w:rsidRPr="00F23FBB">
        <w:rPr>
          <w:spacing w:val="-4"/>
          <w:lang w:val="sq-AL"/>
        </w:rPr>
        <w:t>urdhër të ministrit</w:t>
      </w:r>
      <w:r w:rsidRPr="00F23FBB">
        <w:rPr>
          <w:spacing w:val="-4"/>
          <w:lang w:val="sq-AL"/>
        </w:rPr>
        <w:t>. Sekretaria është pikë kontakti për DPZHFNH</w:t>
      </w:r>
      <w:r w:rsidR="00AE508A" w:rsidRPr="00F23FBB">
        <w:rPr>
          <w:spacing w:val="-4"/>
          <w:lang w:val="sq-AL"/>
        </w:rPr>
        <w:t>-në</w:t>
      </w:r>
      <w:r w:rsidRPr="00F23FBB">
        <w:rPr>
          <w:spacing w:val="-4"/>
          <w:lang w:val="sq-AL"/>
        </w:rPr>
        <w:t xml:space="preserve"> për procesin e hartimit të SKZHI</w:t>
      </w:r>
      <w:r w:rsidR="00AE508A" w:rsidRPr="00F23FBB">
        <w:rPr>
          <w:spacing w:val="-4"/>
          <w:lang w:val="sq-AL"/>
        </w:rPr>
        <w:t>-së</w:t>
      </w:r>
      <w:r w:rsidRPr="00F23FBB">
        <w:rPr>
          <w:spacing w:val="-4"/>
          <w:lang w:val="sq-AL"/>
        </w:rPr>
        <w:t xml:space="preserve">. Kjo strukturë e </w:t>
      </w:r>
      <w:r w:rsidR="00AE508A" w:rsidRPr="00F23FBB">
        <w:rPr>
          <w:spacing w:val="-4"/>
          <w:lang w:val="sq-AL"/>
        </w:rPr>
        <w:t>posaçme</w:t>
      </w:r>
      <w:r w:rsidRPr="00F23FBB">
        <w:rPr>
          <w:spacing w:val="-4"/>
          <w:lang w:val="sq-AL"/>
        </w:rPr>
        <w:t xml:space="preserve"> </w:t>
      </w:r>
      <w:r w:rsidR="00AE508A" w:rsidRPr="00F23FBB">
        <w:rPr>
          <w:spacing w:val="-4"/>
          <w:lang w:val="sq-AL"/>
        </w:rPr>
        <w:t>garanton</w:t>
      </w:r>
      <w:r w:rsidRPr="00F23FBB">
        <w:rPr>
          <w:spacing w:val="-4"/>
          <w:lang w:val="sq-AL"/>
        </w:rPr>
        <w:t xml:space="preserve"> kontrollin e cilësisë për </w:t>
      </w:r>
      <w:r w:rsidR="00AE508A" w:rsidRPr="00F23FBB">
        <w:rPr>
          <w:spacing w:val="-4"/>
          <w:lang w:val="sq-AL"/>
        </w:rPr>
        <w:t>çdo</w:t>
      </w:r>
      <w:r w:rsidRPr="00F23FBB">
        <w:rPr>
          <w:spacing w:val="-4"/>
          <w:lang w:val="sq-AL"/>
        </w:rPr>
        <w:t xml:space="preserve"> dokument të draftuar dhe diskutuar nga drejtoritë e politikave dhe GMS, si edhe eficiencën dhe efektivitetin për procesin e hartimit të SKZHI</w:t>
      </w:r>
      <w:r w:rsidR="00AE508A" w:rsidRPr="00F23FBB">
        <w:rPr>
          <w:spacing w:val="-4"/>
          <w:lang w:val="sq-AL"/>
        </w:rPr>
        <w:t>-së</w:t>
      </w:r>
      <w:r w:rsidRPr="00F23FBB">
        <w:rPr>
          <w:spacing w:val="-4"/>
          <w:lang w:val="sq-AL"/>
        </w:rPr>
        <w:t xml:space="preserve"> 2014-2020, dhe është përgjegjëse për:</w:t>
      </w:r>
    </w:p>
    <w:p w:rsidR="006F6AD7" w:rsidRPr="00F23FBB" w:rsidRDefault="006F6AD7" w:rsidP="006F6AD7">
      <w:pPr>
        <w:pStyle w:val="Paragrafi"/>
        <w:rPr>
          <w:lang w:val="sq-AL"/>
        </w:rPr>
      </w:pPr>
      <w:r w:rsidRPr="00F23FBB">
        <w:rPr>
          <w:lang w:val="sq-AL"/>
        </w:rPr>
        <w:t>- Ndjekjen dhe zbatimin e planit të punës për draftimin SKZHI</w:t>
      </w:r>
      <w:r w:rsidR="00AE508A" w:rsidRPr="00F23FBB">
        <w:rPr>
          <w:lang w:val="sq-AL"/>
        </w:rPr>
        <w:t>;</w:t>
      </w:r>
    </w:p>
    <w:p w:rsidR="006F6AD7" w:rsidRPr="00F23FBB" w:rsidRDefault="006F6AD7" w:rsidP="006F6AD7">
      <w:pPr>
        <w:pStyle w:val="Paragrafi"/>
        <w:rPr>
          <w:lang w:val="sq-AL"/>
        </w:rPr>
      </w:pPr>
      <w:r w:rsidRPr="00F23FBB">
        <w:rPr>
          <w:lang w:val="sq-AL"/>
        </w:rPr>
        <w:t>- Raportimin pranë Ministrit dhe Sekretarit të Përgjithshëm, në lidhje me ecurinë e procesit, si dhe relatojnë në GMS për problematikat për zgjidhje</w:t>
      </w:r>
      <w:r w:rsidR="00AE508A" w:rsidRPr="00F23FBB">
        <w:rPr>
          <w:lang w:val="sq-AL"/>
        </w:rPr>
        <w:t>;</w:t>
      </w:r>
    </w:p>
    <w:p w:rsidR="006F6AD7" w:rsidRPr="00F23FBB" w:rsidRDefault="006F6AD7" w:rsidP="006F6AD7">
      <w:pPr>
        <w:pStyle w:val="Paragrafi"/>
        <w:rPr>
          <w:lang w:val="sq-AL"/>
        </w:rPr>
      </w:pPr>
      <w:r w:rsidRPr="00F23FBB">
        <w:rPr>
          <w:lang w:val="sq-AL"/>
        </w:rPr>
        <w:t xml:space="preserve">- Garanton koordinimin brenda ministrisë për të zbatuar </w:t>
      </w:r>
      <w:r w:rsidR="00604A54" w:rsidRPr="00F23FBB">
        <w:rPr>
          <w:lang w:val="sq-AL"/>
        </w:rPr>
        <w:t xml:space="preserve">planin </w:t>
      </w:r>
      <w:r w:rsidRPr="00F23FBB">
        <w:rPr>
          <w:lang w:val="sq-AL"/>
        </w:rPr>
        <w:t xml:space="preserve">e </w:t>
      </w:r>
      <w:r w:rsidR="00604A54" w:rsidRPr="00F23FBB">
        <w:rPr>
          <w:lang w:val="sq-AL"/>
        </w:rPr>
        <w:t>punës</w:t>
      </w:r>
      <w:r w:rsidRPr="00F23FBB">
        <w:rPr>
          <w:lang w:val="sq-AL"/>
        </w:rPr>
        <w:t>, në përputhje me kalendarin për hartimin e SKZHI</w:t>
      </w:r>
      <w:r w:rsidR="00AE508A" w:rsidRPr="00F23FBB">
        <w:rPr>
          <w:lang w:val="sq-AL"/>
        </w:rPr>
        <w:t>-së;</w:t>
      </w:r>
    </w:p>
    <w:p w:rsidR="006F6AD7" w:rsidRPr="00F23FBB" w:rsidRDefault="006F6AD7" w:rsidP="006F6AD7">
      <w:pPr>
        <w:pStyle w:val="Paragrafi"/>
        <w:rPr>
          <w:lang w:val="sq-AL"/>
        </w:rPr>
      </w:pPr>
      <w:r w:rsidRPr="00F23FBB">
        <w:rPr>
          <w:lang w:val="sq-AL"/>
        </w:rPr>
        <w:t>- Garanton cilësinë dhe dërgimin në kohë të drafteve të strategjive</w:t>
      </w:r>
      <w:r w:rsidR="00AE508A" w:rsidRPr="00F23FBB">
        <w:rPr>
          <w:lang w:val="sq-AL"/>
        </w:rPr>
        <w:t>;</w:t>
      </w:r>
    </w:p>
    <w:p w:rsidR="006F6AD7" w:rsidRPr="00F23FBB" w:rsidRDefault="006F6AD7" w:rsidP="006F6AD7">
      <w:pPr>
        <w:pStyle w:val="Paragrafi"/>
        <w:rPr>
          <w:lang w:val="sq-AL"/>
        </w:rPr>
      </w:pPr>
      <w:r w:rsidRPr="00F23FBB">
        <w:rPr>
          <w:lang w:val="sq-AL"/>
        </w:rPr>
        <w:t>- Siguron mbështetje teknike Sekretarit të Përgjithshëm për kryerjen e aktiviteteve koordinuese në funksion të draftimit të strategjive sektoriale e ndërsektoriale.</w:t>
      </w:r>
    </w:p>
    <w:p w:rsidR="006F6AD7" w:rsidRPr="00F23FBB" w:rsidRDefault="006F6AD7" w:rsidP="006F6AD7">
      <w:pPr>
        <w:pStyle w:val="Paragrafi"/>
        <w:rPr>
          <w:lang w:val="sq-AL"/>
        </w:rPr>
      </w:pPr>
      <w:r w:rsidRPr="00F23FBB">
        <w:rPr>
          <w:lang w:val="sq-AL"/>
        </w:rPr>
        <w:t xml:space="preserve">Grupet për Menaxhim Strategjik (GMS) në ministritë e linjës: të drejtuar nga ministrat përkatës dhe të koordinuar nga Sekretarët e Përgjithshëm, garantojnë përgatitjen e drafteve të strategjive sektoriale me proces të brendshëm diskutimi. </w:t>
      </w:r>
    </w:p>
    <w:p w:rsidR="006F6AD7" w:rsidRPr="00F23FBB" w:rsidRDefault="006F6AD7" w:rsidP="006F6AD7">
      <w:pPr>
        <w:pStyle w:val="Paragrafi"/>
        <w:rPr>
          <w:lang w:val="sq-AL"/>
        </w:rPr>
      </w:pPr>
      <w:r w:rsidRPr="00F23FBB">
        <w:rPr>
          <w:lang w:val="sq-AL"/>
        </w:rPr>
        <w:t>D. Fazat e procesit të hartimit të Strategjisë Kombëtare për Zhvillim dhe Integrim 2014-2020</w:t>
      </w:r>
    </w:p>
    <w:p w:rsidR="006F6AD7" w:rsidRPr="00F23FBB" w:rsidRDefault="00AE508A" w:rsidP="006F6AD7">
      <w:pPr>
        <w:pStyle w:val="Paragrafi"/>
        <w:rPr>
          <w:lang w:val="sq-AL"/>
        </w:rPr>
      </w:pPr>
      <w:r w:rsidRPr="00F23FBB">
        <w:rPr>
          <w:lang w:val="sq-AL"/>
        </w:rPr>
        <w:t xml:space="preserve">Mobilizimi i procesit me ML (qershor – korrik </w:t>
      </w:r>
      <w:r w:rsidR="006F6AD7" w:rsidRPr="00F23FBB">
        <w:rPr>
          <w:lang w:val="sq-AL"/>
        </w:rPr>
        <w:t>2014)</w:t>
      </w:r>
    </w:p>
    <w:p w:rsidR="006F6AD7" w:rsidRPr="00F23FBB" w:rsidRDefault="006F6AD7" w:rsidP="006F6AD7">
      <w:pPr>
        <w:pStyle w:val="Paragrafi"/>
        <w:rPr>
          <w:lang w:val="sq-AL"/>
        </w:rPr>
      </w:pPr>
      <w:r w:rsidRPr="00F23FBB">
        <w:rPr>
          <w:lang w:val="sq-AL"/>
        </w:rPr>
        <w:t>Fillimisht, fokusi vendoset në lan</w:t>
      </w:r>
      <w:r w:rsidR="00AE508A" w:rsidRPr="00F23FBB">
        <w:rPr>
          <w:lang w:val="sq-AL"/>
        </w:rPr>
        <w:t>ç</w:t>
      </w:r>
      <w:r w:rsidRPr="00F23FBB">
        <w:rPr>
          <w:lang w:val="sq-AL"/>
        </w:rPr>
        <w:t xml:space="preserve">imin e procesit me ministritë e linjës dhe institucionet </w:t>
      </w:r>
      <w:r w:rsidR="00AE508A" w:rsidRPr="00F23FBB">
        <w:rPr>
          <w:lang w:val="sq-AL"/>
        </w:rPr>
        <w:t>qendrore</w:t>
      </w:r>
      <w:r w:rsidR="00CA3C48" w:rsidRPr="00F23FBB">
        <w:rPr>
          <w:lang w:val="sq-AL"/>
        </w:rPr>
        <w:t>, si dhe përgatitjen</w:t>
      </w:r>
      <w:r w:rsidRPr="00F23FBB">
        <w:rPr>
          <w:lang w:val="sq-AL"/>
        </w:rPr>
        <w:t xml:space="preserve"> e strukturave përkatëse që angazhohen në proces. Aktivitete</w:t>
      </w:r>
      <w:r w:rsidR="00CA3C48" w:rsidRPr="00F23FBB">
        <w:rPr>
          <w:lang w:val="sq-AL"/>
        </w:rPr>
        <w:t>t</w:t>
      </w:r>
      <w:r w:rsidRPr="00F23FBB">
        <w:rPr>
          <w:lang w:val="sq-AL"/>
        </w:rPr>
        <w:t xml:space="preserve"> kryesore që zhvillohen gjatë kësaj faze, organizohen nga Njësia e Programimit të Zhvillimit dhe e Planifikimit Strategjik (NJPS)/ DPZHFNH.</w:t>
      </w:r>
    </w:p>
    <w:p w:rsidR="006F6AD7" w:rsidRPr="00F23FBB" w:rsidRDefault="006F6AD7" w:rsidP="006F6AD7">
      <w:pPr>
        <w:pStyle w:val="Paragrafi"/>
        <w:rPr>
          <w:lang w:val="sq-AL"/>
        </w:rPr>
      </w:pPr>
      <w:r w:rsidRPr="00F23FBB">
        <w:rPr>
          <w:lang w:val="sq-AL"/>
        </w:rPr>
        <w:t>- Lan</w:t>
      </w:r>
      <w:r w:rsidR="00AE508A" w:rsidRPr="00F23FBB">
        <w:rPr>
          <w:lang w:val="sq-AL"/>
        </w:rPr>
        <w:t>ç</w:t>
      </w:r>
      <w:r w:rsidRPr="00F23FBB">
        <w:rPr>
          <w:lang w:val="sq-AL"/>
        </w:rPr>
        <w:t>imi i proce</w:t>
      </w:r>
      <w:r w:rsidR="00CA3C48" w:rsidRPr="00F23FBB">
        <w:rPr>
          <w:lang w:val="sq-AL"/>
        </w:rPr>
        <w:t>sit në takimin me sekretarët e p</w:t>
      </w:r>
      <w:r w:rsidRPr="00F23FBB">
        <w:rPr>
          <w:lang w:val="sq-AL"/>
        </w:rPr>
        <w:t>ërgjithshëm (qershor 2014)</w:t>
      </w:r>
    </w:p>
    <w:p w:rsidR="006F6AD7" w:rsidRPr="00F23FBB" w:rsidRDefault="006F6AD7" w:rsidP="006F6AD7">
      <w:pPr>
        <w:pStyle w:val="Paragrafi"/>
        <w:rPr>
          <w:lang w:val="sq-AL"/>
        </w:rPr>
      </w:pPr>
      <w:r w:rsidRPr="00F23FBB">
        <w:rPr>
          <w:lang w:val="sq-AL"/>
        </w:rPr>
        <w:t>- Organizim</w:t>
      </w:r>
      <w:r w:rsidR="00CA3C48" w:rsidRPr="00F23FBB">
        <w:rPr>
          <w:lang w:val="sq-AL"/>
        </w:rPr>
        <w:t>i i s</w:t>
      </w:r>
      <w:r w:rsidRPr="00F23FBB">
        <w:rPr>
          <w:lang w:val="sq-AL"/>
        </w:rPr>
        <w:t xml:space="preserve">ekretariateve </w:t>
      </w:r>
      <w:r w:rsidR="00CA3C48" w:rsidRPr="00F23FBB">
        <w:rPr>
          <w:i/>
          <w:lang w:val="sq-AL"/>
        </w:rPr>
        <w:t>ad-hoc</w:t>
      </w:r>
      <w:r w:rsidR="00CA3C48" w:rsidRPr="00F23FBB">
        <w:rPr>
          <w:lang w:val="sq-AL"/>
        </w:rPr>
        <w:t xml:space="preserve"> </w:t>
      </w:r>
      <w:r w:rsidRPr="00F23FBB">
        <w:rPr>
          <w:lang w:val="sq-AL"/>
        </w:rPr>
        <w:t>në ML-të (qershor 2014)</w:t>
      </w:r>
    </w:p>
    <w:p w:rsidR="006F6AD7" w:rsidRPr="00F23FBB" w:rsidRDefault="006F6AD7" w:rsidP="006F6AD7">
      <w:pPr>
        <w:pStyle w:val="Paragrafi"/>
        <w:rPr>
          <w:lang w:val="sq-AL"/>
        </w:rPr>
      </w:pPr>
      <w:r w:rsidRPr="00F23FBB">
        <w:rPr>
          <w:lang w:val="sq-AL"/>
        </w:rPr>
        <w:t xml:space="preserve">- Takimet të </w:t>
      </w:r>
      <w:r w:rsidR="00AE508A" w:rsidRPr="00F23FBB">
        <w:rPr>
          <w:lang w:val="sq-AL"/>
        </w:rPr>
        <w:t>veçanta</w:t>
      </w:r>
      <w:r w:rsidRPr="00F23FBB">
        <w:rPr>
          <w:lang w:val="sq-AL"/>
        </w:rPr>
        <w:t xml:space="preserve"> me </w:t>
      </w:r>
      <w:r w:rsidR="00AE508A" w:rsidRPr="00F23FBB">
        <w:rPr>
          <w:lang w:val="sq-AL"/>
        </w:rPr>
        <w:t>çdo</w:t>
      </w:r>
      <w:r w:rsidRPr="00F23FBB">
        <w:rPr>
          <w:lang w:val="sq-AL"/>
        </w:rPr>
        <w:t xml:space="preserve"> ministri linje. Përmes </w:t>
      </w:r>
      <w:r w:rsidR="00AE508A" w:rsidRPr="00F23FBB">
        <w:rPr>
          <w:lang w:val="sq-AL"/>
        </w:rPr>
        <w:t>s</w:t>
      </w:r>
      <w:r w:rsidRPr="00F23FBB">
        <w:rPr>
          <w:lang w:val="sq-AL"/>
        </w:rPr>
        <w:t xml:space="preserve">ekretariateve, organizohen takimet me me </w:t>
      </w:r>
      <w:r w:rsidR="00AE508A" w:rsidRPr="00F23FBB">
        <w:rPr>
          <w:lang w:val="sq-AL"/>
        </w:rPr>
        <w:t>s</w:t>
      </w:r>
      <w:r w:rsidRPr="00F23FBB">
        <w:rPr>
          <w:lang w:val="sq-AL"/>
        </w:rPr>
        <w:t xml:space="preserve">ekretarët e </w:t>
      </w:r>
      <w:r w:rsidR="00AE508A" w:rsidRPr="00F23FBB">
        <w:rPr>
          <w:lang w:val="sq-AL"/>
        </w:rPr>
        <w:t>p</w:t>
      </w:r>
      <w:r w:rsidRPr="00F23FBB">
        <w:rPr>
          <w:lang w:val="sq-AL"/>
        </w:rPr>
        <w:t xml:space="preserve">ërgjithshëm, si edhe drejtorët e politikave (qeshor 2014). </w:t>
      </w:r>
    </w:p>
    <w:p w:rsidR="006F6AD7" w:rsidRPr="00F23FBB" w:rsidRDefault="006F6AD7" w:rsidP="006F6AD7">
      <w:pPr>
        <w:pStyle w:val="Paragrafi"/>
        <w:rPr>
          <w:lang w:val="sq-AL"/>
        </w:rPr>
      </w:pPr>
      <w:r w:rsidRPr="00F23FBB">
        <w:rPr>
          <w:lang w:val="sq-AL"/>
        </w:rPr>
        <w:t>Ministria e Financave është përgjegjëse për:</w:t>
      </w:r>
    </w:p>
    <w:p w:rsidR="006F6AD7" w:rsidRPr="00F23FBB" w:rsidRDefault="006F6AD7" w:rsidP="006F6AD7">
      <w:pPr>
        <w:pStyle w:val="Paragrafi"/>
        <w:rPr>
          <w:lang w:val="sq-AL"/>
        </w:rPr>
      </w:pPr>
      <w:r w:rsidRPr="00F23FBB">
        <w:rPr>
          <w:lang w:val="sq-AL"/>
        </w:rPr>
        <w:t>- Hartimin e kuadrit makroekonomik dhe fiskal për periudhën 2014-2022  (qershor - korrik 2014).</w:t>
      </w:r>
    </w:p>
    <w:p w:rsidR="006F6AD7" w:rsidRPr="00F23FBB" w:rsidRDefault="006F6AD7" w:rsidP="006F6AD7">
      <w:pPr>
        <w:pStyle w:val="Paragrafi"/>
        <w:rPr>
          <w:lang w:val="sq-AL"/>
        </w:rPr>
      </w:pPr>
      <w:r w:rsidRPr="00F23FBB">
        <w:rPr>
          <w:lang w:val="sq-AL"/>
        </w:rPr>
        <w:t>- Rishikimi i tavaneve për PBA 2015-2017, si edhe buxhetit për 2015 (korrik 2014).</w:t>
      </w:r>
    </w:p>
    <w:p w:rsidR="006F6AD7" w:rsidRPr="00F23FBB" w:rsidRDefault="006F6AD7" w:rsidP="006F6AD7">
      <w:pPr>
        <w:pStyle w:val="Paragrafi"/>
        <w:rPr>
          <w:lang w:val="sq-AL"/>
        </w:rPr>
      </w:pPr>
      <w:r w:rsidRPr="00F23FBB">
        <w:rPr>
          <w:lang w:val="sq-AL"/>
        </w:rPr>
        <w:t xml:space="preserve">Sekretariatet </w:t>
      </w:r>
      <w:r w:rsidR="00AE508A" w:rsidRPr="00F23FBB">
        <w:rPr>
          <w:i/>
          <w:lang w:val="sq-AL"/>
        </w:rPr>
        <w:t>ad-hoc</w:t>
      </w:r>
      <w:r w:rsidR="00AE508A" w:rsidRPr="00F23FBB">
        <w:rPr>
          <w:lang w:val="sq-AL"/>
        </w:rPr>
        <w:t xml:space="preserve"> </w:t>
      </w:r>
      <w:r w:rsidRPr="00F23FBB">
        <w:rPr>
          <w:lang w:val="sq-AL"/>
        </w:rPr>
        <w:t xml:space="preserve">në </w:t>
      </w:r>
      <w:r w:rsidR="00AE508A" w:rsidRPr="00F23FBB">
        <w:rPr>
          <w:lang w:val="sq-AL"/>
        </w:rPr>
        <w:t>m</w:t>
      </w:r>
      <w:r w:rsidRPr="00F23FBB">
        <w:rPr>
          <w:lang w:val="sq-AL"/>
        </w:rPr>
        <w:t>inistritë e linjës gjatë fazës së parë janë përgjegjëse për:</w:t>
      </w:r>
    </w:p>
    <w:p w:rsidR="006F6AD7" w:rsidRPr="00F23FBB" w:rsidRDefault="006F6AD7" w:rsidP="006F6AD7">
      <w:pPr>
        <w:pStyle w:val="Paragrafi"/>
        <w:rPr>
          <w:lang w:val="sq-AL"/>
        </w:rPr>
      </w:pPr>
      <w:r w:rsidRPr="00F23FBB">
        <w:rPr>
          <w:lang w:val="sq-AL"/>
        </w:rPr>
        <w:t>- Ngritjen  me urdhër ministri të Sekretariati</w:t>
      </w:r>
      <w:r w:rsidR="00AE508A" w:rsidRPr="00F23FBB">
        <w:rPr>
          <w:lang w:val="sq-AL"/>
        </w:rPr>
        <w:t>t</w:t>
      </w:r>
      <w:r w:rsidRPr="00F23FBB">
        <w:rPr>
          <w:lang w:val="sq-AL"/>
        </w:rPr>
        <w:t xml:space="preserve"> </w:t>
      </w:r>
      <w:r w:rsidR="00AE508A" w:rsidRPr="00F23FBB">
        <w:rPr>
          <w:i/>
          <w:lang w:val="sq-AL"/>
        </w:rPr>
        <w:t>ad-hoc</w:t>
      </w:r>
      <w:r w:rsidR="00AE508A" w:rsidRPr="00F23FBB">
        <w:rPr>
          <w:lang w:val="sq-AL"/>
        </w:rPr>
        <w:t xml:space="preserve"> </w:t>
      </w:r>
      <w:r w:rsidRPr="00F23FBB">
        <w:rPr>
          <w:lang w:val="sq-AL"/>
        </w:rPr>
        <w:t>për SKZHI</w:t>
      </w:r>
      <w:r w:rsidR="00AE508A" w:rsidRPr="00F23FBB">
        <w:rPr>
          <w:lang w:val="sq-AL"/>
        </w:rPr>
        <w:t>-në</w:t>
      </w:r>
      <w:r w:rsidRPr="00F23FBB">
        <w:rPr>
          <w:lang w:val="sq-AL"/>
        </w:rPr>
        <w:t xml:space="preserve"> 2014-2020 për </w:t>
      </w:r>
      <w:r w:rsidR="00AE508A" w:rsidRPr="00F23FBB">
        <w:rPr>
          <w:lang w:val="sq-AL"/>
        </w:rPr>
        <w:t>çdo</w:t>
      </w:r>
      <w:r w:rsidRPr="00F23FBB">
        <w:rPr>
          <w:lang w:val="sq-AL"/>
        </w:rPr>
        <w:t xml:space="preserve"> ministri linje (qershor 2014).</w:t>
      </w:r>
    </w:p>
    <w:p w:rsidR="006F6AD7" w:rsidRPr="00F23FBB" w:rsidRDefault="006F6AD7" w:rsidP="006F6AD7">
      <w:pPr>
        <w:pStyle w:val="Paragrafi"/>
        <w:rPr>
          <w:lang w:val="sq-AL"/>
        </w:rPr>
      </w:pPr>
      <w:r w:rsidRPr="00F23FBB">
        <w:rPr>
          <w:lang w:val="sq-AL"/>
        </w:rPr>
        <w:t xml:space="preserve">- Hartimin e </w:t>
      </w:r>
      <w:r w:rsidR="00AE508A" w:rsidRPr="00F23FBB">
        <w:rPr>
          <w:lang w:val="sq-AL"/>
        </w:rPr>
        <w:t>p</w:t>
      </w:r>
      <w:r w:rsidRPr="00F23FBB">
        <w:rPr>
          <w:lang w:val="sq-AL"/>
        </w:rPr>
        <w:t xml:space="preserve">laneve të punës, në përputhje me kalendarin për hartimin </w:t>
      </w:r>
      <w:r w:rsidR="00AE508A" w:rsidRPr="00F23FBB">
        <w:rPr>
          <w:lang w:val="sq-AL"/>
        </w:rPr>
        <w:t xml:space="preserve">e </w:t>
      </w:r>
      <w:r w:rsidRPr="00F23FBB">
        <w:rPr>
          <w:lang w:val="sq-AL"/>
        </w:rPr>
        <w:t>SKZHI 2014-2020 (korrik 2014).</w:t>
      </w:r>
    </w:p>
    <w:p w:rsidR="006F6AD7" w:rsidRPr="00F23FBB" w:rsidRDefault="006F6AD7" w:rsidP="006F6AD7">
      <w:pPr>
        <w:pStyle w:val="Paragrafi"/>
        <w:rPr>
          <w:lang w:val="sq-AL"/>
        </w:rPr>
      </w:pPr>
      <w:r w:rsidRPr="00F23FBB">
        <w:rPr>
          <w:lang w:val="sq-AL"/>
        </w:rPr>
        <w:t>Finalizimi i konsultim</w:t>
      </w:r>
      <w:r w:rsidR="00AE508A" w:rsidRPr="00F23FBB">
        <w:rPr>
          <w:lang w:val="sq-AL"/>
        </w:rPr>
        <w:t>i</w:t>
      </w:r>
      <w:r w:rsidR="00CA3C48" w:rsidRPr="00F23FBB">
        <w:rPr>
          <w:lang w:val="sq-AL"/>
        </w:rPr>
        <w:t>t të</w:t>
      </w:r>
      <w:r w:rsidR="00AE508A" w:rsidRPr="00F23FBB">
        <w:rPr>
          <w:lang w:val="sq-AL"/>
        </w:rPr>
        <w:t xml:space="preserve"> SKZHI-së 2014-2020  (nëntor-</w:t>
      </w:r>
      <w:r w:rsidRPr="00F23FBB">
        <w:rPr>
          <w:lang w:val="sq-AL"/>
        </w:rPr>
        <w:t>dhjetor 2014)</w:t>
      </w:r>
    </w:p>
    <w:p w:rsidR="00B71C04" w:rsidRDefault="006F6AD7" w:rsidP="006F6AD7">
      <w:pPr>
        <w:pStyle w:val="Paragrafi"/>
        <w:rPr>
          <w:lang w:val="sq-AL"/>
        </w:rPr>
      </w:pPr>
      <w:r w:rsidRPr="00F23FBB">
        <w:rPr>
          <w:lang w:val="sq-AL"/>
        </w:rPr>
        <w:t>Fokusi është finalizimi i SKZHI</w:t>
      </w:r>
      <w:r w:rsidR="00AE508A" w:rsidRPr="00F23FBB">
        <w:rPr>
          <w:lang w:val="sq-AL"/>
        </w:rPr>
        <w:t>-së</w:t>
      </w:r>
      <w:r w:rsidRPr="00F23FBB">
        <w:rPr>
          <w:lang w:val="sq-AL"/>
        </w:rPr>
        <w:t xml:space="preserve"> 2014- 2020, si edhe draftimi i strategjive sektoriale e ndërsektoriale, në</w:t>
      </w:r>
      <w:r w:rsidR="00AE508A" w:rsidRPr="00F23FBB">
        <w:rPr>
          <w:lang w:val="sq-AL"/>
        </w:rPr>
        <w:t xml:space="preserve"> funksion të hartimit të SKZHI-</w:t>
      </w:r>
      <w:r w:rsidR="00CA3C48" w:rsidRPr="00F23FBB">
        <w:rPr>
          <w:lang w:val="sq-AL"/>
        </w:rPr>
        <w:t xml:space="preserve">së 2014-2020. </w:t>
      </w:r>
    </w:p>
    <w:p w:rsidR="006F6AD7" w:rsidRPr="00F23FBB" w:rsidRDefault="006F6AD7" w:rsidP="006F6AD7">
      <w:pPr>
        <w:pStyle w:val="Paragrafi"/>
        <w:rPr>
          <w:lang w:val="sq-AL"/>
        </w:rPr>
      </w:pPr>
      <w:r w:rsidRPr="00F23FBB">
        <w:rPr>
          <w:lang w:val="sq-AL"/>
        </w:rPr>
        <w:t>Përg</w:t>
      </w:r>
      <w:r w:rsidR="00CA3C48" w:rsidRPr="00F23FBB">
        <w:rPr>
          <w:lang w:val="sq-AL"/>
        </w:rPr>
        <w:t>jegjësit kryesor</w:t>
      </w:r>
      <w:r w:rsidR="00B71C04">
        <w:rPr>
          <w:lang w:val="sq-AL"/>
        </w:rPr>
        <w:t xml:space="preserve">ë </w:t>
      </w:r>
      <w:r w:rsidR="00CA3C48" w:rsidRPr="00F23FBB">
        <w:rPr>
          <w:lang w:val="sq-AL"/>
        </w:rPr>
        <w:t xml:space="preserve"> institucionalë</w:t>
      </w:r>
      <w:r w:rsidRPr="00F23FBB">
        <w:rPr>
          <w:lang w:val="sq-AL"/>
        </w:rPr>
        <w:t xml:space="preserve">  në këtë fazë janë:</w:t>
      </w:r>
    </w:p>
    <w:p w:rsidR="006F6AD7" w:rsidRPr="00F23FBB" w:rsidRDefault="006F6AD7" w:rsidP="006F6AD7">
      <w:pPr>
        <w:pStyle w:val="Paragrafi"/>
        <w:rPr>
          <w:lang w:val="sq-AL"/>
        </w:rPr>
      </w:pPr>
      <w:r w:rsidRPr="00F23FBB">
        <w:rPr>
          <w:lang w:val="sq-AL"/>
        </w:rPr>
        <w:t>Njësia e Programimit të Zhvillimit dhe e Planifik</w:t>
      </w:r>
      <w:r w:rsidR="00CA3C48" w:rsidRPr="00F23FBB">
        <w:rPr>
          <w:lang w:val="sq-AL"/>
        </w:rPr>
        <w:t>imit Strategjik (NJPS)/ DPZHFNH:</w:t>
      </w:r>
    </w:p>
    <w:p w:rsidR="006F6AD7" w:rsidRPr="00F23FBB" w:rsidRDefault="006F6AD7" w:rsidP="006F6AD7">
      <w:pPr>
        <w:pStyle w:val="Paragrafi"/>
        <w:rPr>
          <w:lang w:val="sq-AL"/>
        </w:rPr>
      </w:pPr>
      <w:r w:rsidRPr="00F23FBB">
        <w:rPr>
          <w:lang w:val="sq-AL"/>
        </w:rPr>
        <w:t>- Përgatitja e komenteve për draftet e para për politikat sektoriale nga ministritë e linjës (gusht 2014)</w:t>
      </w:r>
      <w:r w:rsidR="00AE508A" w:rsidRPr="00F23FBB">
        <w:rPr>
          <w:lang w:val="sq-AL"/>
        </w:rPr>
        <w:t>;</w:t>
      </w:r>
    </w:p>
    <w:p w:rsidR="006F6AD7" w:rsidRPr="00F23FBB" w:rsidRDefault="006F6AD7" w:rsidP="006F6AD7">
      <w:pPr>
        <w:pStyle w:val="Paragrafi"/>
        <w:rPr>
          <w:lang w:val="sq-AL"/>
        </w:rPr>
      </w:pPr>
      <w:r w:rsidRPr="00F23FBB">
        <w:rPr>
          <w:lang w:val="sq-AL"/>
        </w:rPr>
        <w:t xml:space="preserve">- Analiza dhe rishikimi i </w:t>
      </w:r>
      <w:r w:rsidR="00AE508A" w:rsidRPr="00F23FBB">
        <w:rPr>
          <w:lang w:val="sq-AL"/>
        </w:rPr>
        <w:t>deklaratave të politikave të programeve</w:t>
      </w:r>
      <w:r w:rsidRPr="00F23FBB">
        <w:rPr>
          <w:lang w:val="sq-AL"/>
        </w:rPr>
        <w:t>, në bashkëpunim me Ministrinë e Financave dhe Ministrinë e Integrimit (shtator 2014)</w:t>
      </w:r>
      <w:r w:rsidR="00AE508A" w:rsidRPr="00F23FBB">
        <w:rPr>
          <w:lang w:val="sq-AL"/>
        </w:rPr>
        <w:t>;</w:t>
      </w:r>
    </w:p>
    <w:p w:rsidR="006F6AD7" w:rsidRPr="00F23FBB" w:rsidRDefault="006F6AD7" w:rsidP="006F6AD7">
      <w:pPr>
        <w:pStyle w:val="Paragrafi"/>
        <w:rPr>
          <w:lang w:val="sq-AL"/>
        </w:rPr>
      </w:pPr>
      <w:r w:rsidRPr="00F23FBB">
        <w:rPr>
          <w:lang w:val="sq-AL"/>
        </w:rPr>
        <w:t>- Paraqitja në Komitetin e Planifikimit Strategjik të draftit të parë të SKZHI (shtator 2014)</w:t>
      </w:r>
      <w:r w:rsidR="00AE508A" w:rsidRPr="00F23FBB">
        <w:rPr>
          <w:lang w:val="sq-AL"/>
        </w:rPr>
        <w:t>;</w:t>
      </w:r>
    </w:p>
    <w:p w:rsidR="00FA7AB0" w:rsidRPr="00F23FBB" w:rsidRDefault="006F6AD7" w:rsidP="00B71C04">
      <w:pPr>
        <w:pStyle w:val="Paragrafi"/>
        <w:rPr>
          <w:lang w:val="sq-AL"/>
        </w:rPr>
      </w:pPr>
      <w:r w:rsidRPr="00F23FBB">
        <w:rPr>
          <w:lang w:val="sq-AL"/>
        </w:rPr>
        <w:t>- Hartimi i kapitullit të burimeve financiare për SKZHI (shtator 2014)</w:t>
      </w:r>
      <w:r w:rsidR="00AE508A" w:rsidRPr="00F23FBB">
        <w:rPr>
          <w:lang w:val="sq-AL"/>
        </w:rPr>
        <w:t>;</w:t>
      </w:r>
    </w:p>
    <w:p w:rsidR="006F6AD7" w:rsidRPr="00F23FBB" w:rsidRDefault="006F6AD7" w:rsidP="006F6AD7">
      <w:pPr>
        <w:pStyle w:val="Paragrafi"/>
        <w:rPr>
          <w:lang w:val="sq-AL"/>
        </w:rPr>
      </w:pPr>
      <w:r w:rsidRPr="00F23FBB">
        <w:rPr>
          <w:lang w:val="sq-AL"/>
        </w:rPr>
        <w:t>- Rishikimi dhe përgatitja e draftit për konsultim të SKZHI-së (nëntor - dhjetor 2014)</w:t>
      </w:r>
      <w:r w:rsidR="00AE508A" w:rsidRPr="00F23FBB">
        <w:rPr>
          <w:lang w:val="sq-AL"/>
        </w:rPr>
        <w:t>;</w:t>
      </w:r>
    </w:p>
    <w:p w:rsidR="006F6AD7" w:rsidRPr="00F23FBB" w:rsidRDefault="00AE508A" w:rsidP="006F6AD7">
      <w:pPr>
        <w:pStyle w:val="Paragrafi"/>
        <w:rPr>
          <w:lang w:val="sq-AL"/>
        </w:rPr>
      </w:pPr>
      <w:r w:rsidRPr="00F23FBB">
        <w:rPr>
          <w:lang w:val="sq-AL"/>
        </w:rPr>
        <w:t xml:space="preserve">- </w:t>
      </w:r>
      <w:r w:rsidR="006F6AD7" w:rsidRPr="00F23FBB">
        <w:rPr>
          <w:lang w:val="sq-AL"/>
        </w:rPr>
        <w:t>Konsultimi i SKZHI</w:t>
      </w:r>
      <w:r w:rsidRPr="00F23FBB">
        <w:rPr>
          <w:lang w:val="sq-AL"/>
        </w:rPr>
        <w:t>-së</w:t>
      </w:r>
      <w:r w:rsidR="006F6AD7" w:rsidRPr="00F23FBB">
        <w:rPr>
          <w:lang w:val="sq-AL"/>
        </w:rPr>
        <w:t xml:space="preserve"> 2014-2020 me: grupet e interesit dhe partnerët socialë, donatorët dhe </w:t>
      </w:r>
      <w:r w:rsidRPr="00F23FBB">
        <w:rPr>
          <w:lang w:val="sq-AL"/>
        </w:rPr>
        <w:t>komisionet parlamentare (dhjetor 2014</w:t>
      </w:r>
      <w:r w:rsidR="006F6AD7" w:rsidRPr="00F23FBB">
        <w:rPr>
          <w:lang w:val="sq-AL"/>
        </w:rPr>
        <w:t>)</w:t>
      </w:r>
      <w:r w:rsidRPr="00F23FBB">
        <w:rPr>
          <w:lang w:val="sq-AL"/>
        </w:rPr>
        <w:t>;</w:t>
      </w:r>
    </w:p>
    <w:p w:rsidR="006F6AD7" w:rsidRPr="00F23FBB" w:rsidRDefault="006F6AD7" w:rsidP="006F6AD7">
      <w:pPr>
        <w:pStyle w:val="Paragrafi"/>
        <w:rPr>
          <w:lang w:val="sq-AL"/>
        </w:rPr>
      </w:pPr>
      <w:r w:rsidRPr="00F23FBB">
        <w:rPr>
          <w:lang w:val="sq-AL"/>
        </w:rPr>
        <w:t>- Finalizimi i draftit dhe paraqitja për diskutim në KPS (dhjetor 2014)</w:t>
      </w:r>
      <w:r w:rsidR="00AE508A" w:rsidRPr="00F23FBB">
        <w:rPr>
          <w:lang w:val="sq-AL"/>
        </w:rPr>
        <w:t>;</w:t>
      </w:r>
    </w:p>
    <w:p w:rsidR="006F6AD7" w:rsidRPr="00F23FBB" w:rsidRDefault="006F6AD7" w:rsidP="006F6AD7">
      <w:pPr>
        <w:pStyle w:val="Paragrafi"/>
        <w:rPr>
          <w:lang w:val="sq-AL"/>
        </w:rPr>
      </w:pPr>
      <w:r w:rsidRPr="00F23FBB">
        <w:rPr>
          <w:lang w:val="sq-AL"/>
        </w:rPr>
        <w:t>- Hartimi i treguesve</w:t>
      </w:r>
      <w:r w:rsidR="00AE508A" w:rsidRPr="00F23FBB">
        <w:rPr>
          <w:lang w:val="sq-AL"/>
        </w:rPr>
        <w:t xml:space="preserve"> për SKZHI 2014-2020 (qershor-</w:t>
      </w:r>
      <w:r w:rsidRPr="00F23FBB">
        <w:rPr>
          <w:lang w:val="sq-AL"/>
        </w:rPr>
        <w:t>shtator 2014)</w:t>
      </w:r>
      <w:r w:rsidR="00AE508A" w:rsidRPr="00F23FBB">
        <w:rPr>
          <w:lang w:val="sq-AL"/>
        </w:rPr>
        <w:t>.</w:t>
      </w:r>
    </w:p>
    <w:p w:rsidR="006F6AD7" w:rsidRPr="00F23FBB" w:rsidRDefault="006F6AD7" w:rsidP="006F6AD7">
      <w:pPr>
        <w:pStyle w:val="Paragrafi"/>
        <w:rPr>
          <w:lang w:val="sq-AL"/>
        </w:rPr>
      </w:pPr>
      <w:r w:rsidRPr="00F23FBB">
        <w:rPr>
          <w:lang w:val="sq-AL"/>
        </w:rPr>
        <w:t>Ministria e Financave:</w:t>
      </w:r>
    </w:p>
    <w:p w:rsidR="006F6AD7" w:rsidRPr="00F23FBB" w:rsidRDefault="006F6AD7" w:rsidP="006F6AD7">
      <w:pPr>
        <w:pStyle w:val="Paragrafi"/>
        <w:rPr>
          <w:lang w:val="sq-AL"/>
        </w:rPr>
      </w:pPr>
      <w:r w:rsidRPr="00F23FBB">
        <w:rPr>
          <w:lang w:val="sq-AL"/>
        </w:rPr>
        <w:t>- Përgatitja dhe dërgimi tek ML të udhëzimit  plotësues për përgatitjen e buxhetit</w:t>
      </w:r>
      <w:r w:rsidR="00CA3C48" w:rsidRPr="00F23FBB">
        <w:rPr>
          <w:lang w:val="sq-AL"/>
        </w:rPr>
        <w:t>,</w:t>
      </w:r>
      <w:r w:rsidRPr="00F23FBB">
        <w:rPr>
          <w:lang w:val="sq-AL"/>
        </w:rPr>
        <w:t xml:space="preserve"> së bashku me tavanet (pjesa B) deri në 2020 t</w:t>
      </w:r>
      <w:r w:rsidR="00AE508A" w:rsidRPr="00F23FBB">
        <w:rPr>
          <w:lang w:val="sq-AL"/>
        </w:rPr>
        <w:t>ë</w:t>
      </w:r>
      <w:r w:rsidRPr="00F23FBB">
        <w:rPr>
          <w:lang w:val="sq-AL"/>
        </w:rPr>
        <w:t xml:space="preserve"> rishikuara (korrik 2014)</w:t>
      </w:r>
      <w:r w:rsidR="00AE508A" w:rsidRPr="00F23FBB">
        <w:rPr>
          <w:lang w:val="sq-AL"/>
        </w:rPr>
        <w:t>;</w:t>
      </w:r>
    </w:p>
    <w:p w:rsidR="006F6AD7" w:rsidRPr="00F23FBB" w:rsidRDefault="006F6AD7" w:rsidP="006F6AD7">
      <w:pPr>
        <w:pStyle w:val="Paragrafi"/>
        <w:rPr>
          <w:lang w:val="sq-AL"/>
        </w:rPr>
      </w:pPr>
      <w:r w:rsidRPr="00F23FBB">
        <w:rPr>
          <w:lang w:val="sq-AL"/>
        </w:rPr>
        <w:t>- Kryerja e analizave të kërkesave buxhetore dhe organizimi i  seancave  dëgjimore me ML, në bashkëpunim me DPZHFNH dhe MIE (shtator 2014)</w:t>
      </w:r>
      <w:r w:rsidR="00AE508A" w:rsidRPr="00F23FBB">
        <w:rPr>
          <w:lang w:val="sq-AL"/>
        </w:rPr>
        <w:t>;</w:t>
      </w:r>
    </w:p>
    <w:p w:rsidR="006F6AD7" w:rsidRPr="00F23FBB" w:rsidRDefault="006F6AD7" w:rsidP="006F6AD7">
      <w:pPr>
        <w:pStyle w:val="Paragrafi"/>
        <w:rPr>
          <w:lang w:val="sq-AL"/>
        </w:rPr>
      </w:pPr>
      <w:r w:rsidRPr="00F23FBB">
        <w:rPr>
          <w:lang w:val="sq-AL"/>
        </w:rPr>
        <w:t>- Përgatitja dhe miratimi në KPS i kuadrit makroekonomik të rishikuar për 2014-2020 (tetor 2014)</w:t>
      </w:r>
      <w:r w:rsidR="00CA3C48" w:rsidRPr="00F23FBB">
        <w:rPr>
          <w:lang w:val="sq-AL"/>
        </w:rPr>
        <w:t>;</w:t>
      </w:r>
    </w:p>
    <w:p w:rsidR="006F6AD7" w:rsidRPr="00F23FBB" w:rsidRDefault="006F6AD7" w:rsidP="006F6AD7">
      <w:pPr>
        <w:pStyle w:val="Paragrafi"/>
        <w:rPr>
          <w:lang w:val="sq-AL"/>
        </w:rPr>
      </w:pPr>
      <w:r w:rsidRPr="00F23FBB">
        <w:rPr>
          <w:lang w:val="sq-AL"/>
        </w:rPr>
        <w:t>- Përgatitja dhe miratimi  në KPS i projekbuxhetit v</w:t>
      </w:r>
      <w:r w:rsidR="00AE508A" w:rsidRPr="00F23FBB">
        <w:rPr>
          <w:lang w:val="sq-AL"/>
        </w:rPr>
        <w:t>jetor dhe i dokumentit të  PBA-</w:t>
      </w:r>
      <w:r w:rsidRPr="00F23FBB">
        <w:rPr>
          <w:lang w:val="sq-AL"/>
        </w:rPr>
        <w:t>së 2014-2015 (tetor 2014)</w:t>
      </w:r>
      <w:r w:rsidR="00AE508A" w:rsidRPr="00F23FBB">
        <w:rPr>
          <w:lang w:val="sq-AL"/>
        </w:rPr>
        <w:t>;</w:t>
      </w:r>
    </w:p>
    <w:p w:rsidR="006F6AD7" w:rsidRPr="00F23FBB" w:rsidRDefault="006F6AD7" w:rsidP="006F6AD7">
      <w:pPr>
        <w:pStyle w:val="Paragrafi"/>
        <w:rPr>
          <w:lang w:val="sq-AL"/>
        </w:rPr>
      </w:pPr>
      <w:r w:rsidRPr="00F23FBB">
        <w:rPr>
          <w:lang w:val="sq-AL"/>
        </w:rPr>
        <w:t xml:space="preserve">- Draftimi i </w:t>
      </w:r>
      <w:r w:rsidR="00AE508A" w:rsidRPr="00F23FBB">
        <w:rPr>
          <w:lang w:val="sq-AL"/>
        </w:rPr>
        <w:t>k</w:t>
      </w:r>
      <w:r w:rsidRPr="00F23FBB">
        <w:rPr>
          <w:lang w:val="sq-AL"/>
        </w:rPr>
        <w:t>apitullit të SKZHI</w:t>
      </w:r>
      <w:r w:rsidR="00B71C04">
        <w:rPr>
          <w:lang w:val="sq-AL"/>
        </w:rPr>
        <w:t>-së</w:t>
      </w:r>
      <w:r w:rsidRPr="00F23FBB">
        <w:rPr>
          <w:lang w:val="sq-AL"/>
        </w:rPr>
        <w:t xml:space="preserve"> për burimet financiare dhe parashikimet makroekonomike, për draftin që miratohet në KPS dhe konsultohet (tetor 2014)</w:t>
      </w:r>
      <w:r w:rsidR="00AE508A" w:rsidRPr="00F23FBB">
        <w:rPr>
          <w:lang w:val="sq-AL"/>
        </w:rPr>
        <w:t>;</w:t>
      </w:r>
    </w:p>
    <w:p w:rsidR="006F6AD7" w:rsidRPr="00F23FBB" w:rsidRDefault="006F6AD7" w:rsidP="006F6AD7">
      <w:pPr>
        <w:pStyle w:val="Paragrafi"/>
        <w:rPr>
          <w:lang w:val="sq-AL"/>
        </w:rPr>
      </w:pPr>
      <w:r w:rsidRPr="00F23FBB">
        <w:rPr>
          <w:lang w:val="sq-AL"/>
        </w:rPr>
        <w:t>- Finalizimi i kapitullit të SKZHI për burimet financiare, sipas kuadrit të rishikuar makroekonomik (janar 2014)</w:t>
      </w:r>
      <w:r w:rsidR="00AE508A" w:rsidRPr="00F23FBB">
        <w:rPr>
          <w:lang w:val="sq-AL"/>
        </w:rPr>
        <w:t>;</w:t>
      </w:r>
    </w:p>
    <w:p w:rsidR="006F6AD7" w:rsidRPr="00F23FBB" w:rsidRDefault="006F6AD7" w:rsidP="006F6AD7">
      <w:pPr>
        <w:pStyle w:val="Paragrafi"/>
        <w:rPr>
          <w:lang w:val="sq-AL"/>
        </w:rPr>
      </w:pPr>
      <w:r w:rsidRPr="00F23FBB">
        <w:rPr>
          <w:lang w:val="sq-AL"/>
        </w:rPr>
        <w:t>- Hartimi i treguesve financiarë për SKZHI 2014-2020 (qershor – shtator 2014)</w:t>
      </w:r>
      <w:r w:rsidR="00AE508A" w:rsidRPr="00F23FBB">
        <w:rPr>
          <w:lang w:val="sq-AL"/>
        </w:rPr>
        <w:t>.</w:t>
      </w:r>
    </w:p>
    <w:p w:rsidR="006F6AD7" w:rsidRPr="00F23FBB" w:rsidRDefault="006F6AD7" w:rsidP="006F6AD7">
      <w:pPr>
        <w:pStyle w:val="Paragrafi"/>
        <w:rPr>
          <w:lang w:val="sq-AL"/>
        </w:rPr>
      </w:pPr>
      <w:r w:rsidRPr="00F23FBB">
        <w:rPr>
          <w:lang w:val="sq-AL"/>
        </w:rPr>
        <w:t>Ministria e Integrimit  Europian:</w:t>
      </w:r>
    </w:p>
    <w:p w:rsidR="006F6AD7" w:rsidRPr="00F23FBB" w:rsidRDefault="006F6AD7" w:rsidP="006F6AD7">
      <w:pPr>
        <w:pStyle w:val="Paragrafi"/>
        <w:rPr>
          <w:lang w:val="sq-AL"/>
        </w:rPr>
      </w:pPr>
      <w:r w:rsidRPr="00F23FBB">
        <w:rPr>
          <w:lang w:val="sq-AL"/>
        </w:rPr>
        <w:t xml:space="preserve">- Draftimi i nënkapitullit të </w:t>
      </w:r>
      <w:r w:rsidR="00CA3C48" w:rsidRPr="00F23FBB">
        <w:rPr>
          <w:lang w:val="sq-AL"/>
        </w:rPr>
        <w:t xml:space="preserve">integrimit europian </w:t>
      </w:r>
      <w:r w:rsidRPr="00F23FBB">
        <w:rPr>
          <w:lang w:val="sq-AL"/>
        </w:rPr>
        <w:t>për SKZHI 2014-2020 (korrik 2014)</w:t>
      </w:r>
      <w:r w:rsidR="007F1A6C" w:rsidRPr="00F23FBB">
        <w:rPr>
          <w:lang w:val="sq-AL"/>
        </w:rPr>
        <w:t>;</w:t>
      </w:r>
    </w:p>
    <w:p w:rsidR="006F6AD7" w:rsidRPr="00F23FBB" w:rsidRDefault="006F6AD7" w:rsidP="006F6AD7">
      <w:pPr>
        <w:pStyle w:val="Paragrafi"/>
        <w:rPr>
          <w:lang w:val="sq-AL"/>
        </w:rPr>
      </w:pPr>
      <w:r w:rsidRPr="00F23FBB">
        <w:rPr>
          <w:lang w:val="sq-AL"/>
        </w:rPr>
        <w:t>- Paraqitja e komenteve për politikat sektoriale (shtator 2014)</w:t>
      </w:r>
      <w:r w:rsidR="007F1A6C" w:rsidRPr="00F23FBB">
        <w:rPr>
          <w:lang w:val="sq-AL"/>
        </w:rPr>
        <w:t>;</w:t>
      </w:r>
    </w:p>
    <w:p w:rsidR="000F4800" w:rsidRPr="00F23FBB" w:rsidRDefault="006F6AD7" w:rsidP="00B71C04">
      <w:pPr>
        <w:pStyle w:val="Paragrafi"/>
        <w:rPr>
          <w:lang w:val="sq-AL"/>
        </w:rPr>
      </w:pPr>
      <w:r w:rsidRPr="00F23FBB">
        <w:rPr>
          <w:lang w:val="sq-AL"/>
        </w:rPr>
        <w:t xml:space="preserve">- Kryerja e analizave të </w:t>
      </w:r>
      <w:r w:rsidR="007F1A6C" w:rsidRPr="00F23FBB">
        <w:rPr>
          <w:lang w:val="sq-AL"/>
        </w:rPr>
        <w:t>deklaratave të politikave të programeve</w:t>
      </w:r>
      <w:r w:rsidRPr="00F23FBB">
        <w:rPr>
          <w:lang w:val="sq-AL"/>
        </w:rPr>
        <w:t>, për të garantuar përfshirjen e PKZMSA</w:t>
      </w:r>
      <w:r w:rsidR="007F1A6C" w:rsidRPr="00F23FBB">
        <w:rPr>
          <w:lang w:val="sq-AL"/>
        </w:rPr>
        <w:t>-së</w:t>
      </w:r>
      <w:r w:rsidRPr="00F23FBB">
        <w:rPr>
          <w:lang w:val="sq-AL"/>
        </w:rPr>
        <w:t xml:space="preserve"> në PBA (shtator 2014)</w:t>
      </w:r>
      <w:r w:rsidR="007F1A6C" w:rsidRPr="00F23FBB">
        <w:rPr>
          <w:lang w:val="sq-AL"/>
        </w:rPr>
        <w:t>;</w:t>
      </w:r>
    </w:p>
    <w:p w:rsidR="002E52F8" w:rsidRDefault="002E52F8" w:rsidP="006F6AD7">
      <w:pPr>
        <w:pStyle w:val="Paragrafi"/>
        <w:rPr>
          <w:lang w:val="sq-AL"/>
        </w:rPr>
      </w:pPr>
    </w:p>
    <w:p w:rsidR="002E52F8" w:rsidRDefault="002E52F8" w:rsidP="006F6AD7">
      <w:pPr>
        <w:pStyle w:val="Paragrafi"/>
        <w:rPr>
          <w:lang w:val="sq-AL"/>
        </w:rPr>
      </w:pPr>
    </w:p>
    <w:p w:rsidR="006F6AD7" w:rsidRPr="00F23FBB" w:rsidRDefault="006F6AD7" w:rsidP="006F6AD7">
      <w:pPr>
        <w:pStyle w:val="Paragrafi"/>
        <w:rPr>
          <w:lang w:val="sq-AL"/>
        </w:rPr>
      </w:pPr>
      <w:r w:rsidRPr="00F23FBB">
        <w:rPr>
          <w:lang w:val="sq-AL"/>
        </w:rPr>
        <w:t xml:space="preserve">- Finalizimi i kapitullit të </w:t>
      </w:r>
      <w:r w:rsidR="00906E74" w:rsidRPr="00F23FBB">
        <w:rPr>
          <w:lang w:val="sq-AL"/>
        </w:rPr>
        <w:t>integrimit europian</w:t>
      </w:r>
      <w:r w:rsidRPr="00F23FBB">
        <w:rPr>
          <w:lang w:val="sq-AL"/>
        </w:rPr>
        <w:t xml:space="preserve"> për SKZHI 2014-2020 (shtator - tetor 2014)</w:t>
      </w:r>
      <w:r w:rsidR="007F1A6C" w:rsidRPr="00F23FBB">
        <w:rPr>
          <w:lang w:val="sq-AL"/>
        </w:rPr>
        <w:t>;</w:t>
      </w:r>
    </w:p>
    <w:p w:rsidR="006F6AD7" w:rsidRPr="00F23FBB" w:rsidRDefault="006F6AD7" w:rsidP="006F6AD7">
      <w:pPr>
        <w:pStyle w:val="Paragrafi"/>
        <w:rPr>
          <w:lang w:val="sq-AL"/>
        </w:rPr>
      </w:pPr>
      <w:r w:rsidRPr="00F23FBB">
        <w:rPr>
          <w:lang w:val="sq-AL"/>
        </w:rPr>
        <w:t>- Dhënia e komenteve përfundimtare mbi draftin (tetor 2014)</w:t>
      </w:r>
      <w:r w:rsidR="007F1A6C" w:rsidRPr="00F23FBB">
        <w:rPr>
          <w:lang w:val="sq-AL"/>
        </w:rPr>
        <w:t>;</w:t>
      </w:r>
    </w:p>
    <w:p w:rsidR="006F6AD7" w:rsidRPr="00F23FBB" w:rsidRDefault="006F6AD7" w:rsidP="006F6AD7">
      <w:pPr>
        <w:pStyle w:val="Paragrafi"/>
        <w:rPr>
          <w:lang w:val="sq-AL"/>
        </w:rPr>
      </w:pPr>
      <w:r w:rsidRPr="00F23FBB">
        <w:rPr>
          <w:lang w:val="sq-AL"/>
        </w:rPr>
        <w:t>- Hartimi i treguesve të lidhur me integrimin europi</w:t>
      </w:r>
      <w:r w:rsidR="00906E74" w:rsidRPr="00F23FBB">
        <w:rPr>
          <w:lang w:val="sq-AL"/>
        </w:rPr>
        <w:t>an për SKZHI 2014-2020 (qershor–</w:t>
      </w:r>
      <w:r w:rsidRPr="00F23FBB">
        <w:rPr>
          <w:lang w:val="sq-AL"/>
        </w:rPr>
        <w:t>shtator 2014)</w:t>
      </w:r>
      <w:r w:rsidR="007F1A6C" w:rsidRPr="00F23FBB">
        <w:rPr>
          <w:lang w:val="sq-AL"/>
        </w:rPr>
        <w:t>.</w:t>
      </w:r>
    </w:p>
    <w:p w:rsidR="006F6AD7" w:rsidRPr="00F23FBB" w:rsidRDefault="006F6AD7" w:rsidP="006F6AD7">
      <w:pPr>
        <w:pStyle w:val="Paragrafi"/>
        <w:rPr>
          <w:lang w:val="sq-AL"/>
        </w:rPr>
      </w:pPr>
      <w:r w:rsidRPr="00F23FBB">
        <w:rPr>
          <w:lang w:val="sq-AL"/>
        </w:rPr>
        <w:t>Ministria e Ekonomisë, Tregtisë dhe Sipërmarrjes (MZHETS):</w:t>
      </w:r>
    </w:p>
    <w:p w:rsidR="006F6AD7" w:rsidRPr="00F23FBB" w:rsidRDefault="006F6AD7" w:rsidP="006F6AD7">
      <w:pPr>
        <w:pStyle w:val="Paragrafi"/>
        <w:rPr>
          <w:lang w:val="sq-AL"/>
        </w:rPr>
      </w:pPr>
      <w:r w:rsidRPr="00F23FBB">
        <w:rPr>
          <w:lang w:val="sq-AL"/>
        </w:rPr>
        <w:t>- Hartimi i komenteve për PBA 2015-2017 për investimet publike të planifikuara (gusht-shtator 2014)</w:t>
      </w:r>
      <w:r w:rsidR="007F1A6C" w:rsidRPr="00F23FBB">
        <w:rPr>
          <w:lang w:val="sq-AL"/>
        </w:rPr>
        <w:t>;</w:t>
      </w:r>
    </w:p>
    <w:p w:rsidR="006F6AD7" w:rsidRPr="00F23FBB" w:rsidRDefault="006F6AD7" w:rsidP="006F6AD7">
      <w:pPr>
        <w:pStyle w:val="Paragrafi"/>
        <w:rPr>
          <w:lang w:val="sq-AL"/>
        </w:rPr>
      </w:pPr>
      <w:r w:rsidRPr="00F23FBB">
        <w:rPr>
          <w:lang w:val="sq-AL"/>
        </w:rPr>
        <w:t>- Hartimi i komenteve për draftin e SKZHI nga pikëpamja e përputhjes me planifikimin e investimeve publike (shtator 2014)</w:t>
      </w:r>
      <w:r w:rsidR="007F1A6C"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Hartimi i treguesve ekonomikë për SKZHI 2014-2020 (qershor – shtator 2014)</w:t>
      </w:r>
      <w:r w:rsidR="007F1A6C" w:rsidRPr="00F23FBB">
        <w:rPr>
          <w:lang w:val="sq-AL"/>
        </w:rPr>
        <w:t>.</w:t>
      </w:r>
    </w:p>
    <w:p w:rsidR="006F6AD7" w:rsidRPr="00F23FBB" w:rsidRDefault="007F1A6C" w:rsidP="006F6AD7">
      <w:pPr>
        <w:pStyle w:val="Paragrafi"/>
        <w:rPr>
          <w:lang w:val="sq-AL"/>
        </w:rPr>
      </w:pPr>
      <w:r w:rsidRPr="00F23FBB">
        <w:rPr>
          <w:lang w:val="sq-AL"/>
        </w:rPr>
        <w:t>Ministritë e  linjës</w:t>
      </w:r>
      <w:r w:rsidR="006F6AD7" w:rsidRPr="00F23FBB">
        <w:rPr>
          <w:lang w:val="sq-AL"/>
        </w:rPr>
        <w:t>:</w:t>
      </w:r>
    </w:p>
    <w:p w:rsidR="006F6AD7" w:rsidRPr="00F23FBB" w:rsidRDefault="006F6AD7" w:rsidP="006F6AD7">
      <w:pPr>
        <w:pStyle w:val="Paragrafi"/>
        <w:rPr>
          <w:lang w:val="sq-AL"/>
        </w:rPr>
      </w:pPr>
      <w:r w:rsidRPr="00F23FBB">
        <w:rPr>
          <w:lang w:val="sq-AL"/>
        </w:rPr>
        <w:t>- Planifikimi i shpenzimeve të programeve buxhetore për 2015-2017, duke  përfshirë edhe PKNIE-në, sipas udhëzimit të përgatitjes së PBA-së, pjesa A, ku specifikohet  mënyra  e kryerjes duke përdorur softin e PSHIP</w:t>
      </w:r>
      <w:r w:rsidR="00906E74" w:rsidRPr="00F23FBB">
        <w:rPr>
          <w:lang w:val="sq-AL"/>
        </w:rPr>
        <w:t>.</w:t>
      </w:r>
      <w:r w:rsidRPr="00F23FBB">
        <w:rPr>
          <w:lang w:val="sq-AL"/>
        </w:rPr>
        <w:t xml:space="preserve"> Plotësimi i plotë i këtyre formularëve është një hap i parë i rëndësishëm për llogaritjen e kostos së SKZHI (si edhe strategjive sekt</w:t>
      </w:r>
      <w:r w:rsidR="007F1A6C" w:rsidRPr="00F23FBB">
        <w:rPr>
          <w:lang w:val="sq-AL"/>
        </w:rPr>
        <w:t>oriale)</w:t>
      </w:r>
      <w:r w:rsidRPr="00F23FBB">
        <w:rPr>
          <w:lang w:val="sq-AL"/>
        </w:rPr>
        <w:t xml:space="preserve"> (</w:t>
      </w:r>
      <w:r w:rsidR="007F1A6C" w:rsidRPr="00F23FBB">
        <w:rPr>
          <w:lang w:val="sq-AL"/>
        </w:rPr>
        <w:t>k</w:t>
      </w:r>
      <w:r w:rsidRPr="00F23FBB">
        <w:rPr>
          <w:lang w:val="sq-AL"/>
        </w:rPr>
        <w:t>orrik 2014)</w:t>
      </w:r>
      <w:r w:rsidR="007F1A6C" w:rsidRPr="00F23FBB">
        <w:rPr>
          <w:lang w:val="sq-AL"/>
        </w:rPr>
        <w:t>.</w:t>
      </w:r>
    </w:p>
    <w:p w:rsidR="006F6AD7" w:rsidRPr="00F23FBB" w:rsidRDefault="006F6AD7" w:rsidP="006F6AD7">
      <w:pPr>
        <w:pStyle w:val="Paragrafi"/>
        <w:rPr>
          <w:lang w:val="sq-AL"/>
        </w:rPr>
      </w:pPr>
      <w:r w:rsidRPr="00F23FBB">
        <w:rPr>
          <w:lang w:val="sq-AL"/>
        </w:rPr>
        <w:t xml:space="preserve">- Rishikimi i politikave sektoriale, për kapitullin 3 të SKZHI (korrik-gusht), të cilat duhet të përfshijnë të gjitha angazhimet e politikave të ministrive të linjës lidhur me: </w:t>
      </w:r>
    </w:p>
    <w:p w:rsidR="006F6AD7" w:rsidRPr="00F23FBB" w:rsidRDefault="00906E74" w:rsidP="006F6AD7">
      <w:pPr>
        <w:pStyle w:val="Paragrafi"/>
        <w:rPr>
          <w:lang w:val="sq-AL"/>
        </w:rPr>
      </w:pPr>
      <w:r w:rsidRPr="00F23FBB">
        <w:rPr>
          <w:lang w:val="sq-AL"/>
        </w:rPr>
        <w:t>- Programin e Qeverisë;</w:t>
      </w:r>
      <w:r w:rsidR="006F6AD7" w:rsidRPr="00F23FBB">
        <w:rPr>
          <w:lang w:val="sq-AL"/>
        </w:rPr>
        <w:t xml:space="preserve"> </w:t>
      </w:r>
    </w:p>
    <w:p w:rsidR="006F6AD7" w:rsidRPr="00F23FBB" w:rsidRDefault="006F6AD7" w:rsidP="006F6AD7">
      <w:pPr>
        <w:pStyle w:val="Paragrafi"/>
        <w:rPr>
          <w:lang w:val="sq-AL"/>
        </w:rPr>
      </w:pPr>
      <w:r w:rsidRPr="00F23FBB">
        <w:rPr>
          <w:lang w:val="sq-AL"/>
        </w:rPr>
        <w:t xml:space="preserve">- Prioritetet e ML-ve në kuadër </w:t>
      </w:r>
      <w:r w:rsidR="007F1A6C" w:rsidRPr="00F23FBB">
        <w:rPr>
          <w:lang w:val="sq-AL"/>
        </w:rPr>
        <w:t>të jetësimit të prioriteteve;</w:t>
      </w:r>
    </w:p>
    <w:p w:rsidR="006F6AD7" w:rsidRPr="00F23FBB" w:rsidRDefault="006F6AD7" w:rsidP="006F6AD7">
      <w:pPr>
        <w:pStyle w:val="Paragrafi"/>
        <w:rPr>
          <w:lang w:val="sq-AL"/>
        </w:rPr>
      </w:pPr>
      <w:r w:rsidRPr="00F23FBB">
        <w:rPr>
          <w:lang w:val="sq-AL"/>
        </w:rPr>
        <w:t>- Marrëveshjen e Stabilizim-Asociimit</w:t>
      </w:r>
      <w:r w:rsidR="007F1A6C" w:rsidRPr="00F23FBB">
        <w:rPr>
          <w:lang w:val="sq-AL"/>
        </w:rPr>
        <w:t>;</w:t>
      </w:r>
    </w:p>
    <w:p w:rsidR="006F6AD7" w:rsidRPr="00F23FBB" w:rsidRDefault="006F6AD7" w:rsidP="006F6AD7">
      <w:pPr>
        <w:pStyle w:val="Paragrafi"/>
        <w:rPr>
          <w:lang w:val="sq-AL"/>
        </w:rPr>
      </w:pPr>
      <w:r w:rsidRPr="00F23FBB">
        <w:rPr>
          <w:lang w:val="sq-AL"/>
        </w:rPr>
        <w:t>- Marrëveshje dhe angazhime të tjera të Qeverisë</w:t>
      </w:r>
      <w:r w:rsidR="007F1A6C" w:rsidRPr="00F23FBB">
        <w:rPr>
          <w:lang w:val="sq-AL"/>
        </w:rPr>
        <w:t>;</w:t>
      </w:r>
    </w:p>
    <w:p w:rsidR="006F6AD7" w:rsidRPr="00F23FBB" w:rsidRDefault="006F6AD7" w:rsidP="006F6AD7">
      <w:pPr>
        <w:pStyle w:val="Paragrafi"/>
        <w:rPr>
          <w:lang w:val="sq-AL"/>
        </w:rPr>
      </w:pPr>
      <w:r w:rsidRPr="00F23FBB">
        <w:rPr>
          <w:lang w:val="sq-AL"/>
        </w:rPr>
        <w:t>- Raportet e Komisionit Evropian</w:t>
      </w:r>
      <w:r w:rsidR="007F1A6C" w:rsidRPr="00F23FBB">
        <w:rPr>
          <w:lang w:val="sq-AL"/>
        </w:rPr>
        <w:t>;</w:t>
      </w:r>
      <w:r w:rsidRPr="00F23FBB">
        <w:rPr>
          <w:lang w:val="sq-AL"/>
        </w:rPr>
        <w:t xml:space="preserve"> </w:t>
      </w:r>
    </w:p>
    <w:p w:rsidR="006F6AD7" w:rsidRPr="00F23FBB" w:rsidRDefault="006F6AD7" w:rsidP="006F6AD7">
      <w:pPr>
        <w:pStyle w:val="Paragrafi"/>
        <w:rPr>
          <w:lang w:val="sq-AL"/>
        </w:rPr>
      </w:pPr>
      <w:r w:rsidRPr="00F23FBB">
        <w:rPr>
          <w:lang w:val="sq-AL"/>
        </w:rPr>
        <w:t>- çdo dokument tjetër strategjik sektorial dhe ndërsektorial ekzistues</w:t>
      </w:r>
      <w:r w:rsidR="007F1A6C" w:rsidRPr="00F23FBB">
        <w:rPr>
          <w:lang w:val="sq-AL"/>
        </w:rPr>
        <w:t>.</w:t>
      </w:r>
    </w:p>
    <w:p w:rsidR="006F6AD7" w:rsidRPr="00F23FBB" w:rsidRDefault="006F6AD7" w:rsidP="006F6AD7">
      <w:pPr>
        <w:pStyle w:val="Paragrafi"/>
        <w:rPr>
          <w:lang w:val="sq-AL"/>
        </w:rPr>
      </w:pPr>
      <w:r w:rsidRPr="00F23FBB">
        <w:rPr>
          <w:lang w:val="sq-AL"/>
        </w:rPr>
        <w:t>Hartimi i treguesve sektorialë</w:t>
      </w:r>
      <w:r w:rsidR="007F1A6C" w:rsidRPr="00F23FBB">
        <w:rPr>
          <w:lang w:val="sq-AL"/>
        </w:rPr>
        <w:t xml:space="preserve"> për SKZHI 2014-2020 (qershor-</w:t>
      </w:r>
      <w:r w:rsidRPr="00F23FBB">
        <w:rPr>
          <w:lang w:val="sq-AL"/>
        </w:rPr>
        <w:t>shtator 2014)</w:t>
      </w:r>
      <w:r w:rsidR="007F1A6C" w:rsidRPr="00F23FBB">
        <w:rPr>
          <w:lang w:val="sq-AL"/>
        </w:rPr>
        <w:t>.</w:t>
      </w:r>
    </w:p>
    <w:p w:rsidR="000F4800" w:rsidRPr="00F23FBB" w:rsidRDefault="000F4800" w:rsidP="006F6AD7">
      <w:pPr>
        <w:pStyle w:val="Paragrafi"/>
        <w:rPr>
          <w:lang w:val="sq-AL"/>
        </w:rPr>
      </w:pPr>
    </w:p>
    <w:p w:rsidR="006F6AD7" w:rsidRPr="00F23FBB" w:rsidRDefault="006F6AD7" w:rsidP="006F6AD7">
      <w:pPr>
        <w:pStyle w:val="Paragrafi"/>
        <w:rPr>
          <w:lang w:val="sq-AL"/>
        </w:rPr>
      </w:pPr>
    </w:p>
    <w:p w:rsidR="00967D7C" w:rsidRPr="00F23FBB" w:rsidRDefault="00967D7C" w:rsidP="00E5522E">
      <w:pPr>
        <w:pStyle w:val="Paragrafi"/>
        <w:rPr>
          <w:lang w:val="sq-AL"/>
        </w:rPr>
        <w:sectPr w:rsidR="00967D7C" w:rsidRPr="00F23FBB" w:rsidSect="000F4800">
          <w:type w:val="continuous"/>
          <w:pgSz w:w="11907" w:h="16840" w:code="9"/>
          <w:pgMar w:top="851" w:right="851" w:bottom="851" w:left="851" w:header="1134" w:footer="1134" w:gutter="0"/>
          <w:pgNumType w:start="3947"/>
          <w:cols w:num="2" w:space="454"/>
          <w:docGrid w:linePitch="360"/>
        </w:sect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0D2FA9" w:rsidRPr="00F23FBB" w:rsidRDefault="000D2FA9"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pPr>
    </w:p>
    <w:p w:rsidR="00C265E5" w:rsidRPr="00F23FBB" w:rsidRDefault="00C265E5" w:rsidP="00E5522E">
      <w:pPr>
        <w:pStyle w:val="Paragrafi"/>
        <w:rPr>
          <w:lang w:val="sq-AL"/>
        </w:rPr>
        <w:sectPr w:rsidR="00C265E5" w:rsidRPr="00F23FBB" w:rsidSect="00D205C6">
          <w:type w:val="continuous"/>
          <w:pgSz w:w="11907" w:h="16840" w:code="9"/>
          <w:pgMar w:top="851" w:right="851" w:bottom="851" w:left="851" w:header="1134" w:footer="1134" w:gutter="0"/>
          <w:pgNumType w:start="1"/>
          <w:cols w:space="454"/>
          <w:docGrid w:linePitch="360"/>
        </w:sectPr>
      </w:pPr>
    </w:p>
    <w:p w:rsidR="000D2FA9" w:rsidRPr="00F23FBB" w:rsidRDefault="000D2FA9" w:rsidP="00E5522E">
      <w:pPr>
        <w:pStyle w:val="Paragrafi"/>
        <w:rPr>
          <w:lang w:val="sq-AL"/>
        </w:rPr>
      </w:pPr>
    </w:p>
    <w:sectPr w:rsidR="000D2FA9" w:rsidRPr="00F23FBB"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93C" w:rsidRDefault="00AB493C" w:rsidP="00D83D4C">
      <w:pPr>
        <w:spacing w:after="0" w:line="240" w:lineRule="auto"/>
      </w:pPr>
      <w:r>
        <w:separator/>
      </w:r>
    </w:p>
  </w:endnote>
  <w:endnote w:type="continuationSeparator" w:id="0">
    <w:p w:rsidR="00AB493C" w:rsidRDefault="00AB493C"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6A" w:rsidRPr="0047795D" w:rsidRDefault="00025B6A" w:rsidP="0047795D">
    <w:pPr>
      <w:pStyle w:val="Footer"/>
      <w:spacing w:after="0" w:line="240" w:lineRule="auto"/>
      <w:ind w:firstLine="0"/>
      <w:rPr>
        <w:rFonts w:ascii="CG Times" w:hAnsi="CG Times"/>
      </w:rPr>
    </w:pPr>
    <w:r w:rsidRPr="0047795D">
      <w:rPr>
        <w:rFonts w:ascii="CG Times" w:hAnsi="CG Times"/>
      </w:rPr>
      <w:fldChar w:fldCharType="begin"/>
    </w:r>
    <w:r w:rsidRPr="0047795D">
      <w:rPr>
        <w:rFonts w:ascii="CG Times" w:hAnsi="CG Times"/>
      </w:rPr>
      <w:instrText xml:space="preserve"> PAGE   \* MERGEFORMAT </w:instrText>
    </w:r>
    <w:r w:rsidRPr="0047795D">
      <w:rPr>
        <w:rFonts w:ascii="CG Times" w:hAnsi="CG Times"/>
      </w:rPr>
      <w:fldChar w:fldCharType="separate"/>
    </w:r>
    <w:r w:rsidR="002647FC">
      <w:rPr>
        <w:rFonts w:ascii="CG Times" w:hAnsi="CG Times"/>
        <w:noProof/>
      </w:rPr>
      <w:t>3946</w:t>
    </w:r>
    <w:r w:rsidRPr="0047795D">
      <w:rPr>
        <w:rFonts w:ascii="CG Times" w:hAnsi="CG Times"/>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6A" w:rsidRPr="0047795D" w:rsidRDefault="00025B6A" w:rsidP="0047795D">
    <w:pPr>
      <w:pStyle w:val="Footer"/>
      <w:spacing w:after="0" w:line="240" w:lineRule="auto"/>
      <w:ind w:firstLine="0"/>
      <w:jc w:val="right"/>
      <w:rPr>
        <w:rFonts w:ascii="CG Times" w:hAnsi="CG Times"/>
      </w:rPr>
    </w:pPr>
    <w:r w:rsidRPr="0047795D">
      <w:rPr>
        <w:rFonts w:ascii="CG Times" w:hAnsi="CG Times"/>
      </w:rPr>
      <w:fldChar w:fldCharType="begin"/>
    </w:r>
    <w:r w:rsidRPr="0047795D">
      <w:rPr>
        <w:rFonts w:ascii="CG Times" w:hAnsi="CG Times"/>
      </w:rPr>
      <w:instrText xml:space="preserve"> PAGE   \* MERGEFORMAT </w:instrText>
    </w:r>
    <w:r w:rsidRPr="0047795D">
      <w:rPr>
        <w:rFonts w:ascii="CG Times" w:hAnsi="CG Times"/>
      </w:rPr>
      <w:fldChar w:fldCharType="separate"/>
    </w:r>
    <w:r w:rsidR="002647FC">
      <w:rPr>
        <w:rFonts w:ascii="CG Times" w:hAnsi="CG Times"/>
        <w:noProof/>
      </w:rPr>
      <w:t>3947</w:t>
    </w:r>
    <w:r w:rsidRPr="0047795D">
      <w:rPr>
        <w:rFonts w:ascii="CG Times" w:hAnsi="CG Time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93C" w:rsidRDefault="00AB493C" w:rsidP="00D83D4C">
      <w:pPr>
        <w:spacing w:after="0" w:line="240" w:lineRule="auto"/>
      </w:pPr>
      <w:r>
        <w:separator/>
      </w:r>
    </w:p>
  </w:footnote>
  <w:footnote w:type="continuationSeparator" w:id="0">
    <w:p w:rsidR="00AB493C" w:rsidRDefault="00AB493C" w:rsidP="00D83D4C">
      <w:pPr>
        <w:spacing w:after="0" w:line="240" w:lineRule="auto"/>
      </w:pPr>
      <w:r>
        <w:continuationSeparator/>
      </w:r>
    </w:p>
  </w:footnote>
  <w:footnote w:id="1">
    <w:p w:rsidR="00025B6A" w:rsidRDefault="00025B6A" w:rsidP="00967D7C">
      <w:pPr>
        <w:pStyle w:val="FootnoteText"/>
        <w:ind w:firstLine="0"/>
      </w:pPr>
      <w:r>
        <w:rPr>
          <w:rStyle w:val="FootnoteReference"/>
        </w:rPr>
        <w:footnoteRef/>
      </w:r>
      <w:r>
        <w:t xml:space="preserve"> Miratuar fillimisht me v</w:t>
      </w:r>
      <w:r w:rsidRPr="00F03F12">
        <w:t>endim</w:t>
      </w:r>
      <w:r>
        <w:t>in e</w:t>
      </w:r>
      <w:r w:rsidRPr="00F03F12">
        <w:t xml:space="preserve"> Këshillit të Ministrave</w:t>
      </w:r>
      <w:r>
        <w:t xml:space="preserve"> nr. 244, datë 21.4.2005, “Për miratimin e strategjisë “Konsolidimi i një sistemi planifikimi të integruar””, i cili u shfuqizua me v</w:t>
      </w:r>
      <w:r w:rsidRPr="00F03F12">
        <w:t>endim</w:t>
      </w:r>
      <w:r>
        <w:t>in e</w:t>
      </w:r>
      <w:r w:rsidRPr="00F03F12">
        <w:t xml:space="preserve"> Këshillit të Ministrave</w:t>
      </w:r>
      <w:r>
        <w:t xml:space="preserve"> nr. 692, datë 10.11.2005, “Për miratimin e strategjisë së ripunuar “Konsolidimi i një sistemi planifikimit të integruar në Shqipëri””.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6A" w:rsidRDefault="00025B6A" w:rsidP="00890E6E">
    <w:pPr>
      <w:spacing w:after="0" w:line="240" w:lineRule="auto"/>
      <w:ind w:firstLine="0"/>
      <w:rPr>
        <w:rFonts w:ascii="CG Times" w:hAnsi="CG Times"/>
        <w:sz w:val="20"/>
        <w:szCs w:val="20"/>
      </w:rPr>
    </w:pPr>
    <w:r>
      <w:rPr>
        <w:rFonts w:ascii="CG Times" w:hAnsi="CG Times"/>
        <w:sz w:val="20"/>
        <w:szCs w:val="20"/>
      </w:rPr>
      <w:t>Fletore Zyrtare nr.102</w:t>
    </w:r>
    <w:r w:rsidRPr="008A20B3">
      <w:rPr>
        <w:rFonts w:ascii="CG Times" w:hAnsi="CG Times"/>
        <w:sz w:val="20"/>
        <w:szCs w:val="20"/>
      </w:rPr>
      <w:t>, datë</w:t>
    </w:r>
    <w:r>
      <w:rPr>
        <w:rFonts w:ascii="CG Times" w:hAnsi="CG Times"/>
        <w:sz w:val="20"/>
        <w:szCs w:val="20"/>
      </w:rPr>
      <w:t xml:space="preserve"> 3 korrik</w:t>
    </w:r>
    <w:r w:rsidRPr="008A20B3">
      <w:rPr>
        <w:rFonts w:ascii="CG Times" w:hAnsi="CG Times"/>
        <w:sz w:val="20"/>
        <w:szCs w:val="20"/>
      </w:rPr>
      <w:t xml:space="preserve"> 2014</w:t>
    </w:r>
  </w:p>
  <w:p w:rsidR="00025B6A" w:rsidRPr="00045422" w:rsidRDefault="00025B6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B6A" w:rsidRDefault="00025B6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nr.102, datë 3 korrik 2014</w:t>
    </w:r>
  </w:p>
  <w:p w:rsidR="00025B6A" w:rsidRPr="00D72D5C" w:rsidRDefault="00025B6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25B6A"/>
    <w:rsid w:val="00043434"/>
    <w:rsid w:val="00043F02"/>
    <w:rsid w:val="00045422"/>
    <w:rsid w:val="000462F8"/>
    <w:rsid w:val="00047CDC"/>
    <w:rsid w:val="000661C7"/>
    <w:rsid w:val="00067C3C"/>
    <w:rsid w:val="000762A2"/>
    <w:rsid w:val="000805B8"/>
    <w:rsid w:val="000822E2"/>
    <w:rsid w:val="0009454F"/>
    <w:rsid w:val="00097854"/>
    <w:rsid w:val="000A441C"/>
    <w:rsid w:val="000B5A4A"/>
    <w:rsid w:val="000C2438"/>
    <w:rsid w:val="000C6604"/>
    <w:rsid w:val="000C668D"/>
    <w:rsid w:val="000D0403"/>
    <w:rsid w:val="000D118B"/>
    <w:rsid w:val="000D2FA9"/>
    <w:rsid w:val="000D68BA"/>
    <w:rsid w:val="000E5EB5"/>
    <w:rsid w:val="000E6515"/>
    <w:rsid w:val="000F4800"/>
    <w:rsid w:val="00111741"/>
    <w:rsid w:val="00130A97"/>
    <w:rsid w:val="00135B21"/>
    <w:rsid w:val="001400B0"/>
    <w:rsid w:val="00151EEF"/>
    <w:rsid w:val="0017702A"/>
    <w:rsid w:val="001834E7"/>
    <w:rsid w:val="00185AC6"/>
    <w:rsid w:val="00185ED6"/>
    <w:rsid w:val="00190E5C"/>
    <w:rsid w:val="00192BCA"/>
    <w:rsid w:val="00196E0E"/>
    <w:rsid w:val="001979EF"/>
    <w:rsid w:val="001A07F7"/>
    <w:rsid w:val="001A37DB"/>
    <w:rsid w:val="001C1FB7"/>
    <w:rsid w:val="001D0E61"/>
    <w:rsid w:val="001D574E"/>
    <w:rsid w:val="001F1478"/>
    <w:rsid w:val="001F1C72"/>
    <w:rsid w:val="001F2D12"/>
    <w:rsid w:val="001F632F"/>
    <w:rsid w:val="00211BAC"/>
    <w:rsid w:val="002169B7"/>
    <w:rsid w:val="00234AD2"/>
    <w:rsid w:val="00241131"/>
    <w:rsid w:val="00242564"/>
    <w:rsid w:val="00251C5C"/>
    <w:rsid w:val="002521A3"/>
    <w:rsid w:val="002521F1"/>
    <w:rsid w:val="00262C1A"/>
    <w:rsid w:val="002647FC"/>
    <w:rsid w:val="0029077F"/>
    <w:rsid w:val="002C23BF"/>
    <w:rsid w:val="002C4CC2"/>
    <w:rsid w:val="002D26CA"/>
    <w:rsid w:val="002D6D3D"/>
    <w:rsid w:val="002E140D"/>
    <w:rsid w:val="002E1EB1"/>
    <w:rsid w:val="002E52F8"/>
    <w:rsid w:val="002F0685"/>
    <w:rsid w:val="002F53B7"/>
    <w:rsid w:val="00300AFB"/>
    <w:rsid w:val="00307A39"/>
    <w:rsid w:val="003140FF"/>
    <w:rsid w:val="003336BD"/>
    <w:rsid w:val="00363F7C"/>
    <w:rsid w:val="00366865"/>
    <w:rsid w:val="0037068D"/>
    <w:rsid w:val="003C3A99"/>
    <w:rsid w:val="003C4268"/>
    <w:rsid w:val="003C7E73"/>
    <w:rsid w:val="003E186D"/>
    <w:rsid w:val="003F6630"/>
    <w:rsid w:val="003F6771"/>
    <w:rsid w:val="00401D0F"/>
    <w:rsid w:val="00406E17"/>
    <w:rsid w:val="004571D1"/>
    <w:rsid w:val="00457328"/>
    <w:rsid w:val="00460795"/>
    <w:rsid w:val="00462F96"/>
    <w:rsid w:val="0047795D"/>
    <w:rsid w:val="004820AB"/>
    <w:rsid w:val="00494A6A"/>
    <w:rsid w:val="004964A0"/>
    <w:rsid w:val="004A3214"/>
    <w:rsid w:val="004B0C5D"/>
    <w:rsid w:val="004C4564"/>
    <w:rsid w:val="004D4F70"/>
    <w:rsid w:val="004D690B"/>
    <w:rsid w:val="004E115B"/>
    <w:rsid w:val="004E59D2"/>
    <w:rsid w:val="004F6295"/>
    <w:rsid w:val="0050150D"/>
    <w:rsid w:val="00511838"/>
    <w:rsid w:val="005239AA"/>
    <w:rsid w:val="00527F22"/>
    <w:rsid w:val="005302E2"/>
    <w:rsid w:val="00541D6D"/>
    <w:rsid w:val="00544306"/>
    <w:rsid w:val="00553426"/>
    <w:rsid w:val="00556193"/>
    <w:rsid w:val="00560815"/>
    <w:rsid w:val="00584D76"/>
    <w:rsid w:val="005A1F24"/>
    <w:rsid w:val="005A360E"/>
    <w:rsid w:val="005A4580"/>
    <w:rsid w:val="005B232B"/>
    <w:rsid w:val="005C3A03"/>
    <w:rsid w:val="005C41C4"/>
    <w:rsid w:val="005C4888"/>
    <w:rsid w:val="005C4F62"/>
    <w:rsid w:val="005E0E29"/>
    <w:rsid w:val="005E322F"/>
    <w:rsid w:val="005E3502"/>
    <w:rsid w:val="005E52FC"/>
    <w:rsid w:val="005F1F3C"/>
    <w:rsid w:val="005F736A"/>
    <w:rsid w:val="00601476"/>
    <w:rsid w:val="0060277F"/>
    <w:rsid w:val="00604A54"/>
    <w:rsid w:val="00607E94"/>
    <w:rsid w:val="00617A5D"/>
    <w:rsid w:val="0062336A"/>
    <w:rsid w:val="00630F0C"/>
    <w:rsid w:val="006368F5"/>
    <w:rsid w:val="00653889"/>
    <w:rsid w:val="00693C25"/>
    <w:rsid w:val="0069795C"/>
    <w:rsid w:val="00697EB9"/>
    <w:rsid w:val="006A0204"/>
    <w:rsid w:val="006B2871"/>
    <w:rsid w:val="006B34C8"/>
    <w:rsid w:val="006B65C9"/>
    <w:rsid w:val="006B6AA8"/>
    <w:rsid w:val="006C31AA"/>
    <w:rsid w:val="006D0EDC"/>
    <w:rsid w:val="006D68C7"/>
    <w:rsid w:val="006E57E6"/>
    <w:rsid w:val="006F6874"/>
    <w:rsid w:val="006F6AD7"/>
    <w:rsid w:val="00703E52"/>
    <w:rsid w:val="00717CB1"/>
    <w:rsid w:val="007206DE"/>
    <w:rsid w:val="00720BE8"/>
    <w:rsid w:val="00724CED"/>
    <w:rsid w:val="0072589C"/>
    <w:rsid w:val="007407DE"/>
    <w:rsid w:val="00742D3C"/>
    <w:rsid w:val="00751E69"/>
    <w:rsid w:val="00754E3C"/>
    <w:rsid w:val="00755002"/>
    <w:rsid w:val="007567B8"/>
    <w:rsid w:val="0076449E"/>
    <w:rsid w:val="00777376"/>
    <w:rsid w:val="00780FEE"/>
    <w:rsid w:val="00783C8B"/>
    <w:rsid w:val="00792FCF"/>
    <w:rsid w:val="007C3796"/>
    <w:rsid w:val="007C518B"/>
    <w:rsid w:val="007F1A6C"/>
    <w:rsid w:val="007F4A8A"/>
    <w:rsid w:val="007F7566"/>
    <w:rsid w:val="0080086C"/>
    <w:rsid w:val="00811AD6"/>
    <w:rsid w:val="00812F62"/>
    <w:rsid w:val="00814DCA"/>
    <w:rsid w:val="00821B14"/>
    <w:rsid w:val="0082606D"/>
    <w:rsid w:val="00833F50"/>
    <w:rsid w:val="00850AAF"/>
    <w:rsid w:val="008510B3"/>
    <w:rsid w:val="00856FAE"/>
    <w:rsid w:val="0086006F"/>
    <w:rsid w:val="008610A0"/>
    <w:rsid w:val="0087736A"/>
    <w:rsid w:val="00883F99"/>
    <w:rsid w:val="008861CA"/>
    <w:rsid w:val="00890E6E"/>
    <w:rsid w:val="008A20B3"/>
    <w:rsid w:val="008A2C82"/>
    <w:rsid w:val="008B3A03"/>
    <w:rsid w:val="008B7A30"/>
    <w:rsid w:val="008C39C2"/>
    <w:rsid w:val="008D1469"/>
    <w:rsid w:val="008D3750"/>
    <w:rsid w:val="008D693D"/>
    <w:rsid w:val="008E6AB2"/>
    <w:rsid w:val="008F35CB"/>
    <w:rsid w:val="00906E74"/>
    <w:rsid w:val="00907E39"/>
    <w:rsid w:val="00910EA5"/>
    <w:rsid w:val="009127A6"/>
    <w:rsid w:val="009245BA"/>
    <w:rsid w:val="00927A62"/>
    <w:rsid w:val="00935412"/>
    <w:rsid w:val="0094238A"/>
    <w:rsid w:val="009539CF"/>
    <w:rsid w:val="00967D7C"/>
    <w:rsid w:val="00971097"/>
    <w:rsid w:val="009810DA"/>
    <w:rsid w:val="00983DCB"/>
    <w:rsid w:val="009927E1"/>
    <w:rsid w:val="009B0CB3"/>
    <w:rsid w:val="009B0FE5"/>
    <w:rsid w:val="009B5299"/>
    <w:rsid w:val="009F7A2B"/>
    <w:rsid w:val="00A01003"/>
    <w:rsid w:val="00A25ACB"/>
    <w:rsid w:val="00A33D61"/>
    <w:rsid w:val="00A44A53"/>
    <w:rsid w:val="00A54577"/>
    <w:rsid w:val="00A5459C"/>
    <w:rsid w:val="00A67EE5"/>
    <w:rsid w:val="00A73B3D"/>
    <w:rsid w:val="00A92618"/>
    <w:rsid w:val="00A947CE"/>
    <w:rsid w:val="00A97D95"/>
    <w:rsid w:val="00AA45C4"/>
    <w:rsid w:val="00AB060B"/>
    <w:rsid w:val="00AB493C"/>
    <w:rsid w:val="00AB7BAA"/>
    <w:rsid w:val="00AC4588"/>
    <w:rsid w:val="00AE169A"/>
    <w:rsid w:val="00AE508A"/>
    <w:rsid w:val="00AE7840"/>
    <w:rsid w:val="00B0606B"/>
    <w:rsid w:val="00B12829"/>
    <w:rsid w:val="00B315ED"/>
    <w:rsid w:val="00B31C12"/>
    <w:rsid w:val="00B6553E"/>
    <w:rsid w:val="00B703C2"/>
    <w:rsid w:val="00B71C04"/>
    <w:rsid w:val="00B73035"/>
    <w:rsid w:val="00B76A53"/>
    <w:rsid w:val="00B77161"/>
    <w:rsid w:val="00B80F04"/>
    <w:rsid w:val="00B91191"/>
    <w:rsid w:val="00BA27AE"/>
    <w:rsid w:val="00BA4B83"/>
    <w:rsid w:val="00BB1B3A"/>
    <w:rsid w:val="00BC19D2"/>
    <w:rsid w:val="00BD5287"/>
    <w:rsid w:val="00BF0EAB"/>
    <w:rsid w:val="00BF1CA1"/>
    <w:rsid w:val="00BF380F"/>
    <w:rsid w:val="00BF7D9C"/>
    <w:rsid w:val="00C00CF0"/>
    <w:rsid w:val="00C140B0"/>
    <w:rsid w:val="00C15188"/>
    <w:rsid w:val="00C17B00"/>
    <w:rsid w:val="00C265E5"/>
    <w:rsid w:val="00C36FBB"/>
    <w:rsid w:val="00C411FA"/>
    <w:rsid w:val="00C53AF5"/>
    <w:rsid w:val="00C54753"/>
    <w:rsid w:val="00C62CAD"/>
    <w:rsid w:val="00C65813"/>
    <w:rsid w:val="00C72404"/>
    <w:rsid w:val="00C74773"/>
    <w:rsid w:val="00C82C93"/>
    <w:rsid w:val="00C87122"/>
    <w:rsid w:val="00C915A6"/>
    <w:rsid w:val="00C93A82"/>
    <w:rsid w:val="00C9668A"/>
    <w:rsid w:val="00CA296C"/>
    <w:rsid w:val="00CA3C48"/>
    <w:rsid w:val="00CB1701"/>
    <w:rsid w:val="00CB6ACC"/>
    <w:rsid w:val="00CC20D9"/>
    <w:rsid w:val="00CC5362"/>
    <w:rsid w:val="00CD000B"/>
    <w:rsid w:val="00CF0988"/>
    <w:rsid w:val="00D14E01"/>
    <w:rsid w:val="00D205C6"/>
    <w:rsid w:val="00D21A0F"/>
    <w:rsid w:val="00D23059"/>
    <w:rsid w:val="00D327BF"/>
    <w:rsid w:val="00D32D18"/>
    <w:rsid w:val="00D416DE"/>
    <w:rsid w:val="00D513F5"/>
    <w:rsid w:val="00D51816"/>
    <w:rsid w:val="00D72D5C"/>
    <w:rsid w:val="00D778DB"/>
    <w:rsid w:val="00D83D4C"/>
    <w:rsid w:val="00D906C2"/>
    <w:rsid w:val="00D94E0C"/>
    <w:rsid w:val="00DA1DC0"/>
    <w:rsid w:val="00DB06BF"/>
    <w:rsid w:val="00DB30F8"/>
    <w:rsid w:val="00DC36A5"/>
    <w:rsid w:val="00DC4750"/>
    <w:rsid w:val="00DC61E1"/>
    <w:rsid w:val="00DC6F89"/>
    <w:rsid w:val="00DD221A"/>
    <w:rsid w:val="00DD2AC2"/>
    <w:rsid w:val="00E16660"/>
    <w:rsid w:val="00E21292"/>
    <w:rsid w:val="00E26B02"/>
    <w:rsid w:val="00E4612C"/>
    <w:rsid w:val="00E500CC"/>
    <w:rsid w:val="00E5522E"/>
    <w:rsid w:val="00E66507"/>
    <w:rsid w:val="00E8798B"/>
    <w:rsid w:val="00EA5DF2"/>
    <w:rsid w:val="00EB6431"/>
    <w:rsid w:val="00EC08BC"/>
    <w:rsid w:val="00EC3DCD"/>
    <w:rsid w:val="00ED052D"/>
    <w:rsid w:val="00EE3571"/>
    <w:rsid w:val="00EF3CDC"/>
    <w:rsid w:val="00F013DD"/>
    <w:rsid w:val="00F03F12"/>
    <w:rsid w:val="00F04397"/>
    <w:rsid w:val="00F1551E"/>
    <w:rsid w:val="00F23FBB"/>
    <w:rsid w:val="00F327D9"/>
    <w:rsid w:val="00F52BA6"/>
    <w:rsid w:val="00F614DA"/>
    <w:rsid w:val="00F662E6"/>
    <w:rsid w:val="00F7380B"/>
    <w:rsid w:val="00F82870"/>
    <w:rsid w:val="00F82B55"/>
    <w:rsid w:val="00F85F0B"/>
    <w:rsid w:val="00F874E8"/>
    <w:rsid w:val="00FA2691"/>
    <w:rsid w:val="00FA7AB0"/>
    <w:rsid w:val="00FC2223"/>
    <w:rsid w:val="00FE0089"/>
    <w:rsid w:val="00FE348A"/>
    <w:rsid w:val="00FF27CC"/>
    <w:rsid w:val="00FF6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ules>
    </o:shapelayout>
  </w:shapeDefaults>
  <w:decimalSymbol w:val="."/>
  <w:listSeparator w:val=","/>
  <w15:chartTrackingRefBased/>
  <w15:docId w15:val="{28AD0982-8E2D-4329-A880-2BE42D724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5038</Words>
  <Characters>28718</Characters>
  <Application>Microsoft Office Word</Application>
  <DocSecurity>0</DocSecurity>
  <Lines>239</Lines>
  <Paragraphs>67</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VENDIM</vt:lpstr>
      <vt:lpstr>Nr. 411, datë 20.6.2014</vt:lpstr>
      <vt:lpstr>    PËR BASHKËFINANCIMIN E PROJEKTIT TË STADIUMIT “RUZHDI BIZHUTA”, ELBASAN, DHE FIN</vt:lpstr>
      <vt:lpstr>URDHËR</vt:lpstr>
      <vt:lpstr>Nr. 183, datë 23.6.2014</vt:lpstr>
      <vt:lpstr>    PËR përgatitjen dhe hartimin E Strategjisë Kombëtare për Zhvillim dhe Integrim 2</vt:lpstr>
      <vt:lpstr>Shtojca 1</vt:lpstr>
      <vt:lpstr>Grafiku kohor për përgatitjen e Strategjisë Kombëtare për Zhvillim dhe Integrim </vt:lpstr>
      <vt:lpstr/>
      <vt:lpstr>Shtojca 2</vt:lpstr>
      <vt:lpstr/>
      <vt:lpstr/>
      <vt:lpstr>Shtojca 3</vt:lpstr>
      <vt:lpstr/>
      <vt:lpstr>Tabela 1. Lista e fushave dhe sektorëve të kapitullit 3 të SKZHI 2014-2020 </vt:lpstr>
      <vt:lpstr/>
      <vt:lpstr>Shtojca 4</vt:lpstr>
      <vt:lpstr/>
      <vt:lpstr>Metodologjia për procesin e finalizimit të SKZHI 2014-2020</vt:lpstr>
    </vt:vector>
  </TitlesOfParts>
  <Company>Your Company Name</Company>
  <LinksUpToDate>false</LinksUpToDate>
  <CharactersWithSpaces>33689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2014-07-03T12:31:00Z</cp:lastPrinted>
  <dcterms:created xsi:type="dcterms:W3CDTF">2019-02-16T12:35:00Z</dcterms:created>
  <dcterms:modified xsi:type="dcterms:W3CDTF">2019-02-16T12:35:00Z</dcterms:modified>
</cp:coreProperties>
</file>