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F19" w:rsidRPr="00EB260B" w:rsidRDefault="00141F19" w:rsidP="0055006A">
      <w:pPr>
        <w:pStyle w:val="Akti"/>
        <w:keepNext w:val="0"/>
        <w:keepLines/>
        <w:rPr>
          <w:spacing w:val="-4"/>
          <w:lang w:val="sq-AL"/>
        </w:rPr>
      </w:pPr>
      <w:bookmarkStart w:id="0" w:name="_GoBack"/>
      <w:bookmarkEnd w:id="0"/>
      <w:r w:rsidRPr="00EB260B">
        <w:rPr>
          <w:spacing w:val="-4"/>
          <w:lang w:val="sq-AL"/>
        </w:rPr>
        <w:t>LIGJ</w:t>
      </w:r>
    </w:p>
    <w:p w:rsidR="005E725F" w:rsidRPr="00EB260B" w:rsidRDefault="005E725F" w:rsidP="0055006A">
      <w:pPr>
        <w:pStyle w:val="NumriData"/>
        <w:keepNext w:val="0"/>
        <w:keepLines/>
        <w:rPr>
          <w:spacing w:val="-4"/>
          <w:lang w:val="sq-AL"/>
        </w:rPr>
      </w:pPr>
      <w:r w:rsidRPr="00EB260B">
        <w:rPr>
          <w:spacing w:val="-4"/>
          <w:lang w:val="sq-AL"/>
        </w:rPr>
        <w:t>Nr. 70/2014</w:t>
      </w:r>
    </w:p>
    <w:p w:rsidR="005E725F" w:rsidRPr="00EB260B" w:rsidRDefault="005E725F" w:rsidP="0055006A">
      <w:pPr>
        <w:pStyle w:val="Paragrafi"/>
        <w:keepLines/>
        <w:rPr>
          <w:spacing w:val="-4"/>
          <w:sz w:val="14"/>
          <w:lang w:val="sq-AL"/>
        </w:rPr>
      </w:pPr>
    </w:p>
    <w:p w:rsidR="005E725F" w:rsidRPr="00EB260B" w:rsidRDefault="005E725F" w:rsidP="0055006A">
      <w:pPr>
        <w:pStyle w:val="Titulli"/>
        <w:keepNext w:val="0"/>
        <w:keepLines/>
        <w:rPr>
          <w:spacing w:val="-4"/>
          <w:lang w:val="sq-AL"/>
        </w:rPr>
      </w:pPr>
      <w:r w:rsidRPr="00EB260B">
        <w:rPr>
          <w:spacing w:val="-4"/>
          <w:lang w:val="sq-AL"/>
        </w:rPr>
        <w:t>PËR SHËRBIMIN PËR ÇËSHTJET E BRENDSHME DHE ANKESAT NË MINISTRINË E PUNËVE TË BRENDSHME</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 xml:space="preserve">Në mbështetje të neneve 78 dhe 83, pika 1, të Kushtetutës, me propozimin e Këshillit të Ministrave, </w:t>
      </w:r>
    </w:p>
    <w:p w:rsidR="005E725F" w:rsidRPr="00EB260B" w:rsidRDefault="005E725F" w:rsidP="0055006A">
      <w:pPr>
        <w:pStyle w:val="Paragrafi"/>
        <w:keepLines/>
        <w:rPr>
          <w:spacing w:val="-4"/>
          <w:sz w:val="14"/>
          <w:lang w:val="sq-AL"/>
        </w:rPr>
      </w:pPr>
    </w:p>
    <w:p w:rsidR="00A8647C" w:rsidRPr="00EB260B" w:rsidRDefault="00A8647C" w:rsidP="0055006A">
      <w:pPr>
        <w:pStyle w:val="VENDOSI"/>
        <w:keepNext w:val="0"/>
        <w:keepLines/>
        <w:rPr>
          <w:spacing w:val="-4"/>
          <w:lang w:val="sq-AL"/>
        </w:rPr>
      </w:pPr>
      <w:r w:rsidRPr="00EB260B">
        <w:rPr>
          <w:spacing w:val="-4"/>
          <w:lang w:val="sq-AL"/>
        </w:rPr>
        <w:t>KUVENDI</w:t>
      </w:r>
    </w:p>
    <w:p w:rsidR="00A8647C" w:rsidRPr="00EB260B" w:rsidRDefault="00A8647C" w:rsidP="0055006A">
      <w:pPr>
        <w:pStyle w:val="VENDOSI"/>
        <w:keepNext w:val="0"/>
        <w:keepLines/>
        <w:rPr>
          <w:spacing w:val="-4"/>
          <w:lang w:val="sq-AL"/>
        </w:rPr>
      </w:pPr>
      <w:r w:rsidRPr="00EB260B">
        <w:rPr>
          <w:spacing w:val="-4"/>
          <w:lang w:val="sq-AL"/>
        </w:rPr>
        <w:t>I REPUBLIKËS SË SHQIPËRISË</w:t>
      </w:r>
    </w:p>
    <w:p w:rsidR="00A8647C" w:rsidRPr="00EB260B" w:rsidRDefault="00A8647C" w:rsidP="0055006A">
      <w:pPr>
        <w:pStyle w:val="VENDOSI"/>
        <w:keepNext w:val="0"/>
        <w:keepLines/>
        <w:rPr>
          <w:spacing w:val="-4"/>
          <w:sz w:val="14"/>
          <w:lang w:val="sq-AL"/>
        </w:rPr>
      </w:pPr>
    </w:p>
    <w:p w:rsidR="00A8647C" w:rsidRPr="00EB260B" w:rsidRDefault="00A8647C" w:rsidP="0055006A">
      <w:pPr>
        <w:pStyle w:val="VENDOSI"/>
        <w:keepNext w:val="0"/>
        <w:keepLines/>
        <w:rPr>
          <w:spacing w:val="-4"/>
          <w:lang w:val="sq-AL"/>
        </w:rPr>
      </w:pPr>
      <w:r w:rsidRPr="00EB260B">
        <w:rPr>
          <w:spacing w:val="-4"/>
          <w:lang w:val="sq-AL"/>
        </w:rPr>
        <w:t>VENDOSI:</w:t>
      </w:r>
    </w:p>
    <w:p w:rsidR="005E725F" w:rsidRPr="00EB260B" w:rsidRDefault="005E725F" w:rsidP="0055006A">
      <w:pPr>
        <w:pStyle w:val="Paragrafi"/>
        <w:keepLines/>
        <w:rPr>
          <w:spacing w:val="-4"/>
          <w:sz w:val="14"/>
          <w:lang w:val="sq-AL"/>
        </w:rPr>
      </w:pPr>
    </w:p>
    <w:p w:rsidR="005E725F" w:rsidRPr="00EB260B" w:rsidRDefault="005E725F" w:rsidP="0055006A">
      <w:pPr>
        <w:pStyle w:val="VENDOSI"/>
        <w:keepNext w:val="0"/>
        <w:keepLines/>
        <w:rPr>
          <w:spacing w:val="-4"/>
          <w:lang w:val="sq-AL"/>
        </w:rPr>
      </w:pPr>
      <w:r w:rsidRPr="00EB260B">
        <w:rPr>
          <w:spacing w:val="-4"/>
          <w:lang w:val="sq-AL"/>
        </w:rPr>
        <w:t>Pjesa e PARË</w:t>
      </w:r>
    </w:p>
    <w:p w:rsidR="005E725F" w:rsidRPr="00EB260B" w:rsidRDefault="005E725F" w:rsidP="0055006A">
      <w:pPr>
        <w:pStyle w:val="VENDOSI"/>
        <w:keepNext w:val="0"/>
        <w:keepLines/>
        <w:rPr>
          <w:spacing w:val="-4"/>
          <w:lang w:val="sq-AL"/>
        </w:rPr>
      </w:pPr>
      <w:r w:rsidRPr="00EB260B">
        <w:rPr>
          <w:spacing w:val="-4"/>
          <w:lang w:val="sq-AL"/>
        </w:rPr>
        <w:t>DISPOZITA TË PËRGJITHSHME</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1</w:t>
      </w:r>
    </w:p>
    <w:p w:rsidR="005E725F" w:rsidRPr="00EB260B" w:rsidRDefault="005E725F" w:rsidP="0055006A">
      <w:pPr>
        <w:pStyle w:val="NeniTitull"/>
        <w:keepNext w:val="0"/>
        <w:keepLines/>
        <w:rPr>
          <w:spacing w:val="-4"/>
          <w:lang w:val="sq-AL"/>
        </w:rPr>
      </w:pPr>
      <w:r w:rsidRPr="00EB260B">
        <w:rPr>
          <w:spacing w:val="-4"/>
          <w:lang w:val="sq-AL"/>
        </w:rPr>
        <w:t>Qëllimi</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Ky ligj ka si qëllim të përcaktojë misionin, organizimin, funksionimin, rregullimin e pozitës juridike të Shërbimit për Çështjet e Brendshme dhe Ankesat, si dhe karrierën, detyrat, të drejtat e përgjegjësitë e punonjësit të këtij Shërbimi.</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2</w:t>
      </w:r>
    </w:p>
    <w:p w:rsidR="005E725F" w:rsidRPr="00EB260B" w:rsidRDefault="005E725F" w:rsidP="0055006A">
      <w:pPr>
        <w:pStyle w:val="NeniTitull"/>
        <w:keepNext w:val="0"/>
        <w:keepLines/>
        <w:rPr>
          <w:spacing w:val="-4"/>
          <w:lang w:val="sq-AL"/>
        </w:rPr>
      </w:pPr>
      <w:r w:rsidRPr="00EB260B">
        <w:rPr>
          <w:spacing w:val="-4"/>
          <w:lang w:val="sq-AL"/>
        </w:rPr>
        <w:t xml:space="preserve">Fusha e zbatimit të ligjit </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Shërbimi për Çështjet e Brendshme dhe Ankesat e ushtron veprimtarinë e tij ndaj strukturave të mëposhtme:</w:t>
      </w:r>
    </w:p>
    <w:p w:rsidR="005E725F" w:rsidRPr="00EB260B" w:rsidRDefault="005E725F" w:rsidP="0055006A">
      <w:pPr>
        <w:pStyle w:val="Paragrafi"/>
        <w:keepLines/>
        <w:rPr>
          <w:spacing w:val="-4"/>
          <w:lang w:val="sq-AL"/>
        </w:rPr>
      </w:pPr>
      <w:r w:rsidRPr="00EB260B">
        <w:rPr>
          <w:spacing w:val="-4"/>
          <w:lang w:val="sq-AL"/>
        </w:rPr>
        <w:t>a) Policisë së Shtetit;</w:t>
      </w:r>
    </w:p>
    <w:p w:rsidR="005E725F" w:rsidRPr="00EB260B" w:rsidRDefault="001A4996" w:rsidP="0055006A">
      <w:pPr>
        <w:pStyle w:val="Paragrafi"/>
        <w:keepLines/>
        <w:rPr>
          <w:spacing w:val="-4"/>
          <w:lang w:val="sq-AL"/>
        </w:rPr>
      </w:pPr>
      <w:r w:rsidRPr="00EB260B">
        <w:rPr>
          <w:spacing w:val="-4"/>
          <w:lang w:val="sq-AL"/>
        </w:rPr>
        <w:t xml:space="preserve">b) </w:t>
      </w:r>
      <w:r w:rsidR="005E725F" w:rsidRPr="00EB260B">
        <w:rPr>
          <w:spacing w:val="-4"/>
          <w:lang w:val="sq-AL"/>
        </w:rPr>
        <w:t xml:space="preserve">strukturës përgjegjëse për ruajtjen e personaliteteve të larta shtetërore dhe  të objekteve të rëndësisë së veçantë; </w:t>
      </w:r>
    </w:p>
    <w:p w:rsidR="005E725F" w:rsidRPr="00EB260B" w:rsidRDefault="005E725F" w:rsidP="0055006A">
      <w:pPr>
        <w:pStyle w:val="Paragrafi"/>
        <w:keepLines/>
        <w:rPr>
          <w:spacing w:val="-4"/>
          <w:lang w:val="sq-AL"/>
        </w:rPr>
      </w:pPr>
      <w:r w:rsidRPr="00EB260B">
        <w:rPr>
          <w:spacing w:val="-4"/>
          <w:lang w:val="sq-AL"/>
        </w:rPr>
        <w:t>c) strukturës së Mbrojtjes nga Zjarri dhe për Shpëtimin.</w:t>
      </w:r>
    </w:p>
    <w:p w:rsidR="00A5780F" w:rsidRPr="00EB260B" w:rsidRDefault="00A5780F" w:rsidP="0055006A">
      <w:pPr>
        <w:pStyle w:val="NeniNr"/>
        <w:keepNext w:val="0"/>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3</w:t>
      </w:r>
    </w:p>
    <w:p w:rsidR="005E725F" w:rsidRPr="00EB260B" w:rsidRDefault="005E725F" w:rsidP="0055006A">
      <w:pPr>
        <w:pStyle w:val="NeniTitull"/>
        <w:keepNext w:val="0"/>
        <w:keepLines/>
        <w:rPr>
          <w:spacing w:val="-4"/>
          <w:lang w:val="sq-AL"/>
        </w:rPr>
      </w:pPr>
      <w:r w:rsidRPr="00EB260B">
        <w:rPr>
          <w:spacing w:val="-4"/>
          <w:lang w:val="sq-AL"/>
        </w:rPr>
        <w:t>Përkufizimet</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Në këtë ligj termat e mëposhtëm kanë këto kuptime:</w:t>
      </w:r>
    </w:p>
    <w:p w:rsidR="005E725F" w:rsidRPr="00EB260B" w:rsidRDefault="005E725F" w:rsidP="0055006A">
      <w:pPr>
        <w:pStyle w:val="Paragrafi"/>
        <w:keepLines/>
        <w:rPr>
          <w:spacing w:val="-4"/>
          <w:lang w:val="sq-AL"/>
        </w:rPr>
      </w:pPr>
      <w:r w:rsidRPr="00EB260B">
        <w:rPr>
          <w:spacing w:val="-4"/>
          <w:lang w:val="sq-AL"/>
        </w:rPr>
        <w:t>a) “Drejtori i Përgjithshëm” është autoriteti më i lartë drejtues administrativ, teknik e operacional, përgjegjës për veprimtarinë e Shërbimit.</w:t>
      </w:r>
    </w:p>
    <w:p w:rsidR="005E725F" w:rsidRPr="00EB260B" w:rsidRDefault="005E725F" w:rsidP="0055006A">
      <w:pPr>
        <w:pStyle w:val="Paragrafi"/>
        <w:keepLines/>
        <w:rPr>
          <w:spacing w:val="-4"/>
          <w:lang w:val="sq-AL"/>
        </w:rPr>
      </w:pPr>
      <w:r w:rsidRPr="00EB260B">
        <w:rPr>
          <w:spacing w:val="-4"/>
          <w:lang w:val="sq-AL"/>
        </w:rPr>
        <w:t xml:space="preserve">b) Rregullorja e Shërbimit” miratohet me vendim të Këshillit të Ministrave dhe përcakton mënyrën e organizimit, funksionimit, rregullat e personelit dhe ato të disiplinës, në përputhje me këtë ligj dhe legjislacionin në fuqi. </w:t>
      </w:r>
    </w:p>
    <w:p w:rsidR="005E725F" w:rsidRPr="00EB260B" w:rsidRDefault="005E725F" w:rsidP="0055006A">
      <w:pPr>
        <w:pStyle w:val="Paragrafi"/>
        <w:keepLines/>
        <w:rPr>
          <w:spacing w:val="-4"/>
          <w:lang w:val="sq-AL"/>
        </w:rPr>
      </w:pPr>
      <w:r w:rsidRPr="00EB260B">
        <w:rPr>
          <w:spacing w:val="-4"/>
          <w:lang w:val="sq-AL"/>
        </w:rPr>
        <w:t>c) “Fusha e veprimtarisë informative të shërbimit” është procesi i grumbullimit, administrimit, vlerësimit, analizimit, vërtetimit, shpërndarjes dhe përdorimit të informacionit, në funksion të parandalimit, zbulimit dhe dokumentimit ligjor të veprave penale, të kryera nga punonjësit e strukturave.</w:t>
      </w:r>
    </w:p>
    <w:p w:rsidR="005E725F" w:rsidRPr="00EB260B" w:rsidRDefault="005E725F" w:rsidP="0055006A">
      <w:pPr>
        <w:pStyle w:val="Paragrafi"/>
        <w:keepLines/>
        <w:rPr>
          <w:spacing w:val="-4"/>
          <w:lang w:val="sq-AL"/>
        </w:rPr>
      </w:pPr>
      <w:r w:rsidRPr="00EB260B">
        <w:rPr>
          <w:spacing w:val="-4"/>
          <w:lang w:val="sq-AL"/>
        </w:rPr>
        <w:t>ç) “Hetim” është veprimtaria që kryhet në përputhje me Kodin e Procedurës Penale.</w:t>
      </w:r>
    </w:p>
    <w:p w:rsidR="00AC15BF" w:rsidRPr="00EB260B" w:rsidRDefault="00AC15BF" w:rsidP="0055006A">
      <w:pPr>
        <w:pStyle w:val="Paragrafi"/>
        <w:keepLines/>
        <w:rPr>
          <w:spacing w:val="-4"/>
          <w:lang w:val="sq-AL"/>
        </w:rPr>
      </w:pPr>
    </w:p>
    <w:p w:rsidR="005E725F" w:rsidRPr="00EB260B" w:rsidRDefault="005E725F" w:rsidP="0055006A">
      <w:pPr>
        <w:pStyle w:val="Paragrafi"/>
        <w:keepLines/>
        <w:rPr>
          <w:spacing w:val="-4"/>
          <w:lang w:val="sq-AL"/>
        </w:rPr>
      </w:pPr>
      <w:r w:rsidRPr="00EB260B">
        <w:rPr>
          <w:spacing w:val="-4"/>
          <w:lang w:val="sq-AL"/>
        </w:rPr>
        <w:t xml:space="preserve">d) “Inspektim” është veprimtaria që kryen njësia e inspektimit për verifikimin e respektimit të ligjshmërisë nga subjekti i inspektimit, në përputhje me legjislacionin në fuqi. </w:t>
      </w:r>
    </w:p>
    <w:p w:rsidR="005E725F" w:rsidRPr="00EB260B" w:rsidRDefault="005E725F" w:rsidP="0055006A">
      <w:pPr>
        <w:pStyle w:val="Paragrafi"/>
        <w:keepLines/>
        <w:rPr>
          <w:spacing w:val="-4"/>
          <w:lang w:val="sq-AL"/>
        </w:rPr>
      </w:pPr>
      <w:r w:rsidRPr="00EB260B">
        <w:rPr>
          <w:spacing w:val="-4"/>
          <w:lang w:val="sq-AL"/>
        </w:rPr>
        <w:lastRenderedPageBreak/>
        <w:t xml:space="preserve">dh) “Ministri” është ministri përgjegjës që mbulon fushën e rendit dhe të sigurisë publike. </w:t>
      </w:r>
    </w:p>
    <w:p w:rsidR="005E725F" w:rsidRPr="00EB260B" w:rsidRDefault="005E725F" w:rsidP="0055006A">
      <w:pPr>
        <w:pStyle w:val="Paragrafi"/>
        <w:keepLines/>
        <w:rPr>
          <w:spacing w:val="-4"/>
          <w:lang w:val="sq-AL"/>
        </w:rPr>
      </w:pPr>
      <w:r w:rsidRPr="00EB260B">
        <w:rPr>
          <w:spacing w:val="-4"/>
          <w:lang w:val="sq-AL"/>
        </w:rPr>
        <w:t xml:space="preserve">e) “Objektivat vjetorë strategjikë” janë objektivat e matshëm specifikë dhe realistë që zbatohen për realizimin e misionit të shërbimit. </w:t>
      </w:r>
    </w:p>
    <w:p w:rsidR="005E725F" w:rsidRPr="00EB260B" w:rsidRDefault="005E725F" w:rsidP="0055006A">
      <w:pPr>
        <w:pStyle w:val="Paragrafi"/>
        <w:keepLines/>
        <w:rPr>
          <w:spacing w:val="-4"/>
          <w:lang w:val="sq-AL"/>
        </w:rPr>
      </w:pPr>
      <w:r w:rsidRPr="00EB260B">
        <w:rPr>
          <w:spacing w:val="-4"/>
          <w:lang w:val="sq-AL"/>
        </w:rPr>
        <w:t xml:space="preserve">ë) “Personeli operacional” është personeli me gradë që kryen veprimtarinë informative - gjurmuese. </w:t>
      </w:r>
    </w:p>
    <w:p w:rsidR="005E725F" w:rsidRPr="00EB260B" w:rsidRDefault="005E725F" w:rsidP="0055006A">
      <w:pPr>
        <w:pStyle w:val="Paragrafi"/>
        <w:keepLines/>
        <w:rPr>
          <w:spacing w:val="-4"/>
          <w:lang w:val="sq-AL"/>
        </w:rPr>
      </w:pPr>
      <w:r w:rsidRPr="00EB260B">
        <w:rPr>
          <w:spacing w:val="-4"/>
          <w:lang w:val="sq-AL"/>
        </w:rPr>
        <w:t>f) “Personeli pa gradë” është personeli që kryen veprimtari inspektuese, të administrimit të ankesave të publikut dhe shërbimeve mbështetëse.</w:t>
      </w:r>
    </w:p>
    <w:p w:rsidR="005E725F" w:rsidRPr="00EB260B" w:rsidRDefault="005E725F" w:rsidP="0055006A">
      <w:pPr>
        <w:pStyle w:val="Paragrafi"/>
        <w:keepLines/>
        <w:rPr>
          <w:spacing w:val="-4"/>
          <w:lang w:val="sq-AL"/>
        </w:rPr>
      </w:pPr>
      <w:r w:rsidRPr="00EB260B">
        <w:rPr>
          <w:spacing w:val="-4"/>
          <w:lang w:val="sq-AL"/>
        </w:rPr>
        <w:t xml:space="preserve">g) “Strukturat” janë strukturat e përcaktuara në nenin 2 të këtij ligji.  </w:t>
      </w:r>
    </w:p>
    <w:p w:rsidR="005E725F" w:rsidRPr="00EB260B" w:rsidRDefault="005E725F" w:rsidP="0055006A">
      <w:pPr>
        <w:pStyle w:val="Paragrafi"/>
        <w:keepLines/>
        <w:rPr>
          <w:spacing w:val="-4"/>
          <w:lang w:val="sq-AL"/>
        </w:rPr>
      </w:pPr>
      <w:r w:rsidRPr="00EB260B">
        <w:rPr>
          <w:spacing w:val="-4"/>
          <w:lang w:val="sq-AL"/>
        </w:rPr>
        <w:t xml:space="preserve">gj) “Testi i integritetit” është  veprimtaria që përdoret për verifikimin e etikës dhe integritetit të një punonjësi të strukturave. </w:t>
      </w:r>
    </w:p>
    <w:p w:rsidR="005E725F" w:rsidRPr="00EB260B" w:rsidRDefault="005E725F" w:rsidP="0055006A">
      <w:pPr>
        <w:pStyle w:val="NeniNr"/>
        <w:keepNext w:val="0"/>
        <w:keepLines/>
        <w:rPr>
          <w:spacing w:val="-4"/>
          <w:lang w:val="sq-AL"/>
        </w:rPr>
      </w:pPr>
      <w:r w:rsidRPr="00EB260B">
        <w:rPr>
          <w:spacing w:val="-4"/>
          <w:lang w:val="sq-AL"/>
        </w:rPr>
        <w:t>Neni 4</w:t>
      </w:r>
    </w:p>
    <w:p w:rsidR="005E725F" w:rsidRPr="00EB260B" w:rsidRDefault="005E725F" w:rsidP="0055006A">
      <w:pPr>
        <w:pStyle w:val="NeniTitull"/>
        <w:keepNext w:val="0"/>
        <w:keepLines/>
        <w:rPr>
          <w:spacing w:val="-4"/>
          <w:lang w:val="sq-AL"/>
        </w:rPr>
      </w:pPr>
      <w:r w:rsidRPr="00EB260B">
        <w:rPr>
          <w:spacing w:val="-4"/>
          <w:lang w:val="sq-AL"/>
        </w:rPr>
        <w:t>Misioni</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Misioni i Shërbimit është garantimi i zbatimit të ligjit, mbrojtja e interesave të ligjshëm të shtetit, si dhe të drejtave të shtetasve, nga veprimet dhe mosveprimet e kundërligjshme të punonjësve të strukturave, pavarësisht nga funksioni dhe grada.</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5</w:t>
      </w:r>
    </w:p>
    <w:p w:rsidR="005E725F" w:rsidRPr="00EB260B" w:rsidRDefault="005E725F" w:rsidP="0055006A">
      <w:pPr>
        <w:pStyle w:val="NeniTitull"/>
        <w:keepNext w:val="0"/>
        <w:keepLines/>
        <w:rPr>
          <w:spacing w:val="-4"/>
          <w:lang w:val="sq-AL"/>
        </w:rPr>
      </w:pPr>
      <w:r w:rsidRPr="00EB260B">
        <w:rPr>
          <w:spacing w:val="-4"/>
          <w:lang w:val="sq-AL"/>
        </w:rPr>
        <w:t>Objekti i veprimtarisë</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Objekt i veprimtarisë së Shërbimit janë:</w:t>
      </w:r>
    </w:p>
    <w:p w:rsidR="005E725F" w:rsidRPr="00EB260B" w:rsidRDefault="005E725F" w:rsidP="0055006A">
      <w:pPr>
        <w:pStyle w:val="Paragrafi"/>
        <w:keepLines/>
        <w:rPr>
          <w:spacing w:val="-4"/>
          <w:lang w:val="sq-AL"/>
        </w:rPr>
      </w:pPr>
      <w:r w:rsidRPr="00EB260B">
        <w:rPr>
          <w:spacing w:val="-4"/>
          <w:lang w:val="sq-AL"/>
        </w:rPr>
        <w:t>a) parandalimi, zbulimi dhe hetimi i veprave penale, si dhe i shkeljeve të ligjit, të kryera nga punonjësit e strukturave gjatë ushtrimit të detyrës dhe për shkak të saj;</w:t>
      </w:r>
    </w:p>
    <w:p w:rsidR="005E725F" w:rsidRPr="00EB260B" w:rsidRDefault="005E725F" w:rsidP="0055006A">
      <w:pPr>
        <w:pStyle w:val="Paragrafi"/>
        <w:keepLines/>
        <w:rPr>
          <w:spacing w:val="-4"/>
          <w:lang w:val="sq-AL"/>
        </w:rPr>
      </w:pPr>
      <w:r w:rsidRPr="00EB260B">
        <w:rPr>
          <w:spacing w:val="-4"/>
          <w:lang w:val="sq-AL"/>
        </w:rPr>
        <w:t>b) inspektimi dhe trajtimi i ankesave ndaj punonjësve të strukturave për mospërmbushje të detyrës, sipas standardeve të miratuara me akte normative, për vepra penale dhe shkelje të tjera të ligjit;</w:t>
      </w:r>
      <w:r w:rsidRPr="00EB260B">
        <w:rPr>
          <w:spacing w:val="-4"/>
          <w:lang w:val="sq-AL"/>
        </w:rPr>
        <w:tab/>
      </w:r>
    </w:p>
    <w:p w:rsidR="005E725F" w:rsidRPr="00EB260B" w:rsidRDefault="005E725F" w:rsidP="0055006A">
      <w:pPr>
        <w:pStyle w:val="Paragrafi"/>
        <w:keepLines/>
        <w:rPr>
          <w:spacing w:val="-4"/>
          <w:lang w:val="sq-AL"/>
        </w:rPr>
      </w:pPr>
      <w:r w:rsidRPr="00EB260B">
        <w:rPr>
          <w:spacing w:val="-4"/>
          <w:lang w:val="sq-AL"/>
        </w:rPr>
        <w:t xml:space="preserve">c) ruajtja e integritetit të punonjësve të strukturave; </w:t>
      </w:r>
    </w:p>
    <w:p w:rsidR="005E725F" w:rsidRPr="00EB260B" w:rsidRDefault="005E725F" w:rsidP="0055006A">
      <w:pPr>
        <w:pStyle w:val="Paragrafi"/>
        <w:keepLines/>
        <w:rPr>
          <w:spacing w:val="-4"/>
          <w:lang w:val="sq-AL"/>
        </w:rPr>
      </w:pPr>
      <w:r w:rsidRPr="00EB260B">
        <w:rPr>
          <w:spacing w:val="-4"/>
          <w:lang w:val="sq-AL"/>
        </w:rPr>
        <w:t>ç) verifikimi i pasurisë së punonjësve të veçantë të strukturave, ndaj të cilëve referohen ankesa dhe kallëzime;</w:t>
      </w:r>
    </w:p>
    <w:p w:rsidR="005E725F" w:rsidRPr="00EB260B" w:rsidRDefault="005E725F" w:rsidP="0055006A">
      <w:pPr>
        <w:pStyle w:val="Paragrafi"/>
        <w:keepLines/>
        <w:rPr>
          <w:spacing w:val="-4"/>
          <w:lang w:val="sq-AL"/>
        </w:rPr>
      </w:pPr>
      <w:r w:rsidRPr="00EB260B">
        <w:rPr>
          <w:spacing w:val="-4"/>
          <w:lang w:val="sq-AL"/>
        </w:rPr>
        <w:t>d) analiza, studime dhe rekomandime të përgjithësuara në bazë të inspektimeve dhe hetimeve për aspekte të rëndësishme të organizimit e të funksionimit të strukturave dhe pritshmërisë së publikut në drejtim të sigurisë publike.</w:t>
      </w:r>
    </w:p>
    <w:p w:rsidR="00A5780F" w:rsidRPr="00EB260B" w:rsidRDefault="00A5780F" w:rsidP="0055006A">
      <w:pPr>
        <w:pStyle w:val="NeniNr"/>
        <w:keepNext w:val="0"/>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6</w:t>
      </w:r>
    </w:p>
    <w:p w:rsidR="005E725F" w:rsidRPr="00EB260B" w:rsidRDefault="005E725F" w:rsidP="0055006A">
      <w:pPr>
        <w:pStyle w:val="NeniTitull"/>
        <w:keepNext w:val="0"/>
        <w:keepLines/>
        <w:rPr>
          <w:spacing w:val="-4"/>
          <w:lang w:val="sq-AL"/>
        </w:rPr>
      </w:pPr>
      <w:r w:rsidRPr="00EB260B">
        <w:rPr>
          <w:spacing w:val="-4"/>
          <w:lang w:val="sq-AL"/>
        </w:rPr>
        <w:t>Parimet e veprimtarisë</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 xml:space="preserve">Parimet bazë, në të cilat organizohet dhe funksionon Shërbimi, janë: </w:t>
      </w:r>
    </w:p>
    <w:p w:rsidR="005E725F" w:rsidRPr="00EB260B" w:rsidRDefault="005E725F" w:rsidP="0055006A">
      <w:pPr>
        <w:pStyle w:val="Paragrafi"/>
        <w:keepLines/>
        <w:rPr>
          <w:spacing w:val="-4"/>
          <w:lang w:val="sq-AL"/>
        </w:rPr>
      </w:pPr>
      <w:r w:rsidRPr="00EB260B">
        <w:rPr>
          <w:spacing w:val="-4"/>
          <w:lang w:val="sq-AL"/>
        </w:rPr>
        <w:t>a) ligjshmëria;</w:t>
      </w:r>
    </w:p>
    <w:p w:rsidR="005E725F" w:rsidRPr="00EB260B" w:rsidRDefault="005E725F" w:rsidP="0055006A">
      <w:pPr>
        <w:pStyle w:val="Paragrafi"/>
        <w:keepLines/>
        <w:rPr>
          <w:spacing w:val="-4"/>
          <w:lang w:val="sq-AL"/>
        </w:rPr>
      </w:pPr>
      <w:r w:rsidRPr="00EB260B">
        <w:rPr>
          <w:spacing w:val="-4"/>
          <w:lang w:val="sq-AL"/>
        </w:rPr>
        <w:t>b) pavarësia nga strukturat, ndaj të cilave ushtron veprimtarinë e tij;</w:t>
      </w:r>
    </w:p>
    <w:p w:rsidR="005E725F" w:rsidRPr="00EB260B" w:rsidRDefault="005E725F" w:rsidP="0055006A">
      <w:pPr>
        <w:pStyle w:val="Paragrafi"/>
        <w:keepLines/>
        <w:rPr>
          <w:spacing w:val="-4"/>
          <w:lang w:val="sq-AL"/>
        </w:rPr>
      </w:pPr>
      <w:r w:rsidRPr="00EB260B">
        <w:rPr>
          <w:spacing w:val="-4"/>
          <w:lang w:val="sq-AL"/>
        </w:rPr>
        <w:t>c) paanshmëria;</w:t>
      </w:r>
    </w:p>
    <w:p w:rsidR="005E725F" w:rsidRPr="00EB260B" w:rsidRDefault="00804903" w:rsidP="0055006A">
      <w:pPr>
        <w:pStyle w:val="Paragrafi"/>
        <w:keepLines/>
        <w:rPr>
          <w:spacing w:val="-4"/>
          <w:lang w:val="sq-AL"/>
        </w:rPr>
      </w:pPr>
      <w:r w:rsidRPr="00EB260B">
        <w:rPr>
          <w:spacing w:val="-4"/>
          <w:lang w:val="sq-AL"/>
        </w:rPr>
        <w:t xml:space="preserve">ç) </w:t>
      </w:r>
      <w:r w:rsidR="005E725F" w:rsidRPr="00EB260B">
        <w:rPr>
          <w:spacing w:val="-4"/>
          <w:lang w:val="sq-AL"/>
        </w:rPr>
        <w:t xml:space="preserve">respektimi i të drejtave dhe lirive themelore të njeriut; </w:t>
      </w:r>
    </w:p>
    <w:p w:rsidR="005E725F" w:rsidRPr="00EB260B" w:rsidRDefault="005E725F" w:rsidP="0055006A">
      <w:pPr>
        <w:pStyle w:val="Paragrafi"/>
        <w:keepLines/>
        <w:rPr>
          <w:spacing w:val="-4"/>
          <w:lang w:val="sq-AL"/>
        </w:rPr>
      </w:pPr>
      <w:r w:rsidRPr="00EB260B">
        <w:rPr>
          <w:spacing w:val="-4"/>
          <w:lang w:val="sq-AL"/>
        </w:rPr>
        <w:t>d)  respektimi i dinjitetit dhe integritetit fizik;</w:t>
      </w:r>
    </w:p>
    <w:p w:rsidR="005E725F" w:rsidRPr="00EB260B" w:rsidRDefault="005E725F" w:rsidP="0055006A">
      <w:pPr>
        <w:pStyle w:val="Paragrafi"/>
        <w:keepLines/>
        <w:rPr>
          <w:spacing w:val="-4"/>
          <w:lang w:val="sq-AL"/>
        </w:rPr>
      </w:pPr>
      <w:r w:rsidRPr="00EB260B">
        <w:rPr>
          <w:spacing w:val="-4"/>
          <w:lang w:val="sq-AL"/>
        </w:rPr>
        <w:t>dh) transparenca;</w:t>
      </w:r>
    </w:p>
    <w:p w:rsidR="005E725F" w:rsidRPr="00EB260B" w:rsidRDefault="005E725F" w:rsidP="0055006A">
      <w:pPr>
        <w:pStyle w:val="Paragrafi"/>
        <w:keepLines/>
        <w:rPr>
          <w:spacing w:val="-4"/>
          <w:lang w:val="sq-AL"/>
        </w:rPr>
      </w:pPr>
      <w:r w:rsidRPr="00EB260B">
        <w:rPr>
          <w:spacing w:val="-4"/>
          <w:lang w:val="sq-AL"/>
        </w:rPr>
        <w:t>e)  proporcionaliteti;</w:t>
      </w:r>
    </w:p>
    <w:p w:rsidR="005E725F" w:rsidRPr="00EB260B" w:rsidRDefault="005E725F" w:rsidP="0055006A">
      <w:pPr>
        <w:pStyle w:val="Paragrafi"/>
        <w:keepLines/>
        <w:rPr>
          <w:spacing w:val="-4"/>
          <w:lang w:val="sq-AL"/>
        </w:rPr>
      </w:pPr>
      <w:r w:rsidRPr="00EB260B">
        <w:rPr>
          <w:spacing w:val="-4"/>
          <w:lang w:val="sq-AL"/>
        </w:rPr>
        <w:t>ë) ruajtja e  informacionit të klasifikuar;</w:t>
      </w:r>
    </w:p>
    <w:p w:rsidR="005E725F" w:rsidRPr="00EB260B" w:rsidRDefault="005E725F" w:rsidP="0055006A">
      <w:pPr>
        <w:pStyle w:val="Paragrafi"/>
        <w:keepLines/>
        <w:rPr>
          <w:spacing w:val="-4"/>
          <w:lang w:val="sq-AL"/>
        </w:rPr>
      </w:pPr>
      <w:r w:rsidRPr="00EB260B">
        <w:rPr>
          <w:spacing w:val="-4"/>
          <w:lang w:val="sq-AL"/>
        </w:rPr>
        <w:t>f)  kontrolli dhe llogaridhënia.</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lastRenderedPageBreak/>
        <w:t>Neni 7</w:t>
      </w:r>
    </w:p>
    <w:p w:rsidR="005E725F" w:rsidRPr="00EB260B" w:rsidRDefault="005E725F" w:rsidP="0055006A">
      <w:pPr>
        <w:pStyle w:val="NeniTitull"/>
        <w:keepNext w:val="0"/>
        <w:keepLines/>
        <w:rPr>
          <w:spacing w:val="-4"/>
          <w:lang w:val="sq-AL"/>
        </w:rPr>
      </w:pPr>
      <w:r w:rsidRPr="00EB260B">
        <w:rPr>
          <w:spacing w:val="-4"/>
          <w:lang w:val="sq-AL"/>
        </w:rPr>
        <w:t>Simbolet dhe betimi</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1. Shërbimi ka stemën dhe simbolet e veta, të cilat përcaktohen në Rregulloren e tij.</w:t>
      </w:r>
    </w:p>
    <w:p w:rsidR="005E725F" w:rsidRPr="00EB260B" w:rsidRDefault="005E725F" w:rsidP="0055006A">
      <w:pPr>
        <w:pStyle w:val="Paragrafi"/>
        <w:keepLines/>
        <w:rPr>
          <w:spacing w:val="-4"/>
          <w:lang w:val="sq-AL"/>
        </w:rPr>
      </w:pPr>
      <w:r w:rsidRPr="00EB260B">
        <w:rPr>
          <w:spacing w:val="-4"/>
          <w:lang w:val="sq-AL"/>
        </w:rPr>
        <w:t>2. Punonjësi i Shërbimit, para marrjes së detyrës, betohet sipas procedurës dhe formulës së miratuar me urdhër të ministrit.</w:t>
      </w:r>
    </w:p>
    <w:p w:rsidR="005E725F" w:rsidRPr="00EB260B" w:rsidRDefault="005E725F" w:rsidP="0055006A">
      <w:pPr>
        <w:pStyle w:val="NeniNr"/>
        <w:keepNext w:val="0"/>
        <w:keepLines/>
        <w:rPr>
          <w:spacing w:val="-4"/>
          <w:lang w:val="sq-AL"/>
        </w:rPr>
      </w:pPr>
      <w:r w:rsidRPr="00EB260B">
        <w:rPr>
          <w:spacing w:val="-4"/>
          <w:lang w:val="sq-AL"/>
        </w:rPr>
        <w:t>Neni 8</w:t>
      </w:r>
    </w:p>
    <w:p w:rsidR="005E725F" w:rsidRPr="00EB260B" w:rsidRDefault="005E725F" w:rsidP="0055006A">
      <w:pPr>
        <w:pStyle w:val="NeniTitull"/>
        <w:keepNext w:val="0"/>
        <w:keepLines/>
        <w:rPr>
          <w:spacing w:val="-4"/>
          <w:lang w:val="sq-AL"/>
        </w:rPr>
      </w:pPr>
      <w:r w:rsidRPr="00EB260B">
        <w:rPr>
          <w:spacing w:val="-4"/>
          <w:lang w:val="sq-AL"/>
        </w:rPr>
        <w:t>Statusi i Shërbimit</w:t>
      </w:r>
    </w:p>
    <w:p w:rsidR="005E725F" w:rsidRPr="00EB260B" w:rsidRDefault="005E725F" w:rsidP="0055006A">
      <w:pPr>
        <w:pStyle w:val="Paragrafi"/>
        <w:keepLines/>
        <w:rPr>
          <w:spacing w:val="-4"/>
          <w:sz w:val="12"/>
          <w:lang w:val="sq-AL"/>
        </w:rPr>
      </w:pPr>
    </w:p>
    <w:p w:rsidR="005E725F" w:rsidRPr="00EB260B" w:rsidRDefault="005E725F" w:rsidP="0055006A">
      <w:pPr>
        <w:pStyle w:val="Paragrafi"/>
        <w:keepLines/>
        <w:rPr>
          <w:spacing w:val="-4"/>
          <w:lang w:val="sq-AL"/>
        </w:rPr>
      </w:pPr>
      <w:r w:rsidRPr="00EB260B">
        <w:rPr>
          <w:spacing w:val="-4"/>
          <w:lang w:val="sq-AL"/>
        </w:rPr>
        <w:t>1. Shërbimi është person juridik publik, strukturë e veçantë e Ministrisë së Punëve të Brendshme, në varësi të drejtpërdrejtë të ministrit.</w:t>
      </w:r>
    </w:p>
    <w:p w:rsidR="005E725F" w:rsidRPr="00EB260B" w:rsidRDefault="005E725F" w:rsidP="0055006A">
      <w:pPr>
        <w:pStyle w:val="Paragrafi"/>
        <w:keepLines/>
        <w:rPr>
          <w:spacing w:val="-4"/>
          <w:lang w:val="sq-AL"/>
        </w:rPr>
      </w:pPr>
      <w:r w:rsidRPr="00EB260B">
        <w:rPr>
          <w:spacing w:val="-4"/>
          <w:lang w:val="sq-AL"/>
        </w:rPr>
        <w:t>2. Statusi i punonjësit të Shërbimit rregullohet sipas këtij ligji.</w:t>
      </w:r>
    </w:p>
    <w:p w:rsidR="005E725F" w:rsidRPr="00EB260B" w:rsidRDefault="005E725F" w:rsidP="0055006A">
      <w:pPr>
        <w:pStyle w:val="Paragrafi"/>
        <w:keepLines/>
        <w:rPr>
          <w:spacing w:val="-4"/>
          <w:lang w:val="sq-AL"/>
        </w:rPr>
      </w:pPr>
      <w:r w:rsidRPr="00EB260B">
        <w:rPr>
          <w:spacing w:val="-4"/>
          <w:lang w:val="sq-AL"/>
        </w:rPr>
        <w:t>3. Statusi i Shërbimit nuk ndryshon edhe në gjendje lufte, gjendje të jashtëzakonshme apo fatkeqësie natyrore.</w:t>
      </w:r>
    </w:p>
    <w:p w:rsidR="00A5780F" w:rsidRPr="00EB260B" w:rsidRDefault="00A5780F" w:rsidP="0055006A">
      <w:pPr>
        <w:pStyle w:val="NeniNr"/>
        <w:keepNext w:val="0"/>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9</w:t>
      </w:r>
    </w:p>
    <w:p w:rsidR="005E725F" w:rsidRPr="00EB260B" w:rsidRDefault="005E725F" w:rsidP="0055006A">
      <w:pPr>
        <w:pStyle w:val="NeniTitull"/>
        <w:keepNext w:val="0"/>
        <w:keepLines/>
        <w:rPr>
          <w:spacing w:val="-4"/>
          <w:lang w:val="sq-AL"/>
        </w:rPr>
      </w:pPr>
      <w:r w:rsidRPr="00EB260B">
        <w:rPr>
          <w:spacing w:val="-4"/>
          <w:lang w:val="sq-AL"/>
        </w:rPr>
        <w:t>Buxheti</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1. Shërbimi ka buxhetin e vet, i cili është zë më vete në buxhetin e ministrisë. Drejtori i Shërbimit është përgjegjës për menaxhimin efektiv dhe me përgjegjshmëri të buxhetit të miratuar, i cili është objekt auditimi.</w:t>
      </w:r>
    </w:p>
    <w:p w:rsidR="005E725F" w:rsidRPr="00EB260B" w:rsidRDefault="005E725F" w:rsidP="0055006A">
      <w:pPr>
        <w:pStyle w:val="Paragrafi"/>
        <w:keepLines/>
        <w:rPr>
          <w:spacing w:val="-4"/>
          <w:lang w:val="sq-AL"/>
        </w:rPr>
      </w:pPr>
      <w:r w:rsidRPr="00EB260B">
        <w:rPr>
          <w:spacing w:val="-4"/>
          <w:lang w:val="sq-AL"/>
        </w:rPr>
        <w:t>2. Shërbimi ka një fond të posaçëm që e përdor në funksion të veprimtarisë hetimore dhe procesit informativ. Fondi i posaçëm është një zë i veçantë i buxhetit të Shërbimit dhe nuk i nënshtrohet rregullave të prokurimit publik.</w:t>
      </w:r>
    </w:p>
    <w:p w:rsidR="005E725F" w:rsidRPr="00EB260B" w:rsidRDefault="005E725F" w:rsidP="0055006A">
      <w:pPr>
        <w:pStyle w:val="Paragrafi"/>
        <w:keepLines/>
        <w:rPr>
          <w:spacing w:val="-4"/>
          <w:lang w:val="sq-AL"/>
        </w:rPr>
      </w:pPr>
      <w:r w:rsidRPr="00EB260B">
        <w:rPr>
          <w:spacing w:val="-4"/>
          <w:lang w:val="sq-AL"/>
        </w:rPr>
        <w:t>3. Kushtet dhe kriteret për përdorimin dhe kontrollin e këtij fondi rregullohen me vendim të Këshillit të Ministrave.</w:t>
      </w:r>
    </w:p>
    <w:p w:rsidR="005E725F" w:rsidRPr="00EB260B" w:rsidRDefault="005E725F" w:rsidP="0055006A">
      <w:pPr>
        <w:pStyle w:val="VENDOSI"/>
        <w:keepNext w:val="0"/>
        <w:keepLines/>
        <w:rPr>
          <w:spacing w:val="-4"/>
          <w:lang w:val="sq-AL"/>
        </w:rPr>
      </w:pPr>
      <w:r w:rsidRPr="00EB260B">
        <w:rPr>
          <w:spacing w:val="-4"/>
          <w:lang w:val="sq-AL"/>
        </w:rPr>
        <w:t>PJESA E  DYTË</w:t>
      </w:r>
    </w:p>
    <w:p w:rsidR="005E725F" w:rsidRPr="00EB260B" w:rsidRDefault="005E725F" w:rsidP="0055006A">
      <w:pPr>
        <w:pStyle w:val="VENDOSI"/>
        <w:keepNext w:val="0"/>
        <w:keepLines/>
        <w:rPr>
          <w:spacing w:val="-4"/>
          <w:lang w:val="sq-AL"/>
        </w:rPr>
      </w:pPr>
      <w:r w:rsidRPr="00EB260B">
        <w:rPr>
          <w:spacing w:val="-4"/>
          <w:lang w:val="sq-AL"/>
        </w:rPr>
        <w:t>ADMINISTRIMI DHE ORGANIZIMI I SHËRBIMIT</w:t>
      </w:r>
    </w:p>
    <w:p w:rsidR="005E725F" w:rsidRPr="00EB260B" w:rsidRDefault="005E725F" w:rsidP="0055006A">
      <w:pPr>
        <w:pStyle w:val="VENDOSI"/>
        <w:keepNext w:val="0"/>
        <w:keepLines/>
        <w:rPr>
          <w:spacing w:val="-4"/>
          <w:sz w:val="14"/>
          <w:lang w:val="sq-AL"/>
        </w:rPr>
      </w:pPr>
    </w:p>
    <w:p w:rsidR="005E725F" w:rsidRPr="00EB260B" w:rsidRDefault="005E725F" w:rsidP="0055006A">
      <w:pPr>
        <w:pStyle w:val="VENDOSI"/>
        <w:keepNext w:val="0"/>
        <w:keepLines/>
        <w:rPr>
          <w:spacing w:val="-4"/>
          <w:lang w:val="sq-AL"/>
        </w:rPr>
      </w:pPr>
      <w:r w:rsidRPr="00EB260B">
        <w:rPr>
          <w:spacing w:val="-4"/>
          <w:lang w:val="sq-AL"/>
        </w:rPr>
        <w:t>KREU I</w:t>
      </w:r>
    </w:p>
    <w:p w:rsidR="005E725F" w:rsidRPr="00EB260B" w:rsidRDefault="005E725F" w:rsidP="0055006A">
      <w:pPr>
        <w:pStyle w:val="VENDOSI"/>
        <w:keepNext w:val="0"/>
        <w:keepLines/>
        <w:rPr>
          <w:spacing w:val="-4"/>
          <w:lang w:val="sq-AL"/>
        </w:rPr>
      </w:pPr>
      <w:r w:rsidRPr="00EB260B">
        <w:rPr>
          <w:spacing w:val="-4"/>
          <w:lang w:val="sq-AL"/>
        </w:rPr>
        <w:t>STRUKTURA</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10</w:t>
      </w:r>
    </w:p>
    <w:p w:rsidR="005E725F" w:rsidRPr="00EB260B" w:rsidRDefault="005E725F" w:rsidP="0055006A">
      <w:pPr>
        <w:pStyle w:val="NeniTitull"/>
        <w:keepNext w:val="0"/>
        <w:keepLines/>
        <w:rPr>
          <w:spacing w:val="-4"/>
          <w:lang w:val="sq-AL"/>
        </w:rPr>
      </w:pPr>
      <w:r w:rsidRPr="00EB260B">
        <w:rPr>
          <w:spacing w:val="-4"/>
          <w:lang w:val="sq-AL"/>
        </w:rPr>
        <w:t>Administrimi i shërbimit</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 xml:space="preserve">Administrimi i Shërbimit garanton qëndrueshmërinë në detyrë të punonjësit të Shërbimit dhe vazhdimësinë e veprimtarisë së Shërbimit.  </w:t>
      </w:r>
    </w:p>
    <w:p w:rsidR="005E725F" w:rsidRPr="00EB260B" w:rsidRDefault="005E725F" w:rsidP="0055006A">
      <w:pPr>
        <w:pStyle w:val="Paragrafi"/>
        <w:keepLines/>
        <w:rPr>
          <w:spacing w:val="-4"/>
          <w:sz w:val="14"/>
          <w:lang w:val="sq-AL"/>
        </w:rPr>
      </w:pPr>
    </w:p>
    <w:p w:rsidR="009762C3" w:rsidRPr="00EB260B" w:rsidRDefault="009762C3" w:rsidP="0055006A">
      <w:pPr>
        <w:pStyle w:val="NeniNr"/>
        <w:keepNext w:val="0"/>
        <w:keepLines/>
        <w:rPr>
          <w:spacing w:val="-4"/>
          <w:lang w:val="sq-AL"/>
        </w:rPr>
      </w:pPr>
    </w:p>
    <w:p w:rsidR="009762C3" w:rsidRPr="00EB260B" w:rsidRDefault="009762C3" w:rsidP="0055006A">
      <w:pPr>
        <w:pStyle w:val="NeniNr"/>
        <w:keepNext w:val="0"/>
        <w:keepLines/>
        <w:rPr>
          <w:spacing w:val="-4"/>
          <w:lang w:val="sq-AL"/>
        </w:rPr>
      </w:pPr>
    </w:p>
    <w:p w:rsidR="005E725F" w:rsidRPr="00EB260B" w:rsidRDefault="005E725F" w:rsidP="0055006A">
      <w:pPr>
        <w:pStyle w:val="NeniNr"/>
        <w:keepNext w:val="0"/>
        <w:keepLines/>
        <w:rPr>
          <w:spacing w:val="-4"/>
          <w:lang w:val="sq-AL"/>
        </w:rPr>
      </w:pPr>
      <w:r w:rsidRPr="00EB260B">
        <w:rPr>
          <w:spacing w:val="-4"/>
          <w:lang w:val="sq-AL"/>
        </w:rPr>
        <w:t>Neni 11</w:t>
      </w:r>
    </w:p>
    <w:p w:rsidR="005E725F" w:rsidRPr="00EB260B" w:rsidRDefault="005E725F" w:rsidP="0055006A">
      <w:pPr>
        <w:pStyle w:val="NeniTitull"/>
        <w:keepNext w:val="0"/>
        <w:keepLines/>
        <w:rPr>
          <w:spacing w:val="-4"/>
          <w:lang w:val="sq-AL"/>
        </w:rPr>
      </w:pPr>
      <w:r w:rsidRPr="00EB260B">
        <w:rPr>
          <w:spacing w:val="-4"/>
          <w:lang w:val="sq-AL"/>
        </w:rPr>
        <w:t>Organizimi dhe struktura</w:t>
      </w:r>
    </w:p>
    <w:p w:rsidR="005E725F" w:rsidRPr="00EB260B" w:rsidRDefault="005E725F" w:rsidP="0055006A">
      <w:pPr>
        <w:pStyle w:val="NeniTitull"/>
        <w:keepNext w:val="0"/>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1. Shërbimi është strukturë e centralizuar dhe organizohet në nivel qendror dhe vendor. Drejtoria e Përgjithshme përbën nivelin qendror të Shërbimit, ndërsa në nivelin vendor strukturat organizohen në drejtori dhe sektorë.</w:t>
      </w:r>
    </w:p>
    <w:p w:rsidR="005E725F" w:rsidRPr="00EB260B" w:rsidRDefault="005E725F" w:rsidP="0055006A">
      <w:pPr>
        <w:pStyle w:val="Paragrafi"/>
        <w:keepLines/>
        <w:rPr>
          <w:spacing w:val="-4"/>
          <w:lang w:val="sq-AL"/>
        </w:rPr>
      </w:pPr>
      <w:r w:rsidRPr="00EB260B">
        <w:rPr>
          <w:spacing w:val="-4"/>
          <w:lang w:val="sq-AL"/>
        </w:rPr>
        <w:t xml:space="preserve">2. Struktura dhe organika e Drejtorisë së Përgjithshme dhe strukturat vendore miratohen nga ministri, me propozimin e Drejtorit të Shërbimit. </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lastRenderedPageBreak/>
        <w:t>Neni 12</w:t>
      </w:r>
    </w:p>
    <w:p w:rsidR="005E725F" w:rsidRPr="00EB260B" w:rsidRDefault="005E725F" w:rsidP="0055006A">
      <w:pPr>
        <w:pStyle w:val="NeniTitull"/>
        <w:keepNext w:val="0"/>
        <w:keepLines/>
        <w:rPr>
          <w:spacing w:val="-4"/>
          <w:lang w:val="sq-AL"/>
        </w:rPr>
      </w:pPr>
      <w:r w:rsidRPr="00EB260B">
        <w:rPr>
          <w:spacing w:val="-4"/>
          <w:lang w:val="sq-AL"/>
        </w:rPr>
        <w:t xml:space="preserve"> Strukturat qendrore dhe vendore të Shërbimit</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1. Shërbimi drejtohet nga Drejtori i Përgjithshëm dhe e ka selinë në Tiranë.</w:t>
      </w:r>
    </w:p>
    <w:p w:rsidR="005E725F" w:rsidRPr="00EB260B" w:rsidRDefault="005E725F" w:rsidP="0055006A">
      <w:pPr>
        <w:pStyle w:val="Paragrafi"/>
        <w:keepLines/>
        <w:rPr>
          <w:spacing w:val="-4"/>
          <w:lang w:val="sq-AL"/>
        </w:rPr>
      </w:pPr>
      <w:r w:rsidRPr="00EB260B">
        <w:rPr>
          <w:spacing w:val="-4"/>
          <w:lang w:val="sq-AL"/>
        </w:rPr>
        <w:t>2. Drejtoria e Përgjithshme ka këto përgjegjësi:</w:t>
      </w:r>
    </w:p>
    <w:p w:rsidR="005E725F" w:rsidRPr="00EB260B" w:rsidRDefault="005E725F" w:rsidP="0055006A">
      <w:pPr>
        <w:pStyle w:val="Paragrafi"/>
        <w:keepLines/>
        <w:rPr>
          <w:spacing w:val="-4"/>
          <w:lang w:val="sq-AL"/>
        </w:rPr>
      </w:pPr>
      <w:r w:rsidRPr="00EB260B">
        <w:rPr>
          <w:spacing w:val="-4"/>
          <w:lang w:val="sq-AL"/>
        </w:rPr>
        <w:t>a) organizon, planifikon, drejton dhe kontrollon veprimtarinë e drejtorive dhe sektorëve të saj, në nivel vendor;</w:t>
      </w:r>
    </w:p>
    <w:p w:rsidR="005E725F" w:rsidRPr="00EB260B" w:rsidRDefault="005E725F" w:rsidP="0055006A">
      <w:pPr>
        <w:pStyle w:val="Paragrafi"/>
        <w:keepLines/>
        <w:rPr>
          <w:spacing w:val="-4"/>
          <w:lang w:val="sq-AL"/>
        </w:rPr>
      </w:pPr>
      <w:r w:rsidRPr="00EB260B">
        <w:rPr>
          <w:spacing w:val="-4"/>
          <w:lang w:val="sq-AL"/>
        </w:rPr>
        <w:t xml:space="preserve">b) mbikëqyr kryerjen e funksioneve e të detyrave të Shërbimit të drejtorive e sektorëve të saj, në nivel vendor; </w:t>
      </w:r>
    </w:p>
    <w:p w:rsidR="005E725F" w:rsidRPr="00EB260B" w:rsidRDefault="005E725F" w:rsidP="0055006A">
      <w:pPr>
        <w:pStyle w:val="Paragrafi"/>
        <w:keepLines/>
        <w:rPr>
          <w:spacing w:val="-4"/>
          <w:lang w:val="sq-AL"/>
        </w:rPr>
      </w:pPr>
      <w:r w:rsidRPr="00EB260B">
        <w:rPr>
          <w:spacing w:val="-4"/>
          <w:lang w:val="sq-AL"/>
        </w:rPr>
        <w:t>c) bashkërendon kryerjen e funksioneve dhe të detyrave të njësive organizative të varësisë;</w:t>
      </w:r>
    </w:p>
    <w:p w:rsidR="005E725F" w:rsidRPr="00EB260B" w:rsidRDefault="005E725F" w:rsidP="0055006A">
      <w:pPr>
        <w:pStyle w:val="Paragrafi"/>
        <w:keepLines/>
        <w:rPr>
          <w:spacing w:val="-4"/>
          <w:lang w:val="sq-AL"/>
        </w:rPr>
      </w:pPr>
      <w:r w:rsidRPr="00EB260B">
        <w:rPr>
          <w:spacing w:val="-4"/>
          <w:lang w:val="sq-AL"/>
        </w:rPr>
        <w:t>ç) kryen detyra në zbatim të këtij ligji dhe legjislacionit në fuqi.</w:t>
      </w:r>
    </w:p>
    <w:p w:rsidR="005E725F" w:rsidRPr="00EB260B" w:rsidRDefault="005E725F" w:rsidP="0055006A">
      <w:pPr>
        <w:pStyle w:val="Paragrafi"/>
        <w:keepLines/>
        <w:rPr>
          <w:spacing w:val="-4"/>
          <w:lang w:val="sq-AL"/>
        </w:rPr>
      </w:pPr>
      <w:r w:rsidRPr="00EB260B">
        <w:rPr>
          <w:spacing w:val="-4"/>
          <w:lang w:val="sq-AL"/>
        </w:rPr>
        <w:t>3. Strukturat në varësi të Drejtorisë së Përgjithshme ngrihen, në përputhje me realizimin e misionit dhe objektivave të veprimtarisë së Shërbimit, në territoret ku ushtrojnë veprimtarinë e tyre strukturat, subjekt i këtij ligji.</w:t>
      </w:r>
    </w:p>
    <w:p w:rsidR="005E725F" w:rsidRPr="00EB260B" w:rsidRDefault="005E725F" w:rsidP="0055006A">
      <w:pPr>
        <w:pStyle w:val="Paragrafi"/>
        <w:keepLines/>
        <w:rPr>
          <w:spacing w:val="-4"/>
          <w:lang w:val="sq-AL"/>
        </w:rPr>
      </w:pPr>
      <w:r w:rsidRPr="00EB260B">
        <w:rPr>
          <w:spacing w:val="-4"/>
          <w:lang w:val="sq-AL"/>
        </w:rPr>
        <w:t>4. Strukturat qendrore të Shërbimit kryejnë verifikime brenda juridiksionit dhe kompetencës, për shkelje të ligjit dhe të standardeve të miratuara të punës.</w:t>
      </w:r>
    </w:p>
    <w:p w:rsidR="005E725F" w:rsidRPr="00EB260B" w:rsidRDefault="005E725F" w:rsidP="0055006A">
      <w:pPr>
        <w:pStyle w:val="Paragrafi"/>
        <w:keepLines/>
        <w:rPr>
          <w:spacing w:val="-4"/>
          <w:sz w:val="14"/>
          <w:lang w:val="sq-AL"/>
        </w:rPr>
      </w:pPr>
    </w:p>
    <w:p w:rsidR="005E725F" w:rsidRPr="00EB260B" w:rsidRDefault="005E725F" w:rsidP="0055006A">
      <w:pPr>
        <w:pStyle w:val="VENDOSI"/>
        <w:keepNext w:val="0"/>
        <w:keepLines/>
        <w:rPr>
          <w:spacing w:val="-4"/>
          <w:lang w:val="sq-AL"/>
        </w:rPr>
      </w:pPr>
      <w:r w:rsidRPr="00EB260B">
        <w:rPr>
          <w:spacing w:val="-4"/>
          <w:lang w:val="sq-AL"/>
        </w:rPr>
        <w:t>KREU II</w:t>
      </w:r>
    </w:p>
    <w:p w:rsidR="005E725F" w:rsidRPr="00EB260B" w:rsidRDefault="005E725F" w:rsidP="0055006A">
      <w:pPr>
        <w:pStyle w:val="VENDOSI"/>
        <w:keepNext w:val="0"/>
        <w:keepLines/>
        <w:rPr>
          <w:spacing w:val="-4"/>
          <w:lang w:val="sq-AL"/>
        </w:rPr>
      </w:pPr>
      <w:r w:rsidRPr="00EB260B">
        <w:rPr>
          <w:spacing w:val="-4"/>
          <w:lang w:val="sq-AL"/>
        </w:rPr>
        <w:t>AUTORITETET DREJTUESE</w:t>
      </w:r>
    </w:p>
    <w:p w:rsidR="005E725F" w:rsidRPr="00EB260B" w:rsidRDefault="005E725F" w:rsidP="0055006A">
      <w:pPr>
        <w:pStyle w:val="Paragrafi"/>
        <w:keepLines/>
        <w:rPr>
          <w:spacing w:val="-4"/>
          <w:sz w:val="14"/>
          <w:lang w:val="sq-AL"/>
        </w:rPr>
      </w:pPr>
      <w:r w:rsidRPr="00EB260B">
        <w:rPr>
          <w:spacing w:val="-4"/>
          <w:lang w:val="sq-AL"/>
        </w:rPr>
        <w:t xml:space="preserve"> </w:t>
      </w:r>
    </w:p>
    <w:p w:rsidR="005E725F" w:rsidRPr="00EB260B" w:rsidRDefault="005E725F" w:rsidP="0055006A">
      <w:pPr>
        <w:pStyle w:val="NeniNr"/>
        <w:keepNext w:val="0"/>
        <w:keepLines/>
        <w:rPr>
          <w:spacing w:val="-4"/>
          <w:lang w:val="sq-AL"/>
        </w:rPr>
      </w:pPr>
      <w:r w:rsidRPr="00EB260B">
        <w:rPr>
          <w:spacing w:val="-4"/>
          <w:lang w:val="sq-AL"/>
        </w:rPr>
        <w:t>Neni 13</w:t>
      </w:r>
    </w:p>
    <w:p w:rsidR="005E725F" w:rsidRPr="00EB260B" w:rsidRDefault="005E725F" w:rsidP="0055006A">
      <w:pPr>
        <w:pStyle w:val="NeniTitull"/>
        <w:keepNext w:val="0"/>
        <w:keepLines/>
        <w:rPr>
          <w:spacing w:val="-4"/>
          <w:lang w:val="sq-AL"/>
        </w:rPr>
      </w:pPr>
      <w:r w:rsidRPr="00EB260B">
        <w:rPr>
          <w:spacing w:val="-4"/>
          <w:lang w:val="sq-AL"/>
        </w:rPr>
        <w:t>Ministri</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1. Ministri është autoriteti më i lartë drejtues për organizimin dhe funksionimin e Shërbimit.</w:t>
      </w:r>
    </w:p>
    <w:p w:rsidR="005E725F" w:rsidRPr="00EB260B" w:rsidRDefault="005E725F" w:rsidP="0055006A">
      <w:pPr>
        <w:pStyle w:val="Paragrafi"/>
        <w:keepLines/>
        <w:rPr>
          <w:spacing w:val="-4"/>
          <w:lang w:val="sq-AL"/>
        </w:rPr>
      </w:pPr>
      <w:r w:rsidRPr="00EB260B">
        <w:rPr>
          <w:spacing w:val="-4"/>
          <w:lang w:val="sq-AL"/>
        </w:rPr>
        <w:t>2. Ministri përcakton objektivat vjetorë strategjikë të veprimtarisë së Shërbimit, në përputhje me politikat shtetërore dhe pritshmëritë e publikut.</w:t>
      </w:r>
    </w:p>
    <w:p w:rsidR="005E725F" w:rsidRPr="00EB260B" w:rsidRDefault="005E725F" w:rsidP="0055006A">
      <w:pPr>
        <w:pStyle w:val="Paragrafi"/>
        <w:keepLines/>
        <w:rPr>
          <w:spacing w:val="-4"/>
          <w:lang w:val="sq-AL"/>
        </w:rPr>
      </w:pPr>
      <w:r w:rsidRPr="00EB260B">
        <w:rPr>
          <w:spacing w:val="-4"/>
          <w:lang w:val="sq-AL"/>
        </w:rPr>
        <w:t xml:space="preserve">3. Ministri, me propozim të Drejtorit të Shërbimit, i paraqet për miratim Këshillit të Ministrave, Rregulloren e Shërbimit dhe aktet e tjera nënligjore në zbatim të këtij ligji.  </w:t>
      </w:r>
    </w:p>
    <w:p w:rsidR="005E725F" w:rsidRPr="00EB260B" w:rsidRDefault="005E725F" w:rsidP="0055006A">
      <w:pPr>
        <w:pStyle w:val="Paragrafi"/>
        <w:keepLines/>
        <w:rPr>
          <w:spacing w:val="-4"/>
          <w:lang w:val="sq-AL"/>
        </w:rPr>
      </w:pPr>
      <w:r w:rsidRPr="00EB260B">
        <w:rPr>
          <w:spacing w:val="-4"/>
          <w:lang w:val="sq-AL"/>
        </w:rPr>
        <w:t>4. Ministri siguron bashkëpunimin ndërmjet këtij shërbimi me agjencitë dhe strukturat e tjera të Ministrisë së Punëve të Brendshme, institucionet e zbatimit të ligjit, institucionet e tjera brenda vendit, si dhe institucionet homologe të vendeve të tjera, në bazë të marrëveshjeve të ndërsjella.</w:t>
      </w:r>
    </w:p>
    <w:p w:rsidR="005E725F" w:rsidRPr="00EB260B" w:rsidRDefault="005E725F" w:rsidP="0055006A">
      <w:pPr>
        <w:pStyle w:val="Paragrafi"/>
        <w:keepLines/>
        <w:rPr>
          <w:spacing w:val="-4"/>
          <w:lang w:val="sq-AL"/>
        </w:rPr>
      </w:pPr>
      <w:r w:rsidRPr="00EB260B">
        <w:rPr>
          <w:spacing w:val="-4"/>
          <w:lang w:val="sq-AL"/>
        </w:rPr>
        <w:t>5. Ministri ushtron këto kompetenca për veprimtarinë e Shërbimit:</w:t>
      </w:r>
    </w:p>
    <w:p w:rsidR="005E725F" w:rsidRPr="00EB260B" w:rsidRDefault="005E725F" w:rsidP="0055006A">
      <w:pPr>
        <w:pStyle w:val="Paragrafi"/>
        <w:keepLines/>
        <w:rPr>
          <w:spacing w:val="-4"/>
          <w:lang w:val="sq-AL"/>
        </w:rPr>
      </w:pPr>
      <w:r w:rsidRPr="00EB260B">
        <w:rPr>
          <w:spacing w:val="-4"/>
          <w:lang w:val="sq-AL"/>
        </w:rPr>
        <w:t>a) miraton strukturat dhe organizimin e Shërbimit;</w:t>
      </w:r>
    </w:p>
    <w:p w:rsidR="005E725F" w:rsidRPr="00EB260B" w:rsidRDefault="005E725F" w:rsidP="0055006A">
      <w:pPr>
        <w:pStyle w:val="Paragrafi"/>
        <w:keepLines/>
        <w:rPr>
          <w:spacing w:val="-4"/>
          <w:lang w:val="sq-AL"/>
        </w:rPr>
      </w:pPr>
      <w:r w:rsidRPr="00EB260B">
        <w:rPr>
          <w:spacing w:val="-4"/>
          <w:lang w:val="sq-AL"/>
        </w:rPr>
        <w:t>b) përcakton përparësitë e veprimtarisë së Shërbimit, bazuar mbi politikat shtetërore dhe pritshmërinë e publikut;</w:t>
      </w:r>
    </w:p>
    <w:p w:rsidR="005E725F" w:rsidRPr="00EB260B" w:rsidRDefault="005E725F" w:rsidP="0055006A">
      <w:pPr>
        <w:pStyle w:val="Paragrafi"/>
        <w:keepLines/>
        <w:rPr>
          <w:spacing w:val="-4"/>
          <w:lang w:val="sq-AL"/>
        </w:rPr>
      </w:pPr>
      <w:r w:rsidRPr="00EB260B">
        <w:rPr>
          <w:spacing w:val="-4"/>
          <w:lang w:val="sq-AL"/>
        </w:rPr>
        <w:t xml:space="preserve">c) nxjerr urdhra dhe udhëzime në zbatim të akteve ligjore dhe nënligjore në fuqi për organizimin dhe funksionimin e Shërbimit, për mbrojtjen e informacioneve dhe të burimeve të tyre nga ekspozimi i paautorizuar, për shqyrtimin e pastërtisë së figurës së punonjësve të strukturave, për të cilët kërkohet pajisja me certifikatë sigurie; </w:t>
      </w:r>
    </w:p>
    <w:p w:rsidR="005E725F" w:rsidRPr="00EB260B" w:rsidRDefault="005E725F" w:rsidP="0055006A">
      <w:pPr>
        <w:pStyle w:val="Paragrafi"/>
        <w:keepLines/>
        <w:rPr>
          <w:spacing w:val="-4"/>
          <w:lang w:val="sq-AL"/>
        </w:rPr>
      </w:pPr>
      <w:r w:rsidRPr="00EB260B">
        <w:rPr>
          <w:spacing w:val="-4"/>
          <w:lang w:val="sq-AL"/>
        </w:rPr>
        <w:t xml:space="preserve">ç) informohet për të gjithë veprimtarinë e Shërbimit, me përjashtim të identitetit të bashkëpunëtorëve dhe të dhënave të procedimit penal. </w:t>
      </w:r>
    </w:p>
    <w:p w:rsidR="005E725F" w:rsidRPr="00EB260B" w:rsidRDefault="005E725F" w:rsidP="0055006A">
      <w:pPr>
        <w:pStyle w:val="Paragrafi"/>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14</w:t>
      </w:r>
    </w:p>
    <w:p w:rsidR="005E725F" w:rsidRPr="00EB260B" w:rsidRDefault="005E725F" w:rsidP="0055006A">
      <w:pPr>
        <w:pStyle w:val="NeniTitull"/>
        <w:keepNext w:val="0"/>
        <w:keepLines/>
        <w:rPr>
          <w:spacing w:val="-4"/>
          <w:lang w:val="sq-AL"/>
        </w:rPr>
      </w:pPr>
      <w:r w:rsidRPr="00EB260B">
        <w:rPr>
          <w:spacing w:val="-4"/>
          <w:lang w:val="sq-AL"/>
        </w:rPr>
        <w:t>Drejtori i Përgjithshëm i Shërbimit dhe kriteret e emërimit</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 xml:space="preserve">1. Drejtori i Përgjithshëm i Shërbimit, në vijim Drejtori i Shërbimit, emërohet në detyrë dhe lirohet nga ministri. </w:t>
      </w:r>
    </w:p>
    <w:p w:rsidR="005E725F" w:rsidRPr="00EB260B" w:rsidRDefault="005E725F" w:rsidP="0055006A">
      <w:pPr>
        <w:pStyle w:val="Paragrafi"/>
        <w:keepLines/>
        <w:rPr>
          <w:spacing w:val="-4"/>
          <w:lang w:val="sq-AL"/>
        </w:rPr>
      </w:pPr>
      <w:r w:rsidRPr="00EB260B">
        <w:rPr>
          <w:spacing w:val="-4"/>
          <w:lang w:val="sq-AL"/>
        </w:rPr>
        <w:t xml:space="preserve">2. Drejtor i Shërbimit emërohet personi, që, përveç kritereve të përcaktuara në nenin 80, të këtij ligji, duhet të përmbushë edhe këto kritere: </w:t>
      </w:r>
    </w:p>
    <w:p w:rsidR="005E725F" w:rsidRPr="00EB260B" w:rsidRDefault="005E725F" w:rsidP="0055006A">
      <w:pPr>
        <w:pStyle w:val="Paragrafi"/>
        <w:keepLines/>
        <w:rPr>
          <w:spacing w:val="-4"/>
          <w:lang w:val="sq-AL"/>
        </w:rPr>
      </w:pPr>
      <w:r w:rsidRPr="00EB260B">
        <w:rPr>
          <w:spacing w:val="-4"/>
          <w:lang w:val="sq-AL"/>
        </w:rPr>
        <w:t>a) të ketë shërbyer për një periudhë jo më pak se 14 vjet, në sistemin e drejtësisë (prokuror, gjyqtar), në Shërbim, në strukturat e hetimit të krimit në Policinë e Shtetit ose në strukturat informative në SHISH, nga të cilat jo më pak se 3 vjet në pozicione drejtuese;</w:t>
      </w:r>
    </w:p>
    <w:p w:rsidR="005E725F" w:rsidRPr="00EB260B" w:rsidRDefault="005E725F" w:rsidP="0055006A">
      <w:pPr>
        <w:pStyle w:val="Paragrafi"/>
        <w:keepLines/>
        <w:rPr>
          <w:spacing w:val="-4"/>
          <w:lang w:val="sq-AL"/>
        </w:rPr>
      </w:pPr>
      <w:r w:rsidRPr="00EB260B">
        <w:rPr>
          <w:spacing w:val="-4"/>
          <w:lang w:val="sq-AL"/>
        </w:rPr>
        <w:t>b) të ketë integritet dhe figurë të pastër morale;</w:t>
      </w:r>
    </w:p>
    <w:p w:rsidR="005E725F" w:rsidRPr="00EB260B" w:rsidRDefault="005E725F" w:rsidP="0055006A">
      <w:pPr>
        <w:pStyle w:val="Paragrafi"/>
        <w:keepLines/>
        <w:rPr>
          <w:spacing w:val="-4"/>
          <w:lang w:val="sq-AL"/>
        </w:rPr>
      </w:pPr>
      <w:r w:rsidRPr="00EB260B">
        <w:rPr>
          <w:spacing w:val="-4"/>
          <w:lang w:val="sq-AL"/>
        </w:rPr>
        <w:t>c) të mos jetë dënuar me vendim gjyqësor të formës së prerë për kryerjen e një vepre penale;</w:t>
      </w:r>
    </w:p>
    <w:p w:rsidR="005E725F" w:rsidRPr="00EB260B" w:rsidRDefault="005E725F" w:rsidP="0055006A">
      <w:pPr>
        <w:pStyle w:val="Paragrafi"/>
        <w:keepLines/>
        <w:rPr>
          <w:spacing w:val="-4"/>
          <w:lang w:val="sq-AL"/>
        </w:rPr>
      </w:pPr>
      <w:r w:rsidRPr="00EB260B">
        <w:rPr>
          <w:spacing w:val="-4"/>
          <w:lang w:val="sq-AL"/>
        </w:rPr>
        <w:t>ç)  të mos ketë konflikt interesi me detyrën.</w:t>
      </w:r>
    </w:p>
    <w:p w:rsidR="00A5780F" w:rsidRPr="00EB260B" w:rsidRDefault="00A5780F" w:rsidP="0055006A">
      <w:pPr>
        <w:pStyle w:val="NeniNr"/>
        <w:keepNext w:val="0"/>
        <w:keepLines/>
        <w:rPr>
          <w:spacing w:val="-4"/>
          <w:sz w:val="14"/>
          <w:lang w:val="sq-AL"/>
        </w:rPr>
      </w:pPr>
    </w:p>
    <w:p w:rsidR="005E725F" w:rsidRPr="00EB260B" w:rsidRDefault="005E725F" w:rsidP="0055006A">
      <w:pPr>
        <w:pStyle w:val="NeniNr"/>
        <w:keepNext w:val="0"/>
        <w:keepLines/>
        <w:rPr>
          <w:spacing w:val="-4"/>
          <w:lang w:val="sq-AL"/>
        </w:rPr>
      </w:pPr>
      <w:r w:rsidRPr="00EB260B">
        <w:rPr>
          <w:spacing w:val="-4"/>
          <w:lang w:val="sq-AL"/>
        </w:rPr>
        <w:t>Neni 15</w:t>
      </w:r>
    </w:p>
    <w:p w:rsidR="005E725F" w:rsidRPr="00EB260B" w:rsidRDefault="005E725F" w:rsidP="0055006A">
      <w:pPr>
        <w:pStyle w:val="NeniTitull"/>
        <w:keepNext w:val="0"/>
        <w:keepLines/>
        <w:rPr>
          <w:spacing w:val="-4"/>
          <w:lang w:val="sq-AL"/>
        </w:rPr>
      </w:pPr>
      <w:r w:rsidRPr="00EB260B">
        <w:rPr>
          <w:spacing w:val="-4"/>
          <w:lang w:val="sq-AL"/>
        </w:rPr>
        <w:t>Përgjegjësitë dhe detyrat e Drejtorit të Shërbimit</w:t>
      </w:r>
    </w:p>
    <w:p w:rsidR="005E725F" w:rsidRPr="00EB260B" w:rsidRDefault="005E725F" w:rsidP="0055006A">
      <w:pPr>
        <w:pStyle w:val="Paragrafi"/>
        <w:keepLines/>
        <w:rPr>
          <w:spacing w:val="-4"/>
          <w:sz w:val="14"/>
          <w:lang w:val="sq-AL"/>
        </w:rPr>
      </w:pPr>
    </w:p>
    <w:p w:rsidR="005E725F" w:rsidRPr="00EB260B" w:rsidRDefault="005E725F" w:rsidP="0055006A">
      <w:pPr>
        <w:pStyle w:val="Paragrafi"/>
        <w:keepLines/>
        <w:rPr>
          <w:spacing w:val="-4"/>
          <w:lang w:val="sq-AL"/>
        </w:rPr>
      </w:pPr>
      <w:r w:rsidRPr="00EB260B">
        <w:rPr>
          <w:spacing w:val="-4"/>
          <w:lang w:val="sq-AL"/>
        </w:rPr>
        <w:t xml:space="preserve">Drejtori i Shërbimit ka këto përgjegjësi dhe detyra: </w:t>
      </w:r>
    </w:p>
    <w:p w:rsidR="005E725F" w:rsidRPr="00EB260B" w:rsidRDefault="005E725F" w:rsidP="0055006A">
      <w:pPr>
        <w:pStyle w:val="Paragrafi"/>
        <w:keepLines/>
        <w:rPr>
          <w:spacing w:val="-4"/>
          <w:lang w:val="sq-AL"/>
        </w:rPr>
      </w:pPr>
      <w:r w:rsidRPr="00EB260B">
        <w:rPr>
          <w:spacing w:val="-4"/>
          <w:lang w:val="sq-AL"/>
        </w:rPr>
        <w:t>a) drejton dhe organizon veprimtarinë e Shërbimit, në përputhje me ligjet, përparësitë dhe objektivat strategjikë të përcaktuar nga ministri;</w:t>
      </w:r>
    </w:p>
    <w:p w:rsidR="005E725F" w:rsidRPr="00EB260B" w:rsidRDefault="005E725F" w:rsidP="0055006A">
      <w:pPr>
        <w:pStyle w:val="Paragrafi"/>
        <w:keepLines/>
        <w:rPr>
          <w:spacing w:val="-4"/>
          <w:lang w:val="sq-AL"/>
        </w:rPr>
      </w:pPr>
      <w:r w:rsidRPr="00EB260B">
        <w:rPr>
          <w:spacing w:val="-4"/>
          <w:lang w:val="sq-AL"/>
        </w:rPr>
        <w:t>b) kontrollon realizimin e përgjegjësive dhe detyrave të Shërbimit;</w:t>
      </w:r>
    </w:p>
    <w:p w:rsidR="005E725F" w:rsidRPr="00EB260B" w:rsidRDefault="005E725F" w:rsidP="0055006A">
      <w:pPr>
        <w:pStyle w:val="Paragrafi"/>
        <w:keepLines/>
        <w:rPr>
          <w:spacing w:val="-4"/>
          <w:lang w:val="sq-AL"/>
        </w:rPr>
      </w:pPr>
      <w:r w:rsidRPr="00EB260B">
        <w:rPr>
          <w:spacing w:val="-4"/>
          <w:lang w:val="sq-AL"/>
        </w:rPr>
        <w:t>c) planifikon dhe menaxhon politikat e rekrutimit, arsimimit, trajnimit, kualifikimit, karrierës së personelit të Shërbimit;</w:t>
      </w:r>
    </w:p>
    <w:p w:rsidR="005E725F" w:rsidRPr="00EB260B" w:rsidRDefault="005E725F" w:rsidP="0055006A">
      <w:pPr>
        <w:pStyle w:val="Paragrafi"/>
        <w:keepLines/>
        <w:rPr>
          <w:spacing w:val="-4"/>
          <w:lang w:val="sq-AL"/>
        </w:rPr>
      </w:pPr>
      <w:r w:rsidRPr="00EB260B">
        <w:rPr>
          <w:spacing w:val="-4"/>
          <w:lang w:val="sq-AL"/>
        </w:rPr>
        <w:t xml:space="preserve">ç) menaxhon dhe kontrollon buxhetin e shërbimit, sipas legjislacionit në fuqi; </w:t>
      </w:r>
    </w:p>
    <w:p w:rsidR="005E725F" w:rsidRPr="00EB260B" w:rsidRDefault="009762C3" w:rsidP="0055006A">
      <w:pPr>
        <w:pStyle w:val="Paragrafi"/>
        <w:keepLines/>
        <w:rPr>
          <w:spacing w:val="-4"/>
          <w:lang w:val="sq-AL"/>
        </w:rPr>
      </w:pPr>
      <w:r w:rsidRPr="00EB260B">
        <w:rPr>
          <w:spacing w:val="-4"/>
          <w:lang w:val="sq-AL"/>
        </w:rPr>
        <w:t>d)</w:t>
      </w:r>
      <w:r w:rsidRPr="00EB260B">
        <w:rPr>
          <w:spacing w:val="-4"/>
          <w:sz w:val="2"/>
          <w:lang w:val="sq-AL"/>
        </w:rPr>
        <w:t xml:space="preserve"> </w:t>
      </w:r>
      <w:r w:rsidR="005E725F" w:rsidRPr="00EB260B">
        <w:rPr>
          <w:spacing w:val="-4"/>
          <w:lang w:val="sq-AL"/>
        </w:rPr>
        <w:t xml:space="preserve">përfaqëson Shërbimin në marrëdhëniet me institucionet brenda vendit, organizmat e tjerë ndërkombëtarë dhe strukturat e huaja homologe, me autorizim të ministrit. </w:t>
      </w:r>
    </w:p>
    <w:p w:rsidR="00804903" w:rsidRPr="00EB260B" w:rsidRDefault="00804903" w:rsidP="0055006A">
      <w:pPr>
        <w:pStyle w:val="Paragrafi"/>
        <w:keepLines/>
        <w:rPr>
          <w:spacing w:val="-4"/>
          <w:lang w:val="sq-AL"/>
        </w:rPr>
      </w:pPr>
    </w:p>
    <w:p w:rsidR="00804903" w:rsidRPr="00EB260B" w:rsidRDefault="00804903" w:rsidP="0055006A">
      <w:pPr>
        <w:pStyle w:val="Paragrafi"/>
        <w:keepLines/>
        <w:rPr>
          <w:spacing w:val="-4"/>
          <w:lang w:val="sq-AL"/>
        </w:rPr>
      </w:pPr>
    </w:p>
    <w:p w:rsidR="005E725F" w:rsidRPr="00EB260B" w:rsidRDefault="005E725F" w:rsidP="00515081">
      <w:pPr>
        <w:pStyle w:val="NeniNr"/>
        <w:rPr>
          <w:lang w:val="sq-AL"/>
        </w:rPr>
      </w:pPr>
      <w:r w:rsidRPr="00EB260B">
        <w:rPr>
          <w:lang w:val="sq-AL"/>
        </w:rPr>
        <w:t>Neni 16</w:t>
      </w:r>
    </w:p>
    <w:p w:rsidR="005E725F" w:rsidRPr="009E235E" w:rsidRDefault="005E725F" w:rsidP="009E235E">
      <w:pPr>
        <w:pStyle w:val="NeniTitull"/>
      </w:pPr>
      <w:r w:rsidRPr="009E235E">
        <w:t>Zëvendësdrejtori i Përgjithshëm i Shërbimit dhe kriteret e emërimit</w:t>
      </w:r>
    </w:p>
    <w:p w:rsidR="005E725F" w:rsidRPr="00EB260B" w:rsidRDefault="005E725F" w:rsidP="007D4949">
      <w:pPr>
        <w:pStyle w:val="Paragrafi"/>
        <w:keepLines/>
        <w:rPr>
          <w:spacing w:val="-4"/>
          <w:lang w:val="sq-AL"/>
        </w:rPr>
      </w:pPr>
      <w:r w:rsidRPr="00EB260B">
        <w:rPr>
          <w:spacing w:val="-4"/>
          <w:lang w:val="sq-AL"/>
        </w:rPr>
        <w:t>1. Zëvendësdrejtori i Përgjithshëm i Shërbimit, në vijim Zëvendësdrejtori i Shërbimit, emërohet në detyrë dhe lirohet nga ministri, me propozimin e Drejtorit të Shërbimit.</w:t>
      </w:r>
    </w:p>
    <w:p w:rsidR="005E725F" w:rsidRPr="00EB260B" w:rsidRDefault="005E725F" w:rsidP="007D4949">
      <w:pPr>
        <w:pStyle w:val="Paragrafi"/>
        <w:keepLines/>
        <w:rPr>
          <w:spacing w:val="-4"/>
          <w:lang w:val="sq-AL"/>
        </w:rPr>
      </w:pPr>
      <w:r w:rsidRPr="00EB260B">
        <w:rPr>
          <w:spacing w:val="-4"/>
          <w:lang w:val="sq-AL"/>
        </w:rPr>
        <w:t>2. Zëvendësdrejtor i Shërbimit emërohet personi që, përveç kritereve të përcaktuara në nenin 80, të këtij ligji, duhet të përmbushë edhe këto kritere:</w:t>
      </w:r>
    </w:p>
    <w:p w:rsidR="005E725F" w:rsidRPr="00EB260B" w:rsidRDefault="005E725F" w:rsidP="007D4949">
      <w:pPr>
        <w:pStyle w:val="Paragrafi"/>
        <w:keepLines/>
        <w:rPr>
          <w:spacing w:val="-4"/>
          <w:lang w:val="sq-AL"/>
        </w:rPr>
      </w:pPr>
      <w:r w:rsidRPr="00EB260B">
        <w:rPr>
          <w:spacing w:val="-4"/>
          <w:lang w:val="sq-AL"/>
        </w:rPr>
        <w:t>a) të ketë shërbyer për një periudhë jo më pak se 14 vjet në sistemin e drejtësisë (prokuror, gjyqtar), në Shërbim, në strukturat e hetimit të krimit në Policinë e Shtetit, nga të cilat jo më pak se 3 vjet në pozicione drejtuese;</w:t>
      </w:r>
    </w:p>
    <w:p w:rsidR="005E725F" w:rsidRPr="00EB260B" w:rsidRDefault="005E725F" w:rsidP="007D4949">
      <w:pPr>
        <w:pStyle w:val="Paragrafi"/>
        <w:keepLines/>
        <w:rPr>
          <w:spacing w:val="-4"/>
          <w:lang w:val="sq-AL"/>
        </w:rPr>
      </w:pPr>
      <w:r w:rsidRPr="00EB260B">
        <w:rPr>
          <w:spacing w:val="-4"/>
          <w:lang w:val="sq-AL"/>
        </w:rPr>
        <w:t>b) të ketë integritet dhe figurë të pastër morale;</w:t>
      </w:r>
    </w:p>
    <w:p w:rsidR="005E725F" w:rsidRPr="00EB260B" w:rsidRDefault="005E725F" w:rsidP="007D4949">
      <w:pPr>
        <w:pStyle w:val="Paragrafi"/>
        <w:keepLines/>
        <w:rPr>
          <w:spacing w:val="-4"/>
          <w:lang w:val="sq-AL"/>
        </w:rPr>
      </w:pPr>
      <w:r w:rsidRPr="00EB260B">
        <w:rPr>
          <w:spacing w:val="-4"/>
          <w:lang w:val="sq-AL"/>
        </w:rPr>
        <w:t xml:space="preserve">c) të mos jetë dënuar me vendim gjyqësor të formës së prerë për kryerjen e një vepre penale; </w:t>
      </w:r>
    </w:p>
    <w:p w:rsidR="005E725F" w:rsidRPr="00EB260B" w:rsidRDefault="005E725F" w:rsidP="007D4949">
      <w:pPr>
        <w:pStyle w:val="Paragrafi"/>
        <w:keepLines/>
        <w:rPr>
          <w:spacing w:val="-4"/>
          <w:lang w:val="sq-AL"/>
        </w:rPr>
      </w:pPr>
      <w:r w:rsidRPr="00EB260B">
        <w:rPr>
          <w:spacing w:val="-4"/>
          <w:lang w:val="sq-AL"/>
        </w:rPr>
        <w:t>ç)  të mos ketë konflikt interesi me detyrën;</w:t>
      </w:r>
    </w:p>
    <w:p w:rsidR="005E725F" w:rsidRPr="00EB260B" w:rsidRDefault="005E725F" w:rsidP="007D4949">
      <w:pPr>
        <w:pStyle w:val="Paragrafi"/>
        <w:keepLines/>
        <w:rPr>
          <w:spacing w:val="-4"/>
          <w:sz w:val="14"/>
          <w:lang w:val="sq-AL"/>
        </w:rPr>
      </w:pPr>
    </w:p>
    <w:p w:rsidR="005E725F" w:rsidRPr="00EB260B" w:rsidRDefault="005E725F" w:rsidP="00515081">
      <w:pPr>
        <w:pStyle w:val="NeniNr"/>
        <w:rPr>
          <w:lang w:val="sq-AL"/>
        </w:rPr>
      </w:pPr>
      <w:r w:rsidRPr="00EB260B">
        <w:rPr>
          <w:lang w:val="sq-AL"/>
        </w:rPr>
        <w:lastRenderedPageBreak/>
        <w:t>Neni 17</w:t>
      </w:r>
    </w:p>
    <w:p w:rsidR="005E725F" w:rsidRPr="009E235E" w:rsidRDefault="005E725F" w:rsidP="009E235E">
      <w:pPr>
        <w:pStyle w:val="NeniTitull"/>
      </w:pPr>
      <w:r w:rsidRPr="009E235E">
        <w:t>Përgjegjësitë dhe detyrat e Zëvendësdrejtorit të Shërbimit</w:t>
      </w:r>
    </w:p>
    <w:p w:rsidR="005E725F" w:rsidRPr="00EB260B" w:rsidRDefault="005E725F" w:rsidP="007D4949">
      <w:pPr>
        <w:pStyle w:val="Paragrafi"/>
        <w:keepLines/>
        <w:rPr>
          <w:spacing w:val="-4"/>
          <w:sz w:val="14"/>
          <w:lang w:val="sq-AL"/>
        </w:rPr>
      </w:pPr>
    </w:p>
    <w:p w:rsidR="005E725F" w:rsidRPr="00EB260B" w:rsidRDefault="005E725F" w:rsidP="007D4949">
      <w:pPr>
        <w:pStyle w:val="Paragrafi"/>
        <w:keepLines/>
        <w:rPr>
          <w:spacing w:val="-4"/>
          <w:lang w:val="sq-AL"/>
        </w:rPr>
      </w:pPr>
      <w:r w:rsidRPr="00EB260B">
        <w:rPr>
          <w:spacing w:val="-4"/>
          <w:lang w:val="sq-AL"/>
        </w:rPr>
        <w:t xml:space="preserve">Zëvendësdrejtori i Shërbimit  ka këto përgjegjësi dhe detyra: </w:t>
      </w:r>
    </w:p>
    <w:p w:rsidR="005E725F" w:rsidRPr="00EB260B" w:rsidRDefault="005E725F" w:rsidP="007D4949">
      <w:pPr>
        <w:pStyle w:val="Paragrafi"/>
        <w:keepLines/>
        <w:rPr>
          <w:spacing w:val="-4"/>
          <w:lang w:val="sq-AL"/>
        </w:rPr>
      </w:pPr>
      <w:r w:rsidRPr="00EB260B">
        <w:rPr>
          <w:spacing w:val="-4"/>
          <w:lang w:val="sq-AL"/>
        </w:rPr>
        <w:t>a) ndihmon drejtorin e Shërbimit në kryerjen e funksioneve në strukturat që ai drejton;</w:t>
      </w:r>
    </w:p>
    <w:p w:rsidR="005E725F" w:rsidRPr="00EB260B" w:rsidRDefault="005E725F" w:rsidP="007D4949">
      <w:pPr>
        <w:pStyle w:val="Paragrafi"/>
        <w:keepLines/>
        <w:rPr>
          <w:spacing w:val="-4"/>
          <w:lang w:val="sq-AL"/>
        </w:rPr>
      </w:pPr>
      <w:r w:rsidRPr="00EB260B">
        <w:rPr>
          <w:spacing w:val="-4"/>
          <w:lang w:val="sq-AL"/>
        </w:rPr>
        <w:t>b) drejton dhe ushtron kontroll të drejtpërdrejtë mbi punonjësit e Shërbimit, në nivel qendror e vendor;</w:t>
      </w:r>
    </w:p>
    <w:p w:rsidR="005E725F" w:rsidRPr="00EB260B" w:rsidRDefault="005E725F" w:rsidP="007D4949">
      <w:pPr>
        <w:pStyle w:val="Paragrafi"/>
        <w:keepLines/>
        <w:rPr>
          <w:spacing w:val="-4"/>
          <w:lang w:val="sq-AL"/>
        </w:rPr>
      </w:pPr>
      <w:r w:rsidRPr="00EB260B">
        <w:rPr>
          <w:spacing w:val="-4"/>
          <w:lang w:val="sq-AL"/>
        </w:rPr>
        <w:t xml:space="preserve">c) drejton dhe organizon veprimtarinë informative, hetimore dhe studimore;  </w:t>
      </w:r>
    </w:p>
    <w:p w:rsidR="005E725F" w:rsidRPr="00EB260B" w:rsidRDefault="005E725F" w:rsidP="007D4949">
      <w:pPr>
        <w:pStyle w:val="Paragrafi"/>
        <w:keepLines/>
        <w:rPr>
          <w:spacing w:val="-4"/>
          <w:lang w:val="sq-AL"/>
        </w:rPr>
      </w:pPr>
      <w:r w:rsidRPr="00EB260B">
        <w:rPr>
          <w:spacing w:val="-4"/>
          <w:lang w:val="sq-AL"/>
        </w:rPr>
        <w:t>ç)  kryen çdo detyrë tjetër të përcaktuar në akte ligjore e nënligjore në fuqi.</w:t>
      </w:r>
    </w:p>
    <w:p w:rsidR="002770DC" w:rsidRPr="00EB260B" w:rsidRDefault="002770DC" w:rsidP="007D4949">
      <w:pPr>
        <w:pStyle w:val="Paragrafi"/>
        <w:keepLines/>
        <w:rPr>
          <w:spacing w:val="-4"/>
          <w:sz w:val="12"/>
          <w:lang w:val="sq-AL"/>
        </w:rPr>
      </w:pPr>
    </w:p>
    <w:p w:rsidR="005E725F" w:rsidRPr="00EB260B" w:rsidRDefault="005E725F" w:rsidP="00515081">
      <w:pPr>
        <w:pStyle w:val="NeniNr"/>
        <w:rPr>
          <w:lang w:val="sq-AL"/>
        </w:rPr>
      </w:pPr>
      <w:r w:rsidRPr="00EB260B">
        <w:rPr>
          <w:lang w:val="sq-AL"/>
        </w:rPr>
        <w:t>Neni 18</w:t>
      </w:r>
    </w:p>
    <w:p w:rsidR="005E725F" w:rsidRPr="00EB260B" w:rsidRDefault="005E725F" w:rsidP="00361341">
      <w:pPr>
        <w:pStyle w:val="NeniTitull"/>
        <w:rPr>
          <w:lang w:val="sq-AL"/>
        </w:rPr>
      </w:pPr>
      <w:r w:rsidRPr="00EB260B">
        <w:rPr>
          <w:lang w:val="sq-AL"/>
        </w:rPr>
        <w:t xml:space="preserve">Qëndrimi në detyrë i Drejtorit dhe Zëvendësdrejtorit të Shërbimit   </w:t>
      </w:r>
    </w:p>
    <w:p w:rsidR="005E725F" w:rsidRPr="00EB260B" w:rsidRDefault="005E725F" w:rsidP="007D4949">
      <w:pPr>
        <w:pStyle w:val="Paragrafi"/>
        <w:keepLines/>
        <w:rPr>
          <w:spacing w:val="-4"/>
          <w:sz w:val="14"/>
          <w:lang w:val="sq-AL"/>
        </w:rPr>
      </w:pPr>
    </w:p>
    <w:p w:rsidR="005E725F" w:rsidRPr="00EB260B" w:rsidRDefault="005E725F" w:rsidP="007D4949">
      <w:pPr>
        <w:pStyle w:val="Paragrafi"/>
        <w:keepLines/>
        <w:rPr>
          <w:spacing w:val="-4"/>
          <w:lang w:val="sq-AL"/>
        </w:rPr>
      </w:pPr>
      <w:r w:rsidRPr="00EB260B">
        <w:rPr>
          <w:spacing w:val="-4"/>
          <w:lang w:val="sq-AL"/>
        </w:rPr>
        <w:t>Drejtori dhe Zëvendësdrejtori i Shërbimit:</w:t>
      </w:r>
    </w:p>
    <w:p w:rsidR="005E725F" w:rsidRPr="00EB260B" w:rsidRDefault="005E725F" w:rsidP="007D4949">
      <w:pPr>
        <w:pStyle w:val="Paragrafi"/>
        <w:keepLines/>
        <w:rPr>
          <w:spacing w:val="-4"/>
          <w:lang w:val="sq-AL"/>
        </w:rPr>
      </w:pPr>
      <w:r w:rsidRPr="00EB260B">
        <w:rPr>
          <w:spacing w:val="-4"/>
          <w:lang w:val="sq-AL"/>
        </w:rPr>
        <w:t>a) emërohen për një periudhë pesëvjeçare, me të drejtë riemërimi edhe për një periudhë dyvjeçare;</w:t>
      </w:r>
    </w:p>
    <w:p w:rsidR="005E725F" w:rsidRPr="00EB260B" w:rsidRDefault="005E725F" w:rsidP="007D4949">
      <w:pPr>
        <w:pStyle w:val="Paragrafi"/>
        <w:keepLines/>
        <w:rPr>
          <w:spacing w:val="-4"/>
          <w:lang w:val="sq-AL"/>
        </w:rPr>
      </w:pPr>
      <w:r w:rsidRPr="00EB260B">
        <w:rPr>
          <w:spacing w:val="-4"/>
          <w:lang w:val="sq-AL"/>
        </w:rPr>
        <w:t xml:space="preserve">b) kur plotësojnë mandatin e qëndrimit në detyrë ose kur përfundojnë marrëdhëniet e punës, sipas shkronjës “d”, të nenit 20, të këtij ligji, emërohen në strukturat, subjekte të këtij ligji, apo institucione të tjera të administratës shtetërore, në përputhje me funksionin dhe gradën, të ekuivalentuara me vendim të Këshillit të Ministrave me gradat e Policisë së Shtetit; </w:t>
      </w:r>
    </w:p>
    <w:p w:rsidR="005E725F" w:rsidRPr="00EB260B" w:rsidRDefault="005E725F" w:rsidP="007D4949">
      <w:pPr>
        <w:pStyle w:val="Paragrafi"/>
        <w:keepLines/>
        <w:rPr>
          <w:spacing w:val="-4"/>
          <w:lang w:val="sq-AL"/>
        </w:rPr>
      </w:pPr>
      <w:r w:rsidRPr="00EB260B">
        <w:rPr>
          <w:spacing w:val="-4"/>
          <w:lang w:val="sq-AL"/>
        </w:rPr>
        <w:t xml:space="preserve">c) në mungesë të funksioneve organike, dalin në dispozicion, me pagën sipas gradës, për një periudhë 2-vjeçare. </w:t>
      </w:r>
    </w:p>
    <w:p w:rsidR="009762C3" w:rsidRPr="00EB260B" w:rsidRDefault="009762C3" w:rsidP="007D4949">
      <w:pPr>
        <w:pStyle w:val="Paragrafi"/>
        <w:keepLines/>
        <w:rPr>
          <w:spacing w:val="-4"/>
          <w:lang w:val="sq-AL"/>
        </w:rPr>
      </w:pPr>
    </w:p>
    <w:p w:rsidR="009762C3" w:rsidRPr="00EB260B" w:rsidRDefault="009762C3" w:rsidP="007D4949">
      <w:pPr>
        <w:pStyle w:val="Paragrafi"/>
        <w:keepLines/>
        <w:rPr>
          <w:spacing w:val="-4"/>
          <w:lang w:val="sq-AL"/>
        </w:rPr>
      </w:pPr>
    </w:p>
    <w:p w:rsidR="009762C3" w:rsidRPr="00EB260B" w:rsidRDefault="009762C3" w:rsidP="007D4949">
      <w:pPr>
        <w:pStyle w:val="Paragrafi"/>
        <w:keepLines/>
        <w:rPr>
          <w:spacing w:val="-4"/>
          <w:lang w:val="sq-AL"/>
        </w:rPr>
      </w:pPr>
    </w:p>
    <w:p w:rsidR="009762C3" w:rsidRPr="00EB260B" w:rsidRDefault="009762C3" w:rsidP="007D4949">
      <w:pPr>
        <w:pStyle w:val="Paragrafi"/>
        <w:keepLines/>
        <w:rPr>
          <w:spacing w:val="-4"/>
          <w:lang w:val="sq-AL"/>
        </w:rPr>
      </w:pPr>
    </w:p>
    <w:p w:rsidR="005E725F" w:rsidRPr="00EB260B" w:rsidRDefault="005E725F" w:rsidP="00D7568C">
      <w:pPr>
        <w:pStyle w:val="NeniNr"/>
        <w:keepNext w:val="0"/>
        <w:rPr>
          <w:lang w:val="sq-AL"/>
        </w:rPr>
      </w:pPr>
      <w:r w:rsidRPr="00EB260B">
        <w:rPr>
          <w:lang w:val="sq-AL"/>
        </w:rPr>
        <w:t>Neni 19</w:t>
      </w:r>
    </w:p>
    <w:p w:rsidR="005E725F" w:rsidRPr="00EB260B" w:rsidRDefault="005E725F" w:rsidP="00D7568C">
      <w:pPr>
        <w:pStyle w:val="NeniTitull"/>
        <w:keepNext w:val="0"/>
        <w:rPr>
          <w:lang w:val="sq-AL"/>
        </w:rPr>
      </w:pPr>
      <w:r w:rsidRPr="00EB260B">
        <w:rPr>
          <w:lang w:val="sq-AL"/>
        </w:rPr>
        <w:t xml:space="preserve">Autoriteti për të vepruar në emër të Drejtorit të Shërbimit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Ministri i delegon Zëvendësdrejtorit të Shërbimit të ushtrojë kompetencat dhe detyrat e Drejtorit të Shërbimit në këto raste:</w:t>
      </w:r>
    </w:p>
    <w:p w:rsidR="005E725F" w:rsidRPr="00EB260B" w:rsidRDefault="005E725F" w:rsidP="00D7568C">
      <w:pPr>
        <w:pStyle w:val="Paragrafi"/>
        <w:rPr>
          <w:spacing w:val="-4"/>
          <w:lang w:val="sq-AL"/>
        </w:rPr>
      </w:pPr>
      <w:r w:rsidRPr="00EB260B">
        <w:rPr>
          <w:spacing w:val="-4"/>
          <w:lang w:val="sq-AL"/>
        </w:rPr>
        <w:t>a) kur Drejtori i Shërbimit nuk është emëruar ende;</w:t>
      </w:r>
    </w:p>
    <w:p w:rsidR="005E725F" w:rsidRPr="00EB260B" w:rsidRDefault="005E725F" w:rsidP="00D7568C">
      <w:pPr>
        <w:pStyle w:val="Paragrafi"/>
        <w:rPr>
          <w:spacing w:val="-4"/>
          <w:lang w:val="sq-AL"/>
        </w:rPr>
      </w:pPr>
      <w:r w:rsidRPr="00EB260B">
        <w:rPr>
          <w:spacing w:val="-4"/>
          <w:lang w:val="sq-AL"/>
        </w:rPr>
        <w:t>b) në rast pezullimi nga detyra të Drejtorit të Shërbimit ose kur ky është i paaftë për të ushtruar detyrat dhe përgjegjësitë e tij;</w:t>
      </w:r>
    </w:p>
    <w:p w:rsidR="005E725F" w:rsidRPr="00EB260B" w:rsidRDefault="005E725F" w:rsidP="00D7568C">
      <w:pPr>
        <w:pStyle w:val="Paragrafi"/>
        <w:rPr>
          <w:spacing w:val="-4"/>
          <w:lang w:val="sq-AL"/>
        </w:rPr>
      </w:pPr>
      <w:r w:rsidRPr="00EB260B">
        <w:rPr>
          <w:spacing w:val="-4"/>
          <w:lang w:val="sq-AL"/>
        </w:rPr>
        <w:t>c) në raste të tjera, me kërkesën e Drejtorit të Shërbimit.</w:t>
      </w:r>
    </w:p>
    <w:p w:rsidR="005E725F" w:rsidRPr="00EB260B" w:rsidRDefault="005E725F" w:rsidP="00D7568C">
      <w:pPr>
        <w:pStyle w:val="Paragrafi"/>
        <w:rPr>
          <w:spacing w:val="-4"/>
          <w:lang w:val="sq-AL"/>
        </w:rPr>
      </w:pPr>
      <w:r w:rsidRPr="00EB260B">
        <w:rPr>
          <w:spacing w:val="-4"/>
          <w:lang w:val="sq-AL"/>
        </w:rPr>
        <w:t>2. Zëvendësdrejtori i Shërbimit nuk mund të ushtrojë kompetencat e Drejtorit të Shërbimit për një periudhë të pandërprerë, më shumë se 6 muaj.</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lang w:val="sq-AL"/>
        </w:rPr>
      </w:pPr>
      <w:r w:rsidRPr="00EB260B">
        <w:rPr>
          <w:lang w:val="sq-AL"/>
        </w:rPr>
        <w:t>Neni 20</w:t>
      </w:r>
    </w:p>
    <w:p w:rsidR="005E725F" w:rsidRPr="009E235E" w:rsidRDefault="005E725F" w:rsidP="009E235E">
      <w:pPr>
        <w:pStyle w:val="NeniTitull"/>
      </w:pPr>
      <w:r w:rsidRPr="009E235E">
        <w:t>Rastet e lirimit nga detyra të Drejtorit dhe Zëvendësdrejtorit të Shërbimit</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Drejtori dhe Zëvendësdrejtori i Shërbimit lirohen nga detyra në këto raste:</w:t>
      </w:r>
    </w:p>
    <w:p w:rsidR="005E725F" w:rsidRPr="00EB260B" w:rsidRDefault="005E725F" w:rsidP="00D7568C">
      <w:pPr>
        <w:pStyle w:val="Paragrafi"/>
        <w:rPr>
          <w:spacing w:val="-4"/>
          <w:lang w:val="sq-AL"/>
        </w:rPr>
      </w:pPr>
      <w:r w:rsidRPr="00EB260B">
        <w:rPr>
          <w:spacing w:val="-4"/>
          <w:lang w:val="sq-AL"/>
        </w:rPr>
        <w:t>a) kur humbet shtetësinë shqiptare;</w:t>
      </w:r>
    </w:p>
    <w:p w:rsidR="005E725F" w:rsidRPr="00EB260B" w:rsidRDefault="005E725F" w:rsidP="00D7568C">
      <w:pPr>
        <w:pStyle w:val="Paragrafi"/>
        <w:rPr>
          <w:spacing w:val="-4"/>
          <w:lang w:val="sq-AL"/>
        </w:rPr>
      </w:pPr>
      <w:r w:rsidRPr="00EB260B">
        <w:rPr>
          <w:spacing w:val="-4"/>
          <w:lang w:val="sq-AL"/>
        </w:rPr>
        <w:lastRenderedPageBreak/>
        <w:t>b) kur dënohet me vendim të formës së prerë të gjykatës për kryerjen e një vepre penale;</w:t>
      </w:r>
    </w:p>
    <w:p w:rsidR="005E725F" w:rsidRPr="00EB260B" w:rsidRDefault="005E725F" w:rsidP="00D7568C">
      <w:pPr>
        <w:pStyle w:val="Paragrafi"/>
        <w:rPr>
          <w:spacing w:val="-4"/>
          <w:lang w:val="sq-AL"/>
        </w:rPr>
      </w:pPr>
      <w:r w:rsidRPr="00EB260B">
        <w:rPr>
          <w:spacing w:val="-4"/>
          <w:lang w:val="sq-AL"/>
        </w:rPr>
        <w:t>c) kur është i paaftë mendërisht ose fizikisht për të ushtruar funksionet e tij;</w:t>
      </w:r>
    </w:p>
    <w:p w:rsidR="005E725F" w:rsidRPr="00EB260B" w:rsidRDefault="005E725F" w:rsidP="00D7568C">
      <w:pPr>
        <w:pStyle w:val="Paragrafi"/>
        <w:rPr>
          <w:spacing w:val="-4"/>
          <w:lang w:val="sq-AL"/>
        </w:rPr>
      </w:pPr>
      <w:r w:rsidRPr="00EB260B">
        <w:rPr>
          <w:spacing w:val="-4"/>
          <w:lang w:val="sq-AL"/>
        </w:rPr>
        <w:t>ç)  kur mbush moshën e daljes në pension;</w:t>
      </w:r>
    </w:p>
    <w:p w:rsidR="005E725F" w:rsidRPr="00EB260B" w:rsidRDefault="005E725F" w:rsidP="00D7568C">
      <w:pPr>
        <w:pStyle w:val="Paragrafi"/>
        <w:rPr>
          <w:spacing w:val="-4"/>
          <w:lang w:val="sq-AL"/>
        </w:rPr>
      </w:pPr>
      <w:r w:rsidRPr="00EB260B">
        <w:rPr>
          <w:spacing w:val="-4"/>
          <w:lang w:val="sq-AL"/>
        </w:rPr>
        <w:t>d) kur jep dorëheqjen;</w:t>
      </w:r>
    </w:p>
    <w:p w:rsidR="005E725F" w:rsidRPr="00EB260B" w:rsidRDefault="005E725F" w:rsidP="00D7568C">
      <w:pPr>
        <w:pStyle w:val="Paragrafi"/>
        <w:rPr>
          <w:spacing w:val="-4"/>
          <w:lang w:val="sq-AL"/>
        </w:rPr>
      </w:pPr>
      <w:r w:rsidRPr="00EB260B">
        <w:rPr>
          <w:spacing w:val="-4"/>
          <w:lang w:val="sq-AL"/>
        </w:rPr>
        <w:t>dh) kur përfundon mandatin e përcaktuar në këtë ligj;</w:t>
      </w:r>
    </w:p>
    <w:p w:rsidR="005E725F" w:rsidRPr="00EB260B" w:rsidRDefault="005E725F" w:rsidP="00D7568C">
      <w:pPr>
        <w:pStyle w:val="Paragrafi"/>
        <w:rPr>
          <w:spacing w:val="-4"/>
          <w:lang w:val="sq-AL"/>
        </w:rPr>
      </w:pPr>
      <w:r w:rsidRPr="00EB260B">
        <w:rPr>
          <w:spacing w:val="-4"/>
          <w:lang w:val="sq-AL"/>
        </w:rPr>
        <w:t>e) pas 2 vlerësimeve të njëpasnjëshme negative të punës, të dokumentuara nga ministri, sipas kritereve të përcaktuara në rregulloren e personelit.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lang w:val="sq-AL"/>
        </w:rPr>
      </w:pPr>
      <w:r w:rsidRPr="00EB260B">
        <w:rPr>
          <w:lang w:val="sq-AL"/>
        </w:rPr>
        <w:t>Neni 21</w:t>
      </w:r>
    </w:p>
    <w:p w:rsidR="005E725F" w:rsidRPr="00EB260B" w:rsidRDefault="005E725F" w:rsidP="00D7568C">
      <w:pPr>
        <w:pStyle w:val="NeniTitull"/>
        <w:keepNext w:val="0"/>
        <w:rPr>
          <w:lang w:val="sq-AL"/>
        </w:rPr>
      </w:pPr>
      <w:r w:rsidRPr="00EB260B">
        <w:rPr>
          <w:lang w:val="sq-AL"/>
        </w:rPr>
        <w:t xml:space="preserve"> Personeli i Shërbimit</w:t>
      </w:r>
    </w:p>
    <w:p w:rsidR="005E725F" w:rsidRPr="00EB260B" w:rsidRDefault="005E725F" w:rsidP="00D7568C">
      <w:pPr>
        <w:pStyle w:val="NeniTitull"/>
        <w:keepNext w:val="0"/>
        <w:rPr>
          <w:sz w:val="14"/>
          <w:lang w:val="sq-AL"/>
        </w:rPr>
      </w:pPr>
    </w:p>
    <w:p w:rsidR="005E725F" w:rsidRPr="00EB260B" w:rsidRDefault="005E725F" w:rsidP="00D7568C">
      <w:pPr>
        <w:pStyle w:val="Paragrafi"/>
        <w:rPr>
          <w:spacing w:val="-4"/>
          <w:lang w:val="sq-AL"/>
        </w:rPr>
      </w:pPr>
      <w:r w:rsidRPr="00EB260B">
        <w:rPr>
          <w:spacing w:val="-4"/>
          <w:lang w:val="sq-AL"/>
        </w:rPr>
        <w:t>1. Personeli i Shërbimit ndahet në dy kategori:</w:t>
      </w:r>
    </w:p>
    <w:p w:rsidR="005E725F" w:rsidRPr="00EB260B" w:rsidRDefault="005E725F" w:rsidP="00D7568C">
      <w:pPr>
        <w:pStyle w:val="Paragrafi"/>
        <w:rPr>
          <w:spacing w:val="-4"/>
          <w:lang w:val="sq-AL"/>
        </w:rPr>
      </w:pPr>
      <w:r w:rsidRPr="00EB260B">
        <w:rPr>
          <w:spacing w:val="-4"/>
          <w:lang w:val="sq-AL"/>
        </w:rPr>
        <w:t>a) personeli pa grada, i cili përbën jo më pak se gjysmën e personelit të Shërbimit;</w:t>
      </w:r>
    </w:p>
    <w:p w:rsidR="005E725F" w:rsidRPr="00EB260B" w:rsidRDefault="005E725F" w:rsidP="00D7568C">
      <w:pPr>
        <w:pStyle w:val="Paragrafi"/>
        <w:rPr>
          <w:spacing w:val="-4"/>
          <w:lang w:val="sq-AL"/>
        </w:rPr>
      </w:pPr>
      <w:r w:rsidRPr="00EB260B">
        <w:rPr>
          <w:spacing w:val="-4"/>
          <w:lang w:val="sq-AL"/>
        </w:rPr>
        <w:t>b) personeli operacional, i cili kryen veprimtarinë informativo-gjurmuese dhe mban gradë.</w:t>
      </w:r>
    </w:p>
    <w:p w:rsidR="005E725F" w:rsidRPr="00EB260B" w:rsidRDefault="005E725F" w:rsidP="00D7568C">
      <w:pPr>
        <w:pStyle w:val="Paragrafi"/>
        <w:rPr>
          <w:spacing w:val="-4"/>
          <w:lang w:val="sq-AL"/>
        </w:rPr>
      </w:pPr>
      <w:r w:rsidRPr="00EB260B">
        <w:rPr>
          <w:spacing w:val="-4"/>
          <w:lang w:val="sq-AL"/>
        </w:rPr>
        <w:t>2. Personeli i Shërbimit, me përjashtim të punonjësve të shërbimeve mbështetëse, gëzon atributet e Policisë Gjyqësore në përputhje me Kodin e Procedurës Penale dhe ligjin nr. 8677, datë 2.11.2000, “Për organizimin dhe funksionimin e Policisë Gjyqësore”, të ndryshuar.</w:t>
      </w:r>
    </w:p>
    <w:p w:rsidR="005E725F" w:rsidRPr="00EB260B" w:rsidRDefault="005E725F" w:rsidP="00D7568C">
      <w:pPr>
        <w:pStyle w:val="Paragrafi"/>
        <w:rPr>
          <w:spacing w:val="-4"/>
          <w:lang w:val="sq-AL"/>
        </w:rPr>
      </w:pPr>
      <w:r w:rsidRPr="00EB260B">
        <w:rPr>
          <w:spacing w:val="-4"/>
          <w:lang w:val="sq-AL"/>
        </w:rPr>
        <w:t>3. Personeli i shërbimeve mbështetëse trajtohet sipas legjislacionit për nëpunësin civil.</w:t>
      </w:r>
    </w:p>
    <w:p w:rsidR="005E725F" w:rsidRPr="00EB260B" w:rsidRDefault="005E725F" w:rsidP="00D7568C">
      <w:pPr>
        <w:pStyle w:val="Paragrafi"/>
        <w:rPr>
          <w:spacing w:val="-4"/>
          <w:lang w:val="sq-AL"/>
        </w:rPr>
      </w:pPr>
      <w:r w:rsidRPr="00EB260B">
        <w:rPr>
          <w:spacing w:val="-4"/>
          <w:lang w:val="sq-AL"/>
        </w:rPr>
        <w:t>4. Për nevoja të veçanta të punës apo për realizimin e proceseve të fushave që kërkojnë njohuri të posaçme, Shërbimi punëson personel me kohë të pjesshme ose me kontratë me kohë të caktuar, i cili nuk e kalon 3 - 5 për qind të numrit të personelit të Shërbimit.</w:t>
      </w:r>
    </w:p>
    <w:p w:rsidR="005E725F" w:rsidRPr="00EB260B" w:rsidRDefault="005E725F" w:rsidP="00D7568C">
      <w:pPr>
        <w:pStyle w:val="Paragrafi"/>
        <w:rPr>
          <w:spacing w:val="-4"/>
          <w:lang w:val="sq-AL"/>
        </w:rPr>
      </w:pPr>
      <w:r w:rsidRPr="00EB260B">
        <w:rPr>
          <w:spacing w:val="-4"/>
          <w:lang w:val="sq-AL"/>
        </w:rPr>
        <w:t xml:space="preserve">5. Rregullat dhe procedurat për kërkesat e përgjithshme të pranimit, marrëdhëniet e punës, të trajnimit, ecurisë në karrierë dhe ndërprerjes së saj, për klasifikimin e niveleve, sipas funksioneve organike, përshkrimin e përgjithshëm të punës për çdo kategori, klasë dhe grup, si dhe emërtesat e pozicioneve përcaktohen në Rregulloren e Shërbimit, të miratuar nga Këshilli i Ministrave. </w:t>
      </w:r>
    </w:p>
    <w:p w:rsidR="005E725F" w:rsidRPr="00EB260B" w:rsidRDefault="005E725F" w:rsidP="00D7568C">
      <w:pPr>
        <w:pStyle w:val="Paragrafi"/>
        <w:rPr>
          <w:spacing w:val="-4"/>
          <w:sz w:val="14"/>
          <w:lang w:val="sq-AL"/>
        </w:rPr>
      </w:pPr>
    </w:p>
    <w:p w:rsidR="005E725F" w:rsidRPr="00EB260B" w:rsidRDefault="005E725F" w:rsidP="00D7568C">
      <w:pPr>
        <w:pStyle w:val="KapitulliTitull"/>
        <w:keepNext w:val="0"/>
        <w:rPr>
          <w:lang w:val="sq-AL"/>
        </w:rPr>
      </w:pPr>
      <w:r w:rsidRPr="00EB260B">
        <w:rPr>
          <w:lang w:val="sq-AL"/>
        </w:rPr>
        <w:t>KREU III</w:t>
      </w:r>
    </w:p>
    <w:p w:rsidR="005E725F" w:rsidRPr="00EB260B" w:rsidRDefault="005E725F" w:rsidP="00D7568C">
      <w:pPr>
        <w:pStyle w:val="KapitulliTitull"/>
        <w:keepNext w:val="0"/>
        <w:rPr>
          <w:lang w:val="sq-AL"/>
        </w:rPr>
      </w:pPr>
      <w:r w:rsidRPr="00EB260B">
        <w:rPr>
          <w:lang w:val="sq-AL"/>
        </w:rPr>
        <w:t xml:space="preserve">DETYRIMET E PERSONELIT   </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5E725F" w:rsidP="00D7568C">
      <w:pPr>
        <w:pStyle w:val="NeniNr"/>
        <w:keepNext w:val="0"/>
        <w:rPr>
          <w:lang w:val="sq-AL"/>
        </w:rPr>
      </w:pPr>
      <w:r w:rsidRPr="00EB260B">
        <w:rPr>
          <w:lang w:val="sq-AL"/>
        </w:rPr>
        <w:t>Neni 22</w:t>
      </w:r>
    </w:p>
    <w:p w:rsidR="005E725F" w:rsidRPr="00EB260B" w:rsidRDefault="005E725F" w:rsidP="00D7568C">
      <w:pPr>
        <w:pStyle w:val="NeniTitull"/>
        <w:keepNext w:val="0"/>
        <w:jc w:val="both"/>
        <w:rPr>
          <w:spacing w:val="-4"/>
          <w:lang w:val="sq-AL"/>
        </w:rPr>
      </w:pPr>
      <w:r w:rsidRPr="00EB260B">
        <w:rPr>
          <w:spacing w:val="-4"/>
          <w:lang w:val="sq-AL"/>
        </w:rPr>
        <w:t>Detyrimi i respektimit të ligjit dhe formimit profesional</w:t>
      </w:r>
    </w:p>
    <w:p w:rsidR="005E725F" w:rsidRPr="00EB260B" w:rsidRDefault="005E725F" w:rsidP="00D7568C">
      <w:pPr>
        <w:pStyle w:val="Paragrafi"/>
        <w:rPr>
          <w:spacing w:val="-4"/>
          <w:lang w:val="sq-AL"/>
        </w:rPr>
      </w:pPr>
    </w:p>
    <w:p w:rsidR="005E725F" w:rsidRPr="00EB260B" w:rsidRDefault="005E725F" w:rsidP="00D7568C">
      <w:pPr>
        <w:pStyle w:val="Paragrafi"/>
        <w:rPr>
          <w:spacing w:val="-4"/>
          <w:lang w:val="sq-AL"/>
        </w:rPr>
      </w:pPr>
      <w:r w:rsidRPr="00EB260B">
        <w:rPr>
          <w:spacing w:val="-4"/>
          <w:lang w:val="sq-AL"/>
        </w:rPr>
        <w:t>Punonjësi i Shërbimit gjatë ushtrimit të detyrës:</w:t>
      </w:r>
    </w:p>
    <w:p w:rsidR="005E725F" w:rsidRPr="00EB260B" w:rsidRDefault="005E725F" w:rsidP="00D7568C">
      <w:pPr>
        <w:pStyle w:val="Paragrafi"/>
        <w:rPr>
          <w:spacing w:val="-4"/>
          <w:lang w:val="sq-AL"/>
        </w:rPr>
      </w:pPr>
      <w:r w:rsidRPr="00EB260B">
        <w:rPr>
          <w:spacing w:val="-4"/>
          <w:lang w:val="sq-AL"/>
        </w:rPr>
        <w:t>a) kryen me profesionalizëm, përgjegjshmëri dhe në përputhje me ligjin detyrat e tij në Shërbim;</w:t>
      </w:r>
    </w:p>
    <w:p w:rsidR="005E725F" w:rsidRPr="00EB260B" w:rsidRDefault="005E725F" w:rsidP="00D7568C">
      <w:pPr>
        <w:pStyle w:val="Paragrafi"/>
        <w:rPr>
          <w:spacing w:val="-4"/>
          <w:lang w:val="sq-AL"/>
        </w:rPr>
      </w:pPr>
      <w:r w:rsidRPr="00EB260B">
        <w:rPr>
          <w:spacing w:val="-4"/>
          <w:lang w:val="sq-AL"/>
        </w:rPr>
        <w:t>b) zbaton rregullat e etikës së shërbimit, si dhe rregullat e etikës së administratës publike.</w:t>
      </w:r>
    </w:p>
    <w:p w:rsidR="005E725F" w:rsidRPr="00EB260B" w:rsidRDefault="005E725F" w:rsidP="00D7568C">
      <w:pPr>
        <w:pStyle w:val="Paragrafi"/>
        <w:rPr>
          <w:spacing w:val="-4"/>
          <w:lang w:val="sq-AL"/>
        </w:rPr>
      </w:pPr>
      <w:r w:rsidRPr="00EB260B">
        <w:rPr>
          <w:spacing w:val="-4"/>
          <w:lang w:val="sq-AL"/>
        </w:rPr>
        <w:t>c) respekton Kushtetutën dhe mbron të drejtat dhe liritë e njeriut, si dhe i shërben interesit publik;</w:t>
      </w:r>
    </w:p>
    <w:p w:rsidR="005E725F" w:rsidRPr="00EB260B" w:rsidRDefault="005E725F" w:rsidP="00D7568C">
      <w:pPr>
        <w:pStyle w:val="Paragrafi"/>
        <w:rPr>
          <w:spacing w:val="-4"/>
          <w:lang w:val="sq-AL"/>
        </w:rPr>
      </w:pPr>
      <w:r w:rsidRPr="00EB260B">
        <w:rPr>
          <w:spacing w:val="-4"/>
          <w:lang w:val="sq-AL"/>
        </w:rPr>
        <w:t>ç) mban përgjegjësi të plotë për ligjshmërinë e çdo veprimi apo mosveprimi të tij, gjatë ushtrimit të detyrës në Shërbim;</w:t>
      </w:r>
    </w:p>
    <w:p w:rsidR="005E725F" w:rsidRPr="00EB260B" w:rsidRDefault="005E725F" w:rsidP="00D7568C">
      <w:pPr>
        <w:pStyle w:val="Paragrafi"/>
        <w:rPr>
          <w:spacing w:val="-4"/>
          <w:lang w:val="sq-AL"/>
        </w:rPr>
      </w:pPr>
      <w:r w:rsidRPr="00EB260B">
        <w:rPr>
          <w:spacing w:val="-4"/>
          <w:lang w:val="sq-AL"/>
        </w:rPr>
        <w:t xml:space="preserve">d) vepron në përputhje me urdhrat e ligjshëm, të marrë nga eprorët hierarkikë të Shërbimit, me funksion ose gradë më të lartë, sipas ligjit dhe rregullave të brendshme të </w:t>
      </w:r>
      <w:r w:rsidRPr="00EB260B">
        <w:rPr>
          <w:spacing w:val="-4"/>
          <w:lang w:val="sq-AL"/>
        </w:rPr>
        <w:lastRenderedPageBreak/>
        <w:t>Shërbimit;</w:t>
      </w:r>
    </w:p>
    <w:p w:rsidR="005E725F" w:rsidRPr="00EB260B" w:rsidRDefault="005E725F" w:rsidP="00D7568C">
      <w:pPr>
        <w:pStyle w:val="Paragrafi"/>
        <w:rPr>
          <w:spacing w:val="-4"/>
          <w:lang w:val="sq-AL"/>
        </w:rPr>
      </w:pPr>
      <w:r w:rsidRPr="00EB260B">
        <w:rPr>
          <w:spacing w:val="-4"/>
          <w:lang w:val="sq-AL"/>
        </w:rPr>
        <w:t>dh) përmirëson aftësitë profesionale nëpërmjet formimit profesional dhe trajnimeve të vazhdueshme të financuara nga fondet publike.</w:t>
      </w:r>
    </w:p>
    <w:p w:rsidR="002770DC" w:rsidRPr="00EB260B" w:rsidRDefault="002770DC" w:rsidP="00D7568C">
      <w:pPr>
        <w:pStyle w:val="Paragrafi"/>
        <w:rPr>
          <w:spacing w:val="-4"/>
          <w:sz w:val="14"/>
          <w:lang w:val="sq-AL"/>
        </w:rPr>
      </w:pPr>
    </w:p>
    <w:p w:rsidR="005E725F" w:rsidRPr="00EB260B" w:rsidRDefault="005E725F" w:rsidP="00D7568C">
      <w:pPr>
        <w:pStyle w:val="NeniNr"/>
        <w:keepNext w:val="0"/>
        <w:rPr>
          <w:lang w:val="sq-AL"/>
        </w:rPr>
      </w:pPr>
      <w:r w:rsidRPr="00EB260B">
        <w:rPr>
          <w:lang w:val="sq-AL"/>
        </w:rPr>
        <w:t>Neni 23</w:t>
      </w:r>
    </w:p>
    <w:p w:rsidR="005E725F" w:rsidRPr="00EB260B" w:rsidRDefault="005E725F" w:rsidP="00D7568C">
      <w:pPr>
        <w:pStyle w:val="NeniTitull"/>
        <w:keepNext w:val="0"/>
        <w:rPr>
          <w:lang w:val="sq-AL"/>
        </w:rPr>
      </w:pPr>
      <w:r w:rsidRPr="00EB260B">
        <w:rPr>
          <w:lang w:val="sq-AL"/>
        </w:rPr>
        <w:t>Mbikëqyrja</w:t>
      </w:r>
    </w:p>
    <w:p w:rsidR="005E725F" w:rsidRPr="00EB260B" w:rsidRDefault="005E725F" w:rsidP="00D7568C">
      <w:pPr>
        <w:pStyle w:val="Paragrafi"/>
        <w:rPr>
          <w:spacing w:val="-4"/>
          <w:sz w:val="12"/>
          <w:lang w:val="sq-AL"/>
        </w:rPr>
      </w:pPr>
      <w:r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1. Veprimtaria e Shërbimit mbikëqyret nga:</w:t>
      </w:r>
    </w:p>
    <w:p w:rsidR="005E725F" w:rsidRPr="00EB260B" w:rsidRDefault="005E725F" w:rsidP="00D7568C">
      <w:pPr>
        <w:pStyle w:val="Paragrafi"/>
        <w:rPr>
          <w:spacing w:val="-4"/>
          <w:lang w:val="sq-AL"/>
        </w:rPr>
      </w:pPr>
      <w:r w:rsidRPr="00EB260B">
        <w:rPr>
          <w:spacing w:val="-4"/>
          <w:lang w:val="sq-AL"/>
        </w:rPr>
        <w:t xml:space="preserve">a) Kuvendi; </w:t>
      </w:r>
    </w:p>
    <w:p w:rsidR="005E725F" w:rsidRPr="00EB260B" w:rsidRDefault="005E725F" w:rsidP="00D7568C">
      <w:pPr>
        <w:pStyle w:val="Paragrafi"/>
        <w:rPr>
          <w:spacing w:val="-4"/>
          <w:lang w:val="sq-AL"/>
        </w:rPr>
      </w:pPr>
      <w:r w:rsidRPr="00EB260B">
        <w:rPr>
          <w:spacing w:val="-4"/>
          <w:lang w:val="sq-AL"/>
        </w:rPr>
        <w:t>b) Kryeministri;</w:t>
      </w:r>
    </w:p>
    <w:p w:rsidR="005E725F" w:rsidRPr="00EB260B" w:rsidRDefault="005E725F" w:rsidP="00D7568C">
      <w:pPr>
        <w:pStyle w:val="Paragrafi"/>
        <w:rPr>
          <w:spacing w:val="-4"/>
          <w:lang w:val="sq-AL"/>
        </w:rPr>
      </w:pPr>
      <w:r w:rsidRPr="00EB260B">
        <w:rPr>
          <w:spacing w:val="-4"/>
          <w:lang w:val="sq-AL"/>
        </w:rPr>
        <w:t>c) Prokurori i Përgjithshëm;</w:t>
      </w:r>
    </w:p>
    <w:p w:rsidR="005E725F" w:rsidRPr="00EB260B" w:rsidRDefault="005E725F" w:rsidP="00D7568C">
      <w:pPr>
        <w:pStyle w:val="Paragrafi"/>
        <w:rPr>
          <w:spacing w:val="-4"/>
          <w:lang w:val="sq-AL"/>
        </w:rPr>
      </w:pPr>
      <w:r w:rsidRPr="00EB260B">
        <w:rPr>
          <w:spacing w:val="-4"/>
          <w:lang w:val="sq-AL"/>
        </w:rPr>
        <w:t>ç) institucione të tjera të ngarkuara, sipas legjislacionit në fuqi.</w:t>
      </w:r>
    </w:p>
    <w:p w:rsidR="005E725F" w:rsidRPr="00EB260B" w:rsidRDefault="005E725F" w:rsidP="00D7568C">
      <w:pPr>
        <w:pStyle w:val="Paragrafi"/>
        <w:rPr>
          <w:spacing w:val="-4"/>
          <w:lang w:val="sq-AL"/>
        </w:rPr>
      </w:pPr>
      <w:r w:rsidRPr="00EB260B">
        <w:rPr>
          <w:spacing w:val="-4"/>
          <w:lang w:val="sq-AL"/>
        </w:rPr>
        <w:t>2. Personat e autorizuar për të kontrolluar veprimtarinë e Shërbimit duhet të jenë të pajisur me certifikatë sigurie për nivelin e klasifikimit të informacionit që aksesojnë, të lëshuar nga autoriteti kompetent.</w:t>
      </w:r>
    </w:p>
    <w:p w:rsidR="005E725F" w:rsidRPr="00EB260B" w:rsidRDefault="005E725F" w:rsidP="00D7568C">
      <w:pPr>
        <w:pStyle w:val="Paragrafi"/>
        <w:rPr>
          <w:spacing w:val="-4"/>
          <w:sz w:val="12"/>
          <w:lang w:val="sq-AL"/>
        </w:rPr>
      </w:pPr>
    </w:p>
    <w:p w:rsidR="005E725F" w:rsidRPr="00EB260B" w:rsidRDefault="005E725F" w:rsidP="00D7568C">
      <w:pPr>
        <w:pStyle w:val="NeniNr"/>
        <w:keepNext w:val="0"/>
        <w:rPr>
          <w:lang w:val="sq-AL"/>
        </w:rPr>
      </w:pPr>
      <w:r w:rsidRPr="00EB260B">
        <w:rPr>
          <w:lang w:val="sq-AL"/>
        </w:rPr>
        <w:t>Neni 24</w:t>
      </w:r>
    </w:p>
    <w:p w:rsidR="00A26007" w:rsidRPr="00EB260B" w:rsidRDefault="005E725F" w:rsidP="00D7568C">
      <w:pPr>
        <w:pStyle w:val="NeniTitull"/>
        <w:keepNext w:val="0"/>
        <w:rPr>
          <w:lang w:val="sq-AL"/>
        </w:rPr>
      </w:pPr>
      <w:r w:rsidRPr="00EB260B">
        <w:rPr>
          <w:lang w:val="sq-AL"/>
        </w:rPr>
        <w:t xml:space="preserve">Miradministrimi i pronës shtetërore dhe kohës </w:t>
      </w:r>
    </w:p>
    <w:p w:rsidR="005E725F" w:rsidRPr="00EB260B" w:rsidRDefault="005E725F" w:rsidP="00D7568C">
      <w:pPr>
        <w:pStyle w:val="NeniTitull"/>
        <w:keepNext w:val="0"/>
        <w:rPr>
          <w:lang w:val="sq-AL"/>
        </w:rPr>
      </w:pPr>
      <w:r w:rsidRPr="00EB260B">
        <w:rPr>
          <w:lang w:val="sq-AL"/>
        </w:rPr>
        <w:t>së punës</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B46C25" w:rsidP="00D7568C">
      <w:pPr>
        <w:pStyle w:val="Paragrafi"/>
        <w:rPr>
          <w:spacing w:val="-4"/>
          <w:lang w:val="sq-AL"/>
        </w:rPr>
      </w:pPr>
      <w:r w:rsidRPr="00EB260B">
        <w:rPr>
          <w:spacing w:val="-4"/>
          <w:lang w:val="sq-AL"/>
        </w:rPr>
        <w:t>1.</w:t>
      </w:r>
      <w:r w:rsidR="0041571F" w:rsidRPr="00EB260B">
        <w:rPr>
          <w:spacing w:val="-4"/>
          <w:sz w:val="2"/>
          <w:lang w:val="sq-AL"/>
        </w:rPr>
        <w:t xml:space="preserve">  </w:t>
      </w:r>
      <w:r w:rsidR="009E235E">
        <w:rPr>
          <w:spacing w:val="-4"/>
          <w:sz w:val="2"/>
          <w:lang w:val="sq-AL"/>
        </w:rPr>
        <w:t xml:space="preserve"> </w:t>
      </w:r>
      <w:r w:rsidR="005E725F" w:rsidRPr="00EB260B">
        <w:rPr>
          <w:spacing w:val="-4"/>
          <w:lang w:val="sq-AL"/>
        </w:rPr>
        <w:t>Punonjësi i Shërbimit ka detyrimin e miradministrimit të armatimit, pajisjeve, mjeteve dhe mjediseve që i janë dhënë në përdorim për ushtrimin e detyrës dhe plotësimin e kushteve të punës e të jetesës.</w:t>
      </w:r>
    </w:p>
    <w:p w:rsidR="005E725F" w:rsidRPr="00EB260B" w:rsidRDefault="005E725F" w:rsidP="00D7568C">
      <w:pPr>
        <w:pStyle w:val="Paragrafi"/>
        <w:rPr>
          <w:spacing w:val="-4"/>
          <w:lang w:val="sq-AL"/>
        </w:rPr>
      </w:pPr>
      <w:r w:rsidRPr="00EB260B">
        <w:rPr>
          <w:spacing w:val="-4"/>
          <w:lang w:val="sq-AL"/>
        </w:rPr>
        <w:t>2. Punonjësi i Shërbimit ka detyrimin të shfrytëzojë kohën e punës me efiçencë dhe vetëm për kryerjen e detyrave funksionale.</w:t>
      </w:r>
    </w:p>
    <w:p w:rsidR="005E725F" w:rsidRPr="00EB260B" w:rsidRDefault="005E725F" w:rsidP="00D7568C">
      <w:pPr>
        <w:pStyle w:val="Paragrafi"/>
        <w:rPr>
          <w:spacing w:val="-4"/>
          <w:lang w:val="sq-AL"/>
        </w:rPr>
      </w:pPr>
      <w:r w:rsidRPr="00EB260B">
        <w:rPr>
          <w:spacing w:val="-4"/>
          <w:lang w:val="sq-AL"/>
        </w:rPr>
        <w:t>3. Procedurat për sigurimin dhe administrimin e vlerave materiale të shërbimit miratohen nga Këshilli i Ministrave.</w:t>
      </w:r>
    </w:p>
    <w:p w:rsidR="00515081" w:rsidRPr="00EB260B" w:rsidRDefault="00515081" w:rsidP="00D7568C">
      <w:pPr>
        <w:pStyle w:val="NeniNr"/>
        <w:keepNext w:val="0"/>
        <w:jc w:val="both"/>
        <w:rPr>
          <w:spacing w:val="-4"/>
          <w:sz w:val="6"/>
          <w:lang w:val="sq-AL"/>
        </w:rPr>
      </w:pPr>
    </w:p>
    <w:p w:rsidR="005E725F" w:rsidRPr="00EB260B" w:rsidRDefault="005E725F" w:rsidP="00D7568C">
      <w:pPr>
        <w:pStyle w:val="NeniNr"/>
        <w:keepNext w:val="0"/>
        <w:rPr>
          <w:lang w:val="sq-AL"/>
        </w:rPr>
      </w:pPr>
      <w:r w:rsidRPr="00EB260B">
        <w:rPr>
          <w:lang w:val="sq-AL"/>
        </w:rPr>
        <w:t>Neni 25</w:t>
      </w:r>
    </w:p>
    <w:p w:rsidR="005E725F" w:rsidRPr="00EB260B" w:rsidRDefault="005E725F" w:rsidP="00D7568C">
      <w:pPr>
        <w:pStyle w:val="NeniTitull"/>
        <w:keepNext w:val="0"/>
        <w:rPr>
          <w:lang w:val="sq-AL"/>
        </w:rPr>
      </w:pPr>
      <w:r w:rsidRPr="00EB260B">
        <w:rPr>
          <w:lang w:val="sq-AL"/>
        </w:rPr>
        <w:t>Ruajtja e informacionit të klasifikuar</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Punonjësi i Shërbimit ka detyrimin:</w:t>
      </w:r>
    </w:p>
    <w:p w:rsidR="005E725F" w:rsidRPr="00EB260B" w:rsidRDefault="005E725F" w:rsidP="00D7568C">
      <w:pPr>
        <w:pStyle w:val="Paragrafi"/>
        <w:rPr>
          <w:spacing w:val="-4"/>
          <w:lang w:val="sq-AL"/>
        </w:rPr>
      </w:pPr>
      <w:r w:rsidRPr="00EB260B">
        <w:rPr>
          <w:spacing w:val="-4"/>
          <w:lang w:val="sq-AL"/>
        </w:rPr>
        <w:t>a) të sigurojë mbrojtjen dhe mospërhapjen e paautorizuar të informacionit të klasifikuar, për të cilin ka marrë dijeni gjatë ose jashtë kryerjes së detyrës, detyrim ky që vazhdon edhe pasi ai ndërpret marrëdhëniet e punës me Shërbimin;</w:t>
      </w:r>
    </w:p>
    <w:p w:rsidR="005E725F" w:rsidRPr="00EB260B" w:rsidRDefault="005E725F" w:rsidP="00D7568C">
      <w:pPr>
        <w:pStyle w:val="Paragrafi"/>
        <w:rPr>
          <w:spacing w:val="-4"/>
          <w:lang w:val="sq-AL"/>
        </w:rPr>
      </w:pPr>
      <w:r w:rsidRPr="00EB260B">
        <w:rPr>
          <w:spacing w:val="-4"/>
          <w:lang w:val="sq-AL"/>
        </w:rPr>
        <w:t xml:space="preserve">b) të mos e përdorë informacionin e mbledhur gjatë ushtrimit të detyrës për qëllime të tjera, jashtë atyre të përcaktuara me ligj; </w:t>
      </w:r>
    </w:p>
    <w:p w:rsidR="005E725F" w:rsidRPr="00EB260B" w:rsidRDefault="005E725F" w:rsidP="00D7568C">
      <w:pPr>
        <w:pStyle w:val="Paragrafi"/>
        <w:rPr>
          <w:spacing w:val="-4"/>
          <w:lang w:val="sq-AL"/>
        </w:rPr>
      </w:pPr>
      <w:r w:rsidRPr="00EB260B">
        <w:rPr>
          <w:spacing w:val="-4"/>
          <w:lang w:val="sq-AL"/>
        </w:rPr>
        <w:t>c) të sigurojë mbrojtjen dhe mospërhapjen e të dhënave personale dhe të atyre që lidhen me veprimtarinë profesionale të personave, të mbrojtura sipas ligjit, me të cilat njihet gjatë ushtrimit të detyrës.</w:t>
      </w:r>
    </w:p>
    <w:p w:rsidR="005E725F" w:rsidRPr="00EB260B" w:rsidRDefault="005E725F" w:rsidP="00D7568C">
      <w:pPr>
        <w:pStyle w:val="Paragrafi"/>
        <w:rPr>
          <w:spacing w:val="-4"/>
          <w:sz w:val="6"/>
          <w:lang w:val="sq-AL"/>
        </w:rPr>
      </w:pPr>
      <w:r w:rsidRPr="00EB260B">
        <w:rPr>
          <w:spacing w:val="-4"/>
          <w:sz w:val="14"/>
          <w:lang w:val="sq-AL"/>
        </w:rPr>
        <w:t xml:space="preserve">  </w:t>
      </w:r>
    </w:p>
    <w:p w:rsidR="00EB683A" w:rsidRPr="00EB260B" w:rsidRDefault="00EB683A"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26</w:t>
      </w:r>
    </w:p>
    <w:p w:rsidR="005E725F" w:rsidRPr="00EB260B" w:rsidRDefault="005E725F" w:rsidP="00D7568C">
      <w:pPr>
        <w:pStyle w:val="NeniTitull"/>
        <w:keepNext w:val="0"/>
        <w:rPr>
          <w:spacing w:val="-4"/>
          <w:lang w:val="sq-AL"/>
        </w:rPr>
      </w:pPr>
      <w:r w:rsidRPr="00EB260B">
        <w:rPr>
          <w:spacing w:val="-4"/>
          <w:lang w:val="sq-AL"/>
        </w:rPr>
        <w:t>Transparenca dhe përjashtimi nga publikimi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Shërbimi ka detyrimin të ushtrojë detyrën me transparencë dhe të realizojë procedura transparente, në masën e lejuar dhe të nevojshme, me qëllim që të krijojë kushte për ushtrimin e kontrollit të saj nga publiku, duke balancuar të drejtën e publikut dhe palëve për informim me mbrojtjen e informacionit të klasifikuar.</w:t>
      </w:r>
    </w:p>
    <w:p w:rsidR="005E725F" w:rsidRPr="00EB260B" w:rsidRDefault="005E725F" w:rsidP="00D7568C">
      <w:pPr>
        <w:pStyle w:val="Paragrafi"/>
        <w:rPr>
          <w:spacing w:val="-4"/>
          <w:lang w:val="sq-AL"/>
        </w:rPr>
      </w:pPr>
      <w:r w:rsidRPr="00EB260B">
        <w:rPr>
          <w:spacing w:val="-4"/>
          <w:lang w:val="sq-AL"/>
        </w:rPr>
        <w:t xml:space="preserve">2. Shërbimi përjashtohet nga detyrime, në bazë të të cilave kërkohet publikimi i dokumenteve dhe i të dhënave </w:t>
      </w:r>
      <w:r w:rsidRPr="00EB260B">
        <w:rPr>
          <w:spacing w:val="-4"/>
          <w:lang w:val="sq-AL"/>
        </w:rPr>
        <w:lastRenderedPageBreak/>
        <w:t>që përbëjnë informacion të klasifikuar, si dhe burimeve të të dhënave, mjeteve e metodave të punës.</w:t>
      </w:r>
    </w:p>
    <w:p w:rsidR="005E725F" w:rsidRPr="00EB260B" w:rsidRDefault="005E725F" w:rsidP="00D7568C">
      <w:pPr>
        <w:pStyle w:val="Paragrafi"/>
        <w:rPr>
          <w:spacing w:val="-4"/>
          <w:lang w:val="sq-AL"/>
        </w:rPr>
      </w:pPr>
      <w:r w:rsidRPr="00EB260B">
        <w:rPr>
          <w:spacing w:val="-4"/>
          <w:lang w:val="sq-AL"/>
        </w:rPr>
        <w:t>3. Shërbimi ka të drejtë të japë çdo informacion të deklasifikuar, sipas së drejtës së publikut për informim dhe në përputhje me legjislacionin për mbrojtjen e të dhënave personale.</w:t>
      </w:r>
    </w:p>
    <w:p w:rsidR="00423793" w:rsidRPr="00EB260B" w:rsidRDefault="00423793" w:rsidP="00D7568C">
      <w:pPr>
        <w:pStyle w:val="Paragrafi"/>
        <w:rPr>
          <w:spacing w:val="-4"/>
          <w:sz w:val="10"/>
          <w:lang w:val="sq-AL"/>
        </w:rPr>
      </w:pPr>
    </w:p>
    <w:p w:rsidR="005E725F" w:rsidRPr="00EB260B" w:rsidRDefault="005E725F" w:rsidP="00D7568C">
      <w:pPr>
        <w:pStyle w:val="NeniNr"/>
        <w:keepNext w:val="0"/>
        <w:rPr>
          <w:lang w:val="sq-AL"/>
        </w:rPr>
      </w:pPr>
      <w:r w:rsidRPr="00EB260B">
        <w:rPr>
          <w:lang w:val="sq-AL"/>
        </w:rPr>
        <w:t>Neni 27</w:t>
      </w:r>
    </w:p>
    <w:p w:rsidR="005E725F" w:rsidRPr="00EB260B" w:rsidRDefault="005E725F" w:rsidP="00D7568C">
      <w:pPr>
        <w:pStyle w:val="NeniTitull"/>
        <w:keepNext w:val="0"/>
        <w:rPr>
          <w:lang w:val="sq-AL"/>
        </w:rPr>
      </w:pPr>
      <w:r w:rsidRPr="00EB260B">
        <w:rPr>
          <w:lang w:val="sq-AL"/>
        </w:rPr>
        <w:t>Kufizimi i të drejtave politike dhe i së drejtës së grevës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Punonjësi i Shërbimit: </w:t>
      </w:r>
    </w:p>
    <w:p w:rsidR="005E725F" w:rsidRPr="00EB260B" w:rsidRDefault="005E725F" w:rsidP="00D7568C">
      <w:pPr>
        <w:pStyle w:val="Paragrafi"/>
        <w:rPr>
          <w:spacing w:val="-4"/>
          <w:lang w:val="sq-AL"/>
        </w:rPr>
      </w:pPr>
      <w:r w:rsidRPr="00EB260B">
        <w:rPr>
          <w:spacing w:val="-4"/>
          <w:lang w:val="sq-AL"/>
        </w:rPr>
        <w:t>a) nuk ka të drejtë të marrë pjesë në veprimtari politike, brenda ose jashtë orarit zyrtar, apo të shprehë publikisht bindjet dhe preferencat e tij politike;</w:t>
      </w:r>
    </w:p>
    <w:p w:rsidR="005E725F" w:rsidRPr="00EB260B" w:rsidRDefault="005E725F" w:rsidP="00D7568C">
      <w:pPr>
        <w:pStyle w:val="Paragrafi"/>
        <w:rPr>
          <w:spacing w:val="-4"/>
          <w:lang w:val="sq-AL"/>
        </w:rPr>
      </w:pPr>
      <w:r w:rsidRPr="00EB260B">
        <w:rPr>
          <w:spacing w:val="-4"/>
          <w:lang w:val="sq-AL"/>
        </w:rPr>
        <w:t xml:space="preserve">b) nuk mund të  jetë anëtar i një partie apo organizate politike dhe me veprimtarinë e tij nuk duhet të cenojë natyrën e depolitizuar të institucionit;  </w:t>
      </w:r>
    </w:p>
    <w:p w:rsidR="005E725F" w:rsidRPr="00EB260B" w:rsidRDefault="005E725F" w:rsidP="00D7568C">
      <w:pPr>
        <w:pStyle w:val="Paragrafi"/>
        <w:rPr>
          <w:spacing w:val="-4"/>
          <w:lang w:val="sq-AL"/>
        </w:rPr>
      </w:pPr>
      <w:r w:rsidRPr="00EB260B">
        <w:rPr>
          <w:spacing w:val="-4"/>
          <w:lang w:val="sq-AL"/>
        </w:rPr>
        <w:t>c) ka detyrimin të nënshkruajë deklaratën e depolitizimit, si dhe t’i ushtrojë funksionet jashtë ndikimit të bindjeve politike;</w:t>
      </w:r>
    </w:p>
    <w:p w:rsidR="005E725F" w:rsidRPr="00EB260B" w:rsidRDefault="005E725F" w:rsidP="00D7568C">
      <w:pPr>
        <w:pStyle w:val="Paragrafi"/>
        <w:rPr>
          <w:spacing w:val="-4"/>
          <w:lang w:val="sq-AL"/>
        </w:rPr>
      </w:pPr>
      <w:r w:rsidRPr="00EB260B">
        <w:rPr>
          <w:spacing w:val="-4"/>
          <w:lang w:val="sq-AL"/>
        </w:rPr>
        <w:t>ç) në rast se kandidon në zgjedhjet për Kuvendin e Republikës së Shqipërisë apo për organet e qeverisjes vendore, detyrohet të kërkojë lirimin nga detyra dhe nuk mund të ripranohet më në Shërbim.</w:t>
      </w:r>
    </w:p>
    <w:p w:rsidR="005E725F" w:rsidRPr="00EB260B" w:rsidRDefault="005E725F" w:rsidP="00D7568C">
      <w:pPr>
        <w:pStyle w:val="Paragrafi"/>
        <w:rPr>
          <w:spacing w:val="-4"/>
          <w:lang w:val="sq-AL"/>
        </w:rPr>
      </w:pPr>
      <w:r w:rsidRPr="00EB260B">
        <w:rPr>
          <w:spacing w:val="-4"/>
          <w:lang w:val="sq-AL"/>
        </w:rPr>
        <w:t>d) nuk ka të drejtën e grevës.</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28</w:t>
      </w:r>
    </w:p>
    <w:p w:rsidR="005E725F" w:rsidRPr="00EB260B" w:rsidRDefault="005E725F" w:rsidP="00D7568C">
      <w:pPr>
        <w:pStyle w:val="NeniTitull"/>
        <w:keepNext w:val="0"/>
        <w:rPr>
          <w:spacing w:val="-4"/>
          <w:lang w:val="sq-AL"/>
        </w:rPr>
      </w:pPr>
      <w:r w:rsidRPr="00EB260B">
        <w:rPr>
          <w:spacing w:val="-4"/>
          <w:lang w:val="sq-AL"/>
        </w:rPr>
        <w:t xml:space="preserve">Respektimi i Shërbimit dhe ndalimi i veprimtarisë jashtë misionit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Punonjësit të Shërbimit i ndalohet:</w:t>
      </w:r>
    </w:p>
    <w:p w:rsidR="005E725F" w:rsidRPr="00EB260B" w:rsidRDefault="005E725F" w:rsidP="00D7568C">
      <w:pPr>
        <w:pStyle w:val="Paragrafi"/>
        <w:rPr>
          <w:spacing w:val="-4"/>
          <w:lang w:val="sq-AL"/>
        </w:rPr>
      </w:pPr>
      <w:r w:rsidRPr="00EB260B">
        <w:rPr>
          <w:spacing w:val="-4"/>
          <w:lang w:val="sq-AL"/>
        </w:rPr>
        <w:t>a) të kryejë veprime të karakterit fyes, shpifës apo denigruese ndaj Shërbimit;</w:t>
      </w:r>
    </w:p>
    <w:p w:rsidR="005E725F" w:rsidRPr="00EB260B" w:rsidRDefault="005E725F" w:rsidP="00D7568C">
      <w:pPr>
        <w:pStyle w:val="Paragrafi"/>
        <w:rPr>
          <w:spacing w:val="-4"/>
          <w:lang w:val="sq-AL"/>
        </w:rPr>
      </w:pPr>
      <w:r w:rsidRPr="00EB260B">
        <w:rPr>
          <w:spacing w:val="-4"/>
          <w:lang w:val="sq-AL"/>
        </w:rPr>
        <w:t>b) të përdorë mjetet, shenjat dhe simbolet e Shërbimit jashtë kryerjes së detyrës.</w:t>
      </w:r>
    </w:p>
    <w:p w:rsidR="005E725F" w:rsidRPr="00EB260B" w:rsidRDefault="005E725F" w:rsidP="00D7568C">
      <w:pPr>
        <w:pStyle w:val="Paragrafi"/>
        <w:rPr>
          <w:spacing w:val="-4"/>
          <w:lang w:val="sq-AL"/>
        </w:rPr>
      </w:pPr>
      <w:r w:rsidRPr="00EB260B">
        <w:rPr>
          <w:spacing w:val="-4"/>
          <w:lang w:val="sq-AL"/>
        </w:rPr>
        <w:t xml:space="preserve">2. Shërbimit i ndalohet të kryejë veprime për të realizuar qëllime dhe objektiva, që nuk kanë lidhje me misionin e tij ligjor. </w:t>
      </w:r>
    </w:p>
    <w:p w:rsidR="005E725F" w:rsidRPr="00EB260B" w:rsidRDefault="005E725F" w:rsidP="00D7568C">
      <w:pPr>
        <w:pStyle w:val="NeniNr"/>
        <w:keepNext w:val="0"/>
        <w:rPr>
          <w:spacing w:val="-4"/>
          <w:lang w:val="sq-AL"/>
        </w:rPr>
      </w:pPr>
      <w:r w:rsidRPr="00EB260B">
        <w:rPr>
          <w:spacing w:val="-4"/>
          <w:lang w:val="sq-AL"/>
        </w:rPr>
        <w:t>Neni 29</w:t>
      </w:r>
    </w:p>
    <w:p w:rsidR="005E725F" w:rsidRPr="00EB260B" w:rsidRDefault="005E725F" w:rsidP="00D7568C">
      <w:pPr>
        <w:pStyle w:val="NeniTitull"/>
        <w:keepNext w:val="0"/>
        <w:rPr>
          <w:spacing w:val="-4"/>
          <w:lang w:val="sq-AL"/>
        </w:rPr>
      </w:pPr>
      <w:r w:rsidRPr="00EB260B">
        <w:rPr>
          <w:spacing w:val="-4"/>
          <w:lang w:val="sq-AL"/>
        </w:rPr>
        <w:t xml:space="preserve"> Raportimi i ankesave dhe i shkeljeve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Punonjësi i Shërbimit i raporton eprorit përkatës ose, në mungesë të tij, eprorit më të lartë:</w:t>
      </w:r>
    </w:p>
    <w:p w:rsidR="005E725F" w:rsidRPr="00EB260B" w:rsidRDefault="005E725F" w:rsidP="00D7568C">
      <w:pPr>
        <w:pStyle w:val="Paragrafi"/>
        <w:rPr>
          <w:spacing w:val="-4"/>
          <w:lang w:val="sq-AL"/>
        </w:rPr>
      </w:pPr>
      <w:r w:rsidRPr="00EB260B">
        <w:rPr>
          <w:spacing w:val="-4"/>
          <w:lang w:val="sq-AL"/>
        </w:rPr>
        <w:t>a) çdo ankesë të marrë në lidhje me sjelljen e një punonjësi tjetër të Shërbimit;</w:t>
      </w:r>
    </w:p>
    <w:p w:rsidR="005E725F" w:rsidRPr="00EB260B" w:rsidRDefault="005E725F" w:rsidP="00D7568C">
      <w:pPr>
        <w:pStyle w:val="Paragrafi"/>
        <w:rPr>
          <w:spacing w:val="-4"/>
          <w:lang w:val="sq-AL"/>
        </w:rPr>
      </w:pPr>
      <w:r w:rsidRPr="00EB260B">
        <w:rPr>
          <w:spacing w:val="-4"/>
          <w:lang w:val="sq-AL"/>
        </w:rPr>
        <w:t>b) çdo shkelje të ligjit, për të cilën ai ka dyshime të mjaftueshme të besojë se është kryer nga një punonjës i Shërbimit.</w:t>
      </w:r>
    </w:p>
    <w:p w:rsidR="005E725F" w:rsidRPr="00EB260B" w:rsidRDefault="005E725F" w:rsidP="00D7568C">
      <w:pPr>
        <w:pStyle w:val="NeniNr"/>
        <w:keepNext w:val="0"/>
        <w:rPr>
          <w:spacing w:val="-4"/>
          <w:lang w:val="sq-AL"/>
        </w:rPr>
      </w:pPr>
      <w:r w:rsidRPr="00EB260B">
        <w:rPr>
          <w:spacing w:val="-4"/>
          <w:lang w:val="sq-AL"/>
        </w:rPr>
        <w:t>Neni 30</w:t>
      </w:r>
    </w:p>
    <w:p w:rsidR="005E725F" w:rsidRPr="00EB260B" w:rsidRDefault="005E725F" w:rsidP="00D7568C">
      <w:pPr>
        <w:pStyle w:val="NeniTitull"/>
        <w:keepNext w:val="0"/>
        <w:rPr>
          <w:spacing w:val="-4"/>
          <w:lang w:val="sq-AL"/>
        </w:rPr>
      </w:pPr>
      <w:r w:rsidRPr="00EB260B">
        <w:rPr>
          <w:spacing w:val="-4"/>
          <w:lang w:val="sq-AL"/>
        </w:rPr>
        <w:t>Deklarimi i interesave privatë dhe pasurisë</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Punonjësit e Shërbimit janë të detyruar:</w:t>
      </w:r>
    </w:p>
    <w:p w:rsidR="005E725F" w:rsidRPr="00EB260B" w:rsidRDefault="005E725F" w:rsidP="00D7568C">
      <w:pPr>
        <w:pStyle w:val="Paragrafi"/>
        <w:rPr>
          <w:spacing w:val="-4"/>
          <w:lang w:val="sq-AL"/>
        </w:rPr>
      </w:pPr>
      <w:r w:rsidRPr="00EB260B">
        <w:rPr>
          <w:spacing w:val="-4"/>
          <w:lang w:val="sq-AL"/>
        </w:rPr>
        <w:t>a) të shmangin çdo konflikt ndërmjet interesave të tyre privatë dhe interesit publik në ushtrimin e detyrës;</w:t>
      </w:r>
    </w:p>
    <w:p w:rsidR="005E725F" w:rsidRPr="00EB260B" w:rsidRDefault="005E725F" w:rsidP="00D7568C">
      <w:pPr>
        <w:pStyle w:val="Paragrafi"/>
        <w:rPr>
          <w:spacing w:val="-4"/>
          <w:lang w:val="sq-AL"/>
        </w:rPr>
      </w:pPr>
      <w:r w:rsidRPr="00EB260B">
        <w:rPr>
          <w:spacing w:val="-4"/>
          <w:lang w:val="sq-AL"/>
        </w:rPr>
        <w:t xml:space="preserve">b) të njoftojnë paraprakisht Drejtorinë e Shërbimit, nëse ai, bashkëshorti/ja, bashkëjetuesi/ja, prindërit, motrat e vëllezërit apo fëmijët e tij ndërmarrin veprimtari private apo drejtojnë biznese që mund të çojnë në konflikt interesash me </w:t>
      </w:r>
      <w:r w:rsidRPr="00EB260B">
        <w:rPr>
          <w:spacing w:val="-4"/>
          <w:lang w:val="sq-AL"/>
        </w:rPr>
        <w:lastRenderedPageBreak/>
        <w:t>kompetencat dhe detyrën e tij dhe të zbatojnë urdhrat e Drejtorit të Shërbimit për parandalimin e konfliktit të interesit;</w:t>
      </w:r>
    </w:p>
    <w:p w:rsidR="005E725F" w:rsidRPr="00EB260B" w:rsidRDefault="005E725F" w:rsidP="00D7568C">
      <w:pPr>
        <w:pStyle w:val="Paragrafi"/>
        <w:rPr>
          <w:spacing w:val="-4"/>
          <w:lang w:val="sq-AL"/>
        </w:rPr>
      </w:pPr>
      <w:r w:rsidRPr="00EB260B">
        <w:rPr>
          <w:spacing w:val="-4"/>
          <w:lang w:val="sq-AL"/>
        </w:rPr>
        <w:t>c) të mos kryejnë veprimtari me apo pa pagesë jashtë detyrës së tij në Shërbim, të cilat pengojnë plotësimin e kërkesave të detyrës apo krijojnë konflikt interesi;</w:t>
      </w:r>
    </w:p>
    <w:p w:rsidR="005E725F" w:rsidRPr="00EB260B" w:rsidRDefault="005E725F" w:rsidP="00D7568C">
      <w:pPr>
        <w:pStyle w:val="Paragrafi"/>
        <w:rPr>
          <w:spacing w:val="-4"/>
          <w:lang w:val="sq-AL"/>
        </w:rPr>
      </w:pPr>
      <w:r w:rsidRPr="00EB260B">
        <w:rPr>
          <w:spacing w:val="-4"/>
          <w:lang w:val="sq-AL"/>
        </w:rPr>
        <w:t>ç) të informojnë dhe të marrin miratimin nga Drejtori i Shërbimit për çdo veprimtari me apo pa pagesë që kërkojnë të kryejnë jashtë detyrës të tyre në Shërbim.</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31</w:t>
      </w:r>
    </w:p>
    <w:p w:rsidR="005E725F" w:rsidRPr="00EB260B" w:rsidRDefault="005E725F" w:rsidP="00D7568C">
      <w:pPr>
        <w:pStyle w:val="NeniTitull"/>
        <w:keepNext w:val="0"/>
        <w:rPr>
          <w:spacing w:val="-4"/>
          <w:lang w:val="sq-AL"/>
        </w:rPr>
      </w:pPr>
      <w:r w:rsidRPr="00EB260B">
        <w:rPr>
          <w:spacing w:val="-4"/>
          <w:lang w:val="sq-AL"/>
        </w:rPr>
        <w:t>Rivendosja e dinjitetit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Informacionet e grumbulluara nga Shërbimi nuk përbëjnë bazë ligjore për kufizimin e lirive dhe të drejtave themelore të njeriut, si dhe të interesave të personave fizikë e juridikë.  </w:t>
      </w:r>
    </w:p>
    <w:p w:rsidR="005E725F" w:rsidRPr="00EB260B" w:rsidRDefault="005E725F" w:rsidP="00D7568C">
      <w:pPr>
        <w:pStyle w:val="Paragrafi"/>
        <w:rPr>
          <w:spacing w:val="-4"/>
          <w:lang w:val="sq-AL"/>
        </w:rPr>
      </w:pPr>
      <w:r w:rsidRPr="00EB260B">
        <w:rPr>
          <w:spacing w:val="-4"/>
          <w:lang w:val="sq-AL"/>
        </w:rPr>
        <w:t xml:space="preserve">2. Kur, si rezultat i veprimtarisë së Shërbimit, cenohet pa të drejtë integriteti moral i punonjësit të strukturave, Shërbimi detyrohet të rivendosë të drejtën e shkelur, nëpërmjet njoftimit të punonjësit me shkrim dhe informimit të publikut.  </w:t>
      </w:r>
    </w:p>
    <w:p w:rsidR="002A432D" w:rsidRPr="00EB260B" w:rsidRDefault="002A432D"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32</w:t>
      </w:r>
    </w:p>
    <w:p w:rsidR="005E725F" w:rsidRPr="00EB260B" w:rsidRDefault="005E725F" w:rsidP="00D7568C">
      <w:pPr>
        <w:pStyle w:val="NeniTitull"/>
        <w:keepNext w:val="0"/>
        <w:rPr>
          <w:spacing w:val="-4"/>
          <w:lang w:val="sq-AL"/>
        </w:rPr>
      </w:pPr>
      <w:r w:rsidRPr="00EB260B">
        <w:rPr>
          <w:spacing w:val="-4"/>
          <w:lang w:val="sq-AL"/>
        </w:rPr>
        <w:t>Baza e të dhënave të shenjave të gishtave dhe ADN-së</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Shenjat e gishtave dhe mostra e ADN-së e të gjithë punonjësve të Shërbimit ruhen në një bazë të dhënash në laboratorin e Policisë Shkencore, për të përjashtuar të dhënat e tyre nga ato të proceseve hetimore. Marrja e të dhënave i shërben procesit të rekrutimit për ata që aplikojnë për t’u pranuar në Shërbim dhe këto të dhëna u merren të gjithë punonjësve në shërbim, nëse nuk u janë marrë në çastin e marrjes në punë.</w:t>
      </w:r>
    </w:p>
    <w:p w:rsidR="005E725F" w:rsidRPr="00EB260B" w:rsidRDefault="005E725F" w:rsidP="00D7568C">
      <w:pPr>
        <w:pStyle w:val="Paragrafi"/>
        <w:rPr>
          <w:spacing w:val="-4"/>
          <w:lang w:val="sq-AL"/>
        </w:rPr>
      </w:pPr>
      <w:r w:rsidRPr="00EB260B">
        <w:rPr>
          <w:spacing w:val="-4"/>
          <w:lang w:val="sq-AL"/>
        </w:rPr>
        <w:t>2. Shenjat e gishtave dhe mostra e ADN-së, të marra për të krijuar këtë bazë të dhënash, shkatërrohen, qoftë në letër apo në formë elektronike, sapo një punonjës ndërpret marrëdhëniet e punës me Shërbimin.</w:t>
      </w:r>
    </w:p>
    <w:p w:rsidR="005E725F" w:rsidRPr="00EB260B" w:rsidRDefault="005E725F" w:rsidP="00D7568C">
      <w:pPr>
        <w:pStyle w:val="Paragrafi"/>
        <w:rPr>
          <w:spacing w:val="-4"/>
          <w:lang w:val="sq-AL"/>
        </w:rPr>
      </w:pPr>
      <w:r w:rsidRPr="00EB260B">
        <w:rPr>
          <w:spacing w:val="-4"/>
          <w:lang w:val="sq-AL"/>
        </w:rPr>
        <w:t xml:space="preserve">3. Nëse një ish-punonjës ripranohet në Shërbim, shenjat e gishtave dhe mostra e ADN-së rimerren. </w:t>
      </w:r>
    </w:p>
    <w:p w:rsidR="005E725F" w:rsidRPr="00EB260B" w:rsidRDefault="005E725F" w:rsidP="00D7568C">
      <w:pPr>
        <w:pStyle w:val="Paragrafi"/>
        <w:rPr>
          <w:spacing w:val="-4"/>
          <w:sz w:val="14"/>
          <w:lang w:val="sq-AL"/>
        </w:rPr>
      </w:pPr>
    </w:p>
    <w:p w:rsidR="005E725F" w:rsidRPr="00EB260B" w:rsidRDefault="005E725F" w:rsidP="00D7568C">
      <w:pPr>
        <w:pStyle w:val="VENDOSI"/>
        <w:keepNext w:val="0"/>
        <w:rPr>
          <w:spacing w:val="-4"/>
          <w:lang w:val="sq-AL"/>
        </w:rPr>
      </w:pPr>
      <w:r w:rsidRPr="00EB260B">
        <w:rPr>
          <w:spacing w:val="-4"/>
          <w:lang w:val="sq-AL"/>
        </w:rPr>
        <w:t>KREU IV</w:t>
      </w:r>
    </w:p>
    <w:p w:rsidR="005E725F" w:rsidRPr="00EB260B" w:rsidRDefault="00885D10" w:rsidP="00D7568C">
      <w:pPr>
        <w:pStyle w:val="VENDOSI"/>
        <w:keepNext w:val="0"/>
        <w:rPr>
          <w:spacing w:val="-4"/>
          <w:lang w:val="sq-AL"/>
        </w:rPr>
      </w:pPr>
      <w:r w:rsidRPr="00EB260B">
        <w:rPr>
          <w:spacing w:val="-4"/>
          <w:lang w:val="sq-AL"/>
        </w:rPr>
        <w:t>T</w:t>
      </w:r>
      <w:r w:rsidR="005E725F" w:rsidRPr="00EB260B">
        <w:rPr>
          <w:spacing w:val="-4"/>
          <w:lang w:val="sq-AL"/>
        </w:rPr>
        <w:t>Ë DREJTAT E PERSONELIT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33</w:t>
      </w:r>
    </w:p>
    <w:p w:rsidR="005E725F" w:rsidRPr="00EB260B" w:rsidRDefault="005E725F" w:rsidP="00D7568C">
      <w:pPr>
        <w:pStyle w:val="NeniTitull"/>
        <w:keepNext w:val="0"/>
        <w:rPr>
          <w:spacing w:val="-4"/>
          <w:lang w:val="sq-AL"/>
        </w:rPr>
      </w:pPr>
      <w:r w:rsidRPr="00EB260B">
        <w:rPr>
          <w:spacing w:val="-4"/>
          <w:lang w:val="sq-AL"/>
        </w:rPr>
        <w:t xml:space="preserve">E drejta e pagës dhe e shpërblimit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Për shkak të natyrës së veçantë të punës, punonjësi i Shërbimit ka përparësi në trajtimin me pagë.</w:t>
      </w:r>
    </w:p>
    <w:p w:rsidR="005E725F" w:rsidRPr="00EB260B" w:rsidRDefault="005E725F" w:rsidP="00D7568C">
      <w:pPr>
        <w:pStyle w:val="Paragrafi"/>
        <w:rPr>
          <w:spacing w:val="-4"/>
          <w:lang w:val="sq-AL"/>
        </w:rPr>
      </w:pPr>
      <w:r w:rsidRPr="00EB260B">
        <w:rPr>
          <w:spacing w:val="-4"/>
          <w:lang w:val="sq-AL"/>
        </w:rPr>
        <w:t>2. Paga e punonjësit të Shërbimit, që gëzon atributet e Policisë Gjyqësore, caktohet sipas gradës dhe funksionit që punonjësi ka fituar. Paga mujore e tyre përbëhet nga paga bazë, që është paga për gradë apo funksion, dhe nga shtesat mbi pagën bazë në shumë absolute për kushte dhe natyrë të veçantë të vendit të punës e të shërbimit, përfshirë profesionin, kualifikimin dhe kohën e qëndrimit në gradë, për kompensim të privacioneve e humbjeve që i shkaktohen atij për shkak të punës e të shërbimit.</w:t>
      </w:r>
    </w:p>
    <w:p w:rsidR="005E725F" w:rsidRPr="00EB260B" w:rsidRDefault="005E725F" w:rsidP="00D7568C">
      <w:pPr>
        <w:pStyle w:val="Paragrafi"/>
        <w:rPr>
          <w:spacing w:val="-4"/>
          <w:lang w:val="sq-AL"/>
        </w:rPr>
      </w:pPr>
      <w:r w:rsidRPr="00EB260B">
        <w:rPr>
          <w:spacing w:val="-4"/>
          <w:lang w:val="sq-AL"/>
        </w:rPr>
        <w:t xml:space="preserve">3. Paga e punonjësit pa grada të Shërbimit njësohet me </w:t>
      </w:r>
      <w:r w:rsidRPr="00EB260B">
        <w:rPr>
          <w:spacing w:val="-4"/>
          <w:lang w:val="sq-AL"/>
        </w:rPr>
        <w:lastRenderedPageBreak/>
        <w:t>pagën e punonjësve të tjerë të administratës shtetërore.</w:t>
      </w:r>
    </w:p>
    <w:p w:rsidR="005E725F" w:rsidRPr="00EB260B" w:rsidRDefault="005E725F" w:rsidP="00D7568C">
      <w:pPr>
        <w:pStyle w:val="Paragrafi"/>
        <w:rPr>
          <w:spacing w:val="-4"/>
          <w:lang w:val="sq-AL"/>
        </w:rPr>
      </w:pPr>
      <w:r w:rsidRPr="00EB260B">
        <w:rPr>
          <w:spacing w:val="-4"/>
          <w:lang w:val="sq-AL"/>
        </w:rPr>
        <w:t>4. Punonjësit e Shërbimit përfitojnë çdo vit, në fund të vitit financiar, një shpërblim deri në një pagë mujore, të njëjtë me atë të përfituar nga punonjësit civilë dhe punonjësit e tjerë të administratës shtetërore. Ky shpërblim jepet në bazë të një shkalle përpjesëtueshmërie, që pasqyron kohën e punës së kryer nga punonjësi gjatë vitit financiar.</w:t>
      </w:r>
    </w:p>
    <w:p w:rsidR="005E725F" w:rsidRPr="00EB260B" w:rsidRDefault="005E725F" w:rsidP="00D7568C">
      <w:pPr>
        <w:pStyle w:val="Paragrafi"/>
        <w:rPr>
          <w:spacing w:val="-4"/>
          <w:lang w:val="sq-AL"/>
        </w:rPr>
      </w:pPr>
      <w:r w:rsidRPr="00EB260B">
        <w:rPr>
          <w:spacing w:val="-4"/>
          <w:lang w:val="sq-AL"/>
        </w:rPr>
        <w:t>5. Rregullimi i pagës, shpërblimit e ndihmës ekonomike dhe kriteret  e përgjegjësitë për dhënien e tyre miratohen nga Këshilli i Ministrave.</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34</w:t>
      </w:r>
    </w:p>
    <w:p w:rsidR="005E725F" w:rsidRPr="00EB260B" w:rsidRDefault="005E725F" w:rsidP="00D7568C">
      <w:pPr>
        <w:pStyle w:val="NeniTitull"/>
        <w:keepNext w:val="0"/>
        <w:rPr>
          <w:spacing w:val="-4"/>
          <w:lang w:val="sq-AL"/>
        </w:rPr>
      </w:pPr>
      <w:r w:rsidRPr="00EB260B">
        <w:rPr>
          <w:spacing w:val="-4"/>
          <w:lang w:val="sq-AL"/>
        </w:rPr>
        <w:t>Koha e punës dhe e pushimit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 i Shërbimit ka të drejtën për pushime vjetore të paguara, si dhe për pushime të tjera me apo pa pagesë.</w:t>
      </w:r>
    </w:p>
    <w:p w:rsidR="005E725F" w:rsidRPr="00EB260B" w:rsidRDefault="005E725F" w:rsidP="00D7568C">
      <w:pPr>
        <w:pStyle w:val="Paragrafi"/>
        <w:rPr>
          <w:spacing w:val="-4"/>
          <w:lang w:val="sq-AL"/>
        </w:rPr>
      </w:pPr>
      <w:r w:rsidRPr="00EB260B">
        <w:rPr>
          <w:spacing w:val="-4"/>
          <w:lang w:val="sq-AL"/>
        </w:rPr>
        <w:t>2. Koha e punës dhe e pushimit për punonjësit e Shërbimit njësohet me atë të punonjësve të tjerë të administratës shtetërore, përveçse kur parashikohet ndryshe në këtë ligj.</w:t>
      </w:r>
    </w:p>
    <w:p w:rsidR="005E725F" w:rsidRPr="00EB260B" w:rsidRDefault="005E725F" w:rsidP="00D7568C">
      <w:pPr>
        <w:pStyle w:val="Paragrafi"/>
        <w:rPr>
          <w:spacing w:val="-4"/>
          <w:lang w:val="sq-AL"/>
        </w:rPr>
      </w:pPr>
      <w:r w:rsidRPr="00EB260B">
        <w:rPr>
          <w:spacing w:val="-4"/>
          <w:lang w:val="sq-AL"/>
        </w:rPr>
        <w:t>3. Pushimi vjetor i pagueshëm për punonjësit e shërbimit është 30 deri në 45 ditë kalendarike dhe jepet i shkallëzuar, sipas niveleve e funksioneve, me përjashtim të personelit mbështetës.</w:t>
      </w:r>
    </w:p>
    <w:p w:rsidR="005E725F" w:rsidRPr="00EB260B" w:rsidRDefault="005E725F" w:rsidP="00D7568C">
      <w:pPr>
        <w:pStyle w:val="Paragrafi"/>
        <w:rPr>
          <w:spacing w:val="-4"/>
          <w:lang w:val="sq-AL"/>
        </w:rPr>
      </w:pPr>
      <w:r w:rsidRPr="00EB260B">
        <w:rPr>
          <w:spacing w:val="-4"/>
          <w:lang w:val="sq-AL"/>
        </w:rPr>
        <w:t>4. Kur, për arsye pune e shërbimi, pushimi vjetor nuk mund të jepet brenda vitit, ai duhet të jepet jo më vonë se në muajin mars të vitit pasardhës, periudha e pushimeve pa të drejtë pagese nuk llogaritet në vjetërsi pune e shërbimi dhe as për efekt të ecurisë në karrierë.</w:t>
      </w:r>
    </w:p>
    <w:p w:rsidR="005E725F" w:rsidRPr="00EB260B" w:rsidRDefault="005E725F" w:rsidP="00D7568C">
      <w:pPr>
        <w:pStyle w:val="Paragrafi"/>
        <w:rPr>
          <w:spacing w:val="-4"/>
          <w:lang w:val="sq-AL"/>
        </w:rPr>
      </w:pPr>
      <w:r w:rsidRPr="00EB260B">
        <w:rPr>
          <w:spacing w:val="-4"/>
          <w:lang w:val="sq-AL"/>
        </w:rPr>
        <w:t>5. Kriteret e masat e përfitimeve dhe llojet e pushimeve të tjera me apo pa pagesë përcaktohen me vendim të Këshillit të Ministrave.</w:t>
      </w:r>
    </w:p>
    <w:p w:rsidR="00E02F3F" w:rsidRPr="00EB260B" w:rsidRDefault="00E02F3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35</w:t>
      </w:r>
    </w:p>
    <w:p w:rsidR="005E725F" w:rsidRPr="00EB260B" w:rsidRDefault="005E725F" w:rsidP="00D7568C">
      <w:pPr>
        <w:pStyle w:val="NeniTitull"/>
        <w:keepNext w:val="0"/>
        <w:rPr>
          <w:spacing w:val="-4"/>
          <w:lang w:val="sq-AL"/>
        </w:rPr>
      </w:pPr>
      <w:r w:rsidRPr="00EB260B">
        <w:rPr>
          <w:spacing w:val="-4"/>
          <w:lang w:val="sq-AL"/>
        </w:rPr>
        <w:t>Dhënia e pensionit dhe e përfitimeve suplementare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 i Shërbimit, përveç përfitimeve që rrjedhin nga ligji për sigurimet shoqërore në Republikën e Shqipërisë, gëzon të drejtën e përfitimeve të tjera shtesë, sipas kushteve dhe kritereve të përcaktuara, sipas legjislacionit përkatës për sigurimin shoqëror suplementar.</w:t>
      </w:r>
    </w:p>
    <w:p w:rsidR="005E725F" w:rsidRPr="00EB260B" w:rsidRDefault="005E725F" w:rsidP="00D7568C">
      <w:pPr>
        <w:pStyle w:val="Paragrafi"/>
        <w:rPr>
          <w:spacing w:val="-4"/>
          <w:lang w:val="sq-AL"/>
        </w:rPr>
      </w:pPr>
      <w:r w:rsidRPr="00EB260B">
        <w:rPr>
          <w:spacing w:val="-4"/>
          <w:lang w:val="sq-AL"/>
        </w:rPr>
        <w:t>2. Për efekt të përfitimeve nga legjislacioni përkatës për sigurimin shoqëror suplementar, koha e shërbimit si punonjës i Shërbimit, nga e cila buron e drejta e përfitimeve suplementare, përfshin kohën:</w:t>
      </w:r>
    </w:p>
    <w:p w:rsidR="005E725F" w:rsidRPr="00EB260B" w:rsidRDefault="005E725F" w:rsidP="00D7568C">
      <w:pPr>
        <w:pStyle w:val="Paragrafi"/>
        <w:rPr>
          <w:spacing w:val="-4"/>
          <w:lang w:val="sq-AL"/>
        </w:rPr>
      </w:pPr>
      <w:r w:rsidRPr="00EB260B">
        <w:rPr>
          <w:spacing w:val="-4"/>
          <w:lang w:val="sq-AL"/>
        </w:rPr>
        <w:t>a) e studimit në shkollat e larta ushtarake, të Ministrisë së Brendshme, të Policisë së Shtetit apo në shkolla të larta me natyrë të ngjashme me to;</w:t>
      </w:r>
    </w:p>
    <w:p w:rsidR="005E725F" w:rsidRPr="00EB260B" w:rsidRDefault="005E725F" w:rsidP="00D7568C">
      <w:pPr>
        <w:pStyle w:val="Paragrafi"/>
        <w:rPr>
          <w:spacing w:val="-4"/>
          <w:lang w:val="sq-AL"/>
        </w:rPr>
      </w:pPr>
      <w:r w:rsidRPr="00EB260B">
        <w:rPr>
          <w:spacing w:val="-4"/>
          <w:lang w:val="sq-AL"/>
        </w:rPr>
        <w:t>b) kur është njohur si punonjës i Shërbimit për Çështjet e Brendshme dhe Ankesat;</w:t>
      </w:r>
    </w:p>
    <w:p w:rsidR="005E725F" w:rsidRPr="00EB260B" w:rsidRDefault="005E725F" w:rsidP="00D7568C">
      <w:pPr>
        <w:pStyle w:val="Paragrafi"/>
        <w:rPr>
          <w:spacing w:val="-4"/>
          <w:lang w:val="sq-AL"/>
        </w:rPr>
      </w:pPr>
      <w:r w:rsidRPr="00EB260B">
        <w:rPr>
          <w:spacing w:val="-4"/>
          <w:lang w:val="sq-AL"/>
        </w:rPr>
        <w:t>c) kur është njohur si ushtarak i Forcave të Armatosura të Republikës së Shqipërisë, si punonjës i Policisë së Shtetit e i Gardës së Republikës, si punonjës i Shërbimit Informativ të Shtetit, si punonjës i Agjencisë së Inteligjencës dhe Sigurisë së Mbrojtjes, si punonjës në çdo vend të administratës shtetërore ose në institucionet e drejtësisë, për periudhën që ka ushtruar kompetencat e hetimit të veprave penale;</w:t>
      </w:r>
    </w:p>
    <w:p w:rsidR="005E725F" w:rsidRPr="00EB260B" w:rsidRDefault="005E725F" w:rsidP="00D7568C">
      <w:pPr>
        <w:pStyle w:val="Paragrafi"/>
        <w:rPr>
          <w:spacing w:val="-4"/>
          <w:lang w:val="sq-AL"/>
        </w:rPr>
      </w:pPr>
      <w:r w:rsidRPr="00EB260B">
        <w:rPr>
          <w:spacing w:val="-4"/>
          <w:lang w:val="sq-AL"/>
        </w:rPr>
        <w:t>ç) e ndërprerjes së karrierës në shërbim, për shkak të një vendimi të padrejtë, të cilësuar si të tillë nga gjykata me vendim të formës së prerë;</w:t>
      </w:r>
    </w:p>
    <w:p w:rsidR="005E725F" w:rsidRPr="00EB260B" w:rsidRDefault="005E725F" w:rsidP="00D7568C">
      <w:pPr>
        <w:pStyle w:val="Paragrafi"/>
        <w:rPr>
          <w:spacing w:val="-4"/>
          <w:lang w:val="sq-AL"/>
        </w:rPr>
      </w:pPr>
      <w:r w:rsidRPr="00EB260B">
        <w:rPr>
          <w:spacing w:val="-4"/>
          <w:lang w:val="sq-AL"/>
        </w:rPr>
        <w:t>d) e trajtimit me pagesë kalimtare;</w:t>
      </w:r>
    </w:p>
    <w:p w:rsidR="005E725F" w:rsidRPr="00EB260B" w:rsidRDefault="005E725F" w:rsidP="00D7568C">
      <w:pPr>
        <w:pStyle w:val="Paragrafi"/>
        <w:rPr>
          <w:spacing w:val="-4"/>
          <w:lang w:val="sq-AL"/>
        </w:rPr>
      </w:pPr>
      <w:r w:rsidRPr="00EB260B">
        <w:rPr>
          <w:spacing w:val="-4"/>
          <w:lang w:val="sq-AL"/>
        </w:rPr>
        <w:t>dh) e njohur si pension i parakohshëm për vjetërsi shërbimi;</w:t>
      </w:r>
    </w:p>
    <w:p w:rsidR="005E725F" w:rsidRPr="00EB260B" w:rsidRDefault="005E725F" w:rsidP="00D7568C">
      <w:pPr>
        <w:pStyle w:val="Paragrafi"/>
        <w:rPr>
          <w:spacing w:val="-4"/>
          <w:lang w:val="sq-AL"/>
        </w:rPr>
      </w:pPr>
      <w:r w:rsidRPr="00EB260B">
        <w:rPr>
          <w:spacing w:val="-4"/>
          <w:lang w:val="sq-AL"/>
        </w:rPr>
        <w:t>e) gjysmën e kohës si punonjës në sektorët joushtarakë, para pranimit si punonjës i SHÇBA-së;</w:t>
      </w:r>
    </w:p>
    <w:p w:rsidR="005E725F" w:rsidRPr="00EB260B" w:rsidRDefault="005E725F" w:rsidP="00D7568C">
      <w:pPr>
        <w:pStyle w:val="Paragrafi"/>
        <w:rPr>
          <w:spacing w:val="-4"/>
          <w:lang w:val="sq-AL"/>
        </w:rPr>
      </w:pPr>
      <w:r w:rsidRPr="00EB260B">
        <w:rPr>
          <w:spacing w:val="-4"/>
          <w:lang w:val="sq-AL"/>
        </w:rPr>
        <w:t>ë) e qëndrimit në dispozicion, për shkak të pritjes për sistemim në një funksion tjetër, në përputhje me gradën;</w:t>
      </w:r>
    </w:p>
    <w:p w:rsidR="005E725F" w:rsidRPr="00EB260B" w:rsidRDefault="005E725F" w:rsidP="00D7568C">
      <w:pPr>
        <w:pStyle w:val="Paragrafi"/>
        <w:rPr>
          <w:spacing w:val="-4"/>
          <w:lang w:val="sq-AL"/>
        </w:rPr>
      </w:pPr>
      <w:r w:rsidRPr="00EB260B">
        <w:rPr>
          <w:spacing w:val="-4"/>
          <w:lang w:val="sq-AL"/>
        </w:rPr>
        <w:t>f) e shërbimit, që njihet një herë e gjysmë, për funksione të veçanta, me vendim të Këshillit të Ministrave.</w:t>
      </w:r>
    </w:p>
    <w:p w:rsidR="005E725F" w:rsidRPr="00EB260B" w:rsidRDefault="005E725F" w:rsidP="00D7568C">
      <w:pPr>
        <w:pStyle w:val="Paragrafi"/>
        <w:rPr>
          <w:spacing w:val="-4"/>
          <w:lang w:val="sq-AL"/>
        </w:rPr>
      </w:pPr>
      <w:r w:rsidRPr="00EB260B">
        <w:rPr>
          <w:spacing w:val="-4"/>
          <w:lang w:val="sq-AL"/>
        </w:rPr>
        <w:t>3. Punonjësit të Shërbimit i jepen shpërblime ose ndihmë financiare për punë cilësore, për nevoja kulturore brenda fushës së veprimtarisë së shërbimit, për raste sëmundjesh të rënda e fatkeqësish dhe raste të tjera të kësaj natyre, sipas kritereve të përcaktuara me vendim të Këshillit të Ministrave.</w:t>
      </w:r>
    </w:p>
    <w:p w:rsidR="00E02F3F" w:rsidRPr="00EB260B" w:rsidRDefault="00E02F3F"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36</w:t>
      </w:r>
    </w:p>
    <w:p w:rsidR="005E725F" w:rsidRPr="00EB260B" w:rsidRDefault="005E725F" w:rsidP="00D7568C">
      <w:pPr>
        <w:pStyle w:val="NeniTitull"/>
        <w:keepNext w:val="0"/>
        <w:rPr>
          <w:spacing w:val="-4"/>
          <w:lang w:val="sq-AL"/>
        </w:rPr>
      </w:pPr>
      <w:r w:rsidRPr="00EB260B">
        <w:rPr>
          <w:spacing w:val="-4"/>
          <w:lang w:val="sq-AL"/>
        </w:rPr>
        <w:t xml:space="preserve">Trajtimi me veshmbathje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 i Shërbimit trajtohet me veshmbathje një herë në vit, sa masa e një page mujore të vendit të punës, sipas kritereve të përcaktuara me vendim të Këshillit të Ministrave.</w:t>
      </w:r>
    </w:p>
    <w:p w:rsidR="005E725F" w:rsidRPr="00EB260B" w:rsidRDefault="005E725F" w:rsidP="00D7568C">
      <w:pPr>
        <w:pStyle w:val="Paragrafi"/>
        <w:rPr>
          <w:spacing w:val="-4"/>
          <w:lang w:val="sq-AL"/>
        </w:rPr>
      </w:pPr>
      <w:r w:rsidRPr="00EB260B">
        <w:rPr>
          <w:spacing w:val="-4"/>
          <w:lang w:val="sq-AL"/>
        </w:rPr>
        <w:t xml:space="preserve">2. Njësi të veçanta të Shërbimit pajisen me pajime të veçanta, të cilat i përdorin vetëm gjatë ushtrimit të detyrës, kur kërkohet përdorimi i tyre. Pajimet, mbajtja dhe përdorimi i tyre miratohen me urdhër të ministrit. </w:t>
      </w:r>
    </w:p>
    <w:p w:rsidR="002A432D" w:rsidRPr="00EB260B" w:rsidRDefault="002A432D" w:rsidP="00D7568C">
      <w:pPr>
        <w:pStyle w:val="VENDOSI"/>
        <w:keepNext w:val="0"/>
        <w:rPr>
          <w:spacing w:val="-4"/>
          <w:sz w:val="14"/>
          <w:lang w:val="sq-AL"/>
        </w:rPr>
      </w:pPr>
    </w:p>
    <w:p w:rsidR="005E725F" w:rsidRPr="00EB260B" w:rsidRDefault="005E725F" w:rsidP="00D7568C">
      <w:pPr>
        <w:pStyle w:val="VENDOSI"/>
        <w:keepNext w:val="0"/>
        <w:rPr>
          <w:spacing w:val="-4"/>
          <w:lang w:val="sq-AL"/>
        </w:rPr>
      </w:pPr>
      <w:r w:rsidRPr="00EB260B">
        <w:rPr>
          <w:spacing w:val="-4"/>
          <w:lang w:val="sq-AL"/>
        </w:rPr>
        <w:t>PJESA E TRETë</w:t>
      </w:r>
    </w:p>
    <w:p w:rsidR="005E725F" w:rsidRPr="00EB260B" w:rsidRDefault="005E725F" w:rsidP="00D7568C">
      <w:pPr>
        <w:pStyle w:val="VENDOSI"/>
        <w:keepNext w:val="0"/>
        <w:rPr>
          <w:spacing w:val="-4"/>
          <w:lang w:val="sq-AL"/>
        </w:rPr>
      </w:pPr>
      <w:r w:rsidRPr="00EB260B">
        <w:rPr>
          <w:spacing w:val="-4"/>
          <w:lang w:val="sq-AL"/>
        </w:rPr>
        <w:t>KOMPETENCAT E SHËRBIMIT</w:t>
      </w:r>
    </w:p>
    <w:p w:rsidR="005E725F" w:rsidRPr="00EB260B" w:rsidRDefault="005E725F" w:rsidP="00D7568C">
      <w:pPr>
        <w:pStyle w:val="VENDOSI"/>
        <w:keepNext w:val="0"/>
        <w:rPr>
          <w:spacing w:val="-4"/>
          <w:sz w:val="14"/>
          <w:lang w:val="sq-AL"/>
        </w:rPr>
      </w:pPr>
    </w:p>
    <w:p w:rsidR="005E725F" w:rsidRPr="00EB260B" w:rsidRDefault="005E725F" w:rsidP="00D7568C">
      <w:pPr>
        <w:pStyle w:val="VENDOSI"/>
        <w:keepNext w:val="0"/>
        <w:rPr>
          <w:spacing w:val="-4"/>
          <w:lang w:val="sq-AL"/>
        </w:rPr>
      </w:pPr>
      <w:r w:rsidRPr="00EB260B">
        <w:rPr>
          <w:spacing w:val="-4"/>
          <w:lang w:val="sq-AL"/>
        </w:rPr>
        <w:t>KREU I</w:t>
      </w:r>
    </w:p>
    <w:p w:rsidR="005E725F" w:rsidRPr="00EB260B" w:rsidRDefault="005E725F" w:rsidP="00D7568C">
      <w:pPr>
        <w:pStyle w:val="VENDOSI"/>
        <w:keepNext w:val="0"/>
        <w:rPr>
          <w:spacing w:val="-4"/>
          <w:lang w:val="sq-AL"/>
        </w:rPr>
      </w:pPr>
      <w:r w:rsidRPr="00EB260B">
        <w:rPr>
          <w:spacing w:val="-4"/>
          <w:lang w:val="sq-AL"/>
        </w:rPr>
        <w:t>PROCESI INFORMATIV</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37</w:t>
      </w:r>
    </w:p>
    <w:p w:rsidR="005E725F" w:rsidRPr="00EB260B" w:rsidRDefault="005E725F" w:rsidP="00D7568C">
      <w:pPr>
        <w:pStyle w:val="NeniTitull"/>
        <w:keepNext w:val="0"/>
        <w:rPr>
          <w:spacing w:val="-4"/>
          <w:lang w:val="sq-AL"/>
        </w:rPr>
      </w:pPr>
      <w:r w:rsidRPr="00EB260B">
        <w:rPr>
          <w:spacing w:val="-4"/>
          <w:lang w:val="sq-AL"/>
        </w:rPr>
        <w:t>Fusha e veprimtarisë informative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Veprimtaria informative realizohet nga personeli i shërbimit përgjegjës që mban gradën nga niveli i parë drejtues e lart.</w:t>
      </w:r>
    </w:p>
    <w:p w:rsidR="005E725F" w:rsidRPr="00EB260B" w:rsidRDefault="005E725F" w:rsidP="00D7568C">
      <w:pPr>
        <w:pStyle w:val="Paragrafi"/>
        <w:rPr>
          <w:spacing w:val="-4"/>
          <w:lang w:val="sq-AL"/>
        </w:rPr>
      </w:pPr>
      <w:r w:rsidRPr="00EB260B">
        <w:rPr>
          <w:spacing w:val="-4"/>
          <w:lang w:val="sq-AL"/>
        </w:rPr>
        <w:t>2. Procesi informativ i Shërbimit bazohet vetëm në të dhënat e marra në përputhje me ligjet përkatëse dhe me aktet nënligjore të nxjerra në zbatim të tyre.</w:t>
      </w:r>
    </w:p>
    <w:p w:rsidR="005E725F" w:rsidRPr="00EB260B" w:rsidRDefault="005E725F" w:rsidP="00D7568C">
      <w:pPr>
        <w:pStyle w:val="Paragrafi"/>
        <w:rPr>
          <w:spacing w:val="-4"/>
          <w:lang w:val="sq-AL"/>
        </w:rPr>
      </w:pPr>
      <w:r w:rsidRPr="00EB260B">
        <w:rPr>
          <w:spacing w:val="-4"/>
          <w:lang w:val="sq-AL"/>
        </w:rPr>
        <w:t>3. Procesi informativ ushtrohet në përputhje me procedurat e miratuara me udhëzim të përbashkët të ministrit dhe Prokurorit të Përgjithshëm, i cili ka të drejtë të ushtrojë kontroll mbi zbatimin e tyre.</w:t>
      </w:r>
    </w:p>
    <w:p w:rsidR="00E02F3F" w:rsidRPr="00EB260B" w:rsidRDefault="00E02F3F"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38</w:t>
      </w:r>
    </w:p>
    <w:p w:rsidR="005E725F" w:rsidRPr="00EB260B" w:rsidRDefault="005E725F" w:rsidP="00D7568C">
      <w:pPr>
        <w:pStyle w:val="NeniTitull"/>
        <w:keepNext w:val="0"/>
        <w:rPr>
          <w:spacing w:val="-4"/>
          <w:lang w:val="sq-AL"/>
        </w:rPr>
      </w:pPr>
      <w:r w:rsidRPr="00EB260B">
        <w:rPr>
          <w:spacing w:val="-4"/>
          <w:lang w:val="sq-AL"/>
        </w:rPr>
        <w:t>Mbledhja dhe marrja e të dhënave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Shërbimi, në përmbushje të misionit dhe detyrave funksionale të përcaktuara në këtë ligj, mbledh, administron dhe shqyrton të dhëna për veprime ose mosveprime të punonjësit të strukturave, pavarësisht nga funksioni e grada, duke shfrytëzuar çdo burim të ligjshëm informacioni për:</w:t>
      </w:r>
    </w:p>
    <w:p w:rsidR="005E725F" w:rsidRPr="00EB260B" w:rsidRDefault="005E725F" w:rsidP="00D7568C">
      <w:pPr>
        <w:pStyle w:val="Paragrafi"/>
        <w:rPr>
          <w:spacing w:val="-4"/>
          <w:lang w:val="sq-AL"/>
        </w:rPr>
      </w:pPr>
      <w:r w:rsidRPr="00EB260B">
        <w:rPr>
          <w:spacing w:val="-4"/>
          <w:lang w:val="sq-AL"/>
        </w:rPr>
        <w:t>a) parandalimin, zbulimin dhe hetimin e veprave penale;</w:t>
      </w:r>
    </w:p>
    <w:p w:rsidR="005E725F" w:rsidRPr="00EB260B" w:rsidRDefault="005E725F" w:rsidP="00D7568C">
      <w:pPr>
        <w:pStyle w:val="Paragrafi"/>
        <w:rPr>
          <w:spacing w:val="-4"/>
          <w:lang w:val="sq-AL"/>
        </w:rPr>
      </w:pPr>
      <w:r w:rsidRPr="00EB260B">
        <w:rPr>
          <w:spacing w:val="-4"/>
          <w:lang w:val="sq-AL"/>
        </w:rPr>
        <w:t xml:space="preserve">b) parandalimin, zbulimin dhe hetimin administrativ të shkeljeve ligjore në përmbushjen e detyrës. </w:t>
      </w:r>
    </w:p>
    <w:p w:rsidR="005E725F" w:rsidRPr="00EB260B" w:rsidRDefault="005E725F" w:rsidP="00D7568C">
      <w:pPr>
        <w:pStyle w:val="Paragrafi"/>
        <w:rPr>
          <w:spacing w:val="-4"/>
          <w:lang w:val="sq-AL"/>
        </w:rPr>
      </w:pPr>
      <w:r w:rsidRPr="00EB260B">
        <w:rPr>
          <w:spacing w:val="-4"/>
          <w:lang w:val="sq-AL"/>
        </w:rPr>
        <w:t>2. Shërbimi mbledh, administron dhe shqyrton të dhëna edhe për:</w:t>
      </w:r>
    </w:p>
    <w:p w:rsidR="005E725F" w:rsidRPr="00EB260B" w:rsidRDefault="005E725F" w:rsidP="00D7568C">
      <w:pPr>
        <w:pStyle w:val="Paragrafi"/>
        <w:rPr>
          <w:spacing w:val="-4"/>
          <w:lang w:val="sq-AL"/>
        </w:rPr>
      </w:pPr>
      <w:r w:rsidRPr="00EB260B">
        <w:rPr>
          <w:spacing w:val="-4"/>
          <w:lang w:val="sq-AL"/>
        </w:rPr>
        <w:t>a) sigurinë e veprimtarisë së Shërbimit dhe strukturave;</w:t>
      </w:r>
    </w:p>
    <w:p w:rsidR="005E725F" w:rsidRPr="00EB260B" w:rsidRDefault="005E725F" w:rsidP="00D7568C">
      <w:pPr>
        <w:pStyle w:val="Paragrafi"/>
        <w:rPr>
          <w:spacing w:val="-4"/>
          <w:lang w:val="sq-AL"/>
        </w:rPr>
      </w:pPr>
      <w:r w:rsidRPr="00EB260B">
        <w:rPr>
          <w:spacing w:val="-4"/>
          <w:lang w:val="sq-AL"/>
        </w:rPr>
        <w:t>b) interesat dhe pasuritë e punonjësve të veçantë të strukturave, kur ka shkaqe të arsyeshme për ekzistencën apo lindjen e një konflikti interesash.</w:t>
      </w:r>
    </w:p>
    <w:p w:rsidR="005E725F" w:rsidRPr="00EB260B" w:rsidRDefault="005E725F" w:rsidP="00D7568C">
      <w:pPr>
        <w:pStyle w:val="Paragrafi"/>
        <w:rPr>
          <w:spacing w:val="-4"/>
          <w:lang w:val="sq-AL"/>
        </w:rPr>
      </w:pPr>
      <w:r w:rsidRPr="00EB260B">
        <w:rPr>
          <w:spacing w:val="-4"/>
          <w:lang w:val="sq-AL"/>
        </w:rPr>
        <w:t>3. Masat për grumbullimin në fshehtësi të të dhënave zbatohen vetëm në qoftë se ato nuk mund të merren në mënyrë tjetër ose nëse marrja e tyre lidhet me vështirësi të ndryshme.</w:t>
      </w:r>
    </w:p>
    <w:p w:rsidR="005E725F" w:rsidRPr="00EB260B" w:rsidRDefault="005E725F" w:rsidP="00D7568C">
      <w:pPr>
        <w:pStyle w:val="Paragrafi"/>
        <w:rPr>
          <w:spacing w:val="-4"/>
          <w:lang w:val="sq-AL"/>
        </w:rPr>
      </w:pPr>
      <w:r w:rsidRPr="00EB260B">
        <w:rPr>
          <w:spacing w:val="-4"/>
          <w:lang w:val="sq-AL"/>
        </w:rPr>
        <w:t xml:space="preserve">4. Në rastet kur ekzistojnë mundësi të ndryshme për marrjen në fshehtësi të të dhënave duhet të zgjidhet mundësia që cenon sa më pak liritë dhe të drejtat themelore të njeriut. </w:t>
      </w:r>
    </w:p>
    <w:p w:rsidR="005E725F" w:rsidRPr="00EB260B" w:rsidRDefault="005E725F" w:rsidP="00D7568C">
      <w:pPr>
        <w:pStyle w:val="NeniNr"/>
        <w:keepNext w:val="0"/>
        <w:rPr>
          <w:spacing w:val="-4"/>
          <w:lang w:val="sq-AL"/>
        </w:rPr>
      </w:pPr>
      <w:r w:rsidRPr="00EB260B">
        <w:rPr>
          <w:spacing w:val="-4"/>
          <w:lang w:val="sq-AL"/>
        </w:rPr>
        <w:t>Neni 39</w:t>
      </w:r>
    </w:p>
    <w:p w:rsidR="005E725F" w:rsidRPr="00EB260B" w:rsidRDefault="005E725F" w:rsidP="00D7568C">
      <w:pPr>
        <w:pStyle w:val="NeniTitull"/>
        <w:keepNext w:val="0"/>
        <w:rPr>
          <w:spacing w:val="-4"/>
          <w:lang w:val="sq-AL"/>
        </w:rPr>
      </w:pPr>
      <w:r w:rsidRPr="00EB260B">
        <w:rPr>
          <w:spacing w:val="-4"/>
          <w:lang w:val="sq-AL"/>
        </w:rPr>
        <w:t>Kontrolli i dokumenteve dhe evidencave, kërkimi dhe marrja e të dhënave të mbledhura në mënyrë të ligjshme</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 xml:space="preserve">1. Punonjësi i Shërbimit ka të drejtë të hyjë, të kontrollojë dhe të marrë dokumente, evidenca dhe informacione, në formë të shkruar ose elektronike, në të gjitha zyrat, sekretaritë, kartotekat, arkivat e mjediset e strukturave ose t’i marrë ato nga çfarëdo burim tjetër informacioni, sipas rregullave të miratuara nga ministri.  </w:t>
      </w:r>
    </w:p>
    <w:p w:rsidR="005E725F" w:rsidRPr="00EB260B" w:rsidRDefault="005E725F" w:rsidP="00D7568C">
      <w:pPr>
        <w:pStyle w:val="Paragrafi"/>
        <w:rPr>
          <w:spacing w:val="-4"/>
          <w:lang w:val="sq-AL"/>
        </w:rPr>
      </w:pPr>
      <w:r w:rsidRPr="00EB260B">
        <w:rPr>
          <w:spacing w:val="-4"/>
          <w:lang w:val="sq-AL"/>
        </w:rPr>
        <w:t>2. Për nevoja të verifikimit të një informacioni të administruar, për punonjës të veçantë të strukturave, Shërbimi bën verifikime për veprimtaritë e jashtme, dypunësimin, investimet, pasuritë dhe dhuratat ose privilegjet, nga të cilat mund të lindë një konflikt interesi për shkak të funksioneve të tyre si nëpunës publik.</w:t>
      </w:r>
    </w:p>
    <w:p w:rsidR="005E725F" w:rsidRPr="00EB260B" w:rsidRDefault="005E725F" w:rsidP="00D7568C">
      <w:pPr>
        <w:pStyle w:val="Paragrafi"/>
        <w:rPr>
          <w:spacing w:val="-4"/>
          <w:lang w:val="sq-AL"/>
        </w:rPr>
      </w:pPr>
      <w:r w:rsidRPr="00EB260B">
        <w:rPr>
          <w:spacing w:val="-4"/>
          <w:lang w:val="sq-AL"/>
        </w:rPr>
        <w:t>3. Organet e administratës shtetërore, personat fizikë e juridikë, në përputhje me legjislacionin në fuqi, paraqesin të dhënat identifikuese dhe informacionet e mbledhura në mënyrë të ligjshme, kur kërkohen nga Shërbimi dhe që i përkasin objektit të veprimtarisë së tij.</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40</w:t>
      </w:r>
    </w:p>
    <w:p w:rsidR="005E725F" w:rsidRPr="00EB260B" w:rsidRDefault="005E725F" w:rsidP="00D7568C">
      <w:pPr>
        <w:pStyle w:val="NeniTitull"/>
        <w:keepNext w:val="0"/>
        <w:rPr>
          <w:spacing w:val="-4"/>
          <w:lang w:val="sq-AL"/>
        </w:rPr>
      </w:pPr>
      <w:r w:rsidRPr="00EB260B">
        <w:rPr>
          <w:spacing w:val="-4"/>
          <w:lang w:val="sq-AL"/>
        </w:rPr>
        <w:t>Dokumenti i identifikimit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Punonjësi i Shërbimit pajiset me dokument identifikimi, që shërben si dëshmi dhe autorizim për të vepruar në emër të Shërbimit, vetëm nëse ka përfunduar me sukses periudhën e trajnimit dhe të vlerësimit. </w:t>
      </w:r>
    </w:p>
    <w:p w:rsidR="005E725F" w:rsidRPr="00EB260B" w:rsidRDefault="005E725F" w:rsidP="00D7568C">
      <w:pPr>
        <w:pStyle w:val="Paragrafi"/>
        <w:rPr>
          <w:spacing w:val="-4"/>
          <w:lang w:val="sq-AL"/>
        </w:rPr>
      </w:pPr>
      <w:r w:rsidRPr="00EB260B">
        <w:rPr>
          <w:spacing w:val="-4"/>
          <w:lang w:val="sq-AL"/>
        </w:rPr>
        <w:t>2. Në raste të kryerjes së metodave të posaçme të hetimit, punonjës të caktuar të Shërbimit kanë të drejtë të përdorin identitete të rreme. Procedura për marrjen e këtij identiteti rregullohet me urdhër të ministrit.</w:t>
      </w:r>
    </w:p>
    <w:p w:rsidR="005E725F" w:rsidRPr="00EB260B" w:rsidRDefault="005E725F" w:rsidP="00D7568C">
      <w:pPr>
        <w:pStyle w:val="Paragrafi"/>
        <w:rPr>
          <w:spacing w:val="-4"/>
          <w:lang w:val="sq-AL"/>
        </w:rPr>
      </w:pPr>
      <w:r w:rsidRPr="00EB260B">
        <w:rPr>
          <w:spacing w:val="-4"/>
          <w:lang w:val="sq-AL"/>
        </w:rPr>
        <w:t>3. Forma, të dhënat dhe rregullat për përdorimin e dokumentit të identifikimit përcaktohen me urdhër të ministrit.</w:t>
      </w:r>
    </w:p>
    <w:p w:rsidR="005E725F" w:rsidRPr="00EB260B" w:rsidRDefault="005E725F" w:rsidP="00D7568C">
      <w:pPr>
        <w:pStyle w:val="NeniNr"/>
        <w:keepNext w:val="0"/>
        <w:rPr>
          <w:spacing w:val="-4"/>
          <w:lang w:val="sq-AL"/>
        </w:rPr>
      </w:pPr>
      <w:r w:rsidRPr="00EB260B">
        <w:rPr>
          <w:spacing w:val="-4"/>
          <w:lang w:val="sq-AL"/>
        </w:rPr>
        <w:t>Neni 41</w:t>
      </w:r>
    </w:p>
    <w:p w:rsidR="005E725F" w:rsidRPr="00EB260B" w:rsidRDefault="005E725F" w:rsidP="00D7568C">
      <w:pPr>
        <w:pStyle w:val="NeniTitull"/>
        <w:keepNext w:val="0"/>
        <w:rPr>
          <w:spacing w:val="-4"/>
          <w:lang w:val="sq-AL"/>
        </w:rPr>
      </w:pPr>
      <w:r w:rsidRPr="00EB260B">
        <w:rPr>
          <w:spacing w:val="-4"/>
          <w:lang w:val="sq-AL"/>
        </w:rPr>
        <w:t xml:space="preserve">Informimi për të dhëna dhe për vepra penale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Shërbimet informative, strukturat dhe Policia Gjyqësore informojnë Shërbimin për të dhënat për vepra penale të kryera nga persona, subjekte, objekt i punës së këtij Shërbimi. Mënyra e  informimit parashikohet në udhëzimin e përbashkët të drejtuesve të këtyre institucioneve.</w:t>
      </w:r>
    </w:p>
    <w:p w:rsidR="005E725F" w:rsidRPr="00EB260B" w:rsidRDefault="005E725F" w:rsidP="00D7568C">
      <w:pPr>
        <w:pStyle w:val="Paragrafi"/>
        <w:rPr>
          <w:spacing w:val="-4"/>
          <w:lang w:val="sq-AL"/>
        </w:rPr>
      </w:pPr>
      <w:r w:rsidRPr="00EB260B">
        <w:rPr>
          <w:spacing w:val="-4"/>
          <w:lang w:val="sq-AL"/>
        </w:rPr>
        <w:t xml:space="preserve">2. Kur punonjësit e institucioneve të tjera shtetërore, për shkak të detyrës, vihen në dijeni për përfshirjen në vepra penale të punonjësve të strukturave, janë të detyruar të njoftojnë direkt dhe menjëherë këtë Shërbim. </w:t>
      </w:r>
    </w:p>
    <w:p w:rsidR="005E725F" w:rsidRPr="00EB260B" w:rsidRDefault="005E725F" w:rsidP="00D7568C">
      <w:pPr>
        <w:pStyle w:val="NeniNr"/>
        <w:keepNext w:val="0"/>
        <w:rPr>
          <w:spacing w:val="-4"/>
          <w:lang w:val="sq-AL"/>
        </w:rPr>
      </w:pPr>
      <w:r w:rsidRPr="00EB260B">
        <w:rPr>
          <w:spacing w:val="-4"/>
          <w:lang w:val="sq-AL"/>
        </w:rPr>
        <w:t>Neni 42</w:t>
      </w:r>
    </w:p>
    <w:p w:rsidR="005E725F" w:rsidRPr="00EB260B" w:rsidRDefault="005E725F" w:rsidP="00D7568C">
      <w:pPr>
        <w:pStyle w:val="NeniTitull"/>
        <w:keepNext w:val="0"/>
        <w:rPr>
          <w:spacing w:val="-4"/>
          <w:lang w:val="sq-AL"/>
        </w:rPr>
      </w:pPr>
      <w:r w:rsidRPr="00EB260B">
        <w:rPr>
          <w:spacing w:val="-4"/>
          <w:lang w:val="sq-AL"/>
        </w:rPr>
        <w:t>Paralajmërimi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Drejtori i Shërbimit ose personi i autorizuar prej tij ka të drejtë të paralajmërojë  punonjësin e strukturave për shkelje të cilat nuk përbëjnë vepër penale, të konstatuara dhe të provuara nga njësitë që ushtrojnë funksionin e trajtimit të informacionit, duke vënë në dijeni dhe drejtuesin e institucionit.</w:t>
      </w:r>
    </w:p>
    <w:p w:rsidR="005E725F" w:rsidRPr="00EB260B" w:rsidRDefault="005E725F" w:rsidP="00D7568C">
      <w:pPr>
        <w:pStyle w:val="Paragrafi"/>
        <w:rPr>
          <w:spacing w:val="-4"/>
          <w:lang w:val="sq-AL"/>
        </w:rPr>
      </w:pPr>
      <w:r w:rsidRPr="00EB260B">
        <w:rPr>
          <w:spacing w:val="-4"/>
          <w:lang w:val="sq-AL"/>
        </w:rPr>
        <w:t>2. Paralajmërimi ka si qëllim parandalimin e veprimeve të kundërligjshme të punonjësit të strukturave.</w:t>
      </w:r>
    </w:p>
    <w:p w:rsidR="005E725F" w:rsidRPr="00EB260B" w:rsidRDefault="005E725F" w:rsidP="00D7568C">
      <w:pPr>
        <w:pStyle w:val="Paragrafi"/>
        <w:rPr>
          <w:spacing w:val="-4"/>
          <w:lang w:val="sq-AL"/>
        </w:rPr>
      </w:pPr>
      <w:r w:rsidRPr="00EB260B">
        <w:rPr>
          <w:spacing w:val="-4"/>
          <w:lang w:val="sq-AL"/>
        </w:rPr>
        <w:t>3. Procedurat, kriteret dhe mënyrat e administrimit të paralajmërimit miratohen nga ministri.</w:t>
      </w:r>
    </w:p>
    <w:p w:rsidR="002A432D" w:rsidRPr="00EB260B" w:rsidRDefault="002A432D"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43</w:t>
      </w:r>
    </w:p>
    <w:p w:rsidR="005E725F" w:rsidRPr="00EB260B" w:rsidRDefault="005E725F" w:rsidP="00D7568C">
      <w:pPr>
        <w:pStyle w:val="NeniTitull"/>
        <w:keepNext w:val="0"/>
        <w:rPr>
          <w:spacing w:val="-4"/>
          <w:lang w:val="sq-AL"/>
        </w:rPr>
      </w:pPr>
      <w:r w:rsidRPr="00EB260B">
        <w:rPr>
          <w:spacing w:val="-4"/>
          <w:lang w:val="sq-AL"/>
        </w:rPr>
        <w:t>Përpunimi i të dhënave personale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Mbledhja, ruajtja, përdorimi dhe komunikimi i të dhënave personale, për qëllime ligjore të Shërbimit, lejohet vetëm për parandalimin e kryerjes së ndonjë vepre penale. Gjatë përpunimit të të dhënave respektohen parimet dhe rregullat e përcaktuara nga legjislacioni për mbrojtjen e të dhënave personale. </w:t>
      </w:r>
    </w:p>
    <w:p w:rsidR="005E725F" w:rsidRPr="00EB260B" w:rsidRDefault="005E725F" w:rsidP="00D7568C">
      <w:pPr>
        <w:pStyle w:val="NeniNr"/>
        <w:keepNext w:val="0"/>
        <w:rPr>
          <w:spacing w:val="-4"/>
          <w:lang w:val="sq-AL"/>
        </w:rPr>
      </w:pPr>
      <w:r w:rsidRPr="00EB260B">
        <w:rPr>
          <w:spacing w:val="-4"/>
          <w:lang w:val="sq-AL"/>
        </w:rPr>
        <w:t>Neni 44</w:t>
      </w:r>
    </w:p>
    <w:p w:rsidR="005E725F" w:rsidRPr="00EB260B" w:rsidRDefault="005E725F" w:rsidP="00D7568C">
      <w:pPr>
        <w:pStyle w:val="NeniTitull"/>
        <w:keepNext w:val="0"/>
        <w:rPr>
          <w:spacing w:val="-4"/>
          <w:lang w:val="sq-AL"/>
        </w:rPr>
      </w:pPr>
      <w:r w:rsidRPr="00EB260B">
        <w:rPr>
          <w:spacing w:val="-4"/>
          <w:lang w:val="sq-AL"/>
        </w:rPr>
        <w:t>Arkivi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Për përpunimin, ruajtjen dhe shfrytëzimin e dokumenteve të krijuara gjatë veprimtarisë, Shërbimi ka arkivin e vet, i cili krijohet dhe funksionon sipas legjislacionit në fuqi për arkivat. </w:t>
      </w:r>
    </w:p>
    <w:p w:rsidR="005E725F" w:rsidRPr="00EB260B" w:rsidRDefault="005E725F" w:rsidP="00D7568C">
      <w:pPr>
        <w:pStyle w:val="Paragrafi"/>
        <w:rPr>
          <w:spacing w:val="-4"/>
          <w:lang w:val="sq-AL"/>
        </w:rPr>
      </w:pPr>
      <w:r w:rsidRPr="00EB260B">
        <w:rPr>
          <w:spacing w:val="-4"/>
          <w:lang w:val="sq-AL"/>
        </w:rPr>
        <w:t>2. Procesi i klasifikimit, arkivimit dhe deklasifikimit të dokumenteve kryhet sipas legjislacionit në fuqi.</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45</w:t>
      </w:r>
    </w:p>
    <w:p w:rsidR="005E725F" w:rsidRPr="00EB260B" w:rsidRDefault="005E725F" w:rsidP="00D7568C">
      <w:pPr>
        <w:pStyle w:val="NeniTitull"/>
        <w:keepNext w:val="0"/>
        <w:rPr>
          <w:spacing w:val="-4"/>
          <w:lang w:val="sq-AL"/>
        </w:rPr>
      </w:pPr>
      <w:r w:rsidRPr="00EB260B">
        <w:rPr>
          <w:spacing w:val="-4"/>
          <w:lang w:val="sq-AL"/>
        </w:rPr>
        <w:t>Përcjellja e informacionit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Kur gjatë ushtrimit të procesit informativ dalin informacione për shkelje apo vepra penale të kryera nga subjekte jashtë juridiksionit të punës së Shërbimit, ato i përcillen institucionit kompetent.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46</w:t>
      </w:r>
    </w:p>
    <w:p w:rsidR="005E725F" w:rsidRPr="00EB260B" w:rsidRDefault="005E725F" w:rsidP="00D7568C">
      <w:pPr>
        <w:pStyle w:val="NeniTitull"/>
        <w:keepNext w:val="0"/>
        <w:rPr>
          <w:spacing w:val="-4"/>
          <w:lang w:val="sq-AL"/>
        </w:rPr>
      </w:pPr>
      <w:r w:rsidRPr="00EB260B">
        <w:rPr>
          <w:spacing w:val="-4"/>
          <w:lang w:val="sq-AL"/>
        </w:rPr>
        <w:t xml:space="preserve">Bashkëpunimi me individë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Shërbimi, për përmbushjen e përgjegjësive dhe detyrave gjatë ushtrimit të veprimtarisë informative, krijon marrëdhënie bashkëpunimi me individë.  </w:t>
      </w:r>
    </w:p>
    <w:p w:rsidR="005E725F" w:rsidRPr="00EB260B" w:rsidRDefault="005E725F" w:rsidP="00D7568C">
      <w:pPr>
        <w:pStyle w:val="Paragrafi"/>
        <w:rPr>
          <w:spacing w:val="-4"/>
          <w:lang w:val="sq-AL"/>
        </w:rPr>
      </w:pPr>
      <w:r w:rsidRPr="00EB260B">
        <w:rPr>
          <w:spacing w:val="-4"/>
          <w:lang w:val="sq-AL"/>
        </w:rPr>
        <w:t>2. Procedurat e bashkëpunimit me individët përcaktohen me udhëzim të përbashkët të ministrit dhe Prokurorit të Përgjithshëm.</w:t>
      </w:r>
    </w:p>
    <w:p w:rsidR="005E725F" w:rsidRPr="00EB260B" w:rsidRDefault="005E725F" w:rsidP="00D7568C">
      <w:pPr>
        <w:pStyle w:val="Paragrafi"/>
        <w:rPr>
          <w:spacing w:val="-4"/>
          <w:lang w:val="sq-AL"/>
        </w:rPr>
      </w:pPr>
      <w:r w:rsidRPr="00EB260B">
        <w:rPr>
          <w:spacing w:val="-4"/>
          <w:lang w:val="sq-AL"/>
        </w:rPr>
        <w:t>3. Personi, që ka pranuar marrëdhënie bashkëpunimi me Shërbimin, është i detyruar të ruajë sekretin e këtij bashkëpunimi dhe të informacioneve të klasifikuara, derisa të përfundojë detyrimi ligjor për ruajtjen e këtij sekreti.</w:t>
      </w:r>
    </w:p>
    <w:p w:rsidR="005E725F" w:rsidRPr="00EB260B" w:rsidRDefault="005E725F" w:rsidP="00D7568C">
      <w:pPr>
        <w:pStyle w:val="Paragrafi"/>
        <w:rPr>
          <w:spacing w:val="-4"/>
          <w:sz w:val="14"/>
          <w:lang w:val="sq-AL"/>
        </w:rPr>
      </w:pPr>
    </w:p>
    <w:p w:rsidR="00361341" w:rsidRPr="00EB260B" w:rsidRDefault="00361341" w:rsidP="00D7568C">
      <w:pPr>
        <w:pStyle w:val="NeniNr"/>
        <w:keepNext w:val="0"/>
        <w:rPr>
          <w:spacing w:val="-4"/>
          <w:lang w:val="sq-AL"/>
        </w:rPr>
      </w:pPr>
    </w:p>
    <w:p w:rsidR="00361341" w:rsidRPr="00EB260B" w:rsidRDefault="00361341"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47</w:t>
      </w:r>
    </w:p>
    <w:p w:rsidR="005E725F" w:rsidRPr="00EB260B" w:rsidRDefault="005E725F" w:rsidP="00D7568C">
      <w:pPr>
        <w:pStyle w:val="NeniTitull"/>
        <w:keepNext w:val="0"/>
        <w:rPr>
          <w:spacing w:val="-4"/>
          <w:lang w:val="sq-AL"/>
        </w:rPr>
      </w:pPr>
      <w:r w:rsidRPr="00EB260B">
        <w:rPr>
          <w:spacing w:val="-4"/>
          <w:lang w:val="sq-AL"/>
        </w:rPr>
        <w:t>Bashkëpunimi me institucione shtetërore dhe private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Bashkëpunimi me institucionet e tjera të administratës shtetërore rregullohet me udhëzime/marrëveshje/</w:t>
      </w:r>
      <w:r w:rsidR="00A5780F" w:rsidRPr="00EB260B">
        <w:rPr>
          <w:spacing w:val="-4"/>
          <w:lang w:val="sq-AL"/>
        </w:rPr>
        <w:t xml:space="preserve"> </w:t>
      </w:r>
      <w:r w:rsidRPr="00EB260B">
        <w:rPr>
          <w:spacing w:val="-4"/>
          <w:lang w:val="sq-AL"/>
        </w:rPr>
        <w:t xml:space="preserve">memorandume bashkëpunimi. Shërbimi bashkëpunon me subjektet shtetërore dhe private, të cilat i mundësojnë aksesin në të dhënat që disponojnë, në funksion të ushtrimit të veprimtarisë së tij, dhe në përputhje me legjislacionin në fuqi. </w:t>
      </w:r>
    </w:p>
    <w:p w:rsidR="005E725F" w:rsidRPr="00EB260B" w:rsidRDefault="00E02F3F" w:rsidP="00D7568C">
      <w:pPr>
        <w:pStyle w:val="NeniNr"/>
        <w:keepNext w:val="0"/>
        <w:rPr>
          <w:spacing w:val="-4"/>
          <w:lang w:val="sq-AL"/>
        </w:rPr>
      </w:pPr>
      <w:r w:rsidRPr="00EB260B">
        <w:rPr>
          <w:spacing w:val="-4"/>
          <w:lang w:val="sq-AL"/>
        </w:rPr>
        <w:t xml:space="preserve">Neni </w:t>
      </w:r>
      <w:r w:rsidR="005E725F" w:rsidRPr="00EB260B">
        <w:rPr>
          <w:spacing w:val="-4"/>
          <w:lang w:val="sq-AL"/>
        </w:rPr>
        <w:t>48</w:t>
      </w:r>
    </w:p>
    <w:p w:rsidR="005E725F" w:rsidRPr="00EB260B" w:rsidRDefault="005E725F" w:rsidP="00D7568C">
      <w:pPr>
        <w:pStyle w:val="NeniTitull"/>
        <w:keepNext w:val="0"/>
        <w:rPr>
          <w:spacing w:val="-4"/>
          <w:lang w:val="sq-AL"/>
        </w:rPr>
      </w:pPr>
      <w:r w:rsidRPr="00EB260B">
        <w:rPr>
          <w:spacing w:val="-4"/>
          <w:lang w:val="sq-AL"/>
        </w:rPr>
        <w:t>Bashkëpunimi me agjencitë e huaja homologe</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1. Shërbimi bashkëpunon me agjencitë e huaja homologe mbi bazën e marrëveshjeve të bashkëpunimit, të miratuara nga instancat përkatëse.</w:t>
      </w:r>
    </w:p>
    <w:p w:rsidR="005E725F" w:rsidRPr="00EB260B" w:rsidRDefault="005E725F" w:rsidP="00D7568C">
      <w:pPr>
        <w:pStyle w:val="Paragrafi"/>
        <w:rPr>
          <w:spacing w:val="-4"/>
          <w:lang w:val="sq-AL"/>
        </w:rPr>
      </w:pPr>
      <w:r w:rsidRPr="00EB260B">
        <w:rPr>
          <w:spacing w:val="-4"/>
          <w:lang w:val="sq-AL"/>
        </w:rPr>
        <w:t xml:space="preserve">2. Marrëveshjet e bashkëpunimit realizohen vetëm me ato agjenci të huaja homologe, struktura e të cilave merr përsipër detyrimin e përpunimit e të ruajtjes së të dhënave, në përputhje me legjislacionin në fuqi, duke siguruar një shkallë të caktuar të mbrojtjes së të dhënave, të barabartë ose në nivel më të lartë se ajo që garantohet në ligjet e shtetit shqiptar. </w:t>
      </w:r>
    </w:p>
    <w:p w:rsidR="005E725F" w:rsidRPr="00EB260B" w:rsidRDefault="005E725F" w:rsidP="00D7568C">
      <w:pPr>
        <w:pStyle w:val="VENDOSI"/>
        <w:keepNext w:val="0"/>
        <w:rPr>
          <w:spacing w:val="-4"/>
          <w:lang w:val="sq-AL"/>
        </w:rPr>
      </w:pPr>
      <w:r w:rsidRPr="00EB260B">
        <w:rPr>
          <w:spacing w:val="-4"/>
          <w:lang w:val="sq-AL"/>
        </w:rPr>
        <w:t>KREU II</w:t>
      </w:r>
    </w:p>
    <w:p w:rsidR="005E725F" w:rsidRPr="00EB260B" w:rsidRDefault="005E725F" w:rsidP="00D7568C">
      <w:pPr>
        <w:pStyle w:val="VENDOSI"/>
        <w:keepNext w:val="0"/>
        <w:rPr>
          <w:spacing w:val="-4"/>
          <w:lang w:val="sq-AL"/>
        </w:rPr>
      </w:pPr>
      <w:r w:rsidRPr="00EB260B">
        <w:rPr>
          <w:spacing w:val="-4"/>
          <w:lang w:val="sq-AL"/>
        </w:rPr>
        <w:t>ADMINISTRIMI I ANKESAVE TË PUBLIKUT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49</w:t>
      </w:r>
    </w:p>
    <w:p w:rsidR="005E725F" w:rsidRPr="00EB260B" w:rsidRDefault="005E725F" w:rsidP="00D7568C">
      <w:pPr>
        <w:pStyle w:val="NeniTitull"/>
        <w:keepNext w:val="0"/>
        <w:rPr>
          <w:spacing w:val="-4"/>
          <w:lang w:val="sq-AL"/>
        </w:rPr>
      </w:pPr>
      <w:r w:rsidRPr="00EB260B">
        <w:rPr>
          <w:spacing w:val="-4"/>
          <w:lang w:val="sq-AL"/>
        </w:rPr>
        <w:t>Pranimi i ankesave dhe informacioneve të publikut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Çdo person, përfshirë edhe punonjësit e strukturave, mund të depozitojë në Shërbim një ankesë ose informacion që e percepton si shkelje të ligjit, akteve nënligjore e Kodit të Etikës, gjatë ushtrimit të detyrës ose vepër penale të kryer nga punonjësit e strukturave.  </w:t>
      </w:r>
    </w:p>
    <w:p w:rsidR="005E725F" w:rsidRPr="00EB260B" w:rsidRDefault="005E725F" w:rsidP="00D7568C">
      <w:pPr>
        <w:pStyle w:val="Paragrafi"/>
        <w:rPr>
          <w:spacing w:val="-4"/>
          <w:lang w:val="sq-AL"/>
        </w:rPr>
      </w:pPr>
      <w:r w:rsidRPr="00EB260B">
        <w:rPr>
          <w:spacing w:val="-4"/>
          <w:lang w:val="sq-AL"/>
        </w:rPr>
        <w:t>2. Shërbimi:</w:t>
      </w:r>
    </w:p>
    <w:p w:rsidR="005E725F" w:rsidRPr="00EB260B" w:rsidRDefault="005E725F" w:rsidP="00D7568C">
      <w:pPr>
        <w:pStyle w:val="Paragrafi"/>
        <w:rPr>
          <w:spacing w:val="-4"/>
          <w:lang w:val="sq-AL"/>
        </w:rPr>
      </w:pPr>
      <w:r w:rsidRPr="00EB260B">
        <w:rPr>
          <w:spacing w:val="-4"/>
          <w:lang w:val="sq-AL"/>
        </w:rPr>
        <w:t xml:space="preserve">a) realizon kushte teknike dhe administrative, në nivel qendror dhe vendor, për depozitimin e ankesave dhe informacioneve të publikut dhe subjekteve të tjera; </w:t>
      </w:r>
    </w:p>
    <w:p w:rsidR="005E725F" w:rsidRPr="00EB260B" w:rsidRDefault="005E725F" w:rsidP="00D7568C">
      <w:pPr>
        <w:pStyle w:val="Paragrafi"/>
        <w:rPr>
          <w:spacing w:val="-4"/>
          <w:lang w:val="sq-AL"/>
        </w:rPr>
      </w:pPr>
      <w:r w:rsidRPr="00EB260B">
        <w:rPr>
          <w:spacing w:val="-4"/>
          <w:lang w:val="sq-AL"/>
        </w:rPr>
        <w:t>b) trajton, verifikon dhe administron ankesat dhe informacionet  e publikut ndaj punonjësve të strukturave, duke përfshirë dhe rastet kur këto publikohen në media dhe në forma të tjera publikimi.</w:t>
      </w:r>
    </w:p>
    <w:p w:rsidR="005E725F" w:rsidRPr="00EB260B" w:rsidRDefault="005E725F" w:rsidP="00D7568C">
      <w:pPr>
        <w:pStyle w:val="Paragrafi"/>
        <w:rPr>
          <w:spacing w:val="-4"/>
          <w:lang w:val="sq-AL"/>
        </w:rPr>
      </w:pPr>
      <w:r w:rsidRPr="00EB260B">
        <w:rPr>
          <w:spacing w:val="-4"/>
          <w:lang w:val="sq-AL"/>
        </w:rPr>
        <w:t>c) pranon ankesa edhe kur subjekt i ankesës nuk është punonjësi i strukturës, por strukturat e tyre qendrore apo vendore;</w:t>
      </w:r>
    </w:p>
    <w:p w:rsidR="005E725F" w:rsidRPr="00EB260B" w:rsidRDefault="005E725F" w:rsidP="00D7568C">
      <w:pPr>
        <w:pStyle w:val="Paragrafi"/>
        <w:rPr>
          <w:spacing w:val="-4"/>
          <w:lang w:val="sq-AL"/>
        </w:rPr>
      </w:pPr>
      <w:r w:rsidRPr="00EB260B">
        <w:rPr>
          <w:spacing w:val="-4"/>
          <w:lang w:val="sq-AL"/>
        </w:rPr>
        <w:t>ç) pranon ankesa për punonjës të institucioneve të tjera, të cilat i dërgohen për vlerësim e trajtim institucionit kompetent.</w:t>
      </w:r>
    </w:p>
    <w:p w:rsidR="005E725F" w:rsidRPr="00EB260B" w:rsidRDefault="005E725F" w:rsidP="00D7568C">
      <w:pPr>
        <w:pStyle w:val="Paragrafi"/>
        <w:rPr>
          <w:spacing w:val="-4"/>
          <w:lang w:val="sq-AL"/>
        </w:rPr>
      </w:pPr>
      <w:r w:rsidRPr="00EB260B">
        <w:rPr>
          <w:spacing w:val="-4"/>
          <w:lang w:val="sq-AL"/>
        </w:rPr>
        <w:t xml:space="preserve">3. Kur punonjësit e institucioneve të tjera shtetërore, për shkak të detyrës, marrin ankesa dhe informacione ndaj punonjësve të strukturave, të cilat janë objekt i veprimtarisë së Shërbimit, duhet t’i përcjellin ato brenda 15 ditëve nga marrja e tyre në Shërbim.  </w:t>
      </w:r>
    </w:p>
    <w:p w:rsidR="005E725F" w:rsidRPr="00EB260B" w:rsidRDefault="005E725F" w:rsidP="00D7568C">
      <w:pPr>
        <w:pStyle w:val="Paragrafi"/>
        <w:rPr>
          <w:spacing w:val="-4"/>
          <w:sz w:val="14"/>
          <w:lang w:val="sq-AL"/>
        </w:rPr>
      </w:pPr>
    </w:p>
    <w:p w:rsidR="00EB683A" w:rsidRPr="00EB260B" w:rsidRDefault="00EB683A" w:rsidP="00D7568C">
      <w:pPr>
        <w:pStyle w:val="NeniNr"/>
        <w:keepNext w:val="0"/>
        <w:rPr>
          <w:spacing w:val="-4"/>
          <w:lang w:val="sq-AL"/>
        </w:rPr>
      </w:pPr>
    </w:p>
    <w:p w:rsidR="00EB683A" w:rsidRPr="00EB260B" w:rsidRDefault="00EB683A"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50</w:t>
      </w:r>
    </w:p>
    <w:p w:rsidR="005E725F" w:rsidRPr="00EB260B" w:rsidRDefault="005E725F" w:rsidP="00D7568C">
      <w:pPr>
        <w:pStyle w:val="NeniTitull"/>
        <w:keepNext w:val="0"/>
        <w:rPr>
          <w:spacing w:val="-4"/>
          <w:lang w:val="sq-AL"/>
        </w:rPr>
      </w:pPr>
      <w:r w:rsidRPr="00EB260B">
        <w:rPr>
          <w:spacing w:val="-4"/>
          <w:lang w:val="sq-AL"/>
        </w:rPr>
        <w:t>Vlerësimi i ankesave</w:t>
      </w:r>
    </w:p>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1. Ankesat dhe informacionet e publikut ndaj punonjësve të strukturave vlerësohen dhe trajtohen si informacion i ligjshëm i Shërbimit.</w:t>
      </w:r>
    </w:p>
    <w:p w:rsidR="005E725F" w:rsidRPr="00EB260B" w:rsidRDefault="005E725F" w:rsidP="00D7568C">
      <w:pPr>
        <w:pStyle w:val="Paragrafi"/>
        <w:rPr>
          <w:spacing w:val="-4"/>
          <w:lang w:val="sq-AL"/>
        </w:rPr>
      </w:pPr>
      <w:r w:rsidRPr="00EB260B">
        <w:rPr>
          <w:spacing w:val="-4"/>
          <w:lang w:val="sq-AL"/>
        </w:rPr>
        <w:t>2. Ankesat dhe informacionet e publikut ndaj punonjësve të strukturave, sipas përmbajtjes dhe rëndësisë, u nënshtrohen procedurave inspektuese ose hetimore.</w:t>
      </w:r>
    </w:p>
    <w:p w:rsidR="005E725F" w:rsidRPr="00EB260B" w:rsidRDefault="005E725F" w:rsidP="00D7568C">
      <w:pPr>
        <w:pStyle w:val="Paragrafi"/>
        <w:rPr>
          <w:spacing w:val="-4"/>
          <w:lang w:val="sq-AL"/>
        </w:rPr>
      </w:pPr>
      <w:r w:rsidRPr="00EB260B">
        <w:rPr>
          <w:spacing w:val="-4"/>
          <w:lang w:val="sq-AL"/>
        </w:rPr>
        <w:t>3. Shërbimi gjykon dhe vendos që të mos e vlerësojë dhe ta trajtojë një ankesë apo informacion kur:</w:t>
      </w:r>
    </w:p>
    <w:p w:rsidR="005E725F" w:rsidRPr="00EB260B" w:rsidRDefault="005E725F" w:rsidP="00D7568C">
      <w:pPr>
        <w:pStyle w:val="Paragrafi"/>
        <w:rPr>
          <w:spacing w:val="-4"/>
          <w:lang w:val="sq-AL"/>
        </w:rPr>
      </w:pPr>
      <w:r w:rsidRPr="00EB260B">
        <w:rPr>
          <w:spacing w:val="-4"/>
          <w:lang w:val="sq-AL"/>
        </w:rPr>
        <w:t xml:space="preserve">a) veprimet dhe/ose mosveprimet e raportuara tregojnë haptazi se nuk përbëjnë shkelje të ligjit, akteve nënligjore dhe Kodit të Etikës; </w:t>
      </w:r>
    </w:p>
    <w:p w:rsidR="005E725F" w:rsidRPr="00EB260B" w:rsidRDefault="005E725F" w:rsidP="00D7568C">
      <w:pPr>
        <w:pStyle w:val="Paragrafi"/>
        <w:rPr>
          <w:spacing w:val="-4"/>
          <w:lang w:val="sq-AL"/>
        </w:rPr>
      </w:pPr>
      <w:r w:rsidRPr="00EB260B">
        <w:rPr>
          <w:spacing w:val="-4"/>
          <w:lang w:val="sq-AL"/>
        </w:rPr>
        <w:t>b) nga një burim anonim dhe e pabazuar në fakte dhe të dhëna konkrete.</w:t>
      </w:r>
    </w:p>
    <w:p w:rsidR="005E725F" w:rsidRPr="00EB260B" w:rsidRDefault="005E725F" w:rsidP="00D7568C">
      <w:pPr>
        <w:pStyle w:val="Paragrafi"/>
        <w:rPr>
          <w:spacing w:val="-4"/>
          <w:lang w:val="sq-AL"/>
        </w:rPr>
      </w:pPr>
      <w:r w:rsidRPr="00EB260B">
        <w:rPr>
          <w:spacing w:val="-4"/>
          <w:lang w:val="sq-AL"/>
        </w:rPr>
        <w:t>4. Kriteret për vlerësimin e ankesave të informacionit të publikut dhe procedurat për administrimin, trajtimin dhe shqyrtimin e tyre përcaktohen në Rregulloren e Shërbimit.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51</w:t>
      </w:r>
    </w:p>
    <w:p w:rsidR="005E725F" w:rsidRPr="00EB260B" w:rsidRDefault="005E725F" w:rsidP="00D7568C">
      <w:pPr>
        <w:pStyle w:val="NeniTitull"/>
        <w:keepNext w:val="0"/>
        <w:rPr>
          <w:spacing w:val="-4"/>
          <w:lang w:val="sq-AL"/>
        </w:rPr>
      </w:pPr>
      <w:r w:rsidRPr="00EB260B">
        <w:rPr>
          <w:spacing w:val="-4"/>
          <w:lang w:val="sq-AL"/>
        </w:rPr>
        <w:t>Informimi për zgjidhjen e ankesës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Shërbimi krijon regjistrin dhe dosjen e administrimit të ankesave të qytetarëve ndaj punonjësve të strukturave.</w:t>
      </w:r>
    </w:p>
    <w:p w:rsidR="005E725F" w:rsidRPr="00EB260B" w:rsidRDefault="005E725F" w:rsidP="00D7568C">
      <w:pPr>
        <w:pStyle w:val="Paragrafi"/>
        <w:rPr>
          <w:spacing w:val="-4"/>
          <w:lang w:val="sq-AL"/>
        </w:rPr>
      </w:pPr>
      <w:r w:rsidRPr="00EB260B">
        <w:rPr>
          <w:spacing w:val="-4"/>
          <w:lang w:val="sq-AL"/>
        </w:rPr>
        <w:t>2. Ankimuesi ka të drejtë të monitorojë fillimin, ecurinë dhe përfundimin e procesit të shqyrtimit të ankesës me anë të sistemit elektronik të krijuar nga shërbimi;</w:t>
      </w:r>
    </w:p>
    <w:p w:rsidR="005E725F" w:rsidRPr="00EB260B" w:rsidRDefault="005E725F" w:rsidP="00D7568C">
      <w:pPr>
        <w:pStyle w:val="Paragrafi"/>
        <w:rPr>
          <w:spacing w:val="-4"/>
          <w:lang w:val="sq-AL"/>
        </w:rPr>
      </w:pPr>
      <w:r w:rsidRPr="00EB260B">
        <w:rPr>
          <w:spacing w:val="-4"/>
          <w:lang w:val="sq-AL"/>
        </w:rPr>
        <w:t>3. Pasi të ketë kryer verifikimet e nevojshme, shërbimi njofton ankuesin me shkrim për mënyrën dhe kohën e zgjidhjes së ankesës, brenda 30 ditëve nga data e marrjes së saj;</w:t>
      </w:r>
    </w:p>
    <w:p w:rsidR="005E725F" w:rsidRPr="00EB260B" w:rsidRDefault="005E725F" w:rsidP="00D7568C">
      <w:pPr>
        <w:pStyle w:val="Paragrafi"/>
        <w:rPr>
          <w:spacing w:val="-4"/>
          <w:lang w:val="sq-AL"/>
        </w:rPr>
      </w:pPr>
      <w:r w:rsidRPr="00EB260B">
        <w:rPr>
          <w:spacing w:val="-4"/>
          <w:lang w:val="sq-AL"/>
        </w:rPr>
        <w:t xml:space="preserve">4. Në varësi të objektit të ankesës dhe mënyrës së zgjidhjes së saj, Shërbimi duhet të njoftojë, gjithashtu, ankuesin lidhur me të drejtën e ankimit në institucionin përgjegjës. </w:t>
      </w:r>
    </w:p>
    <w:p w:rsidR="005E725F" w:rsidRPr="00EB260B" w:rsidRDefault="005E725F" w:rsidP="00D7568C">
      <w:pPr>
        <w:pStyle w:val="VENDOSI"/>
        <w:keepNext w:val="0"/>
        <w:rPr>
          <w:spacing w:val="-4"/>
          <w:lang w:val="sq-AL"/>
        </w:rPr>
      </w:pPr>
      <w:r w:rsidRPr="00EB260B">
        <w:rPr>
          <w:spacing w:val="-4"/>
          <w:lang w:val="sq-AL"/>
        </w:rPr>
        <w:t>Kreu  III</w:t>
      </w:r>
    </w:p>
    <w:p w:rsidR="005E725F" w:rsidRPr="00EB260B" w:rsidRDefault="00A8647C" w:rsidP="00D7568C">
      <w:pPr>
        <w:pStyle w:val="VENDOSI"/>
        <w:keepNext w:val="0"/>
        <w:rPr>
          <w:spacing w:val="-4"/>
          <w:lang w:val="sq-AL"/>
        </w:rPr>
      </w:pPr>
      <w:r w:rsidRPr="00EB260B">
        <w:rPr>
          <w:spacing w:val="-4"/>
          <w:lang w:val="sq-AL"/>
        </w:rPr>
        <w:t xml:space="preserve">Veprimtaria </w:t>
      </w:r>
      <w:r w:rsidR="005E725F" w:rsidRPr="00EB260B">
        <w:rPr>
          <w:spacing w:val="-4"/>
          <w:lang w:val="sq-AL"/>
        </w:rPr>
        <w:t>HETIMORE</w:t>
      </w:r>
    </w:p>
    <w:p w:rsidR="005E725F" w:rsidRPr="00EB260B" w:rsidRDefault="005E725F" w:rsidP="00D7568C">
      <w:pPr>
        <w:pStyle w:val="Paragrafi"/>
        <w:rPr>
          <w:spacing w:val="-4"/>
          <w:sz w:val="10"/>
          <w:lang w:val="sq-AL"/>
        </w:rPr>
      </w:pPr>
      <w:bookmarkStart w:id="1" w:name="_Toc118725712"/>
    </w:p>
    <w:p w:rsidR="005E725F" w:rsidRPr="00EB260B" w:rsidRDefault="005E725F" w:rsidP="00D7568C">
      <w:pPr>
        <w:pStyle w:val="NeniNr"/>
        <w:keepNext w:val="0"/>
        <w:rPr>
          <w:spacing w:val="-4"/>
          <w:lang w:val="sq-AL"/>
        </w:rPr>
      </w:pPr>
      <w:r w:rsidRPr="00EB260B">
        <w:rPr>
          <w:spacing w:val="-4"/>
          <w:lang w:val="sq-AL"/>
        </w:rPr>
        <w:t>Neni 52</w:t>
      </w:r>
    </w:p>
    <w:p w:rsidR="005E725F" w:rsidRPr="00EB260B" w:rsidRDefault="005E725F" w:rsidP="00D7568C">
      <w:pPr>
        <w:pStyle w:val="NeniTitull"/>
        <w:keepNext w:val="0"/>
        <w:rPr>
          <w:spacing w:val="-4"/>
          <w:lang w:val="sq-AL"/>
        </w:rPr>
      </w:pPr>
      <w:r w:rsidRPr="00EB260B" w:rsidDel="00F46334">
        <w:rPr>
          <w:spacing w:val="-4"/>
          <w:lang w:val="sq-AL"/>
        </w:rPr>
        <w:t xml:space="preserve"> </w:t>
      </w:r>
      <w:r w:rsidRPr="00EB260B">
        <w:rPr>
          <w:spacing w:val="-4"/>
          <w:lang w:val="sq-AL"/>
        </w:rPr>
        <w:t>Atributet e Policisë Gjyqësore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Personeli i Shërbimit, me përjashtim të punonjësve të shërbimeve mbështetëse, në bazë të Kodit të Procedurës Penale dhe ligjit për organizimin dhe funksionimin e Policisë Gjyqësore, gëzon atributet e Policisë Gjyqësore.</w:t>
      </w:r>
    </w:p>
    <w:p w:rsidR="005E725F" w:rsidRPr="00EB260B" w:rsidRDefault="005E725F" w:rsidP="00D7568C">
      <w:pPr>
        <w:pStyle w:val="Paragrafi"/>
        <w:rPr>
          <w:spacing w:val="-4"/>
          <w:lang w:val="sq-AL"/>
        </w:rPr>
      </w:pPr>
      <w:r w:rsidRPr="00EB260B">
        <w:rPr>
          <w:spacing w:val="-4"/>
          <w:lang w:val="sq-AL"/>
        </w:rPr>
        <w:t>2. Personeli i shërbimit që gëzon atributet e Policisë Gjyqësore, kryen veprimtari procedurale përgjatë të gjitha fazave të procedimit penal, të urdhëruar apo deleguar nga organi procedues ose me nismën e vet, sipas rregullave të legjislacionit procedural në fuqi.</w:t>
      </w:r>
    </w:p>
    <w:p w:rsidR="005E725F" w:rsidRPr="00EB260B" w:rsidRDefault="005E725F" w:rsidP="00D7568C">
      <w:pPr>
        <w:pStyle w:val="Paragrafi"/>
        <w:rPr>
          <w:spacing w:val="-4"/>
          <w:lang w:val="sq-AL"/>
        </w:rPr>
      </w:pPr>
      <w:r w:rsidRPr="00EB260B">
        <w:rPr>
          <w:spacing w:val="-4"/>
          <w:lang w:val="sq-AL"/>
        </w:rPr>
        <w:t>3. Punonjësit e Shërbimit, të parashikuar në shkronjën “a”, të nenit 72, të këtij ligji, gëzojnë atributet e agjentit të Policisë Gjyqësore.</w:t>
      </w:r>
    </w:p>
    <w:p w:rsidR="00AD66E2" w:rsidRPr="00EB260B" w:rsidRDefault="00AD66E2" w:rsidP="00D7568C">
      <w:pPr>
        <w:pStyle w:val="Paragrafi"/>
        <w:rPr>
          <w:spacing w:val="-4"/>
          <w:lang w:val="sq-AL"/>
        </w:rPr>
      </w:pPr>
    </w:p>
    <w:p w:rsidR="00AD66E2" w:rsidRPr="00EB260B" w:rsidRDefault="00AD66E2" w:rsidP="00D7568C">
      <w:pPr>
        <w:pStyle w:val="Paragrafi"/>
        <w:rPr>
          <w:spacing w:val="-4"/>
          <w:lang w:val="sq-AL"/>
        </w:rPr>
      </w:pPr>
    </w:p>
    <w:p w:rsidR="005E725F" w:rsidRPr="00EB260B" w:rsidRDefault="005E725F" w:rsidP="00D7568C">
      <w:pPr>
        <w:pStyle w:val="Paragrafi"/>
        <w:rPr>
          <w:spacing w:val="-4"/>
          <w:lang w:val="sq-AL"/>
        </w:rPr>
      </w:pPr>
      <w:r w:rsidRPr="00EB260B">
        <w:rPr>
          <w:spacing w:val="-4"/>
          <w:lang w:val="sq-AL"/>
        </w:rPr>
        <w:t xml:space="preserve">4. Punonjësit e Shërbimit, të parashikuar </w:t>
      </w:r>
      <w:r w:rsidR="00515081" w:rsidRPr="00EB260B">
        <w:rPr>
          <w:spacing w:val="-4"/>
          <w:lang w:val="sq-AL"/>
        </w:rPr>
        <w:t>në shkronjat “b” dhe “c”, të</w:t>
      </w:r>
      <w:r w:rsidRPr="00EB260B">
        <w:rPr>
          <w:spacing w:val="-4"/>
          <w:lang w:val="sq-AL"/>
        </w:rPr>
        <w:t xml:space="preserve"> nenit 72, të këtij ligji, dhe të inspektimit, gëzojnë atributet e oficerit të Policisë Gjyqësore.</w:t>
      </w:r>
    </w:p>
    <w:p w:rsidR="005E725F" w:rsidRPr="00EB260B" w:rsidRDefault="005E725F" w:rsidP="00D7568C">
      <w:pPr>
        <w:pStyle w:val="Paragrafi"/>
        <w:rPr>
          <w:spacing w:val="-4"/>
          <w:lang w:val="sq-AL"/>
        </w:rPr>
      </w:pPr>
      <w:r w:rsidRPr="00EB260B">
        <w:rPr>
          <w:spacing w:val="-4"/>
          <w:lang w:val="sq-AL"/>
        </w:rPr>
        <w:t>5. Agjenti dhe oficeri i Policisë Gjyqësore, edhe me iniciativën e vet, duhet të marrë dijeni për veprat penale të kryera nga punonjës të strukturave, të pengojë ardhjen e pasojave të mëtejshme,  të kërkojë autorët e tyre, të kryejë hetime dhe të grumbullojë gjithçka që i shërben zbatimit të ligjit penal.</w:t>
      </w:r>
    </w:p>
    <w:p w:rsidR="005E725F" w:rsidRPr="00EB260B" w:rsidRDefault="005E725F" w:rsidP="00D7568C">
      <w:pPr>
        <w:pStyle w:val="NeniNr"/>
        <w:keepNext w:val="0"/>
        <w:rPr>
          <w:spacing w:val="-4"/>
          <w:lang w:val="sq-AL"/>
        </w:rPr>
      </w:pPr>
      <w:r w:rsidRPr="00EB260B">
        <w:rPr>
          <w:spacing w:val="-4"/>
          <w:lang w:val="sq-AL"/>
        </w:rPr>
        <w:t>Neni 53</w:t>
      </w:r>
    </w:p>
    <w:p w:rsidR="005E725F" w:rsidRPr="00EB260B" w:rsidRDefault="005E725F" w:rsidP="00D7568C">
      <w:pPr>
        <w:pStyle w:val="NeniTitull"/>
        <w:keepNext w:val="0"/>
        <w:rPr>
          <w:spacing w:val="-4"/>
          <w:lang w:val="sq-AL"/>
        </w:rPr>
      </w:pPr>
      <w:r w:rsidRPr="00EB260B">
        <w:rPr>
          <w:spacing w:val="-4"/>
          <w:lang w:val="sq-AL"/>
        </w:rPr>
        <w:t>Informimi i hetimeve, ndalimeve dhe arrestimeve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Autoritetet që kanë atribute të Policisë Gjyqësore, në rast se kryejnë hetime, ndalime apo arrestime në flagrancë të punonjësve të strukturave, njoftojnë Shërbimin për të bashkëpunuar.</w:t>
      </w:r>
    </w:p>
    <w:p w:rsidR="005E725F" w:rsidRPr="00EB260B" w:rsidRDefault="005E725F" w:rsidP="00D7568C">
      <w:pPr>
        <w:pStyle w:val="NeniNr"/>
        <w:keepNext w:val="0"/>
        <w:rPr>
          <w:spacing w:val="-4"/>
          <w:lang w:val="sq-AL"/>
        </w:rPr>
      </w:pPr>
      <w:r w:rsidRPr="00EB260B">
        <w:rPr>
          <w:spacing w:val="-4"/>
          <w:lang w:val="sq-AL"/>
        </w:rPr>
        <w:t>Neni 54</w:t>
      </w:r>
    </w:p>
    <w:p w:rsidR="005E725F" w:rsidRPr="00EB260B" w:rsidRDefault="005E725F" w:rsidP="00D7568C">
      <w:pPr>
        <w:pStyle w:val="NeniTitull"/>
        <w:keepNext w:val="0"/>
        <w:rPr>
          <w:spacing w:val="-4"/>
          <w:lang w:val="sq-AL"/>
        </w:rPr>
      </w:pPr>
      <w:r w:rsidRPr="00EB260B">
        <w:rPr>
          <w:spacing w:val="-4"/>
          <w:lang w:val="sq-AL"/>
        </w:rPr>
        <w:t>Mungesa e elementeve të veprës penale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Në qoftë se nga hetimi administrativ vërtetohet se nuk ekzistojnë elementet e një vepre penale, por të shkeljes disiplinore apo administrative, shkelja i referohet strukturave për t’iu nënshtruar procesit disiplinor.</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55</w:t>
      </w:r>
    </w:p>
    <w:p w:rsidR="005E725F" w:rsidRPr="00EB260B" w:rsidRDefault="005E725F" w:rsidP="00D7568C">
      <w:pPr>
        <w:pStyle w:val="NeniTitull"/>
        <w:keepNext w:val="0"/>
        <w:rPr>
          <w:spacing w:val="-4"/>
          <w:lang w:val="sq-AL"/>
        </w:rPr>
      </w:pPr>
      <w:r w:rsidRPr="00EB260B">
        <w:rPr>
          <w:spacing w:val="-4"/>
          <w:lang w:val="sq-AL"/>
        </w:rPr>
        <w:t>Hetimi i shkeljeve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Nëse nga një proces disiplinor rezulton se një punonjës i strukturave ka kryer një shkelje, që përbën vepër penale, materialet i dërgohen Shërbimit, i cili verifikon, vlerëson dhe referon njoftimin për kryerjen e veprës penale në prokurorinë që e ka në kompetencë.  </w:t>
      </w:r>
      <w:bookmarkEnd w:id="1"/>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56</w:t>
      </w:r>
    </w:p>
    <w:p w:rsidR="005E725F" w:rsidRPr="00EB260B" w:rsidRDefault="005E725F" w:rsidP="00D7568C">
      <w:pPr>
        <w:pStyle w:val="NeniTitull"/>
        <w:keepNext w:val="0"/>
        <w:rPr>
          <w:spacing w:val="-4"/>
          <w:lang w:val="sq-AL"/>
        </w:rPr>
      </w:pPr>
      <w:r w:rsidRPr="00EB260B">
        <w:rPr>
          <w:spacing w:val="-4"/>
          <w:lang w:val="sq-AL"/>
        </w:rPr>
        <w:t>Veprimtaria analitike studimore</w:t>
      </w:r>
    </w:p>
    <w:p w:rsidR="005E725F" w:rsidRPr="00EB260B" w:rsidRDefault="005E725F" w:rsidP="00D7568C">
      <w:pPr>
        <w:pStyle w:val="Paragrafi"/>
        <w:ind w:firstLine="0"/>
        <w:rPr>
          <w:spacing w:val="-4"/>
          <w:lang w:val="sq-AL"/>
        </w:rPr>
      </w:pPr>
      <w:r w:rsidRPr="00EB260B">
        <w:rPr>
          <w:spacing w:val="-4"/>
          <w:lang w:val="sq-AL"/>
        </w:rPr>
        <w:t>1. Mbi bazën e problemeve të verifikuara gjatë procesit të inspektimit dhe hetimit të veprave penale, të kryera nga punonjës të veçantë të strukturave, shërbimi kryen analizë studimore dhe bën rekomandime për drejtuesit e tyre për çështje të zbatimit të ligjshmërisë, për parandalimin e shkeljeve gjatë ushtrimit të detyrës së punonjësve të strukturave.</w:t>
      </w:r>
    </w:p>
    <w:p w:rsidR="0055006A" w:rsidRPr="00EB260B" w:rsidRDefault="005E725F" w:rsidP="00D7568C">
      <w:pPr>
        <w:pStyle w:val="Paragrafi"/>
        <w:rPr>
          <w:spacing w:val="-4"/>
          <w:lang w:val="sq-AL"/>
        </w:rPr>
      </w:pPr>
      <w:r w:rsidRPr="00EB260B">
        <w:rPr>
          <w:spacing w:val="-4"/>
          <w:lang w:val="sq-AL"/>
        </w:rPr>
        <w:t>2. Kjo veprimtari kryhet sipas një programi të miratuar nga Drejtori i Shërbimit.</w:t>
      </w:r>
    </w:p>
    <w:p w:rsidR="0055006A" w:rsidRPr="00EB260B" w:rsidRDefault="0055006A"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57</w:t>
      </w:r>
    </w:p>
    <w:p w:rsidR="005E725F" w:rsidRPr="00EB260B" w:rsidRDefault="005E725F" w:rsidP="00D7568C">
      <w:pPr>
        <w:pStyle w:val="NeniTitull"/>
        <w:keepNext w:val="0"/>
        <w:rPr>
          <w:spacing w:val="-4"/>
          <w:lang w:val="sq-AL"/>
        </w:rPr>
      </w:pPr>
      <w:r w:rsidRPr="00EB260B">
        <w:rPr>
          <w:spacing w:val="-4"/>
          <w:lang w:val="sq-AL"/>
        </w:rPr>
        <w:t xml:space="preserve">Mbajtja e armës dhe mjeteve të përdorimit të forcës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Të drejtën e mbajtjes së armës e gëzon personeli operacional dhe ai që i lejohet të mbajë armë, sipas ligjit për armët. </w:t>
      </w:r>
    </w:p>
    <w:p w:rsidR="005E725F" w:rsidRPr="00EB260B" w:rsidRDefault="005E725F" w:rsidP="00D7568C">
      <w:pPr>
        <w:pStyle w:val="Paragrafi"/>
        <w:rPr>
          <w:spacing w:val="-4"/>
          <w:lang w:val="sq-AL"/>
        </w:rPr>
      </w:pPr>
      <w:r w:rsidRPr="00EB260B">
        <w:rPr>
          <w:spacing w:val="-4"/>
          <w:lang w:val="sq-AL"/>
        </w:rPr>
        <w:t>2. Në raste të veçanta, ky personel, përveç armatimit, ka të drejtë të mbajë edhe mjete të tjera të përdorimit të forcës dhe të mbrojtjes.</w:t>
      </w:r>
    </w:p>
    <w:p w:rsidR="005E725F" w:rsidRPr="00EB260B" w:rsidRDefault="005E725F" w:rsidP="00D7568C">
      <w:pPr>
        <w:pStyle w:val="Paragrafi"/>
        <w:rPr>
          <w:spacing w:val="-4"/>
          <w:lang w:val="sq-AL"/>
        </w:rPr>
      </w:pPr>
      <w:r w:rsidRPr="00EB260B">
        <w:rPr>
          <w:spacing w:val="-4"/>
          <w:lang w:val="sq-AL"/>
        </w:rPr>
        <w:t>3. Llojet e armatimit dhe të mjeteve të tjera të përdorimit të forcës nga Shërbimi përcaktohen me urdhër të ministrit.</w:t>
      </w:r>
    </w:p>
    <w:p w:rsidR="00361341" w:rsidRPr="00EB260B" w:rsidRDefault="00361341" w:rsidP="00D7568C">
      <w:pPr>
        <w:pStyle w:val="Paragrafi"/>
        <w:rPr>
          <w:spacing w:val="-4"/>
          <w:lang w:val="sq-AL"/>
        </w:rPr>
      </w:pPr>
    </w:p>
    <w:p w:rsidR="005E725F" w:rsidRPr="00EB260B" w:rsidRDefault="005E725F" w:rsidP="00D7568C">
      <w:pPr>
        <w:pStyle w:val="Paragrafi"/>
        <w:rPr>
          <w:spacing w:val="-4"/>
          <w:lang w:val="sq-AL"/>
        </w:rPr>
      </w:pPr>
      <w:r w:rsidRPr="00EB260B">
        <w:rPr>
          <w:spacing w:val="-4"/>
          <w:lang w:val="sq-AL"/>
        </w:rPr>
        <w:t>4. Punonjësi e përdor armatimin dhe mjetet e forcës në përputhje me legjislacionin në fuqi për përdorimin e armëve.</w:t>
      </w:r>
    </w:p>
    <w:p w:rsidR="005E725F" w:rsidRPr="00EB260B" w:rsidRDefault="005E725F" w:rsidP="00D7568C">
      <w:pPr>
        <w:pStyle w:val="VENDOSI"/>
        <w:keepNext w:val="0"/>
        <w:rPr>
          <w:spacing w:val="-4"/>
          <w:lang w:val="sq-AL"/>
        </w:rPr>
      </w:pPr>
      <w:r w:rsidRPr="00EB260B">
        <w:rPr>
          <w:spacing w:val="-4"/>
          <w:lang w:val="sq-AL"/>
        </w:rPr>
        <w:t>KREU IV</w:t>
      </w:r>
    </w:p>
    <w:p w:rsidR="005E725F" w:rsidRPr="00EB260B" w:rsidRDefault="005E725F" w:rsidP="00D7568C">
      <w:pPr>
        <w:pStyle w:val="VENDOSI"/>
        <w:keepNext w:val="0"/>
        <w:rPr>
          <w:spacing w:val="-4"/>
          <w:lang w:val="sq-AL"/>
        </w:rPr>
      </w:pPr>
      <w:r w:rsidRPr="00EB260B">
        <w:rPr>
          <w:spacing w:val="-4"/>
          <w:lang w:val="sq-AL"/>
        </w:rPr>
        <w:t>TESTI I INTEGRITETIT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58</w:t>
      </w:r>
    </w:p>
    <w:p w:rsidR="005E725F" w:rsidRPr="00EB260B" w:rsidRDefault="005E725F" w:rsidP="00D7568C">
      <w:pPr>
        <w:pStyle w:val="NeniTitull"/>
        <w:keepNext w:val="0"/>
        <w:rPr>
          <w:spacing w:val="-4"/>
          <w:lang w:val="sq-AL"/>
        </w:rPr>
      </w:pPr>
      <w:r w:rsidRPr="00EB260B">
        <w:rPr>
          <w:spacing w:val="-4"/>
          <w:lang w:val="sq-AL"/>
        </w:rPr>
        <w:t>Testi i integritetit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Shërbimi, në funksion të objektit të veprimtarisë së tij, kryen testin e integritetit për verifikimin e etikës dhe integritetit të një punonjësi të strukturave. </w:t>
      </w:r>
    </w:p>
    <w:p w:rsidR="005E725F" w:rsidRPr="00EB260B" w:rsidRDefault="005E725F" w:rsidP="00D7568C">
      <w:pPr>
        <w:pStyle w:val="Paragrafi"/>
        <w:rPr>
          <w:spacing w:val="-4"/>
          <w:lang w:val="sq-AL"/>
        </w:rPr>
      </w:pPr>
      <w:r w:rsidRPr="00EB260B">
        <w:rPr>
          <w:spacing w:val="-4"/>
          <w:lang w:val="sq-AL"/>
        </w:rPr>
        <w:t xml:space="preserve">2. Rregullat dhe procedurat e kryerjes së testit të integritetit përcaktohen me udhëzim të përbashkët të ministrit dhe Prokurorit të Përgjithshëm. </w:t>
      </w:r>
    </w:p>
    <w:p w:rsidR="002A432D" w:rsidRPr="00EB260B" w:rsidRDefault="002A432D"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59</w:t>
      </w:r>
    </w:p>
    <w:p w:rsidR="005E725F" w:rsidRPr="00EB260B" w:rsidRDefault="005E725F" w:rsidP="00D7568C">
      <w:pPr>
        <w:pStyle w:val="NeniTitull"/>
        <w:keepNext w:val="0"/>
        <w:rPr>
          <w:spacing w:val="-4"/>
          <w:lang w:val="sq-AL"/>
        </w:rPr>
      </w:pPr>
      <w:r w:rsidRPr="00EB260B">
        <w:rPr>
          <w:spacing w:val="-4"/>
          <w:lang w:val="sq-AL"/>
        </w:rPr>
        <w:t>Qëllimi i testit të integritetit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Testi i integritetit ka si qëllim:</w:t>
      </w:r>
    </w:p>
    <w:p w:rsidR="005E725F" w:rsidRPr="00EB260B" w:rsidRDefault="005E725F" w:rsidP="00D7568C">
      <w:pPr>
        <w:pStyle w:val="Paragrafi"/>
        <w:rPr>
          <w:spacing w:val="-4"/>
          <w:lang w:val="sq-AL"/>
        </w:rPr>
      </w:pPr>
      <w:r w:rsidRPr="00EB260B">
        <w:rPr>
          <w:spacing w:val="-4"/>
          <w:lang w:val="sq-AL"/>
        </w:rPr>
        <w:t>a) të ruajë etikën dhe integritetin e punonjësve të strukturave në funksion të standardeve profesionale dhe etike;</w:t>
      </w:r>
    </w:p>
    <w:p w:rsidR="005E725F" w:rsidRPr="00EB260B" w:rsidRDefault="005E725F" w:rsidP="00D7568C">
      <w:pPr>
        <w:pStyle w:val="Paragrafi"/>
        <w:rPr>
          <w:spacing w:val="-4"/>
          <w:lang w:val="sq-AL"/>
        </w:rPr>
      </w:pPr>
      <w:r w:rsidRPr="00EB260B">
        <w:rPr>
          <w:spacing w:val="-4"/>
          <w:lang w:val="sq-AL"/>
        </w:rPr>
        <w:t xml:space="preserve">b) të parandalojë korrupsionin në radhët e punonjësve të strukturave;  </w:t>
      </w:r>
    </w:p>
    <w:p w:rsidR="005E725F" w:rsidRPr="00EB260B" w:rsidRDefault="005E725F" w:rsidP="00D7568C">
      <w:pPr>
        <w:pStyle w:val="Paragrafi"/>
        <w:rPr>
          <w:spacing w:val="-4"/>
          <w:lang w:val="sq-AL"/>
        </w:rPr>
      </w:pPr>
      <w:r w:rsidRPr="00EB260B">
        <w:rPr>
          <w:spacing w:val="-4"/>
          <w:lang w:val="sq-AL"/>
        </w:rPr>
        <w:t>c) të rrisë cilësinë e shërbimeve të ofruara nga këto struktura.</w:t>
      </w:r>
    </w:p>
    <w:p w:rsidR="005E725F" w:rsidRPr="00EB260B" w:rsidRDefault="005E725F" w:rsidP="00D7568C">
      <w:pPr>
        <w:pStyle w:val="NeniNr"/>
        <w:keepNext w:val="0"/>
        <w:rPr>
          <w:spacing w:val="-4"/>
          <w:lang w:val="sq-AL"/>
        </w:rPr>
      </w:pPr>
      <w:r w:rsidRPr="00EB260B">
        <w:rPr>
          <w:spacing w:val="-4"/>
          <w:lang w:val="sq-AL"/>
        </w:rPr>
        <w:t>Neni 60</w:t>
      </w:r>
    </w:p>
    <w:p w:rsidR="005E725F" w:rsidRPr="00EB260B" w:rsidRDefault="005E725F" w:rsidP="00D7568C">
      <w:pPr>
        <w:pStyle w:val="NeniTitull"/>
        <w:keepNext w:val="0"/>
        <w:rPr>
          <w:spacing w:val="-4"/>
          <w:lang w:val="sq-AL"/>
        </w:rPr>
      </w:pPr>
      <w:r w:rsidRPr="00EB260B">
        <w:rPr>
          <w:spacing w:val="-4"/>
          <w:lang w:val="sq-AL"/>
        </w:rPr>
        <w:t>Vlerësimi i programit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Për të siguruar zbatimin e ligjshmërisë, integrimin e veprimtarisë së Shërbimit me strukturat, parimet e objektivave dhe zhvillimin e mëtejshëm të programeve të testit të integritetit, krijohet Komisioni Mbikëqyrës i Programit.</w:t>
      </w:r>
    </w:p>
    <w:p w:rsidR="005E725F" w:rsidRPr="00EB260B" w:rsidRDefault="005E725F" w:rsidP="00D7568C">
      <w:pPr>
        <w:pStyle w:val="Paragrafi"/>
        <w:rPr>
          <w:spacing w:val="-4"/>
          <w:lang w:val="sq-AL"/>
        </w:rPr>
      </w:pPr>
      <w:r w:rsidRPr="00EB260B">
        <w:rPr>
          <w:spacing w:val="-4"/>
          <w:lang w:val="sq-AL"/>
        </w:rPr>
        <w:t>2. Përbërja e këtij komisioni përcaktohet me urdhër të ministrit.</w:t>
      </w:r>
    </w:p>
    <w:p w:rsidR="005E725F" w:rsidRPr="00EB260B" w:rsidRDefault="005E725F" w:rsidP="00D7568C">
      <w:pPr>
        <w:pStyle w:val="Paragrafi"/>
        <w:rPr>
          <w:spacing w:val="-4"/>
          <w:lang w:val="sq-AL"/>
        </w:rPr>
      </w:pPr>
      <w:r w:rsidRPr="00EB260B">
        <w:rPr>
          <w:spacing w:val="-4"/>
          <w:lang w:val="sq-AL"/>
        </w:rPr>
        <w:t xml:space="preserve">3. Me autorizim të Prokurorit të Përgjithshëm, në Komisionin e Mbikëqyrjes së Programit merr pjesë një prokuror. </w:t>
      </w:r>
    </w:p>
    <w:p w:rsidR="005E725F" w:rsidRPr="00EB260B" w:rsidRDefault="005E725F" w:rsidP="00D7568C">
      <w:pPr>
        <w:pStyle w:val="VENDOSI"/>
        <w:keepNext w:val="0"/>
        <w:rPr>
          <w:spacing w:val="-4"/>
          <w:lang w:val="sq-AL"/>
        </w:rPr>
      </w:pPr>
      <w:r w:rsidRPr="00EB260B">
        <w:rPr>
          <w:spacing w:val="-4"/>
          <w:lang w:val="sq-AL"/>
        </w:rPr>
        <w:t>KREU V</w:t>
      </w:r>
    </w:p>
    <w:p w:rsidR="005E725F" w:rsidRPr="00EB260B" w:rsidRDefault="005E725F" w:rsidP="00D7568C">
      <w:pPr>
        <w:pStyle w:val="VENDOSI"/>
        <w:keepNext w:val="0"/>
        <w:rPr>
          <w:spacing w:val="-4"/>
          <w:lang w:val="sq-AL"/>
        </w:rPr>
      </w:pPr>
      <w:r w:rsidRPr="00EB260B">
        <w:rPr>
          <w:spacing w:val="-4"/>
          <w:lang w:val="sq-AL"/>
        </w:rPr>
        <w:t xml:space="preserve">VEPRIMTARIA INSPEKTUESE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61</w:t>
      </w:r>
    </w:p>
    <w:p w:rsidR="005E725F" w:rsidRPr="00EB260B" w:rsidRDefault="005E725F" w:rsidP="00D7568C">
      <w:pPr>
        <w:pStyle w:val="NeniTitull"/>
        <w:keepNext w:val="0"/>
        <w:rPr>
          <w:spacing w:val="-4"/>
          <w:lang w:val="sq-AL"/>
        </w:rPr>
      </w:pPr>
      <w:r w:rsidRPr="00EB260B">
        <w:rPr>
          <w:spacing w:val="-4"/>
          <w:lang w:val="sq-AL"/>
        </w:rPr>
        <w:t>Inspektimi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Shërbimi kryen veprimtari inspektuese në përputhje me këtë ligj, Kodin e Procedurave Administrative dhe me aktet e tjera ligjore e nënligjore në fuqi.</w:t>
      </w:r>
    </w:p>
    <w:p w:rsidR="005E725F" w:rsidRPr="00EB260B" w:rsidRDefault="005E725F" w:rsidP="00D7568C">
      <w:pPr>
        <w:pStyle w:val="Paragrafi"/>
        <w:rPr>
          <w:spacing w:val="-4"/>
          <w:lang w:val="sq-AL"/>
        </w:rPr>
      </w:pPr>
      <w:r w:rsidRPr="00EB260B">
        <w:rPr>
          <w:spacing w:val="-4"/>
          <w:lang w:val="sq-AL"/>
        </w:rPr>
        <w:t>2. Procedurat e kryerjes së inspektimeve miratohen nga ministri.</w:t>
      </w:r>
    </w:p>
    <w:p w:rsidR="005E725F" w:rsidRPr="00EB260B" w:rsidRDefault="005E725F" w:rsidP="005E1404">
      <w:pPr>
        <w:pStyle w:val="NeniNr"/>
        <w:keepNext w:val="0"/>
        <w:rPr>
          <w:spacing w:val="-4"/>
          <w:lang w:val="sq-AL"/>
        </w:rPr>
      </w:pPr>
      <w:r w:rsidRPr="00EB260B">
        <w:rPr>
          <w:spacing w:val="-4"/>
          <w:lang w:val="sq-AL"/>
        </w:rPr>
        <w:t>Neni 62</w:t>
      </w:r>
    </w:p>
    <w:p w:rsidR="005E725F" w:rsidRPr="00EB260B" w:rsidRDefault="005E725F" w:rsidP="005E1404">
      <w:pPr>
        <w:pStyle w:val="NeniTitull"/>
        <w:keepNext w:val="0"/>
        <w:rPr>
          <w:spacing w:val="-4"/>
          <w:lang w:val="sq-AL"/>
        </w:rPr>
      </w:pPr>
      <w:r w:rsidRPr="00EB260B">
        <w:rPr>
          <w:spacing w:val="-4"/>
          <w:lang w:val="sq-AL"/>
        </w:rPr>
        <w:t>Ushtrimi i kompetencave</w:t>
      </w:r>
    </w:p>
    <w:p w:rsidR="005E1404" w:rsidRPr="00EB260B" w:rsidRDefault="005E1404" w:rsidP="005E1404">
      <w:pPr>
        <w:widowControl w:val="0"/>
        <w:spacing w:after="0" w:line="240" w:lineRule="auto"/>
        <w:rPr>
          <w:sz w:val="14"/>
          <w:lang w:val="sq-AL"/>
        </w:rPr>
      </w:pPr>
    </w:p>
    <w:p w:rsidR="005E725F" w:rsidRPr="00EB260B" w:rsidRDefault="005E725F" w:rsidP="005E1404">
      <w:pPr>
        <w:pStyle w:val="Paragrafi"/>
        <w:rPr>
          <w:spacing w:val="-4"/>
          <w:lang w:val="sq-AL"/>
        </w:rPr>
      </w:pPr>
      <w:r w:rsidRPr="00EB260B">
        <w:rPr>
          <w:spacing w:val="-4"/>
          <w:lang w:val="sq-AL"/>
        </w:rPr>
        <w:t>1. Veprimtaria inspektuese ushtrohet nga njësia inspektuese nëpërmjet formave të ndryshme të kontrollit: vëzhgimit, auditit, verifikimit, testimit dhe analizës.</w:t>
      </w:r>
    </w:p>
    <w:p w:rsidR="005E725F" w:rsidRPr="00EB260B" w:rsidRDefault="005E725F" w:rsidP="005E1404">
      <w:pPr>
        <w:pStyle w:val="Paragrafi"/>
        <w:rPr>
          <w:spacing w:val="-4"/>
          <w:lang w:val="sq-AL"/>
        </w:rPr>
      </w:pPr>
      <w:r w:rsidRPr="00EB260B">
        <w:rPr>
          <w:spacing w:val="-4"/>
          <w:lang w:val="sq-AL"/>
        </w:rPr>
        <w:t>2. Njësia e inspektimit ka të drejtën e hetimit administrativ dhe gëzon atributet e  Policisë Gjyqësore.</w:t>
      </w:r>
    </w:p>
    <w:p w:rsidR="005E725F" w:rsidRPr="00EB260B" w:rsidRDefault="005E725F" w:rsidP="005E1404">
      <w:pPr>
        <w:pStyle w:val="Paragrafi"/>
        <w:rPr>
          <w:spacing w:val="-4"/>
          <w:lang w:val="sq-AL"/>
        </w:rPr>
      </w:pPr>
      <w:r w:rsidRPr="00EB260B">
        <w:rPr>
          <w:spacing w:val="-4"/>
          <w:lang w:val="sq-AL"/>
        </w:rPr>
        <w:t>3. Përfundimet e inspektimit, kur nuk ekzistojnë elementet e një vepre penale, si dhe rekomandimet për vendimmarrje, i referohen për kompetencë drejtuesve të strukturave.</w:t>
      </w:r>
    </w:p>
    <w:p w:rsidR="005E725F" w:rsidRPr="00EB260B" w:rsidRDefault="005E725F" w:rsidP="005E1404">
      <w:pPr>
        <w:pStyle w:val="NeniNr"/>
        <w:keepNext w:val="0"/>
        <w:rPr>
          <w:spacing w:val="-4"/>
          <w:lang w:val="sq-AL"/>
        </w:rPr>
      </w:pPr>
      <w:r w:rsidRPr="00EB260B">
        <w:rPr>
          <w:spacing w:val="-4"/>
          <w:lang w:val="sq-AL"/>
        </w:rPr>
        <w:t>Neni 63</w:t>
      </w:r>
    </w:p>
    <w:p w:rsidR="005E725F" w:rsidRPr="00EB260B" w:rsidRDefault="005E725F" w:rsidP="005E1404">
      <w:pPr>
        <w:pStyle w:val="NeniTitull"/>
        <w:keepNext w:val="0"/>
        <w:rPr>
          <w:spacing w:val="-4"/>
          <w:lang w:val="sq-AL"/>
        </w:rPr>
      </w:pPr>
      <w:r w:rsidRPr="00EB260B">
        <w:rPr>
          <w:spacing w:val="-4"/>
          <w:lang w:val="sq-AL"/>
        </w:rPr>
        <w:t>Fushat e zbatimit të inspektimit</w:t>
      </w:r>
    </w:p>
    <w:p w:rsidR="005E725F" w:rsidRPr="00EB260B" w:rsidRDefault="005E725F" w:rsidP="005E1404">
      <w:pPr>
        <w:pStyle w:val="Paragrafi"/>
        <w:rPr>
          <w:spacing w:val="-4"/>
          <w:sz w:val="14"/>
          <w:lang w:val="sq-AL"/>
        </w:rPr>
      </w:pPr>
    </w:p>
    <w:p w:rsidR="005E725F" w:rsidRPr="00EB260B" w:rsidRDefault="005E725F" w:rsidP="005E1404">
      <w:pPr>
        <w:pStyle w:val="Paragrafi"/>
        <w:rPr>
          <w:spacing w:val="-4"/>
          <w:lang w:val="sq-AL"/>
        </w:rPr>
      </w:pPr>
      <w:r w:rsidRPr="00EB260B">
        <w:rPr>
          <w:spacing w:val="-4"/>
          <w:lang w:val="sq-AL"/>
        </w:rPr>
        <w:t>Veprimtaria inspektuese ka për qëllim të kontrollojë zbatimin e ligjshmërisë për përmbushjen e detyrave, administrimit të pronës, pajisjeve e teknologjisë, si dhe burimeve njerëzore dhe financiare.</w:t>
      </w:r>
    </w:p>
    <w:p w:rsidR="005E725F" w:rsidRPr="00EB260B" w:rsidRDefault="005E725F" w:rsidP="005E1404">
      <w:pPr>
        <w:pStyle w:val="Paragrafi"/>
        <w:rPr>
          <w:spacing w:val="-4"/>
          <w:sz w:val="14"/>
          <w:lang w:val="sq-AL"/>
        </w:rPr>
      </w:pPr>
      <w:r w:rsidRPr="00EB260B">
        <w:rPr>
          <w:spacing w:val="-4"/>
          <w:lang w:val="sq-AL"/>
        </w:rPr>
        <w:t xml:space="preserve"> </w:t>
      </w:r>
    </w:p>
    <w:p w:rsidR="005E725F" w:rsidRPr="00EB260B" w:rsidRDefault="005E725F" w:rsidP="005E1404">
      <w:pPr>
        <w:pStyle w:val="NeniNr"/>
        <w:keepNext w:val="0"/>
        <w:rPr>
          <w:spacing w:val="-4"/>
          <w:lang w:val="sq-AL"/>
        </w:rPr>
      </w:pPr>
      <w:r w:rsidRPr="00EB260B">
        <w:rPr>
          <w:spacing w:val="-4"/>
          <w:lang w:val="sq-AL"/>
        </w:rPr>
        <w:t>Neni 64</w:t>
      </w:r>
    </w:p>
    <w:p w:rsidR="005E725F" w:rsidRPr="00EB260B" w:rsidRDefault="005E725F" w:rsidP="005E1404">
      <w:pPr>
        <w:pStyle w:val="NeniTitull"/>
        <w:keepNext w:val="0"/>
        <w:rPr>
          <w:spacing w:val="-4"/>
          <w:lang w:val="sq-AL"/>
        </w:rPr>
      </w:pPr>
      <w:r w:rsidRPr="00EB260B">
        <w:rPr>
          <w:spacing w:val="-4"/>
          <w:lang w:val="sq-AL"/>
        </w:rPr>
        <w:t>Natyra e inspektimeve</w:t>
      </w:r>
    </w:p>
    <w:p w:rsidR="005E725F" w:rsidRPr="00EB260B" w:rsidRDefault="005E725F" w:rsidP="005E1404">
      <w:pPr>
        <w:pStyle w:val="Paragrafi"/>
        <w:rPr>
          <w:spacing w:val="-4"/>
          <w:sz w:val="14"/>
          <w:lang w:val="sq-AL"/>
        </w:rPr>
      </w:pPr>
    </w:p>
    <w:p w:rsidR="005E725F" w:rsidRPr="00EB260B" w:rsidRDefault="005E725F" w:rsidP="005E1404">
      <w:pPr>
        <w:pStyle w:val="Paragrafi"/>
        <w:rPr>
          <w:spacing w:val="-4"/>
          <w:lang w:val="sq-AL"/>
        </w:rPr>
      </w:pPr>
      <w:r w:rsidRPr="00EB260B">
        <w:rPr>
          <w:spacing w:val="-4"/>
          <w:lang w:val="sq-AL"/>
        </w:rPr>
        <w:t>1. Shërbimi kryen inspektime të planifikuara dhe të paplanifikuara.</w:t>
      </w:r>
    </w:p>
    <w:p w:rsidR="005E725F" w:rsidRPr="00EB260B" w:rsidRDefault="005E725F" w:rsidP="005E1404">
      <w:pPr>
        <w:pStyle w:val="Paragrafi"/>
        <w:rPr>
          <w:spacing w:val="-4"/>
          <w:lang w:val="sq-AL"/>
        </w:rPr>
      </w:pPr>
      <w:r w:rsidRPr="00EB260B">
        <w:rPr>
          <w:spacing w:val="-4"/>
          <w:lang w:val="sq-AL"/>
        </w:rPr>
        <w:t>2. Inspektim i planifikuar është inspektimi që kryhet në bazë të programit të miratuar në çdo fillim viti nga Drejtori i Shërbimit, ku parashikohen strukturat që do t’i nënshtrohen inspektimit.</w:t>
      </w:r>
    </w:p>
    <w:p w:rsidR="005E725F" w:rsidRPr="00EB260B" w:rsidRDefault="005E725F" w:rsidP="005E1404">
      <w:pPr>
        <w:pStyle w:val="Paragrafi"/>
        <w:rPr>
          <w:spacing w:val="-4"/>
          <w:lang w:val="sq-AL"/>
        </w:rPr>
      </w:pPr>
      <w:r w:rsidRPr="00EB260B">
        <w:rPr>
          <w:spacing w:val="-4"/>
          <w:lang w:val="sq-AL"/>
        </w:rPr>
        <w:t>3. Inspektimi i  i jashtëzakonshëm është ai inspektim që kryhet jashtë programit të miratuar të Shërbimit, për të cilin nevojitet autorizimi përkatës i Drejtorit të Shërbimit.</w:t>
      </w:r>
    </w:p>
    <w:p w:rsidR="005E725F" w:rsidRPr="00EB260B" w:rsidRDefault="005E725F" w:rsidP="005E1404">
      <w:pPr>
        <w:pStyle w:val="Paragrafi"/>
        <w:rPr>
          <w:spacing w:val="-4"/>
          <w:sz w:val="14"/>
          <w:lang w:val="sq-AL"/>
        </w:rPr>
      </w:pPr>
    </w:p>
    <w:p w:rsidR="005E725F" w:rsidRPr="00EB260B" w:rsidRDefault="005E725F" w:rsidP="005E1404">
      <w:pPr>
        <w:pStyle w:val="NeniNr"/>
        <w:keepNext w:val="0"/>
        <w:rPr>
          <w:spacing w:val="-4"/>
          <w:lang w:val="sq-AL"/>
        </w:rPr>
      </w:pPr>
      <w:r w:rsidRPr="00EB260B">
        <w:rPr>
          <w:spacing w:val="-4"/>
          <w:lang w:val="sq-AL"/>
        </w:rPr>
        <w:t>Neni 65</w:t>
      </w:r>
    </w:p>
    <w:p w:rsidR="005E725F" w:rsidRPr="00EB260B" w:rsidRDefault="005E725F" w:rsidP="005E1404">
      <w:pPr>
        <w:pStyle w:val="NeniTitull"/>
        <w:keepNext w:val="0"/>
        <w:rPr>
          <w:spacing w:val="-4"/>
          <w:lang w:val="sq-AL"/>
        </w:rPr>
      </w:pPr>
      <w:r w:rsidRPr="00EB260B">
        <w:rPr>
          <w:spacing w:val="-4"/>
          <w:lang w:val="sq-AL"/>
        </w:rPr>
        <w:t>Arritja e qëllimit të veprimtarisë së inspektimit</w:t>
      </w:r>
    </w:p>
    <w:p w:rsidR="005E725F" w:rsidRPr="00EB260B" w:rsidRDefault="005E725F" w:rsidP="005E1404">
      <w:pPr>
        <w:pStyle w:val="Paragrafi"/>
        <w:rPr>
          <w:spacing w:val="-4"/>
          <w:sz w:val="14"/>
          <w:lang w:val="sq-AL"/>
        </w:rPr>
      </w:pPr>
    </w:p>
    <w:p w:rsidR="005E725F" w:rsidRPr="00EB260B" w:rsidRDefault="005E725F" w:rsidP="005E1404">
      <w:pPr>
        <w:pStyle w:val="Paragrafi"/>
        <w:rPr>
          <w:spacing w:val="-4"/>
          <w:lang w:val="sq-AL"/>
        </w:rPr>
      </w:pPr>
      <w:r w:rsidRPr="00EB260B">
        <w:rPr>
          <w:spacing w:val="-4"/>
          <w:lang w:val="sq-AL"/>
        </w:rPr>
        <w:t>Qëllimet e veprimtarisë së inspektimit arrihen nëpërmjet:</w:t>
      </w:r>
    </w:p>
    <w:p w:rsidR="005E725F" w:rsidRPr="00EB260B" w:rsidRDefault="005E725F" w:rsidP="005E1404">
      <w:pPr>
        <w:pStyle w:val="Paragrafi"/>
        <w:rPr>
          <w:spacing w:val="-4"/>
          <w:lang w:val="sq-AL"/>
        </w:rPr>
      </w:pPr>
      <w:r w:rsidRPr="00EB260B">
        <w:rPr>
          <w:spacing w:val="-4"/>
          <w:lang w:val="sq-AL"/>
        </w:rPr>
        <w:t>a) vlerësimit të respektimit të ligjshmërisë nga subjekti i inspektimit;</w:t>
      </w:r>
    </w:p>
    <w:p w:rsidR="005E725F" w:rsidRPr="00EB260B" w:rsidRDefault="005E725F" w:rsidP="005E1404">
      <w:pPr>
        <w:pStyle w:val="Paragrafi"/>
        <w:rPr>
          <w:spacing w:val="-4"/>
          <w:lang w:val="sq-AL"/>
        </w:rPr>
      </w:pPr>
      <w:r w:rsidRPr="00EB260B">
        <w:rPr>
          <w:spacing w:val="-4"/>
          <w:lang w:val="sq-AL"/>
        </w:rPr>
        <w:t>b) këshillimit të subjektit të inspektuar për zbatimin sa më korrekt të ligjshmërisë;</w:t>
      </w:r>
    </w:p>
    <w:p w:rsidR="005E725F" w:rsidRPr="00EB260B" w:rsidRDefault="005E725F" w:rsidP="005E1404">
      <w:pPr>
        <w:pStyle w:val="Paragrafi"/>
        <w:rPr>
          <w:spacing w:val="-4"/>
          <w:lang w:val="sq-AL"/>
        </w:rPr>
      </w:pPr>
      <w:r w:rsidRPr="00EB260B">
        <w:rPr>
          <w:spacing w:val="-4"/>
          <w:lang w:val="sq-AL"/>
        </w:rPr>
        <w:t>c) urdhërimit të korrigjimit të shkeljeve të ligjshmërisë dhe eliminimit të pasojave që rrjedhin prej tyre;</w:t>
      </w:r>
    </w:p>
    <w:p w:rsidR="005E725F" w:rsidRPr="00EB260B" w:rsidRDefault="005E725F" w:rsidP="005E1404">
      <w:pPr>
        <w:pStyle w:val="Paragrafi"/>
        <w:rPr>
          <w:spacing w:val="-4"/>
          <w:lang w:val="sq-AL"/>
        </w:rPr>
      </w:pPr>
      <w:r w:rsidRPr="00EB260B">
        <w:rPr>
          <w:spacing w:val="-4"/>
          <w:lang w:val="sq-AL"/>
        </w:rPr>
        <w:t xml:space="preserve">ç) procedimit dhe hetimit administrativ, referimit të çështjes pranë drejtuesve të strukturave, shoqëruar me rekomandimin për procedim disiplinor dhe marrjen e masave të tjera administrative për shmangien e rreziqeve dhe eliminimin e pasojave që rrjedhin nga shkeljet e </w:t>
      </w:r>
      <w:r w:rsidR="00EB260B" w:rsidRPr="00EB260B">
        <w:rPr>
          <w:spacing w:val="-4"/>
          <w:lang w:val="sq-AL"/>
        </w:rPr>
        <w:t>ligjshmërisë</w:t>
      </w:r>
      <w:r w:rsidRPr="00EB260B">
        <w:rPr>
          <w:spacing w:val="-4"/>
          <w:lang w:val="sq-AL"/>
        </w:rPr>
        <w:t>.</w:t>
      </w:r>
    </w:p>
    <w:p w:rsidR="005E725F" w:rsidRPr="00EB260B" w:rsidRDefault="005E725F" w:rsidP="005E1404">
      <w:pPr>
        <w:pStyle w:val="NeniNr"/>
        <w:keepNext w:val="0"/>
        <w:rPr>
          <w:spacing w:val="-4"/>
          <w:lang w:val="sq-AL"/>
        </w:rPr>
      </w:pPr>
      <w:r w:rsidRPr="00EB260B">
        <w:rPr>
          <w:spacing w:val="-4"/>
          <w:lang w:val="sq-AL"/>
        </w:rPr>
        <w:t>Neni 66</w:t>
      </w:r>
    </w:p>
    <w:p w:rsidR="005E725F" w:rsidRPr="00EB260B" w:rsidRDefault="005E725F" w:rsidP="005E1404">
      <w:pPr>
        <w:pStyle w:val="NeniTitull"/>
        <w:keepNext w:val="0"/>
        <w:rPr>
          <w:spacing w:val="-4"/>
          <w:lang w:val="sq-AL"/>
        </w:rPr>
      </w:pPr>
      <w:r w:rsidRPr="00EB260B">
        <w:rPr>
          <w:spacing w:val="-4"/>
          <w:lang w:val="sq-AL"/>
        </w:rPr>
        <w:t>Mirëkuptimi me strukturën që inspektohet</w:t>
      </w:r>
    </w:p>
    <w:p w:rsidR="005E725F" w:rsidRPr="00EB260B" w:rsidRDefault="005E725F" w:rsidP="005E1404">
      <w:pPr>
        <w:pStyle w:val="Paragrafi"/>
        <w:rPr>
          <w:spacing w:val="-4"/>
          <w:sz w:val="14"/>
          <w:lang w:val="sq-AL"/>
        </w:rPr>
      </w:pPr>
      <w:r w:rsidRPr="00EB260B">
        <w:rPr>
          <w:spacing w:val="-4"/>
          <w:lang w:val="sq-AL"/>
        </w:rPr>
        <w:t xml:space="preserve"> </w:t>
      </w:r>
    </w:p>
    <w:p w:rsidR="005E725F" w:rsidRPr="00EB260B" w:rsidRDefault="005E725F" w:rsidP="005E1404">
      <w:pPr>
        <w:pStyle w:val="Paragrafi"/>
        <w:rPr>
          <w:spacing w:val="-4"/>
          <w:lang w:val="sq-AL"/>
        </w:rPr>
      </w:pPr>
      <w:r w:rsidRPr="00EB260B">
        <w:rPr>
          <w:spacing w:val="-4"/>
          <w:lang w:val="sq-AL"/>
        </w:rPr>
        <w:t>1. Me marrjen e autorizimit me shkrim, titullari i strukturës, ku bëhet inspektimi, krijon kushte pune dhe udhëzon personelin të japë ndihmesë të plotë për punonjësit e inspektimit të Shërbimit.</w:t>
      </w:r>
    </w:p>
    <w:p w:rsidR="005E725F" w:rsidRPr="00EB260B" w:rsidRDefault="005E725F" w:rsidP="005E1404">
      <w:pPr>
        <w:pStyle w:val="Paragrafi"/>
        <w:rPr>
          <w:spacing w:val="-4"/>
          <w:lang w:val="sq-AL"/>
        </w:rPr>
      </w:pPr>
      <w:r w:rsidRPr="00EB260B">
        <w:rPr>
          <w:spacing w:val="-4"/>
          <w:lang w:val="sq-AL"/>
        </w:rPr>
        <w:t xml:space="preserve">2. Pengimi i inspektimit, kur nuk përbën vepër penale, konsiderohet shkelje e rëndë e disiplinës dhe i nënshtrohet procesit të ecurisë disiplinore. </w:t>
      </w:r>
    </w:p>
    <w:p w:rsidR="002A432D" w:rsidRPr="00EB260B" w:rsidRDefault="002A432D" w:rsidP="00D7568C">
      <w:pPr>
        <w:pStyle w:val="NeniNr"/>
        <w:keepNext w:val="0"/>
        <w:rPr>
          <w:spacing w:val="-4"/>
          <w:lang w:val="sq-AL"/>
        </w:rPr>
      </w:pPr>
    </w:p>
    <w:p w:rsidR="005E1404" w:rsidRPr="00EB260B" w:rsidRDefault="005E1404"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67</w:t>
      </w:r>
    </w:p>
    <w:p w:rsidR="005E725F" w:rsidRPr="00EB260B" w:rsidRDefault="005E725F" w:rsidP="00D7568C">
      <w:pPr>
        <w:pStyle w:val="NeniTitull"/>
        <w:keepNext w:val="0"/>
        <w:rPr>
          <w:spacing w:val="-4"/>
          <w:lang w:val="sq-AL"/>
        </w:rPr>
      </w:pPr>
      <w:r w:rsidRPr="00EB260B">
        <w:rPr>
          <w:spacing w:val="-4"/>
          <w:lang w:val="sq-AL"/>
        </w:rPr>
        <w:t>Të drejta të tjera të inspektimit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Njësia e inspektimit, brenda objektit dhe qëllimit të inspektimit, ka edhe këto të drejta:</w:t>
      </w:r>
    </w:p>
    <w:p w:rsidR="005E725F" w:rsidRPr="00EB260B" w:rsidRDefault="005E725F" w:rsidP="00D7568C">
      <w:pPr>
        <w:pStyle w:val="Paragrafi"/>
        <w:rPr>
          <w:spacing w:val="-4"/>
          <w:lang w:val="sq-AL"/>
        </w:rPr>
      </w:pPr>
      <w:r w:rsidRPr="00EB260B">
        <w:rPr>
          <w:spacing w:val="-4"/>
          <w:lang w:val="sq-AL"/>
        </w:rPr>
        <w:t>a) të kryejë fotografime, filmime apo fotokopjime të dokumenteve me mënyra e mjete të tjera teknike për çështje që lidhen me veprimtarinë e subjektit të inspektimit;</w:t>
      </w:r>
    </w:p>
    <w:p w:rsidR="005E725F" w:rsidRPr="00EB260B" w:rsidRDefault="005E725F" w:rsidP="00D7568C">
      <w:pPr>
        <w:pStyle w:val="Paragrafi"/>
        <w:rPr>
          <w:spacing w:val="-4"/>
          <w:lang w:val="sq-AL"/>
        </w:rPr>
      </w:pPr>
      <w:r w:rsidRPr="00EB260B">
        <w:rPr>
          <w:spacing w:val="-4"/>
          <w:lang w:val="sq-AL"/>
        </w:rPr>
        <w:t>b) të inspektojë çdo dokument apo regjistrim të nevojshëm për verifikimin e respektimit të kërkesave ligjore, përfshirë edhe ato të ruajtura, të krijuara apo të mbajtura në format elektronik apo çdo teknikë tjetër;</w:t>
      </w:r>
    </w:p>
    <w:p w:rsidR="005E725F" w:rsidRPr="00EB260B" w:rsidRDefault="005E725F" w:rsidP="00D7568C">
      <w:pPr>
        <w:pStyle w:val="Paragrafi"/>
        <w:rPr>
          <w:spacing w:val="-4"/>
          <w:lang w:val="sq-AL"/>
        </w:rPr>
      </w:pPr>
      <w:r w:rsidRPr="00EB260B">
        <w:rPr>
          <w:spacing w:val="-4"/>
          <w:lang w:val="sq-AL"/>
        </w:rPr>
        <w:t>c) t’i kërkojë subjektit të inspektimit apo punëmarrësve të tij të kryejnë të gjitha veprimet e nevojshme për të lehtësuar inspektimin;</w:t>
      </w:r>
    </w:p>
    <w:p w:rsidR="005E725F" w:rsidRPr="00EB260B" w:rsidRDefault="005E725F" w:rsidP="00D7568C">
      <w:pPr>
        <w:pStyle w:val="Paragrafi"/>
        <w:rPr>
          <w:spacing w:val="-4"/>
          <w:lang w:val="sq-AL"/>
        </w:rPr>
      </w:pPr>
      <w:r w:rsidRPr="00EB260B">
        <w:rPr>
          <w:spacing w:val="-4"/>
          <w:lang w:val="sq-AL"/>
        </w:rPr>
        <w:t xml:space="preserve">ç) të administrojë çdo mjet tjetër prove, sipas Kodit të Procedurave Administrative.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68</w:t>
      </w:r>
    </w:p>
    <w:p w:rsidR="005E725F" w:rsidRPr="00EB260B" w:rsidRDefault="005E725F" w:rsidP="00D7568C">
      <w:pPr>
        <w:pStyle w:val="NeniTitull"/>
        <w:keepNext w:val="0"/>
        <w:rPr>
          <w:spacing w:val="-4"/>
          <w:lang w:val="sq-AL"/>
        </w:rPr>
      </w:pPr>
      <w:r w:rsidRPr="00EB260B">
        <w:rPr>
          <w:spacing w:val="-4"/>
          <w:lang w:val="sq-AL"/>
        </w:rPr>
        <w:t>Pranimi i rekomandimeve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Drejtuesit e strukturave pranojnë çdo rekomandim të Shërbimit që lidhet me politikat e menaxhimit e të performancës së strukturave dhe përgjigjen me shkrim duke përshkruar veprimet që do të ndërmerren për të shënuar progres për problemin apo dobësitë e vërejtura nga Shërbimi.</w:t>
      </w:r>
    </w:p>
    <w:p w:rsidR="005E725F" w:rsidRPr="00EB260B" w:rsidRDefault="005E725F" w:rsidP="00D7568C">
      <w:pPr>
        <w:pStyle w:val="NeniNr"/>
        <w:keepNext w:val="0"/>
        <w:rPr>
          <w:spacing w:val="-4"/>
          <w:lang w:val="sq-AL"/>
        </w:rPr>
      </w:pPr>
      <w:r w:rsidRPr="00EB260B">
        <w:rPr>
          <w:spacing w:val="-4"/>
          <w:lang w:val="sq-AL"/>
        </w:rPr>
        <w:t>Neni 69</w:t>
      </w:r>
    </w:p>
    <w:p w:rsidR="005E725F" w:rsidRPr="00EB260B" w:rsidRDefault="005E725F" w:rsidP="00D7568C">
      <w:pPr>
        <w:pStyle w:val="NeniTitull"/>
        <w:keepNext w:val="0"/>
        <w:rPr>
          <w:spacing w:val="-4"/>
          <w:lang w:val="sq-AL"/>
        </w:rPr>
      </w:pPr>
      <w:r w:rsidRPr="00EB260B">
        <w:rPr>
          <w:spacing w:val="-4"/>
          <w:lang w:val="sq-AL"/>
        </w:rPr>
        <w:t>Publikimi i raporteve të inspektimit dhe raportit vjetor të shërbimit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Raportet e inspektimet dhe procedimet penale, pas përfundimit të gjykimit, publikohen në faqen e internetit të Shërbimit me rekomandimet përkatëse për strukturat.</w:t>
      </w:r>
    </w:p>
    <w:p w:rsidR="005E725F" w:rsidRPr="00EB260B" w:rsidRDefault="005E725F" w:rsidP="00D7568C">
      <w:pPr>
        <w:pStyle w:val="Paragrafi"/>
        <w:rPr>
          <w:spacing w:val="-4"/>
          <w:lang w:val="sq-AL"/>
        </w:rPr>
      </w:pPr>
      <w:r w:rsidRPr="00EB260B">
        <w:rPr>
          <w:spacing w:val="-4"/>
          <w:lang w:val="sq-AL"/>
        </w:rPr>
        <w:t>2. Në fund të çdo viti kalendarik, Drejtori i Shërbimit publikon një raport vjetor për veprimtarinë e Shërbimit, i cili përmban:</w:t>
      </w:r>
    </w:p>
    <w:p w:rsidR="005E725F" w:rsidRPr="00EB260B" w:rsidRDefault="008D5F59" w:rsidP="00D7568C">
      <w:pPr>
        <w:pStyle w:val="Paragrafi"/>
        <w:rPr>
          <w:spacing w:val="-4"/>
          <w:lang w:val="sq-AL"/>
        </w:rPr>
      </w:pPr>
      <w:r w:rsidRPr="00EB260B">
        <w:rPr>
          <w:spacing w:val="-4"/>
          <w:lang w:val="sq-AL"/>
        </w:rPr>
        <w:t xml:space="preserve">a) </w:t>
      </w:r>
      <w:r w:rsidR="005E725F" w:rsidRPr="00EB260B">
        <w:rPr>
          <w:spacing w:val="-4"/>
          <w:lang w:val="sq-AL"/>
        </w:rPr>
        <w:t>performancën e Shërbimit në realizimin e përgjegjësive;</w:t>
      </w:r>
    </w:p>
    <w:p w:rsidR="005E725F" w:rsidRPr="00EB260B" w:rsidRDefault="005E725F" w:rsidP="00D7568C">
      <w:pPr>
        <w:pStyle w:val="Paragrafi"/>
        <w:rPr>
          <w:spacing w:val="-4"/>
          <w:lang w:val="sq-AL"/>
        </w:rPr>
      </w:pPr>
      <w:r w:rsidRPr="00EB260B">
        <w:rPr>
          <w:spacing w:val="-4"/>
          <w:lang w:val="sq-AL"/>
        </w:rPr>
        <w:t xml:space="preserve">b) treguesit e nivelit të korrupsionit dhe shkeljeve të rënda në strukturat;  </w:t>
      </w:r>
    </w:p>
    <w:p w:rsidR="005E725F" w:rsidRPr="00EB260B" w:rsidRDefault="005E725F" w:rsidP="00D7568C">
      <w:pPr>
        <w:pStyle w:val="Paragrafi"/>
        <w:rPr>
          <w:spacing w:val="-4"/>
          <w:lang w:val="sq-AL"/>
        </w:rPr>
      </w:pPr>
      <w:r w:rsidRPr="00EB260B">
        <w:rPr>
          <w:spacing w:val="-4"/>
          <w:lang w:val="sq-AL"/>
        </w:rPr>
        <w:t xml:space="preserve">c) numrin e ankesave të marra dhe të zgjidhura;  </w:t>
      </w:r>
    </w:p>
    <w:p w:rsidR="005E725F" w:rsidRPr="00EB260B" w:rsidRDefault="005E725F" w:rsidP="00D7568C">
      <w:pPr>
        <w:pStyle w:val="Paragrafi"/>
        <w:rPr>
          <w:spacing w:val="-4"/>
          <w:lang w:val="sq-AL"/>
        </w:rPr>
      </w:pPr>
      <w:r w:rsidRPr="00EB260B">
        <w:rPr>
          <w:spacing w:val="-4"/>
          <w:lang w:val="sq-AL"/>
        </w:rPr>
        <w:t>ç) përfundimet dhe rekomandimet kryesore në lidhje me funksionet e kompetencat e Shërbimit, si dhe tregues të marrjes në konsideratë të tyre nga ana e drejtuesve të strukturave.</w:t>
      </w:r>
    </w:p>
    <w:p w:rsidR="005E725F" w:rsidRPr="00EB260B" w:rsidRDefault="005E725F" w:rsidP="00D7568C">
      <w:pPr>
        <w:pStyle w:val="Paragrafi"/>
        <w:rPr>
          <w:spacing w:val="-4"/>
          <w:lang w:val="sq-AL"/>
        </w:rPr>
      </w:pPr>
      <w:r w:rsidRPr="00EB260B">
        <w:rPr>
          <w:spacing w:val="-4"/>
          <w:lang w:val="sq-AL"/>
        </w:rPr>
        <w:t xml:space="preserve">3. Drejtori i Shërbimit, me autorizim të ministrit, organizon takime publike me median, ku paraqet pikat kyçe të raportit vjetor, si dhe informon për çështje të nevojshme që lidhen me aktivitetin e Shërbimit.  </w:t>
      </w:r>
    </w:p>
    <w:p w:rsidR="005E725F" w:rsidRPr="00EB260B" w:rsidRDefault="005E725F" w:rsidP="00D7568C">
      <w:pPr>
        <w:pStyle w:val="Paragrafi"/>
        <w:rPr>
          <w:spacing w:val="-4"/>
          <w:sz w:val="16"/>
          <w:lang w:val="sq-AL"/>
        </w:rPr>
      </w:pPr>
    </w:p>
    <w:p w:rsidR="005E1404" w:rsidRPr="00EB260B" w:rsidRDefault="005E1404" w:rsidP="00D7568C">
      <w:pPr>
        <w:pStyle w:val="VENDOSI"/>
        <w:keepNext w:val="0"/>
        <w:rPr>
          <w:spacing w:val="-4"/>
          <w:lang w:val="sq-AL"/>
        </w:rPr>
      </w:pPr>
    </w:p>
    <w:p w:rsidR="005E1404" w:rsidRPr="00EB260B" w:rsidRDefault="005E1404" w:rsidP="00D7568C">
      <w:pPr>
        <w:pStyle w:val="VENDOSI"/>
        <w:keepNext w:val="0"/>
        <w:rPr>
          <w:spacing w:val="-4"/>
          <w:lang w:val="sq-AL"/>
        </w:rPr>
      </w:pPr>
    </w:p>
    <w:p w:rsidR="005E1404" w:rsidRPr="00EB260B" w:rsidRDefault="005E1404" w:rsidP="00D7568C">
      <w:pPr>
        <w:pStyle w:val="VENDOSI"/>
        <w:keepNext w:val="0"/>
        <w:rPr>
          <w:spacing w:val="-4"/>
          <w:lang w:val="sq-AL"/>
        </w:rPr>
      </w:pPr>
    </w:p>
    <w:p w:rsidR="005E1404" w:rsidRPr="00EB260B" w:rsidRDefault="005E1404" w:rsidP="00D7568C">
      <w:pPr>
        <w:pStyle w:val="VENDOSI"/>
        <w:keepNext w:val="0"/>
        <w:rPr>
          <w:spacing w:val="-4"/>
          <w:lang w:val="sq-AL"/>
        </w:rPr>
      </w:pPr>
    </w:p>
    <w:p w:rsidR="005E725F" w:rsidRPr="00EB260B" w:rsidRDefault="005E725F" w:rsidP="00D7568C">
      <w:pPr>
        <w:pStyle w:val="VENDOSI"/>
        <w:keepNext w:val="0"/>
        <w:rPr>
          <w:spacing w:val="-4"/>
          <w:lang w:val="sq-AL"/>
        </w:rPr>
      </w:pPr>
      <w:r w:rsidRPr="00EB260B">
        <w:rPr>
          <w:spacing w:val="-4"/>
          <w:lang w:val="sq-AL"/>
        </w:rPr>
        <w:t>PJESA E KATËRT</w:t>
      </w:r>
    </w:p>
    <w:p w:rsidR="005E725F" w:rsidRPr="00EB260B" w:rsidRDefault="005E725F" w:rsidP="00D7568C">
      <w:pPr>
        <w:pStyle w:val="VENDOSI"/>
        <w:keepNext w:val="0"/>
        <w:rPr>
          <w:spacing w:val="-4"/>
          <w:lang w:val="sq-AL"/>
        </w:rPr>
      </w:pPr>
      <w:r w:rsidRPr="00EB260B">
        <w:rPr>
          <w:spacing w:val="-4"/>
          <w:lang w:val="sq-AL"/>
        </w:rPr>
        <w:t>KLASIFIKIMI I PERSONELIT NË SHËRBIM</w:t>
      </w:r>
    </w:p>
    <w:p w:rsidR="005E725F" w:rsidRPr="00EB260B" w:rsidRDefault="005E725F" w:rsidP="00D7568C">
      <w:pPr>
        <w:pStyle w:val="VENDOSI"/>
        <w:keepNext w:val="0"/>
        <w:rPr>
          <w:spacing w:val="-4"/>
          <w:sz w:val="14"/>
          <w:lang w:val="sq-AL"/>
        </w:rPr>
      </w:pPr>
    </w:p>
    <w:p w:rsidR="005E725F" w:rsidRPr="00EB260B" w:rsidRDefault="005E725F" w:rsidP="00D7568C">
      <w:pPr>
        <w:pStyle w:val="VENDOSI"/>
        <w:keepNext w:val="0"/>
        <w:rPr>
          <w:spacing w:val="-4"/>
          <w:lang w:val="sq-AL"/>
        </w:rPr>
      </w:pPr>
      <w:r w:rsidRPr="00EB260B">
        <w:rPr>
          <w:spacing w:val="-4"/>
          <w:lang w:val="sq-AL"/>
        </w:rPr>
        <w:t>KREU I</w:t>
      </w:r>
    </w:p>
    <w:p w:rsidR="005E725F" w:rsidRPr="00EB260B" w:rsidRDefault="005E725F" w:rsidP="00D7568C">
      <w:pPr>
        <w:pStyle w:val="VENDOSI"/>
        <w:keepNext w:val="0"/>
        <w:rPr>
          <w:spacing w:val="-4"/>
          <w:lang w:val="sq-AL"/>
        </w:rPr>
      </w:pPr>
      <w:r w:rsidRPr="00EB260B">
        <w:rPr>
          <w:spacing w:val="-4"/>
          <w:lang w:val="sq-AL"/>
        </w:rPr>
        <w:t>GRADAT NË SHËRBIM</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70</w:t>
      </w:r>
    </w:p>
    <w:p w:rsidR="005E725F" w:rsidRPr="00EB260B" w:rsidRDefault="005E725F" w:rsidP="00D7568C">
      <w:pPr>
        <w:pStyle w:val="NeniTitull"/>
        <w:keepNext w:val="0"/>
        <w:rPr>
          <w:spacing w:val="-4"/>
          <w:lang w:val="sq-AL"/>
        </w:rPr>
      </w:pPr>
      <w:r w:rsidRPr="00EB260B">
        <w:rPr>
          <w:spacing w:val="-4"/>
          <w:lang w:val="sq-AL"/>
        </w:rPr>
        <w:t xml:space="preserve">Gradat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Të drejtën e përfitimit dhe mbajtjes së gradës e ka personeli operacional. </w:t>
      </w:r>
    </w:p>
    <w:p w:rsidR="005E725F" w:rsidRPr="00EB260B" w:rsidRDefault="005E725F" w:rsidP="00D7568C">
      <w:pPr>
        <w:pStyle w:val="Paragrafi"/>
        <w:rPr>
          <w:spacing w:val="-4"/>
          <w:lang w:val="sq-AL"/>
        </w:rPr>
      </w:pPr>
      <w:r w:rsidRPr="00EB260B">
        <w:rPr>
          <w:spacing w:val="-4"/>
          <w:lang w:val="sq-AL"/>
        </w:rPr>
        <w:t>2. Rendi i gradave dhe i funksioneve në Shërbim shkallëzohet nga më e ulëta në më të lartën, sipas lidhjeve e varësive që kanë ndërmjet tyre.</w:t>
      </w:r>
    </w:p>
    <w:p w:rsidR="005E725F" w:rsidRPr="00EB260B" w:rsidRDefault="005E725F" w:rsidP="00D7568C">
      <w:pPr>
        <w:pStyle w:val="Paragrafi"/>
        <w:rPr>
          <w:spacing w:val="-4"/>
          <w:lang w:val="sq-AL"/>
        </w:rPr>
      </w:pPr>
      <w:r w:rsidRPr="00EB260B">
        <w:rPr>
          <w:spacing w:val="-4"/>
          <w:lang w:val="sq-AL"/>
        </w:rPr>
        <w:t>3. Nivelet pasqyrojnë nivelin e organizimit, drejtimit, kontrollit dhe kryerjes së detyrave në Shërbim, si dhe tregojnë pozitën e tyre në të gjithë strukturën organizative të Shërbimit.</w:t>
      </w:r>
    </w:p>
    <w:p w:rsidR="005E725F" w:rsidRPr="00EB260B" w:rsidRDefault="005E725F" w:rsidP="00D7568C">
      <w:pPr>
        <w:pStyle w:val="NeniNr"/>
        <w:keepNext w:val="0"/>
        <w:rPr>
          <w:spacing w:val="-4"/>
          <w:lang w:val="sq-AL"/>
        </w:rPr>
      </w:pPr>
      <w:r w:rsidRPr="00EB260B">
        <w:rPr>
          <w:spacing w:val="-4"/>
          <w:lang w:val="sq-AL"/>
        </w:rPr>
        <w:t>Neni 71</w:t>
      </w:r>
    </w:p>
    <w:p w:rsidR="005E725F" w:rsidRPr="00EB260B" w:rsidRDefault="005E725F" w:rsidP="00D7568C">
      <w:pPr>
        <w:pStyle w:val="NeniTitull"/>
        <w:keepNext w:val="0"/>
        <w:rPr>
          <w:spacing w:val="-4"/>
          <w:lang w:val="sq-AL"/>
        </w:rPr>
      </w:pPr>
      <w:r w:rsidRPr="00EB260B">
        <w:rPr>
          <w:spacing w:val="-4"/>
          <w:lang w:val="sq-AL"/>
        </w:rPr>
        <w:t>Sistemi i gradave dhe karriera</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Sistemi i gradave përcakton hierarkinë, nivelet e administrimit, si dhe pasqyron marrëdhëniet ndërmjet funksioneve në Shërbim.</w:t>
      </w:r>
    </w:p>
    <w:p w:rsidR="005E725F" w:rsidRPr="00EB260B" w:rsidRDefault="005E725F" w:rsidP="00D7568C">
      <w:pPr>
        <w:pStyle w:val="Paragrafi"/>
        <w:rPr>
          <w:spacing w:val="-4"/>
          <w:lang w:val="sq-AL"/>
        </w:rPr>
      </w:pPr>
      <w:r w:rsidRPr="00EB260B">
        <w:rPr>
          <w:spacing w:val="-4"/>
          <w:lang w:val="sq-AL"/>
        </w:rPr>
        <w:t>2. Karriera e shprehur me hierarkinë e gradave dhe të funksioneve është rendi i përgjegjësive të punonjësve të Shërbimit, sipas arsimimit, kualifikimit, aftësive drejtuese e profesionale, rezultateve dhe vjetërsisë në punë.</w:t>
      </w:r>
    </w:p>
    <w:p w:rsidR="005E725F" w:rsidRPr="00EB260B" w:rsidRDefault="005E725F" w:rsidP="00D7568C">
      <w:pPr>
        <w:pStyle w:val="Paragrafi"/>
        <w:rPr>
          <w:spacing w:val="-4"/>
          <w:lang w:val="sq-AL"/>
        </w:rPr>
      </w:pPr>
      <w:r w:rsidRPr="00EB260B">
        <w:rPr>
          <w:spacing w:val="-4"/>
          <w:lang w:val="sq-AL"/>
        </w:rPr>
        <w:t>3. Sistemi i gradave, sipas këtij ligji, emërtimet dhe mbajtja e tyre janë e drejtë vetëm e Shërbimit.</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5E725F" w:rsidP="00D7568C">
      <w:pPr>
        <w:pStyle w:val="NeniNr"/>
        <w:keepNext w:val="0"/>
        <w:rPr>
          <w:spacing w:val="-4"/>
          <w:lang w:val="sq-AL"/>
        </w:rPr>
      </w:pPr>
      <w:r w:rsidRPr="00EB260B">
        <w:rPr>
          <w:spacing w:val="-4"/>
          <w:lang w:val="sq-AL"/>
        </w:rPr>
        <w:t>Neni 72</w:t>
      </w:r>
    </w:p>
    <w:p w:rsidR="005E725F" w:rsidRPr="00EB260B" w:rsidRDefault="005E725F" w:rsidP="00D7568C">
      <w:pPr>
        <w:pStyle w:val="NeniTitull"/>
        <w:keepNext w:val="0"/>
        <w:rPr>
          <w:spacing w:val="-4"/>
          <w:lang w:val="sq-AL"/>
        </w:rPr>
      </w:pPr>
      <w:r w:rsidRPr="00EB260B">
        <w:rPr>
          <w:spacing w:val="-4"/>
          <w:lang w:val="sq-AL"/>
        </w:rPr>
        <w:t xml:space="preserve">Emërtimi i gradave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Emërtimet e gradave në Shërbim, sipas niveleve dhe ecurisë në karrierë, janë:</w:t>
      </w:r>
    </w:p>
    <w:p w:rsidR="005E725F" w:rsidRPr="00EB260B" w:rsidRDefault="005E725F" w:rsidP="00D7568C">
      <w:pPr>
        <w:pStyle w:val="Paragrafi"/>
        <w:rPr>
          <w:spacing w:val="-4"/>
          <w:lang w:val="sq-AL"/>
        </w:rPr>
      </w:pPr>
      <w:r w:rsidRPr="00EB260B">
        <w:rPr>
          <w:spacing w:val="-4"/>
          <w:lang w:val="sq-AL"/>
        </w:rPr>
        <w:t>a) Niveli zbatues:</w:t>
      </w:r>
    </w:p>
    <w:p w:rsidR="005E725F" w:rsidRPr="00EB260B" w:rsidRDefault="005E725F" w:rsidP="00D7568C">
      <w:pPr>
        <w:pStyle w:val="Paragrafi"/>
        <w:rPr>
          <w:spacing w:val="-4"/>
          <w:lang w:val="sq-AL"/>
        </w:rPr>
      </w:pPr>
      <w:r w:rsidRPr="00EB260B">
        <w:rPr>
          <w:spacing w:val="-4"/>
          <w:lang w:val="sq-AL"/>
        </w:rPr>
        <w:t>i) asistent;</w:t>
      </w:r>
    </w:p>
    <w:p w:rsidR="005E725F" w:rsidRPr="00EB260B" w:rsidRDefault="005E725F" w:rsidP="00D7568C">
      <w:pPr>
        <w:pStyle w:val="Paragrafi"/>
        <w:rPr>
          <w:spacing w:val="-4"/>
          <w:lang w:val="sq-AL"/>
        </w:rPr>
      </w:pPr>
      <w:r w:rsidRPr="00EB260B">
        <w:rPr>
          <w:spacing w:val="-4"/>
          <w:lang w:val="sq-AL"/>
        </w:rPr>
        <w:t>ii) asistent i parë;</w:t>
      </w:r>
    </w:p>
    <w:p w:rsidR="005E725F" w:rsidRPr="00EB260B" w:rsidRDefault="005E725F" w:rsidP="00D7568C">
      <w:pPr>
        <w:pStyle w:val="Paragrafi"/>
        <w:rPr>
          <w:spacing w:val="-4"/>
          <w:lang w:val="sq-AL"/>
        </w:rPr>
      </w:pPr>
      <w:r w:rsidRPr="00EB260B">
        <w:rPr>
          <w:spacing w:val="-4"/>
          <w:lang w:val="sq-AL"/>
        </w:rPr>
        <w:t>iii) kryeasistent.</w:t>
      </w:r>
    </w:p>
    <w:p w:rsidR="005E725F" w:rsidRPr="00EB260B" w:rsidRDefault="005E725F" w:rsidP="00D7568C">
      <w:pPr>
        <w:pStyle w:val="Paragrafi"/>
        <w:rPr>
          <w:spacing w:val="-4"/>
          <w:lang w:val="sq-AL"/>
        </w:rPr>
      </w:pPr>
      <w:r w:rsidRPr="00EB260B">
        <w:rPr>
          <w:spacing w:val="-4"/>
          <w:lang w:val="sq-AL"/>
        </w:rPr>
        <w:t>b) Niveli i parë drejtues:</w:t>
      </w:r>
    </w:p>
    <w:p w:rsidR="005E725F" w:rsidRPr="00EB260B" w:rsidRDefault="005E725F" w:rsidP="00D7568C">
      <w:pPr>
        <w:pStyle w:val="Paragrafi"/>
        <w:rPr>
          <w:spacing w:val="-4"/>
          <w:lang w:val="sq-AL"/>
        </w:rPr>
      </w:pPr>
      <w:r w:rsidRPr="00EB260B">
        <w:rPr>
          <w:spacing w:val="-4"/>
          <w:lang w:val="sq-AL"/>
        </w:rPr>
        <w:t xml:space="preserve">i) inspektor; </w:t>
      </w:r>
    </w:p>
    <w:p w:rsidR="005E725F" w:rsidRPr="00EB260B" w:rsidRDefault="005E725F" w:rsidP="00D7568C">
      <w:pPr>
        <w:pStyle w:val="Paragrafi"/>
        <w:rPr>
          <w:spacing w:val="-4"/>
          <w:lang w:val="sq-AL"/>
        </w:rPr>
      </w:pPr>
      <w:r w:rsidRPr="00EB260B">
        <w:rPr>
          <w:spacing w:val="-4"/>
          <w:lang w:val="sq-AL"/>
        </w:rPr>
        <w:t>ii) inspektor i parë;</w:t>
      </w:r>
    </w:p>
    <w:p w:rsidR="005E725F" w:rsidRPr="00EB260B" w:rsidRDefault="005E725F" w:rsidP="00D7568C">
      <w:pPr>
        <w:pStyle w:val="Paragrafi"/>
        <w:rPr>
          <w:spacing w:val="-4"/>
          <w:lang w:val="sq-AL"/>
        </w:rPr>
      </w:pPr>
      <w:r w:rsidRPr="00EB260B">
        <w:rPr>
          <w:spacing w:val="-4"/>
          <w:lang w:val="sq-AL"/>
        </w:rPr>
        <w:t>iii) kryeinspektor.</w:t>
      </w:r>
    </w:p>
    <w:p w:rsidR="005E725F" w:rsidRPr="00EB260B" w:rsidRDefault="005E725F" w:rsidP="00D7568C">
      <w:pPr>
        <w:pStyle w:val="Paragrafi"/>
        <w:rPr>
          <w:spacing w:val="-4"/>
          <w:lang w:val="sq-AL"/>
        </w:rPr>
      </w:pPr>
      <w:r w:rsidRPr="00EB260B">
        <w:rPr>
          <w:spacing w:val="-4"/>
          <w:lang w:val="sq-AL"/>
        </w:rPr>
        <w:t>c) Niveli i mesëm drejtues:</w:t>
      </w:r>
    </w:p>
    <w:p w:rsidR="005E725F" w:rsidRPr="00EB260B" w:rsidRDefault="005E725F" w:rsidP="00D7568C">
      <w:pPr>
        <w:pStyle w:val="Paragrafi"/>
        <w:rPr>
          <w:spacing w:val="-4"/>
          <w:lang w:val="sq-AL"/>
        </w:rPr>
      </w:pPr>
      <w:r w:rsidRPr="00EB260B">
        <w:rPr>
          <w:spacing w:val="-4"/>
          <w:lang w:val="sq-AL"/>
        </w:rPr>
        <w:t>i) drejtues i Shërbimit;</w:t>
      </w:r>
    </w:p>
    <w:p w:rsidR="005E725F" w:rsidRPr="00EB260B" w:rsidRDefault="005E725F" w:rsidP="00D7568C">
      <w:pPr>
        <w:pStyle w:val="Paragrafi"/>
        <w:rPr>
          <w:spacing w:val="-4"/>
          <w:lang w:val="sq-AL"/>
        </w:rPr>
      </w:pPr>
      <w:r w:rsidRPr="00EB260B">
        <w:rPr>
          <w:spacing w:val="-4"/>
          <w:lang w:val="sq-AL"/>
        </w:rPr>
        <w:t xml:space="preserve">ii) drejtues i parë i Shërbimit.  </w:t>
      </w:r>
    </w:p>
    <w:p w:rsidR="005E725F" w:rsidRPr="00EB260B" w:rsidRDefault="005E725F" w:rsidP="00D7568C">
      <w:pPr>
        <w:pStyle w:val="Paragrafi"/>
        <w:rPr>
          <w:spacing w:val="-4"/>
          <w:lang w:val="sq-AL"/>
        </w:rPr>
      </w:pPr>
      <w:r w:rsidRPr="00EB260B">
        <w:rPr>
          <w:spacing w:val="-4"/>
          <w:lang w:val="sq-AL"/>
        </w:rPr>
        <w:t>ç) Niveli i lartë drejtues:</w:t>
      </w:r>
    </w:p>
    <w:p w:rsidR="005E725F" w:rsidRPr="00EB260B" w:rsidRDefault="005E725F" w:rsidP="00D7568C">
      <w:pPr>
        <w:pStyle w:val="Paragrafi"/>
        <w:rPr>
          <w:spacing w:val="-4"/>
          <w:lang w:val="sq-AL"/>
        </w:rPr>
      </w:pPr>
      <w:r w:rsidRPr="00EB260B">
        <w:rPr>
          <w:spacing w:val="-4"/>
          <w:lang w:val="sq-AL"/>
        </w:rPr>
        <w:t>i) Zëvendësdrejtor i Përgjithshëm i Shërbimit;</w:t>
      </w:r>
    </w:p>
    <w:p w:rsidR="005E725F" w:rsidRPr="00EB260B" w:rsidRDefault="005E725F" w:rsidP="00D7568C">
      <w:pPr>
        <w:pStyle w:val="Paragrafi"/>
        <w:rPr>
          <w:spacing w:val="-4"/>
          <w:lang w:val="sq-AL"/>
        </w:rPr>
      </w:pPr>
      <w:r w:rsidRPr="00EB260B">
        <w:rPr>
          <w:spacing w:val="-4"/>
          <w:lang w:val="sq-AL"/>
        </w:rPr>
        <w:t>ii) Drejtor i Përgjithshëm i Shërbimit.</w:t>
      </w:r>
    </w:p>
    <w:p w:rsidR="005E725F" w:rsidRPr="00EB260B" w:rsidRDefault="005E725F" w:rsidP="00D7568C">
      <w:pPr>
        <w:pStyle w:val="Paragrafi"/>
        <w:rPr>
          <w:spacing w:val="-4"/>
          <w:lang w:val="sq-AL"/>
        </w:rPr>
      </w:pPr>
      <w:r w:rsidRPr="00EB260B">
        <w:rPr>
          <w:spacing w:val="-4"/>
          <w:lang w:val="sq-AL"/>
        </w:rPr>
        <w:t xml:space="preserve">2. Gradat e punonjësve të Shërbimit ekuivalentohen me gradat e punonjësve të Policisë së Shtetit. Marrja e gradës, procedurat për ecurinë në karrierë dhe në gradë janë të njëjta me ato të ligjit për gradat në Policinë e Shtetit. </w:t>
      </w:r>
    </w:p>
    <w:p w:rsidR="002A432D" w:rsidRPr="00EB260B" w:rsidRDefault="002A432D" w:rsidP="00D7568C">
      <w:pPr>
        <w:pStyle w:val="Paragrafi"/>
        <w:rPr>
          <w:spacing w:val="-4"/>
          <w:lang w:val="sq-AL"/>
        </w:rPr>
      </w:pPr>
    </w:p>
    <w:p w:rsidR="002A432D" w:rsidRPr="00EB260B" w:rsidRDefault="002A432D" w:rsidP="00D7568C">
      <w:pPr>
        <w:pStyle w:val="Paragrafi"/>
        <w:rPr>
          <w:spacing w:val="-4"/>
          <w:lang w:val="sq-AL"/>
        </w:rPr>
      </w:pPr>
    </w:p>
    <w:p w:rsidR="005E725F" w:rsidRPr="00EB260B" w:rsidRDefault="005E725F" w:rsidP="00D7568C">
      <w:pPr>
        <w:pStyle w:val="Paragrafi"/>
        <w:rPr>
          <w:spacing w:val="-4"/>
          <w:lang w:val="sq-AL"/>
        </w:rPr>
      </w:pPr>
      <w:r w:rsidRPr="00EB260B">
        <w:rPr>
          <w:spacing w:val="-4"/>
          <w:lang w:val="sq-AL"/>
        </w:rPr>
        <w:t>3. Tabela e funksioneve që i përgjigjet çdo grade, paga për gradë, si dhe ekuivalentimi për efekt pagese dhe karriere me gradat e Policisë së Shtetit bëhen me vendim të Këshillit të Ministrave.</w:t>
      </w:r>
    </w:p>
    <w:p w:rsidR="005E725F" w:rsidRPr="00EB260B" w:rsidRDefault="005E725F" w:rsidP="00D7568C">
      <w:pPr>
        <w:pStyle w:val="NeniNr"/>
        <w:keepNext w:val="0"/>
        <w:rPr>
          <w:spacing w:val="-4"/>
          <w:lang w:val="sq-AL"/>
        </w:rPr>
      </w:pPr>
      <w:r w:rsidRPr="00EB260B">
        <w:rPr>
          <w:spacing w:val="-4"/>
          <w:lang w:val="sq-AL"/>
        </w:rPr>
        <w:t>Neni 73</w:t>
      </w:r>
    </w:p>
    <w:p w:rsidR="005E725F" w:rsidRPr="00EB260B" w:rsidRDefault="005E725F" w:rsidP="00D7568C">
      <w:pPr>
        <w:pStyle w:val="NeniTitull"/>
        <w:keepNext w:val="0"/>
        <w:rPr>
          <w:spacing w:val="-4"/>
          <w:lang w:val="sq-AL"/>
        </w:rPr>
      </w:pPr>
      <w:r w:rsidRPr="00EB260B">
        <w:rPr>
          <w:spacing w:val="-4"/>
          <w:lang w:val="sq-AL"/>
        </w:rPr>
        <w:t>Ulja në gradë dhe funksion</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Në rastet e riorganizimit strukturor të Shërbimit, për mungesë funksioni organik që nuk përputhet me gradën që mban punonjësi, me pëlqimin e punonjësit, atij i krijohet mundësia e kryerjes së shërbimit në një funksion më të ulët, duke mbajtur gradën që ka, por jo më shumë se 1 vit.</w:t>
      </w:r>
    </w:p>
    <w:p w:rsidR="005E725F" w:rsidRPr="00EB260B" w:rsidRDefault="005E725F" w:rsidP="00D7568C">
      <w:pPr>
        <w:pStyle w:val="Paragrafi"/>
        <w:rPr>
          <w:spacing w:val="-4"/>
          <w:lang w:val="sq-AL"/>
        </w:rPr>
      </w:pPr>
      <w:r w:rsidRPr="00EB260B">
        <w:rPr>
          <w:spacing w:val="-4"/>
          <w:lang w:val="sq-AL"/>
        </w:rPr>
        <w:t>2. Mospërputhja gradë-funksion në Shërbim lejohet deri në masën 10 për qind të personelit të sistemit të gradave.</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74</w:t>
      </w:r>
    </w:p>
    <w:p w:rsidR="005E725F" w:rsidRPr="00EB260B" w:rsidRDefault="005E725F" w:rsidP="00D7568C">
      <w:pPr>
        <w:pStyle w:val="NeniTitull"/>
        <w:keepNext w:val="0"/>
        <w:rPr>
          <w:spacing w:val="-4"/>
          <w:lang w:val="sq-AL"/>
        </w:rPr>
      </w:pPr>
      <w:r w:rsidRPr="00EB260B">
        <w:rPr>
          <w:spacing w:val="-4"/>
          <w:lang w:val="sq-AL"/>
        </w:rPr>
        <w:t>Ruajtja e gradës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 i Shërbimit, që punësohet në struktura të tjera të administratës shtetërore apo në një organizatë ndërkombëtare, në funksione që kanë objekt të punës çështje me natyrë të ngjashme me ato të Shërbimit, rikthehet në të njëjtën gradë, që mbante në çastin e lirimit, dhe kjo periudhë i llogaritet vjetërsi për efekt gradimi.</w:t>
      </w:r>
    </w:p>
    <w:p w:rsidR="005E725F" w:rsidRPr="00EB260B" w:rsidRDefault="005E725F" w:rsidP="00D7568C">
      <w:pPr>
        <w:pStyle w:val="Paragrafi"/>
        <w:rPr>
          <w:spacing w:val="-4"/>
          <w:lang w:val="sq-AL"/>
        </w:rPr>
      </w:pPr>
      <w:r w:rsidRPr="00EB260B">
        <w:rPr>
          <w:spacing w:val="-4"/>
          <w:lang w:val="sq-AL"/>
        </w:rPr>
        <w:t xml:space="preserve">2. Punonjësit, që lirohen nga detyra, veç rasteve të përjashtimit nga detyra, gëzojnë të drejtën e gradës që kishin në çastin e daljes në lirim.  </w:t>
      </w:r>
    </w:p>
    <w:p w:rsidR="005E725F" w:rsidRPr="00EB260B" w:rsidRDefault="005E725F" w:rsidP="00D7568C">
      <w:pPr>
        <w:pStyle w:val="Paragrafi"/>
        <w:rPr>
          <w:spacing w:val="-4"/>
          <w:sz w:val="14"/>
          <w:lang w:val="sq-AL"/>
        </w:rPr>
      </w:pPr>
    </w:p>
    <w:p w:rsidR="005E725F" w:rsidRPr="00EB260B" w:rsidRDefault="005E725F" w:rsidP="00D7568C">
      <w:pPr>
        <w:pStyle w:val="VENDOSI"/>
        <w:keepNext w:val="0"/>
        <w:rPr>
          <w:spacing w:val="-4"/>
          <w:lang w:val="sq-AL"/>
        </w:rPr>
      </w:pPr>
      <w:r w:rsidRPr="00EB260B">
        <w:rPr>
          <w:spacing w:val="-4"/>
          <w:lang w:val="sq-AL"/>
        </w:rPr>
        <w:t>KREU II</w:t>
      </w:r>
    </w:p>
    <w:p w:rsidR="005E725F" w:rsidRPr="00EB260B" w:rsidRDefault="005E725F" w:rsidP="00D7568C">
      <w:pPr>
        <w:pStyle w:val="VENDOSI"/>
        <w:keepNext w:val="0"/>
        <w:rPr>
          <w:spacing w:val="-4"/>
          <w:lang w:val="sq-AL"/>
        </w:rPr>
      </w:pPr>
      <w:r w:rsidRPr="00EB260B">
        <w:rPr>
          <w:spacing w:val="-4"/>
          <w:lang w:val="sq-AL"/>
        </w:rPr>
        <w:t>KLASIFIKIMI I PERSONELIT PA GRADË TË SHËRBIMIT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75</w:t>
      </w:r>
    </w:p>
    <w:p w:rsidR="005E725F" w:rsidRPr="00EB260B" w:rsidRDefault="005E725F" w:rsidP="00D7568C">
      <w:pPr>
        <w:pStyle w:val="NeniTitull"/>
        <w:keepNext w:val="0"/>
        <w:rPr>
          <w:spacing w:val="-4"/>
          <w:lang w:val="sq-AL"/>
        </w:rPr>
      </w:pPr>
      <w:r w:rsidRPr="00EB260B">
        <w:rPr>
          <w:spacing w:val="-4"/>
          <w:lang w:val="sq-AL"/>
        </w:rPr>
        <w:t>Personeli pa gradë</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Klasifikimi i pozicioneve të personelit pa gradë të Shërbimit bëhet sipas klasifikimit të parashikuar në ligjin për nëpunësin civil. </w:t>
      </w:r>
    </w:p>
    <w:p w:rsidR="005E725F" w:rsidRPr="00EB260B" w:rsidRDefault="005E725F" w:rsidP="00D7568C">
      <w:pPr>
        <w:pStyle w:val="Paragrafi"/>
        <w:rPr>
          <w:spacing w:val="-4"/>
          <w:lang w:val="sq-AL"/>
        </w:rPr>
      </w:pPr>
      <w:r w:rsidRPr="00EB260B">
        <w:rPr>
          <w:spacing w:val="-4"/>
          <w:lang w:val="sq-AL"/>
        </w:rPr>
        <w:t>2. Përveç klasifikimit të parashikuar në pikën 1, të këtij neni, në radhët e personelit pa gradë të Shërbimit janë edhe punonjësit e nivelit zbatues.</w:t>
      </w:r>
    </w:p>
    <w:p w:rsidR="005E725F" w:rsidRPr="00EB260B" w:rsidRDefault="005E725F" w:rsidP="00D7568C">
      <w:pPr>
        <w:pStyle w:val="Paragrafi"/>
        <w:rPr>
          <w:spacing w:val="-4"/>
          <w:lang w:val="sq-AL"/>
        </w:rPr>
      </w:pPr>
      <w:r w:rsidRPr="00EB260B">
        <w:rPr>
          <w:spacing w:val="-4"/>
          <w:lang w:val="sq-AL"/>
        </w:rPr>
        <w:t>3. Klasifikimi i pozicioneve brenda niveleve, sipas funksioneve, bëhet me vendim të Këshillit të Ministrave.</w:t>
      </w:r>
    </w:p>
    <w:p w:rsidR="005E725F" w:rsidRPr="00EB260B" w:rsidRDefault="005E725F" w:rsidP="00D7568C">
      <w:pPr>
        <w:pStyle w:val="Paragrafi"/>
        <w:rPr>
          <w:spacing w:val="-4"/>
          <w:sz w:val="14"/>
          <w:lang w:val="sq-AL"/>
        </w:rPr>
      </w:pPr>
    </w:p>
    <w:p w:rsidR="005E725F" w:rsidRPr="00EB260B" w:rsidRDefault="005E725F" w:rsidP="00D7568C">
      <w:pPr>
        <w:pStyle w:val="VENDOSI"/>
        <w:keepNext w:val="0"/>
        <w:rPr>
          <w:spacing w:val="-4"/>
          <w:lang w:val="sq-AL"/>
        </w:rPr>
      </w:pPr>
      <w:r w:rsidRPr="00EB260B">
        <w:rPr>
          <w:spacing w:val="-4"/>
          <w:lang w:val="sq-AL"/>
        </w:rPr>
        <w:t>PJESA e pestë</w:t>
      </w:r>
    </w:p>
    <w:p w:rsidR="003378D4" w:rsidRPr="00EB260B" w:rsidRDefault="005E725F" w:rsidP="00D7568C">
      <w:pPr>
        <w:pStyle w:val="VENDOSI"/>
        <w:keepNext w:val="0"/>
        <w:rPr>
          <w:spacing w:val="-4"/>
          <w:lang w:val="sq-AL"/>
        </w:rPr>
      </w:pPr>
      <w:r w:rsidRPr="00EB260B">
        <w:rPr>
          <w:spacing w:val="-4"/>
          <w:lang w:val="sq-AL"/>
        </w:rPr>
        <w:t xml:space="preserve">MARRËDHËNIA E PUNËS dhe disiplina </w:t>
      </w:r>
    </w:p>
    <w:p w:rsidR="005E725F" w:rsidRPr="00EB260B" w:rsidRDefault="005E725F" w:rsidP="00D7568C">
      <w:pPr>
        <w:pStyle w:val="VENDOSI"/>
        <w:keepNext w:val="0"/>
        <w:rPr>
          <w:spacing w:val="-4"/>
          <w:lang w:val="sq-AL"/>
        </w:rPr>
      </w:pPr>
      <w:r w:rsidRPr="00EB260B">
        <w:rPr>
          <w:spacing w:val="-4"/>
          <w:lang w:val="sq-AL"/>
        </w:rPr>
        <w:t xml:space="preserve">në SHËRBIM  </w:t>
      </w:r>
    </w:p>
    <w:p w:rsidR="005E725F" w:rsidRPr="00EB260B" w:rsidRDefault="005E725F" w:rsidP="00D7568C">
      <w:pPr>
        <w:pStyle w:val="VENDOSI"/>
        <w:keepNext w:val="0"/>
        <w:rPr>
          <w:spacing w:val="-4"/>
          <w:sz w:val="14"/>
          <w:lang w:val="sq-AL"/>
        </w:rPr>
      </w:pPr>
      <w:bookmarkStart w:id="2" w:name="_Toc472079111"/>
      <w:bookmarkStart w:id="3" w:name="_Toc472078805"/>
      <w:bookmarkStart w:id="4" w:name="_Toc471983753"/>
      <w:bookmarkStart w:id="5" w:name="_Toc471951731"/>
      <w:bookmarkStart w:id="6" w:name="_Toc471951558"/>
      <w:bookmarkStart w:id="7" w:name="_Toc471951308"/>
    </w:p>
    <w:p w:rsidR="005E725F" w:rsidRPr="00EB260B" w:rsidRDefault="005E725F" w:rsidP="00D7568C">
      <w:pPr>
        <w:pStyle w:val="VENDOSI"/>
        <w:keepNext w:val="0"/>
        <w:rPr>
          <w:spacing w:val="-4"/>
          <w:lang w:val="sq-AL"/>
        </w:rPr>
      </w:pPr>
      <w:r w:rsidRPr="00EB260B">
        <w:rPr>
          <w:spacing w:val="-4"/>
          <w:lang w:val="sq-AL"/>
        </w:rPr>
        <w:t xml:space="preserve">KREU </w:t>
      </w:r>
      <w:bookmarkEnd w:id="2"/>
      <w:bookmarkEnd w:id="3"/>
      <w:bookmarkEnd w:id="4"/>
      <w:bookmarkEnd w:id="5"/>
      <w:bookmarkEnd w:id="6"/>
      <w:bookmarkEnd w:id="7"/>
      <w:r w:rsidRPr="00EB260B">
        <w:rPr>
          <w:spacing w:val="-4"/>
          <w:lang w:val="sq-AL"/>
        </w:rPr>
        <w:t>I</w:t>
      </w:r>
    </w:p>
    <w:p w:rsidR="005E725F" w:rsidRPr="00EB260B" w:rsidRDefault="005E725F" w:rsidP="00D7568C">
      <w:pPr>
        <w:pStyle w:val="VENDOSI"/>
        <w:keepNext w:val="0"/>
        <w:rPr>
          <w:spacing w:val="-4"/>
          <w:lang w:val="sq-AL"/>
        </w:rPr>
      </w:pPr>
      <w:r w:rsidRPr="00EB260B">
        <w:rPr>
          <w:spacing w:val="-4"/>
          <w:lang w:val="sq-AL"/>
        </w:rPr>
        <w:t xml:space="preserve"> Pranimi në SHËRBIM</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76</w:t>
      </w:r>
    </w:p>
    <w:p w:rsidR="005E725F" w:rsidRPr="00EB260B" w:rsidRDefault="005E725F" w:rsidP="00D7568C">
      <w:pPr>
        <w:pStyle w:val="NeniTitull"/>
        <w:keepNext w:val="0"/>
        <w:rPr>
          <w:spacing w:val="-4"/>
          <w:lang w:val="sq-AL"/>
        </w:rPr>
      </w:pPr>
      <w:r w:rsidRPr="00EB260B">
        <w:rPr>
          <w:spacing w:val="-4"/>
          <w:lang w:val="sq-AL"/>
        </w:rPr>
        <w:t>Kritere të përgjithshme të pranimit në Shërbim</w:t>
      </w:r>
    </w:p>
    <w:p w:rsidR="005E725F" w:rsidRPr="00EB260B" w:rsidRDefault="005E725F" w:rsidP="00D7568C">
      <w:pPr>
        <w:pStyle w:val="Paragrafi"/>
        <w:rPr>
          <w:spacing w:val="-4"/>
          <w:sz w:val="14"/>
          <w:lang w:val="sq-AL"/>
        </w:rPr>
      </w:pPr>
      <w:r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Me përjashtim të personelit mbështetës, personi që ka të drejtë të konkurrojë për t’u pranuar si punonjës i shërbimit duhet:</w:t>
      </w:r>
    </w:p>
    <w:p w:rsidR="005E725F" w:rsidRPr="00EB260B" w:rsidRDefault="005E725F" w:rsidP="00D7568C">
      <w:pPr>
        <w:pStyle w:val="Paragrafi"/>
        <w:rPr>
          <w:spacing w:val="-4"/>
          <w:lang w:val="sq-AL"/>
        </w:rPr>
      </w:pPr>
      <w:r w:rsidRPr="00EB260B">
        <w:rPr>
          <w:spacing w:val="-4"/>
          <w:lang w:val="sq-AL"/>
        </w:rPr>
        <w:t>a) të jetë shtetas shqiptar;</w:t>
      </w:r>
    </w:p>
    <w:p w:rsidR="005E725F" w:rsidRPr="00EB260B" w:rsidRDefault="005E725F" w:rsidP="00D7568C">
      <w:pPr>
        <w:pStyle w:val="Paragrafi"/>
        <w:rPr>
          <w:spacing w:val="-4"/>
          <w:lang w:val="sq-AL"/>
        </w:rPr>
      </w:pPr>
      <w:r w:rsidRPr="00EB260B">
        <w:rPr>
          <w:spacing w:val="-4"/>
          <w:lang w:val="sq-AL"/>
        </w:rPr>
        <w:t>b) të ketë zotësi të plotë për të vepruar;</w:t>
      </w:r>
    </w:p>
    <w:p w:rsidR="005E725F" w:rsidRPr="00EB260B" w:rsidRDefault="005E725F" w:rsidP="00D7568C">
      <w:pPr>
        <w:pStyle w:val="Paragrafi"/>
        <w:rPr>
          <w:spacing w:val="-4"/>
          <w:lang w:val="sq-AL"/>
        </w:rPr>
      </w:pPr>
      <w:r w:rsidRPr="00EB260B">
        <w:rPr>
          <w:spacing w:val="-4"/>
          <w:lang w:val="sq-AL"/>
        </w:rPr>
        <w:t xml:space="preserve">c) të përmbushë kërkesat për nivelin e arsimit, njohuritë e posaçme profesionale, përvojën e nevojshme, sipas vendit të punës dhe funksionit; </w:t>
      </w:r>
    </w:p>
    <w:p w:rsidR="005E725F" w:rsidRPr="00EB260B" w:rsidRDefault="005E725F" w:rsidP="00D7568C">
      <w:pPr>
        <w:pStyle w:val="Paragrafi"/>
        <w:rPr>
          <w:spacing w:val="-4"/>
          <w:lang w:val="sq-AL"/>
        </w:rPr>
      </w:pPr>
      <w:r w:rsidRPr="00EB260B">
        <w:rPr>
          <w:spacing w:val="-4"/>
          <w:lang w:val="sq-AL"/>
        </w:rPr>
        <w:t>ç) të jetë në gjendje të mirë shëndetësore, sipas një dokumenti mjekësor të miratuar;</w:t>
      </w:r>
    </w:p>
    <w:p w:rsidR="005E725F" w:rsidRPr="00EB260B" w:rsidRDefault="005E725F" w:rsidP="00D7568C">
      <w:pPr>
        <w:pStyle w:val="Paragrafi"/>
        <w:rPr>
          <w:spacing w:val="-4"/>
          <w:lang w:val="sq-AL"/>
        </w:rPr>
      </w:pPr>
      <w:r w:rsidRPr="00EB260B">
        <w:rPr>
          <w:spacing w:val="-4"/>
          <w:lang w:val="sq-AL"/>
        </w:rPr>
        <w:t>d) të jetë i aftë fizikisht për të kryer detyrën, sipas rregullave të testimit të miratuar;</w:t>
      </w:r>
    </w:p>
    <w:p w:rsidR="005E725F" w:rsidRPr="00EB260B" w:rsidRDefault="005E725F" w:rsidP="00D7568C">
      <w:pPr>
        <w:pStyle w:val="Paragrafi"/>
        <w:rPr>
          <w:spacing w:val="-4"/>
          <w:lang w:val="sq-AL"/>
        </w:rPr>
      </w:pPr>
      <w:r w:rsidRPr="00EB260B">
        <w:rPr>
          <w:spacing w:val="-4"/>
          <w:lang w:val="sq-AL"/>
        </w:rPr>
        <w:t>dh) të japë informacionin e kërkuar për punën e tij të mëparshme ose ndonjë çështje tjetër, që lidhet me pranimin e tij në shërbim;</w:t>
      </w:r>
    </w:p>
    <w:p w:rsidR="005E725F" w:rsidRPr="00EB260B" w:rsidRDefault="005E725F" w:rsidP="00D7568C">
      <w:pPr>
        <w:pStyle w:val="Paragrafi"/>
        <w:rPr>
          <w:spacing w:val="-4"/>
          <w:lang w:val="sq-AL"/>
        </w:rPr>
      </w:pPr>
      <w:r w:rsidRPr="00EB260B">
        <w:rPr>
          <w:spacing w:val="-4"/>
          <w:lang w:val="sq-AL"/>
        </w:rPr>
        <w:t>e) të mos jetë dënuar me vendim gjyqësor të formës së prerë për një vepër penale të kryer me dashje. Në rast se personi është dënuar për një vepër penale të kryer nga pakujdesia, duhet të vlerësohen pasojat dhe rrethanat e kryerjes;</w:t>
      </w:r>
    </w:p>
    <w:p w:rsidR="005E725F" w:rsidRPr="00EB260B" w:rsidRDefault="005E725F" w:rsidP="00D7568C">
      <w:pPr>
        <w:pStyle w:val="Paragrafi"/>
        <w:rPr>
          <w:spacing w:val="-4"/>
          <w:lang w:val="sq-AL"/>
        </w:rPr>
      </w:pPr>
      <w:r w:rsidRPr="00EB260B">
        <w:rPr>
          <w:spacing w:val="-4"/>
          <w:lang w:val="sq-AL"/>
        </w:rPr>
        <w:t>ë) të mos jetë marrë masa disiplinore e largimit nga detyra shtetërore gjatë shtatë viteve të fundit.</w:t>
      </w:r>
    </w:p>
    <w:p w:rsidR="002A432D" w:rsidRPr="00EB260B" w:rsidRDefault="002A432D"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77</w:t>
      </w:r>
    </w:p>
    <w:p w:rsidR="005E725F" w:rsidRPr="00EB260B" w:rsidRDefault="005E725F" w:rsidP="00D7568C">
      <w:pPr>
        <w:pStyle w:val="NeniTitull"/>
        <w:keepNext w:val="0"/>
        <w:rPr>
          <w:spacing w:val="-4"/>
          <w:lang w:val="sq-AL"/>
        </w:rPr>
      </w:pPr>
      <w:r w:rsidRPr="00EB260B">
        <w:rPr>
          <w:spacing w:val="-4"/>
          <w:lang w:val="sq-AL"/>
        </w:rPr>
        <w:t>Kriteret e arsimit sipas natyrës së punës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Personeli operacional i Shërbimit, i nivelit të parë dhe të mesëm drejtues duhet të ketë arsim të lartë policor ose diplomë universitare “Master i shkencave” në drejtësi.</w:t>
      </w:r>
    </w:p>
    <w:p w:rsidR="005E725F" w:rsidRPr="00EB260B" w:rsidRDefault="005E725F" w:rsidP="00D7568C">
      <w:pPr>
        <w:pStyle w:val="Paragrafi"/>
        <w:rPr>
          <w:spacing w:val="-4"/>
          <w:lang w:val="sq-AL"/>
        </w:rPr>
      </w:pPr>
      <w:r w:rsidRPr="00EB260B">
        <w:rPr>
          <w:spacing w:val="-4"/>
          <w:lang w:val="sq-AL"/>
        </w:rPr>
        <w:t>2.  Personeli pa gradë i Shërbimit, i nivelit të mesëm drejtues, nivelit të ulët drejtues dhe nivelit ekzekutiv, duhet të ketë diplomë universitare “Master i shkencave” në drejtësi, ekonomik-financë, informatikë ekonomike dhe inxhinieri elektronike.</w:t>
      </w:r>
    </w:p>
    <w:p w:rsidR="005E725F" w:rsidRPr="00EB260B" w:rsidRDefault="005E725F" w:rsidP="00D7568C">
      <w:pPr>
        <w:pStyle w:val="Paragrafi"/>
        <w:rPr>
          <w:spacing w:val="-4"/>
          <w:lang w:val="sq-AL"/>
        </w:rPr>
      </w:pPr>
      <w:r w:rsidRPr="00EB260B">
        <w:rPr>
          <w:spacing w:val="-4"/>
          <w:lang w:val="sq-AL"/>
        </w:rPr>
        <w:t>3. Punonjësit e Shërbimit të shërbimeve mbështetëse në nivelin zbatues duhet të jenë me arsim të mesëm, të përgjithshëm ose profesional.</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78</w:t>
      </w:r>
    </w:p>
    <w:p w:rsidR="005E725F" w:rsidRPr="00EB260B" w:rsidRDefault="005E725F" w:rsidP="00D7568C">
      <w:pPr>
        <w:pStyle w:val="NeniTitull"/>
        <w:keepNext w:val="0"/>
        <w:rPr>
          <w:spacing w:val="-4"/>
          <w:lang w:val="sq-AL"/>
        </w:rPr>
      </w:pPr>
      <w:r w:rsidRPr="00EB260B">
        <w:rPr>
          <w:spacing w:val="-4"/>
          <w:lang w:val="sq-AL"/>
        </w:rPr>
        <w:t>Përvoja në punë</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Punonjësit, para se të pranohen në Shërbim në strukturat operacionale, duhet të kenë përvojë pune jo më pak se 3 vjet në shërbime të specifikuara si më poshtë:</w:t>
      </w:r>
    </w:p>
    <w:p w:rsidR="005E725F" w:rsidRPr="00EB260B" w:rsidRDefault="005E725F" w:rsidP="00D7568C">
      <w:pPr>
        <w:pStyle w:val="Paragrafi"/>
        <w:rPr>
          <w:spacing w:val="-4"/>
          <w:lang w:val="sq-AL"/>
        </w:rPr>
      </w:pPr>
      <w:r w:rsidRPr="00EB260B">
        <w:rPr>
          <w:spacing w:val="-4"/>
          <w:lang w:val="sq-AL"/>
        </w:rPr>
        <w:t>a) strukturat e hetimit të Prokurorisë;</w:t>
      </w:r>
    </w:p>
    <w:p w:rsidR="005E725F" w:rsidRPr="00EB260B" w:rsidRDefault="005E725F" w:rsidP="00D7568C">
      <w:pPr>
        <w:pStyle w:val="Paragrafi"/>
        <w:rPr>
          <w:spacing w:val="-4"/>
          <w:lang w:val="sq-AL"/>
        </w:rPr>
      </w:pPr>
      <w:r w:rsidRPr="00EB260B">
        <w:rPr>
          <w:spacing w:val="-4"/>
          <w:lang w:val="sq-AL"/>
        </w:rPr>
        <w:t>b) strukturat e hetimit të krimit të Policisë së Shtetit;</w:t>
      </w:r>
    </w:p>
    <w:p w:rsidR="005E725F" w:rsidRPr="00EB260B" w:rsidRDefault="005E725F" w:rsidP="00D7568C">
      <w:pPr>
        <w:pStyle w:val="Paragrafi"/>
        <w:rPr>
          <w:spacing w:val="-4"/>
          <w:lang w:val="sq-AL"/>
        </w:rPr>
      </w:pPr>
      <w:r w:rsidRPr="00EB260B">
        <w:rPr>
          <w:spacing w:val="-4"/>
          <w:lang w:val="sq-AL"/>
        </w:rPr>
        <w:t>c) shërbimet me kompetenca të Policisë Gjyqësore;</w:t>
      </w:r>
    </w:p>
    <w:p w:rsidR="005E725F" w:rsidRPr="00EB260B" w:rsidRDefault="005E725F" w:rsidP="00D7568C">
      <w:pPr>
        <w:pStyle w:val="Paragrafi"/>
        <w:rPr>
          <w:spacing w:val="-4"/>
          <w:lang w:val="sq-AL"/>
        </w:rPr>
      </w:pPr>
      <w:r w:rsidRPr="00EB260B">
        <w:rPr>
          <w:spacing w:val="-4"/>
          <w:lang w:val="sq-AL"/>
        </w:rPr>
        <w:t>ç) strukturat informative të Shërbimit Informativ Shtetëror dhe/ose Agjencisë së Inteligjencës dhe Sigurisë së Mbrojtjes;</w:t>
      </w:r>
    </w:p>
    <w:p w:rsidR="005E725F" w:rsidRPr="00EB260B" w:rsidRDefault="005E725F" w:rsidP="00D7568C">
      <w:pPr>
        <w:pStyle w:val="Paragrafi"/>
        <w:rPr>
          <w:spacing w:val="-4"/>
          <w:lang w:val="sq-AL"/>
        </w:rPr>
      </w:pPr>
      <w:r w:rsidRPr="00EB260B">
        <w:rPr>
          <w:spacing w:val="-4"/>
          <w:lang w:val="sq-AL"/>
        </w:rPr>
        <w:t xml:space="preserve">d) strukturat e inspektimit të shërbimit, pasi të kenë kryer trajnimin përkatës për vendin e punës. </w:t>
      </w:r>
    </w:p>
    <w:p w:rsidR="005E725F" w:rsidRPr="00EB260B" w:rsidRDefault="005E725F" w:rsidP="00D7568C">
      <w:pPr>
        <w:pStyle w:val="Paragrafi"/>
        <w:rPr>
          <w:spacing w:val="-4"/>
          <w:lang w:val="sq-AL"/>
        </w:rPr>
      </w:pPr>
      <w:r w:rsidRPr="00EB260B">
        <w:rPr>
          <w:spacing w:val="-4"/>
          <w:lang w:val="sq-AL"/>
        </w:rPr>
        <w:t>2. Punonjësit, para se të pranohen në Shërbim në strukturat e inspektimit dhe shërbimeve mbështetëse, duhet të kenë përvojë pune jo më pak se 2 vjet në shërbime të specifikuara si më poshtë:</w:t>
      </w:r>
    </w:p>
    <w:p w:rsidR="005E725F" w:rsidRPr="00EB260B" w:rsidRDefault="005E725F" w:rsidP="00D7568C">
      <w:pPr>
        <w:pStyle w:val="Paragrafi"/>
        <w:rPr>
          <w:spacing w:val="-4"/>
          <w:lang w:val="sq-AL"/>
        </w:rPr>
      </w:pPr>
      <w:r w:rsidRPr="00EB260B">
        <w:rPr>
          <w:spacing w:val="-4"/>
          <w:lang w:val="sq-AL"/>
        </w:rPr>
        <w:t>a) punonjësit e inspektimit: në administratën shtetërore me natyrë të ngjashme pune, sipas vendit të punës.</w:t>
      </w:r>
    </w:p>
    <w:p w:rsidR="005E725F" w:rsidRPr="00EB260B" w:rsidRDefault="005E725F" w:rsidP="00D7568C">
      <w:pPr>
        <w:pStyle w:val="Paragrafi"/>
        <w:rPr>
          <w:spacing w:val="-6"/>
          <w:lang w:val="sq-AL"/>
        </w:rPr>
      </w:pPr>
      <w:r w:rsidRPr="00EB260B">
        <w:rPr>
          <w:spacing w:val="-6"/>
          <w:lang w:val="sq-AL"/>
        </w:rPr>
        <w:t>b) punonjësit e shërbimeve mbështetëse: në administratën shtetërore;</w:t>
      </w:r>
    </w:p>
    <w:p w:rsidR="005E725F" w:rsidRPr="00EB260B" w:rsidRDefault="005E725F" w:rsidP="00D7568C">
      <w:pPr>
        <w:pStyle w:val="Paragrafi"/>
        <w:rPr>
          <w:spacing w:val="-4"/>
          <w:lang w:val="sq-AL"/>
        </w:rPr>
      </w:pPr>
      <w:r w:rsidRPr="00EB260B">
        <w:rPr>
          <w:spacing w:val="-4"/>
          <w:lang w:val="sq-AL"/>
        </w:rPr>
        <w:t>c) punonjësit e financës: në administratën shtetërore, në fushën e  menaxhimit financiar ose të financave publike.</w:t>
      </w:r>
    </w:p>
    <w:p w:rsidR="003378D4" w:rsidRPr="00EB260B" w:rsidRDefault="003378D4"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79</w:t>
      </w:r>
    </w:p>
    <w:p w:rsidR="005E725F" w:rsidRPr="00EB260B" w:rsidRDefault="005E725F" w:rsidP="00D7568C">
      <w:pPr>
        <w:pStyle w:val="NeniTitull"/>
        <w:keepNext w:val="0"/>
        <w:rPr>
          <w:spacing w:val="-4"/>
          <w:lang w:val="sq-AL"/>
        </w:rPr>
      </w:pPr>
      <w:r w:rsidRPr="00EB260B">
        <w:rPr>
          <w:spacing w:val="-4"/>
          <w:lang w:val="sq-AL"/>
        </w:rPr>
        <w:t>Pranimi i drejtpërdrejtë</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Për punonjësit e nivelit zbatues me specialitet të veçantë në punë, pranimi kryhet pa konkurrim, me urdhër të Drejtorit të Shërbimit.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80</w:t>
      </w:r>
    </w:p>
    <w:p w:rsidR="005E725F" w:rsidRPr="00EB260B" w:rsidRDefault="005E725F" w:rsidP="00D7568C">
      <w:pPr>
        <w:pStyle w:val="NeniTitull"/>
        <w:keepNext w:val="0"/>
        <w:rPr>
          <w:spacing w:val="-4"/>
          <w:lang w:val="sq-AL"/>
        </w:rPr>
      </w:pPr>
      <w:r w:rsidRPr="00EB260B">
        <w:rPr>
          <w:spacing w:val="-4"/>
          <w:lang w:val="sq-AL"/>
        </w:rPr>
        <w:t>Kërkesa të posaçme për pranim</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Punonjësit, që punësohen në Shërbim, krahas kërkesave të mësipërme, duhet të plotësojnë kushtet për t’u pajisur me certifikatë sigurie për njohjen e informacionit të klasifikuar “Sekret shtetëror”.  </w:t>
      </w:r>
    </w:p>
    <w:p w:rsidR="005E725F" w:rsidRPr="00EB260B" w:rsidRDefault="005E725F" w:rsidP="00D7568C">
      <w:pPr>
        <w:pStyle w:val="Paragrafi"/>
        <w:rPr>
          <w:spacing w:val="-4"/>
          <w:lang w:val="sq-AL"/>
        </w:rPr>
      </w:pPr>
      <w:r w:rsidRPr="00EB260B">
        <w:rPr>
          <w:spacing w:val="-4"/>
          <w:lang w:val="sq-AL"/>
        </w:rPr>
        <w:t>2. Kur punonjësi nuk i plotëson këto kushte, Shërbimi nuk është i detyruar të japë sqarime.</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81</w:t>
      </w:r>
    </w:p>
    <w:p w:rsidR="005E725F" w:rsidRPr="00EB260B" w:rsidRDefault="005E725F" w:rsidP="00D7568C">
      <w:pPr>
        <w:pStyle w:val="NeniTitull"/>
        <w:keepNext w:val="0"/>
        <w:rPr>
          <w:spacing w:val="-4"/>
          <w:lang w:val="sq-AL"/>
        </w:rPr>
      </w:pPr>
      <w:r w:rsidRPr="00EB260B">
        <w:rPr>
          <w:spacing w:val="-4"/>
          <w:lang w:val="sq-AL"/>
        </w:rPr>
        <w:t>Procesi i konkurrimit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Me përjashtim të personelit mbështetës, ndaj të cilit aplikohen dispozitat e ligjit për nëpunësin civil:</w:t>
      </w:r>
    </w:p>
    <w:p w:rsidR="005E725F" w:rsidRPr="00EB260B" w:rsidRDefault="005E725F" w:rsidP="00D7568C">
      <w:pPr>
        <w:pStyle w:val="Paragrafi"/>
        <w:rPr>
          <w:spacing w:val="-4"/>
          <w:lang w:val="sq-AL"/>
        </w:rPr>
      </w:pPr>
      <w:r w:rsidRPr="00EB260B">
        <w:rPr>
          <w:spacing w:val="-4"/>
          <w:lang w:val="sq-AL"/>
        </w:rPr>
        <w:t>a) Pranimi në Shërbim bëhet nëpërmjet një procesi të hapur konkurrimi, në bazë të vendeve të lira të punës. Shpallja e vendit të lirë të punës botohet në dy gazeta kombëtare me tirazh të madh. Pranimi kalon në fazat e shqyrtimit dhe të verifikimit paraprak të dokumentacionit, të testimit me shkrim, të intervistës me gojë dhe të verifikimit të figurës.</w:t>
      </w:r>
    </w:p>
    <w:p w:rsidR="005E725F" w:rsidRPr="00EB260B" w:rsidRDefault="005E725F" w:rsidP="00D7568C">
      <w:pPr>
        <w:pStyle w:val="Paragrafi"/>
        <w:rPr>
          <w:spacing w:val="-4"/>
          <w:lang w:val="sq-AL"/>
        </w:rPr>
      </w:pPr>
      <w:r w:rsidRPr="00EB260B">
        <w:rPr>
          <w:spacing w:val="-4"/>
          <w:lang w:val="sq-AL"/>
        </w:rPr>
        <w:t>b) Personi, që pranohet në Shërbim, nënshkruan ditën e parë të punës një kontratë, në përmbajtjen e së cilës ekzistojnë sanksione në rastet e refuzimit për të shkuar në vendin ku është caktuar të shërbejë.</w:t>
      </w:r>
    </w:p>
    <w:p w:rsidR="005E725F" w:rsidRPr="00EB260B" w:rsidRDefault="005E725F" w:rsidP="00D7568C">
      <w:pPr>
        <w:pStyle w:val="Paragrafi"/>
        <w:rPr>
          <w:spacing w:val="-4"/>
          <w:lang w:val="sq-AL"/>
        </w:rPr>
      </w:pPr>
      <w:r w:rsidRPr="00EB260B">
        <w:rPr>
          <w:spacing w:val="-4"/>
          <w:lang w:val="sq-AL"/>
        </w:rPr>
        <w:t>2. Kriteret e veçanta për pranimin në punë, përbërja e komisionit të testimit, procedura e zhvillimit të konkursit dhe rastet e zhvillimit të procedurave të pranimit pa konkurrim përcaktohen në Rregulloren e Shërbimit, të miratuar me vendim të Këshillit të Ministrave.</w:t>
      </w:r>
    </w:p>
    <w:p w:rsidR="005E725F" w:rsidRPr="00EB260B" w:rsidRDefault="005E725F" w:rsidP="00D7568C">
      <w:pPr>
        <w:pStyle w:val="Paragrafi"/>
        <w:rPr>
          <w:spacing w:val="-4"/>
          <w:lang w:val="sq-AL"/>
        </w:rPr>
      </w:pPr>
      <w:r w:rsidRPr="00EB260B">
        <w:rPr>
          <w:spacing w:val="-4"/>
          <w:lang w:val="sq-AL"/>
        </w:rPr>
        <w:t xml:space="preserve">3. Kriteret e veçanta për pranimin në punë, përbërja e komisionit të testimit, procedura e zhvillimit të konkursit dhe rastet e zhvillimit të procedurave të pranimit pa konkurrim përcaktohen në Rregulloren e Shërbimit, të miratuar me vendim të Këshillit të Ministrave. </w:t>
      </w:r>
      <w:bookmarkStart w:id="8" w:name="_Toc472079115"/>
      <w:bookmarkStart w:id="9" w:name="_Toc472078809"/>
      <w:bookmarkStart w:id="10" w:name="_Toc471983757"/>
      <w:bookmarkStart w:id="11" w:name="_Toc471951735"/>
      <w:bookmarkStart w:id="12" w:name="_Toc471951562"/>
      <w:bookmarkStart w:id="13" w:name="_Toc471951312"/>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w:t>
      </w:r>
      <w:bookmarkEnd w:id="8"/>
      <w:bookmarkEnd w:id="9"/>
      <w:bookmarkEnd w:id="10"/>
      <w:bookmarkEnd w:id="11"/>
      <w:bookmarkEnd w:id="12"/>
      <w:bookmarkEnd w:id="13"/>
      <w:r w:rsidRPr="00EB260B">
        <w:rPr>
          <w:spacing w:val="-4"/>
          <w:lang w:val="sq-AL"/>
        </w:rPr>
        <w:t xml:space="preserve"> 82</w:t>
      </w:r>
    </w:p>
    <w:p w:rsidR="005E725F" w:rsidRPr="00EB260B" w:rsidRDefault="005E725F" w:rsidP="00D7568C">
      <w:pPr>
        <w:pStyle w:val="NeniTitull"/>
        <w:keepNext w:val="0"/>
        <w:rPr>
          <w:spacing w:val="-4"/>
          <w:lang w:val="sq-AL"/>
        </w:rPr>
      </w:pPr>
      <w:r w:rsidRPr="00EB260B">
        <w:rPr>
          <w:spacing w:val="-4"/>
          <w:lang w:val="sq-AL"/>
        </w:rPr>
        <w:t>Trajnimi, shkollimi dhe kualifikimet jashtë shtetit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Kandidati, i cili përzgjidhet për t’u pranuar si punonjës i Shërbimit, duhet të kryejë trajnimin përkatës, sipas vendit të punës.</w:t>
      </w:r>
    </w:p>
    <w:p w:rsidR="005E725F" w:rsidRPr="00EB260B" w:rsidRDefault="005E725F" w:rsidP="00D7568C">
      <w:pPr>
        <w:pStyle w:val="Paragrafi"/>
        <w:rPr>
          <w:spacing w:val="-4"/>
          <w:lang w:val="sq-AL"/>
        </w:rPr>
      </w:pPr>
      <w:r w:rsidRPr="00EB260B">
        <w:rPr>
          <w:spacing w:val="-4"/>
          <w:lang w:val="sq-AL"/>
        </w:rPr>
        <w:t>2. Kriteret për trajnimin e punonjësve të Shërbimit përcaktohen në Rregulloren e Shërbimit.</w:t>
      </w:r>
    </w:p>
    <w:p w:rsidR="005E725F" w:rsidRPr="00EB260B" w:rsidRDefault="005E725F" w:rsidP="00D7568C">
      <w:pPr>
        <w:pStyle w:val="Paragrafi"/>
        <w:rPr>
          <w:spacing w:val="-4"/>
          <w:lang w:val="sq-AL"/>
        </w:rPr>
      </w:pPr>
      <w:r w:rsidRPr="00EB260B">
        <w:rPr>
          <w:spacing w:val="-4"/>
          <w:lang w:val="sq-AL"/>
        </w:rPr>
        <w:t>3. Mbi bazën e marrëveshjeve të nënshkruara nga Drejtori i Shërbimit me Drejtorin e Përgjithshëm të Policisë së Shtetit dhe Drejtorin e Shërbimit Informativ të Shtetit përcaktohen procedurat e përfshirjes në trajnimet e organizuara pranë institutit të SHISH-it dhe Institucionit të Arsimit Policor.</w:t>
      </w:r>
    </w:p>
    <w:p w:rsidR="005E725F" w:rsidRPr="00EB260B" w:rsidRDefault="005E725F" w:rsidP="00D7568C">
      <w:pPr>
        <w:pStyle w:val="Paragrafi"/>
        <w:rPr>
          <w:spacing w:val="-4"/>
          <w:lang w:val="sq-AL"/>
        </w:rPr>
      </w:pPr>
      <w:bookmarkStart w:id="14" w:name="_Toc471983761"/>
      <w:bookmarkStart w:id="15" w:name="_Toc471951739"/>
      <w:bookmarkStart w:id="16" w:name="_Toc471951566"/>
      <w:bookmarkStart w:id="17" w:name="_Toc471951316"/>
      <w:r w:rsidRPr="00EB260B">
        <w:rPr>
          <w:spacing w:val="-4"/>
          <w:lang w:val="sq-AL"/>
        </w:rPr>
        <w:t>4. Njohja dhe ekuivalentimi i shkollimeve të kryera jashtë shtetit bëhen në përputhje me ligjin për arsimin e lartë.</w:t>
      </w:r>
    </w:p>
    <w:p w:rsidR="005E725F" w:rsidRPr="00EB260B" w:rsidRDefault="005E725F" w:rsidP="00D7568C">
      <w:pPr>
        <w:pStyle w:val="Paragrafi"/>
        <w:rPr>
          <w:spacing w:val="-4"/>
          <w:lang w:val="sq-AL"/>
        </w:rPr>
      </w:pPr>
      <w:r w:rsidRPr="00EB260B">
        <w:rPr>
          <w:spacing w:val="-4"/>
          <w:lang w:val="sq-AL"/>
        </w:rPr>
        <w:t xml:space="preserve">5. Njohja dhe ekuivalentimi i trajnimeve policore të kryera jashtë shtetit bëhet me urdhër të ministrit. </w:t>
      </w:r>
    </w:p>
    <w:p w:rsidR="005E725F" w:rsidRPr="00EB260B" w:rsidRDefault="005E725F" w:rsidP="00D7568C">
      <w:pPr>
        <w:pStyle w:val="Paragrafi"/>
        <w:rPr>
          <w:spacing w:val="-4"/>
          <w:sz w:val="14"/>
          <w:lang w:val="sq-AL"/>
        </w:rPr>
      </w:pPr>
    </w:p>
    <w:bookmarkEnd w:id="14"/>
    <w:bookmarkEnd w:id="15"/>
    <w:bookmarkEnd w:id="16"/>
    <w:bookmarkEnd w:id="17"/>
    <w:p w:rsidR="005E725F" w:rsidRPr="00EB260B" w:rsidRDefault="005E725F" w:rsidP="00D7568C">
      <w:pPr>
        <w:pStyle w:val="NeniNr"/>
        <w:keepNext w:val="0"/>
        <w:rPr>
          <w:spacing w:val="-4"/>
          <w:lang w:val="sq-AL"/>
        </w:rPr>
      </w:pPr>
      <w:r w:rsidRPr="00EB260B">
        <w:rPr>
          <w:spacing w:val="-4"/>
          <w:lang w:val="sq-AL"/>
        </w:rPr>
        <w:t>Neni 83</w:t>
      </w:r>
    </w:p>
    <w:p w:rsidR="005E725F" w:rsidRPr="00EB260B" w:rsidRDefault="005E725F" w:rsidP="00D7568C">
      <w:pPr>
        <w:pStyle w:val="NeniTitull"/>
        <w:keepNext w:val="0"/>
        <w:rPr>
          <w:spacing w:val="-4"/>
          <w:lang w:val="sq-AL"/>
        </w:rPr>
      </w:pPr>
      <w:r w:rsidRPr="00EB260B">
        <w:rPr>
          <w:spacing w:val="-4"/>
          <w:lang w:val="sq-AL"/>
        </w:rPr>
        <w:t>Vlerësimi i punës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Vlerësimi i rezultateve individuale të punës së punonjësit të Shërbimit bëhet një herë në vit, si dhe në rastet e përfundimit të periudhës së provës, transferimit dhe përjashtimit nga ky shërbim.</w:t>
      </w:r>
    </w:p>
    <w:p w:rsidR="005E725F" w:rsidRPr="00EB260B" w:rsidRDefault="005E725F" w:rsidP="00D7568C">
      <w:pPr>
        <w:pStyle w:val="Paragrafi"/>
        <w:rPr>
          <w:spacing w:val="-4"/>
          <w:lang w:val="sq-AL"/>
        </w:rPr>
      </w:pPr>
      <w:r w:rsidRPr="00EB260B">
        <w:rPr>
          <w:spacing w:val="-4"/>
          <w:lang w:val="sq-AL"/>
        </w:rPr>
        <w:t>2. Punonjësi i Shërbimit mund të vlerësohet në një nga këto nivele:</w:t>
      </w:r>
    </w:p>
    <w:p w:rsidR="005E725F" w:rsidRPr="00EB260B" w:rsidRDefault="005E725F" w:rsidP="00D7568C">
      <w:pPr>
        <w:pStyle w:val="Paragrafi"/>
        <w:rPr>
          <w:spacing w:val="-4"/>
          <w:lang w:val="sq-AL"/>
        </w:rPr>
      </w:pPr>
      <w:r w:rsidRPr="00EB260B">
        <w:rPr>
          <w:spacing w:val="-4"/>
          <w:lang w:val="sq-AL"/>
        </w:rPr>
        <w:t>a) “shumë mirë”;</w:t>
      </w:r>
    </w:p>
    <w:p w:rsidR="005E725F" w:rsidRPr="00EB260B" w:rsidRDefault="005E725F" w:rsidP="00D7568C">
      <w:pPr>
        <w:pStyle w:val="Paragrafi"/>
        <w:rPr>
          <w:spacing w:val="-4"/>
          <w:lang w:val="sq-AL"/>
        </w:rPr>
      </w:pPr>
      <w:r w:rsidRPr="00EB260B">
        <w:rPr>
          <w:spacing w:val="-4"/>
          <w:lang w:val="sq-AL"/>
        </w:rPr>
        <w:t>b) “mirë”;</w:t>
      </w:r>
    </w:p>
    <w:p w:rsidR="005E725F" w:rsidRPr="00EB260B" w:rsidRDefault="005E725F" w:rsidP="00D7568C">
      <w:pPr>
        <w:pStyle w:val="Paragrafi"/>
        <w:rPr>
          <w:spacing w:val="-4"/>
          <w:lang w:val="sq-AL"/>
        </w:rPr>
      </w:pPr>
      <w:r w:rsidRPr="00EB260B">
        <w:rPr>
          <w:spacing w:val="-4"/>
          <w:lang w:val="sq-AL"/>
        </w:rPr>
        <w:t>c) “kënaqshëm”;</w:t>
      </w:r>
    </w:p>
    <w:p w:rsidR="005E725F" w:rsidRPr="00EB260B" w:rsidRDefault="005E725F" w:rsidP="00D7568C">
      <w:pPr>
        <w:pStyle w:val="Paragrafi"/>
        <w:rPr>
          <w:spacing w:val="-4"/>
          <w:lang w:val="sq-AL"/>
        </w:rPr>
      </w:pPr>
      <w:r w:rsidRPr="00EB260B">
        <w:rPr>
          <w:spacing w:val="-4"/>
          <w:lang w:val="sq-AL"/>
        </w:rPr>
        <w:t>ç)  “dobët”.</w:t>
      </w:r>
    </w:p>
    <w:p w:rsidR="005E725F" w:rsidRPr="00EB260B" w:rsidRDefault="005E725F" w:rsidP="00D7568C">
      <w:pPr>
        <w:pStyle w:val="Paragrafi"/>
        <w:rPr>
          <w:spacing w:val="-4"/>
          <w:lang w:val="sq-AL"/>
        </w:rPr>
      </w:pPr>
      <w:r w:rsidRPr="00EB260B">
        <w:rPr>
          <w:spacing w:val="-4"/>
          <w:lang w:val="sq-AL"/>
        </w:rPr>
        <w:t xml:space="preserve">3. Procedurat dhe kriteret e vlerësimit të punës përcaktohen në Rregulloren e Shërbimit.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84</w:t>
      </w:r>
    </w:p>
    <w:p w:rsidR="005E725F" w:rsidRPr="00EB260B" w:rsidRDefault="005E725F" w:rsidP="00D7568C">
      <w:pPr>
        <w:pStyle w:val="NeniTitull"/>
        <w:keepNext w:val="0"/>
        <w:rPr>
          <w:spacing w:val="-4"/>
          <w:lang w:val="sq-AL"/>
        </w:rPr>
      </w:pPr>
      <w:r w:rsidRPr="00EB260B">
        <w:rPr>
          <w:spacing w:val="-4"/>
          <w:lang w:val="sq-AL"/>
        </w:rPr>
        <w:t>Periudha e provës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 që punësohet në Shërbim i nënshtrohet një periudhe prove, që zgjat 1 vit nga data e emërimit. Gjatë kësaj periudhe ai është nën kujdesin e një punonjësi me stazh në punë dhe vlerësohet nga eprori më i afërt i tij. Kërkesat për kryerjen e detyrës gjatë periudhës së provës përcaktohen nga Drejtori i Shërbimit.</w:t>
      </w:r>
    </w:p>
    <w:p w:rsidR="005E725F" w:rsidRPr="00EB260B" w:rsidRDefault="005E725F" w:rsidP="00D7568C">
      <w:pPr>
        <w:pStyle w:val="Paragrafi"/>
        <w:rPr>
          <w:spacing w:val="-4"/>
          <w:lang w:val="sq-AL"/>
        </w:rPr>
      </w:pPr>
      <w:r w:rsidRPr="00EB260B">
        <w:rPr>
          <w:spacing w:val="-4"/>
          <w:lang w:val="sq-AL"/>
        </w:rPr>
        <w:t>2. Punonjësi në periudhë prove mund të kryejë detyrat funksionale vetëm nën mbikëqyrjen e një specialisti që ka kaluar testimin fillestar, i cili mbikëqyr veprimet e punonjësit në periudhë prove dhe nënshkruan çdo akt të tij. Nënshkrimi është kusht për vlefshmërinë e aktit.</w:t>
      </w:r>
    </w:p>
    <w:p w:rsidR="005E725F" w:rsidRPr="00EB260B" w:rsidRDefault="005E725F" w:rsidP="00D7568C">
      <w:pPr>
        <w:pStyle w:val="Paragrafi"/>
        <w:rPr>
          <w:spacing w:val="-4"/>
          <w:lang w:val="sq-AL"/>
        </w:rPr>
      </w:pPr>
      <w:r w:rsidRPr="00EB260B">
        <w:rPr>
          <w:spacing w:val="-4"/>
          <w:lang w:val="sq-AL"/>
        </w:rPr>
        <w:t>3. Në fund të periudhës së provës, me propozimin e eprorit direkt, Drejtori i Shërbimit vendos:</w:t>
      </w:r>
    </w:p>
    <w:p w:rsidR="005E725F" w:rsidRPr="00EB260B" w:rsidRDefault="005E725F" w:rsidP="00D7568C">
      <w:pPr>
        <w:pStyle w:val="Paragrafi"/>
        <w:rPr>
          <w:spacing w:val="-4"/>
          <w:lang w:val="sq-AL"/>
        </w:rPr>
      </w:pPr>
      <w:r w:rsidRPr="00EB260B">
        <w:rPr>
          <w:spacing w:val="-4"/>
          <w:lang w:val="sq-AL"/>
        </w:rPr>
        <w:t>a) konfirmimin si punonjës i Shërbimit, kur personi vlerësohet i aftë për të marrë përsipër realizimin e detyrës;</w:t>
      </w:r>
    </w:p>
    <w:p w:rsidR="005E725F" w:rsidRPr="00EB260B" w:rsidRDefault="005E725F" w:rsidP="00D7568C">
      <w:pPr>
        <w:pStyle w:val="Paragrafi"/>
        <w:rPr>
          <w:spacing w:val="-4"/>
          <w:lang w:val="sq-AL"/>
        </w:rPr>
      </w:pPr>
      <w:r w:rsidRPr="00EB260B">
        <w:rPr>
          <w:spacing w:val="-4"/>
          <w:lang w:val="sq-AL"/>
        </w:rPr>
        <w:t>b) lirimin si punonjës i Shërbimit, kur personi vlerësohet i paaftë për të marrë përsipër realizimin e detyrës. Paaftësia duhet të konfirmohet nga njësia që ka kryer kontrollin dhe inspektimin e punës së këtij personi.</w:t>
      </w:r>
    </w:p>
    <w:p w:rsidR="005E725F" w:rsidRPr="00EB260B" w:rsidRDefault="005E725F" w:rsidP="00D7568C">
      <w:pPr>
        <w:pStyle w:val="Paragrafi"/>
        <w:rPr>
          <w:spacing w:val="-4"/>
          <w:lang w:val="sq-AL"/>
        </w:rPr>
      </w:pPr>
      <w:r w:rsidRPr="00EB260B">
        <w:rPr>
          <w:spacing w:val="-4"/>
          <w:lang w:val="sq-AL"/>
        </w:rPr>
        <w:t xml:space="preserve">4. Vlerësimi i punës për punonjësit në periudhë prove bëhet një herë në gjashtë muaj. </w:t>
      </w:r>
    </w:p>
    <w:p w:rsidR="005E725F" w:rsidRPr="00EB260B" w:rsidRDefault="005E725F" w:rsidP="00D7568C">
      <w:pPr>
        <w:pStyle w:val="Paragrafi"/>
        <w:rPr>
          <w:spacing w:val="-4"/>
          <w:sz w:val="10"/>
          <w:lang w:val="sq-AL"/>
        </w:rPr>
      </w:pPr>
    </w:p>
    <w:p w:rsidR="005E725F" w:rsidRPr="00EB260B" w:rsidRDefault="005E725F" w:rsidP="00D7568C">
      <w:pPr>
        <w:pStyle w:val="NeniNr"/>
        <w:keepNext w:val="0"/>
        <w:rPr>
          <w:spacing w:val="-4"/>
          <w:lang w:val="sq-AL"/>
        </w:rPr>
      </w:pPr>
      <w:r w:rsidRPr="00EB260B">
        <w:rPr>
          <w:spacing w:val="-4"/>
          <w:lang w:val="sq-AL"/>
        </w:rPr>
        <w:t>Neni</w:t>
      </w:r>
      <w:bookmarkStart w:id="18" w:name="_Toc472079123"/>
      <w:bookmarkStart w:id="19" w:name="_Toc472078817"/>
      <w:bookmarkStart w:id="20" w:name="_Toc471983764"/>
      <w:bookmarkStart w:id="21" w:name="_Toc471951742"/>
      <w:bookmarkStart w:id="22" w:name="_Toc471951569"/>
      <w:bookmarkStart w:id="23" w:name="_Toc471951319"/>
      <w:r w:rsidRPr="00EB260B">
        <w:rPr>
          <w:spacing w:val="-4"/>
          <w:lang w:val="sq-AL"/>
        </w:rPr>
        <w:t xml:space="preserve"> 85</w:t>
      </w:r>
    </w:p>
    <w:p w:rsidR="005E725F" w:rsidRPr="00EB260B" w:rsidRDefault="005E725F" w:rsidP="00D7568C">
      <w:pPr>
        <w:pStyle w:val="NeniTitull"/>
        <w:keepNext w:val="0"/>
        <w:rPr>
          <w:spacing w:val="-4"/>
          <w:lang w:val="sq-AL"/>
        </w:rPr>
      </w:pPr>
      <w:r w:rsidRPr="00EB260B">
        <w:rPr>
          <w:spacing w:val="-4"/>
          <w:lang w:val="sq-AL"/>
        </w:rPr>
        <w:t xml:space="preserve">Transferimi dhe komandimi </w:t>
      </w:r>
    </w:p>
    <w:bookmarkEnd w:id="18"/>
    <w:bookmarkEnd w:id="19"/>
    <w:bookmarkEnd w:id="20"/>
    <w:bookmarkEnd w:id="21"/>
    <w:bookmarkEnd w:id="22"/>
    <w:bookmarkEnd w:id="23"/>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 xml:space="preserve">1. Personi, i emëruar në Shërbim në përputhje me gradën/funksionin që ka, mund të caktohet me shërbim kudo, brenda territorit të vendit. </w:t>
      </w:r>
    </w:p>
    <w:p w:rsidR="005E725F" w:rsidRPr="00EB260B" w:rsidRDefault="005E725F" w:rsidP="00D7568C">
      <w:pPr>
        <w:pStyle w:val="Paragrafi"/>
        <w:rPr>
          <w:spacing w:val="-4"/>
          <w:lang w:val="sq-AL"/>
        </w:rPr>
      </w:pPr>
      <w:r w:rsidRPr="00EB260B">
        <w:rPr>
          <w:spacing w:val="-4"/>
          <w:lang w:val="sq-AL"/>
        </w:rPr>
        <w:t>2. Transferimi bëhet gjithmonë për pozicione, të cilat janë brenda drejtimit të punës së tyre dhe me kusht që, në këtë rast, për këto pozicione kërkohet e  njëjta gradë/i njëjti funksion.</w:t>
      </w:r>
    </w:p>
    <w:p w:rsidR="005E725F" w:rsidRPr="00EB260B" w:rsidRDefault="005E725F" w:rsidP="00D7568C">
      <w:pPr>
        <w:pStyle w:val="Paragrafi"/>
        <w:rPr>
          <w:spacing w:val="-4"/>
          <w:lang w:val="sq-AL"/>
        </w:rPr>
      </w:pPr>
      <w:r w:rsidRPr="00EB260B">
        <w:rPr>
          <w:spacing w:val="-4"/>
          <w:lang w:val="sq-AL"/>
        </w:rPr>
        <w:t>3. Punonjësi i Shërbimit, për nevoja pune, mund të komandohet me urdhër të Drejtorit të Shërbimit për një periudhë jo më tepër se gjashtë muaj ose deri në përfundimin e çështjes.</w:t>
      </w:r>
    </w:p>
    <w:p w:rsidR="005E725F" w:rsidRPr="00EB260B" w:rsidRDefault="005E725F" w:rsidP="00D7568C">
      <w:pPr>
        <w:pStyle w:val="Paragrafi"/>
        <w:rPr>
          <w:spacing w:val="-4"/>
          <w:lang w:val="sq-AL"/>
        </w:rPr>
      </w:pPr>
      <w:r w:rsidRPr="00EB260B">
        <w:rPr>
          <w:spacing w:val="-4"/>
          <w:lang w:val="sq-AL"/>
        </w:rPr>
        <w:t>4. Gjatë kohës së komandimit, punonjësit i ruhet vendi i punës ku merr edhe pagën.</w:t>
      </w:r>
    </w:p>
    <w:p w:rsidR="005E725F" w:rsidRPr="00EB260B" w:rsidRDefault="005E725F" w:rsidP="00D7568C">
      <w:pPr>
        <w:pStyle w:val="Paragrafi"/>
        <w:rPr>
          <w:spacing w:val="-4"/>
          <w:lang w:val="sq-AL"/>
        </w:rPr>
      </w:pPr>
      <w:r w:rsidRPr="00EB260B">
        <w:rPr>
          <w:spacing w:val="-4"/>
          <w:lang w:val="sq-AL"/>
        </w:rPr>
        <w:t>5. Në rastet e komandimit jashtë vendbanimit, punonjësi i komanduar përfiton dietë, sipas legjislacionit në fuqi.</w:t>
      </w:r>
    </w:p>
    <w:p w:rsidR="00B90A5D" w:rsidRDefault="00B90A5D"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86</w:t>
      </w:r>
    </w:p>
    <w:p w:rsidR="005E725F" w:rsidRPr="00EB260B" w:rsidRDefault="005E725F" w:rsidP="00D7568C">
      <w:pPr>
        <w:pStyle w:val="NeniTitull"/>
        <w:keepNext w:val="0"/>
        <w:rPr>
          <w:spacing w:val="-4"/>
          <w:lang w:val="sq-AL"/>
        </w:rPr>
      </w:pPr>
      <w:r w:rsidRPr="00EB260B">
        <w:rPr>
          <w:spacing w:val="-4"/>
          <w:lang w:val="sq-AL"/>
        </w:rPr>
        <w:t>Dorëheqja</w:t>
      </w:r>
    </w:p>
    <w:p w:rsidR="005E725F" w:rsidRPr="00EB260B" w:rsidRDefault="005E725F" w:rsidP="00D7568C">
      <w:pPr>
        <w:pStyle w:val="Paragrafi"/>
        <w:rPr>
          <w:spacing w:val="-4"/>
          <w:sz w:val="14"/>
          <w:szCs w:val="14"/>
          <w:lang w:val="sq-AL"/>
        </w:rPr>
      </w:pPr>
    </w:p>
    <w:p w:rsidR="005E725F" w:rsidRPr="00EB260B" w:rsidRDefault="005E725F" w:rsidP="00D7568C">
      <w:pPr>
        <w:pStyle w:val="Paragrafi"/>
        <w:rPr>
          <w:spacing w:val="-4"/>
          <w:lang w:val="sq-AL"/>
        </w:rPr>
      </w:pPr>
      <w:r w:rsidRPr="00EB260B">
        <w:rPr>
          <w:spacing w:val="-4"/>
          <w:lang w:val="sq-AL"/>
        </w:rPr>
        <w:t xml:space="preserve">1. Punonjësi i Shërbimit mund të njoftojë përfundimin e marrëdhënies në Shërbim nëpërmjet paraqitjes së dorëheqjes me shkrim në njësinë e burimeve njerëzore të Shërbimit. </w:t>
      </w:r>
    </w:p>
    <w:p w:rsidR="005E725F" w:rsidRPr="00EB260B" w:rsidRDefault="005E725F" w:rsidP="00D7568C">
      <w:pPr>
        <w:pStyle w:val="Paragrafi"/>
        <w:rPr>
          <w:spacing w:val="-4"/>
          <w:lang w:val="sq-AL"/>
        </w:rPr>
      </w:pPr>
      <w:r w:rsidRPr="00EB260B">
        <w:rPr>
          <w:spacing w:val="-4"/>
          <w:lang w:val="sq-AL"/>
        </w:rPr>
        <w:t>2. Dorëheqja nuk motivohet dhe i prodhon efektet 30 ditë nga data e paraqitjes së saj.</w:t>
      </w:r>
    </w:p>
    <w:p w:rsidR="005E725F" w:rsidRPr="00EB260B" w:rsidRDefault="005E725F" w:rsidP="00D7568C">
      <w:pPr>
        <w:pStyle w:val="Paragrafi"/>
        <w:rPr>
          <w:spacing w:val="-4"/>
          <w:lang w:val="sq-AL"/>
        </w:rPr>
      </w:pPr>
      <w:r w:rsidRPr="00EB260B">
        <w:rPr>
          <w:spacing w:val="-4"/>
          <w:lang w:val="sq-AL"/>
        </w:rPr>
        <w:t>3. Në raste të justifikuara, me kërkesë të motivuar të punonjësit dhe me miratimin e njësisë së përcaktuar, sipas pikës 1, të këtij neni, dorëheqja i prodhon efektet përpara afatit 30-ditor nga njoftimi.</w:t>
      </w:r>
    </w:p>
    <w:p w:rsidR="005E725F" w:rsidRPr="00EB260B" w:rsidRDefault="005E725F" w:rsidP="00D7568C">
      <w:pPr>
        <w:pStyle w:val="Paragrafi"/>
        <w:rPr>
          <w:spacing w:val="-4"/>
          <w:sz w:val="10"/>
          <w:lang w:val="sq-AL"/>
        </w:rPr>
      </w:pPr>
    </w:p>
    <w:p w:rsidR="005E725F" w:rsidRPr="00EB260B" w:rsidRDefault="005E725F" w:rsidP="00D7568C">
      <w:pPr>
        <w:pStyle w:val="NeniNr"/>
        <w:keepNext w:val="0"/>
        <w:rPr>
          <w:spacing w:val="-4"/>
          <w:lang w:val="sq-AL"/>
        </w:rPr>
      </w:pPr>
      <w:r w:rsidRPr="00EB260B">
        <w:rPr>
          <w:spacing w:val="-4"/>
          <w:lang w:val="sq-AL"/>
        </w:rPr>
        <w:t>Neni 87</w:t>
      </w:r>
    </w:p>
    <w:p w:rsidR="005E725F" w:rsidRPr="00EB260B" w:rsidRDefault="005E725F" w:rsidP="00D7568C">
      <w:pPr>
        <w:pStyle w:val="NeniTitull"/>
        <w:keepNext w:val="0"/>
        <w:rPr>
          <w:spacing w:val="-4"/>
          <w:lang w:val="sq-AL"/>
        </w:rPr>
      </w:pPr>
      <w:r w:rsidRPr="00EB260B">
        <w:rPr>
          <w:spacing w:val="-4"/>
          <w:lang w:val="sq-AL"/>
        </w:rPr>
        <w:t>Pezullimi nga Shërbimi</w:t>
      </w:r>
    </w:p>
    <w:p w:rsidR="005E725F" w:rsidRPr="00EB260B" w:rsidRDefault="005E725F" w:rsidP="00D7568C">
      <w:pPr>
        <w:pStyle w:val="Paragrafi"/>
        <w:rPr>
          <w:spacing w:val="-4"/>
          <w:sz w:val="14"/>
          <w:szCs w:val="14"/>
          <w:lang w:val="sq-AL"/>
        </w:rPr>
      </w:pPr>
    </w:p>
    <w:p w:rsidR="005E725F" w:rsidRPr="00EB260B" w:rsidRDefault="005E725F" w:rsidP="00D7568C">
      <w:pPr>
        <w:pStyle w:val="Paragrafi"/>
        <w:rPr>
          <w:spacing w:val="-4"/>
          <w:lang w:val="sq-AL"/>
        </w:rPr>
      </w:pPr>
      <w:r w:rsidRPr="00EB260B">
        <w:rPr>
          <w:spacing w:val="-4"/>
          <w:lang w:val="sq-AL"/>
        </w:rPr>
        <w:t>1. Punonjësi i Shërbimit pezullohet me urdhër të Drejtorit të Shërbimit, kur ndaj tij:</w:t>
      </w:r>
    </w:p>
    <w:p w:rsidR="005E725F" w:rsidRPr="00EB260B" w:rsidRDefault="005E725F" w:rsidP="00D7568C">
      <w:pPr>
        <w:pStyle w:val="Paragrafi"/>
        <w:rPr>
          <w:spacing w:val="-4"/>
          <w:lang w:val="sq-AL"/>
        </w:rPr>
      </w:pPr>
      <w:r w:rsidRPr="00EB260B">
        <w:rPr>
          <w:spacing w:val="-4"/>
          <w:lang w:val="sq-AL"/>
        </w:rPr>
        <w:t xml:space="preserve">a) fillon ndjekja penale, deri në marrjen e një vendimi të formës së prerë; </w:t>
      </w:r>
    </w:p>
    <w:p w:rsidR="005E725F" w:rsidRPr="00EB260B" w:rsidRDefault="005E725F" w:rsidP="00D7568C">
      <w:pPr>
        <w:pStyle w:val="Paragrafi"/>
        <w:rPr>
          <w:spacing w:val="-4"/>
          <w:lang w:val="sq-AL"/>
        </w:rPr>
      </w:pPr>
      <w:r w:rsidRPr="00EB260B">
        <w:rPr>
          <w:spacing w:val="-4"/>
          <w:lang w:val="sq-AL"/>
        </w:rPr>
        <w:t>b) ka filluar ecuria disiplinore për shkeljet e rënda disiplinore dhe ka arsye të besohet se vazhdimi i ushtrimit të detyrës pengon hetimin administrativ apo mund të cenojë ushtrimin e përshtatshëm të detyrës. Në këtë rast, afati i pezullimit dhe shtyrja e afatit përcaktohen nga Drejtori i Shërbimit.</w:t>
      </w:r>
    </w:p>
    <w:p w:rsidR="005E725F" w:rsidRPr="00EB260B" w:rsidRDefault="005E725F" w:rsidP="00D7568C">
      <w:pPr>
        <w:pStyle w:val="Paragrafi"/>
        <w:rPr>
          <w:spacing w:val="-4"/>
          <w:lang w:val="sq-AL"/>
        </w:rPr>
      </w:pPr>
      <w:r w:rsidRPr="00EB260B">
        <w:rPr>
          <w:spacing w:val="-4"/>
          <w:lang w:val="sq-AL"/>
        </w:rPr>
        <w:t>2. Në rastet e pushimit të çështjes ose marrjes së pafajësisë, punonjësi duhet t’i nënshtrohet ecurisë disiplinore, sipas nenit 95, të këtij ligji. Gjatë periudhës së pezullimit punonjësi trajtohet me pagën bazë.</w:t>
      </w:r>
    </w:p>
    <w:p w:rsidR="005E725F" w:rsidRPr="00EB260B" w:rsidRDefault="005E725F" w:rsidP="00D7568C">
      <w:pPr>
        <w:pStyle w:val="Paragrafi"/>
        <w:rPr>
          <w:spacing w:val="-4"/>
          <w:lang w:val="sq-AL"/>
        </w:rPr>
      </w:pPr>
      <w:r w:rsidRPr="00EB260B">
        <w:rPr>
          <w:spacing w:val="-4"/>
          <w:lang w:val="sq-AL"/>
        </w:rPr>
        <w:t>3. Në rast se pas shqyrtimit të çështjes rezulton se punonjësi nuk ka bërë shkelje penale ose disiplinore, ai rifiton të gjitha të drejtat.</w:t>
      </w:r>
    </w:p>
    <w:p w:rsidR="005E725F" w:rsidRPr="00EB260B" w:rsidRDefault="005E725F" w:rsidP="00D7568C">
      <w:pPr>
        <w:pStyle w:val="Paragrafi"/>
        <w:rPr>
          <w:spacing w:val="-4"/>
          <w:lang w:val="sq-AL"/>
        </w:rPr>
      </w:pPr>
      <w:r w:rsidRPr="00EB260B">
        <w:rPr>
          <w:spacing w:val="-4"/>
          <w:lang w:val="sq-AL"/>
        </w:rPr>
        <w:t xml:space="preserve">4. Në rast se pas shqyrtimit të çështjes rezulton se punonjësi ka bërë shkelje penale ose disiplinore, periudha e kohës së pezullimit nga detyra njihet si vjetërsi shërbimi vetëm për efekt të sigurimeve shoqërore. </w:t>
      </w:r>
    </w:p>
    <w:p w:rsidR="005E725F" w:rsidRPr="00EB260B" w:rsidRDefault="005E725F" w:rsidP="00D7568C">
      <w:pPr>
        <w:pStyle w:val="Paragrafi"/>
        <w:rPr>
          <w:spacing w:val="-4"/>
          <w:sz w:val="14"/>
          <w:szCs w:val="14"/>
          <w:lang w:val="sq-AL"/>
        </w:rPr>
      </w:pPr>
    </w:p>
    <w:p w:rsidR="005E725F" w:rsidRPr="00EB260B" w:rsidRDefault="005E725F" w:rsidP="00D7568C">
      <w:pPr>
        <w:pStyle w:val="NeniNr"/>
        <w:keepNext w:val="0"/>
        <w:rPr>
          <w:spacing w:val="-4"/>
          <w:lang w:val="sq-AL"/>
        </w:rPr>
      </w:pPr>
      <w:r w:rsidRPr="00EB260B">
        <w:rPr>
          <w:spacing w:val="-4"/>
          <w:lang w:val="sq-AL"/>
        </w:rPr>
        <w:t>Neni 88</w:t>
      </w:r>
    </w:p>
    <w:p w:rsidR="005E725F" w:rsidRPr="00EB260B" w:rsidRDefault="005E725F" w:rsidP="00D7568C">
      <w:pPr>
        <w:pStyle w:val="NeniTitull"/>
        <w:keepNext w:val="0"/>
        <w:rPr>
          <w:spacing w:val="-4"/>
          <w:lang w:val="sq-AL"/>
        </w:rPr>
      </w:pPr>
      <w:r w:rsidRPr="00EB260B">
        <w:rPr>
          <w:spacing w:val="-4"/>
          <w:lang w:val="sq-AL"/>
        </w:rPr>
        <w:t>Lirimi dhe përjashtimi nga Shërbimi</w:t>
      </w:r>
    </w:p>
    <w:p w:rsidR="005E725F" w:rsidRPr="00EB260B" w:rsidRDefault="005E725F" w:rsidP="00D7568C">
      <w:pPr>
        <w:pStyle w:val="Paragrafi"/>
        <w:rPr>
          <w:spacing w:val="-4"/>
          <w:sz w:val="14"/>
          <w:szCs w:val="14"/>
          <w:lang w:val="sq-AL"/>
        </w:rPr>
      </w:pPr>
    </w:p>
    <w:p w:rsidR="005E725F" w:rsidRPr="00EB260B" w:rsidRDefault="005E725F" w:rsidP="00D7568C">
      <w:pPr>
        <w:pStyle w:val="Paragrafi"/>
        <w:rPr>
          <w:spacing w:val="-4"/>
          <w:lang w:val="sq-AL"/>
        </w:rPr>
      </w:pPr>
      <w:r w:rsidRPr="00EB260B">
        <w:rPr>
          <w:spacing w:val="-4"/>
          <w:lang w:val="sq-AL"/>
        </w:rPr>
        <w:t>1. Një punonjës i Shërbimit lirohet nga detyra, kur:</w:t>
      </w:r>
    </w:p>
    <w:p w:rsidR="005E725F" w:rsidRPr="00EB260B" w:rsidRDefault="005E725F" w:rsidP="00D7568C">
      <w:pPr>
        <w:pStyle w:val="Paragrafi"/>
        <w:rPr>
          <w:spacing w:val="-4"/>
          <w:lang w:val="sq-AL"/>
        </w:rPr>
      </w:pPr>
      <w:r w:rsidRPr="00EB260B">
        <w:rPr>
          <w:spacing w:val="-4"/>
          <w:lang w:val="sq-AL"/>
        </w:rPr>
        <w:t>a) deklarohet i paaftë nga ana shëndetësore, me vendim të komisionit mjeko-ligjor;</w:t>
      </w:r>
    </w:p>
    <w:p w:rsidR="005E725F" w:rsidRPr="00EB260B" w:rsidRDefault="005E725F" w:rsidP="00D7568C">
      <w:pPr>
        <w:pStyle w:val="Paragrafi"/>
        <w:rPr>
          <w:spacing w:val="-4"/>
          <w:lang w:val="sq-AL"/>
        </w:rPr>
      </w:pPr>
      <w:r w:rsidRPr="00EB260B">
        <w:rPr>
          <w:spacing w:val="-4"/>
          <w:lang w:val="sq-AL"/>
        </w:rPr>
        <w:t>b) i shkurtohet funksioni organik dhe nuk mund të sistemohet në një funksion tjetër për të njëjtën gradë brenda këtij shërbimi, si dhe nuk pranon uljen në gradë apo në funksion, kur ka mundësi sistemimi;</w:t>
      </w:r>
    </w:p>
    <w:p w:rsidR="005E725F" w:rsidRPr="00EB260B" w:rsidRDefault="005E725F" w:rsidP="00D7568C">
      <w:pPr>
        <w:pStyle w:val="Paragrafi"/>
        <w:rPr>
          <w:spacing w:val="-4"/>
          <w:lang w:val="sq-AL"/>
        </w:rPr>
      </w:pPr>
      <w:r w:rsidRPr="00EB260B">
        <w:rPr>
          <w:spacing w:val="-4"/>
          <w:lang w:val="sq-AL"/>
        </w:rPr>
        <w:t>c) punësohet në struktura të tjera të administratës shtetërore;</w:t>
      </w:r>
    </w:p>
    <w:p w:rsidR="005E725F" w:rsidRPr="00EB260B" w:rsidRDefault="005E725F" w:rsidP="00D7568C">
      <w:pPr>
        <w:pStyle w:val="Paragrafi"/>
        <w:rPr>
          <w:spacing w:val="-4"/>
          <w:lang w:val="sq-AL"/>
        </w:rPr>
      </w:pPr>
      <w:r w:rsidRPr="00EB260B">
        <w:rPr>
          <w:spacing w:val="-4"/>
          <w:lang w:val="sq-AL"/>
        </w:rPr>
        <w:t>ç)  mbush moshën për pension të plotë pleqërie;</w:t>
      </w:r>
    </w:p>
    <w:p w:rsidR="005E725F" w:rsidRPr="00EB260B" w:rsidRDefault="005E725F" w:rsidP="00D7568C">
      <w:pPr>
        <w:pStyle w:val="Paragrafi"/>
        <w:rPr>
          <w:spacing w:val="-4"/>
          <w:lang w:val="sq-AL"/>
        </w:rPr>
      </w:pPr>
      <w:r w:rsidRPr="00EB260B">
        <w:rPr>
          <w:spacing w:val="-4"/>
          <w:lang w:val="sq-AL"/>
        </w:rPr>
        <w:t>d) mbush moshën për pension të parakohshëm dhe kërkon të largohet nga ky Shërbim;</w:t>
      </w:r>
    </w:p>
    <w:p w:rsidR="005E725F" w:rsidRPr="00EB260B" w:rsidRDefault="005E725F" w:rsidP="00D7568C">
      <w:pPr>
        <w:pStyle w:val="Paragrafi"/>
        <w:rPr>
          <w:spacing w:val="-4"/>
          <w:lang w:val="sq-AL"/>
        </w:rPr>
      </w:pPr>
      <w:r w:rsidRPr="00EB260B">
        <w:rPr>
          <w:spacing w:val="-4"/>
          <w:lang w:val="sq-AL"/>
        </w:rPr>
        <w:t>dh)  pas dy vlerësimeve “jokënaqshëm” radhazi të rezultateve në punë;</w:t>
      </w:r>
    </w:p>
    <w:p w:rsidR="005E725F" w:rsidRPr="00EB260B" w:rsidRDefault="005E725F" w:rsidP="00D7568C">
      <w:pPr>
        <w:pStyle w:val="Paragrafi"/>
        <w:rPr>
          <w:spacing w:val="-4"/>
          <w:lang w:val="sq-AL"/>
        </w:rPr>
      </w:pPr>
      <w:r w:rsidRPr="00EB260B">
        <w:rPr>
          <w:spacing w:val="-4"/>
          <w:lang w:val="sq-AL"/>
        </w:rPr>
        <w:t xml:space="preserve">e) zbulohen raste të papajtueshmërisë së funksionit të tij; </w:t>
      </w:r>
    </w:p>
    <w:p w:rsidR="005E725F" w:rsidRPr="00EB260B" w:rsidRDefault="005E725F" w:rsidP="00D7568C">
      <w:pPr>
        <w:pStyle w:val="Paragrafi"/>
        <w:rPr>
          <w:spacing w:val="-4"/>
          <w:lang w:val="sq-AL"/>
        </w:rPr>
      </w:pPr>
      <w:r w:rsidRPr="00EB260B">
        <w:rPr>
          <w:spacing w:val="-4"/>
          <w:lang w:val="sq-AL"/>
        </w:rPr>
        <w:t>ë)  kërkon të lirohet me dëshirën e tij.</w:t>
      </w:r>
    </w:p>
    <w:p w:rsidR="005E725F" w:rsidRPr="00EB260B" w:rsidRDefault="005E725F" w:rsidP="00D7568C">
      <w:pPr>
        <w:pStyle w:val="Paragrafi"/>
        <w:rPr>
          <w:spacing w:val="-4"/>
          <w:lang w:val="sq-AL"/>
        </w:rPr>
      </w:pPr>
      <w:r w:rsidRPr="00EB260B">
        <w:rPr>
          <w:spacing w:val="-4"/>
          <w:lang w:val="sq-AL"/>
        </w:rPr>
        <w:t>2. Një punonjës i Shërbimit përjashtohet nga shërbimi, kur:</w:t>
      </w:r>
    </w:p>
    <w:p w:rsidR="005E725F" w:rsidRPr="00EB260B" w:rsidRDefault="005E725F" w:rsidP="00D7568C">
      <w:pPr>
        <w:pStyle w:val="Paragrafi"/>
        <w:rPr>
          <w:spacing w:val="-4"/>
          <w:lang w:val="sq-AL"/>
        </w:rPr>
      </w:pPr>
      <w:r w:rsidRPr="00EB260B">
        <w:rPr>
          <w:spacing w:val="-4"/>
          <w:lang w:val="sq-AL"/>
        </w:rPr>
        <w:t xml:space="preserve">a) dënohet me vendim gjyqësor të formës së prerë; </w:t>
      </w:r>
    </w:p>
    <w:p w:rsidR="005E725F" w:rsidRPr="00EB260B" w:rsidRDefault="005E725F" w:rsidP="00D7568C">
      <w:pPr>
        <w:pStyle w:val="Paragrafi"/>
        <w:rPr>
          <w:spacing w:val="-4"/>
          <w:lang w:val="sq-AL"/>
        </w:rPr>
      </w:pPr>
      <w:r w:rsidRPr="00EB260B">
        <w:rPr>
          <w:spacing w:val="-4"/>
          <w:lang w:val="sq-AL"/>
        </w:rPr>
        <w:t>b) ndaj tij merret masa disiplinore e përjashtimit nga Shërbimi, pasi nga ecuria disiplinore është provuar një nga shkeljet e mëposhtme:</w:t>
      </w:r>
    </w:p>
    <w:p w:rsidR="005E725F" w:rsidRPr="00EB260B" w:rsidRDefault="005E725F" w:rsidP="00D7568C">
      <w:pPr>
        <w:pStyle w:val="Paragrafi"/>
        <w:rPr>
          <w:spacing w:val="-4"/>
          <w:lang w:val="sq-AL"/>
        </w:rPr>
      </w:pPr>
      <w:r w:rsidRPr="00EB260B">
        <w:rPr>
          <w:spacing w:val="-4"/>
          <w:lang w:val="sq-AL"/>
        </w:rPr>
        <w:t>i) shkelje e dispozitave të këtij ligji apo akteve të tjera ligjore;</w:t>
      </w:r>
    </w:p>
    <w:p w:rsidR="005E725F" w:rsidRPr="00EB260B" w:rsidRDefault="005E725F" w:rsidP="00D7568C">
      <w:pPr>
        <w:pStyle w:val="Paragrafi"/>
        <w:rPr>
          <w:spacing w:val="-4"/>
          <w:lang w:val="sq-AL"/>
        </w:rPr>
      </w:pPr>
      <w:r w:rsidRPr="00EB260B">
        <w:rPr>
          <w:spacing w:val="-4"/>
          <w:lang w:val="sq-AL"/>
        </w:rPr>
        <w:t>ii) shkelje të betimit;</w:t>
      </w:r>
    </w:p>
    <w:p w:rsidR="005E725F" w:rsidRPr="00EB260B" w:rsidRDefault="005E725F" w:rsidP="00D7568C">
      <w:pPr>
        <w:pStyle w:val="Paragrafi"/>
        <w:rPr>
          <w:spacing w:val="-4"/>
          <w:lang w:val="sq-AL"/>
        </w:rPr>
      </w:pPr>
      <w:r w:rsidRPr="00EB260B">
        <w:rPr>
          <w:spacing w:val="-4"/>
          <w:lang w:val="sq-AL"/>
        </w:rPr>
        <w:t xml:space="preserve">iii) prishje e imazhit të Shërbimit, duke manifestuar veprime e mosveprime, që bien ndesh me moralin dhe etikën e Shërbimit; </w:t>
      </w:r>
    </w:p>
    <w:p w:rsidR="005E725F" w:rsidRPr="00EB260B" w:rsidRDefault="005E725F" w:rsidP="00D7568C">
      <w:pPr>
        <w:pStyle w:val="Paragrafi"/>
        <w:rPr>
          <w:spacing w:val="-4"/>
          <w:lang w:val="sq-AL"/>
        </w:rPr>
      </w:pPr>
      <w:r w:rsidRPr="00EB260B">
        <w:rPr>
          <w:spacing w:val="-4"/>
          <w:lang w:val="sq-AL"/>
        </w:rPr>
        <w:t>iv) kryerje veprimtarie që krijon konflikt interesash;</w:t>
      </w:r>
    </w:p>
    <w:p w:rsidR="005E725F" w:rsidRPr="00EB260B" w:rsidRDefault="005E725F" w:rsidP="00D7568C">
      <w:pPr>
        <w:pStyle w:val="Paragrafi"/>
        <w:rPr>
          <w:spacing w:val="-4"/>
          <w:lang w:val="sq-AL"/>
        </w:rPr>
      </w:pPr>
      <w:r w:rsidRPr="00EB260B">
        <w:rPr>
          <w:spacing w:val="-4"/>
          <w:lang w:val="sq-AL"/>
        </w:rPr>
        <w:t>v) mungesë në detyrë pa arsye për më shumë se 7 ditë rresht.</w:t>
      </w:r>
    </w:p>
    <w:p w:rsidR="005E725F" w:rsidRPr="00EB260B" w:rsidRDefault="005E725F" w:rsidP="00D7568C">
      <w:pPr>
        <w:pStyle w:val="Paragrafi"/>
        <w:rPr>
          <w:spacing w:val="-4"/>
          <w:lang w:val="sq-AL"/>
        </w:rPr>
      </w:pPr>
      <w:r w:rsidRPr="00EB260B">
        <w:rPr>
          <w:spacing w:val="-4"/>
          <w:lang w:val="sq-AL"/>
        </w:rPr>
        <w:t>3. Në rast se punonjësi dënohet për një vepër penale të kryer nga pakujdesia, vlerësohen pasojat dhe rrethanat e kryerjes së veprës, sipas përcaktimeve të bëra për rrethanat lehtësuese në Kodin Penal.</w:t>
      </w:r>
    </w:p>
    <w:p w:rsidR="005E725F" w:rsidRPr="00EB260B" w:rsidRDefault="005E725F" w:rsidP="00D7568C">
      <w:pPr>
        <w:pStyle w:val="Paragrafi"/>
        <w:rPr>
          <w:spacing w:val="-4"/>
          <w:lang w:val="sq-AL"/>
        </w:rPr>
      </w:pPr>
      <w:r w:rsidRPr="00EB260B">
        <w:rPr>
          <w:spacing w:val="-4"/>
          <w:lang w:val="sq-AL"/>
        </w:rPr>
        <w:t>4. Lirimi dhe përjashtimi i punonjësit të Shërbimit bëhen me urdhër të Drejtorit të  Shërbimit.</w:t>
      </w:r>
    </w:p>
    <w:p w:rsidR="005E725F" w:rsidRPr="00EB260B" w:rsidRDefault="005E725F" w:rsidP="00D7568C">
      <w:pPr>
        <w:pStyle w:val="Paragrafi"/>
        <w:rPr>
          <w:spacing w:val="-4"/>
          <w:sz w:val="10"/>
          <w:lang w:val="sq-AL"/>
        </w:rPr>
      </w:pPr>
    </w:p>
    <w:p w:rsidR="005E725F" w:rsidRPr="00EB260B" w:rsidRDefault="005E725F" w:rsidP="00D7568C">
      <w:pPr>
        <w:pStyle w:val="NeniNr"/>
        <w:keepNext w:val="0"/>
        <w:rPr>
          <w:spacing w:val="-4"/>
          <w:lang w:val="sq-AL"/>
        </w:rPr>
      </w:pPr>
      <w:r w:rsidRPr="00EB260B">
        <w:rPr>
          <w:spacing w:val="-4"/>
          <w:lang w:val="sq-AL"/>
        </w:rPr>
        <w:t>Neni 89</w:t>
      </w:r>
    </w:p>
    <w:p w:rsidR="005E725F" w:rsidRPr="00EB260B" w:rsidRDefault="005E725F" w:rsidP="00D7568C">
      <w:pPr>
        <w:pStyle w:val="NeniTitull"/>
        <w:keepNext w:val="0"/>
        <w:rPr>
          <w:spacing w:val="-4"/>
          <w:lang w:val="sq-AL"/>
        </w:rPr>
      </w:pPr>
      <w:r w:rsidRPr="00EB260B">
        <w:rPr>
          <w:spacing w:val="-4"/>
          <w:lang w:val="sq-AL"/>
        </w:rPr>
        <w:t>E drejta e punësimit në strukturat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Punonjësi operacional i Shërbimit, kur ndërpret marrëdhëniet me Shërbimin, me përjashtim të rasteve të përjashtimit nga detyra, si dhe në kuadrin e implementimit të këtij ligji, si dhe kur plotëson kushtet për punësim, ka të drejtë të punësohet në strukturat, në përputhje me arsimin dhe kualifikimin, përvojën në punë dhe kërkesa të tjera ligjore.</w:t>
      </w:r>
    </w:p>
    <w:p w:rsidR="005E725F" w:rsidRPr="00EB260B" w:rsidRDefault="005E725F" w:rsidP="00D7568C">
      <w:pPr>
        <w:pStyle w:val="NeniNr"/>
        <w:keepNext w:val="0"/>
        <w:rPr>
          <w:spacing w:val="-4"/>
          <w:lang w:val="sq-AL"/>
        </w:rPr>
      </w:pPr>
      <w:r w:rsidRPr="00EB260B">
        <w:rPr>
          <w:spacing w:val="-4"/>
          <w:lang w:val="sq-AL"/>
        </w:rPr>
        <w:t>Neni 90</w:t>
      </w:r>
    </w:p>
    <w:p w:rsidR="005E725F" w:rsidRPr="00EB260B" w:rsidRDefault="005E725F" w:rsidP="00D7568C">
      <w:pPr>
        <w:pStyle w:val="NeniTitull"/>
        <w:keepNext w:val="0"/>
        <w:rPr>
          <w:spacing w:val="-4"/>
          <w:lang w:val="sq-AL"/>
        </w:rPr>
      </w:pPr>
      <w:bookmarkStart w:id="24" w:name="_Toc472079131"/>
      <w:bookmarkStart w:id="25" w:name="_Toc472078825"/>
      <w:bookmarkStart w:id="26" w:name="_Toc471983774"/>
      <w:bookmarkStart w:id="27" w:name="_Toc471951752"/>
      <w:bookmarkStart w:id="28" w:name="_Toc471951579"/>
      <w:bookmarkStart w:id="29" w:name="_Toc471951329"/>
      <w:r w:rsidRPr="00EB260B">
        <w:rPr>
          <w:spacing w:val="-4"/>
          <w:lang w:val="sq-AL"/>
        </w:rPr>
        <w:t xml:space="preserve">Ripranimi në </w:t>
      </w:r>
      <w:bookmarkEnd w:id="24"/>
      <w:bookmarkEnd w:id="25"/>
      <w:bookmarkEnd w:id="26"/>
      <w:bookmarkEnd w:id="27"/>
      <w:bookmarkEnd w:id="28"/>
      <w:bookmarkEnd w:id="29"/>
      <w:r w:rsidRPr="00EB260B">
        <w:rPr>
          <w:spacing w:val="-4"/>
          <w:lang w:val="sq-AL"/>
        </w:rPr>
        <w:t>Shërbim</w:t>
      </w:r>
    </w:p>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Një punonjës i Shërbimit, i liruar sipas shkronjave “b” dhe “c”,  të pikës 2, të nenit 92, të këtij ligji, mund të ripranohet në Shërbim kur krijohen vende të lira në pozicionin, për të cilin ai ka kualifikimin e duhur, duke iu nënshtruar procesit të konkurrimit për pranim në Shërbim.</w:t>
      </w:r>
    </w:p>
    <w:p w:rsidR="005E725F" w:rsidRPr="00EB260B" w:rsidRDefault="005626F2" w:rsidP="00D7568C">
      <w:pPr>
        <w:pStyle w:val="VENDOSI"/>
        <w:keepNext w:val="0"/>
        <w:rPr>
          <w:spacing w:val="-4"/>
          <w:lang w:val="sq-AL"/>
        </w:rPr>
      </w:pPr>
      <w:r w:rsidRPr="00EB260B">
        <w:rPr>
          <w:spacing w:val="-4"/>
          <w:lang w:val="sq-AL"/>
        </w:rPr>
        <w:t>KREU II</w:t>
      </w:r>
    </w:p>
    <w:p w:rsidR="005E725F" w:rsidRPr="00EB260B" w:rsidRDefault="005E725F" w:rsidP="00D7568C">
      <w:pPr>
        <w:pStyle w:val="VENDOSI"/>
        <w:keepNext w:val="0"/>
        <w:rPr>
          <w:spacing w:val="-4"/>
          <w:lang w:val="sq-AL"/>
        </w:rPr>
      </w:pPr>
      <w:r w:rsidRPr="00EB260B">
        <w:rPr>
          <w:spacing w:val="-4"/>
          <w:lang w:val="sq-AL"/>
        </w:rPr>
        <w:t>DISIPLINa në SHËRBIM</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91</w:t>
      </w:r>
    </w:p>
    <w:p w:rsidR="005E725F" w:rsidRPr="00EB260B" w:rsidRDefault="005E725F" w:rsidP="00D7568C">
      <w:pPr>
        <w:pStyle w:val="NeniTitull"/>
        <w:keepNext w:val="0"/>
        <w:rPr>
          <w:spacing w:val="-4"/>
          <w:lang w:val="sq-AL"/>
        </w:rPr>
      </w:pPr>
      <w:r w:rsidRPr="00EB260B">
        <w:rPr>
          <w:spacing w:val="-4"/>
          <w:lang w:val="sq-AL"/>
        </w:rPr>
        <w:t>Masat disiplinore</w:t>
      </w:r>
    </w:p>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 xml:space="preserve">1. Çdo veprim ose mosveprim i kryer me faj nga punonjësi i Shërbimit, kur nuk përbën vepër penale, që bie në kundërshtim me Rregulloren e Shërbimit, vlerësohet shkelje disiplinore e punonjësit të Shërbimit. </w:t>
      </w:r>
    </w:p>
    <w:p w:rsidR="005E725F" w:rsidRPr="00EB260B" w:rsidRDefault="005E725F" w:rsidP="00D7568C">
      <w:pPr>
        <w:pStyle w:val="Paragrafi"/>
        <w:rPr>
          <w:spacing w:val="-4"/>
          <w:lang w:val="sq-AL"/>
        </w:rPr>
      </w:pPr>
      <w:r w:rsidRPr="00EB260B">
        <w:rPr>
          <w:spacing w:val="-4"/>
          <w:lang w:val="sq-AL"/>
        </w:rPr>
        <w:t>2. Shkeljet disiplinore në shërbim ndahen në shkelje të lehta dhe shkelje të rënda të disiplinës, të cilat përcaktohen në Rregulloren e Shërbimit.</w:t>
      </w:r>
    </w:p>
    <w:p w:rsidR="005E725F" w:rsidRPr="00EB260B" w:rsidRDefault="005E725F" w:rsidP="00D7568C">
      <w:pPr>
        <w:pStyle w:val="Paragrafi"/>
        <w:rPr>
          <w:spacing w:val="-4"/>
          <w:lang w:val="sq-AL"/>
        </w:rPr>
      </w:pPr>
      <w:r w:rsidRPr="00EB260B">
        <w:rPr>
          <w:spacing w:val="-4"/>
          <w:lang w:val="sq-AL"/>
        </w:rPr>
        <w:t>3. Masat për shkeljet disiplinore jepen sipas një procedure administrative, e cila garanton të drejtën për t’u vënë në dijeni, për t’u dëgjuar, për t’u mbrojtur dhe për t’u ankuar.</w:t>
      </w:r>
    </w:p>
    <w:p w:rsidR="005E725F" w:rsidRPr="00EB260B" w:rsidRDefault="005E725F" w:rsidP="00D7568C">
      <w:pPr>
        <w:pStyle w:val="NeniNr"/>
        <w:keepNext w:val="0"/>
        <w:rPr>
          <w:spacing w:val="-4"/>
          <w:lang w:val="sq-AL"/>
        </w:rPr>
      </w:pPr>
      <w:r w:rsidRPr="00EB260B">
        <w:rPr>
          <w:spacing w:val="-4"/>
          <w:lang w:val="sq-AL"/>
        </w:rPr>
        <w:t>Neni 92</w:t>
      </w:r>
    </w:p>
    <w:p w:rsidR="005E725F" w:rsidRPr="00EB260B" w:rsidRDefault="005E725F" w:rsidP="00D7568C">
      <w:pPr>
        <w:pStyle w:val="NeniTitull"/>
        <w:keepNext w:val="0"/>
        <w:rPr>
          <w:spacing w:val="-4"/>
          <w:lang w:val="sq-AL"/>
        </w:rPr>
      </w:pPr>
      <w:r w:rsidRPr="00EB260B">
        <w:rPr>
          <w:spacing w:val="-4"/>
          <w:lang w:val="sq-AL"/>
        </w:rPr>
        <w:t>Llojet e masave disiplinore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Shkeljet ligjore dhe mospërmbushja e rregullt e detyrës ndëshkohen deri në përjashtim nga Shërbimi. Përveç shkeljeve më të rënda, dhënia e masave disiplinore duhet të jetë e përshkallëzuar.</w:t>
      </w:r>
    </w:p>
    <w:p w:rsidR="005E725F" w:rsidRPr="00EB260B" w:rsidRDefault="005E725F" w:rsidP="00D7568C">
      <w:pPr>
        <w:pStyle w:val="Paragrafi"/>
        <w:rPr>
          <w:spacing w:val="-4"/>
          <w:lang w:val="sq-AL"/>
        </w:rPr>
      </w:pPr>
      <w:r w:rsidRPr="00EB260B">
        <w:rPr>
          <w:spacing w:val="-4"/>
          <w:lang w:val="sq-AL"/>
        </w:rPr>
        <w:t>2. Llojet e masave disiplinore, veç masave paraprake, të shprehura në Rregulloren e Shërbimit për personelin me gradë të Shërbimit, janë:</w:t>
      </w:r>
    </w:p>
    <w:p w:rsidR="005E725F" w:rsidRPr="00EB260B" w:rsidRDefault="005E725F" w:rsidP="00D7568C">
      <w:pPr>
        <w:pStyle w:val="Paragrafi"/>
        <w:rPr>
          <w:spacing w:val="-4"/>
          <w:lang w:val="sq-AL"/>
        </w:rPr>
      </w:pPr>
      <w:r w:rsidRPr="00EB260B">
        <w:rPr>
          <w:spacing w:val="-4"/>
          <w:lang w:val="sq-AL"/>
        </w:rPr>
        <w:t>a) vërejtje;</w:t>
      </w:r>
    </w:p>
    <w:p w:rsidR="005E725F" w:rsidRPr="00EB260B" w:rsidRDefault="005E725F" w:rsidP="00D7568C">
      <w:pPr>
        <w:pStyle w:val="Paragrafi"/>
        <w:rPr>
          <w:spacing w:val="-4"/>
          <w:lang w:val="sq-AL"/>
        </w:rPr>
      </w:pPr>
      <w:r w:rsidRPr="00EB260B">
        <w:rPr>
          <w:spacing w:val="-4"/>
          <w:lang w:val="sq-AL"/>
        </w:rPr>
        <w:t>b) vërejtje me shkrim;</w:t>
      </w:r>
    </w:p>
    <w:p w:rsidR="005E725F" w:rsidRPr="00EB260B" w:rsidRDefault="005E725F" w:rsidP="00D7568C">
      <w:pPr>
        <w:pStyle w:val="Paragrafi"/>
        <w:rPr>
          <w:spacing w:val="-4"/>
          <w:lang w:val="sq-AL"/>
        </w:rPr>
      </w:pPr>
      <w:r w:rsidRPr="00EB260B">
        <w:rPr>
          <w:spacing w:val="-4"/>
          <w:lang w:val="sq-AL"/>
        </w:rPr>
        <w:t>c) gjobë, në masën sa paga e punonjësit nga pesë deri në pesëmbëdhjetë ditë pune;</w:t>
      </w:r>
    </w:p>
    <w:p w:rsidR="005E725F" w:rsidRPr="00EB260B" w:rsidRDefault="005E725F" w:rsidP="00D7568C">
      <w:pPr>
        <w:pStyle w:val="Paragrafi"/>
        <w:rPr>
          <w:spacing w:val="-4"/>
          <w:lang w:val="sq-AL"/>
        </w:rPr>
      </w:pPr>
      <w:r w:rsidRPr="00EB260B">
        <w:rPr>
          <w:spacing w:val="-4"/>
          <w:lang w:val="sq-AL"/>
        </w:rPr>
        <w:t>ç)  shtyrje e afatit të gradimit edhe për 12 muaj;</w:t>
      </w:r>
    </w:p>
    <w:p w:rsidR="005E725F" w:rsidRPr="00EB260B" w:rsidRDefault="005E725F" w:rsidP="00D7568C">
      <w:pPr>
        <w:pStyle w:val="Paragrafi"/>
        <w:rPr>
          <w:spacing w:val="-4"/>
          <w:lang w:val="sq-AL"/>
        </w:rPr>
      </w:pPr>
      <w:r w:rsidRPr="00EB260B">
        <w:rPr>
          <w:spacing w:val="-4"/>
          <w:lang w:val="sq-AL"/>
        </w:rPr>
        <w:t>d) ulje në gradë, pa të drejtë konkurrimi për ngritje në gradën e mëparshme për 2  vjet;</w:t>
      </w:r>
    </w:p>
    <w:p w:rsidR="005E725F" w:rsidRPr="00EB260B" w:rsidRDefault="005E725F" w:rsidP="00D7568C">
      <w:pPr>
        <w:pStyle w:val="Paragrafi"/>
        <w:rPr>
          <w:spacing w:val="-4"/>
          <w:lang w:val="sq-AL"/>
        </w:rPr>
      </w:pPr>
      <w:r w:rsidRPr="00EB260B">
        <w:rPr>
          <w:spacing w:val="-4"/>
          <w:lang w:val="sq-AL"/>
        </w:rPr>
        <w:t>dh)  ulje në funksion;</w:t>
      </w:r>
    </w:p>
    <w:p w:rsidR="005E725F" w:rsidRPr="00EB260B" w:rsidRDefault="005E725F" w:rsidP="00D7568C">
      <w:pPr>
        <w:pStyle w:val="Paragrafi"/>
        <w:rPr>
          <w:spacing w:val="-4"/>
          <w:lang w:val="sq-AL"/>
        </w:rPr>
      </w:pPr>
      <w:r w:rsidRPr="00EB260B">
        <w:rPr>
          <w:spacing w:val="-4"/>
          <w:lang w:val="sq-AL"/>
        </w:rPr>
        <w:t xml:space="preserve">e) përjashtim nga Shërbimi. </w:t>
      </w:r>
    </w:p>
    <w:p w:rsidR="005E725F" w:rsidRPr="00EB260B" w:rsidRDefault="005E725F" w:rsidP="00D7568C">
      <w:pPr>
        <w:pStyle w:val="Paragrafi"/>
        <w:rPr>
          <w:spacing w:val="-4"/>
          <w:lang w:val="sq-AL"/>
        </w:rPr>
      </w:pPr>
      <w:r w:rsidRPr="00EB260B">
        <w:rPr>
          <w:spacing w:val="-4"/>
          <w:lang w:val="sq-AL"/>
        </w:rPr>
        <w:t>3. Llojet e masave disiplinore, veç masave paraprake, të shprehura në Rregulloren e Shërbimit për personelin civil të Shërbimit, janë ato të përcaktuara në ligjin për shërbimin civil.</w:t>
      </w:r>
    </w:p>
    <w:p w:rsidR="005E725F" w:rsidRPr="00EB260B" w:rsidRDefault="005E725F" w:rsidP="00D7568C">
      <w:pPr>
        <w:pStyle w:val="Paragrafi"/>
        <w:rPr>
          <w:spacing w:val="-4"/>
          <w:lang w:val="sq-AL"/>
        </w:rPr>
      </w:pPr>
      <w:r w:rsidRPr="00EB260B">
        <w:rPr>
          <w:spacing w:val="-4"/>
          <w:lang w:val="sq-AL"/>
        </w:rPr>
        <w:t>4. Masa disiplinore e dhënë duhet të jetë në përputhje me shkeljen e kryer dhe me pasojat e ardhura prej saj.</w:t>
      </w:r>
    </w:p>
    <w:p w:rsidR="005E725F" w:rsidRPr="00EB260B" w:rsidRDefault="005E725F" w:rsidP="00D7568C">
      <w:pPr>
        <w:pStyle w:val="Paragrafi"/>
        <w:rPr>
          <w:spacing w:val="-4"/>
          <w:lang w:val="sq-AL"/>
        </w:rPr>
      </w:pPr>
      <w:r w:rsidRPr="00EB260B">
        <w:rPr>
          <w:spacing w:val="-4"/>
          <w:lang w:val="sq-AL"/>
        </w:rPr>
        <w:t>5. Ankimi në gjykatë nuk pezullon ekzekutimin e masës disiplinore.</w:t>
      </w:r>
    </w:p>
    <w:p w:rsidR="005E725F" w:rsidRPr="00EB260B" w:rsidRDefault="005E725F" w:rsidP="00D7568C">
      <w:pPr>
        <w:pStyle w:val="Paragrafi"/>
        <w:rPr>
          <w:spacing w:val="-4"/>
          <w:lang w:val="sq-AL"/>
        </w:rPr>
      </w:pPr>
      <w:r w:rsidRPr="00EB260B">
        <w:rPr>
          <w:spacing w:val="-4"/>
          <w:lang w:val="sq-AL"/>
        </w:rPr>
        <w:t>6. Efektet e masës disiplinore fillojnë pasi të ketë përfunduar procesi disiplinor, ku përfshihen procedurat përkatëse të apelimit dhe pasi të jetë dhënë vendimi përfundimtar.</w:t>
      </w:r>
    </w:p>
    <w:p w:rsidR="005E725F" w:rsidRPr="00EB260B" w:rsidRDefault="005E725F" w:rsidP="00D7568C">
      <w:pPr>
        <w:pStyle w:val="NeniNr"/>
        <w:keepNext w:val="0"/>
        <w:rPr>
          <w:spacing w:val="-4"/>
          <w:lang w:val="sq-AL"/>
        </w:rPr>
      </w:pPr>
      <w:r w:rsidRPr="00EB260B">
        <w:rPr>
          <w:spacing w:val="-4"/>
          <w:lang w:val="sq-AL"/>
        </w:rPr>
        <w:t>Neni 93</w:t>
      </w:r>
    </w:p>
    <w:p w:rsidR="005E725F" w:rsidRPr="00EB260B" w:rsidRDefault="005E725F" w:rsidP="00D7568C">
      <w:pPr>
        <w:pStyle w:val="NeniTitull"/>
        <w:keepNext w:val="0"/>
        <w:rPr>
          <w:spacing w:val="-4"/>
          <w:lang w:val="sq-AL"/>
        </w:rPr>
      </w:pPr>
      <w:r w:rsidRPr="00EB260B">
        <w:rPr>
          <w:spacing w:val="-4"/>
          <w:lang w:val="sq-AL"/>
        </w:rPr>
        <w:t>Shuarja e masës disiplinore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Masat disiplinore shuhen nga 1 deri në 7 vjet, sipas afateve të përcaktuara në rregulloren e disiplinës, ndërsa:</w:t>
      </w:r>
    </w:p>
    <w:p w:rsidR="005E725F" w:rsidRPr="00EB260B" w:rsidRDefault="005E725F" w:rsidP="00D7568C">
      <w:pPr>
        <w:pStyle w:val="Paragrafi"/>
        <w:rPr>
          <w:spacing w:val="-4"/>
          <w:lang w:val="sq-AL"/>
        </w:rPr>
      </w:pPr>
      <w:r w:rsidRPr="00EB260B">
        <w:rPr>
          <w:spacing w:val="-4"/>
          <w:lang w:val="sq-AL"/>
        </w:rPr>
        <w:t>a) masa e uljes në gradë shuhet në çastin e rifitimit, pas konkurrimit të gradës së mëparshme;</w:t>
      </w:r>
    </w:p>
    <w:p w:rsidR="005E725F" w:rsidRPr="00EB260B" w:rsidRDefault="005E725F" w:rsidP="00D7568C">
      <w:pPr>
        <w:pStyle w:val="Paragrafi"/>
        <w:rPr>
          <w:spacing w:val="-4"/>
          <w:lang w:val="sq-AL"/>
        </w:rPr>
      </w:pPr>
      <w:r w:rsidRPr="00EB260B">
        <w:rPr>
          <w:spacing w:val="-4"/>
          <w:lang w:val="sq-AL"/>
        </w:rPr>
        <w:t>b) masa e “përjashtimit nga shërbimi” shuhet pas 7 vjetësh, por vendimi i përjashtimit nga shërbimi qëndron përgjithmonë në dosjen personale të ish-punonjësit.</w:t>
      </w:r>
    </w:p>
    <w:p w:rsidR="005E725F" w:rsidRPr="00EB260B" w:rsidRDefault="005E725F" w:rsidP="00D7568C">
      <w:pPr>
        <w:pStyle w:val="Paragrafi"/>
        <w:rPr>
          <w:spacing w:val="-4"/>
          <w:lang w:val="sq-AL"/>
        </w:rPr>
      </w:pPr>
      <w:r w:rsidRPr="00EB260B">
        <w:rPr>
          <w:spacing w:val="-4"/>
          <w:lang w:val="sq-AL"/>
        </w:rPr>
        <w:t xml:space="preserve">2. Pas kalimit të periudhave të përcaktuara në pikën 1, të këtij neni, i gjithë dokumentacioni që lidhet me masat disiplinore vendoset në qendrën e të dhënave të njësisë së personelit dhe ruhet gjatë gjithë kohës së punës të punonjësit. </w:t>
      </w:r>
    </w:p>
    <w:p w:rsidR="005E725F" w:rsidRPr="00EB260B" w:rsidRDefault="005E725F" w:rsidP="00D7568C">
      <w:pPr>
        <w:pStyle w:val="NeniNr"/>
        <w:keepNext w:val="0"/>
        <w:rPr>
          <w:spacing w:val="-4"/>
          <w:lang w:val="sq-AL"/>
        </w:rPr>
      </w:pPr>
      <w:r w:rsidRPr="00EB260B">
        <w:rPr>
          <w:spacing w:val="-4"/>
          <w:lang w:val="sq-AL"/>
        </w:rPr>
        <w:t>Neni 94</w:t>
      </w:r>
    </w:p>
    <w:p w:rsidR="005E725F" w:rsidRPr="00EB260B" w:rsidRDefault="005E725F" w:rsidP="00D7568C">
      <w:pPr>
        <w:pStyle w:val="NeniTitull"/>
        <w:keepNext w:val="0"/>
        <w:rPr>
          <w:spacing w:val="-4"/>
          <w:lang w:val="sq-AL"/>
        </w:rPr>
      </w:pPr>
      <w:r w:rsidRPr="00EB260B">
        <w:rPr>
          <w:spacing w:val="-4"/>
          <w:lang w:val="sq-AL"/>
        </w:rPr>
        <w:t>Llojet e shkeljeve dhe procedura disiplinore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Kategoritë dhe llojet e shkeljeve disiplinore, kriteret, rregullat, procedurat dhe dokumentacioni për dhënien e masave disiplinore, si dhe përbërja, mënyra e organizimit dhe e funksionimit të komisionit të apelimit të punonjësve të Shërbimit përcaktohen në Rregulloren e Shërbimit, të miratuar nga Këshilli i Ministrave.</w:t>
      </w:r>
    </w:p>
    <w:p w:rsidR="002A432D" w:rsidRPr="00EB260B" w:rsidRDefault="002A432D" w:rsidP="00D7568C">
      <w:pPr>
        <w:pStyle w:val="NeniNr"/>
        <w:keepNext w:val="0"/>
        <w:rPr>
          <w:spacing w:val="-4"/>
          <w:sz w:val="10"/>
          <w:lang w:val="sq-AL"/>
        </w:rPr>
      </w:pPr>
    </w:p>
    <w:p w:rsidR="005E725F" w:rsidRPr="00EB260B" w:rsidRDefault="005E725F" w:rsidP="00D7568C">
      <w:pPr>
        <w:pStyle w:val="NeniNr"/>
        <w:keepNext w:val="0"/>
        <w:rPr>
          <w:spacing w:val="-4"/>
          <w:lang w:val="sq-AL"/>
        </w:rPr>
      </w:pPr>
      <w:r w:rsidRPr="00EB260B">
        <w:rPr>
          <w:spacing w:val="-4"/>
          <w:lang w:val="sq-AL"/>
        </w:rPr>
        <w:t>Neni 95</w:t>
      </w:r>
    </w:p>
    <w:p w:rsidR="005E725F" w:rsidRPr="00EB260B" w:rsidRDefault="005E725F" w:rsidP="00D7568C">
      <w:pPr>
        <w:pStyle w:val="NeniTitull"/>
        <w:keepNext w:val="0"/>
        <w:rPr>
          <w:spacing w:val="-4"/>
          <w:lang w:val="sq-AL"/>
        </w:rPr>
      </w:pPr>
      <w:r w:rsidRPr="00EB260B">
        <w:rPr>
          <w:spacing w:val="-4"/>
          <w:lang w:val="sq-AL"/>
        </w:rPr>
        <w:t>Hetimi i pavarur i sjelljes së punonjësit të Shërbimit</w:t>
      </w:r>
    </w:p>
    <w:p w:rsidR="005E725F" w:rsidRPr="00EB260B" w:rsidRDefault="005E725F" w:rsidP="00D7568C">
      <w:pPr>
        <w:pStyle w:val="Paragrafi"/>
        <w:rPr>
          <w:spacing w:val="-4"/>
          <w:sz w:val="12"/>
          <w:lang w:val="sq-AL"/>
        </w:rPr>
      </w:pPr>
    </w:p>
    <w:p w:rsidR="005E725F" w:rsidRPr="00EB260B" w:rsidRDefault="005E725F" w:rsidP="00D7568C">
      <w:pPr>
        <w:pStyle w:val="Paragrafi"/>
        <w:rPr>
          <w:spacing w:val="-4"/>
          <w:lang w:val="sq-AL"/>
        </w:rPr>
      </w:pPr>
      <w:r w:rsidRPr="00EB260B">
        <w:rPr>
          <w:spacing w:val="-4"/>
          <w:lang w:val="sq-AL"/>
        </w:rPr>
        <w:t>1. Procedurat për verifikimin e ankesave ndaj punonjësve të Shërbimit parashikohen në Rregulloren e Shërbimit.</w:t>
      </w:r>
    </w:p>
    <w:p w:rsidR="005E725F" w:rsidRPr="00EB260B" w:rsidRDefault="005E725F" w:rsidP="00D7568C">
      <w:pPr>
        <w:pStyle w:val="Paragrafi"/>
        <w:rPr>
          <w:spacing w:val="-4"/>
          <w:lang w:val="sq-AL"/>
        </w:rPr>
      </w:pPr>
      <w:r w:rsidRPr="00EB260B">
        <w:rPr>
          <w:spacing w:val="-4"/>
          <w:lang w:val="sq-AL"/>
        </w:rPr>
        <w:t>2. Kur shkelja përbën vepër penale, hetohet nga prokuroria kompetente që e ka në juridiksion.</w:t>
      </w:r>
    </w:p>
    <w:p w:rsidR="005E725F" w:rsidRPr="00EB260B" w:rsidRDefault="005E725F" w:rsidP="00D7568C">
      <w:pPr>
        <w:pStyle w:val="Paragrafi"/>
        <w:rPr>
          <w:spacing w:val="-4"/>
          <w:sz w:val="14"/>
          <w:lang w:val="sq-AL"/>
        </w:rPr>
      </w:pPr>
    </w:p>
    <w:p w:rsidR="00571DF1" w:rsidRPr="00EB260B" w:rsidRDefault="00571DF1" w:rsidP="00D7568C">
      <w:pPr>
        <w:pStyle w:val="VENDOSI"/>
        <w:keepNext w:val="0"/>
        <w:rPr>
          <w:spacing w:val="-4"/>
          <w:lang w:val="sq-AL"/>
        </w:rPr>
      </w:pPr>
    </w:p>
    <w:p w:rsidR="005E725F" w:rsidRPr="00EB260B" w:rsidRDefault="005E725F" w:rsidP="00D7568C">
      <w:pPr>
        <w:pStyle w:val="VENDOSI"/>
        <w:keepNext w:val="0"/>
        <w:rPr>
          <w:spacing w:val="-4"/>
          <w:lang w:val="sq-AL"/>
        </w:rPr>
      </w:pPr>
      <w:r w:rsidRPr="00EB260B">
        <w:rPr>
          <w:spacing w:val="-4"/>
          <w:lang w:val="sq-AL"/>
        </w:rPr>
        <w:t>PJESA E GJASHTË</w:t>
      </w:r>
    </w:p>
    <w:p w:rsidR="005E725F" w:rsidRPr="00EB260B" w:rsidRDefault="005E725F" w:rsidP="00D7568C">
      <w:pPr>
        <w:pStyle w:val="VENDOSI"/>
        <w:keepNext w:val="0"/>
        <w:rPr>
          <w:spacing w:val="-4"/>
          <w:lang w:val="sq-AL"/>
        </w:rPr>
      </w:pPr>
      <w:r w:rsidRPr="00EB260B">
        <w:rPr>
          <w:spacing w:val="-4"/>
          <w:lang w:val="sq-AL"/>
        </w:rPr>
        <w:t>DISPOZITA KALIMTARE DHE TË FUNDIT</w:t>
      </w:r>
    </w:p>
    <w:p w:rsidR="005E725F" w:rsidRPr="00EB260B" w:rsidRDefault="005E725F" w:rsidP="00D7568C">
      <w:pPr>
        <w:pStyle w:val="Paragrafi"/>
        <w:rPr>
          <w:spacing w:val="-4"/>
          <w:sz w:val="12"/>
          <w:lang w:val="sq-AL"/>
        </w:rPr>
      </w:pPr>
    </w:p>
    <w:p w:rsidR="005E725F" w:rsidRPr="00EB260B" w:rsidRDefault="005E725F" w:rsidP="00D7568C">
      <w:pPr>
        <w:pStyle w:val="NeniNr"/>
        <w:keepNext w:val="0"/>
        <w:rPr>
          <w:spacing w:val="-4"/>
          <w:lang w:val="sq-AL"/>
        </w:rPr>
      </w:pPr>
      <w:r w:rsidRPr="00EB260B">
        <w:rPr>
          <w:spacing w:val="-4"/>
          <w:lang w:val="sq-AL"/>
        </w:rPr>
        <w:t>Neni 96</w:t>
      </w:r>
    </w:p>
    <w:p w:rsidR="005E725F" w:rsidRPr="00EB260B" w:rsidRDefault="005E725F" w:rsidP="00D7568C">
      <w:pPr>
        <w:pStyle w:val="NeniTitull"/>
        <w:keepNext w:val="0"/>
        <w:rPr>
          <w:spacing w:val="-4"/>
          <w:lang w:val="sq-AL"/>
        </w:rPr>
      </w:pPr>
      <w:r w:rsidRPr="00EB260B">
        <w:rPr>
          <w:spacing w:val="-4"/>
          <w:lang w:val="sq-AL"/>
        </w:rPr>
        <w:t>Dispozita kalimtare dhe nxjerrja e akteve nënligjore</w:t>
      </w:r>
    </w:p>
    <w:p w:rsidR="005E725F" w:rsidRPr="00EB260B" w:rsidRDefault="005E725F" w:rsidP="00D7568C">
      <w:pPr>
        <w:pStyle w:val="Paragrafi"/>
        <w:rPr>
          <w:spacing w:val="-4"/>
          <w:sz w:val="12"/>
          <w:lang w:val="sq-AL"/>
        </w:rPr>
      </w:pPr>
    </w:p>
    <w:p w:rsidR="005E725F" w:rsidRPr="00EB260B" w:rsidRDefault="005E725F" w:rsidP="00D7568C">
      <w:pPr>
        <w:pStyle w:val="Paragrafi"/>
        <w:rPr>
          <w:spacing w:val="-4"/>
          <w:lang w:val="sq-AL"/>
        </w:rPr>
      </w:pPr>
      <w:r w:rsidRPr="00EB260B">
        <w:rPr>
          <w:spacing w:val="-4"/>
          <w:lang w:val="sq-AL"/>
        </w:rPr>
        <w:t>1. Trajtimi i marrëdhënieve të punës dhe trajtimi ekonomiko-financiar i punonjësve të Shërbimit në karrierë, edhe pas ndërprerjes së saj, deri në miratimin e akteve nënligjore përkatëse, të parashikuara në këtë ligj, bëhet sipas dispozitave ekzistuese.</w:t>
      </w:r>
    </w:p>
    <w:p w:rsidR="005E725F" w:rsidRPr="00EB260B" w:rsidRDefault="005E725F" w:rsidP="00D7568C">
      <w:pPr>
        <w:pStyle w:val="Paragrafi"/>
        <w:rPr>
          <w:spacing w:val="-4"/>
          <w:lang w:val="sq-AL"/>
        </w:rPr>
      </w:pPr>
      <w:r w:rsidRPr="00EB260B">
        <w:rPr>
          <w:spacing w:val="-4"/>
          <w:lang w:val="sq-AL"/>
        </w:rPr>
        <w:t xml:space="preserve">2. Ngarkohet Këshilli i Ministrave të nxjerrë aktet nënligjore në zbatim të neneve 3, shkronja “b”, 9, pika 3, 24, pika 3, 33, pika 5, 34, pika 5, 35, pika 3, 36, pika 1, 72, pika 3, 75 pikat 2 dhe 3, të këtij ligji, brenda 3 muajve nga data e botimit të tij në Fletoren Zyrtare. </w:t>
      </w:r>
      <w:r w:rsidRPr="00EB260B">
        <w:rPr>
          <w:spacing w:val="-4"/>
          <w:lang w:val="sq-AL"/>
        </w:rPr>
        <w:tab/>
      </w:r>
    </w:p>
    <w:p w:rsidR="005E725F" w:rsidRPr="00EB260B" w:rsidRDefault="005E725F" w:rsidP="00D7568C">
      <w:pPr>
        <w:pStyle w:val="Paragrafi"/>
        <w:rPr>
          <w:spacing w:val="-4"/>
          <w:lang w:val="sq-AL"/>
        </w:rPr>
      </w:pPr>
      <w:r w:rsidRPr="00EB260B">
        <w:rPr>
          <w:spacing w:val="-4"/>
          <w:lang w:val="sq-AL"/>
        </w:rPr>
        <w:t>3. Ngarkohet ministri të nxjerrë aktet nënligjore në zbatim të neneve 7, pika 2, 11, pika 2, 39, pika 1, 40, pikat 2 dhe 3, 42, pika 3, 57, pika 3, 61, pika 2, dhe 82, pika 5, të këtij ligji, brenda 3 muajve nga data e botimit të tij në Fletoren Zyrtare.</w:t>
      </w:r>
    </w:p>
    <w:p w:rsidR="005E725F" w:rsidRPr="00EB260B" w:rsidRDefault="005E725F" w:rsidP="00D7568C">
      <w:pPr>
        <w:pStyle w:val="Paragrafi"/>
        <w:rPr>
          <w:spacing w:val="-4"/>
          <w:lang w:val="sq-AL"/>
        </w:rPr>
      </w:pPr>
      <w:r w:rsidRPr="00EB260B">
        <w:rPr>
          <w:spacing w:val="-4"/>
          <w:lang w:val="sq-AL"/>
        </w:rPr>
        <w:t>4. Ngarkohet ministri që, në bashkëpunim me Prokurorin e Përgjithshëm, të nxjerrë aktet nënligjore në zbatim të neneve 37, pika 3, 46, pika 2, dhe 58, pika 2, të këtij ligji, brenda 3 muajve nga data e botimit të tij në Fletoren Zyrtare.</w:t>
      </w:r>
    </w:p>
    <w:p w:rsidR="005E725F" w:rsidRPr="00EB260B" w:rsidRDefault="005E725F" w:rsidP="00D7568C">
      <w:pPr>
        <w:pStyle w:val="Paragrafi"/>
        <w:rPr>
          <w:spacing w:val="-4"/>
          <w:lang w:val="sq-AL"/>
        </w:rPr>
      </w:pPr>
      <w:r w:rsidRPr="00EB260B">
        <w:rPr>
          <w:spacing w:val="-4"/>
          <w:lang w:val="sq-AL"/>
        </w:rPr>
        <w:t>5. Drejtori dhe Zëvendësdrejtori i Përgjithshëm i Shërbimit vazhdojnë të qëndrojë në detyrë edhe pas hyrjes në fuqi të këtij ligji, deri në përfundim të mandatit të parashikuar në kohën e emërimit të tyre.</w:t>
      </w:r>
    </w:p>
    <w:p w:rsidR="005E725F" w:rsidRPr="00EB260B" w:rsidRDefault="005E725F" w:rsidP="00D7568C">
      <w:pPr>
        <w:pStyle w:val="Paragrafi"/>
        <w:rPr>
          <w:spacing w:val="-4"/>
          <w:lang w:val="sq-AL"/>
        </w:rPr>
      </w:pPr>
      <w:r w:rsidRPr="00EB260B">
        <w:rPr>
          <w:spacing w:val="-4"/>
          <w:lang w:val="sq-AL"/>
        </w:rPr>
        <w:t>6. Implementimi i këtij ligji dhe rregullimi i raporteve të personelit pa gradë dhe personelit me gradë do të kryhet brenda 2 vjetëve nga data e hyrjes në fuqi të këtij ligji.</w:t>
      </w:r>
    </w:p>
    <w:p w:rsidR="002A432D" w:rsidRPr="00EB260B" w:rsidRDefault="002A432D" w:rsidP="00D7568C">
      <w:pPr>
        <w:pStyle w:val="NeniNr"/>
        <w:keepNext w:val="0"/>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97</w:t>
      </w:r>
    </w:p>
    <w:p w:rsidR="005E725F" w:rsidRPr="00EB260B" w:rsidRDefault="005E725F" w:rsidP="00D7568C">
      <w:pPr>
        <w:pStyle w:val="NeniTitull"/>
        <w:keepNext w:val="0"/>
        <w:rPr>
          <w:spacing w:val="-4"/>
          <w:lang w:val="sq-AL"/>
        </w:rPr>
      </w:pPr>
      <w:r w:rsidRPr="00EB260B">
        <w:rPr>
          <w:spacing w:val="-4"/>
          <w:lang w:val="sq-AL"/>
        </w:rPr>
        <w:t>Shfuqizime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Me hyrjen në fuqi të këtij ligji, shfuqizohet ligji nr. 10 002, datë 6.10.2008, “Për Shërbimin e Kontrollit të Brendshëm në Ministrinë e Brendshme.</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98</w:t>
      </w:r>
    </w:p>
    <w:p w:rsidR="005E725F" w:rsidRPr="00EB260B" w:rsidRDefault="005E725F" w:rsidP="00D7568C">
      <w:pPr>
        <w:pStyle w:val="NeniTitull"/>
        <w:keepNext w:val="0"/>
        <w:rPr>
          <w:spacing w:val="-4"/>
          <w:lang w:val="sq-AL"/>
        </w:rPr>
      </w:pPr>
      <w:r w:rsidRPr="00EB260B">
        <w:rPr>
          <w:spacing w:val="-4"/>
          <w:lang w:val="sq-AL"/>
        </w:rPr>
        <w:t>Hyrja në fuqi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Ky ligj hyn në fuqi 3 muaj pas botimit në Fletoren Zyrtare. </w:t>
      </w:r>
    </w:p>
    <w:p w:rsidR="008D5F59" w:rsidRPr="00EB260B" w:rsidRDefault="008D5F59" w:rsidP="00D7568C">
      <w:pPr>
        <w:pStyle w:val="Paragrafi"/>
        <w:rPr>
          <w:spacing w:val="-4"/>
          <w:sz w:val="12"/>
          <w:lang w:val="sq-AL"/>
        </w:rPr>
      </w:pPr>
    </w:p>
    <w:p w:rsidR="005E725F" w:rsidRPr="00EB260B" w:rsidRDefault="005E725F" w:rsidP="00D7568C">
      <w:pPr>
        <w:pStyle w:val="Paragrafi"/>
        <w:rPr>
          <w:spacing w:val="-4"/>
          <w:lang w:val="sq-AL"/>
        </w:rPr>
      </w:pPr>
      <w:r w:rsidRPr="00EB260B">
        <w:rPr>
          <w:spacing w:val="-4"/>
          <w:lang w:val="sq-AL"/>
        </w:rPr>
        <w:t>Miratuar në datën 10.7.2014</w:t>
      </w:r>
    </w:p>
    <w:p w:rsidR="002A432D" w:rsidRPr="00EB260B" w:rsidRDefault="002A432D" w:rsidP="00D7568C">
      <w:pPr>
        <w:pStyle w:val="Paragrafi"/>
        <w:rPr>
          <w:spacing w:val="-4"/>
          <w:sz w:val="12"/>
          <w:lang w:val="sq-AL"/>
        </w:rPr>
      </w:pPr>
    </w:p>
    <w:p w:rsidR="00AC15BF" w:rsidRPr="00EB260B" w:rsidRDefault="00AC15BF" w:rsidP="00D7568C">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 xml:space="preserve">Shpallur me dekretin nr. </w:t>
      </w:r>
      <w:r w:rsidR="000A67A5" w:rsidRPr="00EB260B">
        <w:rPr>
          <w:rFonts w:ascii="CG Times" w:hAnsi="CG Times"/>
          <w:b/>
          <w:spacing w:val="-4"/>
          <w:sz w:val="21"/>
          <w:szCs w:val="21"/>
          <w:lang w:val="sq-AL"/>
        </w:rPr>
        <w:t>8646</w:t>
      </w:r>
      <w:r w:rsidRPr="00EB260B">
        <w:rPr>
          <w:rFonts w:ascii="CG Times" w:hAnsi="CG Times"/>
          <w:b/>
          <w:spacing w:val="-4"/>
          <w:sz w:val="21"/>
          <w:szCs w:val="21"/>
          <w:lang w:val="sq-AL"/>
        </w:rPr>
        <w:t xml:space="preserve">, datë </w:t>
      </w:r>
      <w:r w:rsidR="000A67A5" w:rsidRPr="00EB260B">
        <w:rPr>
          <w:rFonts w:ascii="CG Times" w:hAnsi="CG Times"/>
          <w:b/>
          <w:spacing w:val="-4"/>
          <w:sz w:val="21"/>
          <w:szCs w:val="21"/>
          <w:lang w:val="sq-AL"/>
        </w:rPr>
        <w:t>30.7.</w:t>
      </w:r>
      <w:r w:rsidRPr="00EB260B">
        <w:rPr>
          <w:rFonts w:ascii="CG Times" w:hAnsi="CG Times"/>
          <w:b/>
          <w:spacing w:val="-4"/>
          <w:sz w:val="21"/>
          <w:szCs w:val="21"/>
          <w:lang w:val="sq-AL"/>
        </w:rPr>
        <w:t>2014 të Presidentit të Republikës së Shqipërisë, Bujar Nishani</w:t>
      </w:r>
    </w:p>
    <w:p w:rsidR="00AC15BF" w:rsidRPr="00EB260B" w:rsidRDefault="00AC15BF" w:rsidP="00D7568C">
      <w:pPr>
        <w:pStyle w:val="Akti"/>
        <w:keepNext w:val="0"/>
        <w:rPr>
          <w:spacing w:val="-4"/>
          <w:sz w:val="14"/>
          <w:lang w:val="sq-AL"/>
        </w:rPr>
      </w:pPr>
    </w:p>
    <w:p w:rsidR="00141F19" w:rsidRPr="00EB260B" w:rsidRDefault="00141F19" w:rsidP="00D7568C">
      <w:pPr>
        <w:pStyle w:val="Akti"/>
        <w:keepNext w:val="0"/>
        <w:rPr>
          <w:spacing w:val="-4"/>
          <w:lang w:val="sq-AL"/>
        </w:rPr>
      </w:pPr>
      <w:r w:rsidRPr="00EB260B">
        <w:rPr>
          <w:spacing w:val="-4"/>
          <w:lang w:val="sq-AL"/>
        </w:rPr>
        <w:t>LIGJ</w:t>
      </w:r>
    </w:p>
    <w:p w:rsidR="005E725F" w:rsidRPr="00EB260B" w:rsidRDefault="005E725F" w:rsidP="00D7568C">
      <w:pPr>
        <w:pStyle w:val="NumriData"/>
        <w:keepNext w:val="0"/>
        <w:rPr>
          <w:spacing w:val="-4"/>
          <w:lang w:val="sq-AL"/>
        </w:rPr>
      </w:pPr>
      <w:r w:rsidRPr="00EB260B">
        <w:rPr>
          <w:spacing w:val="-4"/>
          <w:lang w:val="sq-AL"/>
        </w:rPr>
        <w:t>Nr. 71/2014</w:t>
      </w:r>
    </w:p>
    <w:p w:rsidR="005E725F" w:rsidRPr="00EB260B" w:rsidRDefault="005E725F" w:rsidP="00D7568C">
      <w:pPr>
        <w:pStyle w:val="Paragrafi"/>
        <w:rPr>
          <w:spacing w:val="-4"/>
          <w:sz w:val="14"/>
          <w:lang w:val="sq-AL"/>
        </w:rPr>
      </w:pPr>
    </w:p>
    <w:p w:rsidR="005E725F" w:rsidRPr="00EB260B" w:rsidRDefault="005E725F" w:rsidP="00D7568C">
      <w:pPr>
        <w:pStyle w:val="Titulli"/>
        <w:keepNext w:val="0"/>
        <w:rPr>
          <w:spacing w:val="-4"/>
          <w:lang w:val="sq-AL"/>
        </w:rPr>
      </w:pPr>
      <w:r w:rsidRPr="00EB260B">
        <w:rPr>
          <w:spacing w:val="-4"/>
          <w:lang w:val="sq-AL"/>
        </w:rPr>
        <w:t>PËR DISA SHTESA DHE NDRYSHIME NË LIGJIN NR. 8450, DATË 24.2.1999, “PËR PËRPUNIMIN, TRANSPORTIMIN DHE TREGTIMIN E NAFTËS, GAZIT DHE NËNPRODUKTEVE TË TYRE”, TË NDRYSHUAR</w:t>
      </w:r>
    </w:p>
    <w:p w:rsidR="005E725F" w:rsidRPr="00EB260B" w:rsidRDefault="005E725F" w:rsidP="00D7568C">
      <w:pPr>
        <w:pStyle w:val="Paragrafi"/>
        <w:rPr>
          <w:spacing w:val="-4"/>
          <w:sz w:val="8"/>
          <w:lang w:val="sq-AL"/>
        </w:rPr>
      </w:pPr>
    </w:p>
    <w:p w:rsidR="005E725F" w:rsidRPr="00EB260B" w:rsidRDefault="005E725F" w:rsidP="00D7568C">
      <w:pPr>
        <w:pStyle w:val="Paragrafi"/>
        <w:rPr>
          <w:spacing w:val="-4"/>
          <w:lang w:val="sq-AL"/>
        </w:rPr>
      </w:pPr>
      <w:r w:rsidRPr="00EB260B">
        <w:rPr>
          <w:spacing w:val="-4"/>
          <w:lang w:val="sq-AL"/>
        </w:rPr>
        <w:t xml:space="preserve">Në mbështetje të neneve 78 dhe 83, pika 1, të Kushtetutës, me propozimin e Këshillit të Ministrave, </w:t>
      </w:r>
    </w:p>
    <w:p w:rsidR="005E725F" w:rsidRPr="00EB260B" w:rsidRDefault="005E725F" w:rsidP="00D7568C">
      <w:pPr>
        <w:pStyle w:val="Paragrafi"/>
        <w:rPr>
          <w:spacing w:val="-4"/>
          <w:sz w:val="14"/>
          <w:lang w:val="sq-AL"/>
        </w:rPr>
      </w:pPr>
    </w:p>
    <w:p w:rsidR="00A8647C" w:rsidRPr="00EB260B" w:rsidRDefault="00A8647C" w:rsidP="00D7568C">
      <w:pPr>
        <w:pStyle w:val="VENDOSI"/>
        <w:keepNext w:val="0"/>
        <w:rPr>
          <w:spacing w:val="-4"/>
          <w:lang w:val="sq-AL"/>
        </w:rPr>
      </w:pPr>
      <w:r w:rsidRPr="00EB260B">
        <w:rPr>
          <w:spacing w:val="-4"/>
          <w:lang w:val="sq-AL"/>
        </w:rPr>
        <w:t>KUVENDI</w:t>
      </w:r>
    </w:p>
    <w:p w:rsidR="00A8647C" w:rsidRPr="00EB260B" w:rsidRDefault="00A8647C" w:rsidP="00D7568C">
      <w:pPr>
        <w:pStyle w:val="VENDOSI"/>
        <w:keepNext w:val="0"/>
        <w:rPr>
          <w:spacing w:val="-4"/>
          <w:lang w:val="sq-AL"/>
        </w:rPr>
      </w:pPr>
      <w:r w:rsidRPr="00EB260B">
        <w:rPr>
          <w:spacing w:val="-4"/>
          <w:lang w:val="sq-AL"/>
        </w:rPr>
        <w:t>I REPUBLIKËS SË SHQIPËRISË</w:t>
      </w:r>
    </w:p>
    <w:p w:rsidR="00A8647C" w:rsidRPr="00EB260B" w:rsidRDefault="00A8647C" w:rsidP="00D7568C">
      <w:pPr>
        <w:pStyle w:val="VENDOSI"/>
        <w:keepNext w:val="0"/>
        <w:rPr>
          <w:spacing w:val="-4"/>
          <w:sz w:val="14"/>
          <w:lang w:val="sq-AL"/>
        </w:rPr>
      </w:pPr>
    </w:p>
    <w:p w:rsidR="00A8647C" w:rsidRPr="00EB260B" w:rsidRDefault="00A8647C" w:rsidP="00D7568C">
      <w:pPr>
        <w:pStyle w:val="VENDOSI"/>
        <w:keepNext w:val="0"/>
        <w:rPr>
          <w:spacing w:val="-4"/>
          <w:lang w:val="sq-AL"/>
        </w:rPr>
      </w:pPr>
      <w:r w:rsidRPr="00EB260B">
        <w:rPr>
          <w:spacing w:val="-4"/>
          <w:lang w:val="sq-AL"/>
        </w:rPr>
        <w:t>VENDOSI: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Në ligjin nr. 8450, datë 24.2.1999, “Për përpunimin, transportimin dhe tregtimin e naftës, gazit dhe nënprodukteve të tyre”, të ndryshuar, bëhen këto shtesa dhe ndryshime:</w:t>
      </w:r>
    </w:p>
    <w:p w:rsidR="005E725F" w:rsidRPr="00EB260B" w:rsidRDefault="005E725F" w:rsidP="00D7568C">
      <w:pPr>
        <w:pStyle w:val="NeniNr"/>
        <w:keepNext w:val="0"/>
        <w:rPr>
          <w:spacing w:val="-4"/>
          <w:lang w:val="sq-AL"/>
        </w:rPr>
      </w:pPr>
      <w:r w:rsidRPr="00EB260B">
        <w:rPr>
          <w:spacing w:val="-4"/>
          <w:lang w:val="sq-AL"/>
        </w:rPr>
        <w:t>Neni 1</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Pas nenit 1 shtohet neni 1/1 me këtë përmbajtje:</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1/1</w:t>
      </w:r>
    </w:p>
    <w:p w:rsidR="005E725F" w:rsidRPr="00EB260B" w:rsidRDefault="005E725F" w:rsidP="00D7568C">
      <w:pPr>
        <w:pStyle w:val="NeniTitull"/>
        <w:keepNext w:val="0"/>
        <w:rPr>
          <w:spacing w:val="-4"/>
          <w:lang w:val="sq-AL"/>
        </w:rPr>
      </w:pPr>
      <w:r w:rsidRPr="00EB260B">
        <w:rPr>
          <w:spacing w:val="-4"/>
          <w:lang w:val="sq-AL"/>
        </w:rPr>
        <w:t>Përkufizime</w:t>
      </w:r>
    </w:p>
    <w:p w:rsidR="005E725F" w:rsidRPr="00EB260B" w:rsidRDefault="005E725F" w:rsidP="00D7568C">
      <w:pPr>
        <w:pStyle w:val="Paragrafi"/>
        <w:rPr>
          <w:spacing w:val="-4"/>
          <w:sz w:val="14"/>
          <w:lang w:val="sq-AL"/>
        </w:rPr>
      </w:pPr>
      <w:r w:rsidRPr="00EB260B">
        <w:rPr>
          <w:spacing w:val="-4"/>
          <w:sz w:val="14"/>
          <w:lang w:val="sq-AL"/>
        </w:rPr>
        <w:t xml:space="preserve"> </w:t>
      </w:r>
    </w:p>
    <w:p w:rsidR="005E725F" w:rsidRPr="00EB260B" w:rsidRDefault="005E725F" w:rsidP="00D7568C">
      <w:pPr>
        <w:pStyle w:val="Paragrafi"/>
        <w:rPr>
          <w:spacing w:val="-4"/>
          <w:lang w:val="sq-AL"/>
        </w:rPr>
      </w:pPr>
      <w:r w:rsidRPr="00EB260B">
        <w:rPr>
          <w:spacing w:val="-4"/>
          <w:lang w:val="sq-AL"/>
        </w:rPr>
        <w:t>Në këtë ligj dhe në aktet nënligjore në zbatim të tij termat e mëposhtëm kanë këto kuptime:</w:t>
      </w:r>
    </w:p>
    <w:p w:rsidR="005E725F" w:rsidRPr="00EB260B" w:rsidRDefault="005E725F" w:rsidP="00D7568C">
      <w:pPr>
        <w:pStyle w:val="Paragrafi"/>
        <w:rPr>
          <w:spacing w:val="-4"/>
          <w:lang w:val="sq-AL"/>
        </w:rPr>
      </w:pPr>
      <w:r w:rsidRPr="00EB260B">
        <w:rPr>
          <w:spacing w:val="-4"/>
          <w:lang w:val="sq-AL"/>
        </w:rPr>
        <w:t>1. “Naftë bruto (naftë)” ka të njëjtin kuptim, sipas përkufizimit të dhënë në ligjin nr. 7746, datë 28.7.1993, “Për hidrokarburet (kërkimi dhe prodhimi)”, të ndryshuar.</w:t>
      </w:r>
    </w:p>
    <w:p w:rsidR="005E725F" w:rsidRPr="00EB260B" w:rsidRDefault="005E725F" w:rsidP="00D7568C">
      <w:pPr>
        <w:pStyle w:val="Paragrafi"/>
        <w:rPr>
          <w:spacing w:val="-4"/>
          <w:lang w:val="sq-AL"/>
        </w:rPr>
      </w:pPr>
      <w:r w:rsidRPr="00EB260B">
        <w:rPr>
          <w:spacing w:val="-4"/>
          <w:lang w:val="sq-AL"/>
        </w:rPr>
        <w:t>2. “Nënproduktet e naftës” janë produktet e gatshme apo gjysmë të gatshme, të përftuara nga përpunimi i naftës bruto.</w:t>
      </w:r>
    </w:p>
    <w:p w:rsidR="005E725F" w:rsidRPr="00EB260B" w:rsidRDefault="005E725F" w:rsidP="00D7568C">
      <w:pPr>
        <w:pStyle w:val="Paragrafi"/>
        <w:rPr>
          <w:spacing w:val="-4"/>
          <w:lang w:val="sq-AL"/>
        </w:rPr>
      </w:pPr>
      <w:r w:rsidRPr="00EB260B">
        <w:rPr>
          <w:spacing w:val="-4"/>
          <w:lang w:val="sq-AL"/>
        </w:rPr>
        <w:t>3. “GLN” është gazi i lëngshëm i naftës, si nënprodukt i naftës.</w:t>
      </w:r>
    </w:p>
    <w:p w:rsidR="005E725F" w:rsidRPr="00EB260B" w:rsidRDefault="005E725F" w:rsidP="00D7568C">
      <w:pPr>
        <w:pStyle w:val="Paragrafi"/>
        <w:rPr>
          <w:spacing w:val="-4"/>
          <w:lang w:val="sq-AL"/>
        </w:rPr>
      </w:pPr>
      <w:r w:rsidRPr="00EB260B">
        <w:rPr>
          <w:spacing w:val="-4"/>
          <w:lang w:val="sq-AL"/>
        </w:rPr>
        <w:t>4. “Përpunim” është procesi i distilimit dhe rafinimit që përdor si lëndë të parë naftën bruto ose nënproduktet e saj, për përftimin e produkteve përfundimtare.</w:t>
      </w:r>
    </w:p>
    <w:p w:rsidR="005E725F" w:rsidRPr="00EB260B" w:rsidRDefault="005E725F" w:rsidP="00D7568C">
      <w:pPr>
        <w:pStyle w:val="Paragrafi"/>
        <w:rPr>
          <w:spacing w:val="-4"/>
          <w:lang w:val="sq-AL"/>
        </w:rPr>
      </w:pPr>
      <w:r w:rsidRPr="00EB260B">
        <w:rPr>
          <w:spacing w:val="-4"/>
          <w:lang w:val="sq-AL"/>
        </w:rPr>
        <w:t>5. “Rafineri” janë instalime komplekse teknologjike, përfshirë edhe kapacitetet depozituese të lëndës së parë, të gjysmëprodukteve dhe produkteve të gatshme, ku kryhet përpunimi i naftës bruto apo nënprodukteve të saj për përftimin e  nënprodukteve apo produkteve të gatshme.</w:t>
      </w:r>
    </w:p>
    <w:p w:rsidR="005E725F" w:rsidRPr="00EB260B" w:rsidRDefault="005E725F" w:rsidP="00D7568C">
      <w:pPr>
        <w:pStyle w:val="Paragrafi"/>
        <w:rPr>
          <w:spacing w:val="-4"/>
          <w:lang w:val="sq-AL"/>
        </w:rPr>
      </w:pPr>
      <w:r w:rsidRPr="00EB260B">
        <w:rPr>
          <w:spacing w:val="-4"/>
          <w:lang w:val="sq-AL"/>
        </w:rPr>
        <w:t>6. “Impiant përpunimi” janë instalime teknologjike, ku kryhet përpunimi i nënprodukteve të naftës për përftimin e produkteve të gatshme.</w:t>
      </w:r>
    </w:p>
    <w:p w:rsidR="005E725F" w:rsidRPr="00EB260B" w:rsidRDefault="005E725F" w:rsidP="00D7568C">
      <w:pPr>
        <w:pStyle w:val="Paragrafi"/>
        <w:rPr>
          <w:spacing w:val="-4"/>
          <w:lang w:val="sq-AL"/>
        </w:rPr>
      </w:pPr>
      <w:r w:rsidRPr="00EB260B">
        <w:rPr>
          <w:spacing w:val="-4"/>
          <w:lang w:val="sq-AL"/>
        </w:rPr>
        <w:t xml:space="preserve">7. “Transportim” është procesi i lëvizjes së naftës bruto apo nënprodukteve të saj nga një vend në një tjetër nëpërmjet tubacioneve dhe mjeteve të posaçme të transportit që përshkojnë një distancë të caktuar. </w:t>
      </w:r>
    </w:p>
    <w:p w:rsidR="005E725F" w:rsidRPr="00EB260B" w:rsidRDefault="005E725F" w:rsidP="00D7568C">
      <w:pPr>
        <w:pStyle w:val="Paragrafi"/>
        <w:rPr>
          <w:spacing w:val="-4"/>
          <w:lang w:val="sq-AL"/>
        </w:rPr>
      </w:pPr>
      <w:r w:rsidRPr="00EB260B">
        <w:rPr>
          <w:spacing w:val="-4"/>
          <w:lang w:val="sq-AL"/>
        </w:rPr>
        <w:t>8. “Transportues” është personi, fizik apo juridik, që transporton naftën dhe nënproduktet e saj me anë të mjeteve specifike të autorizuara.</w:t>
      </w:r>
    </w:p>
    <w:p w:rsidR="005E725F" w:rsidRPr="00EB260B" w:rsidRDefault="005E725F" w:rsidP="00D7568C">
      <w:pPr>
        <w:pStyle w:val="Paragrafi"/>
        <w:rPr>
          <w:spacing w:val="-4"/>
          <w:lang w:val="sq-AL"/>
        </w:rPr>
      </w:pPr>
      <w:r w:rsidRPr="00EB260B">
        <w:rPr>
          <w:spacing w:val="-4"/>
          <w:lang w:val="sq-AL"/>
        </w:rPr>
        <w:t>9. “Depozitim i naftës, gazit dhe nënprodukteve të tyre” është procesi i grumbullimit të naftës, gazit dhe nënprodukteve të tyre në rezervuarë të posaçëm, nëpërmjet instalimeve teknologjike.</w:t>
      </w:r>
    </w:p>
    <w:p w:rsidR="005E725F" w:rsidRPr="00EB260B" w:rsidRDefault="005E725F" w:rsidP="00D7568C">
      <w:pPr>
        <w:pStyle w:val="Paragrafi"/>
        <w:rPr>
          <w:spacing w:val="-4"/>
          <w:lang w:val="sq-AL"/>
        </w:rPr>
      </w:pPr>
      <w:r w:rsidRPr="00EB260B">
        <w:rPr>
          <w:spacing w:val="-4"/>
          <w:lang w:val="sq-AL"/>
        </w:rPr>
        <w:t>10. “Tregtim” është procesi i shitblerjes së naftës bruto dhe i nënprodukteve të saj nga një subjekt tek tjetri.</w:t>
      </w:r>
    </w:p>
    <w:p w:rsidR="005E725F" w:rsidRPr="00EB260B" w:rsidRDefault="005E725F" w:rsidP="00D7568C">
      <w:pPr>
        <w:pStyle w:val="Paragrafi"/>
        <w:rPr>
          <w:spacing w:val="-4"/>
          <w:lang w:val="sq-AL"/>
        </w:rPr>
      </w:pPr>
      <w:r w:rsidRPr="00EB260B">
        <w:rPr>
          <w:spacing w:val="-4"/>
          <w:lang w:val="sq-AL"/>
        </w:rPr>
        <w:t>11. “Shoqëri tregtimi me shumicë” është personi juridik që blen naftë dhe nënproduktet e saj me qëllim shitjeje tek të tretët.</w:t>
      </w:r>
    </w:p>
    <w:p w:rsidR="005E725F" w:rsidRPr="00EB260B" w:rsidRDefault="005E725F" w:rsidP="00D7568C">
      <w:pPr>
        <w:pStyle w:val="Paragrafi"/>
        <w:rPr>
          <w:spacing w:val="-4"/>
          <w:lang w:val="sq-AL"/>
        </w:rPr>
      </w:pPr>
      <w:r w:rsidRPr="00EB260B">
        <w:rPr>
          <w:spacing w:val="-4"/>
          <w:lang w:val="sq-AL"/>
        </w:rPr>
        <w:t>12. “Shoqëri tregtimi me pakicë” është personi juridik që blen nënprodukte të naftës, me qëllim shitjeje te personat që janë konsumatorë fundorë.</w:t>
      </w:r>
    </w:p>
    <w:p w:rsidR="005E725F" w:rsidRPr="00EB260B" w:rsidRDefault="005E725F" w:rsidP="00D7568C">
      <w:pPr>
        <w:pStyle w:val="Paragrafi"/>
        <w:rPr>
          <w:spacing w:val="-4"/>
          <w:lang w:val="sq-AL"/>
        </w:rPr>
      </w:pPr>
      <w:r w:rsidRPr="00EB260B">
        <w:rPr>
          <w:spacing w:val="-4"/>
          <w:lang w:val="sq-AL"/>
        </w:rPr>
        <w:t>13. “Rezerva e sigurisë” është sasia e naftës dhe nënprodukteve të saj, e vendosur dhe e ruajtur në vende të caktuara, e cila përdoret sipas përcaktimeve të këtij ligji.</w:t>
      </w:r>
    </w:p>
    <w:p w:rsidR="005E725F" w:rsidRPr="00EB260B" w:rsidRDefault="005E725F" w:rsidP="00D7568C">
      <w:pPr>
        <w:pStyle w:val="Paragrafi"/>
        <w:rPr>
          <w:spacing w:val="-4"/>
          <w:lang w:val="sq-AL"/>
        </w:rPr>
      </w:pPr>
      <w:r w:rsidRPr="00EB260B">
        <w:rPr>
          <w:spacing w:val="-4"/>
          <w:lang w:val="sq-AL"/>
        </w:rPr>
        <w:t>14. “Konsumatorë të mëdhenj” janë personat juridikë që konsumojnë për nevojat e veta nënproduktet e naftës në një sasi jo më pak se 50 m</w:t>
      </w:r>
      <w:r w:rsidRPr="00EB260B">
        <w:rPr>
          <w:spacing w:val="-4"/>
          <w:vertAlign w:val="superscript"/>
          <w:lang w:val="sq-AL"/>
        </w:rPr>
        <w:t>3</w:t>
      </w:r>
      <w:r w:rsidRPr="00EB260B">
        <w:rPr>
          <w:spacing w:val="-4"/>
          <w:lang w:val="sq-AL"/>
        </w:rPr>
        <w:t xml:space="preserve"> në muaj dhe që posedojnë instalime depozitimi të këtyre produkteve. </w:t>
      </w:r>
    </w:p>
    <w:p w:rsidR="005E725F" w:rsidRPr="00EB260B" w:rsidRDefault="005E725F" w:rsidP="00D7568C">
      <w:pPr>
        <w:pStyle w:val="Paragrafi"/>
        <w:rPr>
          <w:spacing w:val="-4"/>
          <w:lang w:val="sq-AL"/>
        </w:rPr>
      </w:pPr>
      <w:r w:rsidRPr="00EB260B">
        <w:rPr>
          <w:spacing w:val="-4"/>
          <w:lang w:val="sq-AL"/>
        </w:rPr>
        <w:t xml:space="preserve">15. “Konsumator fundor” është personi fizik apo juridik që blen produktet e gatshme për nevojat e veta.  </w:t>
      </w:r>
    </w:p>
    <w:p w:rsidR="005E725F" w:rsidRPr="00EB260B" w:rsidRDefault="005E725F" w:rsidP="00D7568C">
      <w:pPr>
        <w:pStyle w:val="Paragrafi"/>
        <w:rPr>
          <w:spacing w:val="-4"/>
          <w:lang w:val="sq-AL"/>
        </w:rPr>
      </w:pPr>
      <w:r w:rsidRPr="00EB260B">
        <w:rPr>
          <w:spacing w:val="-4"/>
          <w:lang w:val="sq-AL"/>
        </w:rPr>
        <w:t>16. “Standard i naftës bruto dhe nënprodukteve të saj” është tërësia e specifikimeve teknike të miratuara nga organet përgjegjëse që përcaktojnë cilësinë e tyre fiziko-kimike.</w:t>
      </w:r>
    </w:p>
    <w:p w:rsidR="005E725F" w:rsidRPr="00EB260B" w:rsidRDefault="005E725F" w:rsidP="00D7568C">
      <w:pPr>
        <w:pStyle w:val="Paragrafi"/>
        <w:rPr>
          <w:spacing w:val="-4"/>
          <w:lang w:val="sq-AL"/>
        </w:rPr>
      </w:pPr>
      <w:r w:rsidRPr="00EB260B">
        <w:rPr>
          <w:spacing w:val="-4"/>
          <w:lang w:val="sq-AL"/>
        </w:rPr>
        <w:t xml:space="preserve">17. “Falsifikim” është ndërhyrje në nënproduktet e naftës, duke shtuar nënprodukte të tjera nafte apo produkte të tjera të huaja që prishin standardin fillestar të tyre. </w:t>
      </w:r>
    </w:p>
    <w:p w:rsidR="005E725F" w:rsidRPr="00EB260B" w:rsidRDefault="005E725F" w:rsidP="00D7568C">
      <w:pPr>
        <w:pStyle w:val="Paragrafi"/>
        <w:rPr>
          <w:spacing w:val="-4"/>
          <w:lang w:val="sq-AL"/>
        </w:rPr>
      </w:pPr>
      <w:r w:rsidRPr="00EB260B">
        <w:rPr>
          <w:spacing w:val="-4"/>
          <w:lang w:val="sq-AL"/>
        </w:rPr>
        <w:t xml:space="preserve">18. “Terminale bregdetare” janë komplekse instalimesh teknologjike bregdetare për import-eksportin e naftës, gazit dhe nënproduktet e tyre, duke përfshirë pontilin e ankorimit të anijeve, depozitat, sistemin  e ngarkim-shkarkimit dhe sistemet e trajtimit të mbetjeve teknologjike.”. </w:t>
      </w:r>
    </w:p>
    <w:p w:rsidR="00493BB6" w:rsidRPr="00EB260B" w:rsidRDefault="00493BB6" w:rsidP="00D7568C">
      <w:pPr>
        <w:pStyle w:val="Paragrafi"/>
        <w:rPr>
          <w:spacing w:val="-4"/>
          <w:lang w:val="sq-AL"/>
        </w:rPr>
      </w:pPr>
    </w:p>
    <w:p w:rsidR="00493BB6" w:rsidRPr="00EB260B" w:rsidRDefault="00493BB6" w:rsidP="00D7568C">
      <w:pPr>
        <w:pStyle w:val="Paragrafi"/>
        <w:rPr>
          <w:spacing w:val="-4"/>
          <w:lang w:val="sq-AL"/>
        </w:rPr>
      </w:pPr>
    </w:p>
    <w:p w:rsidR="005E725F" w:rsidRPr="00EB260B" w:rsidRDefault="005E725F" w:rsidP="00D7568C">
      <w:pPr>
        <w:pStyle w:val="NeniNr"/>
        <w:keepNext w:val="0"/>
        <w:rPr>
          <w:spacing w:val="-4"/>
          <w:lang w:val="sq-AL"/>
        </w:rPr>
      </w:pPr>
      <w:r w:rsidRPr="00EB260B">
        <w:rPr>
          <w:spacing w:val="-4"/>
          <w:lang w:val="sq-AL"/>
        </w:rPr>
        <w:t>Neni 2</w:t>
      </w:r>
    </w:p>
    <w:p w:rsidR="005E725F" w:rsidRPr="00EB260B" w:rsidRDefault="005E725F" w:rsidP="00D7568C">
      <w:pPr>
        <w:pStyle w:val="Paragrafi"/>
        <w:rPr>
          <w:spacing w:val="-4"/>
          <w:sz w:val="12"/>
          <w:lang w:val="sq-AL"/>
        </w:rPr>
      </w:pPr>
    </w:p>
    <w:p w:rsidR="005E725F" w:rsidRPr="00EB260B" w:rsidRDefault="005E725F" w:rsidP="00D7568C">
      <w:pPr>
        <w:pStyle w:val="Paragrafi"/>
        <w:rPr>
          <w:spacing w:val="-4"/>
          <w:lang w:val="sq-AL"/>
        </w:rPr>
      </w:pPr>
      <w:r w:rsidRPr="00EB260B">
        <w:rPr>
          <w:spacing w:val="-4"/>
          <w:lang w:val="sq-AL"/>
        </w:rPr>
        <w:t xml:space="preserve">Në nenin 10, pas shkronjës “C”, të kategorisë III shtohet shkronja “Ç” me këtë përmbajtje: </w:t>
      </w:r>
    </w:p>
    <w:p w:rsidR="005E725F" w:rsidRPr="00EB260B" w:rsidRDefault="005E725F" w:rsidP="00D7568C">
      <w:pPr>
        <w:pStyle w:val="Paragrafi"/>
        <w:rPr>
          <w:spacing w:val="-4"/>
          <w:lang w:val="sq-AL"/>
        </w:rPr>
      </w:pPr>
      <w:r w:rsidRPr="00EB260B">
        <w:rPr>
          <w:spacing w:val="-4"/>
          <w:lang w:val="sq-AL"/>
        </w:rPr>
        <w:t>“Ç. Lëndë djegëse për përdorim termik civil dhe/ose industrial.”.</w:t>
      </w:r>
    </w:p>
    <w:p w:rsidR="005E725F" w:rsidRPr="00EB260B" w:rsidRDefault="005E725F" w:rsidP="00D7568C">
      <w:pPr>
        <w:pStyle w:val="NeniNr"/>
        <w:keepNext w:val="0"/>
        <w:rPr>
          <w:spacing w:val="-4"/>
          <w:lang w:val="sq-AL"/>
        </w:rPr>
      </w:pPr>
      <w:r w:rsidRPr="00EB260B">
        <w:rPr>
          <w:spacing w:val="-4"/>
          <w:lang w:val="sq-AL"/>
        </w:rPr>
        <w:t>Neni 3</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Në nenin 11 bëhen shtesat dhe ndryshimi i mëposhtëm:</w:t>
      </w:r>
    </w:p>
    <w:p w:rsidR="005E725F" w:rsidRPr="00EB260B" w:rsidRDefault="005E725F" w:rsidP="00D7568C">
      <w:pPr>
        <w:pStyle w:val="Paragrafi"/>
        <w:rPr>
          <w:spacing w:val="-4"/>
          <w:lang w:val="sq-AL"/>
        </w:rPr>
      </w:pPr>
      <w:r w:rsidRPr="00EB260B">
        <w:rPr>
          <w:spacing w:val="-4"/>
          <w:lang w:val="sq-AL"/>
        </w:rPr>
        <w:t>1. Pas shkronjës “b” shtohet shkronja “b/1” me këtë përmbajtje:</w:t>
      </w:r>
    </w:p>
    <w:p w:rsidR="005E725F" w:rsidRPr="00EB260B" w:rsidRDefault="005E725F" w:rsidP="00D7568C">
      <w:pPr>
        <w:pStyle w:val="Paragrafi"/>
        <w:rPr>
          <w:spacing w:val="-4"/>
          <w:lang w:val="sq-AL"/>
        </w:rPr>
      </w:pPr>
      <w:r w:rsidRPr="00EB260B">
        <w:rPr>
          <w:spacing w:val="-4"/>
          <w:lang w:val="sq-AL"/>
        </w:rPr>
        <w:t>“b/1) impiante të përpunimit;”.</w:t>
      </w:r>
    </w:p>
    <w:p w:rsidR="005E725F" w:rsidRPr="00EB260B" w:rsidRDefault="005E725F" w:rsidP="00D7568C">
      <w:pPr>
        <w:pStyle w:val="Paragrafi"/>
        <w:rPr>
          <w:spacing w:val="-4"/>
          <w:lang w:val="sq-AL"/>
        </w:rPr>
      </w:pPr>
      <w:r w:rsidRPr="00EB260B">
        <w:rPr>
          <w:spacing w:val="-4"/>
          <w:lang w:val="sq-AL"/>
        </w:rPr>
        <w:t>2. Në fund të shkronjës “c” shtohen fjalët “dhe lëndëve që shërbejnë si lëndë djegëse;”.</w:t>
      </w:r>
    </w:p>
    <w:p w:rsidR="005E725F" w:rsidRPr="00EB260B" w:rsidRDefault="005E725F" w:rsidP="00D7568C">
      <w:pPr>
        <w:pStyle w:val="Paragrafi"/>
        <w:rPr>
          <w:spacing w:val="-4"/>
          <w:lang w:val="sq-AL"/>
        </w:rPr>
      </w:pPr>
      <w:r w:rsidRPr="00EB260B">
        <w:rPr>
          <w:spacing w:val="-4"/>
          <w:lang w:val="sq-AL"/>
        </w:rPr>
        <w:t>3. Shkronja “d” ndryshohet si më poshtë:</w:t>
      </w:r>
    </w:p>
    <w:p w:rsidR="005E725F" w:rsidRPr="00EB260B" w:rsidRDefault="005E725F" w:rsidP="00D7568C">
      <w:pPr>
        <w:pStyle w:val="Paragrafi"/>
        <w:rPr>
          <w:spacing w:val="-4"/>
          <w:lang w:val="sq-AL"/>
        </w:rPr>
      </w:pPr>
      <w:r w:rsidRPr="00EB260B">
        <w:rPr>
          <w:spacing w:val="-4"/>
          <w:lang w:val="sq-AL"/>
        </w:rPr>
        <w:t>“d) njësitë e shitjes së lëndëve djegëse, që ushtrojnë veprimtarinë e tregtimit të tyre për përdorim nga konsumatorët fundorë.”.</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4</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Në nenin 12 bëhen këto ndryshime:</w:t>
      </w:r>
    </w:p>
    <w:p w:rsidR="005E725F" w:rsidRPr="00EB260B" w:rsidRDefault="005E725F" w:rsidP="00D7568C">
      <w:pPr>
        <w:pStyle w:val="Paragrafi"/>
        <w:rPr>
          <w:spacing w:val="-4"/>
          <w:lang w:val="sq-AL"/>
        </w:rPr>
      </w:pPr>
      <w:r w:rsidRPr="00EB260B">
        <w:rPr>
          <w:spacing w:val="-4"/>
          <w:lang w:val="sq-AL"/>
        </w:rPr>
        <w:t>1. Pika 2 ndryshohet si më poshtë:</w:t>
      </w:r>
    </w:p>
    <w:p w:rsidR="005E725F" w:rsidRPr="00EB260B" w:rsidRDefault="005E725F" w:rsidP="00D7568C">
      <w:pPr>
        <w:pStyle w:val="Paragrafi"/>
        <w:rPr>
          <w:spacing w:val="-4"/>
          <w:lang w:val="sq-AL"/>
        </w:rPr>
      </w:pPr>
      <w:r w:rsidRPr="00EB260B">
        <w:rPr>
          <w:spacing w:val="-4"/>
          <w:lang w:val="sq-AL"/>
        </w:rPr>
        <w:t>“2. Rafineritë e naftës janë të detyruara të zbatojnë normat dhe kushtet teknike të projektit. Ndryshimet në skemën dhe kartën teknologjike të funksionimit të rafinerive bëhen vetëm me miratim të ministrisë përgjegjëse për hidrokarburet. Transferimi i licencës përkatëse të rafinerisë lejohet vetëm pas miratimit të ministrisë përgjegjëse për hidrokarburet, sipas kushteve dhe procedurës të parashikuar me vendim të Këshillit të Ministrave.”.</w:t>
      </w:r>
    </w:p>
    <w:p w:rsidR="005E725F" w:rsidRPr="00EB260B" w:rsidRDefault="005E725F" w:rsidP="00D7568C">
      <w:pPr>
        <w:pStyle w:val="Paragrafi"/>
        <w:rPr>
          <w:spacing w:val="-4"/>
          <w:lang w:val="sq-AL"/>
        </w:rPr>
      </w:pPr>
      <w:r w:rsidRPr="00EB260B">
        <w:rPr>
          <w:spacing w:val="-4"/>
          <w:lang w:val="sq-AL"/>
        </w:rPr>
        <w:t>2. Pika 4 ndryshohet si më poshtë:</w:t>
      </w:r>
    </w:p>
    <w:p w:rsidR="005E725F" w:rsidRPr="00EB260B" w:rsidRDefault="005E725F" w:rsidP="00D7568C">
      <w:pPr>
        <w:pStyle w:val="Paragrafi"/>
        <w:rPr>
          <w:spacing w:val="-4"/>
          <w:lang w:val="sq-AL"/>
        </w:rPr>
      </w:pPr>
      <w:r w:rsidRPr="00EB260B">
        <w:rPr>
          <w:spacing w:val="-4"/>
          <w:lang w:val="sq-AL"/>
        </w:rPr>
        <w:t>“4. Rafineritë e naftës kanë të drejtë t’i shesin prodhimet e tyre në vend, te shoqëritë e tregtimit me shumicë e impiantet e përpunimit, si dhe t’i eksportojnë në shtete të tjera.”.</w:t>
      </w:r>
    </w:p>
    <w:p w:rsidR="005E725F" w:rsidRPr="00EB260B" w:rsidRDefault="005E725F" w:rsidP="00D7568C">
      <w:pPr>
        <w:pStyle w:val="NeniNr"/>
        <w:keepNext w:val="0"/>
        <w:rPr>
          <w:spacing w:val="-4"/>
          <w:lang w:val="sq-AL"/>
        </w:rPr>
      </w:pPr>
      <w:r w:rsidRPr="00EB260B">
        <w:rPr>
          <w:spacing w:val="-4"/>
          <w:lang w:val="sq-AL"/>
        </w:rPr>
        <w:t>Neni 5</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Pas nenit 12 shtohet neni 12/1 me këtë përmbajtje:</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 xml:space="preserve">“Neni 12/1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Impiantet e përpunimit janë persona juridikë, të krijuar sipas legjislacionit në fuqi, që ushtrojnë veprimtari në fushën e përpunimit të nënprodukteve të naftës. Ndërtimi dhe funksionimi i impianteve të përpunimit bëhet pasi ato të jenë pajisur me “Licencë përpunimi”, të lëshuar nga ministria përgjegjëse për hidrokarburet, sipas procedurave dhe kushteve të përcaktuara me vendim të Këshillit të Ministrave.</w:t>
      </w:r>
    </w:p>
    <w:p w:rsidR="005E725F" w:rsidRPr="00EB260B" w:rsidRDefault="005E725F" w:rsidP="00D7568C">
      <w:pPr>
        <w:pStyle w:val="Paragrafi"/>
        <w:rPr>
          <w:spacing w:val="-4"/>
          <w:lang w:val="sq-AL"/>
        </w:rPr>
      </w:pPr>
      <w:r w:rsidRPr="00EB260B">
        <w:rPr>
          <w:spacing w:val="-4"/>
          <w:lang w:val="sq-AL"/>
        </w:rPr>
        <w:t xml:space="preserve">2. Impiantet e përpunimit e zhvillojnë veprimtarinë e shitjes së prodhimeve të tyre vetë ose nëpërmjet një shoqërie tjetër tregtimi me shumicë, vetëm pas marrjes së licencës së tregtimit, sipas legjislacionit në fuqi. </w:t>
      </w:r>
    </w:p>
    <w:p w:rsidR="005E725F" w:rsidRPr="00EB260B" w:rsidRDefault="005E725F" w:rsidP="00D7568C">
      <w:pPr>
        <w:pStyle w:val="Paragrafi"/>
        <w:rPr>
          <w:spacing w:val="-4"/>
          <w:lang w:val="sq-AL"/>
        </w:rPr>
      </w:pPr>
      <w:r w:rsidRPr="00EB260B">
        <w:rPr>
          <w:spacing w:val="-4"/>
          <w:lang w:val="sq-AL"/>
        </w:rPr>
        <w:t xml:space="preserve">3. Impiantet e përpunimit kanë të drejtë të tregtojnë prodhimet e tyre vetëm te shoqëritë e tregtimit me shumicë, shoqëritë e tregtimit me pakicë dhe konsumatorët e mëdhenj. </w:t>
      </w:r>
    </w:p>
    <w:p w:rsidR="005E725F" w:rsidRPr="00EB260B" w:rsidRDefault="005E725F" w:rsidP="00D7568C">
      <w:pPr>
        <w:pStyle w:val="Paragrafi"/>
        <w:rPr>
          <w:spacing w:val="-4"/>
          <w:lang w:val="sq-AL"/>
        </w:rPr>
      </w:pPr>
      <w:r w:rsidRPr="00EB260B">
        <w:rPr>
          <w:spacing w:val="-4"/>
          <w:lang w:val="sq-AL"/>
        </w:rPr>
        <w:t xml:space="preserve">4. Impiantet e përpunimit përgjigjen për markën e prodhimit dhe cilësinë e produkteve që prodhojnë. </w:t>
      </w:r>
    </w:p>
    <w:p w:rsidR="005E725F" w:rsidRPr="00EB260B" w:rsidRDefault="005E725F" w:rsidP="00D7568C">
      <w:pPr>
        <w:pStyle w:val="Paragrafi"/>
        <w:rPr>
          <w:spacing w:val="-4"/>
          <w:lang w:val="sq-AL"/>
        </w:rPr>
      </w:pPr>
      <w:r w:rsidRPr="00EB260B">
        <w:rPr>
          <w:spacing w:val="-4"/>
          <w:lang w:val="sq-AL"/>
        </w:rPr>
        <w:t>5. Subjektet zotëruese të impianteve të përpunimit kanë të drejtë të themelojnë apo të marrin pjesë në shoqëritë që ushtrojnë veprimtarinë e tregtimit me pakicë të prodhimeve të tyre.”.</w:t>
      </w:r>
    </w:p>
    <w:p w:rsidR="005E725F" w:rsidRPr="00EB260B" w:rsidRDefault="005E725F" w:rsidP="00D7568C">
      <w:pPr>
        <w:pStyle w:val="NeniNr"/>
        <w:keepNext w:val="0"/>
        <w:rPr>
          <w:spacing w:val="-4"/>
          <w:lang w:val="sq-AL"/>
        </w:rPr>
      </w:pPr>
      <w:r w:rsidRPr="00EB260B">
        <w:rPr>
          <w:spacing w:val="-4"/>
          <w:lang w:val="sq-AL"/>
        </w:rPr>
        <w:t>Neni 6</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Në nenin 13, pas pikës 2 shtohet paragrafi  me këtë përmbajtje:</w:t>
      </w:r>
    </w:p>
    <w:p w:rsidR="005E725F" w:rsidRPr="00EB260B" w:rsidRDefault="005E725F" w:rsidP="00D7568C">
      <w:pPr>
        <w:pStyle w:val="Paragrafi"/>
        <w:rPr>
          <w:spacing w:val="-4"/>
          <w:lang w:val="sq-AL"/>
        </w:rPr>
      </w:pPr>
      <w:r w:rsidRPr="00EB260B">
        <w:rPr>
          <w:spacing w:val="-4"/>
          <w:lang w:val="sq-AL"/>
        </w:rPr>
        <w:t>“Subjektet juridike që ushtrojnë veprimtarinë e transportimit të naftës dhe nënprodukteve të saj, me naftësjellës, janë të detyruara që çdo pesë vjet të hartojnë një plan të detajuar për mirëmbajtjen e kapaciteteve ekzistuese, si dhe të bëjnë shfrytëzimin e instalimeve, në përputhje me rregullat dhe standardet teknike të përcaktuara në legjislacionin në fuqi.”.</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7</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Në nenin 14 bëhen këto ndryshime:</w:t>
      </w:r>
    </w:p>
    <w:p w:rsidR="005E725F" w:rsidRPr="00EB260B" w:rsidRDefault="005E725F" w:rsidP="00D7568C">
      <w:pPr>
        <w:pStyle w:val="Paragrafi"/>
        <w:rPr>
          <w:spacing w:val="-4"/>
          <w:lang w:val="sq-AL"/>
        </w:rPr>
      </w:pPr>
      <w:r w:rsidRPr="00EB260B">
        <w:rPr>
          <w:spacing w:val="-4"/>
          <w:lang w:val="sq-AL"/>
        </w:rPr>
        <w:t>1. Në pikën 1 bëhen ndryshimet si më poshtë:</w:t>
      </w:r>
    </w:p>
    <w:p w:rsidR="005E725F" w:rsidRPr="00EB260B" w:rsidRDefault="005E725F" w:rsidP="00D7568C">
      <w:pPr>
        <w:pStyle w:val="Paragrafi"/>
        <w:rPr>
          <w:spacing w:val="-4"/>
          <w:lang w:val="sq-AL"/>
        </w:rPr>
      </w:pPr>
      <w:r w:rsidRPr="00EB260B">
        <w:rPr>
          <w:spacing w:val="-4"/>
          <w:lang w:val="sq-AL"/>
        </w:rPr>
        <w:t>a) Në fund të shkronjës “a” shtohen fjalët “vetëm në rafineritë e naftës, eksport dhe te shoqëritë e pajisura me licencë tregtimi të kategorisë 0/A.”.</w:t>
      </w:r>
    </w:p>
    <w:p w:rsidR="005E725F" w:rsidRPr="00EB260B" w:rsidRDefault="005E725F" w:rsidP="00D7568C">
      <w:pPr>
        <w:pStyle w:val="Paragrafi"/>
        <w:rPr>
          <w:spacing w:val="-4"/>
          <w:lang w:val="sq-AL"/>
        </w:rPr>
      </w:pPr>
      <w:r w:rsidRPr="00EB260B">
        <w:rPr>
          <w:spacing w:val="-4"/>
          <w:lang w:val="sq-AL"/>
        </w:rPr>
        <w:t>b) Pas shkronjës “b” shtohet shkronja “c” me këtë përmbajtje:</w:t>
      </w:r>
    </w:p>
    <w:p w:rsidR="005E725F" w:rsidRPr="00EB260B" w:rsidRDefault="005E725F" w:rsidP="00D7568C">
      <w:pPr>
        <w:pStyle w:val="Paragrafi"/>
        <w:rPr>
          <w:spacing w:val="-4"/>
          <w:lang w:val="sq-AL"/>
        </w:rPr>
      </w:pPr>
      <w:r w:rsidRPr="00EB260B">
        <w:rPr>
          <w:spacing w:val="-4"/>
          <w:lang w:val="sq-AL"/>
        </w:rPr>
        <w:t xml:space="preserve">“c) impiantet e përpunimit që do të tregtojnë prodhimet e tyre.”. </w:t>
      </w:r>
    </w:p>
    <w:p w:rsidR="005E725F" w:rsidRPr="00EB260B" w:rsidRDefault="005E725F" w:rsidP="00D7568C">
      <w:pPr>
        <w:pStyle w:val="Paragrafi"/>
        <w:rPr>
          <w:spacing w:val="-4"/>
          <w:lang w:val="sq-AL"/>
        </w:rPr>
      </w:pPr>
      <w:r w:rsidRPr="00EB260B">
        <w:rPr>
          <w:spacing w:val="-4"/>
          <w:lang w:val="sq-AL"/>
        </w:rPr>
        <w:t xml:space="preserve">2. Pika 5 ndryshohet si më poshtë: </w:t>
      </w:r>
    </w:p>
    <w:p w:rsidR="005E725F" w:rsidRPr="00EB260B" w:rsidRDefault="005E725F" w:rsidP="00D7568C">
      <w:pPr>
        <w:pStyle w:val="Paragrafi"/>
        <w:rPr>
          <w:spacing w:val="-4"/>
          <w:lang w:val="sq-AL"/>
        </w:rPr>
      </w:pPr>
      <w:r w:rsidRPr="00EB260B">
        <w:rPr>
          <w:spacing w:val="-4"/>
          <w:lang w:val="sq-AL"/>
        </w:rPr>
        <w:t xml:space="preserve">“5. Shoqëritë e tregtimit me shumicë janë të detyruara të garantojnë furnizim normal dhe jodiskriminues, në përputhje me nevojat që kanë subjektet e përcaktuara në pikën 7, me të cilët ka lidhur kontratë. Në zbatim të këtij detyrimi ato duhet të mbajnë dokumentacion të veçantë, sipas përcaktimeve të bëra nga Ministri i Financave dhe ministri përgjegjës për hidrokarburet.”. </w:t>
      </w:r>
    </w:p>
    <w:p w:rsidR="005E725F" w:rsidRPr="00EB260B" w:rsidRDefault="005E725F" w:rsidP="00D7568C">
      <w:pPr>
        <w:pStyle w:val="Paragrafi"/>
        <w:rPr>
          <w:spacing w:val="-4"/>
          <w:lang w:val="sq-AL"/>
        </w:rPr>
      </w:pPr>
      <w:r w:rsidRPr="00EB260B">
        <w:rPr>
          <w:spacing w:val="-4"/>
          <w:lang w:val="sq-AL"/>
        </w:rPr>
        <w:t>3. Pika 7 ndryshohet si më poshtë:</w:t>
      </w:r>
    </w:p>
    <w:p w:rsidR="005E725F" w:rsidRPr="00EB260B" w:rsidRDefault="005E725F" w:rsidP="00D7568C">
      <w:pPr>
        <w:pStyle w:val="Paragrafi"/>
        <w:rPr>
          <w:spacing w:val="-4"/>
          <w:lang w:val="sq-AL"/>
        </w:rPr>
      </w:pPr>
      <w:r w:rsidRPr="00EB260B">
        <w:rPr>
          <w:spacing w:val="-4"/>
          <w:lang w:val="sq-AL"/>
        </w:rPr>
        <w:t xml:space="preserve">“7. Shoqëritë e tregtimit me shumicë kanë të drejtë të furnizojnë, sipas kushteve të licencës përkatëse, rafineritë e naftës, impiantet e përpunimit, shoqëritë e tregtimit me pakicë, të pajisura me licencë tregtimi, mjetet detare dhe ajrore, si dhe konsumatorët e mëdhenj.”. </w:t>
      </w:r>
    </w:p>
    <w:p w:rsidR="005E725F" w:rsidRPr="00EB260B" w:rsidRDefault="005E725F" w:rsidP="00D7568C">
      <w:pPr>
        <w:pStyle w:val="Paragrafi"/>
        <w:rPr>
          <w:spacing w:val="-4"/>
          <w:lang w:val="sq-AL"/>
        </w:rPr>
      </w:pPr>
      <w:r w:rsidRPr="00EB260B">
        <w:rPr>
          <w:spacing w:val="-4"/>
          <w:lang w:val="sq-AL"/>
        </w:rPr>
        <w:t>4. Në fund të pikës 9 shtohet paragrafi me këtë përmbajtje:</w:t>
      </w:r>
    </w:p>
    <w:p w:rsidR="005E725F" w:rsidRPr="00EB260B" w:rsidRDefault="005E725F" w:rsidP="00D7568C">
      <w:pPr>
        <w:pStyle w:val="Paragrafi"/>
        <w:rPr>
          <w:spacing w:val="-4"/>
          <w:lang w:val="sq-AL"/>
        </w:rPr>
      </w:pPr>
      <w:r w:rsidRPr="00EB260B">
        <w:rPr>
          <w:spacing w:val="-4"/>
          <w:lang w:val="sq-AL"/>
        </w:rPr>
        <w:t>“Shoqëritë e tregtimit me shumicë shoqërojnë çdo produkt me certifikatë cilësie dhe mostër përfaqësuese të sekretuar, sipas kritereve të përcaktuara nga ministri përgjegjës për hidrokarburet.”.</w:t>
      </w:r>
    </w:p>
    <w:p w:rsidR="005E725F" w:rsidRPr="00EB260B" w:rsidRDefault="005E725F" w:rsidP="00D7568C">
      <w:pPr>
        <w:pStyle w:val="Paragrafi"/>
        <w:rPr>
          <w:spacing w:val="-4"/>
          <w:lang w:val="sq-AL"/>
        </w:rPr>
      </w:pPr>
      <w:r w:rsidRPr="00EB260B">
        <w:rPr>
          <w:spacing w:val="-4"/>
          <w:lang w:val="sq-AL"/>
        </w:rPr>
        <w:t xml:space="preserve">5. Pika 12 ndryshohet si më poshtë: </w:t>
      </w:r>
    </w:p>
    <w:p w:rsidR="005E725F" w:rsidRPr="00EB260B" w:rsidRDefault="005E725F" w:rsidP="00D7568C">
      <w:pPr>
        <w:pStyle w:val="Paragrafi"/>
        <w:rPr>
          <w:spacing w:val="-4"/>
          <w:lang w:val="sq-AL"/>
        </w:rPr>
      </w:pPr>
      <w:r w:rsidRPr="00EB260B">
        <w:rPr>
          <w:spacing w:val="-4"/>
          <w:lang w:val="sq-AL"/>
        </w:rPr>
        <w:t xml:space="preserve">“12. Futja në treg dhe përdorimi i pajisjeve nën presion, që shërbejnë për trajtimin dhe ambalazhimin e gazit të lëngshëm të naftës (GLN) nga shoqëritë e tregtimit me shumicë të këtij nënprodukti, bëhet vetëm kur ato plotësojnë kushtet teknike dhe kërkesat e përcaktuara në legjislacionin në fuqi. </w:t>
      </w:r>
    </w:p>
    <w:p w:rsidR="005E725F" w:rsidRPr="00EB260B" w:rsidRDefault="005E725F" w:rsidP="00D7568C">
      <w:pPr>
        <w:pStyle w:val="Paragrafi"/>
        <w:rPr>
          <w:spacing w:val="-4"/>
          <w:lang w:val="sq-AL"/>
        </w:rPr>
      </w:pPr>
      <w:r w:rsidRPr="00EB260B">
        <w:rPr>
          <w:spacing w:val="-4"/>
          <w:lang w:val="sq-AL"/>
        </w:rPr>
        <w:t>Shoqëritë e tregtimit me shumicë të gazit të lëngshëm të naftës përgjigjen për kryerjen e kontrollit teknik dhe mbushjen e bombolave me GLN.</w:t>
      </w:r>
    </w:p>
    <w:p w:rsidR="005E725F" w:rsidRPr="00EB260B" w:rsidRDefault="005E725F" w:rsidP="00D7568C">
      <w:pPr>
        <w:pStyle w:val="Paragrafi"/>
        <w:rPr>
          <w:spacing w:val="-4"/>
          <w:lang w:val="sq-AL"/>
        </w:rPr>
      </w:pPr>
      <w:r w:rsidRPr="00EB260B">
        <w:rPr>
          <w:spacing w:val="-4"/>
          <w:lang w:val="sq-AL"/>
        </w:rPr>
        <w:t>Shoqëritë e tregtimit me shumicë, përpara futjes së bombolave në treg, bëjnë evidentimin e tyre për markën tregtare të shoqërisë, peshën neto, peshën bruto, vitin e prodhimit, datën e kontrollit teknik, si dhe udhëzimin për përdorim të sigurt të tyre.”.</w:t>
      </w:r>
    </w:p>
    <w:p w:rsidR="005E725F" w:rsidRPr="00EB260B" w:rsidRDefault="005E725F" w:rsidP="00D7568C">
      <w:pPr>
        <w:pStyle w:val="Paragrafi"/>
        <w:rPr>
          <w:spacing w:val="-4"/>
          <w:lang w:val="sq-AL"/>
        </w:rPr>
      </w:pPr>
      <w:r w:rsidRPr="00EB260B">
        <w:rPr>
          <w:spacing w:val="-4"/>
          <w:lang w:val="sq-AL"/>
        </w:rPr>
        <w:t>6. Pas pikës 12 shtohet pika 13 me këtë përmbajtje:</w:t>
      </w:r>
    </w:p>
    <w:p w:rsidR="005E725F" w:rsidRPr="00EB260B" w:rsidRDefault="005E725F" w:rsidP="00D7568C">
      <w:pPr>
        <w:pStyle w:val="Paragrafi"/>
        <w:rPr>
          <w:spacing w:val="-4"/>
          <w:lang w:val="sq-AL"/>
        </w:rPr>
      </w:pPr>
      <w:r w:rsidRPr="00EB260B">
        <w:rPr>
          <w:spacing w:val="-4"/>
          <w:lang w:val="sq-AL"/>
        </w:rPr>
        <w:t xml:space="preserve">“13. Shoqërive të tregtimit me shumicë u ndalohet që të shesin te subjekte të tjera produkte, në të cilat është kryer falsifikim.”. </w:t>
      </w:r>
    </w:p>
    <w:p w:rsidR="005E725F" w:rsidRPr="00EB260B" w:rsidRDefault="005E725F" w:rsidP="00D7568C">
      <w:pPr>
        <w:pStyle w:val="NeniNr"/>
        <w:keepNext w:val="0"/>
        <w:rPr>
          <w:spacing w:val="-4"/>
          <w:lang w:val="sq-AL"/>
        </w:rPr>
      </w:pPr>
      <w:r w:rsidRPr="00EB260B">
        <w:rPr>
          <w:spacing w:val="-4"/>
          <w:lang w:val="sq-AL"/>
        </w:rPr>
        <w:t>Neni 8</w:t>
      </w:r>
    </w:p>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Në nenin 15, pas pikës 7 shtohen pikat 8, 9 dhe 10 me këtë përmbajtje:</w:t>
      </w:r>
    </w:p>
    <w:p w:rsidR="005E725F" w:rsidRPr="00EB260B" w:rsidRDefault="005E725F" w:rsidP="00D7568C">
      <w:pPr>
        <w:pStyle w:val="Paragrafi"/>
        <w:rPr>
          <w:spacing w:val="-4"/>
          <w:lang w:val="sq-AL"/>
        </w:rPr>
      </w:pPr>
      <w:r w:rsidRPr="00EB260B">
        <w:rPr>
          <w:spacing w:val="-4"/>
          <w:lang w:val="sq-AL"/>
        </w:rPr>
        <w:t>“8. Stacioneve të shitjes së karburanteve u ndalohet që të shesin te subjekte të tjera produkte, në të cilat është kryer falsifikim.</w:t>
      </w:r>
    </w:p>
    <w:p w:rsidR="005E725F" w:rsidRPr="00EB260B" w:rsidRDefault="005E725F" w:rsidP="00D7568C">
      <w:pPr>
        <w:pStyle w:val="Paragrafi"/>
        <w:rPr>
          <w:spacing w:val="-4"/>
          <w:lang w:val="sq-AL"/>
        </w:rPr>
      </w:pPr>
      <w:r w:rsidRPr="00EB260B">
        <w:rPr>
          <w:spacing w:val="-4"/>
          <w:lang w:val="sq-AL"/>
        </w:rPr>
        <w:t>9. Stacioneve të shitjes së karburanteve u ndalohet vendosja e markave, logove dhe sloganeve të paregjistruara paraprakisht në Drejtorinë e Përgjithshme të Patentave dhe Markave, në përputhje me ligjin nr. 9947, datë 7.7.2008, “Për pronësinë industriale”, të ndryshuar.</w:t>
      </w:r>
    </w:p>
    <w:p w:rsidR="005E725F" w:rsidRPr="00EB260B" w:rsidRDefault="005E725F" w:rsidP="00D7568C">
      <w:pPr>
        <w:pStyle w:val="Paragrafi"/>
        <w:rPr>
          <w:spacing w:val="-4"/>
          <w:lang w:val="sq-AL"/>
        </w:rPr>
      </w:pPr>
      <w:r w:rsidRPr="00EB260B">
        <w:rPr>
          <w:spacing w:val="-4"/>
          <w:lang w:val="sq-AL"/>
        </w:rPr>
        <w:t xml:space="preserve">10. Stacioneve të shitjes së karburanteve u ndalohet të shkruajnë emra artikujsh të ndryshëm nga ata që shesin realisht dhe të vendosura sipas standardeve të parashikuara në legjislacion në fuqi. Këto stacione duhet të vërtetojnë me dokumentacion përkatës që produkti apo shërbimi që ofrojnë i përket markës dhe standardit që reklamojnë.”. </w:t>
      </w:r>
    </w:p>
    <w:p w:rsidR="005E725F" w:rsidRPr="00EB260B" w:rsidRDefault="005E725F" w:rsidP="00D7568C">
      <w:pPr>
        <w:pStyle w:val="Paragrafi"/>
        <w:rPr>
          <w:spacing w:val="-4"/>
          <w:sz w:val="10"/>
          <w:lang w:val="sq-AL"/>
        </w:rPr>
      </w:pPr>
    </w:p>
    <w:p w:rsidR="005E725F" w:rsidRPr="00EB260B" w:rsidRDefault="005E725F" w:rsidP="00D7568C">
      <w:pPr>
        <w:pStyle w:val="NeniNr"/>
        <w:keepNext w:val="0"/>
        <w:rPr>
          <w:spacing w:val="-4"/>
          <w:lang w:val="sq-AL"/>
        </w:rPr>
      </w:pPr>
      <w:r w:rsidRPr="00EB260B">
        <w:rPr>
          <w:spacing w:val="-4"/>
          <w:lang w:val="sq-AL"/>
        </w:rPr>
        <w:t>Neni 9</w:t>
      </w:r>
    </w:p>
    <w:p w:rsidR="005E725F" w:rsidRPr="00EB260B" w:rsidRDefault="005E725F" w:rsidP="00D7568C">
      <w:pPr>
        <w:pStyle w:val="Paragrafi"/>
        <w:rPr>
          <w:spacing w:val="-4"/>
          <w:sz w:val="8"/>
          <w:lang w:val="sq-AL"/>
        </w:rPr>
      </w:pPr>
    </w:p>
    <w:p w:rsidR="005E725F" w:rsidRPr="00EB260B" w:rsidRDefault="005E725F" w:rsidP="00D7568C">
      <w:pPr>
        <w:pStyle w:val="Paragrafi"/>
        <w:rPr>
          <w:spacing w:val="-4"/>
          <w:lang w:val="sq-AL"/>
        </w:rPr>
      </w:pPr>
      <w:r w:rsidRPr="00EB260B">
        <w:rPr>
          <w:spacing w:val="-4"/>
          <w:lang w:val="sq-AL"/>
        </w:rPr>
        <w:t>Në nenin 16 bëhen këto shtesa dhe ndryshime:</w:t>
      </w:r>
    </w:p>
    <w:p w:rsidR="005E725F" w:rsidRPr="00EB260B" w:rsidRDefault="005E725F" w:rsidP="00D7568C">
      <w:pPr>
        <w:pStyle w:val="Paragrafi"/>
        <w:rPr>
          <w:spacing w:val="-4"/>
          <w:lang w:val="sq-AL"/>
        </w:rPr>
      </w:pPr>
      <w:r w:rsidRPr="00EB260B">
        <w:rPr>
          <w:spacing w:val="-4"/>
          <w:lang w:val="sq-AL"/>
        </w:rPr>
        <w:t>1. Në pikën 1, paragrafi i fundit riformulohet si më poshtë:</w:t>
      </w:r>
    </w:p>
    <w:p w:rsidR="005E725F" w:rsidRPr="00EB260B" w:rsidRDefault="005E725F" w:rsidP="00D7568C">
      <w:pPr>
        <w:pStyle w:val="Paragrafi"/>
        <w:rPr>
          <w:spacing w:val="-4"/>
          <w:lang w:val="sq-AL"/>
        </w:rPr>
      </w:pPr>
      <w:r w:rsidRPr="00EB260B">
        <w:rPr>
          <w:spacing w:val="-4"/>
          <w:lang w:val="sq-AL"/>
        </w:rPr>
        <w:t>“Njësive të shitjes së lëndëve djegëse u ndalohet të mbushin bombola gazi, të tregtojnë karburante për automjete, si dhe të ushtrojnë veprimtarinë e tyre pranë stacioneve të shitjes së karburanteve.”.</w:t>
      </w:r>
    </w:p>
    <w:p w:rsidR="005E725F" w:rsidRPr="00EB260B" w:rsidRDefault="005E725F" w:rsidP="00D7568C">
      <w:pPr>
        <w:pStyle w:val="Paragrafi"/>
        <w:rPr>
          <w:spacing w:val="-4"/>
          <w:lang w:val="sq-AL"/>
        </w:rPr>
      </w:pPr>
      <w:r w:rsidRPr="00EB260B">
        <w:rPr>
          <w:spacing w:val="-4"/>
          <w:lang w:val="sq-AL"/>
        </w:rPr>
        <w:t>2. Pas pikës 5 shtohet pika 6 me këtë përmbajtje:</w:t>
      </w:r>
    </w:p>
    <w:p w:rsidR="005E725F" w:rsidRPr="00EB260B" w:rsidRDefault="005E725F" w:rsidP="00D7568C">
      <w:pPr>
        <w:pStyle w:val="Paragrafi"/>
        <w:rPr>
          <w:spacing w:val="-4"/>
          <w:lang w:val="sq-AL"/>
        </w:rPr>
      </w:pPr>
      <w:r w:rsidRPr="00EB260B">
        <w:rPr>
          <w:spacing w:val="-4"/>
          <w:lang w:val="sq-AL"/>
        </w:rPr>
        <w:t xml:space="preserve">“6. Njësive të shitjes së lëndëve djegëse u ndalohet që të shesin te subjekte të tjera produkte, në të cilat është kryer falsifikim.”. </w:t>
      </w:r>
    </w:p>
    <w:p w:rsidR="005E725F" w:rsidRPr="00EB260B" w:rsidRDefault="005E725F" w:rsidP="00D7568C">
      <w:pPr>
        <w:pStyle w:val="NeniNr"/>
        <w:keepNext w:val="0"/>
        <w:rPr>
          <w:spacing w:val="-4"/>
          <w:lang w:val="sq-AL"/>
        </w:rPr>
      </w:pPr>
      <w:r w:rsidRPr="00EB260B">
        <w:rPr>
          <w:spacing w:val="-4"/>
          <w:lang w:val="sq-AL"/>
        </w:rPr>
        <w:t>Neni 10</w:t>
      </w:r>
    </w:p>
    <w:p w:rsidR="005E725F" w:rsidRPr="00EB260B" w:rsidRDefault="005E725F" w:rsidP="00D7568C">
      <w:pPr>
        <w:pStyle w:val="Paragrafi"/>
        <w:rPr>
          <w:spacing w:val="-4"/>
          <w:sz w:val="8"/>
          <w:lang w:val="sq-AL"/>
        </w:rPr>
      </w:pPr>
    </w:p>
    <w:p w:rsidR="005E725F" w:rsidRPr="00EB260B" w:rsidRDefault="005E725F" w:rsidP="00D7568C">
      <w:pPr>
        <w:pStyle w:val="Paragrafi"/>
        <w:rPr>
          <w:spacing w:val="-4"/>
          <w:lang w:val="sq-AL"/>
        </w:rPr>
      </w:pPr>
      <w:r w:rsidRPr="00EB260B">
        <w:rPr>
          <w:spacing w:val="-4"/>
          <w:lang w:val="sq-AL"/>
        </w:rPr>
        <w:t xml:space="preserve">Në nenin 17, pas fjalëve “licencë koncesioni” shtohen fjalët “licencë përpunimi”. </w:t>
      </w:r>
    </w:p>
    <w:p w:rsidR="00493BB6" w:rsidRPr="00EB260B" w:rsidRDefault="00493BB6"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11</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sz w:val="14"/>
          <w:lang w:val="sq-AL"/>
        </w:rPr>
      </w:pPr>
      <w:r w:rsidRPr="00EB260B">
        <w:rPr>
          <w:spacing w:val="-4"/>
          <w:lang w:val="sq-AL"/>
        </w:rPr>
        <w:t>Pas nenit 18 shtohet neni 18/1 me këtë përmbajtje:</w:t>
      </w:r>
    </w:p>
    <w:p w:rsidR="00E84116" w:rsidRPr="00EB260B" w:rsidRDefault="00E84116" w:rsidP="00D7568C">
      <w:pPr>
        <w:pStyle w:val="NeniNr"/>
        <w:keepNext w:val="0"/>
        <w:rPr>
          <w:spacing w:val="-4"/>
          <w:lang w:val="sq-AL"/>
        </w:rPr>
      </w:pPr>
    </w:p>
    <w:p w:rsidR="00E84116" w:rsidRPr="00EB260B" w:rsidRDefault="00E84116"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18/1</w:t>
      </w:r>
    </w:p>
    <w:p w:rsidR="005E725F" w:rsidRPr="00EB260B" w:rsidRDefault="005E725F" w:rsidP="00D7568C">
      <w:pPr>
        <w:pStyle w:val="NeniTitull"/>
        <w:keepNext w:val="0"/>
        <w:rPr>
          <w:spacing w:val="-4"/>
          <w:lang w:val="sq-AL"/>
        </w:rPr>
      </w:pPr>
      <w:r w:rsidRPr="00EB260B">
        <w:rPr>
          <w:spacing w:val="-4"/>
          <w:lang w:val="sq-AL"/>
        </w:rPr>
        <w:t>Licenca e përpunimit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Licenca e përpunimit u jepet personave juridikë, të përcaktuar në shkronjën “b/1”, të nenit 11, të këtij ligji.</w:t>
      </w:r>
    </w:p>
    <w:p w:rsidR="005E725F" w:rsidRPr="00EB260B" w:rsidRDefault="005E725F" w:rsidP="00D7568C">
      <w:pPr>
        <w:pStyle w:val="Paragrafi"/>
        <w:rPr>
          <w:spacing w:val="-4"/>
          <w:lang w:val="sq-AL"/>
        </w:rPr>
      </w:pPr>
      <w:r w:rsidRPr="00EB260B">
        <w:rPr>
          <w:spacing w:val="-4"/>
          <w:lang w:val="sq-AL"/>
        </w:rPr>
        <w:t>2. Licenca e përpunimit jepet nga ministri përgjegjës për hidrokarburet, sipas kushteve dhe procedurave të këtij ligji dhe vendimit të miratuar nga Këshilli i  Ministrave.</w:t>
      </w:r>
    </w:p>
    <w:p w:rsidR="005E725F" w:rsidRPr="00EB260B" w:rsidRDefault="005E725F" w:rsidP="00D7568C">
      <w:pPr>
        <w:pStyle w:val="Paragrafi"/>
        <w:rPr>
          <w:spacing w:val="-4"/>
          <w:lang w:val="sq-AL"/>
        </w:rPr>
      </w:pPr>
      <w:r w:rsidRPr="00EB260B">
        <w:rPr>
          <w:spacing w:val="-4"/>
          <w:lang w:val="sq-AL"/>
        </w:rPr>
        <w:t>3. Licenca e përpunimit jepet për 15 vjet, me të drejtë rinovimi.”.</w:t>
      </w:r>
    </w:p>
    <w:p w:rsidR="005E725F" w:rsidRPr="00EB260B" w:rsidRDefault="005E725F" w:rsidP="00D7568C">
      <w:pPr>
        <w:pStyle w:val="NeniNr"/>
        <w:keepNext w:val="0"/>
        <w:rPr>
          <w:spacing w:val="-4"/>
          <w:lang w:val="sq-AL"/>
        </w:rPr>
      </w:pPr>
      <w:r w:rsidRPr="00EB260B">
        <w:rPr>
          <w:spacing w:val="-4"/>
          <w:lang w:val="sq-AL"/>
        </w:rPr>
        <w:t>Neni 12</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Në nenin 23, pika 2, shkronja “a” ndryshohet si më poshtë: </w:t>
      </w:r>
    </w:p>
    <w:p w:rsidR="005E725F" w:rsidRPr="00EB260B" w:rsidRDefault="005E725F" w:rsidP="00D7568C">
      <w:pPr>
        <w:pStyle w:val="Paragrafi"/>
        <w:rPr>
          <w:spacing w:val="-4"/>
          <w:lang w:val="sq-AL"/>
        </w:rPr>
      </w:pPr>
      <w:r w:rsidRPr="00EB260B">
        <w:rPr>
          <w:spacing w:val="-4"/>
          <w:lang w:val="sq-AL"/>
        </w:rPr>
        <w:t>“a) Inspektorati shtetëror përgjegjës ka të drejtë dhe përgjigjet për:</w:t>
      </w:r>
    </w:p>
    <w:p w:rsidR="005E725F" w:rsidRPr="00EB260B" w:rsidRDefault="005E725F" w:rsidP="00D7568C">
      <w:pPr>
        <w:pStyle w:val="Paragrafi"/>
        <w:rPr>
          <w:spacing w:val="-4"/>
          <w:lang w:val="sq-AL"/>
        </w:rPr>
      </w:pPr>
      <w:r w:rsidRPr="00EB260B">
        <w:rPr>
          <w:spacing w:val="-4"/>
          <w:lang w:val="sq-AL"/>
        </w:rPr>
        <w:t xml:space="preserve">i) kontrollin e zbatimit të normave dhe kushteve teknike në përdorimin e instalimeve, impianteve dhe pajisjeve përkatëse nga personat juridikë, që kryejnë veprimtari në përputhje me dispozitat e këtij ligji; </w:t>
      </w:r>
    </w:p>
    <w:p w:rsidR="005E725F" w:rsidRPr="00EB260B" w:rsidRDefault="005E725F" w:rsidP="00D7568C">
      <w:pPr>
        <w:pStyle w:val="Paragrafi"/>
        <w:rPr>
          <w:spacing w:val="-4"/>
          <w:lang w:val="sq-AL"/>
        </w:rPr>
      </w:pPr>
      <w:r w:rsidRPr="00EB260B">
        <w:rPr>
          <w:spacing w:val="-4"/>
          <w:lang w:val="sq-AL"/>
        </w:rPr>
        <w:t>ii) miratimin e kartave teknologjike të impianteve dhe instalimeve përkatëse;</w:t>
      </w:r>
    </w:p>
    <w:p w:rsidR="005E725F" w:rsidRPr="00EB260B" w:rsidRDefault="005E725F" w:rsidP="00D7568C">
      <w:pPr>
        <w:pStyle w:val="Paragrafi"/>
        <w:rPr>
          <w:spacing w:val="-4"/>
          <w:lang w:val="sq-AL"/>
        </w:rPr>
      </w:pPr>
      <w:r w:rsidRPr="00EB260B">
        <w:rPr>
          <w:spacing w:val="-4"/>
          <w:lang w:val="sq-AL"/>
        </w:rPr>
        <w:t>iii) kontrollin e zbatimit të kushteve të përcaktuara në licencat përkatëse, që u janë dhënë personave juridikë, përfshirë edhe kushtet teknike për mbrojtjen nga zjarri dhe ruajtjen e mjedisit;</w:t>
      </w:r>
    </w:p>
    <w:p w:rsidR="005E725F" w:rsidRPr="00EB260B" w:rsidRDefault="005E725F" w:rsidP="00D7568C">
      <w:pPr>
        <w:pStyle w:val="Paragrafi"/>
        <w:rPr>
          <w:spacing w:val="-4"/>
          <w:lang w:val="sq-AL"/>
        </w:rPr>
      </w:pPr>
      <w:r w:rsidRPr="00EB260B">
        <w:rPr>
          <w:spacing w:val="-4"/>
          <w:lang w:val="sq-AL"/>
        </w:rPr>
        <w:t>iv) garantimin e së drejtës për informim të publikut dhe/ose subjekteve të interesuara mbi rezultatet e analizave të kontrollit të naftës, gazit dhe nënprodukteve të tyre, sipas procedurave dhe afateve të përcaktuara në ligjin nr. 8503, datë 30.6.1999, “Për të drejtën e informimit për dokumentet zyrtare”. Rregullat për dhënien e informacionit për publikun dhe/ose subjektet e interesuara, miratohen nga ministri përgjegjës për hidrokarburet;</w:t>
      </w:r>
    </w:p>
    <w:p w:rsidR="005E725F" w:rsidRPr="00EB260B" w:rsidRDefault="005E725F" w:rsidP="00D7568C">
      <w:pPr>
        <w:pStyle w:val="Paragrafi"/>
        <w:rPr>
          <w:spacing w:val="-4"/>
          <w:lang w:val="sq-AL"/>
        </w:rPr>
      </w:pPr>
      <w:r w:rsidRPr="00EB260B">
        <w:rPr>
          <w:spacing w:val="-4"/>
          <w:lang w:val="sq-AL"/>
        </w:rPr>
        <w:t>v) kontrollin e respektimit të standardeve apo rregullave shtetërore për cilësinë e naftës dhe nënprodukteve të saj;</w:t>
      </w:r>
    </w:p>
    <w:p w:rsidR="005E725F" w:rsidRPr="00EB260B" w:rsidRDefault="005E725F" w:rsidP="00D7568C">
      <w:pPr>
        <w:pStyle w:val="Paragrafi"/>
        <w:rPr>
          <w:spacing w:val="-4"/>
          <w:lang w:val="sq-AL"/>
        </w:rPr>
      </w:pPr>
      <w:r w:rsidRPr="00EB260B">
        <w:rPr>
          <w:spacing w:val="-4"/>
          <w:lang w:val="sq-AL"/>
        </w:rPr>
        <w:t xml:space="preserve">vi) kryerjen e analizave në laboratorët e akredituar, sipas përcaktimit të   pikës 1, për sasitë e naftës e nënprodukteve të saj të prodhuara në vend, të importuara, para zhdoganimit, si dhe për kontrollin periodik të detyrueshëm të subjekteve që kryejnë veprimtari në përputhje me dispozitat e këtij ligji; </w:t>
      </w:r>
    </w:p>
    <w:p w:rsidR="005E725F" w:rsidRPr="00EB260B" w:rsidRDefault="005E725F" w:rsidP="00D7568C">
      <w:pPr>
        <w:pStyle w:val="Paragrafi"/>
        <w:rPr>
          <w:spacing w:val="-4"/>
          <w:lang w:val="sq-AL"/>
        </w:rPr>
      </w:pPr>
      <w:r w:rsidRPr="00EB260B">
        <w:rPr>
          <w:spacing w:val="-4"/>
          <w:lang w:val="sq-AL"/>
        </w:rPr>
        <w:t>vii) kontrollin e cilësisë së nënprodukteve të naftës te konsumatorët e mëdhenj.</w:t>
      </w:r>
    </w:p>
    <w:p w:rsidR="005E725F" w:rsidRPr="00EB260B" w:rsidRDefault="005E725F" w:rsidP="00D7568C">
      <w:pPr>
        <w:pStyle w:val="Paragrafi"/>
        <w:rPr>
          <w:spacing w:val="-4"/>
          <w:lang w:val="sq-AL"/>
        </w:rPr>
      </w:pPr>
      <w:r w:rsidRPr="00EB260B">
        <w:rPr>
          <w:spacing w:val="-4"/>
          <w:lang w:val="sq-AL"/>
        </w:rPr>
        <w:t xml:space="preserve">Shpenzimet për kontrollin e cilësisë së naftës e nënprodukteve të saj përballohen nga vetë subjektet: </w:t>
      </w:r>
    </w:p>
    <w:p w:rsidR="005E725F" w:rsidRPr="00EB260B" w:rsidRDefault="005E725F" w:rsidP="00D7568C">
      <w:pPr>
        <w:pStyle w:val="Paragrafi"/>
        <w:rPr>
          <w:spacing w:val="-4"/>
          <w:lang w:val="sq-AL"/>
        </w:rPr>
      </w:pPr>
      <w:r w:rsidRPr="00EB260B">
        <w:rPr>
          <w:spacing w:val="-4"/>
          <w:lang w:val="sq-AL"/>
        </w:rPr>
        <w:t>- për rastin e futjes në territorin e Republikës së Shqipërisë;</w:t>
      </w:r>
    </w:p>
    <w:p w:rsidR="005E725F" w:rsidRPr="00EB260B" w:rsidRDefault="005E725F" w:rsidP="00D7568C">
      <w:pPr>
        <w:pStyle w:val="Paragrafi"/>
        <w:rPr>
          <w:spacing w:val="-4"/>
          <w:lang w:val="sq-AL"/>
        </w:rPr>
      </w:pPr>
      <w:r w:rsidRPr="00EB260B">
        <w:rPr>
          <w:spacing w:val="-4"/>
          <w:lang w:val="sq-AL"/>
        </w:rPr>
        <w:t xml:space="preserve">- për rastin e kontrollit të cilësisë për sasitë e prodhuara në vend; </w:t>
      </w:r>
    </w:p>
    <w:p w:rsidR="005E725F" w:rsidRPr="00EB260B" w:rsidRDefault="005E725F" w:rsidP="00D7568C">
      <w:pPr>
        <w:pStyle w:val="Paragrafi"/>
        <w:rPr>
          <w:spacing w:val="-4"/>
          <w:lang w:val="sq-AL"/>
        </w:rPr>
      </w:pPr>
      <w:r w:rsidRPr="00EB260B">
        <w:rPr>
          <w:spacing w:val="-4"/>
          <w:lang w:val="sq-AL"/>
        </w:rPr>
        <w:t xml:space="preserve">- për rastin e kontrolleve periodike të detyrueshme; </w:t>
      </w:r>
    </w:p>
    <w:p w:rsidR="005E725F" w:rsidRPr="00EB260B" w:rsidRDefault="005E725F" w:rsidP="00D7568C">
      <w:pPr>
        <w:pStyle w:val="Paragrafi"/>
        <w:rPr>
          <w:spacing w:val="-4"/>
          <w:lang w:val="sq-AL"/>
        </w:rPr>
      </w:pPr>
      <w:r w:rsidRPr="00EB260B">
        <w:rPr>
          <w:spacing w:val="-4"/>
          <w:lang w:val="sq-AL"/>
        </w:rPr>
        <w:t xml:space="preserve">- për rastin kur rezultojnë shkelje në treguesit e cilësisë. </w:t>
      </w:r>
    </w:p>
    <w:p w:rsidR="005E725F" w:rsidRPr="00EB260B" w:rsidRDefault="005E725F" w:rsidP="00D7568C">
      <w:pPr>
        <w:pStyle w:val="Paragrafi"/>
        <w:rPr>
          <w:spacing w:val="-4"/>
          <w:lang w:val="sq-AL"/>
        </w:rPr>
      </w:pPr>
      <w:r w:rsidRPr="00EB260B">
        <w:rPr>
          <w:spacing w:val="-4"/>
          <w:lang w:val="sq-AL"/>
        </w:rPr>
        <w:t>Tarifat e kontrolleve dhe afatet e kontrolleve periodike përcaktohen nga ministri përgjegjës për hidrokarburet. Në rastet e tjera zbatohen rregullat e parashikuara në ligjin nr. 10 433, datë 16.6.2011, “Për inspektimin në Republikën e Shqipërisë””.</w:t>
      </w:r>
    </w:p>
    <w:p w:rsidR="005E725F" w:rsidRPr="00EB260B" w:rsidRDefault="005E725F" w:rsidP="00D7568C">
      <w:pPr>
        <w:pStyle w:val="NeniNr"/>
        <w:keepNext w:val="0"/>
        <w:rPr>
          <w:spacing w:val="-4"/>
          <w:lang w:val="sq-AL"/>
        </w:rPr>
      </w:pPr>
      <w:r w:rsidRPr="00EB260B">
        <w:rPr>
          <w:spacing w:val="-4"/>
          <w:lang w:val="sq-AL"/>
        </w:rPr>
        <w:t>Neni 13</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Neni 25 ndryshohet si më poshtë:</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25</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Shkeljet e mëposhtme, kur nuk përbëjnë vepër penale, përbëjnë kundërvajtje administrative dhe dënohen përkatësisht me gjobë dhe, sipas rastit, edhe me një ose disa dënime plotësuese, të përcaktuara në pikën 3 të këtij neni:</w:t>
      </w:r>
    </w:p>
    <w:p w:rsidR="005E725F" w:rsidRPr="00EB260B" w:rsidRDefault="005E725F" w:rsidP="00D7568C">
      <w:pPr>
        <w:pStyle w:val="Paragrafi"/>
        <w:rPr>
          <w:spacing w:val="-4"/>
          <w:lang w:val="sq-AL"/>
        </w:rPr>
      </w:pPr>
      <w:r w:rsidRPr="00EB260B">
        <w:rPr>
          <w:spacing w:val="-4"/>
          <w:lang w:val="sq-AL"/>
        </w:rPr>
        <w:t>a) për shkelje të kërkesave të nenit 8, nga 100 000 deri 150 000 lekë;</w:t>
      </w:r>
    </w:p>
    <w:p w:rsidR="005E725F" w:rsidRPr="00EB260B" w:rsidRDefault="005E725F" w:rsidP="00D7568C">
      <w:pPr>
        <w:pStyle w:val="Paragrafi"/>
        <w:rPr>
          <w:spacing w:val="-4"/>
          <w:lang w:val="sq-AL"/>
        </w:rPr>
      </w:pPr>
      <w:r w:rsidRPr="00EB260B">
        <w:rPr>
          <w:spacing w:val="-4"/>
          <w:lang w:val="sq-AL"/>
        </w:rPr>
        <w:t>b) për mosrespektim të sasisë së rezervës së sigurisë dhe të afateve të plotësimit të tyre, sipas nenit 9, deri në 50 për qind të vlerës së tregut të sasisë së produktit që mungon nga kuota e përcaktuar si rezervë sigurie;</w:t>
      </w:r>
    </w:p>
    <w:p w:rsidR="005E725F" w:rsidRPr="00EB260B" w:rsidRDefault="005E725F" w:rsidP="00D7568C">
      <w:pPr>
        <w:pStyle w:val="Paragrafi"/>
        <w:rPr>
          <w:spacing w:val="-4"/>
          <w:lang w:val="sq-AL"/>
        </w:rPr>
      </w:pPr>
      <w:r w:rsidRPr="00EB260B">
        <w:rPr>
          <w:spacing w:val="-4"/>
          <w:lang w:val="sq-AL"/>
        </w:rPr>
        <w:t>c) për shkelje të kërkesave të nenit 12, pika 5, 2 000 000 lekë;</w:t>
      </w:r>
    </w:p>
    <w:p w:rsidR="005E725F" w:rsidRPr="00EB260B" w:rsidRDefault="005E725F" w:rsidP="00D7568C">
      <w:pPr>
        <w:pStyle w:val="Paragrafi"/>
        <w:rPr>
          <w:spacing w:val="-4"/>
          <w:lang w:val="sq-AL"/>
        </w:rPr>
      </w:pPr>
      <w:r w:rsidRPr="00EB260B">
        <w:rPr>
          <w:spacing w:val="-4"/>
          <w:lang w:val="sq-AL"/>
        </w:rPr>
        <w:t>ç) për shkelje të kërkesave të nenit 12, pika 6, 5 000 000 lekë;</w:t>
      </w:r>
    </w:p>
    <w:p w:rsidR="005E725F" w:rsidRPr="00EB260B" w:rsidRDefault="005E725F" w:rsidP="00D7568C">
      <w:pPr>
        <w:pStyle w:val="Paragrafi"/>
        <w:rPr>
          <w:spacing w:val="-4"/>
          <w:lang w:val="sq-AL"/>
        </w:rPr>
      </w:pPr>
      <w:r w:rsidRPr="00EB260B">
        <w:rPr>
          <w:spacing w:val="-4"/>
          <w:lang w:val="sq-AL"/>
        </w:rPr>
        <w:t>d) për shkelje të kërkesave të nenit 12/1, pi</w:t>
      </w:r>
      <w:r w:rsidR="003378D4" w:rsidRPr="00EB260B">
        <w:rPr>
          <w:spacing w:val="-4"/>
          <w:lang w:val="sq-AL"/>
        </w:rPr>
        <w:t xml:space="preserve">ka 4, nga 1 500 000 deri </w:t>
      </w:r>
      <w:r w:rsidRPr="00EB260B">
        <w:rPr>
          <w:spacing w:val="-4"/>
          <w:lang w:val="sq-AL"/>
        </w:rPr>
        <w:t xml:space="preserve">në 2 000 000 lekë; </w:t>
      </w:r>
    </w:p>
    <w:p w:rsidR="005E725F" w:rsidRPr="00EB260B" w:rsidRDefault="005E725F" w:rsidP="00D7568C">
      <w:pPr>
        <w:pStyle w:val="Paragrafi"/>
        <w:rPr>
          <w:spacing w:val="-4"/>
          <w:lang w:val="sq-AL"/>
        </w:rPr>
      </w:pPr>
      <w:r w:rsidRPr="00EB260B">
        <w:rPr>
          <w:spacing w:val="-4"/>
          <w:lang w:val="sq-AL"/>
        </w:rPr>
        <w:t>dh) për tregtimin e naftës bruto të prodhuar nga shoqëritë që kryejnë veprimtari kërkimi e prodhimi, te subjekte të ndryshme nga ato të përcaktuara në pikën 1, shkronja “a”, të nenit 14, 5 000 000 lekë;</w:t>
      </w:r>
    </w:p>
    <w:p w:rsidR="005E725F" w:rsidRPr="00EB260B" w:rsidRDefault="005E725F" w:rsidP="00D7568C">
      <w:pPr>
        <w:pStyle w:val="Paragrafi"/>
        <w:rPr>
          <w:spacing w:val="-4"/>
          <w:lang w:val="sq-AL"/>
        </w:rPr>
      </w:pPr>
      <w:r w:rsidRPr="00EB260B">
        <w:rPr>
          <w:spacing w:val="-4"/>
          <w:lang w:val="sq-AL"/>
        </w:rPr>
        <w:t>e) për shkelje të nenit 14, pika 5, 2 000 000 lekë;</w:t>
      </w:r>
    </w:p>
    <w:p w:rsidR="005E725F" w:rsidRPr="00EB260B" w:rsidRDefault="005E725F" w:rsidP="00D7568C">
      <w:pPr>
        <w:pStyle w:val="Paragrafi"/>
        <w:rPr>
          <w:spacing w:val="-4"/>
          <w:lang w:val="sq-AL"/>
        </w:rPr>
      </w:pPr>
      <w:r w:rsidRPr="00EB260B">
        <w:rPr>
          <w:spacing w:val="-4"/>
          <w:lang w:val="sq-AL"/>
        </w:rPr>
        <w:t xml:space="preserve">ë) për shkelje </w:t>
      </w:r>
      <w:r w:rsidR="0041571F" w:rsidRPr="00EB260B">
        <w:rPr>
          <w:spacing w:val="-4"/>
          <w:lang w:val="sq-AL"/>
        </w:rPr>
        <w:t xml:space="preserve"> </w:t>
      </w:r>
      <w:r w:rsidRPr="00EB260B">
        <w:rPr>
          <w:spacing w:val="-4"/>
          <w:lang w:val="sq-AL"/>
        </w:rPr>
        <w:t xml:space="preserve">të </w:t>
      </w:r>
      <w:r w:rsidR="0041571F" w:rsidRPr="00EB260B">
        <w:rPr>
          <w:spacing w:val="-4"/>
          <w:lang w:val="sq-AL"/>
        </w:rPr>
        <w:t xml:space="preserve"> </w:t>
      </w:r>
      <w:r w:rsidRPr="00EB260B">
        <w:rPr>
          <w:spacing w:val="-4"/>
          <w:lang w:val="sq-AL"/>
        </w:rPr>
        <w:t xml:space="preserve">nenit 14, pika 6, 1 000 000 </w:t>
      </w:r>
      <w:r w:rsidR="0041571F" w:rsidRPr="00EB260B">
        <w:rPr>
          <w:spacing w:val="-4"/>
          <w:lang w:val="sq-AL"/>
        </w:rPr>
        <w:t xml:space="preserve"> </w:t>
      </w:r>
      <w:r w:rsidRPr="00EB260B">
        <w:rPr>
          <w:spacing w:val="-4"/>
          <w:lang w:val="sq-AL"/>
        </w:rPr>
        <w:t xml:space="preserve">deri </w:t>
      </w:r>
      <w:r w:rsidR="0041571F" w:rsidRPr="00EB260B">
        <w:rPr>
          <w:spacing w:val="-4"/>
          <w:lang w:val="sq-AL"/>
        </w:rPr>
        <w:t xml:space="preserve"> </w:t>
      </w:r>
      <w:r w:rsidRPr="00EB260B">
        <w:rPr>
          <w:spacing w:val="-4"/>
          <w:lang w:val="sq-AL"/>
        </w:rPr>
        <w:t>në 1 500 000 lekë;</w:t>
      </w:r>
    </w:p>
    <w:p w:rsidR="005E725F" w:rsidRPr="00EB260B" w:rsidRDefault="005E725F" w:rsidP="00D7568C">
      <w:pPr>
        <w:pStyle w:val="Paragrafi"/>
        <w:rPr>
          <w:spacing w:val="-4"/>
          <w:lang w:val="sq-AL"/>
        </w:rPr>
      </w:pPr>
      <w:r w:rsidRPr="00EB260B">
        <w:rPr>
          <w:spacing w:val="-4"/>
          <w:lang w:val="sq-AL"/>
        </w:rPr>
        <w:t xml:space="preserve">f) </w:t>
      </w:r>
      <w:r w:rsidR="00DB28A5" w:rsidRPr="00EB260B">
        <w:rPr>
          <w:spacing w:val="-4"/>
          <w:lang w:val="sq-AL"/>
        </w:rPr>
        <w:t xml:space="preserve"> </w:t>
      </w:r>
      <w:r w:rsidRPr="00EB260B">
        <w:rPr>
          <w:spacing w:val="-4"/>
          <w:lang w:val="sq-AL"/>
        </w:rPr>
        <w:t>për shkelje të nenit 14, pika 7, 3 000 000 lekë;</w:t>
      </w:r>
    </w:p>
    <w:p w:rsidR="005E725F" w:rsidRPr="00EB260B" w:rsidRDefault="005E725F" w:rsidP="00D7568C">
      <w:pPr>
        <w:pStyle w:val="Paragrafi"/>
        <w:rPr>
          <w:spacing w:val="-4"/>
          <w:lang w:val="sq-AL"/>
        </w:rPr>
      </w:pPr>
      <w:r w:rsidRPr="00EB260B">
        <w:rPr>
          <w:spacing w:val="-4"/>
          <w:lang w:val="sq-AL"/>
        </w:rPr>
        <w:t xml:space="preserve">g) për </w:t>
      </w:r>
      <w:r w:rsidR="00DB28A5" w:rsidRPr="00EB260B">
        <w:rPr>
          <w:spacing w:val="-4"/>
          <w:lang w:val="sq-AL"/>
        </w:rPr>
        <w:t xml:space="preserve"> </w:t>
      </w:r>
      <w:r w:rsidRPr="00EB260B">
        <w:rPr>
          <w:spacing w:val="-4"/>
          <w:lang w:val="sq-AL"/>
        </w:rPr>
        <w:t>shkelje</w:t>
      </w:r>
      <w:r w:rsidR="00DB28A5" w:rsidRPr="00EB260B">
        <w:rPr>
          <w:spacing w:val="-4"/>
          <w:lang w:val="sq-AL"/>
        </w:rPr>
        <w:t xml:space="preserve"> </w:t>
      </w:r>
      <w:r w:rsidRPr="00EB260B">
        <w:rPr>
          <w:spacing w:val="-4"/>
          <w:lang w:val="sq-AL"/>
        </w:rPr>
        <w:t xml:space="preserve"> të </w:t>
      </w:r>
      <w:r w:rsidR="00DB28A5" w:rsidRPr="00EB260B">
        <w:rPr>
          <w:spacing w:val="-4"/>
          <w:lang w:val="sq-AL"/>
        </w:rPr>
        <w:t xml:space="preserve"> </w:t>
      </w:r>
      <w:r w:rsidRPr="00EB260B">
        <w:rPr>
          <w:spacing w:val="-4"/>
          <w:lang w:val="sq-AL"/>
        </w:rPr>
        <w:t xml:space="preserve">nenit </w:t>
      </w:r>
      <w:r w:rsidR="00DB28A5" w:rsidRPr="00EB260B">
        <w:rPr>
          <w:spacing w:val="-4"/>
          <w:lang w:val="sq-AL"/>
        </w:rPr>
        <w:t xml:space="preserve"> </w:t>
      </w:r>
      <w:r w:rsidRPr="00EB260B">
        <w:rPr>
          <w:spacing w:val="-4"/>
          <w:lang w:val="sq-AL"/>
        </w:rPr>
        <w:t>14, pika 9, 1 500 000 deri në 2 000 000 lekë;</w:t>
      </w:r>
    </w:p>
    <w:p w:rsidR="005E725F" w:rsidRPr="00EB260B" w:rsidRDefault="005E725F" w:rsidP="00D7568C">
      <w:pPr>
        <w:pStyle w:val="Paragrafi"/>
        <w:rPr>
          <w:spacing w:val="-4"/>
          <w:lang w:val="sq-AL"/>
        </w:rPr>
      </w:pPr>
      <w:r w:rsidRPr="00EB260B">
        <w:rPr>
          <w:spacing w:val="-4"/>
          <w:lang w:val="sq-AL"/>
        </w:rPr>
        <w:t>gj) për shkelje të nenit 14, pika 12, 300 000</w:t>
      </w:r>
      <w:r w:rsidR="00DB28A5" w:rsidRPr="00EB260B">
        <w:rPr>
          <w:spacing w:val="-4"/>
          <w:lang w:val="sq-AL"/>
        </w:rPr>
        <w:t xml:space="preserve"> </w:t>
      </w:r>
      <w:r w:rsidRPr="00EB260B">
        <w:rPr>
          <w:spacing w:val="-4"/>
          <w:lang w:val="sq-AL"/>
        </w:rPr>
        <w:t xml:space="preserve"> deri në 500 000 lekë; </w:t>
      </w:r>
    </w:p>
    <w:p w:rsidR="005E725F" w:rsidRPr="00EB260B" w:rsidRDefault="005E725F" w:rsidP="00D7568C">
      <w:pPr>
        <w:pStyle w:val="Paragrafi"/>
        <w:rPr>
          <w:spacing w:val="-4"/>
          <w:lang w:val="sq-AL"/>
        </w:rPr>
      </w:pPr>
      <w:r w:rsidRPr="00EB260B">
        <w:rPr>
          <w:spacing w:val="-4"/>
          <w:lang w:val="sq-AL"/>
        </w:rPr>
        <w:t>h) për shkelje të nenit 15, pikat 2 e 3, 100 000 deri në 200 000 lekë;</w:t>
      </w:r>
    </w:p>
    <w:p w:rsidR="005E725F" w:rsidRPr="00EB260B" w:rsidRDefault="005E725F" w:rsidP="00D7568C">
      <w:pPr>
        <w:pStyle w:val="Paragrafi"/>
        <w:rPr>
          <w:spacing w:val="-4"/>
          <w:lang w:val="sq-AL"/>
        </w:rPr>
      </w:pPr>
      <w:r w:rsidRPr="00EB260B">
        <w:rPr>
          <w:spacing w:val="-4"/>
          <w:lang w:val="sq-AL"/>
        </w:rPr>
        <w:t xml:space="preserve">i) </w:t>
      </w:r>
      <w:r w:rsidR="008D5F59" w:rsidRPr="00EB260B">
        <w:rPr>
          <w:spacing w:val="-4"/>
          <w:lang w:val="sq-AL"/>
        </w:rPr>
        <w:t xml:space="preserve"> </w:t>
      </w:r>
      <w:r w:rsidRPr="00EB260B">
        <w:rPr>
          <w:spacing w:val="-4"/>
          <w:lang w:val="sq-AL"/>
        </w:rPr>
        <w:t xml:space="preserve">për </w:t>
      </w:r>
      <w:r w:rsidR="008D5F59" w:rsidRPr="00EB260B">
        <w:rPr>
          <w:spacing w:val="-4"/>
          <w:lang w:val="sq-AL"/>
        </w:rPr>
        <w:t xml:space="preserve"> </w:t>
      </w:r>
      <w:r w:rsidRPr="00EB260B">
        <w:rPr>
          <w:spacing w:val="-4"/>
          <w:lang w:val="sq-AL"/>
        </w:rPr>
        <w:t xml:space="preserve">shkelje </w:t>
      </w:r>
      <w:r w:rsidR="008D5F59" w:rsidRPr="00EB260B">
        <w:rPr>
          <w:spacing w:val="-4"/>
          <w:lang w:val="sq-AL"/>
        </w:rPr>
        <w:t xml:space="preserve"> </w:t>
      </w:r>
      <w:r w:rsidRPr="00EB260B">
        <w:rPr>
          <w:spacing w:val="-4"/>
          <w:lang w:val="sq-AL"/>
        </w:rPr>
        <w:t xml:space="preserve">të </w:t>
      </w:r>
      <w:r w:rsidR="008D5F59" w:rsidRPr="00EB260B">
        <w:rPr>
          <w:spacing w:val="-4"/>
          <w:lang w:val="sq-AL"/>
        </w:rPr>
        <w:t xml:space="preserve"> </w:t>
      </w:r>
      <w:r w:rsidRPr="00EB260B">
        <w:rPr>
          <w:spacing w:val="-4"/>
          <w:lang w:val="sq-AL"/>
        </w:rPr>
        <w:t>nenit 15, pika 4, 500 000 deri në 700 000 lekë;</w:t>
      </w:r>
    </w:p>
    <w:p w:rsidR="005E725F" w:rsidRPr="00EB260B" w:rsidRDefault="005E725F" w:rsidP="00D7568C">
      <w:pPr>
        <w:pStyle w:val="Paragrafi"/>
        <w:rPr>
          <w:spacing w:val="-4"/>
          <w:lang w:val="sq-AL"/>
        </w:rPr>
      </w:pPr>
      <w:r w:rsidRPr="00EB260B">
        <w:rPr>
          <w:spacing w:val="-4"/>
          <w:lang w:val="sq-AL"/>
        </w:rPr>
        <w:t xml:space="preserve">j) </w:t>
      </w:r>
      <w:r w:rsidR="008D5F59" w:rsidRPr="00EB260B">
        <w:rPr>
          <w:spacing w:val="-4"/>
          <w:lang w:val="sq-AL"/>
        </w:rPr>
        <w:t xml:space="preserve"> </w:t>
      </w:r>
      <w:r w:rsidRPr="00EB260B">
        <w:rPr>
          <w:spacing w:val="-4"/>
          <w:lang w:val="sq-AL"/>
        </w:rPr>
        <w:t xml:space="preserve">për shkelje </w:t>
      </w:r>
      <w:r w:rsidR="008D5F59" w:rsidRPr="00EB260B">
        <w:rPr>
          <w:spacing w:val="-4"/>
          <w:lang w:val="sq-AL"/>
        </w:rPr>
        <w:t xml:space="preserve"> </w:t>
      </w:r>
      <w:r w:rsidRPr="00EB260B">
        <w:rPr>
          <w:spacing w:val="-4"/>
          <w:lang w:val="sq-AL"/>
        </w:rPr>
        <w:t xml:space="preserve">të nenit </w:t>
      </w:r>
      <w:r w:rsidR="008D5F59" w:rsidRPr="00EB260B">
        <w:rPr>
          <w:spacing w:val="-4"/>
          <w:lang w:val="sq-AL"/>
        </w:rPr>
        <w:t xml:space="preserve"> </w:t>
      </w:r>
      <w:r w:rsidRPr="00EB260B">
        <w:rPr>
          <w:spacing w:val="-4"/>
          <w:lang w:val="sq-AL"/>
        </w:rPr>
        <w:t xml:space="preserve">15, pika 6, 1 500 000 </w:t>
      </w:r>
      <w:r w:rsidR="008D5F59" w:rsidRPr="00EB260B">
        <w:rPr>
          <w:spacing w:val="-4"/>
          <w:lang w:val="sq-AL"/>
        </w:rPr>
        <w:t xml:space="preserve"> </w:t>
      </w:r>
      <w:r w:rsidRPr="00EB260B">
        <w:rPr>
          <w:spacing w:val="-4"/>
          <w:lang w:val="sq-AL"/>
        </w:rPr>
        <w:t xml:space="preserve">deri </w:t>
      </w:r>
      <w:r w:rsidR="008D5F59" w:rsidRPr="00EB260B">
        <w:rPr>
          <w:spacing w:val="-4"/>
          <w:lang w:val="sq-AL"/>
        </w:rPr>
        <w:t xml:space="preserve"> </w:t>
      </w:r>
      <w:r w:rsidRPr="00EB260B">
        <w:rPr>
          <w:spacing w:val="-4"/>
          <w:lang w:val="sq-AL"/>
        </w:rPr>
        <w:t>në 2 000 000 lekë;</w:t>
      </w:r>
    </w:p>
    <w:p w:rsidR="005E725F" w:rsidRPr="00EB260B" w:rsidRDefault="005E725F" w:rsidP="00D7568C">
      <w:pPr>
        <w:pStyle w:val="Paragrafi"/>
        <w:rPr>
          <w:spacing w:val="-4"/>
          <w:lang w:val="sq-AL"/>
        </w:rPr>
      </w:pPr>
      <w:r w:rsidRPr="00EB260B">
        <w:rPr>
          <w:spacing w:val="-4"/>
          <w:lang w:val="sq-AL"/>
        </w:rPr>
        <w:t xml:space="preserve">k) </w:t>
      </w:r>
      <w:r w:rsidR="008D5F59" w:rsidRPr="00EB260B">
        <w:rPr>
          <w:spacing w:val="-4"/>
          <w:lang w:val="sq-AL"/>
        </w:rPr>
        <w:t xml:space="preserve"> </w:t>
      </w:r>
      <w:r w:rsidRPr="00EB260B">
        <w:rPr>
          <w:spacing w:val="-4"/>
          <w:lang w:val="sq-AL"/>
        </w:rPr>
        <w:t xml:space="preserve">për </w:t>
      </w:r>
      <w:r w:rsidR="008D5F59" w:rsidRPr="00EB260B">
        <w:rPr>
          <w:spacing w:val="-4"/>
          <w:lang w:val="sq-AL"/>
        </w:rPr>
        <w:t xml:space="preserve"> </w:t>
      </w:r>
      <w:r w:rsidRPr="00EB260B">
        <w:rPr>
          <w:spacing w:val="-4"/>
          <w:lang w:val="sq-AL"/>
        </w:rPr>
        <w:t xml:space="preserve">shkelje të </w:t>
      </w:r>
      <w:r w:rsidR="008D5F59" w:rsidRPr="00EB260B">
        <w:rPr>
          <w:spacing w:val="-4"/>
          <w:lang w:val="sq-AL"/>
        </w:rPr>
        <w:t xml:space="preserve"> </w:t>
      </w:r>
      <w:r w:rsidRPr="00EB260B">
        <w:rPr>
          <w:spacing w:val="-4"/>
          <w:lang w:val="sq-AL"/>
        </w:rPr>
        <w:t>nenit 15, pika 7, 100 000 deri në 150 000 lekë;</w:t>
      </w:r>
    </w:p>
    <w:p w:rsidR="005E725F" w:rsidRPr="00EB260B" w:rsidRDefault="005E725F" w:rsidP="00D7568C">
      <w:pPr>
        <w:pStyle w:val="Paragrafi"/>
        <w:rPr>
          <w:spacing w:val="-4"/>
          <w:lang w:val="sq-AL"/>
        </w:rPr>
      </w:pPr>
      <w:r w:rsidRPr="00EB260B">
        <w:rPr>
          <w:spacing w:val="-4"/>
          <w:lang w:val="sq-AL"/>
        </w:rPr>
        <w:t xml:space="preserve">l) </w:t>
      </w:r>
      <w:r w:rsidR="008D5F59" w:rsidRPr="00EB260B">
        <w:rPr>
          <w:spacing w:val="-4"/>
          <w:lang w:val="sq-AL"/>
        </w:rPr>
        <w:t xml:space="preserve"> </w:t>
      </w:r>
      <w:r w:rsidRPr="00EB260B">
        <w:rPr>
          <w:spacing w:val="-4"/>
          <w:lang w:val="sq-AL"/>
        </w:rPr>
        <w:t xml:space="preserve">për </w:t>
      </w:r>
      <w:r w:rsidR="008D5F59" w:rsidRPr="00EB260B">
        <w:rPr>
          <w:spacing w:val="-4"/>
          <w:lang w:val="sq-AL"/>
        </w:rPr>
        <w:t xml:space="preserve"> </w:t>
      </w:r>
      <w:r w:rsidRPr="00EB260B">
        <w:rPr>
          <w:spacing w:val="-4"/>
          <w:lang w:val="sq-AL"/>
        </w:rPr>
        <w:t xml:space="preserve">shkelje </w:t>
      </w:r>
      <w:r w:rsidR="008D5F59" w:rsidRPr="00EB260B">
        <w:rPr>
          <w:spacing w:val="-4"/>
          <w:lang w:val="sq-AL"/>
        </w:rPr>
        <w:t xml:space="preserve"> </w:t>
      </w:r>
      <w:r w:rsidRPr="00EB260B">
        <w:rPr>
          <w:spacing w:val="-4"/>
          <w:lang w:val="sq-AL"/>
        </w:rPr>
        <w:t xml:space="preserve">të </w:t>
      </w:r>
      <w:r w:rsidR="008D5F59" w:rsidRPr="00EB260B">
        <w:rPr>
          <w:spacing w:val="-4"/>
          <w:lang w:val="sq-AL"/>
        </w:rPr>
        <w:t xml:space="preserve"> </w:t>
      </w:r>
      <w:r w:rsidRPr="00EB260B">
        <w:rPr>
          <w:spacing w:val="-4"/>
          <w:lang w:val="sq-AL"/>
        </w:rPr>
        <w:t>nenit 15, pika 9, 500 000 deri në 700 000 lekë;</w:t>
      </w:r>
    </w:p>
    <w:p w:rsidR="005E725F" w:rsidRPr="00EB260B" w:rsidRDefault="005E725F" w:rsidP="00D7568C">
      <w:pPr>
        <w:pStyle w:val="Paragrafi"/>
        <w:rPr>
          <w:lang w:val="sq-AL"/>
        </w:rPr>
      </w:pPr>
      <w:r w:rsidRPr="00EB260B">
        <w:rPr>
          <w:lang w:val="sq-AL"/>
        </w:rPr>
        <w:t>ll) për shkelje të nenit 15 pika 10, 500 000 deri në  700 000 lekë;</w:t>
      </w:r>
    </w:p>
    <w:p w:rsidR="005E725F" w:rsidRPr="00EB260B" w:rsidRDefault="005E725F" w:rsidP="00D7568C">
      <w:pPr>
        <w:pStyle w:val="Paragrafi"/>
        <w:rPr>
          <w:lang w:val="sq-AL"/>
        </w:rPr>
      </w:pPr>
      <w:r w:rsidRPr="00EB260B">
        <w:rPr>
          <w:lang w:val="sq-AL"/>
        </w:rPr>
        <w:t xml:space="preserve">m) për </w:t>
      </w:r>
      <w:r w:rsidR="008D5F59" w:rsidRPr="00EB260B">
        <w:rPr>
          <w:lang w:val="sq-AL"/>
        </w:rPr>
        <w:t xml:space="preserve"> </w:t>
      </w:r>
      <w:r w:rsidRPr="00EB260B">
        <w:rPr>
          <w:lang w:val="sq-AL"/>
        </w:rPr>
        <w:t>shkelje të nenit 16, pika 3, 300 000 deri në 500 000 lekë;</w:t>
      </w:r>
    </w:p>
    <w:p w:rsidR="005E725F" w:rsidRPr="00EB260B" w:rsidRDefault="005E725F" w:rsidP="00D7568C">
      <w:pPr>
        <w:pStyle w:val="Paragrafi"/>
        <w:rPr>
          <w:lang w:val="sq-AL"/>
        </w:rPr>
      </w:pPr>
      <w:r w:rsidRPr="00EB260B">
        <w:rPr>
          <w:lang w:val="sq-AL"/>
        </w:rPr>
        <w:t>n) për kryerjen e veprimtarive falsifikuese, sipas përcaktimeve të neneve 12/1, pika 5; 14, pika 13; 15, pika 8; dhe 16, pika 6, 10 000 000 lekë;</w:t>
      </w:r>
    </w:p>
    <w:p w:rsidR="00E84116" w:rsidRPr="00EB260B" w:rsidRDefault="00E84116" w:rsidP="00D7568C">
      <w:pPr>
        <w:pStyle w:val="Paragrafi"/>
        <w:rPr>
          <w:lang w:val="sq-AL"/>
        </w:rPr>
      </w:pPr>
    </w:p>
    <w:p w:rsidR="005E725F" w:rsidRPr="00EB260B" w:rsidRDefault="005E725F" w:rsidP="00D7568C">
      <w:pPr>
        <w:pStyle w:val="Paragrafi"/>
        <w:rPr>
          <w:lang w:val="sq-AL"/>
        </w:rPr>
      </w:pPr>
      <w:r w:rsidRPr="00EB260B">
        <w:rPr>
          <w:lang w:val="sq-AL"/>
        </w:rPr>
        <w:t>nj) për mosrespektim të kushteve dhe normave teknike në instalimet dhe pajisjet:</w:t>
      </w:r>
    </w:p>
    <w:p w:rsidR="005E725F" w:rsidRPr="00EB260B" w:rsidRDefault="005E725F" w:rsidP="00D7568C">
      <w:pPr>
        <w:pStyle w:val="Paragrafi"/>
        <w:rPr>
          <w:lang w:val="sq-AL"/>
        </w:rPr>
      </w:pPr>
      <w:r w:rsidRPr="00EB260B">
        <w:rPr>
          <w:lang w:val="sq-AL"/>
        </w:rPr>
        <w:t>i) nga 2 500 000 deri në 3 000 000, për rafineritë, impiantet e përpunimit dhe naftësjellësit;</w:t>
      </w:r>
    </w:p>
    <w:p w:rsidR="005E725F" w:rsidRPr="00EB260B" w:rsidRDefault="005E725F" w:rsidP="00D7568C">
      <w:pPr>
        <w:pStyle w:val="Paragrafi"/>
        <w:rPr>
          <w:spacing w:val="-4"/>
          <w:lang w:val="sq-AL"/>
        </w:rPr>
      </w:pPr>
      <w:r w:rsidRPr="00EB260B">
        <w:rPr>
          <w:spacing w:val="-4"/>
          <w:lang w:val="sq-AL"/>
        </w:rPr>
        <w:t>ii) nga 2 000 000 deri në 2 500 000 lekë, për instalimet dhe terminalet bregdetare;</w:t>
      </w:r>
    </w:p>
    <w:p w:rsidR="005E725F" w:rsidRPr="00EB260B" w:rsidRDefault="005E725F" w:rsidP="00D7568C">
      <w:pPr>
        <w:pStyle w:val="Paragrafi"/>
        <w:rPr>
          <w:spacing w:val="-4"/>
          <w:lang w:val="sq-AL"/>
        </w:rPr>
      </w:pPr>
      <w:r w:rsidRPr="00EB260B">
        <w:rPr>
          <w:spacing w:val="-4"/>
          <w:lang w:val="sq-AL"/>
        </w:rPr>
        <w:t>iii) nga 1 000 000 deri në 1 500 000 lekë, për shoqëritë e tregtimit me shumicë;</w:t>
      </w:r>
    </w:p>
    <w:p w:rsidR="005E725F" w:rsidRPr="00EB260B" w:rsidRDefault="005E725F" w:rsidP="00D7568C">
      <w:pPr>
        <w:pStyle w:val="Paragrafi"/>
        <w:rPr>
          <w:spacing w:val="-4"/>
          <w:lang w:val="sq-AL"/>
        </w:rPr>
      </w:pPr>
      <w:r w:rsidRPr="00EB260B">
        <w:rPr>
          <w:spacing w:val="-4"/>
          <w:lang w:val="sq-AL"/>
        </w:rPr>
        <w:t>iv) nga 500 000 deri në 700 000 lekë, për stacionet e tregtimit të karburanteve dhe njësitë e shitjes të lëndëve djegëse;</w:t>
      </w:r>
    </w:p>
    <w:p w:rsidR="005E725F" w:rsidRPr="00EB260B" w:rsidRDefault="005E725F" w:rsidP="00D7568C">
      <w:pPr>
        <w:pStyle w:val="Paragrafi"/>
        <w:rPr>
          <w:spacing w:val="-4"/>
          <w:lang w:val="sq-AL"/>
        </w:rPr>
      </w:pPr>
      <w:r w:rsidRPr="00EB260B">
        <w:rPr>
          <w:spacing w:val="-4"/>
          <w:lang w:val="sq-AL"/>
        </w:rPr>
        <w:t>o) për ushtrimin e veprimtarisë pa licencë, konform dispozitave të këtij ligji:</w:t>
      </w:r>
    </w:p>
    <w:p w:rsidR="005E725F" w:rsidRPr="00EB260B" w:rsidRDefault="005E725F" w:rsidP="00D7568C">
      <w:pPr>
        <w:pStyle w:val="Paragrafi"/>
        <w:rPr>
          <w:spacing w:val="-4"/>
          <w:lang w:val="sq-AL"/>
        </w:rPr>
      </w:pPr>
      <w:r w:rsidRPr="00EB260B">
        <w:rPr>
          <w:spacing w:val="-4"/>
          <w:lang w:val="sq-AL"/>
        </w:rPr>
        <w:t xml:space="preserve">i) nga 15 000 000 deri në 20 000 000 lekë, për rafineritë, impiantet e përpunimit dhe naftësjellësit; </w:t>
      </w:r>
    </w:p>
    <w:p w:rsidR="005E725F" w:rsidRPr="00EB260B" w:rsidRDefault="005E725F" w:rsidP="00D7568C">
      <w:pPr>
        <w:pStyle w:val="Paragrafi"/>
        <w:rPr>
          <w:spacing w:val="-4"/>
          <w:lang w:val="sq-AL"/>
        </w:rPr>
      </w:pPr>
      <w:r w:rsidRPr="00EB260B">
        <w:rPr>
          <w:spacing w:val="-4"/>
          <w:lang w:val="sq-AL"/>
        </w:rPr>
        <w:t>ii) nga 10 000 000 deri në 15 000 000 lekë, për instalimet dhe terminalet bregdetare;</w:t>
      </w:r>
    </w:p>
    <w:p w:rsidR="005E725F" w:rsidRPr="00EB260B" w:rsidRDefault="005E725F" w:rsidP="00D7568C">
      <w:pPr>
        <w:pStyle w:val="Paragrafi"/>
        <w:rPr>
          <w:spacing w:val="-4"/>
          <w:lang w:val="sq-AL"/>
        </w:rPr>
      </w:pPr>
      <w:r w:rsidRPr="00EB260B">
        <w:rPr>
          <w:spacing w:val="-4"/>
          <w:lang w:val="sq-AL"/>
        </w:rPr>
        <w:t>iii) nga  7 000 000 deri në 10 000 000 lekë, për shoqëritë e tregtimit me shumicë;</w:t>
      </w:r>
    </w:p>
    <w:p w:rsidR="005E725F" w:rsidRPr="00EB260B" w:rsidRDefault="005E725F" w:rsidP="00D7568C">
      <w:pPr>
        <w:pStyle w:val="Paragrafi"/>
        <w:rPr>
          <w:spacing w:val="-4"/>
          <w:lang w:val="sq-AL"/>
        </w:rPr>
      </w:pPr>
      <w:r w:rsidRPr="00EB260B">
        <w:rPr>
          <w:spacing w:val="-4"/>
          <w:lang w:val="sq-AL"/>
        </w:rPr>
        <w:t>iv) nga 1 000 000 deri në 1 500 000 lekë, për stacionet e tregtimit me pakicë dhe njësitë e lëndëve djegëse.</w:t>
      </w:r>
    </w:p>
    <w:p w:rsidR="005E725F" w:rsidRPr="00EB260B" w:rsidRDefault="005E725F" w:rsidP="00D7568C">
      <w:pPr>
        <w:pStyle w:val="Paragrafi"/>
        <w:rPr>
          <w:spacing w:val="-4"/>
          <w:lang w:val="sq-AL"/>
        </w:rPr>
      </w:pPr>
      <w:r w:rsidRPr="00EB260B">
        <w:rPr>
          <w:spacing w:val="-4"/>
          <w:lang w:val="sq-AL"/>
        </w:rPr>
        <w:t>2. Gjobat e parashikuara në shkronjat “a” dhe “b”, të pikës 1, të këtij neni, jepen nga ministria përgjegjëse për hidrokarburet.</w:t>
      </w:r>
    </w:p>
    <w:p w:rsidR="005E725F" w:rsidRPr="00EB260B" w:rsidRDefault="005E725F" w:rsidP="00D7568C">
      <w:pPr>
        <w:pStyle w:val="Paragrafi"/>
        <w:rPr>
          <w:spacing w:val="-4"/>
          <w:lang w:val="sq-AL"/>
        </w:rPr>
      </w:pPr>
      <w:r w:rsidRPr="00EB260B">
        <w:rPr>
          <w:spacing w:val="-4"/>
          <w:lang w:val="sq-AL"/>
        </w:rPr>
        <w:t xml:space="preserve">Gjobat e tjera jepen nga inspektorati shtetëror përgjegjës, i ngritur si strukturë e  ministrisë përgjegjëse për hidrokarburet.  </w:t>
      </w:r>
    </w:p>
    <w:p w:rsidR="005E725F" w:rsidRPr="00EB260B" w:rsidRDefault="005E725F" w:rsidP="00D7568C">
      <w:pPr>
        <w:pStyle w:val="Paragrafi"/>
        <w:rPr>
          <w:spacing w:val="-4"/>
          <w:lang w:val="sq-AL"/>
        </w:rPr>
      </w:pPr>
      <w:r w:rsidRPr="00EB260B">
        <w:rPr>
          <w:spacing w:val="-4"/>
          <w:lang w:val="sq-AL"/>
        </w:rPr>
        <w:t>Në rast se konstatohet mosmarrja e masave për përmirësimin e shkeljes,  përsëritje e shkeljes apo kryerje e një shkeljeje tjetër të ndryshme nga shkelja e parë, masa e gjobës rritet me 50 për qind  dhe, nëse subjekti gjobitet për herë të tretë, masa e gjobës dyfishohet.</w:t>
      </w:r>
    </w:p>
    <w:p w:rsidR="005E725F" w:rsidRPr="00EB260B" w:rsidRDefault="005E725F" w:rsidP="00D7568C">
      <w:pPr>
        <w:pStyle w:val="Paragrafi"/>
        <w:rPr>
          <w:spacing w:val="-4"/>
          <w:lang w:val="sq-AL"/>
        </w:rPr>
      </w:pPr>
      <w:r w:rsidRPr="00EB260B">
        <w:rPr>
          <w:spacing w:val="-4"/>
          <w:lang w:val="sq-AL"/>
        </w:rPr>
        <w:t>3. Inspektorati shtetëror përgjegjës ka të drejtë që, paralelisht me aplikimin e gjobës, sipas parashikimeve të pikave 1 dhe 2, të këtij neni, të vendosë edhe dënimet plotësuese, si më poshtë:</w:t>
      </w:r>
    </w:p>
    <w:p w:rsidR="005E725F" w:rsidRPr="00EB260B" w:rsidRDefault="005E725F" w:rsidP="00D7568C">
      <w:pPr>
        <w:pStyle w:val="Paragrafi"/>
        <w:rPr>
          <w:spacing w:val="-4"/>
          <w:lang w:val="sq-AL"/>
        </w:rPr>
      </w:pPr>
      <w:r w:rsidRPr="00EB260B">
        <w:rPr>
          <w:spacing w:val="-4"/>
          <w:lang w:val="sq-AL"/>
        </w:rPr>
        <w:t xml:space="preserve">a) bllokimin e përkohshëm të  veprimtarisë, por jo më shumë se 90 ditë; </w:t>
      </w:r>
    </w:p>
    <w:p w:rsidR="005E725F" w:rsidRPr="00EB260B" w:rsidRDefault="005E725F" w:rsidP="00D7568C">
      <w:pPr>
        <w:pStyle w:val="Paragrafi"/>
        <w:rPr>
          <w:spacing w:val="-4"/>
          <w:lang w:val="sq-AL"/>
        </w:rPr>
      </w:pPr>
      <w:r w:rsidRPr="00EB260B">
        <w:rPr>
          <w:spacing w:val="-4"/>
          <w:lang w:val="sq-AL"/>
        </w:rPr>
        <w:t>b) propozimin pranë ministrisë përgjegjëse të hidrokarbureve për fillimin e  procedurave të heqjes së licencës së koncesionit, licencës së përpunimit, licencës së tregtimit me shumicë apo licencës së tregtimit me pakicë në stacionet e karburanteve apo njësitë e tregtimit të lëndëve djegëse. Ky dënim plotësues merret në rast se subjekti nuk respekton kushtin e bllokimit të përkohshëm të veprimtarisë ose përsërit shkeljen apo kryen një shkelje tjetër. Në këtë rast, vendimi për heqjen e licencës duhet të merret nga organi kompetent jo më vonë se 90 ditë nga data e konstatimit të shkeljes.</w:t>
      </w:r>
    </w:p>
    <w:p w:rsidR="005E725F" w:rsidRPr="00EB260B" w:rsidRDefault="005E725F" w:rsidP="00D7568C">
      <w:pPr>
        <w:pStyle w:val="Paragrafi"/>
        <w:rPr>
          <w:spacing w:val="-4"/>
          <w:lang w:val="sq-AL"/>
        </w:rPr>
      </w:pPr>
      <w:r w:rsidRPr="00EB260B">
        <w:rPr>
          <w:spacing w:val="-4"/>
          <w:lang w:val="sq-AL"/>
        </w:rPr>
        <w:t>4. Inspektorati shtetëror përgjegjës, në rastet e parashikuara në pikën 1, të nenit 43, të ligjit nr. 10 433, datë 16.6.2011, “Për inspektimin në Republikën e Shqipërisë”, vendos marrjen e masave urgjente, në përputhje me këtë ligj dhe ligjin për inspektimin.</w:t>
      </w:r>
    </w:p>
    <w:p w:rsidR="005E725F" w:rsidRPr="00EB260B" w:rsidRDefault="005E725F" w:rsidP="00D7568C">
      <w:pPr>
        <w:pStyle w:val="Paragrafi"/>
        <w:rPr>
          <w:spacing w:val="-4"/>
          <w:lang w:val="sq-AL"/>
        </w:rPr>
      </w:pPr>
      <w:r w:rsidRPr="00EB260B">
        <w:rPr>
          <w:spacing w:val="-4"/>
          <w:lang w:val="sq-AL"/>
        </w:rPr>
        <w:t>5. Të ardhurat e përfituara nga gjobat e vëna kalojnë në Buxhetin e Shtetit.</w:t>
      </w:r>
    </w:p>
    <w:p w:rsidR="005E725F" w:rsidRPr="00EB260B" w:rsidRDefault="005E725F" w:rsidP="00D7568C">
      <w:pPr>
        <w:pStyle w:val="Paragrafi"/>
        <w:rPr>
          <w:spacing w:val="-4"/>
          <w:lang w:val="sq-AL"/>
        </w:rPr>
      </w:pPr>
      <w:r w:rsidRPr="00EB260B">
        <w:rPr>
          <w:spacing w:val="-4"/>
          <w:lang w:val="sq-AL"/>
        </w:rPr>
        <w:t>6. Shqyrtimi, marrja e vendimit përfundimtar dhe ankimi ndaj vendimit të ministrisë përgjegjëse dhe inspektoratit shtetëror përgjegjës bëhen në përputhje me ligjin për inspektimin.</w:t>
      </w:r>
    </w:p>
    <w:p w:rsidR="005E725F" w:rsidRPr="00EB260B" w:rsidRDefault="005E725F" w:rsidP="00D7568C">
      <w:pPr>
        <w:pStyle w:val="Paragrafi"/>
        <w:rPr>
          <w:spacing w:val="-4"/>
          <w:lang w:val="sq-AL"/>
        </w:rPr>
      </w:pPr>
      <w:r w:rsidRPr="00EB260B">
        <w:rPr>
          <w:spacing w:val="-4"/>
          <w:lang w:val="sq-AL"/>
        </w:rPr>
        <w:t>Ankimi ndaj vendimit të dhënë për heqjen e licencës së koncesionit, licencës së përpunimit, licencës së tregtimit me shumicë apo licencës së tregtimit me pakicë në stacionet e karburanteve apo njësitë e tregtimit të lëndëve djegëse, sipas nënpikës 3.2, të pikës 3, të këtij neni, bëhet në gjykatë, brenda 30 ditëve nga data e njoftimit të vendimit.</w:t>
      </w:r>
    </w:p>
    <w:p w:rsidR="005E725F" w:rsidRPr="00EB260B" w:rsidRDefault="005E725F" w:rsidP="00D7568C">
      <w:pPr>
        <w:pStyle w:val="Paragrafi"/>
        <w:rPr>
          <w:spacing w:val="-4"/>
          <w:lang w:val="sq-AL"/>
        </w:rPr>
      </w:pPr>
      <w:r w:rsidRPr="00EB260B">
        <w:rPr>
          <w:spacing w:val="-4"/>
          <w:lang w:val="sq-AL"/>
        </w:rPr>
        <w:t>Ekzekutimi i gjobave bëhet në përputhje me parashikimet e ligjit nr. 10 279, datë 20.5.2010, “Për kundërvajtjet administrative”.</w:t>
      </w:r>
    </w:p>
    <w:p w:rsidR="005E725F" w:rsidRPr="00EB260B" w:rsidRDefault="005E725F" w:rsidP="00D7568C">
      <w:pPr>
        <w:pStyle w:val="Paragrafi"/>
        <w:rPr>
          <w:spacing w:val="-4"/>
          <w:lang w:val="sq-AL"/>
        </w:rPr>
      </w:pPr>
      <w:r w:rsidRPr="00EB260B">
        <w:rPr>
          <w:spacing w:val="-4"/>
          <w:lang w:val="sq-AL"/>
        </w:rPr>
        <w:t xml:space="preserve">7. Pas kalimit të afateve të ankimit administrativ, inspektorati shtetëror përgjegjës publikon vendimin përfundimtar apo një përmbledhje të tij.”.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14</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Kudo në ligj fjalët “shoqëri anonime” zëvendësohen me fjalët “shoqëri aksionare”.</w:t>
      </w:r>
    </w:p>
    <w:p w:rsidR="00B064D8" w:rsidRPr="00EB260B" w:rsidRDefault="00B064D8"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15</w:t>
      </w:r>
    </w:p>
    <w:p w:rsidR="005E725F" w:rsidRPr="00EB260B" w:rsidRDefault="005E725F" w:rsidP="00D7568C">
      <w:pPr>
        <w:pStyle w:val="NeniTitull"/>
        <w:keepNext w:val="0"/>
        <w:rPr>
          <w:spacing w:val="-4"/>
          <w:lang w:val="sq-AL"/>
        </w:rPr>
      </w:pPr>
      <w:r w:rsidRPr="00EB260B">
        <w:rPr>
          <w:spacing w:val="-4"/>
          <w:lang w:val="sq-AL"/>
        </w:rPr>
        <w:t>Dispozita kalimtare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Impiantet përpunuese, të parashikuara në nenin 12/1, të cilat operojnë aktualisht në treg, janë të detyruara që, brenda 6 muajve nga hyrja në fuqi e këtij ligji, të plotësojnë kushtet përkatëse dhe të depozitojnë aplikimin pranë ministrisë përgjegjëse për hidrokarburet për të përfituar licencën e përpunimit.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16</w:t>
      </w:r>
    </w:p>
    <w:p w:rsidR="005E725F" w:rsidRPr="00EB260B" w:rsidRDefault="005E725F" w:rsidP="00D7568C">
      <w:pPr>
        <w:pStyle w:val="NeniNr"/>
        <w:keepNext w:val="0"/>
        <w:rPr>
          <w:spacing w:val="-4"/>
          <w:sz w:val="14"/>
          <w:lang w:val="sq-AL"/>
        </w:rPr>
      </w:pPr>
    </w:p>
    <w:p w:rsidR="005E725F" w:rsidRPr="00EB260B" w:rsidRDefault="005E725F" w:rsidP="00D7568C">
      <w:pPr>
        <w:pStyle w:val="Paragrafi"/>
        <w:rPr>
          <w:spacing w:val="-4"/>
          <w:lang w:val="sq-AL"/>
        </w:rPr>
      </w:pPr>
      <w:r w:rsidRPr="00EB260B">
        <w:rPr>
          <w:spacing w:val="-4"/>
          <w:lang w:val="sq-AL"/>
        </w:rPr>
        <w:t>1. Ngarkohet Këshilli i Ministrave që, brenda 6 muajve nga hyrja në fuqi e këtij ligji, të nxjerrë aktet nënligjore në zbatim të nenit 4, pika 1, dhe nenit 5, të  këtij ligji.</w:t>
      </w:r>
    </w:p>
    <w:p w:rsidR="005E725F" w:rsidRPr="00EB260B" w:rsidRDefault="00626BFC" w:rsidP="00D7568C">
      <w:pPr>
        <w:pStyle w:val="Paragrafi"/>
        <w:rPr>
          <w:spacing w:val="-4"/>
          <w:lang w:val="sq-AL"/>
        </w:rPr>
      </w:pPr>
      <w:r w:rsidRPr="00EB260B">
        <w:rPr>
          <w:spacing w:val="-4"/>
          <w:lang w:val="sq-AL"/>
        </w:rPr>
        <w:t>2</w:t>
      </w:r>
      <w:r w:rsidR="005E725F" w:rsidRPr="00EB260B">
        <w:rPr>
          <w:spacing w:val="-4"/>
          <w:lang w:val="sq-AL"/>
        </w:rPr>
        <w:t xml:space="preserve">. Ngarkohet ministri përgjegjës që, brenda 6 muajve nga hyrja në fuqi e këtij ligji, të nxjerrë aktet nënligjore në zbatim të nenit 12 këtij ligji.  </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17</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Ky ligj hyn në fuqi 15 ditë pas botimit në Fletoren Zyrtare.</w:t>
      </w:r>
    </w:p>
    <w:p w:rsidR="005E725F" w:rsidRPr="00EB260B" w:rsidRDefault="005E725F" w:rsidP="00D7568C">
      <w:pPr>
        <w:pStyle w:val="Paragrafi"/>
        <w:rPr>
          <w:spacing w:val="-4"/>
          <w:sz w:val="16"/>
          <w:lang w:val="sq-AL"/>
        </w:rPr>
      </w:pPr>
    </w:p>
    <w:p w:rsidR="005E725F" w:rsidRPr="00EB260B" w:rsidRDefault="005E725F" w:rsidP="00D7568C">
      <w:pPr>
        <w:pStyle w:val="Paragrafi"/>
        <w:rPr>
          <w:spacing w:val="-4"/>
          <w:lang w:val="sq-AL"/>
        </w:rPr>
      </w:pPr>
      <w:r w:rsidRPr="00EB260B">
        <w:rPr>
          <w:spacing w:val="-4"/>
          <w:lang w:val="sq-AL"/>
        </w:rPr>
        <w:t>Miratuar në datën 10.7.2014</w:t>
      </w:r>
    </w:p>
    <w:p w:rsidR="008D5F59" w:rsidRPr="00EB260B" w:rsidRDefault="008D5F59" w:rsidP="00D7568C">
      <w:pPr>
        <w:pStyle w:val="Paragrafi"/>
        <w:rPr>
          <w:spacing w:val="-4"/>
          <w:sz w:val="14"/>
          <w:lang w:val="sq-AL"/>
        </w:rPr>
      </w:pPr>
    </w:p>
    <w:p w:rsidR="00AC15BF" w:rsidRPr="00EB260B" w:rsidRDefault="00AC15BF" w:rsidP="00D7568C">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Shpallur me dekretin nr.</w:t>
      </w:r>
      <w:r w:rsidR="000A67A5" w:rsidRPr="00EB260B">
        <w:rPr>
          <w:rFonts w:ascii="CG Times" w:hAnsi="CG Times"/>
          <w:b/>
          <w:spacing w:val="-4"/>
          <w:sz w:val="21"/>
          <w:szCs w:val="21"/>
          <w:lang w:val="sq-AL"/>
        </w:rPr>
        <w:t xml:space="preserve"> 8647</w:t>
      </w:r>
      <w:r w:rsidRPr="00EB260B">
        <w:rPr>
          <w:rFonts w:ascii="CG Times" w:hAnsi="CG Times"/>
          <w:b/>
          <w:spacing w:val="-4"/>
          <w:sz w:val="21"/>
          <w:szCs w:val="21"/>
          <w:lang w:val="sq-AL"/>
        </w:rPr>
        <w:t xml:space="preserve">, datë </w:t>
      </w:r>
      <w:r w:rsidR="000A67A5" w:rsidRPr="00EB260B">
        <w:rPr>
          <w:rFonts w:ascii="CG Times" w:hAnsi="CG Times"/>
          <w:b/>
          <w:spacing w:val="-4"/>
          <w:sz w:val="21"/>
          <w:szCs w:val="21"/>
          <w:lang w:val="sq-AL"/>
        </w:rPr>
        <w:t>30.7.</w:t>
      </w:r>
      <w:r w:rsidRPr="00EB260B">
        <w:rPr>
          <w:rFonts w:ascii="CG Times" w:hAnsi="CG Times"/>
          <w:b/>
          <w:spacing w:val="-4"/>
          <w:sz w:val="21"/>
          <w:szCs w:val="21"/>
          <w:lang w:val="sq-AL"/>
        </w:rPr>
        <w:t>2014 të Presidentit të Republikës së Shqipërisë, Bujar Nishani</w:t>
      </w:r>
    </w:p>
    <w:p w:rsidR="00AC15BF" w:rsidRPr="00EB260B" w:rsidRDefault="00AC15BF" w:rsidP="00D7568C">
      <w:pPr>
        <w:pStyle w:val="Akti"/>
        <w:keepNext w:val="0"/>
        <w:rPr>
          <w:spacing w:val="-4"/>
          <w:lang w:val="sq-AL"/>
        </w:rPr>
      </w:pPr>
    </w:p>
    <w:p w:rsidR="00E84116" w:rsidRPr="00EB260B" w:rsidRDefault="00E84116" w:rsidP="00D7568C">
      <w:pPr>
        <w:pStyle w:val="Akti"/>
        <w:keepNext w:val="0"/>
        <w:rPr>
          <w:spacing w:val="-4"/>
          <w:lang w:val="sq-AL"/>
        </w:rPr>
      </w:pPr>
    </w:p>
    <w:p w:rsidR="00E84116" w:rsidRPr="00EB260B" w:rsidRDefault="00E84116" w:rsidP="00D7568C">
      <w:pPr>
        <w:pStyle w:val="Akti"/>
        <w:keepNext w:val="0"/>
        <w:rPr>
          <w:spacing w:val="-4"/>
          <w:lang w:val="sq-AL"/>
        </w:rPr>
      </w:pPr>
    </w:p>
    <w:p w:rsidR="00E84116" w:rsidRPr="00EB260B" w:rsidRDefault="00E84116" w:rsidP="00D7568C">
      <w:pPr>
        <w:pStyle w:val="Akti"/>
        <w:keepNext w:val="0"/>
        <w:rPr>
          <w:spacing w:val="-4"/>
          <w:lang w:val="sq-AL"/>
        </w:rPr>
      </w:pPr>
    </w:p>
    <w:p w:rsidR="00E84116" w:rsidRPr="00EB260B" w:rsidRDefault="00E84116" w:rsidP="00D7568C">
      <w:pPr>
        <w:pStyle w:val="Akti"/>
        <w:keepNext w:val="0"/>
        <w:rPr>
          <w:spacing w:val="-4"/>
          <w:lang w:val="sq-AL"/>
        </w:rPr>
      </w:pPr>
    </w:p>
    <w:p w:rsidR="00141F19" w:rsidRPr="00EB260B" w:rsidRDefault="00141F19" w:rsidP="00D7568C">
      <w:pPr>
        <w:pStyle w:val="Akti"/>
        <w:keepNext w:val="0"/>
        <w:rPr>
          <w:spacing w:val="-4"/>
          <w:lang w:val="sq-AL"/>
        </w:rPr>
      </w:pPr>
      <w:r w:rsidRPr="00EB260B">
        <w:rPr>
          <w:spacing w:val="-4"/>
          <w:lang w:val="sq-AL"/>
        </w:rPr>
        <w:t>LIGJ</w:t>
      </w:r>
    </w:p>
    <w:p w:rsidR="005E725F" w:rsidRPr="00EB260B" w:rsidRDefault="005E725F" w:rsidP="00D7568C">
      <w:pPr>
        <w:pStyle w:val="NumriData"/>
        <w:keepNext w:val="0"/>
        <w:rPr>
          <w:spacing w:val="-4"/>
          <w:lang w:val="sq-AL"/>
        </w:rPr>
      </w:pPr>
      <w:r w:rsidRPr="00EB260B">
        <w:rPr>
          <w:spacing w:val="-4"/>
          <w:lang w:val="sq-AL"/>
        </w:rPr>
        <w:t>Nr. 72/2014</w:t>
      </w:r>
    </w:p>
    <w:p w:rsidR="005E725F" w:rsidRPr="00EB260B" w:rsidRDefault="005E725F" w:rsidP="00D7568C">
      <w:pPr>
        <w:pStyle w:val="Paragrafi"/>
        <w:rPr>
          <w:spacing w:val="-4"/>
          <w:sz w:val="14"/>
          <w:lang w:val="sq-AL"/>
        </w:rPr>
      </w:pPr>
    </w:p>
    <w:p w:rsidR="005E725F" w:rsidRPr="00EB260B" w:rsidRDefault="005E725F" w:rsidP="00D7568C">
      <w:pPr>
        <w:pStyle w:val="Titulli"/>
        <w:keepNext w:val="0"/>
        <w:rPr>
          <w:spacing w:val="-4"/>
          <w:lang w:val="sq-AL"/>
        </w:rPr>
      </w:pPr>
      <w:r w:rsidRPr="00EB260B">
        <w:rPr>
          <w:spacing w:val="-4"/>
          <w:lang w:val="sq-AL"/>
        </w:rPr>
        <w:t>PËR PËRDORIMIN E ARMËVE TË ZJARRIT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Në mbështetje të neneve 78 dhe 83, pika 1, të Kushtetutës, me propozimin e Këshillit të Ministrave, </w:t>
      </w:r>
    </w:p>
    <w:p w:rsidR="005E725F" w:rsidRPr="00EB260B" w:rsidRDefault="005E725F" w:rsidP="00D7568C">
      <w:pPr>
        <w:pStyle w:val="Paragrafi"/>
        <w:rPr>
          <w:spacing w:val="-4"/>
          <w:sz w:val="14"/>
          <w:lang w:val="sq-AL"/>
        </w:rPr>
      </w:pPr>
    </w:p>
    <w:p w:rsidR="00A8647C" w:rsidRPr="00EB260B" w:rsidRDefault="00A8647C" w:rsidP="00D7568C">
      <w:pPr>
        <w:pStyle w:val="VENDOSI"/>
        <w:keepNext w:val="0"/>
        <w:rPr>
          <w:spacing w:val="-4"/>
          <w:lang w:val="sq-AL"/>
        </w:rPr>
      </w:pPr>
      <w:r w:rsidRPr="00EB260B">
        <w:rPr>
          <w:spacing w:val="-4"/>
          <w:lang w:val="sq-AL"/>
        </w:rPr>
        <w:t>KUVENDI</w:t>
      </w:r>
    </w:p>
    <w:p w:rsidR="00A8647C" w:rsidRPr="00EB260B" w:rsidRDefault="00A8647C" w:rsidP="00D7568C">
      <w:pPr>
        <w:pStyle w:val="VENDOSI"/>
        <w:keepNext w:val="0"/>
        <w:rPr>
          <w:spacing w:val="-4"/>
          <w:lang w:val="sq-AL"/>
        </w:rPr>
      </w:pPr>
      <w:r w:rsidRPr="00EB260B">
        <w:rPr>
          <w:spacing w:val="-4"/>
          <w:lang w:val="sq-AL"/>
        </w:rPr>
        <w:t>I REPUBLIKËS SË SHQIPËRISË</w:t>
      </w:r>
    </w:p>
    <w:p w:rsidR="00A8647C" w:rsidRPr="00EB260B" w:rsidRDefault="00A8647C" w:rsidP="00D7568C">
      <w:pPr>
        <w:pStyle w:val="VENDOSI"/>
        <w:keepNext w:val="0"/>
        <w:rPr>
          <w:spacing w:val="-4"/>
          <w:sz w:val="14"/>
          <w:lang w:val="sq-AL"/>
        </w:rPr>
      </w:pPr>
    </w:p>
    <w:p w:rsidR="00A8647C" w:rsidRPr="00EB260B" w:rsidRDefault="00A8647C" w:rsidP="00D7568C">
      <w:pPr>
        <w:pStyle w:val="VENDOSI"/>
        <w:keepNext w:val="0"/>
        <w:rPr>
          <w:spacing w:val="-4"/>
          <w:lang w:val="sq-AL"/>
        </w:rPr>
      </w:pPr>
      <w:r w:rsidRPr="00EB260B">
        <w:rPr>
          <w:spacing w:val="-4"/>
          <w:lang w:val="sq-AL"/>
        </w:rPr>
        <w:t>VENDOSI:</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w:t>
      </w:r>
    </w:p>
    <w:p w:rsidR="005E725F" w:rsidRPr="00EB260B" w:rsidRDefault="005E725F" w:rsidP="00D7568C">
      <w:pPr>
        <w:pStyle w:val="NeniTitull"/>
        <w:keepNext w:val="0"/>
        <w:rPr>
          <w:spacing w:val="-4"/>
          <w:lang w:val="sq-AL"/>
        </w:rPr>
      </w:pPr>
      <w:r w:rsidRPr="00EB260B">
        <w:rPr>
          <w:spacing w:val="-4"/>
          <w:lang w:val="sq-AL"/>
        </w:rPr>
        <w:t>Qëllimi</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Qëllimi i këtij ligji është standardizimi dhe përcaktimi i mënyrës së përdorimit të armëve të zjarrit nga punonjësit e policisë dhe subjekte të tjera, të cilëve ligji në fuqi u njeh përdorimin e armëve të zjarrit, në përmbushje të detyrave të tyre.</w:t>
      </w:r>
    </w:p>
    <w:p w:rsidR="005E725F" w:rsidRPr="00EB260B" w:rsidRDefault="005E725F" w:rsidP="00D7568C">
      <w:pPr>
        <w:pStyle w:val="NeniNr"/>
        <w:keepNext w:val="0"/>
        <w:rPr>
          <w:spacing w:val="-4"/>
          <w:lang w:val="sq-AL"/>
        </w:rPr>
      </w:pPr>
      <w:r w:rsidRPr="00EB260B">
        <w:rPr>
          <w:spacing w:val="-4"/>
          <w:lang w:val="sq-AL"/>
        </w:rPr>
        <w:t>Neni 2</w:t>
      </w:r>
    </w:p>
    <w:p w:rsidR="005E725F" w:rsidRPr="00EB260B" w:rsidRDefault="005E725F" w:rsidP="00D7568C">
      <w:pPr>
        <w:pStyle w:val="NeniTitull"/>
        <w:keepNext w:val="0"/>
        <w:rPr>
          <w:spacing w:val="-4"/>
          <w:lang w:val="sq-AL"/>
        </w:rPr>
      </w:pPr>
      <w:r w:rsidRPr="00EB260B">
        <w:rPr>
          <w:spacing w:val="-4"/>
          <w:lang w:val="sq-AL"/>
        </w:rPr>
        <w:t>Objekti dhe fusha e veprimit</w:t>
      </w:r>
    </w:p>
    <w:p w:rsidR="005E725F" w:rsidRPr="00EB260B" w:rsidRDefault="005E725F" w:rsidP="00D7568C">
      <w:pPr>
        <w:pStyle w:val="NeniTitull"/>
        <w:keepNext w:val="0"/>
        <w:rPr>
          <w:spacing w:val="-4"/>
          <w:sz w:val="14"/>
          <w:lang w:val="sq-AL"/>
        </w:rPr>
      </w:pPr>
    </w:p>
    <w:p w:rsidR="00515081" w:rsidRPr="00EB260B" w:rsidRDefault="005E725F" w:rsidP="00D7568C">
      <w:pPr>
        <w:pStyle w:val="Paragrafi"/>
        <w:rPr>
          <w:spacing w:val="-4"/>
          <w:lang w:val="sq-AL"/>
        </w:rPr>
      </w:pPr>
      <w:r w:rsidRPr="00EB260B">
        <w:rPr>
          <w:spacing w:val="-4"/>
          <w:lang w:val="sq-AL"/>
        </w:rPr>
        <w:t>1.</w:t>
      </w:r>
      <w:r w:rsidRPr="00EB260B">
        <w:rPr>
          <w:spacing w:val="-4"/>
          <w:sz w:val="2"/>
          <w:lang w:val="sq-AL"/>
        </w:rPr>
        <w:t xml:space="preserve"> </w:t>
      </w:r>
      <w:r w:rsidRPr="00EB260B">
        <w:rPr>
          <w:spacing w:val="-4"/>
          <w:lang w:val="sq-AL"/>
        </w:rPr>
        <w:t>Ky ligj përcakton mënyrën dhe parimet e përgjithshme të përdorimit të armëve të zjarrit nga subjektet, të cilave përdorimi i tyre u është njohur me ligj.</w:t>
      </w:r>
      <w:r w:rsidR="00515081"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2. Ky ligj është i detyrueshëm për punonjësit e Policisë se Shtetit, për Forcat e Armatosura të Republikës së Shqipërisë, kur përdoren për vendosjen e rendit vetëm në rastet kur forcat e policisë nuk janë në gjendje ta kryejnë atë, si dhe për subjekte të tjera që janë të pajisura me armë zjarri në bazë të një ligji të posaçëm.</w:t>
      </w:r>
    </w:p>
    <w:p w:rsidR="005E725F" w:rsidRPr="00EB260B" w:rsidRDefault="005E725F" w:rsidP="00D7568C">
      <w:pPr>
        <w:pStyle w:val="Paragrafi"/>
        <w:rPr>
          <w:spacing w:val="-4"/>
          <w:lang w:val="sq-AL"/>
        </w:rPr>
      </w:pPr>
      <w:r w:rsidRPr="00EB260B">
        <w:rPr>
          <w:spacing w:val="-4"/>
          <w:lang w:val="sq-AL"/>
        </w:rPr>
        <w:t>3. Në rastet kur përdorimi i armëve të zjarrit kërkohet për plotësimin e drejtpërdrejtë të misionit të mbrojtjes së pavarësisë, tërësisë territoriale dhe të rendit kushtetues të Republikës së Shqipërisë apo të një misioni jashtë vendit, të caktuar nga autoritetet kompetente, përdorimi i tyre bëhet sipas rregullave të angazhimit, të miratuara nga Shefi i Shtabit të Përgjithshëm të Forcave të Armatosura, në zbatim të misionit të caktuar dhe në përputhje me legjislacionin e brendshëm e atë ndërkombëtar të ratifikuar nga Republika e Shqipërisë.</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3</w:t>
      </w:r>
    </w:p>
    <w:p w:rsidR="005E725F" w:rsidRPr="00EB260B" w:rsidRDefault="005E725F" w:rsidP="00D7568C">
      <w:pPr>
        <w:pStyle w:val="NeniTitull"/>
        <w:keepNext w:val="0"/>
        <w:rPr>
          <w:lang w:val="sq-AL"/>
        </w:rPr>
      </w:pPr>
      <w:r w:rsidRPr="00EB260B">
        <w:rPr>
          <w:lang w:val="sq-AL"/>
        </w:rPr>
        <w:t>Përkufizime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Në këtë ligj termat e mëposhtëm kanë këto kuptime:  </w:t>
      </w:r>
    </w:p>
    <w:p w:rsidR="005E725F" w:rsidRPr="00EB260B" w:rsidRDefault="005E725F" w:rsidP="00D7568C">
      <w:pPr>
        <w:pStyle w:val="Paragrafi"/>
        <w:rPr>
          <w:spacing w:val="-4"/>
          <w:lang w:val="sq-AL"/>
        </w:rPr>
      </w:pPr>
      <w:r w:rsidRPr="00EB260B">
        <w:rPr>
          <w:spacing w:val="-4"/>
          <w:lang w:val="sq-AL"/>
        </w:rPr>
        <w:t>a) “Punonjës policie” është personi i emëruar në strukturat e policisë që mban gradë policore, sipas ligjit për Policinë e Shtetit;</w:t>
      </w:r>
    </w:p>
    <w:p w:rsidR="005E725F" w:rsidRPr="00EB260B" w:rsidRDefault="005E725F" w:rsidP="00D7568C">
      <w:pPr>
        <w:pStyle w:val="Paragrafi"/>
        <w:rPr>
          <w:spacing w:val="-4"/>
          <w:lang w:val="sq-AL"/>
        </w:rPr>
      </w:pPr>
      <w:r w:rsidRPr="00EB260B">
        <w:rPr>
          <w:spacing w:val="-4"/>
          <w:lang w:val="sq-AL"/>
        </w:rPr>
        <w:t>b) “Subjekte të tjera” janë punonjësit e Policisë së Burgjeve, Shërbimit Informativ të Shtetit, Shërbimit Privat të Sigurisë Fizike, Forcave të Armatosura, si dhe subjektet e tjera që janë pajisur me armë zjarri në bazë të një ligji të posaçëm;</w:t>
      </w:r>
    </w:p>
    <w:p w:rsidR="005E725F" w:rsidRPr="00EB260B" w:rsidRDefault="005E725F" w:rsidP="00D7568C">
      <w:pPr>
        <w:pStyle w:val="Paragrafi"/>
        <w:rPr>
          <w:spacing w:val="-4"/>
          <w:lang w:val="sq-AL"/>
        </w:rPr>
      </w:pPr>
      <w:r w:rsidRPr="00EB260B">
        <w:rPr>
          <w:spacing w:val="-4"/>
          <w:lang w:val="sq-AL"/>
        </w:rPr>
        <w:t>c) “Mjet i fundit” është arma e zjarrit si mjeti ekstrem i përdorimit të forcës, kur mjetet e tjera që përdoren nga subjektet e këtij ligji nuk kanë dhënë rezultat ose kur duket qartë se përdorimi i tyre nuk do të ketë sukses;</w:t>
      </w:r>
    </w:p>
    <w:p w:rsidR="005E725F" w:rsidRPr="00EB260B" w:rsidRDefault="005E725F" w:rsidP="00D7568C">
      <w:pPr>
        <w:pStyle w:val="Paragrafi"/>
        <w:rPr>
          <w:spacing w:val="-4"/>
          <w:lang w:val="sq-AL"/>
        </w:rPr>
      </w:pPr>
      <w:r w:rsidRPr="00EB260B">
        <w:rPr>
          <w:spacing w:val="-4"/>
          <w:lang w:val="sq-AL"/>
        </w:rPr>
        <w:t>ç) “Vend i qëndrimit të detyrueshëm të personit” është  institucioni i paraburgimit ose burgimit, banesa, territori, spitali psikiatrik, vendi ku detyrohet të qëndrojë personi, ndaj të cilit është vendosur një masë sigurimi personal e karakterit shtrëngues;</w:t>
      </w:r>
    </w:p>
    <w:p w:rsidR="005E725F" w:rsidRPr="00EB260B" w:rsidRDefault="005E725F" w:rsidP="00D7568C">
      <w:pPr>
        <w:pStyle w:val="Paragrafi"/>
        <w:rPr>
          <w:spacing w:val="-4"/>
          <w:lang w:val="sq-AL"/>
        </w:rPr>
      </w:pPr>
      <w:r w:rsidRPr="00EB260B">
        <w:rPr>
          <w:spacing w:val="-4"/>
          <w:lang w:val="sq-AL"/>
        </w:rPr>
        <w:t>d) “Armë zjarri” janë mjetet e përcaktuara në ligjin në fuqi për armët në Republikën e Shqipërisë.</w:t>
      </w:r>
    </w:p>
    <w:p w:rsidR="005E725F" w:rsidRPr="00EB260B" w:rsidRDefault="005E725F" w:rsidP="00D7568C">
      <w:pPr>
        <w:pStyle w:val="Paragrafi"/>
        <w:rPr>
          <w:spacing w:val="-4"/>
          <w:lang w:val="sq-AL"/>
        </w:rPr>
      </w:pPr>
      <w:r w:rsidRPr="00EB260B">
        <w:rPr>
          <w:spacing w:val="-4"/>
          <w:lang w:val="sq-AL"/>
        </w:rPr>
        <w:t>dh) “Objektiv i ligjshëm” është synimi që ndjekin subjektet e këtij ligji gjatë ushtrimit të funksioneve të tyre, në pajtim me standardet ndërkombëtare të të drejtave të njeriut dhe me ligjin në fuqi.</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lang w:val="sq-AL"/>
        </w:rPr>
      </w:pPr>
      <w:r w:rsidRPr="00EB260B">
        <w:rPr>
          <w:lang w:val="sq-AL"/>
        </w:rPr>
        <w:t>Neni  4</w:t>
      </w:r>
    </w:p>
    <w:p w:rsidR="005E725F" w:rsidRPr="00EB260B" w:rsidRDefault="005E725F" w:rsidP="00D7568C">
      <w:pPr>
        <w:pStyle w:val="NeniTitull"/>
        <w:keepNext w:val="0"/>
        <w:rPr>
          <w:lang w:val="sq-AL"/>
        </w:rPr>
      </w:pPr>
      <w:r w:rsidRPr="00EB260B">
        <w:rPr>
          <w:lang w:val="sq-AL"/>
        </w:rPr>
        <w:t>Kushtet e përdorimit të armës</w:t>
      </w:r>
    </w:p>
    <w:p w:rsidR="005E725F" w:rsidRPr="00A651F7" w:rsidRDefault="005E725F" w:rsidP="00D7568C">
      <w:pPr>
        <w:pStyle w:val="Paragrafi"/>
        <w:rPr>
          <w:sz w:val="14"/>
          <w:lang w:val="sq-AL"/>
        </w:rPr>
      </w:pPr>
    </w:p>
    <w:p w:rsidR="005E725F" w:rsidRPr="00EB260B" w:rsidRDefault="005E725F" w:rsidP="00D7568C">
      <w:pPr>
        <w:pStyle w:val="Paragrafi"/>
        <w:rPr>
          <w:lang w:val="sq-AL"/>
        </w:rPr>
      </w:pPr>
      <w:r w:rsidRPr="00EB260B">
        <w:rPr>
          <w:lang w:val="sq-AL"/>
        </w:rPr>
        <w:t>1. Punonjësit e Policisë së Shtetit dhe subjektet e tjera mund ta përdorin armën e zjarrit të shërbimit, në ushtrim të detyrave të tyre dhe në përputhje me dispozitat e këtij ligji, vetëm atëherë kur është absolutisht e domosdoshme dhe vetëm si mjet i fundit për të parandaluar ose neutralizuar veprimet e dhunshme të rrezikshme të personit me rrezikshmëri të lartë për jetën dhe shëndetin e tij dhe personave të tretë, kur mjetet e tjera të përdorimit të forcës nuk kanë dhënë rezultat ose nuk arrijnë objektivat e ligjshëm të detyrave funksionale.</w:t>
      </w:r>
    </w:p>
    <w:p w:rsidR="005E725F" w:rsidRPr="00EB260B" w:rsidRDefault="005E725F" w:rsidP="00D7568C">
      <w:pPr>
        <w:pStyle w:val="Paragrafi"/>
        <w:rPr>
          <w:lang w:val="sq-AL"/>
        </w:rPr>
      </w:pPr>
      <w:r w:rsidRPr="00EB260B">
        <w:rPr>
          <w:lang w:val="sq-AL"/>
        </w:rPr>
        <w:t>2. Shmangia e një rreziku nëpërmjet përdorimit të armëve të zjarrit nga subjektet që u njihet kjo e drejtë, bëhet për të mbrojtur jetën, shëndetin, të drejtat dhe interesat e tyre ose të një tjetri nga një sulm i padrejtë, i vërtetë dhe i çastit, me kusht që karakteri i mbrojtjes të jetë në proporcion me rrezikshmërinë e sulmit, si dhe kur u kërkohet për të përballuar një rrezik real dhe të çastit, që kërcënon atë ose një person tjetër apo pasurinë e tyre nga një dëmtim i rëndë, me kusht që të mos jetë i provokuar prej tij dhe dëmi i shkaktuar të mos jetë më i madh se dëmi i zmbrapsur.</w:t>
      </w:r>
    </w:p>
    <w:p w:rsidR="00D33003" w:rsidRPr="00EB260B" w:rsidRDefault="00D33003" w:rsidP="00D7568C">
      <w:pPr>
        <w:pStyle w:val="Paragrafi"/>
        <w:rPr>
          <w:sz w:val="14"/>
          <w:lang w:val="sq-AL"/>
        </w:rPr>
      </w:pPr>
    </w:p>
    <w:p w:rsidR="005E725F" w:rsidRPr="00EB260B" w:rsidRDefault="005E725F" w:rsidP="00D7568C">
      <w:pPr>
        <w:pStyle w:val="NeniNr"/>
        <w:keepNext w:val="0"/>
        <w:rPr>
          <w:spacing w:val="-4"/>
          <w:lang w:val="sq-AL"/>
        </w:rPr>
      </w:pPr>
      <w:r w:rsidRPr="00EB260B">
        <w:rPr>
          <w:spacing w:val="-4"/>
          <w:lang w:val="sq-AL"/>
        </w:rPr>
        <w:t>Neni 5</w:t>
      </w:r>
    </w:p>
    <w:p w:rsidR="005E725F" w:rsidRPr="00EB260B" w:rsidRDefault="005E725F" w:rsidP="00D7568C">
      <w:pPr>
        <w:pStyle w:val="NeniTitull"/>
        <w:keepNext w:val="0"/>
        <w:rPr>
          <w:lang w:val="sq-AL"/>
        </w:rPr>
      </w:pPr>
      <w:r w:rsidRPr="00EB260B">
        <w:rPr>
          <w:lang w:val="sq-AL"/>
        </w:rPr>
        <w:t>Evidentimi i armëve të zjarrit në regjistër</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Punonjësit e Policisë së Shtetit dhe subjektet e tjera që janë pajisur me armë zjarri, në bazë të një ligji të posaçëm, të cilët  janë të autorizuar të mbajnë e të përdorin armë zjarri dhe municion përkatës, duhet t’i evidentojnë ato në regjistrat e njësive ku subjektet shërbejnë.</w:t>
      </w:r>
    </w:p>
    <w:p w:rsidR="005E725F" w:rsidRPr="00EB260B" w:rsidRDefault="005E725F" w:rsidP="00D7568C">
      <w:pPr>
        <w:pStyle w:val="Paragrafi"/>
        <w:rPr>
          <w:spacing w:val="-4"/>
          <w:lang w:val="sq-AL"/>
        </w:rPr>
      </w:pPr>
      <w:r w:rsidRPr="00EB260B">
        <w:rPr>
          <w:spacing w:val="-4"/>
          <w:lang w:val="sq-AL"/>
        </w:rPr>
        <w:t>2. Mënyra e evidentimit, forma dhe formati i regjistrit rregullohen nga ligji për armët.</w:t>
      </w:r>
    </w:p>
    <w:p w:rsidR="005E725F" w:rsidRPr="00EB260B" w:rsidRDefault="005E725F" w:rsidP="00D7568C">
      <w:pPr>
        <w:pStyle w:val="Paragrafi"/>
        <w:rPr>
          <w:spacing w:val="-4"/>
          <w:sz w:val="14"/>
          <w:lang w:val="sq-AL"/>
        </w:rPr>
      </w:pPr>
    </w:p>
    <w:p w:rsidR="00F02CFF" w:rsidRPr="00EB260B" w:rsidRDefault="00F02CFF" w:rsidP="00D7568C">
      <w:pPr>
        <w:pStyle w:val="NeniNr"/>
        <w:keepNext w:val="0"/>
        <w:rPr>
          <w:spacing w:val="-4"/>
          <w:lang w:val="sq-AL"/>
        </w:rPr>
      </w:pPr>
    </w:p>
    <w:p w:rsidR="00F02CFF" w:rsidRPr="00EB260B" w:rsidRDefault="00F02CFF" w:rsidP="00D7568C">
      <w:pPr>
        <w:pStyle w:val="NeniNr"/>
        <w:keepNext w:val="0"/>
        <w:rPr>
          <w:spacing w:val="-4"/>
          <w:lang w:val="sq-AL"/>
        </w:rPr>
      </w:pPr>
    </w:p>
    <w:p w:rsidR="00F02CFF" w:rsidRPr="00EB260B" w:rsidRDefault="00F02CFF" w:rsidP="00D7568C">
      <w:pPr>
        <w:pStyle w:val="NeniNr"/>
        <w:keepNext w:val="0"/>
        <w:rPr>
          <w:spacing w:val="-4"/>
          <w:lang w:val="sq-AL"/>
        </w:rPr>
      </w:pPr>
    </w:p>
    <w:p w:rsidR="005E725F" w:rsidRPr="00EB260B" w:rsidRDefault="005E725F" w:rsidP="00D7568C">
      <w:pPr>
        <w:pStyle w:val="NeniNr"/>
        <w:keepNext w:val="0"/>
        <w:rPr>
          <w:spacing w:val="-4"/>
          <w:lang w:val="sq-AL"/>
        </w:rPr>
      </w:pPr>
      <w:r w:rsidRPr="00EB260B">
        <w:rPr>
          <w:spacing w:val="-4"/>
          <w:lang w:val="sq-AL"/>
        </w:rPr>
        <w:t>Neni 6</w:t>
      </w:r>
    </w:p>
    <w:p w:rsidR="005E725F" w:rsidRPr="00EB260B" w:rsidRDefault="005E725F" w:rsidP="00D7568C">
      <w:pPr>
        <w:pStyle w:val="NeniTitull"/>
        <w:keepNext w:val="0"/>
        <w:rPr>
          <w:lang w:val="sq-AL"/>
        </w:rPr>
      </w:pPr>
      <w:r w:rsidRPr="00EB260B">
        <w:rPr>
          <w:lang w:val="sq-AL"/>
        </w:rPr>
        <w:t>Përgjegjësia për pasojat e përdorimit të armës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Punonjësit e policisë apo subjektet e tjera, të cilat përdorin armë zjarri, kanë përgjegjësi personale, përveç rasteve në të cilat punonjësi është në përbërje të njësisë që vepron në një operacion policor ose ushtarak, në zbatim të nenit 173, pika 2, të Kushtetutës, dhe kur urdhri i dhënë nga drejtuesi i operacionit për të qëlluar nuk është i kundërligjshëm.</w:t>
      </w:r>
    </w:p>
    <w:p w:rsidR="005E725F" w:rsidRPr="00EB260B" w:rsidRDefault="005E725F" w:rsidP="00D7568C">
      <w:pPr>
        <w:pStyle w:val="Paragrafi"/>
        <w:rPr>
          <w:spacing w:val="-4"/>
          <w:lang w:val="sq-AL"/>
        </w:rPr>
      </w:pPr>
      <w:r w:rsidRPr="00EB260B">
        <w:rPr>
          <w:spacing w:val="-4"/>
          <w:lang w:val="sq-AL"/>
        </w:rPr>
        <w:t>2. Punonjësit e Policisë së Shtetit dhe subjektet e tjera, kur përdorin armët e zjarrit në kundërshtim me këtë ligj, përgjigjen penalisht, sipas llojit të veprës penale të kryer, në përputhje me legjislacionin penal të Republikës së Shqipërisë.</w:t>
      </w:r>
    </w:p>
    <w:p w:rsidR="005E725F" w:rsidRPr="00EB260B" w:rsidRDefault="005E725F" w:rsidP="00746F13">
      <w:pPr>
        <w:pStyle w:val="NeniNr"/>
        <w:rPr>
          <w:lang w:val="sq-AL"/>
        </w:rPr>
      </w:pPr>
      <w:r w:rsidRPr="00EB260B">
        <w:rPr>
          <w:lang w:val="sq-AL"/>
        </w:rPr>
        <w:t>Neni 7</w:t>
      </w:r>
    </w:p>
    <w:p w:rsidR="00746F13" w:rsidRPr="00EB260B" w:rsidRDefault="005E725F" w:rsidP="00746F13">
      <w:pPr>
        <w:pStyle w:val="NeniTitull"/>
        <w:rPr>
          <w:lang w:val="sq-AL"/>
        </w:rPr>
      </w:pPr>
      <w:r w:rsidRPr="00EB260B">
        <w:rPr>
          <w:lang w:val="sq-AL"/>
        </w:rPr>
        <w:t>Shmangia e rrezikut publik</w:t>
      </w:r>
    </w:p>
    <w:p w:rsidR="00746F13" w:rsidRPr="00EB260B" w:rsidRDefault="00746F13" w:rsidP="00D7568C">
      <w:pPr>
        <w:pStyle w:val="Paragrafi"/>
        <w:rPr>
          <w:sz w:val="14"/>
          <w:lang w:val="sq-AL"/>
        </w:rPr>
      </w:pPr>
    </w:p>
    <w:p w:rsidR="00A651F7" w:rsidRDefault="005E725F" w:rsidP="00D7568C">
      <w:pPr>
        <w:pStyle w:val="Paragrafi"/>
        <w:rPr>
          <w:lang w:val="sq-AL"/>
        </w:rPr>
      </w:pPr>
      <w:r w:rsidRPr="00EB260B">
        <w:rPr>
          <w:lang w:val="sq-AL"/>
        </w:rPr>
        <w:t>1. Përdorimi i armëve të zjarrit për të shmangur një rrezik publik, që paraqet një tubim i dhunshëm personash, duhet të bëhet në përputhje me parashikimet e këtij ligji.</w:t>
      </w:r>
      <w:r w:rsidR="00DA11F6" w:rsidRPr="00EB260B">
        <w:rPr>
          <w:lang w:val="sq-AL"/>
        </w:rPr>
        <w:t xml:space="preserve"> </w:t>
      </w:r>
    </w:p>
    <w:p w:rsidR="00A651F7" w:rsidRDefault="005E725F" w:rsidP="00D7568C">
      <w:pPr>
        <w:pStyle w:val="Paragrafi"/>
        <w:rPr>
          <w:spacing w:val="-4"/>
          <w:lang w:val="sq-AL"/>
        </w:rPr>
      </w:pPr>
      <w:r w:rsidRPr="00EB260B">
        <w:rPr>
          <w:lang w:val="sq-AL"/>
        </w:rPr>
        <w:t>2. Përdorimi i armëve të zjarrit është i lejueshëm vetëm kundër personave të veçantë të armatosur, të cilët kryejnë vepra të dukshme dhune kundër jetës së personit ose shërbimeve të policisë dhe shërbimeve që kryejnë subjektet e tjera që mbajnë dhe përdorin armë, kur përdorimi i masave të tjera shtrënguese nuk ka dhënë rezultatet e dëshiruara</w:t>
      </w:r>
      <w:r w:rsidRPr="00EB260B">
        <w:rPr>
          <w:spacing w:val="-4"/>
          <w:lang w:val="sq-AL"/>
        </w:rPr>
        <w:t>.</w:t>
      </w:r>
      <w:r w:rsidR="00F107FC" w:rsidRPr="00EB260B">
        <w:rPr>
          <w:spacing w:val="-4"/>
          <w:lang w:val="sq-AL"/>
        </w:rPr>
        <w:t xml:space="preserve"> </w:t>
      </w:r>
    </w:p>
    <w:p w:rsidR="005E725F" w:rsidRPr="00EB260B" w:rsidRDefault="005E725F" w:rsidP="00D7568C">
      <w:pPr>
        <w:pStyle w:val="Paragrafi"/>
        <w:rPr>
          <w:spacing w:val="-4"/>
          <w:lang w:val="sq-AL"/>
        </w:rPr>
      </w:pPr>
      <w:r w:rsidRPr="00EB260B">
        <w:rPr>
          <w:spacing w:val="-4"/>
          <w:lang w:val="sq-AL"/>
        </w:rPr>
        <w:t>3. Ndalohet të qëlluarit në ajër me armë zjarri mbi grumbullime njerëzish, si një mënyrë për shpërndarjen e tyre.</w:t>
      </w:r>
    </w:p>
    <w:p w:rsidR="005E725F" w:rsidRPr="00EB260B" w:rsidRDefault="005E725F" w:rsidP="00D7568C">
      <w:pPr>
        <w:pStyle w:val="NeniNr"/>
        <w:keepNext w:val="0"/>
        <w:rPr>
          <w:spacing w:val="-4"/>
          <w:lang w:val="sq-AL"/>
        </w:rPr>
      </w:pPr>
      <w:r w:rsidRPr="00EB260B">
        <w:rPr>
          <w:spacing w:val="-4"/>
          <w:lang w:val="sq-AL"/>
        </w:rPr>
        <w:t>Neni 8</w:t>
      </w:r>
    </w:p>
    <w:p w:rsidR="005E725F" w:rsidRPr="00EB260B" w:rsidRDefault="005E725F" w:rsidP="00D7568C">
      <w:pPr>
        <w:pStyle w:val="NeniTitull"/>
        <w:keepNext w:val="0"/>
        <w:rPr>
          <w:spacing w:val="-4"/>
          <w:lang w:val="sq-AL"/>
        </w:rPr>
      </w:pPr>
      <w:r w:rsidRPr="00EB260B">
        <w:rPr>
          <w:spacing w:val="-4"/>
          <w:lang w:val="sq-AL"/>
        </w:rPr>
        <w:t>E drejta për përdorimin e armës së zjarrit</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Punonjësit e policisë dhe subjektet e tjera, në përmbushje të detyrave funksionale përkatëse,  mund  të përdorin armët e zjarrit nëse nuk ka mënyrë  tjetër: </w:t>
      </w:r>
    </w:p>
    <w:p w:rsidR="005E725F" w:rsidRPr="00EB260B" w:rsidRDefault="005E725F" w:rsidP="00D7568C">
      <w:pPr>
        <w:pStyle w:val="Paragrafi"/>
        <w:rPr>
          <w:spacing w:val="-4"/>
          <w:lang w:val="sq-AL"/>
        </w:rPr>
      </w:pPr>
      <w:r w:rsidRPr="00EB260B">
        <w:rPr>
          <w:spacing w:val="-4"/>
          <w:lang w:val="sq-AL"/>
        </w:rPr>
        <w:t>a) për të mbrojtur jetën dhe shëndetin tij, si dhe jetën e personave të tjerë nga sulme të pashmangshme ose për të parandaluar vazhdimësinë e aktit kriminal që  shkakton rrezik të lartë për jetën;</w:t>
      </w:r>
    </w:p>
    <w:p w:rsidR="005E725F" w:rsidRPr="00EB260B" w:rsidRDefault="005E725F" w:rsidP="00D7568C">
      <w:pPr>
        <w:pStyle w:val="Paragrafi"/>
        <w:rPr>
          <w:spacing w:val="-4"/>
          <w:lang w:val="sq-AL"/>
        </w:rPr>
      </w:pPr>
      <w:r w:rsidRPr="00EB260B">
        <w:rPr>
          <w:spacing w:val="-4"/>
          <w:lang w:val="sq-AL"/>
        </w:rPr>
        <w:t xml:space="preserve">b) për të arrestuar ose penguar largimin e një personi që u reziston me dhunë urdhrave të ligjshëm të dhënë nga punonjësi i policisë dhe me veprimet e tij paraqet rrezik qartësisht të dukshëm për jetën e punonjësit të policisë ose personave të tjerë; </w:t>
      </w:r>
    </w:p>
    <w:p w:rsidR="005E725F" w:rsidRPr="00EB260B" w:rsidRDefault="005E725F" w:rsidP="00D7568C">
      <w:pPr>
        <w:pStyle w:val="Paragrafi"/>
        <w:rPr>
          <w:spacing w:val="-4"/>
          <w:lang w:val="sq-AL"/>
        </w:rPr>
      </w:pPr>
      <w:r w:rsidRPr="00EB260B">
        <w:rPr>
          <w:spacing w:val="-4"/>
          <w:lang w:val="sq-AL"/>
        </w:rPr>
        <w:t>c) për të parandaluar largimin nga vendi i qëndrimit të detyrueshëm të personit që paraqet rrezik të pashmangshëm për jetën e personave të tjerë dhe që nuk u bindet urdhrave të ligjshëm të dhënë nga punonjësi i policisë;</w:t>
      </w:r>
    </w:p>
    <w:p w:rsidR="005E725F" w:rsidRPr="00EB260B" w:rsidRDefault="005E725F" w:rsidP="00D7568C">
      <w:pPr>
        <w:pStyle w:val="Paragrafi"/>
        <w:rPr>
          <w:spacing w:val="-4"/>
          <w:lang w:val="sq-AL"/>
        </w:rPr>
      </w:pPr>
      <w:r w:rsidRPr="00EB260B">
        <w:rPr>
          <w:spacing w:val="-4"/>
          <w:lang w:val="sq-AL"/>
        </w:rPr>
        <w:t>ç) për të zmbrapsur sulmin ndaj një objekti publik ose privat, nëse është qartësisht e dukshme që jeta e personit, i cili e siguron atë, ose personave të tjerë është në rrezik.</w:t>
      </w:r>
    </w:p>
    <w:p w:rsidR="005E725F" w:rsidRPr="00EB260B" w:rsidRDefault="005E725F" w:rsidP="00D7568C">
      <w:pPr>
        <w:pStyle w:val="Paragrafi"/>
        <w:rPr>
          <w:spacing w:val="-4"/>
          <w:lang w:val="sq-AL"/>
        </w:rPr>
      </w:pPr>
      <w:r w:rsidRPr="00EB260B">
        <w:rPr>
          <w:spacing w:val="-4"/>
          <w:lang w:val="sq-AL"/>
        </w:rPr>
        <w:t>2. Këshilli i Ministrave miraton rregulla të detajuara për përdorimin e armëve të zjarrit.</w:t>
      </w:r>
    </w:p>
    <w:p w:rsidR="00DB28A5" w:rsidRPr="00EB260B" w:rsidRDefault="00DB28A5"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 xml:space="preserve">Neni 9 </w:t>
      </w:r>
    </w:p>
    <w:p w:rsidR="005E725F" w:rsidRPr="00EB260B" w:rsidRDefault="005E725F" w:rsidP="00D7568C">
      <w:pPr>
        <w:pStyle w:val="NeniTitull"/>
        <w:keepNext w:val="0"/>
        <w:rPr>
          <w:spacing w:val="-4"/>
          <w:lang w:val="sq-AL"/>
        </w:rPr>
      </w:pPr>
      <w:r w:rsidRPr="00EB260B">
        <w:rPr>
          <w:spacing w:val="-4"/>
          <w:lang w:val="sq-AL"/>
        </w:rPr>
        <w:t xml:space="preserve">Paralajmërimi për përdorimin e armës së zjarrit </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1. Përpara përdorimit të armëve të zjarrit punonjësit e policisë dhe subjektet e tjera duhet të identifikojnë veten si të tillë, si dhe t’i japin një paralajmërim të qartë, duke u shprehur me zë të lartë “Ndal”, ndjekur nga paralajmërimi i dytë “Ndal se do të qëlloj”,  nëse ai nuk ndalet.</w:t>
      </w:r>
    </w:p>
    <w:p w:rsidR="005E725F" w:rsidRPr="00EB260B" w:rsidRDefault="005E725F" w:rsidP="00D7568C">
      <w:pPr>
        <w:pStyle w:val="Paragrafi"/>
        <w:rPr>
          <w:spacing w:val="-4"/>
          <w:lang w:val="sq-AL"/>
        </w:rPr>
      </w:pPr>
      <w:r w:rsidRPr="00EB260B">
        <w:rPr>
          <w:spacing w:val="-4"/>
          <w:lang w:val="sq-AL"/>
        </w:rPr>
        <w:t>2. Në rrethana objektivisht të pamundura, të ngutshme, mund të mos bëhet paralajmërimi në rast se një veprim i tillë rrezikon subjektet e këtij ligji ose personat e tjerë nga një rrezik i çastit për jetën. Në këtë rast qëllohet pa paralajmërim, duke synuar në pjesët e poshtme të trupit.</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10</w:t>
      </w:r>
    </w:p>
    <w:p w:rsidR="005E725F" w:rsidRPr="00EB260B" w:rsidRDefault="005E725F" w:rsidP="00D7568C">
      <w:pPr>
        <w:pStyle w:val="NeniTitull"/>
        <w:keepNext w:val="0"/>
        <w:rPr>
          <w:spacing w:val="-4"/>
          <w:lang w:val="sq-AL"/>
        </w:rPr>
      </w:pPr>
      <w:r w:rsidRPr="00EB260B">
        <w:rPr>
          <w:spacing w:val="-4"/>
          <w:lang w:val="sq-AL"/>
        </w:rPr>
        <w:t>Përdorimi i armëve të zjarrit ndaj kafshëve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Armët e zjarrit përdoren kundër kafshëve nga subjektet e këtij ligji, në rast se ato përbëjnë rrezik të menjëhershëm sulmi ndaj jetës ose rrezik për jetën dhe shëndetin e njerëzve nga sëmundje infektuese. </w:t>
      </w:r>
    </w:p>
    <w:p w:rsidR="005E725F" w:rsidRPr="00EB260B" w:rsidRDefault="005E725F" w:rsidP="00D7568C">
      <w:pPr>
        <w:pStyle w:val="Paragrafi"/>
        <w:rPr>
          <w:spacing w:val="-4"/>
          <w:lang w:val="sq-AL"/>
        </w:rPr>
      </w:pPr>
      <w:r w:rsidRPr="00EB260B">
        <w:rPr>
          <w:spacing w:val="-4"/>
          <w:lang w:val="sq-AL"/>
        </w:rPr>
        <w:t>2. Armët e zjarrit përdoren kundër kafshëve të sëmura dhe të plagosura rëndë, që cenojnë shëndetin publik, kur nuk ekziston mundësia që një veteriner apo pronari të ndërmarrë masat e nevojshme për kurimin e tyre.</w:t>
      </w:r>
    </w:p>
    <w:p w:rsidR="005E725F" w:rsidRPr="00EB260B" w:rsidRDefault="005E725F" w:rsidP="00D7568C">
      <w:pPr>
        <w:pStyle w:val="Paragrafi"/>
        <w:rPr>
          <w:spacing w:val="-4"/>
          <w:lang w:val="sq-AL"/>
        </w:rPr>
      </w:pPr>
      <w:r w:rsidRPr="00EB260B">
        <w:rPr>
          <w:spacing w:val="-4"/>
          <w:lang w:val="sq-AL"/>
        </w:rPr>
        <w:t xml:space="preserve">3. Punonjësi i policisë që vret kafshë të egra, në kushtet e pikave 1 dhe 2, të këtij neni, informon për këtë rast strukturën e shërbimit pyjor përkatës dhe menaxhuesin e zonës së gjuetisë. </w:t>
      </w:r>
    </w:p>
    <w:p w:rsidR="005E725F" w:rsidRPr="00EB260B" w:rsidRDefault="005E725F" w:rsidP="00D7568C">
      <w:pPr>
        <w:pStyle w:val="NeniNr"/>
        <w:keepNext w:val="0"/>
        <w:rPr>
          <w:spacing w:val="-4"/>
          <w:lang w:val="sq-AL"/>
        </w:rPr>
      </w:pPr>
      <w:r w:rsidRPr="00EB260B">
        <w:rPr>
          <w:spacing w:val="-4"/>
          <w:lang w:val="sq-AL"/>
        </w:rPr>
        <w:t>Neni 11</w:t>
      </w:r>
    </w:p>
    <w:p w:rsidR="005E725F" w:rsidRPr="00EB260B" w:rsidRDefault="005E725F" w:rsidP="00D7568C">
      <w:pPr>
        <w:pStyle w:val="NeniTitull"/>
        <w:keepNext w:val="0"/>
        <w:rPr>
          <w:spacing w:val="-4"/>
          <w:lang w:val="sq-AL"/>
        </w:rPr>
      </w:pPr>
      <w:r w:rsidRPr="00EB260B">
        <w:rPr>
          <w:spacing w:val="-4"/>
          <w:lang w:val="sq-AL"/>
        </w:rPr>
        <w:t>Komisioni i shqyrtimit të rasteve të përdorimit të armës</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Për analizimin e rasteve, në të cilat është përdorur arma e zjarrit nga punonjësit e policisë dhe nuk kanë ardhur pasoja për jetën ose shëndetin e personit, krijohet komisioni për shqyrtimin disiplinor të rasteve të përdorimit të armëve të zjarrit  dhe përgjegjësit e drejtuesve të policisë. </w:t>
      </w:r>
    </w:p>
    <w:p w:rsidR="005E725F" w:rsidRPr="00EB260B" w:rsidRDefault="005E725F" w:rsidP="00D7568C">
      <w:pPr>
        <w:pStyle w:val="Paragrafi"/>
        <w:rPr>
          <w:spacing w:val="-4"/>
          <w:lang w:val="sq-AL"/>
        </w:rPr>
      </w:pPr>
      <w:r w:rsidRPr="00EB260B">
        <w:rPr>
          <w:spacing w:val="-4"/>
          <w:lang w:val="sq-AL"/>
        </w:rPr>
        <w:t>2. Komisioni  ka për detyrë të përcaktojë:</w:t>
      </w:r>
    </w:p>
    <w:p w:rsidR="005E725F" w:rsidRPr="00EB260B" w:rsidRDefault="005E725F" w:rsidP="00D7568C">
      <w:pPr>
        <w:pStyle w:val="Paragrafi"/>
        <w:rPr>
          <w:spacing w:val="-4"/>
          <w:lang w:val="sq-AL"/>
        </w:rPr>
      </w:pPr>
      <w:r w:rsidRPr="00EB260B">
        <w:rPr>
          <w:spacing w:val="-4"/>
          <w:lang w:val="sq-AL"/>
        </w:rPr>
        <w:t xml:space="preserve">a) nëse përdorimi i armës së zjarrit është bërë në përputhje me standardet të dhëna në Manualin e Politikave dhe Procedurave të Policisë së Shtetit;   </w:t>
      </w:r>
    </w:p>
    <w:p w:rsidR="005E725F" w:rsidRPr="00EB260B" w:rsidRDefault="005E725F" w:rsidP="00D7568C">
      <w:pPr>
        <w:pStyle w:val="Paragrafi"/>
        <w:rPr>
          <w:spacing w:val="-4"/>
          <w:lang w:val="sq-AL"/>
        </w:rPr>
      </w:pPr>
      <w:r w:rsidRPr="00EB260B">
        <w:rPr>
          <w:spacing w:val="-4"/>
          <w:lang w:val="sq-AL"/>
        </w:rPr>
        <w:t>b) të bëjë rekomandime për përmirësim ose ndryshim të trajnimit, menaxhimit dhe politikave e procedurave të shërbimit të Policisë së Shtetit;</w:t>
      </w:r>
    </w:p>
    <w:p w:rsidR="005E725F" w:rsidRPr="00EB260B" w:rsidRDefault="005E725F" w:rsidP="00D7568C">
      <w:pPr>
        <w:pStyle w:val="Paragrafi"/>
        <w:rPr>
          <w:spacing w:val="-4"/>
          <w:lang w:val="sq-AL"/>
        </w:rPr>
      </w:pPr>
      <w:r w:rsidRPr="00EB260B">
        <w:rPr>
          <w:spacing w:val="-4"/>
          <w:lang w:val="sq-AL"/>
        </w:rPr>
        <w:t xml:space="preserve">c) të propozojë masa disiplinore kur janë shkelur procedurat standarde nga personat përgjegjës. </w:t>
      </w:r>
    </w:p>
    <w:p w:rsidR="005E725F" w:rsidRPr="00EB260B" w:rsidRDefault="005E725F" w:rsidP="00D7568C">
      <w:pPr>
        <w:pStyle w:val="Paragrafi"/>
        <w:rPr>
          <w:spacing w:val="-4"/>
          <w:lang w:val="sq-AL"/>
        </w:rPr>
      </w:pPr>
      <w:r w:rsidRPr="00EB260B">
        <w:rPr>
          <w:spacing w:val="-4"/>
          <w:lang w:val="sq-AL"/>
        </w:rPr>
        <w:t>3. Përbërja dhe procedurat e funksionimit të këtij komisioni përcaktohen me udhëzim të  Ministrit të Punëve të Brendshme.</w:t>
      </w:r>
    </w:p>
    <w:p w:rsidR="00746F13" w:rsidRPr="00EB260B" w:rsidRDefault="00746F13" w:rsidP="00D7568C">
      <w:pPr>
        <w:pStyle w:val="Paragrafi"/>
        <w:rPr>
          <w:spacing w:val="-4"/>
          <w:lang w:val="sq-AL"/>
        </w:rPr>
      </w:pPr>
    </w:p>
    <w:p w:rsidR="00746F13" w:rsidRPr="00EB260B" w:rsidRDefault="00746F13" w:rsidP="00D7568C">
      <w:pPr>
        <w:pStyle w:val="Paragrafi"/>
        <w:rPr>
          <w:spacing w:val="-4"/>
          <w:lang w:val="sq-AL"/>
        </w:rPr>
      </w:pPr>
    </w:p>
    <w:p w:rsidR="00746F13" w:rsidRPr="00EB260B" w:rsidRDefault="00746F13" w:rsidP="00D7568C">
      <w:pPr>
        <w:pStyle w:val="Paragrafi"/>
        <w:rPr>
          <w:spacing w:val="-4"/>
          <w:lang w:val="sq-AL"/>
        </w:rPr>
      </w:pPr>
    </w:p>
    <w:p w:rsidR="005E725F" w:rsidRPr="00EB260B" w:rsidRDefault="005E725F" w:rsidP="00D7568C">
      <w:pPr>
        <w:pStyle w:val="NeniNr"/>
        <w:keepNext w:val="0"/>
        <w:rPr>
          <w:spacing w:val="-4"/>
          <w:lang w:val="sq-AL"/>
        </w:rPr>
      </w:pPr>
      <w:r w:rsidRPr="00EB260B">
        <w:rPr>
          <w:spacing w:val="-4"/>
          <w:lang w:val="sq-AL"/>
        </w:rPr>
        <w:t>Neni 12</w:t>
      </w:r>
    </w:p>
    <w:p w:rsidR="005E725F" w:rsidRPr="00EB260B" w:rsidRDefault="005E725F" w:rsidP="00D7568C">
      <w:pPr>
        <w:pStyle w:val="NeniTitull"/>
        <w:keepNext w:val="0"/>
        <w:rPr>
          <w:spacing w:val="-4"/>
          <w:lang w:val="sq-AL"/>
        </w:rPr>
      </w:pPr>
      <w:r w:rsidRPr="00EB260B">
        <w:rPr>
          <w:spacing w:val="-4"/>
          <w:lang w:val="sq-AL"/>
        </w:rPr>
        <w:t>Detyrimi për trajnim</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 xml:space="preserve">1. Policia e Shtetit duhet të sigurojë që punonjësit e policisë dhe subjektet e tjera, në kuptim të këtij ligji, me përjashtim të Forcave të Armatosura, të kryejnë trajnimin dhe testimin në përputhje me standardet e vendosura për përdorimin e armëve të zjarrit dhe të autorizohen të mbajnë armë zjarri vetëm pas certifikimit të veçantë për këtë qëllim. </w:t>
      </w:r>
    </w:p>
    <w:p w:rsidR="005E725F" w:rsidRPr="00EB260B" w:rsidRDefault="005E725F" w:rsidP="00D7568C">
      <w:pPr>
        <w:pStyle w:val="Paragrafi"/>
        <w:rPr>
          <w:spacing w:val="-4"/>
          <w:lang w:val="sq-AL"/>
        </w:rPr>
      </w:pPr>
      <w:r w:rsidRPr="00EB260B">
        <w:rPr>
          <w:spacing w:val="-4"/>
          <w:lang w:val="sq-AL"/>
        </w:rPr>
        <w:t>2. Trajnimi i punonjësve realizohet sipas ligjeve dhe akteve nënligjore organike që normojnë veprimtarinë e tyre.</w:t>
      </w:r>
    </w:p>
    <w:p w:rsidR="005E725F" w:rsidRPr="00EB260B" w:rsidRDefault="005E725F" w:rsidP="00D7568C">
      <w:pPr>
        <w:pStyle w:val="NeniNr"/>
        <w:keepNext w:val="0"/>
        <w:rPr>
          <w:spacing w:val="-4"/>
          <w:lang w:val="sq-AL"/>
        </w:rPr>
      </w:pPr>
      <w:r w:rsidRPr="00EB260B">
        <w:rPr>
          <w:spacing w:val="-4"/>
          <w:lang w:val="sq-AL"/>
        </w:rPr>
        <w:t xml:space="preserve">Neni 13 </w:t>
      </w:r>
    </w:p>
    <w:p w:rsidR="005E725F" w:rsidRPr="00EB260B" w:rsidRDefault="005E725F" w:rsidP="00D7568C">
      <w:pPr>
        <w:pStyle w:val="NeniTitull"/>
        <w:keepNext w:val="0"/>
        <w:rPr>
          <w:spacing w:val="-4"/>
          <w:lang w:val="sq-AL"/>
        </w:rPr>
      </w:pPr>
      <w:r w:rsidRPr="00EB260B">
        <w:rPr>
          <w:spacing w:val="-4"/>
          <w:lang w:val="sq-AL"/>
        </w:rPr>
        <w:t>Aktet nënligjore</w:t>
      </w:r>
    </w:p>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1. Ngarkohet Këshilli i Ministrave që, brenda 3 muajve nga hyrja në fuqi e këtij ligji, të nxjerrë akte nënligjore në zbatim të nenit 8, pika 2, të këtij ligji.</w:t>
      </w:r>
    </w:p>
    <w:p w:rsidR="005E725F" w:rsidRPr="00EB260B" w:rsidRDefault="005E725F" w:rsidP="00D7568C">
      <w:pPr>
        <w:pStyle w:val="Paragrafi"/>
        <w:rPr>
          <w:spacing w:val="-4"/>
          <w:lang w:val="sq-AL"/>
        </w:rPr>
      </w:pPr>
      <w:r w:rsidRPr="00EB260B">
        <w:rPr>
          <w:spacing w:val="-4"/>
          <w:lang w:val="sq-AL"/>
        </w:rPr>
        <w:t xml:space="preserve">2. Ngarkohet Ministri i Punëve te Brendshme që, brenda 3 muajve nga hyrja në fuqi e këtij ligji, të nxjerrë udhëzimin në zbatim të pikës 3, të nenit 11, të këtij ligji.  </w:t>
      </w:r>
    </w:p>
    <w:p w:rsidR="005E725F" w:rsidRPr="00EB260B" w:rsidRDefault="005E725F" w:rsidP="00D7568C">
      <w:pPr>
        <w:pStyle w:val="Paragrafi"/>
        <w:rPr>
          <w:spacing w:val="-4"/>
          <w:sz w:val="10"/>
          <w:lang w:val="sq-AL"/>
        </w:rPr>
      </w:pPr>
    </w:p>
    <w:p w:rsidR="005E725F" w:rsidRPr="00EB260B" w:rsidRDefault="005E725F" w:rsidP="00D7568C">
      <w:pPr>
        <w:pStyle w:val="NeniNr"/>
        <w:keepNext w:val="0"/>
        <w:rPr>
          <w:spacing w:val="-4"/>
          <w:lang w:val="sq-AL"/>
        </w:rPr>
      </w:pPr>
      <w:r w:rsidRPr="00EB260B">
        <w:rPr>
          <w:spacing w:val="-4"/>
          <w:lang w:val="sq-AL"/>
        </w:rPr>
        <w:t>Neni 14</w:t>
      </w:r>
    </w:p>
    <w:p w:rsidR="005E725F" w:rsidRPr="00EB260B" w:rsidRDefault="005E725F" w:rsidP="00D7568C">
      <w:pPr>
        <w:pStyle w:val="NeniTitull"/>
        <w:keepNext w:val="0"/>
        <w:rPr>
          <w:spacing w:val="-4"/>
          <w:lang w:val="sq-AL"/>
        </w:rPr>
      </w:pPr>
      <w:r w:rsidRPr="00EB260B">
        <w:rPr>
          <w:spacing w:val="-4"/>
          <w:lang w:val="sq-AL"/>
        </w:rPr>
        <w:t>Shfuqizime</w:t>
      </w:r>
    </w:p>
    <w:p w:rsidR="005E725F" w:rsidRPr="00EB260B" w:rsidRDefault="005E725F" w:rsidP="00D7568C">
      <w:pPr>
        <w:pStyle w:val="Paragrafi"/>
        <w:rPr>
          <w:spacing w:val="-4"/>
          <w:sz w:val="14"/>
          <w:lang w:val="sq-AL"/>
        </w:rPr>
      </w:pPr>
    </w:p>
    <w:p w:rsidR="005E725F" w:rsidRPr="00EB260B" w:rsidRDefault="005E725F" w:rsidP="00D7568C">
      <w:pPr>
        <w:pStyle w:val="Paragrafi"/>
        <w:rPr>
          <w:spacing w:val="-4"/>
          <w:lang w:val="sq-AL"/>
        </w:rPr>
      </w:pPr>
      <w:r w:rsidRPr="00EB260B">
        <w:rPr>
          <w:spacing w:val="-4"/>
          <w:lang w:val="sq-AL"/>
        </w:rPr>
        <w:t>Ligji nr. 8290, datë 2.4.1998, “Për përdorimin e armëve të zjarrit”, i ndryshuar, si dhe çdo akt tjetër që bie në kundërshtim me këtë ligj shfuqizohen.</w:t>
      </w:r>
    </w:p>
    <w:p w:rsidR="005E725F" w:rsidRPr="00EB260B" w:rsidRDefault="005E725F" w:rsidP="00D7568C">
      <w:pPr>
        <w:pStyle w:val="Paragrafi"/>
        <w:rPr>
          <w:spacing w:val="-4"/>
          <w:sz w:val="14"/>
          <w:lang w:val="sq-AL"/>
        </w:rPr>
      </w:pPr>
    </w:p>
    <w:p w:rsidR="005E725F" w:rsidRPr="00EB260B" w:rsidRDefault="005E725F" w:rsidP="00D7568C">
      <w:pPr>
        <w:pStyle w:val="NeniNr"/>
        <w:keepNext w:val="0"/>
        <w:rPr>
          <w:spacing w:val="-4"/>
          <w:lang w:val="sq-AL"/>
        </w:rPr>
      </w:pPr>
      <w:r w:rsidRPr="00EB260B">
        <w:rPr>
          <w:spacing w:val="-4"/>
          <w:lang w:val="sq-AL"/>
        </w:rPr>
        <w:t>Neni 15</w:t>
      </w:r>
    </w:p>
    <w:p w:rsidR="005E725F" w:rsidRPr="00EB260B" w:rsidRDefault="005E725F" w:rsidP="00D7568C">
      <w:pPr>
        <w:pStyle w:val="NeniTitull"/>
        <w:keepNext w:val="0"/>
        <w:rPr>
          <w:spacing w:val="-4"/>
          <w:lang w:val="sq-AL"/>
        </w:rPr>
      </w:pPr>
      <w:r w:rsidRPr="00EB260B">
        <w:rPr>
          <w:spacing w:val="-4"/>
          <w:lang w:val="sq-AL"/>
        </w:rPr>
        <w:t>Hyrja në fuqi</w:t>
      </w:r>
    </w:p>
    <w:p w:rsidR="005E725F" w:rsidRPr="00EB260B" w:rsidRDefault="005E725F" w:rsidP="00D7568C">
      <w:pPr>
        <w:pStyle w:val="Paragrafi"/>
        <w:rPr>
          <w:spacing w:val="-4"/>
          <w:sz w:val="10"/>
          <w:lang w:val="sq-AL"/>
        </w:rPr>
      </w:pPr>
    </w:p>
    <w:p w:rsidR="005E725F" w:rsidRPr="00EB260B" w:rsidRDefault="005E725F" w:rsidP="00D7568C">
      <w:pPr>
        <w:pStyle w:val="Paragrafi"/>
        <w:rPr>
          <w:spacing w:val="-4"/>
          <w:lang w:val="sq-AL"/>
        </w:rPr>
      </w:pPr>
      <w:r w:rsidRPr="00EB260B">
        <w:rPr>
          <w:spacing w:val="-4"/>
          <w:lang w:val="sq-AL"/>
        </w:rPr>
        <w:t>Ky ligj hyn në fuqi 15 ditë pas botimit në Fletoren Zyrtare.</w:t>
      </w:r>
    </w:p>
    <w:p w:rsidR="008D5F59" w:rsidRPr="00EB260B" w:rsidRDefault="008D5F59" w:rsidP="00D7568C">
      <w:pPr>
        <w:pStyle w:val="Paragrafi"/>
        <w:rPr>
          <w:spacing w:val="-4"/>
          <w:sz w:val="8"/>
          <w:lang w:val="sq-AL"/>
        </w:rPr>
      </w:pPr>
    </w:p>
    <w:p w:rsidR="005E725F" w:rsidRPr="00EB260B" w:rsidRDefault="005E725F" w:rsidP="00D7568C">
      <w:pPr>
        <w:pStyle w:val="Paragrafi"/>
        <w:rPr>
          <w:spacing w:val="-4"/>
          <w:lang w:val="sq-AL"/>
        </w:rPr>
      </w:pPr>
      <w:r w:rsidRPr="00EB260B">
        <w:rPr>
          <w:spacing w:val="-4"/>
          <w:lang w:val="sq-AL"/>
        </w:rPr>
        <w:t>Miratuar në datën 10.7.2014</w:t>
      </w:r>
    </w:p>
    <w:p w:rsidR="00AC15BF" w:rsidRPr="00EB260B" w:rsidRDefault="00AC15BF" w:rsidP="00D7568C">
      <w:pPr>
        <w:widowControl w:val="0"/>
        <w:spacing w:after="0" w:line="240" w:lineRule="auto"/>
        <w:ind w:firstLine="0"/>
        <w:rPr>
          <w:rFonts w:ascii="CG Times" w:hAnsi="CG Times"/>
          <w:b/>
          <w:spacing w:val="-4"/>
          <w:sz w:val="8"/>
          <w:szCs w:val="21"/>
          <w:lang w:val="sq-AL"/>
        </w:rPr>
      </w:pPr>
    </w:p>
    <w:p w:rsidR="00AC15BF" w:rsidRPr="00EB260B" w:rsidRDefault="00AC15BF" w:rsidP="00D7568C">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Shpallur me dekretin nr.</w:t>
      </w:r>
      <w:r w:rsidR="00063917" w:rsidRPr="00EB260B">
        <w:rPr>
          <w:rFonts w:ascii="CG Times" w:hAnsi="CG Times"/>
          <w:b/>
          <w:spacing w:val="-4"/>
          <w:sz w:val="21"/>
          <w:szCs w:val="21"/>
          <w:lang w:val="sq-AL"/>
        </w:rPr>
        <w:t xml:space="preserve"> </w:t>
      </w:r>
      <w:r w:rsidR="00E743EF" w:rsidRPr="00EB260B">
        <w:rPr>
          <w:rFonts w:ascii="CG Times" w:hAnsi="CG Times"/>
          <w:b/>
          <w:spacing w:val="-4"/>
          <w:sz w:val="21"/>
          <w:szCs w:val="21"/>
          <w:lang w:val="sq-AL"/>
        </w:rPr>
        <w:t>8648</w:t>
      </w:r>
      <w:r w:rsidRPr="00EB260B">
        <w:rPr>
          <w:rFonts w:ascii="CG Times" w:hAnsi="CG Times"/>
          <w:b/>
          <w:spacing w:val="-4"/>
          <w:sz w:val="21"/>
          <w:szCs w:val="21"/>
          <w:lang w:val="sq-AL"/>
        </w:rPr>
        <w:t xml:space="preserve">, datë </w:t>
      </w:r>
      <w:r w:rsidR="00E743EF" w:rsidRPr="00EB260B">
        <w:rPr>
          <w:rFonts w:ascii="CG Times" w:hAnsi="CG Times"/>
          <w:b/>
          <w:spacing w:val="-4"/>
          <w:sz w:val="21"/>
          <w:szCs w:val="21"/>
          <w:lang w:val="sq-AL"/>
        </w:rPr>
        <w:t>30.7.</w:t>
      </w:r>
      <w:r w:rsidRPr="00EB260B">
        <w:rPr>
          <w:rFonts w:ascii="CG Times" w:hAnsi="CG Times"/>
          <w:b/>
          <w:spacing w:val="-4"/>
          <w:sz w:val="21"/>
          <w:szCs w:val="21"/>
          <w:lang w:val="sq-AL"/>
        </w:rPr>
        <w:t>2014 të Presidentit të Republikës së Shqipërisë, Bujar Nishani</w:t>
      </w:r>
    </w:p>
    <w:p w:rsidR="00AC15BF" w:rsidRPr="00EB260B" w:rsidRDefault="00AC15BF" w:rsidP="00D7568C">
      <w:pPr>
        <w:pStyle w:val="Paragrafi"/>
        <w:rPr>
          <w:spacing w:val="-4"/>
          <w:sz w:val="16"/>
          <w:lang w:val="sq-AL"/>
        </w:rPr>
      </w:pPr>
    </w:p>
    <w:p w:rsidR="002336B8" w:rsidRPr="00EB260B" w:rsidRDefault="002336B8" w:rsidP="00D7568C">
      <w:pPr>
        <w:pStyle w:val="Akti"/>
        <w:keepNext w:val="0"/>
        <w:rPr>
          <w:spacing w:val="-4"/>
          <w:lang w:val="sq-AL"/>
        </w:rPr>
      </w:pPr>
      <w:r w:rsidRPr="00EB260B">
        <w:rPr>
          <w:spacing w:val="-4"/>
          <w:lang w:val="sq-AL"/>
        </w:rPr>
        <w:t>LIGJ</w:t>
      </w:r>
    </w:p>
    <w:p w:rsidR="002336B8" w:rsidRPr="00EB260B" w:rsidRDefault="002336B8" w:rsidP="00D7568C">
      <w:pPr>
        <w:pStyle w:val="NumriData"/>
        <w:keepNext w:val="0"/>
        <w:rPr>
          <w:spacing w:val="-4"/>
          <w:lang w:val="sq-AL"/>
        </w:rPr>
      </w:pPr>
      <w:r w:rsidRPr="00EB260B">
        <w:rPr>
          <w:spacing w:val="-4"/>
          <w:lang w:val="sq-AL"/>
        </w:rPr>
        <w:t>Nr. 73/2014</w:t>
      </w:r>
    </w:p>
    <w:p w:rsidR="002336B8" w:rsidRPr="00EB260B" w:rsidRDefault="002336B8" w:rsidP="00D7568C">
      <w:pPr>
        <w:pStyle w:val="Paragrafi"/>
        <w:rPr>
          <w:spacing w:val="-4"/>
          <w:sz w:val="10"/>
          <w:lang w:val="sq-AL"/>
        </w:rPr>
      </w:pPr>
    </w:p>
    <w:p w:rsidR="002336B8" w:rsidRPr="00EB260B" w:rsidRDefault="002336B8" w:rsidP="00D7568C">
      <w:pPr>
        <w:pStyle w:val="Titulli"/>
        <w:keepNext w:val="0"/>
        <w:rPr>
          <w:spacing w:val="-4"/>
          <w:lang w:val="sq-AL"/>
        </w:rPr>
      </w:pPr>
      <w:r w:rsidRPr="00EB260B">
        <w:rPr>
          <w:spacing w:val="-4"/>
          <w:lang w:val="sq-AL"/>
        </w:rPr>
        <w:t>PËR DISA NDRYSHIME DHE SHTESA NË LIGJIN NR. 9126, DATË 29.7.2003, “PËR PËRDORIMIN CIVIL TË LËNDËVE PLASËSE DHE LËNDËVE PIROTEKNIKE DHE FISHEKZJARRË NË REPUBLIKËN E SHQIPËRISË”, TË NDRYSHUAR</w:t>
      </w:r>
    </w:p>
    <w:p w:rsidR="002336B8" w:rsidRPr="00EB260B" w:rsidRDefault="002336B8" w:rsidP="00D7568C">
      <w:pPr>
        <w:pStyle w:val="Paragrafi"/>
        <w:rPr>
          <w:spacing w:val="-4"/>
          <w:sz w:val="14"/>
          <w:lang w:val="sq-AL"/>
        </w:rPr>
      </w:pPr>
    </w:p>
    <w:p w:rsidR="002336B8" w:rsidRPr="00EB260B" w:rsidRDefault="002336B8" w:rsidP="00D7568C">
      <w:pPr>
        <w:pStyle w:val="Paragrafi"/>
        <w:rPr>
          <w:spacing w:val="-4"/>
          <w:lang w:val="sq-AL"/>
        </w:rPr>
      </w:pPr>
      <w:r w:rsidRPr="00EB260B">
        <w:rPr>
          <w:spacing w:val="-4"/>
          <w:lang w:val="sq-AL"/>
        </w:rPr>
        <w:t xml:space="preserve">Në mbështetje të neneve 78 e 83, pika 1, të Kushtetutës, me propozimin e Këshillit të Ministrave, </w:t>
      </w:r>
    </w:p>
    <w:p w:rsidR="002336B8" w:rsidRPr="00EB260B" w:rsidRDefault="002336B8" w:rsidP="00D7568C">
      <w:pPr>
        <w:pStyle w:val="Paragrafi"/>
        <w:rPr>
          <w:spacing w:val="-4"/>
          <w:sz w:val="14"/>
          <w:lang w:val="sq-AL"/>
        </w:rPr>
      </w:pPr>
    </w:p>
    <w:p w:rsidR="002336B8" w:rsidRPr="00EB260B" w:rsidRDefault="002336B8" w:rsidP="00D7568C">
      <w:pPr>
        <w:pStyle w:val="VENDOSI"/>
        <w:keepNext w:val="0"/>
        <w:rPr>
          <w:spacing w:val="-4"/>
          <w:lang w:val="sq-AL"/>
        </w:rPr>
      </w:pPr>
      <w:r w:rsidRPr="00EB260B">
        <w:rPr>
          <w:spacing w:val="-4"/>
          <w:lang w:val="sq-AL"/>
        </w:rPr>
        <w:t>KUVENDI</w:t>
      </w:r>
    </w:p>
    <w:p w:rsidR="002336B8" w:rsidRPr="00EB260B" w:rsidRDefault="002336B8" w:rsidP="00D7568C">
      <w:pPr>
        <w:pStyle w:val="VENDOSI"/>
        <w:keepNext w:val="0"/>
        <w:rPr>
          <w:spacing w:val="-4"/>
          <w:lang w:val="sq-AL"/>
        </w:rPr>
      </w:pPr>
      <w:r w:rsidRPr="00EB260B">
        <w:rPr>
          <w:spacing w:val="-4"/>
          <w:lang w:val="sq-AL"/>
        </w:rPr>
        <w:t>I REPUBLIKËS SË SHQIPËRISË</w:t>
      </w:r>
    </w:p>
    <w:p w:rsidR="002336B8" w:rsidRPr="00EB260B" w:rsidRDefault="002336B8" w:rsidP="00D7568C">
      <w:pPr>
        <w:pStyle w:val="VENDOSI"/>
        <w:keepNext w:val="0"/>
        <w:rPr>
          <w:spacing w:val="-4"/>
          <w:sz w:val="14"/>
          <w:lang w:val="sq-AL"/>
        </w:rPr>
      </w:pPr>
      <w:r w:rsidRPr="00EB260B">
        <w:rPr>
          <w:spacing w:val="-4"/>
          <w:sz w:val="14"/>
          <w:lang w:val="sq-AL"/>
        </w:rPr>
        <w:t> </w:t>
      </w:r>
    </w:p>
    <w:p w:rsidR="002336B8" w:rsidRPr="00EB260B" w:rsidRDefault="002336B8" w:rsidP="00D7568C">
      <w:pPr>
        <w:pStyle w:val="VENDOSI"/>
        <w:keepNext w:val="0"/>
        <w:rPr>
          <w:spacing w:val="-4"/>
          <w:lang w:val="sq-AL"/>
        </w:rPr>
      </w:pPr>
      <w:r w:rsidRPr="00EB260B">
        <w:rPr>
          <w:spacing w:val="-4"/>
          <w:lang w:val="sq-AL"/>
        </w:rPr>
        <w:t>VENDOSI:</w:t>
      </w:r>
    </w:p>
    <w:p w:rsidR="002336B8" w:rsidRPr="00EB260B" w:rsidRDefault="002336B8" w:rsidP="00D7568C">
      <w:pPr>
        <w:pStyle w:val="Paragrafi"/>
        <w:rPr>
          <w:spacing w:val="-4"/>
          <w:sz w:val="10"/>
          <w:lang w:val="sq-AL"/>
        </w:rPr>
      </w:pPr>
    </w:p>
    <w:p w:rsidR="002336B8" w:rsidRPr="00EB260B" w:rsidRDefault="002336B8" w:rsidP="00D7568C">
      <w:pPr>
        <w:pStyle w:val="Paragrafi"/>
        <w:rPr>
          <w:spacing w:val="-4"/>
          <w:lang w:val="sq-AL"/>
        </w:rPr>
      </w:pPr>
      <w:r w:rsidRPr="00EB260B">
        <w:rPr>
          <w:spacing w:val="-4"/>
          <w:lang w:val="sq-AL"/>
        </w:rPr>
        <w:t xml:space="preserve">Në ligjin nr. 9126, datë 29.7.2003, “Për përdorimin civil të lëndëve plasëse dhe lëndëve piroteknike dhe fishekzjarrë në Republikën e Shqipërisë”, të ndryshuar, bëhen këto ndryshime dhe shtesa: </w:t>
      </w:r>
    </w:p>
    <w:p w:rsidR="002336B8" w:rsidRPr="00EB260B" w:rsidRDefault="002336B8" w:rsidP="00D7568C">
      <w:pPr>
        <w:pStyle w:val="Paragrafi"/>
        <w:rPr>
          <w:spacing w:val="-4"/>
          <w:sz w:val="10"/>
          <w:lang w:val="sq-AL"/>
        </w:rPr>
      </w:pPr>
    </w:p>
    <w:p w:rsidR="002336B8" w:rsidRPr="00EB260B" w:rsidRDefault="002336B8" w:rsidP="00D7568C">
      <w:pPr>
        <w:pStyle w:val="NeniNr"/>
        <w:keepNext w:val="0"/>
        <w:rPr>
          <w:spacing w:val="-4"/>
          <w:lang w:val="sq-AL"/>
        </w:rPr>
      </w:pPr>
      <w:r w:rsidRPr="00EB260B">
        <w:rPr>
          <w:spacing w:val="-4"/>
          <w:lang w:val="sq-AL"/>
        </w:rPr>
        <w:t>Neni 1</w:t>
      </w:r>
    </w:p>
    <w:p w:rsidR="002336B8" w:rsidRPr="00EB260B" w:rsidRDefault="002336B8" w:rsidP="00D7568C">
      <w:pPr>
        <w:pStyle w:val="Paragrafi"/>
        <w:rPr>
          <w:spacing w:val="-4"/>
          <w:sz w:val="10"/>
          <w:lang w:val="sq-AL"/>
        </w:rPr>
      </w:pPr>
    </w:p>
    <w:p w:rsidR="002336B8" w:rsidRPr="00EB260B" w:rsidRDefault="002336B8" w:rsidP="00D7568C">
      <w:pPr>
        <w:pStyle w:val="Paragrafi"/>
        <w:rPr>
          <w:spacing w:val="-4"/>
          <w:lang w:val="sq-AL"/>
        </w:rPr>
      </w:pPr>
      <w:r w:rsidRPr="00EB260B">
        <w:rPr>
          <w:spacing w:val="-4"/>
          <w:lang w:val="sq-AL"/>
        </w:rPr>
        <w:t>1. Kudo në ligj, emërtimet “Ministria e Rendit Publik” ose “Ministria e Brendshme” zëvendësohen me emërtimin “ministria përgjegjëse për rendin dhe sigurinë publike”.</w:t>
      </w:r>
    </w:p>
    <w:p w:rsidR="002336B8" w:rsidRPr="00EB260B" w:rsidRDefault="002336B8" w:rsidP="00D7568C">
      <w:pPr>
        <w:pStyle w:val="Paragrafi"/>
        <w:rPr>
          <w:spacing w:val="-4"/>
          <w:szCs w:val="21"/>
          <w:lang w:val="sq-AL"/>
        </w:rPr>
      </w:pPr>
      <w:r w:rsidRPr="00EB260B">
        <w:rPr>
          <w:spacing w:val="-4"/>
          <w:szCs w:val="21"/>
          <w:lang w:val="sq-AL"/>
        </w:rPr>
        <w:t>2. Kudo në ligj, emërtimi “Ministria e Industrisë dhe e Energjetikës” zëvendësohet me emërtimin “ministria përgjegjëse për energjinë dhe industrinë”.</w:t>
      </w:r>
    </w:p>
    <w:p w:rsidR="00DB28A5" w:rsidRPr="00EB260B" w:rsidRDefault="00DB28A5" w:rsidP="00D7568C">
      <w:pPr>
        <w:pStyle w:val="Paragrafi"/>
        <w:rPr>
          <w:spacing w:val="-4"/>
          <w:sz w:val="8"/>
          <w:szCs w:val="21"/>
          <w:lang w:val="sq-AL"/>
        </w:rPr>
      </w:pPr>
    </w:p>
    <w:p w:rsidR="002336B8" w:rsidRPr="00EB260B" w:rsidRDefault="002336B8" w:rsidP="00D7568C">
      <w:pPr>
        <w:pStyle w:val="NeniNr"/>
        <w:keepNext w:val="0"/>
        <w:rPr>
          <w:spacing w:val="-4"/>
          <w:szCs w:val="21"/>
          <w:lang w:val="sq-AL"/>
        </w:rPr>
      </w:pPr>
      <w:r w:rsidRPr="00EB260B">
        <w:rPr>
          <w:spacing w:val="-4"/>
          <w:szCs w:val="21"/>
          <w:lang w:val="sq-AL"/>
        </w:rPr>
        <w:t>Neni 2</w:t>
      </w:r>
    </w:p>
    <w:p w:rsidR="002336B8" w:rsidRPr="00EB260B" w:rsidRDefault="002336B8" w:rsidP="00D7568C">
      <w:pPr>
        <w:pStyle w:val="Paragrafi"/>
        <w:rPr>
          <w:spacing w:val="-4"/>
          <w:sz w:val="10"/>
          <w:szCs w:val="21"/>
          <w:lang w:val="sq-AL"/>
        </w:rPr>
      </w:pPr>
    </w:p>
    <w:p w:rsidR="002336B8" w:rsidRPr="00EB260B" w:rsidRDefault="002336B8" w:rsidP="00D7568C">
      <w:pPr>
        <w:pStyle w:val="Paragrafi"/>
        <w:rPr>
          <w:spacing w:val="-4"/>
          <w:szCs w:val="21"/>
          <w:lang w:val="sq-AL"/>
        </w:rPr>
      </w:pPr>
      <w:r w:rsidRPr="00EB260B">
        <w:rPr>
          <w:spacing w:val="-4"/>
          <w:szCs w:val="21"/>
          <w:lang w:val="sq-AL"/>
        </w:rPr>
        <w:t>Në nenin 3, pas pikës 11 shtohet pika 12 me këtë përmbajtje:</w:t>
      </w:r>
    </w:p>
    <w:p w:rsidR="002336B8" w:rsidRPr="00EB260B" w:rsidRDefault="002336B8" w:rsidP="00D7568C">
      <w:pPr>
        <w:pStyle w:val="Paragrafi"/>
        <w:rPr>
          <w:spacing w:val="-4"/>
          <w:szCs w:val="21"/>
          <w:lang w:val="sq-AL"/>
        </w:rPr>
      </w:pPr>
      <w:r w:rsidRPr="00EB260B">
        <w:rPr>
          <w:spacing w:val="-4"/>
          <w:szCs w:val="21"/>
          <w:lang w:val="sq-AL"/>
        </w:rPr>
        <w:t>“12. “Vërtetim besueshmërie” është akti administrativ i organit përgjegjës të ministrisë përgjegjëse për rendin dhe sigurinë publike, ku dokumentohet procesi i verifikimit të të dhënave të individit në raport me ato të regjistrave fizikë dhe elektronikë të të gjitha institucioneve shtetërore.”.</w:t>
      </w:r>
    </w:p>
    <w:p w:rsidR="002336B8" w:rsidRPr="00EB260B" w:rsidRDefault="002336B8" w:rsidP="00D7568C">
      <w:pPr>
        <w:pStyle w:val="Paragrafi"/>
        <w:rPr>
          <w:spacing w:val="-4"/>
          <w:sz w:val="10"/>
          <w:szCs w:val="21"/>
          <w:lang w:val="sq-AL"/>
        </w:rPr>
      </w:pPr>
    </w:p>
    <w:p w:rsidR="002336B8" w:rsidRPr="00EB260B" w:rsidRDefault="002336B8" w:rsidP="00D7568C">
      <w:pPr>
        <w:pStyle w:val="NeniNr"/>
        <w:keepNext w:val="0"/>
        <w:rPr>
          <w:spacing w:val="-4"/>
          <w:szCs w:val="21"/>
          <w:lang w:val="sq-AL"/>
        </w:rPr>
      </w:pPr>
      <w:r w:rsidRPr="00EB260B">
        <w:rPr>
          <w:spacing w:val="-4"/>
          <w:szCs w:val="21"/>
          <w:lang w:val="sq-AL"/>
        </w:rPr>
        <w:t>Neni 3</w:t>
      </w:r>
    </w:p>
    <w:p w:rsidR="002336B8" w:rsidRPr="00EB260B" w:rsidRDefault="002336B8" w:rsidP="00D7568C">
      <w:pPr>
        <w:pStyle w:val="Paragrafi"/>
        <w:rPr>
          <w:spacing w:val="-4"/>
          <w:sz w:val="14"/>
          <w:szCs w:val="21"/>
          <w:lang w:val="sq-AL"/>
        </w:rPr>
      </w:pPr>
    </w:p>
    <w:p w:rsidR="002336B8" w:rsidRPr="00EB260B" w:rsidRDefault="002336B8" w:rsidP="00D7568C">
      <w:pPr>
        <w:pStyle w:val="Paragrafi"/>
        <w:rPr>
          <w:spacing w:val="-4"/>
          <w:szCs w:val="21"/>
          <w:lang w:val="sq-AL"/>
        </w:rPr>
      </w:pPr>
      <w:r w:rsidRPr="00EB260B">
        <w:rPr>
          <w:spacing w:val="-4"/>
          <w:szCs w:val="21"/>
          <w:lang w:val="sq-AL"/>
        </w:rPr>
        <w:t>Në nenin 7 bëhen këto ndryshime:</w:t>
      </w:r>
    </w:p>
    <w:p w:rsidR="002336B8" w:rsidRPr="00EB260B" w:rsidRDefault="002336B8" w:rsidP="00D7568C">
      <w:pPr>
        <w:pStyle w:val="Paragrafi"/>
        <w:rPr>
          <w:spacing w:val="-4"/>
          <w:szCs w:val="21"/>
          <w:lang w:val="sq-AL"/>
        </w:rPr>
      </w:pPr>
      <w:r w:rsidRPr="00EB260B">
        <w:rPr>
          <w:spacing w:val="-4"/>
          <w:szCs w:val="21"/>
          <w:lang w:val="sq-AL"/>
        </w:rPr>
        <w:t>a) Në pikën 1, pas fjalëve “Ministria e Mbrojtjes” shtohen fjalët “pasi personi juridik apo fizik të jetë pajisur me vërtetim besueshmërie të lëshuar nga ministria përgjegjëse për rendin dhe sigurinë publike”.</w:t>
      </w:r>
    </w:p>
    <w:p w:rsidR="002336B8" w:rsidRPr="00EB260B" w:rsidRDefault="002336B8" w:rsidP="00D7568C">
      <w:pPr>
        <w:pStyle w:val="Paragrafi"/>
        <w:rPr>
          <w:spacing w:val="-4"/>
          <w:szCs w:val="21"/>
          <w:lang w:val="sq-AL"/>
        </w:rPr>
      </w:pPr>
      <w:r w:rsidRPr="00EB260B">
        <w:rPr>
          <w:spacing w:val="-4"/>
          <w:szCs w:val="21"/>
          <w:lang w:val="sq-AL"/>
        </w:rPr>
        <w:t>b) Në pikën 3, pas fjalëve “Ministria e Energjisë dhe Industrisë” shtohen fjalët “pasi personi juridik apo fizik të jetë pajisur me vërtetim besueshmërie të lëshuar nga ministria përgjegjëse për rendin dhe sigurinë publike”.</w:t>
      </w:r>
    </w:p>
    <w:p w:rsidR="002336B8" w:rsidRPr="00EB260B" w:rsidRDefault="002336B8" w:rsidP="00D7568C">
      <w:pPr>
        <w:pStyle w:val="Paragrafi"/>
        <w:rPr>
          <w:spacing w:val="-4"/>
          <w:sz w:val="14"/>
          <w:szCs w:val="21"/>
          <w:lang w:val="sq-AL"/>
        </w:rPr>
      </w:pPr>
    </w:p>
    <w:p w:rsidR="002336B8" w:rsidRPr="00EB260B" w:rsidRDefault="002336B8" w:rsidP="00D7568C">
      <w:pPr>
        <w:pStyle w:val="NeniNr"/>
        <w:keepNext w:val="0"/>
        <w:rPr>
          <w:spacing w:val="-4"/>
          <w:szCs w:val="21"/>
          <w:lang w:val="sq-AL"/>
        </w:rPr>
      </w:pPr>
      <w:r w:rsidRPr="00EB260B">
        <w:rPr>
          <w:spacing w:val="-4"/>
          <w:szCs w:val="21"/>
          <w:lang w:val="sq-AL"/>
        </w:rPr>
        <w:t>Neni 4</w:t>
      </w:r>
    </w:p>
    <w:p w:rsidR="002336B8" w:rsidRPr="00EB260B" w:rsidRDefault="002336B8" w:rsidP="00D7568C">
      <w:pPr>
        <w:pStyle w:val="Paragrafi"/>
        <w:rPr>
          <w:spacing w:val="-4"/>
          <w:sz w:val="14"/>
          <w:szCs w:val="21"/>
          <w:lang w:val="sq-AL"/>
        </w:rPr>
      </w:pPr>
    </w:p>
    <w:p w:rsidR="002336B8" w:rsidRPr="00EB260B" w:rsidRDefault="002336B8" w:rsidP="00D7568C">
      <w:pPr>
        <w:pStyle w:val="Paragrafi"/>
        <w:rPr>
          <w:spacing w:val="-4"/>
          <w:szCs w:val="21"/>
          <w:lang w:val="sq-AL"/>
        </w:rPr>
      </w:pPr>
      <w:r w:rsidRPr="00EB260B">
        <w:rPr>
          <w:spacing w:val="-4"/>
          <w:szCs w:val="21"/>
          <w:lang w:val="sq-AL"/>
        </w:rPr>
        <w:t>Në nenin 7/1, pika 3 ndryshohet si më poshtë:</w:t>
      </w:r>
    </w:p>
    <w:p w:rsidR="002336B8" w:rsidRPr="00EB260B" w:rsidRDefault="002336B8" w:rsidP="00D7568C">
      <w:pPr>
        <w:pStyle w:val="Paragrafi"/>
        <w:rPr>
          <w:spacing w:val="-4"/>
          <w:szCs w:val="21"/>
          <w:lang w:val="sq-AL"/>
        </w:rPr>
      </w:pPr>
      <w:r w:rsidRPr="00EB260B">
        <w:rPr>
          <w:spacing w:val="-4"/>
          <w:szCs w:val="21"/>
          <w:lang w:val="sq-AL"/>
        </w:rPr>
        <w:t>“3. Ministria përgjegjëse për rendin dhe sigurinë publike kontrollon, verifikon, ndjek zbatimin e rregullave të magazinimit e përdorimit të lëndëve piroteknike e fishekzjarrëve, si dhe përcakton me rregullore të veçantë mënyrën, kushtet dhe kriteret e magazinimit e përdorimit të tyre.”.</w:t>
      </w:r>
    </w:p>
    <w:p w:rsidR="002336B8" w:rsidRPr="00EB260B" w:rsidRDefault="002336B8" w:rsidP="00D7568C">
      <w:pPr>
        <w:pStyle w:val="NeniNr"/>
        <w:keepNext w:val="0"/>
        <w:rPr>
          <w:spacing w:val="-4"/>
          <w:szCs w:val="21"/>
          <w:lang w:val="sq-AL"/>
        </w:rPr>
      </w:pPr>
      <w:r w:rsidRPr="00EB260B">
        <w:rPr>
          <w:spacing w:val="-4"/>
          <w:szCs w:val="21"/>
          <w:lang w:val="sq-AL"/>
        </w:rPr>
        <w:t>Neni 5</w:t>
      </w:r>
    </w:p>
    <w:p w:rsidR="002336B8" w:rsidRPr="00EB260B" w:rsidRDefault="002336B8" w:rsidP="00D7568C">
      <w:pPr>
        <w:pStyle w:val="Paragrafi"/>
        <w:rPr>
          <w:spacing w:val="-4"/>
          <w:sz w:val="14"/>
          <w:szCs w:val="21"/>
          <w:lang w:val="sq-AL"/>
        </w:rPr>
      </w:pPr>
    </w:p>
    <w:p w:rsidR="002336B8" w:rsidRPr="00EB260B" w:rsidRDefault="002336B8" w:rsidP="00D7568C">
      <w:pPr>
        <w:pStyle w:val="Paragrafi"/>
        <w:rPr>
          <w:spacing w:val="-4"/>
          <w:szCs w:val="21"/>
          <w:lang w:val="sq-AL"/>
        </w:rPr>
      </w:pPr>
      <w:r w:rsidRPr="00EB260B">
        <w:rPr>
          <w:spacing w:val="-4"/>
          <w:szCs w:val="21"/>
          <w:lang w:val="sq-AL"/>
        </w:rPr>
        <w:t>Në nenin 8, pas pikës 4 shtohet pika 5 me këtë përmbajtje:</w:t>
      </w:r>
    </w:p>
    <w:p w:rsidR="002336B8" w:rsidRPr="00EB260B" w:rsidRDefault="002336B8" w:rsidP="00D7568C">
      <w:pPr>
        <w:pStyle w:val="Paragrafi"/>
        <w:rPr>
          <w:spacing w:val="-4"/>
          <w:szCs w:val="21"/>
          <w:lang w:val="sq-AL"/>
        </w:rPr>
      </w:pPr>
      <w:r w:rsidRPr="00EB260B">
        <w:rPr>
          <w:spacing w:val="-4"/>
          <w:szCs w:val="21"/>
          <w:lang w:val="sq-AL"/>
        </w:rPr>
        <w:t>“5. Ministria e Mbrojtjes dërgon pranë ministrisë përgjegjëse për rendin dhe sigurinë publike të dhënat e subjekteve të regjistruara në regjistrin shtetëror për lëndët plasëse.”.</w:t>
      </w:r>
    </w:p>
    <w:p w:rsidR="002336B8" w:rsidRPr="00EB260B" w:rsidRDefault="002336B8" w:rsidP="00D7568C">
      <w:pPr>
        <w:pStyle w:val="NeniNr"/>
        <w:keepNext w:val="0"/>
        <w:rPr>
          <w:spacing w:val="-4"/>
          <w:szCs w:val="21"/>
          <w:lang w:val="sq-AL"/>
        </w:rPr>
      </w:pPr>
      <w:r w:rsidRPr="00EB260B">
        <w:rPr>
          <w:spacing w:val="-4"/>
          <w:szCs w:val="21"/>
          <w:lang w:val="sq-AL"/>
        </w:rPr>
        <w:t>Neni 6</w:t>
      </w:r>
    </w:p>
    <w:p w:rsidR="002336B8" w:rsidRPr="00EB260B" w:rsidRDefault="002336B8" w:rsidP="00D7568C">
      <w:pPr>
        <w:pStyle w:val="Paragrafi"/>
        <w:rPr>
          <w:spacing w:val="-4"/>
          <w:sz w:val="14"/>
          <w:szCs w:val="21"/>
          <w:lang w:val="sq-AL"/>
        </w:rPr>
      </w:pPr>
    </w:p>
    <w:p w:rsidR="002336B8" w:rsidRPr="00EB260B" w:rsidRDefault="002336B8" w:rsidP="00D7568C">
      <w:pPr>
        <w:pStyle w:val="Paragrafi"/>
        <w:rPr>
          <w:spacing w:val="-4"/>
          <w:szCs w:val="21"/>
          <w:lang w:val="sq-AL"/>
        </w:rPr>
      </w:pPr>
      <w:r w:rsidRPr="00EB260B">
        <w:rPr>
          <w:spacing w:val="-4"/>
          <w:szCs w:val="21"/>
          <w:lang w:val="sq-AL"/>
        </w:rPr>
        <w:t>Në nenin 9, pika 1 ndryshohet si më poshtë:</w:t>
      </w:r>
    </w:p>
    <w:p w:rsidR="002336B8" w:rsidRPr="00EB260B" w:rsidRDefault="002336B8" w:rsidP="00D7568C">
      <w:pPr>
        <w:pStyle w:val="Paragrafi"/>
        <w:rPr>
          <w:spacing w:val="-4"/>
          <w:szCs w:val="21"/>
          <w:lang w:val="sq-AL"/>
        </w:rPr>
      </w:pPr>
      <w:r w:rsidRPr="00EB260B">
        <w:rPr>
          <w:spacing w:val="-4"/>
          <w:szCs w:val="21"/>
          <w:lang w:val="sq-AL"/>
        </w:rPr>
        <w:t>“1. Këshilli i Ministrave përcakton procedurat për dhënien e licencës ose autorizimit për prodhimin, importimin, eksportimin, magazinimin, transferimin, përdorimin, asgjësimin e lëndëve plasëse, si dhe për dhënien e vërtetimit të besueshmërisë.”.</w:t>
      </w:r>
    </w:p>
    <w:p w:rsidR="002336B8" w:rsidRPr="00EB260B" w:rsidRDefault="002336B8" w:rsidP="00D7568C">
      <w:pPr>
        <w:pStyle w:val="NeniNr"/>
        <w:keepNext w:val="0"/>
        <w:rPr>
          <w:spacing w:val="-4"/>
          <w:szCs w:val="21"/>
          <w:lang w:val="sq-AL"/>
        </w:rPr>
      </w:pPr>
      <w:r w:rsidRPr="00EB260B">
        <w:rPr>
          <w:spacing w:val="-4"/>
          <w:szCs w:val="21"/>
          <w:lang w:val="sq-AL"/>
        </w:rPr>
        <w:t>Neni 7</w:t>
      </w:r>
    </w:p>
    <w:p w:rsidR="002336B8" w:rsidRPr="00EB260B" w:rsidRDefault="002336B8" w:rsidP="00D7568C">
      <w:pPr>
        <w:pStyle w:val="NeniTitull"/>
        <w:keepNext w:val="0"/>
        <w:rPr>
          <w:spacing w:val="-4"/>
          <w:szCs w:val="21"/>
          <w:lang w:val="sq-AL"/>
        </w:rPr>
      </w:pPr>
      <w:r w:rsidRPr="00EB260B">
        <w:rPr>
          <w:spacing w:val="-4"/>
          <w:szCs w:val="21"/>
          <w:lang w:val="sq-AL"/>
        </w:rPr>
        <w:t>Hyrja në fuqi</w:t>
      </w:r>
    </w:p>
    <w:p w:rsidR="00DB28A5" w:rsidRPr="00EB260B" w:rsidRDefault="00DB28A5" w:rsidP="00D7568C">
      <w:pPr>
        <w:widowControl w:val="0"/>
        <w:spacing w:after="0" w:line="240" w:lineRule="auto"/>
        <w:rPr>
          <w:sz w:val="12"/>
          <w:lang w:val="sq-AL"/>
        </w:rPr>
      </w:pPr>
    </w:p>
    <w:p w:rsidR="002336B8" w:rsidRPr="00EB260B" w:rsidRDefault="002336B8" w:rsidP="00D7568C">
      <w:pPr>
        <w:pStyle w:val="Paragrafi"/>
        <w:rPr>
          <w:spacing w:val="-4"/>
          <w:szCs w:val="21"/>
          <w:lang w:val="sq-AL"/>
        </w:rPr>
      </w:pPr>
      <w:r w:rsidRPr="00EB260B">
        <w:rPr>
          <w:spacing w:val="-4"/>
          <w:szCs w:val="21"/>
          <w:lang w:val="sq-AL"/>
        </w:rPr>
        <w:t>Ky ligj hyn në fuqi 15 ditë pas botimit në Fletoren Zyrtare.</w:t>
      </w:r>
    </w:p>
    <w:p w:rsidR="002336B8" w:rsidRPr="00EB260B" w:rsidRDefault="002336B8" w:rsidP="00D7568C">
      <w:pPr>
        <w:pStyle w:val="Paragrafi"/>
        <w:rPr>
          <w:spacing w:val="-4"/>
          <w:szCs w:val="21"/>
          <w:lang w:val="sq-AL"/>
        </w:rPr>
      </w:pPr>
      <w:r w:rsidRPr="00EB260B">
        <w:rPr>
          <w:spacing w:val="-4"/>
          <w:szCs w:val="21"/>
          <w:lang w:val="sq-AL"/>
        </w:rPr>
        <w:t>Miratuar në datën 10.7.2014</w:t>
      </w:r>
    </w:p>
    <w:p w:rsidR="00AC15BF" w:rsidRPr="00EB260B" w:rsidRDefault="00AC15BF" w:rsidP="00D7568C">
      <w:pPr>
        <w:widowControl w:val="0"/>
        <w:spacing w:after="0" w:line="240" w:lineRule="auto"/>
        <w:ind w:firstLine="0"/>
        <w:rPr>
          <w:rFonts w:ascii="CG Times" w:hAnsi="CG Times"/>
          <w:b/>
          <w:spacing w:val="-4"/>
          <w:sz w:val="12"/>
          <w:szCs w:val="21"/>
          <w:lang w:val="sq-AL"/>
        </w:rPr>
      </w:pPr>
    </w:p>
    <w:p w:rsidR="00AC15BF" w:rsidRPr="00EB260B" w:rsidRDefault="00AC15BF" w:rsidP="00D7568C">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 xml:space="preserve">Shpallur me dekretin nr. </w:t>
      </w:r>
      <w:r w:rsidR="00063917" w:rsidRPr="00EB260B">
        <w:rPr>
          <w:rFonts w:ascii="CG Times" w:hAnsi="CG Times"/>
          <w:b/>
          <w:spacing w:val="-4"/>
          <w:sz w:val="21"/>
          <w:szCs w:val="21"/>
          <w:lang w:val="sq-AL"/>
        </w:rPr>
        <w:t>8649</w:t>
      </w:r>
      <w:r w:rsidRPr="00EB260B">
        <w:rPr>
          <w:rFonts w:ascii="CG Times" w:hAnsi="CG Times"/>
          <w:b/>
          <w:spacing w:val="-4"/>
          <w:sz w:val="21"/>
          <w:szCs w:val="21"/>
          <w:lang w:val="sq-AL"/>
        </w:rPr>
        <w:t xml:space="preserve">, datë </w:t>
      </w:r>
      <w:r w:rsidR="00063917" w:rsidRPr="00EB260B">
        <w:rPr>
          <w:rFonts w:ascii="CG Times" w:hAnsi="CG Times"/>
          <w:b/>
          <w:spacing w:val="-4"/>
          <w:sz w:val="21"/>
          <w:szCs w:val="21"/>
          <w:lang w:val="sq-AL"/>
        </w:rPr>
        <w:t>30.7.</w:t>
      </w:r>
      <w:r w:rsidRPr="00EB260B">
        <w:rPr>
          <w:rFonts w:ascii="CG Times" w:hAnsi="CG Times"/>
          <w:b/>
          <w:spacing w:val="-4"/>
          <w:sz w:val="21"/>
          <w:szCs w:val="21"/>
          <w:lang w:val="sq-AL"/>
        </w:rPr>
        <w:t>2014 të Presidentit të Republikës së Shqipërisë, Bujar Nishani</w:t>
      </w:r>
    </w:p>
    <w:p w:rsidR="00DB28A5" w:rsidRPr="00EB260B" w:rsidRDefault="00DB28A5" w:rsidP="00D7568C">
      <w:pPr>
        <w:pStyle w:val="Akti"/>
        <w:keepNext w:val="0"/>
        <w:rPr>
          <w:sz w:val="14"/>
          <w:lang w:val="sq-AL"/>
        </w:rPr>
      </w:pPr>
    </w:p>
    <w:p w:rsidR="00063917" w:rsidRPr="00EB260B" w:rsidRDefault="00063917" w:rsidP="00DA27AA">
      <w:pPr>
        <w:pStyle w:val="Akti"/>
        <w:rPr>
          <w:lang w:val="sq-AL"/>
        </w:rPr>
      </w:pPr>
      <w:r w:rsidRPr="00EB260B">
        <w:rPr>
          <w:lang w:val="sq-AL"/>
        </w:rPr>
        <w:t>LIGJ</w:t>
      </w:r>
    </w:p>
    <w:p w:rsidR="00063917" w:rsidRPr="00EB260B" w:rsidRDefault="00063917" w:rsidP="00DA27AA">
      <w:pPr>
        <w:pStyle w:val="NumriData"/>
        <w:rPr>
          <w:lang w:val="sq-AL"/>
        </w:rPr>
      </w:pPr>
      <w:r w:rsidRPr="00EB260B">
        <w:rPr>
          <w:lang w:val="sq-AL"/>
        </w:rPr>
        <w:t>Nr. 75/2014</w:t>
      </w:r>
    </w:p>
    <w:p w:rsidR="00063917" w:rsidRPr="00EB260B" w:rsidRDefault="00063917" w:rsidP="00D7568C">
      <w:pPr>
        <w:pStyle w:val="Paragrafi"/>
        <w:rPr>
          <w:sz w:val="14"/>
          <w:lang w:val="sq-AL"/>
        </w:rPr>
      </w:pPr>
    </w:p>
    <w:p w:rsidR="00063917" w:rsidRPr="00EB260B" w:rsidRDefault="00063917" w:rsidP="00DA27AA">
      <w:pPr>
        <w:pStyle w:val="Titulli"/>
        <w:rPr>
          <w:lang w:val="sq-AL"/>
        </w:rPr>
      </w:pPr>
      <w:r w:rsidRPr="00EB260B">
        <w:rPr>
          <w:lang w:val="sq-AL"/>
        </w:rPr>
        <w:t xml:space="preserve">PËR SHËRBIMIN PRIVAT TË SIGURISË FIZIKE </w:t>
      </w:r>
    </w:p>
    <w:p w:rsidR="00063917" w:rsidRPr="00EB260B" w:rsidRDefault="00063917" w:rsidP="00D7568C">
      <w:pPr>
        <w:pStyle w:val="Paragrafi"/>
        <w:rPr>
          <w:sz w:val="14"/>
          <w:lang w:val="sq-AL"/>
        </w:rPr>
      </w:pPr>
    </w:p>
    <w:p w:rsidR="00063917" w:rsidRPr="00EB260B" w:rsidRDefault="00063917" w:rsidP="00D7568C">
      <w:pPr>
        <w:pStyle w:val="Paragrafi"/>
        <w:rPr>
          <w:lang w:val="sq-AL"/>
        </w:rPr>
      </w:pPr>
      <w:r w:rsidRPr="00EB260B">
        <w:rPr>
          <w:lang w:val="sq-AL"/>
        </w:rPr>
        <w:t xml:space="preserve">Në mbështetje të neneve 78 e 83, pika 1, të Kushtetutës, me propozimin e Këshillit të Ministrave, </w:t>
      </w:r>
    </w:p>
    <w:p w:rsidR="00063917" w:rsidRPr="00EB260B" w:rsidRDefault="00063917" w:rsidP="00D7568C">
      <w:pPr>
        <w:pStyle w:val="Paragrafi"/>
        <w:rPr>
          <w:sz w:val="14"/>
          <w:lang w:val="sq-AL"/>
        </w:rPr>
      </w:pPr>
    </w:p>
    <w:p w:rsidR="00063917" w:rsidRPr="00EB260B" w:rsidRDefault="00063917" w:rsidP="00DA27AA">
      <w:pPr>
        <w:pStyle w:val="VENDOSI"/>
        <w:rPr>
          <w:lang w:val="sq-AL"/>
        </w:rPr>
      </w:pPr>
      <w:r w:rsidRPr="00EB260B">
        <w:rPr>
          <w:lang w:val="sq-AL"/>
        </w:rPr>
        <w:t>KUVENDI</w:t>
      </w:r>
    </w:p>
    <w:p w:rsidR="00063917" w:rsidRPr="00EB260B" w:rsidRDefault="00063917" w:rsidP="00DA27AA">
      <w:pPr>
        <w:pStyle w:val="VENDOSI"/>
        <w:rPr>
          <w:lang w:val="sq-AL"/>
        </w:rPr>
      </w:pPr>
      <w:r w:rsidRPr="00EB260B">
        <w:rPr>
          <w:lang w:val="sq-AL"/>
        </w:rPr>
        <w:t>I REPUBLIKËS SË SHQIPËRISË</w:t>
      </w:r>
    </w:p>
    <w:p w:rsidR="00063917" w:rsidRPr="00EB260B" w:rsidRDefault="00063917" w:rsidP="00DA27AA">
      <w:pPr>
        <w:pStyle w:val="VENDOSI"/>
        <w:rPr>
          <w:sz w:val="14"/>
          <w:lang w:val="sq-AL"/>
        </w:rPr>
      </w:pPr>
    </w:p>
    <w:p w:rsidR="00063917" w:rsidRPr="00EB260B" w:rsidRDefault="00063917" w:rsidP="00DA27AA">
      <w:pPr>
        <w:pStyle w:val="VENDOSI"/>
        <w:rPr>
          <w:lang w:val="sq-AL"/>
        </w:rPr>
      </w:pPr>
      <w:r w:rsidRPr="00EB260B">
        <w:rPr>
          <w:lang w:val="sq-AL"/>
        </w:rPr>
        <w:t>VENDOSI:</w:t>
      </w:r>
    </w:p>
    <w:p w:rsidR="00063917" w:rsidRPr="00EB260B" w:rsidRDefault="00063917" w:rsidP="00DA27AA">
      <w:pPr>
        <w:pStyle w:val="VENDOSI"/>
        <w:rPr>
          <w:lang w:val="sq-AL"/>
        </w:rPr>
      </w:pPr>
      <w:r w:rsidRPr="00EB260B">
        <w:rPr>
          <w:lang w:val="sq-AL"/>
        </w:rPr>
        <w:t> </w:t>
      </w:r>
    </w:p>
    <w:p w:rsidR="00063917" w:rsidRPr="00EB260B" w:rsidRDefault="00063917" w:rsidP="00DA27AA">
      <w:pPr>
        <w:pStyle w:val="VENDOSI"/>
        <w:rPr>
          <w:lang w:val="sq-AL"/>
        </w:rPr>
      </w:pPr>
      <w:r w:rsidRPr="00EB260B">
        <w:rPr>
          <w:lang w:val="sq-AL"/>
        </w:rPr>
        <w:t>KREU I</w:t>
      </w:r>
    </w:p>
    <w:p w:rsidR="00063917" w:rsidRPr="00EB260B" w:rsidRDefault="00063917" w:rsidP="00DA27AA">
      <w:pPr>
        <w:pStyle w:val="VENDOSI"/>
        <w:rPr>
          <w:lang w:val="sq-AL"/>
        </w:rPr>
      </w:pPr>
      <w:r w:rsidRPr="00EB260B">
        <w:rPr>
          <w:lang w:val="sq-AL"/>
        </w:rPr>
        <w:t>DISPOZITA TË PËRGJITHSHME</w:t>
      </w:r>
    </w:p>
    <w:p w:rsidR="008A2F4C" w:rsidRPr="00EB260B" w:rsidRDefault="008A2F4C" w:rsidP="00D7568C">
      <w:pPr>
        <w:pStyle w:val="Paragrafi"/>
        <w:rPr>
          <w:sz w:val="14"/>
          <w:lang w:val="sq-AL"/>
        </w:rPr>
      </w:pPr>
    </w:p>
    <w:p w:rsidR="00063917" w:rsidRPr="00EB260B" w:rsidRDefault="00063917" w:rsidP="001177CC">
      <w:pPr>
        <w:pStyle w:val="NeniNr"/>
        <w:rPr>
          <w:lang w:val="sq-AL"/>
        </w:rPr>
      </w:pPr>
      <w:r w:rsidRPr="00EB260B">
        <w:rPr>
          <w:lang w:val="sq-AL"/>
        </w:rPr>
        <w:t>Neni 1</w:t>
      </w:r>
    </w:p>
    <w:p w:rsidR="00063917" w:rsidRPr="00EB260B" w:rsidRDefault="00063917" w:rsidP="001177CC">
      <w:pPr>
        <w:pStyle w:val="NeniTitull"/>
        <w:rPr>
          <w:lang w:val="sq-AL"/>
        </w:rPr>
      </w:pPr>
      <w:r w:rsidRPr="00EB260B">
        <w:rPr>
          <w:lang w:val="sq-AL"/>
        </w:rPr>
        <w:t>Qëllimi</w:t>
      </w:r>
    </w:p>
    <w:p w:rsidR="00063917" w:rsidRPr="00EB260B" w:rsidRDefault="00063917" w:rsidP="00D7568C">
      <w:pPr>
        <w:pStyle w:val="Paragrafi"/>
        <w:rPr>
          <w:sz w:val="14"/>
          <w:lang w:val="sq-AL"/>
        </w:rPr>
      </w:pPr>
    </w:p>
    <w:p w:rsidR="00063917" w:rsidRPr="00EB260B" w:rsidRDefault="00063917" w:rsidP="00D7568C">
      <w:pPr>
        <w:pStyle w:val="Paragrafi"/>
        <w:rPr>
          <w:lang w:val="sq-AL"/>
        </w:rPr>
      </w:pPr>
      <w:r w:rsidRPr="00EB260B">
        <w:rPr>
          <w:lang w:val="sq-AL"/>
        </w:rPr>
        <w:t xml:space="preserve">Ky ligj ka si qëllim rregullimin e veprimtarisë së shërbimit privat të sigurisë fizike në Republikën e Shqipërisë. </w:t>
      </w:r>
    </w:p>
    <w:p w:rsidR="00063917" w:rsidRPr="00EB260B" w:rsidRDefault="00063917" w:rsidP="001177CC">
      <w:pPr>
        <w:pStyle w:val="NeniNr"/>
        <w:rPr>
          <w:lang w:val="sq-AL"/>
        </w:rPr>
      </w:pPr>
      <w:r w:rsidRPr="00EB260B">
        <w:rPr>
          <w:lang w:val="sq-AL"/>
        </w:rPr>
        <w:t>Neni 2</w:t>
      </w:r>
    </w:p>
    <w:p w:rsidR="00063917" w:rsidRPr="00EB260B" w:rsidRDefault="00063917" w:rsidP="001177CC">
      <w:pPr>
        <w:pStyle w:val="NeniTitull"/>
        <w:rPr>
          <w:lang w:val="sq-AL"/>
        </w:rPr>
      </w:pPr>
      <w:r w:rsidRPr="00EB260B">
        <w:rPr>
          <w:lang w:val="sq-AL"/>
        </w:rPr>
        <w:t>Objekti i ligjit</w:t>
      </w:r>
    </w:p>
    <w:p w:rsidR="00063917" w:rsidRPr="00EB260B" w:rsidRDefault="00063917" w:rsidP="00D7568C">
      <w:pPr>
        <w:pStyle w:val="Paragrafi"/>
        <w:rPr>
          <w:sz w:val="14"/>
          <w:lang w:val="sq-AL"/>
        </w:rPr>
      </w:pPr>
    </w:p>
    <w:p w:rsidR="00063917" w:rsidRPr="00EB260B" w:rsidRDefault="00063917" w:rsidP="00D7568C">
      <w:pPr>
        <w:pStyle w:val="Paragrafi"/>
        <w:rPr>
          <w:lang w:val="sq-AL"/>
        </w:rPr>
      </w:pPr>
      <w:r w:rsidRPr="00EB260B">
        <w:rPr>
          <w:lang w:val="sq-AL"/>
        </w:rPr>
        <w:t>Objekt i këtij ligji janë:</w:t>
      </w:r>
    </w:p>
    <w:p w:rsidR="00063917" w:rsidRPr="00EB260B" w:rsidRDefault="00063917" w:rsidP="00D7568C">
      <w:pPr>
        <w:pStyle w:val="Paragrafi"/>
        <w:rPr>
          <w:lang w:val="sq-AL"/>
        </w:rPr>
      </w:pPr>
      <w:r w:rsidRPr="00EB260B">
        <w:rPr>
          <w:lang w:val="sq-AL"/>
        </w:rPr>
        <w:t xml:space="preserve">a) sigurimi fizik i objekteve shtetërore dhe private, i personave, si dhe i veprimtarive social-kulturore sportive, fetare e politike; </w:t>
      </w:r>
    </w:p>
    <w:p w:rsidR="00063917" w:rsidRPr="00EB260B" w:rsidRDefault="00063917" w:rsidP="00D7568C">
      <w:pPr>
        <w:pStyle w:val="Paragrafi"/>
        <w:rPr>
          <w:lang w:val="sq-AL"/>
        </w:rPr>
      </w:pPr>
      <w:r w:rsidRPr="00EB260B">
        <w:rPr>
          <w:lang w:val="sq-AL"/>
        </w:rPr>
        <w:t>b) sigurimi dhe shoqërimi i vlerave monetare, materiale dhe i sendeve të çmuara gjatë transportit.</w:t>
      </w:r>
    </w:p>
    <w:p w:rsidR="00063917" w:rsidRPr="00EB260B" w:rsidRDefault="00063917" w:rsidP="00D7568C">
      <w:pPr>
        <w:pStyle w:val="Paragrafi"/>
        <w:rPr>
          <w:sz w:val="14"/>
          <w:lang w:val="sq-AL"/>
        </w:rPr>
      </w:pPr>
    </w:p>
    <w:p w:rsidR="00063917" w:rsidRPr="00EB260B" w:rsidRDefault="00063917" w:rsidP="001177CC">
      <w:pPr>
        <w:pStyle w:val="NeniNr"/>
        <w:rPr>
          <w:lang w:val="sq-AL"/>
        </w:rPr>
      </w:pPr>
      <w:r w:rsidRPr="00EB260B">
        <w:rPr>
          <w:lang w:val="sq-AL"/>
        </w:rPr>
        <w:t>Neni 3</w:t>
      </w:r>
    </w:p>
    <w:p w:rsidR="00063917" w:rsidRPr="00EB260B" w:rsidRDefault="00063917" w:rsidP="001177CC">
      <w:pPr>
        <w:pStyle w:val="NeniTitull"/>
        <w:rPr>
          <w:lang w:val="sq-AL"/>
        </w:rPr>
      </w:pPr>
      <w:r w:rsidRPr="00EB260B">
        <w:rPr>
          <w:lang w:val="sq-AL"/>
        </w:rPr>
        <w:t>Përkufizime</w:t>
      </w:r>
    </w:p>
    <w:p w:rsidR="00063917" w:rsidRPr="00EB260B" w:rsidRDefault="00063917" w:rsidP="00D7568C">
      <w:pPr>
        <w:pStyle w:val="Paragrafi"/>
        <w:rPr>
          <w:sz w:val="14"/>
          <w:lang w:val="sq-AL"/>
        </w:rPr>
      </w:pPr>
    </w:p>
    <w:p w:rsidR="00063917" w:rsidRPr="00EB260B" w:rsidRDefault="00063917" w:rsidP="00D7568C">
      <w:pPr>
        <w:pStyle w:val="Paragrafi"/>
        <w:rPr>
          <w:lang w:val="sq-AL"/>
        </w:rPr>
      </w:pPr>
      <w:r w:rsidRPr="00EB260B">
        <w:rPr>
          <w:lang w:val="sq-AL"/>
        </w:rPr>
        <w:t>Në këtë ligj termat e mëposhtëm kanë këto kuptime:</w:t>
      </w:r>
    </w:p>
    <w:p w:rsidR="00063917" w:rsidRPr="00EB260B" w:rsidRDefault="00063917" w:rsidP="00D7568C">
      <w:pPr>
        <w:pStyle w:val="Paragrafi"/>
        <w:rPr>
          <w:spacing w:val="-4"/>
          <w:lang w:val="sq-AL"/>
        </w:rPr>
      </w:pPr>
      <w:r w:rsidRPr="00EB260B">
        <w:rPr>
          <w:spacing w:val="-4"/>
          <w:lang w:val="sq-AL"/>
        </w:rPr>
        <w:t>1. “Besueshmëria” është procesi i verifikimit të të dhënave të individit në raport me ato të regjistrave</w:t>
      </w:r>
      <w:r w:rsidRPr="00EB260B">
        <w:rPr>
          <w:color w:val="FF0000"/>
          <w:spacing w:val="-4"/>
          <w:lang w:val="sq-AL"/>
        </w:rPr>
        <w:t xml:space="preserve"> </w:t>
      </w:r>
      <w:r w:rsidRPr="00EB260B">
        <w:rPr>
          <w:spacing w:val="-4"/>
          <w:lang w:val="sq-AL"/>
        </w:rPr>
        <w:t>fizikë dhe elektronikë të të gjitha institucioneve shtetërore.</w:t>
      </w:r>
    </w:p>
    <w:p w:rsidR="00063917" w:rsidRPr="00EB260B" w:rsidRDefault="00063917" w:rsidP="00D7568C">
      <w:pPr>
        <w:pStyle w:val="Paragrafi"/>
        <w:rPr>
          <w:spacing w:val="-4"/>
          <w:lang w:val="sq-AL"/>
        </w:rPr>
      </w:pPr>
      <w:r w:rsidRPr="00EB260B">
        <w:rPr>
          <w:spacing w:val="-4"/>
          <w:lang w:val="sq-AL"/>
        </w:rPr>
        <w:t>2. “Certifikatë” është dokumenti, që i jepet titullarit të subjektit, drejtuesit teknik dhe punonjësit të shërbimit, i cili vërteton aftësinë e tyre për ushtrimin e detyrave përkatëse.</w:t>
      </w:r>
    </w:p>
    <w:p w:rsidR="00063917" w:rsidRPr="00EB260B" w:rsidRDefault="00063917" w:rsidP="00D7568C">
      <w:pPr>
        <w:pStyle w:val="Paragrafi"/>
        <w:rPr>
          <w:spacing w:val="-4"/>
          <w:lang w:val="sq-AL"/>
        </w:rPr>
      </w:pPr>
      <w:r w:rsidRPr="00EB260B">
        <w:rPr>
          <w:spacing w:val="-4"/>
          <w:lang w:val="sq-AL"/>
        </w:rPr>
        <w:t>3. “DPPSH” është Drejtoria e Përgjithshme e Policisë së Shtetit.</w:t>
      </w:r>
    </w:p>
    <w:p w:rsidR="00063917" w:rsidRPr="00EB260B" w:rsidRDefault="00063917" w:rsidP="00D7568C">
      <w:pPr>
        <w:pStyle w:val="Paragrafi"/>
        <w:rPr>
          <w:spacing w:val="-4"/>
          <w:lang w:val="sq-AL"/>
        </w:rPr>
      </w:pPr>
      <w:r w:rsidRPr="00EB260B">
        <w:rPr>
          <w:spacing w:val="-4"/>
          <w:lang w:val="sq-AL"/>
        </w:rPr>
        <w:t>4. “DPQ” është</w:t>
      </w:r>
      <w:r w:rsidRPr="00EB260B">
        <w:rPr>
          <w:i/>
          <w:spacing w:val="-4"/>
          <w:lang w:val="sq-AL"/>
        </w:rPr>
        <w:t xml:space="preserve"> </w:t>
      </w:r>
      <w:r w:rsidRPr="00EB260B">
        <w:rPr>
          <w:spacing w:val="-4"/>
          <w:lang w:val="sq-AL"/>
        </w:rPr>
        <w:t>Drejtoria e Policisë së Qarkut.</w:t>
      </w:r>
    </w:p>
    <w:p w:rsidR="00063917" w:rsidRPr="00EB260B" w:rsidRDefault="00063917" w:rsidP="00D7568C">
      <w:pPr>
        <w:pStyle w:val="Paragrafi"/>
        <w:rPr>
          <w:spacing w:val="-4"/>
          <w:lang w:val="sq-AL"/>
        </w:rPr>
      </w:pPr>
      <w:r w:rsidRPr="00EB260B">
        <w:rPr>
          <w:spacing w:val="-4"/>
          <w:lang w:val="sq-AL"/>
        </w:rPr>
        <w:t>5. “Drejtues teknik” është menaxheri më i lartë teknik për organizimin, drejtimin dhe kontrollin e këtij shërbimi.</w:t>
      </w:r>
    </w:p>
    <w:p w:rsidR="00063917" w:rsidRPr="00EB260B" w:rsidRDefault="00063917" w:rsidP="00D7568C">
      <w:pPr>
        <w:pStyle w:val="Paragrafi"/>
        <w:rPr>
          <w:spacing w:val="-4"/>
          <w:lang w:val="sq-AL"/>
        </w:rPr>
      </w:pPr>
      <w:r w:rsidRPr="00EB260B">
        <w:rPr>
          <w:spacing w:val="-4"/>
          <w:lang w:val="sq-AL"/>
        </w:rPr>
        <w:t>6. “KSHA” është Komisioni i Shqyrtimit të Ankesave, i ngritur në Drejtorinë e Përgjithshme të Policisë së Shtetit</w:t>
      </w:r>
      <w:r w:rsidRPr="00EB260B">
        <w:rPr>
          <w:color w:val="FF0000"/>
          <w:spacing w:val="-4"/>
          <w:lang w:val="sq-AL"/>
        </w:rPr>
        <w:t xml:space="preserve"> </w:t>
      </w:r>
      <w:r w:rsidRPr="00EB260B">
        <w:rPr>
          <w:spacing w:val="-4"/>
          <w:lang w:val="sq-AL"/>
        </w:rPr>
        <w:t>dhe drejtorinë e policisë së qarkut për vlerësimin dhe shqyrtimin e ankesave në lidhje me shërbimin e SHPSF-ve.</w:t>
      </w:r>
    </w:p>
    <w:p w:rsidR="00063917" w:rsidRPr="00EB260B" w:rsidRDefault="00063917" w:rsidP="00D7568C">
      <w:pPr>
        <w:pStyle w:val="Paragrafi"/>
        <w:rPr>
          <w:spacing w:val="-4"/>
          <w:lang w:val="sq-AL"/>
        </w:rPr>
      </w:pPr>
      <w:r w:rsidRPr="00EB260B">
        <w:rPr>
          <w:spacing w:val="-4"/>
          <w:lang w:val="sq-AL"/>
        </w:rPr>
        <w:t>7. “KSHKC” është  komisioni i shqyrtimit të kërkesave për certifikim të punonjësve të shërbimit, në drejtoritë e policisë së qarqeve.</w:t>
      </w:r>
    </w:p>
    <w:p w:rsidR="00063917" w:rsidRPr="00EB260B" w:rsidRDefault="00063917" w:rsidP="00D7568C">
      <w:pPr>
        <w:pStyle w:val="Paragrafi"/>
        <w:rPr>
          <w:spacing w:val="-4"/>
          <w:lang w:val="sq-AL"/>
        </w:rPr>
      </w:pPr>
      <w:r w:rsidRPr="00EB260B">
        <w:rPr>
          <w:spacing w:val="-4"/>
          <w:lang w:val="sq-AL"/>
        </w:rPr>
        <w:t>8. “KSHKCL” është  Komisioni i Shqyrtimit të Kërkesave për Certifikim dhe Licencim, në Drejtorinë e Përgjithshme të Policisë së Shtetit.</w:t>
      </w:r>
    </w:p>
    <w:p w:rsidR="00063917" w:rsidRPr="00EB260B" w:rsidRDefault="00063917" w:rsidP="00D7568C">
      <w:pPr>
        <w:pStyle w:val="Paragrafi"/>
        <w:rPr>
          <w:spacing w:val="-4"/>
          <w:lang w:val="sq-AL"/>
        </w:rPr>
      </w:pPr>
      <w:r w:rsidRPr="00EB260B">
        <w:rPr>
          <w:spacing w:val="-4"/>
          <w:lang w:val="sq-AL"/>
        </w:rPr>
        <w:t>9. “Licencë” është akti administrativ që i njeh titullarit të saj të drejtën të fillojë të ushtrojë tipin e veprimtarisë, në përputhje me kushtet e përcaktuara në të.</w:t>
      </w:r>
    </w:p>
    <w:p w:rsidR="00063917" w:rsidRPr="00EB260B" w:rsidRDefault="00063917" w:rsidP="00D7568C">
      <w:pPr>
        <w:pStyle w:val="Paragrafi"/>
        <w:rPr>
          <w:spacing w:val="-4"/>
          <w:lang w:val="sq-AL"/>
        </w:rPr>
      </w:pPr>
      <w:r w:rsidRPr="00EB260B">
        <w:rPr>
          <w:spacing w:val="-4"/>
          <w:lang w:val="sq-AL"/>
        </w:rPr>
        <w:t>10. “Ministri” është ministri përgjegjës për rendin dhe sigurinë publike.</w:t>
      </w:r>
    </w:p>
    <w:p w:rsidR="00063917" w:rsidRPr="00EB260B" w:rsidRDefault="00063917" w:rsidP="00D7568C">
      <w:pPr>
        <w:pStyle w:val="Paragrafi"/>
        <w:rPr>
          <w:spacing w:val="-4"/>
          <w:lang w:val="sq-AL"/>
        </w:rPr>
      </w:pPr>
      <w:r w:rsidRPr="00EB260B">
        <w:rPr>
          <w:spacing w:val="-4"/>
          <w:lang w:val="sq-AL"/>
        </w:rPr>
        <w:t>11. “Objekti në sigurim” janë personat, objektet e hapura dhe të mbyllura ku ushtrohet shërbimi privat i sigurisë fizike.</w:t>
      </w:r>
    </w:p>
    <w:p w:rsidR="00063917" w:rsidRPr="00EB260B" w:rsidRDefault="00063917" w:rsidP="00D7568C">
      <w:pPr>
        <w:pStyle w:val="Paragrafi"/>
        <w:rPr>
          <w:spacing w:val="-4"/>
          <w:lang w:val="sq-AL"/>
        </w:rPr>
      </w:pPr>
      <w:r w:rsidRPr="00EB260B">
        <w:rPr>
          <w:spacing w:val="-4"/>
          <w:lang w:val="sq-AL"/>
        </w:rPr>
        <w:t>12. “Pajisjet e shërbimit” janë pajisjet e miratuara sipas akteve ligjore e nënligjore të nevojshme për përmbushjen e detyrës.</w:t>
      </w:r>
    </w:p>
    <w:p w:rsidR="00063917" w:rsidRPr="00EB260B" w:rsidRDefault="00063917" w:rsidP="00D7568C">
      <w:pPr>
        <w:pStyle w:val="Paragrafi"/>
        <w:rPr>
          <w:spacing w:val="-4"/>
          <w:lang w:val="sq-AL"/>
        </w:rPr>
      </w:pPr>
      <w:r w:rsidRPr="00EB260B">
        <w:rPr>
          <w:spacing w:val="-4"/>
          <w:lang w:val="sq-AL"/>
        </w:rPr>
        <w:t>13. “Pajisjet elektronike” janë pajisjet audio dhe video që përdoren në funksion të qëllimit të këtij ligji.</w:t>
      </w:r>
    </w:p>
    <w:p w:rsidR="00063917" w:rsidRPr="00EB260B" w:rsidRDefault="00063917" w:rsidP="00D7568C">
      <w:pPr>
        <w:pStyle w:val="Paragrafi"/>
        <w:rPr>
          <w:spacing w:val="-4"/>
          <w:lang w:val="sq-AL"/>
        </w:rPr>
      </w:pPr>
      <w:r w:rsidRPr="00EB260B">
        <w:rPr>
          <w:spacing w:val="-4"/>
          <w:lang w:val="sq-AL"/>
        </w:rPr>
        <w:t>14. “Palët” janë subjektet që hyjnë në marrëdhënie kontraktuale për veprimtarinë e sigurisë fizike.</w:t>
      </w:r>
    </w:p>
    <w:p w:rsidR="00063917" w:rsidRPr="00EB260B" w:rsidRDefault="00063917" w:rsidP="00D7568C">
      <w:pPr>
        <w:pStyle w:val="Paragrafi"/>
        <w:rPr>
          <w:spacing w:val="-4"/>
          <w:lang w:val="sq-AL"/>
        </w:rPr>
      </w:pPr>
      <w:r w:rsidRPr="00EB260B">
        <w:rPr>
          <w:spacing w:val="-4"/>
          <w:lang w:val="sq-AL"/>
        </w:rPr>
        <w:t>15. “Përdorimi i armës” është e drejta që i jepet punonjësit të këtij shërbimi për të përdorur armët e zjarrit, në zbatim të ligjit në fuqi.</w:t>
      </w:r>
    </w:p>
    <w:p w:rsidR="00063917" w:rsidRPr="00EB260B" w:rsidRDefault="00063917" w:rsidP="00D7568C">
      <w:pPr>
        <w:pStyle w:val="Paragrafi"/>
        <w:rPr>
          <w:spacing w:val="-4"/>
          <w:lang w:val="sq-AL"/>
        </w:rPr>
      </w:pPr>
      <w:r w:rsidRPr="00EB260B">
        <w:rPr>
          <w:spacing w:val="-4"/>
          <w:lang w:val="sq-AL"/>
        </w:rPr>
        <w:t>16. “Përdorimi i forcës” është e drejta që i jepet punonjësit të këtij shërbimi për përdorimin e forcës fizike, si dhe për përdorimin e pajisjeve të shërbimit, gjatë përmbushjes së detyrës.</w:t>
      </w:r>
    </w:p>
    <w:p w:rsidR="00063917" w:rsidRPr="00EB260B" w:rsidRDefault="00063917" w:rsidP="00D7568C">
      <w:pPr>
        <w:pStyle w:val="Paragrafi"/>
        <w:rPr>
          <w:spacing w:val="-4"/>
          <w:lang w:val="sq-AL"/>
        </w:rPr>
      </w:pPr>
      <w:r w:rsidRPr="00EB260B">
        <w:rPr>
          <w:spacing w:val="-4"/>
          <w:lang w:val="sq-AL"/>
        </w:rPr>
        <w:t>17. “Punonjësi i shërbimit” është shtetasi i certifikuar në fushën e shërbimeve private të sigurisë fizike.</w:t>
      </w:r>
    </w:p>
    <w:p w:rsidR="00063917" w:rsidRPr="00EB260B" w:rsidRDefault="00063917" w:rsidP="00D7568C">
      <w:pPr>
        <w:pStyle w:val="Paragrafi"/>
        <w:rPr>
          <w:spacing w:val="-4"/>
          <w:lang w:val="sq-AL"/>
        </w:rPr>
      </w:pPr>
      <w:r w:rsidRPr="00EB260B">
        <w:rPr>
          <w:spacing w:val="-4"/>
          <w:lang w:val="sq-AL"/>
        </w:rPr>
        <w:t>18. “Qendra e menaxhimit dhe kontrollit” është ambienti me mjete/pajisje që shërben për menaxhimin, kontrollin e veprimtarisë private të sigurisë fizike.</w:t>
      </w:r>
    </w:p>
    <w:p w:rsidR="00063917" w:rsidRPr="00EB260B" w:rsidRDefault="00063917" w:rsidP="00D7568C">
      <w:pPr>
        <w:pStyle w:val="Paragrafi"/>
        <w:rPr>
          <w:spacing w:val="-4"/>
          <w:lang w:val="sq-AL"/>
        </w:rPr>
      </w:pPr>
      <w:r w:rsidRPr="00EB260B">
        <w:rPr>
          <w:spacing w:val="-4"/>
          <w:lang w:val="sq-AL"/>
        </w:rPr>
        <w:t>19. “QKL” është  Qendra Kombëtare e Licencimit.</w:t>
      </w:r>
    </w:p>
    <w:p w:rsidR="00063917" w:rsidRPr="00EB260B" w:rsidRDefault="00063917" w:rsidP="00D7568C">
      <w:pPr>
        <w:pStyle w:val="Paragrafi"/>
        <w:rPr>
          <w:spacing w:val="-4"/>
          <w:lang w:val="sq-AL"/>
        </w:rPr>
      </w:pPr>
      <w:r w:rsidRPr="00EB260B">
        <w:rPr>
          <w:spacing w:val="-4"/>
          <w:lang w:val="sq-AL"/>
        </w:rPr>
        <w:t>20. “QKR” është Qendra Kombëtare e Regjistrimit.</w:t>
      </w:r>
    </w:p>
    <w:p w:rsidR="00063917" w:rsidRPr="00EB260B" w:rsidRDefault="00063917" w:rsidP="00D7568C">
      <w:pPr>
        <w:pStyle w:val="Paragrafi"/>
        <w:rPr>
          <w:spacing w:val="-4"/>
          <w:lang w:val="sq-AL"/>
        </w:rPr>
      </w:pPr>
      <w:r w:rsidRPr="00EB260B">
        <w:rPr>
          <w:spacing w:val="-4"/>
          <w:lang w:val="sq-AL"/>
        </w:rPr>
        <w:t>21. “QKSH” është Qendra e Kontrollit të Shërbimit.</w:t>
      </w:r>
    </w:p>
    <w:p w:rsidR="00063917" w:rsidRPr="00EB260B" w:rsidRDefault="00063917" w:rsidP="00D7568C">
      <w:pPr>
        <w:pStyle w:val="Paragrafi"/>
        <w:rPr>
          <w:spacing w:val="-4"/>
          <w:lang w:val="sq-AL"/>
        </w:rPr>
      </w:pPr>
      <w:r w:rsidRPr="00EB260B">
        <w:rPr>
          <w:spacing w:val="-4"/>
          <w:lang w:val="sq-AL"/>
        </w:rPr>
        <w:t>22. “Standarde profesionale” është tërësia e rregullave dhe akteve normative në fuqi, të detyrueshme për t’u zbatuar nga subjektet e licencuara për shërbimin privat të sigurisë fizike.</w:t>
      </w:r>
    </w:p>
    <w:p w:rsidR="00063917" w:rsidRPr="00EB260B" w:rsidRDefault="00063917" w:rsidP="00D7568C">
      <w:pPr>
        <w:pStyle w:val="Paragrafi"/>
        <w:rPr>
          <w:spacing w:val="-4"/>
          <w:lang w:val="sq-AL"/>
        </w:rPr>
      </w:pPr>
      <w:r w:rsidRPr="00EB260B">
        <w:rPr>
          <w:spacing w:val="-4"/>
          <w:lang w:val="sq-AL"/>
        </w:rPr>
        <w:t>23. “SHPSF (shërbimi privat i sigurisë fizike)” është shërbimi që ofrohet nga subjekti privat i licencuar për sigurimin e objekteve shtetërore, private, personave, si dhe të veprimtarive social-kulturore, sportive, fetare, të vlerave monetare, materiale dhe sendeve të çmuara gjatë transportit, në bazë të detyrimeve kontraktuale.</w:t>
      </w:r>
    </w:p>
    <w:p w:rsidR="00063917" w:rsidRPr="00EB260B" w:rsidRDefault="00063917" w:rsidP="00D7568C">
      <w:pPr>
        <w:pStyle w:val="Paragrafi"/>
        <w:rPr>
          <w:spacing w:val="-4"/>
          <w:lang w:val="sq-AL"/>
        </w:rPr>
      </w:pPr>
      <w:r w:rsidRPr="00EB260B">
        <w:rPr>
          <w:spacing w:val="-4"/>
          <w:lang w:val="sq-AL"/>
        </w:rPr>
        <w:t>24. “Titullar i licencës” është personi juridik që ka marrë një licencë.</w:t>
      </w:r>
    </w:p>
    <w:p w:rsidR="00063917" w:rsidRPr="00EB260B" w:rsidRDefault="00063917" w:rsidP="00D7568C">
      <w:pPr>
        <w:pStyle w:val="Paragrafi"/>
        <w:rPr>
          <w:spacing w:val="-4"/>
          <w:lang w:val="sq-AL"/>
        </w:rPr>
      </w:pPr>
      <w:r w:rsidRPr="00EB260B">
        <w:rPr>
          <w:spacing w:val="-4"/>
          <w:lang w:val="sq-AL"/>
        </w:rPr>
        <w:t>25. “Titullar i subjektit” është  përfaqësuesi ligjor i subjektit.</w:t>
      </w:r>
    </w:p>
    <w:p w:rsidR="00746F13" w:rsidRPr="00EB260B" w:rsidRDefault="00746F13" w:rsidP="00D7568C">
      <w:pPr>
        <w:pStyle w:val="Paragrafi"/>
        <w:rPr>
          <w:spacing w:val="-4"/>
          <w:lang w:val="sq-AL"/>
        </w:rPr>
      </w:pPr>
    </w:p>
    <w:p w:rsidR="00063917" w:rsidRPr="00EB260B" w:rsidRDefault="00063917" w:rsidP="00D7568C">
      <w:pPr>
        <w:pStyle w:val="Paragrafi"/>
        <w:rPr>
          <w:spacing w:val="-4"/>
          <w:lang w:val="sq-AL"/>
        </w:rPr>
      </w:pPr>
      <w:r w:rsidRPr="00EB260B">
        <w:rPr>
          <w:spacing w:val="-4"/>
          <w:lang w:val="sq-AL"/>
        </w:rPr>
        <w:t>26. “Trajnimi” është  procesi i edukimit tekniko-profesional për kryerjen e shërbimit të  sigurisë fizike.</w:t>
      </w:r>
    </w:p>
    <w:p w:rsidR="00063917" w:rsidRPr="00EB260B" w:rsidRDefault="00DB28A5" w:rsidP="00D7568C">
      <w:pPr>
        <w:pStyle w:val="Paragrafi"/>
        <w:rPr>
          <w:spacing w:val="-4"/>
          <w:lang w:val="sq-AL"/>
        </w:rPr>
      </w:pPr>
      <w:r w:rsidRPr="00EB260B">
        <w:rPr>
          <w:spacing w:val="-4"/>
          <w:lang w:val="sq-AL"/>
        </w:rPr>
        <w:t xml:space="preserve">27. </w:t>
      </w:r>
      <w:r w:rsidR="00063917" w:rsidRPr="00EB260B">
        <w:rPr>
          <w:spacing w:val="-4"/>
          <w:lang w:val="sq-AL"/>
        </w:rPr>
        <w:t>“Vërtetimi i besueshmërisë” është akti administrativ i organit përgjegjës të Policisë së Shtetit, ku dokumentohet procesi i verifikimit të besueshmërisë.</w:t>
      </w:r>
    </w:p>
    <w:p w:rsidR="00063917" w:rsidRPr="00EB260B" w:rsidRDefault="00063917" w:rsidP="00D7568C">
      <w:pPr>
        <w:pStyle w:val="Paragrafi"/>
        <w:rPr>
          <w:spacing w:val="-4"/>
          <w:sz w:val="14"/>
          <w:lang w:val="sq-AL"/>
        </w:rPr>
      </w:pPr>
    </w:p>
    <w:p w:rsidR="00063917" w:rsidRPr="00EB260B" w:rsidRDefault="00063917" w:rsidP="00653B75">
      <w:pPr>
        <w:pStyle w:val="KapitulliNr"/>
        <w:rPr>
          <w:lang w:val="sq-AL"/>
        </w:rPr>
      </w:pPr>
      <w:r w:rsidRPr="00EB260B">
        <w:rPr>
          <w:lang w:val="sq-AL"/>
        </w:rPr>
        <w:t>KREU II</w:t>
      </w:r>
    </w:p>
    <w:p w:rsidR="00063917" w:rsidRPr="00EB260B" w:rsidRDefault="00063917" w:rsidP="00653B75">
      <w:pPr>
        <w:pStyle w:val="KapitulliNr"/>
        <w:rPr>
          <w:lang w:val="sq-AL"/>
        </w:rPr>
      </w:pPr>
      <w:r w:rsidRPr="00EB260B">
        <w:rPr>
          <w:lang w:val="sq-AL"/>
        </w:rPr>
        <w:t>CERTIFIKIMI DHE LICENCIMI</w:t>
      </w:r>
    </w:p>
    <w:p w:rsidR="00063917" w:rsidRPr="00EB260B" w:rsidRDefault="00063917" w:rsidP="00D7568C">
      <w:pPr>
        <w:pStyle w:val="Paragrafi"/>
        <w:rPr>
          <w:sz w:val="14"/>
          <w:lang w:val="sq-AL"/>
        </w:rPr>
      </w:pPr>
    </w:p>
    <w:p w:rsidR="00063917" w:rsidRPr="00EB260B" w:rsidRDefault="00063917" w:rsidP="00653B75">
      <w:pPr>
        <w:pStyle w:val="NeniNr"/>
        <w:rPr>
          <w:lang w:val="sq-AL"/>
        </w:rPr>
      </w:pPr>
      <w:r w:rsidRPr="00EB260B">
        <w:rPr>
          <w:lang w:val="sq-AL"/>
        </w:rPr>
        <w:t>Neni 4</w:t>
      </w:r>
    </w:p>
    <w:p w:rsidR="00063917" w:rsidRPr="00EB260B" w:rsidRDefault="00063917" w:rsidP="00653B75">
      <w:pPr>
        <w:pStyle w:val="NeniTitull"/>
        <w:rPr>
          <w:lang w:val="sq-AL"/>
        </w:rPr>
      </w:pPr>
      <w:r w:rsidRPr="00EB260B">
        <w:rPr>
          <w:lang w:val="sq-AL"/>
        </w:rPr>
        <w:t xml:space="preserve"> Parime të përgjithshme</w:t>
      </w:r>
    </w:p>
    <w:p w:rsidR="00063917" w:rsidRPr="00EB260B" w:rsidRDefault="00063917" w:rsidP="00D7568C">
      <w:pPr>
        <w:pStyle w:val="Paragrafi"/>
        <w:rPr>
          <w:lang w:val="sq-AL"/>
        </w:rPr>
      </w:pPr>
    </w:p>
    <w:p w:rsidR="00063917" w:rsidRPr="00EB260B" w:rsidRDefault="00063917" w:rsidP="00D7568C">
      <w:pPr>
        <w:pStyle w:val="Paragrafi"/>
        <w:rPr>
          <w:spacing w:val="-4"/>
          <w:lang w:val="sq-AL"/>
        </w:rPr>
      </w:pPr>
      <w:r w:rsidRPr="00EB260B">
        <w:rPr>
          <w:spacing w:val="-4"/>
          <w:lang w:val="sq-AL"/>
        </w:rPr>
        <w:t xml:space="preserve">Subjektet e SHPSF-së, gjatë ushtrimit të veprimtarisë së tyre u nënshtrohen parimeve të përgjithshme, si parimi respektimit të lirive dhe të drejtave të njeriut, i mosdiskriminimit, i ligjshmërisë, i profesionalizmit, objektivitetit dhe të detyrimit për të parandaluar konfliktin e interesit. </w:t>
      </w:r>
    </w:p>
    <w:p w:rsidR="00063917" w:rsidRPr="00EB260B" w:rsidRDefault="00063917" w:rsidP="00D7568C">
      <w:pPr>
        <w:pStyle w:val="NeniNr"/>
        <w:keepNext w:val="0"/>
        <w:rPr>
          <w:lang w:val="sq-AL"/>
        </w:rPr>
      </w:pPr>
      <w:r w:rsidRPr="00EB260B">
        <w:rPr>
          <w:lang w:val="sq-AL"/>
        </w:rPr>
        <w:t>Neni 5</w:t>
      </w:r>
    </w:p>
    <w:p w:rsidR="00063917" w:rsidRPr="00EB260B" w:rsidRDefault="00063917" w:rsidP="00D7568C">
      <w:pPr>
        <w:pStyle w:val="NeniTitull"/>
        <w:keepNext w:val="0"/>
        <w:rPr>
          <w:lang w:val="sq-AL"/>
        </w:rPr>
      </w:pPr>
      <w:r w:rsidRPr="00EB260B">
        <w:rPr>
          <w:lang w:val="sq-AL"/>
        </w:rPr>
        <w:t xml:space="preserve">Certifikimi </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Certifikimi i titullarit dhe i drejtuesit teknik të SHPSF-së është kompetencë e Drejtorit të Përgjithshëm të Policisë së Shtetit.</w:t>
      </w:r>
    </w:p>
    <w:p w:rsidR="00063917" w:rsidRPr="00EB260B" w:rsidRDefault="00063917" w:rsidP="00D7568C">
      <w:pPr>
        <w:pStyle w:val="Paragrafi"/>
        <w:rPr>
          <w:spacing w:val="-4"/>
          <w:lang w:val="sq-AL"/>
        </w:rPr>
      </w:pPr>
      <w:r w:rsidRPr="00EB260B">
        <w:rPr>
          <w:spacing w:val="-4"/>
          <w:lang w:val="sq-AL"/>
        </w:rPr>
        <w:t>2. Certifikimi i punonjësit të shërbimit është kompetencë e drejtorit të policisë së qarkut.</w:t>
      </w:r>
    </w:p>
    <w:p w:rsidR="00063917" w:rsidRPr="00EB260B" w:rsidRDefault="00063917" w:rsidP="00D7568C">
      <w:pPr>
        <w:pStyle w:val="Paragrafi"/>
        <w:rPr>
          <w:spacing w:val="-4"/>
          <w:lang w:val="sq-AL"/>
        </w:rPr>
      </w:pPr>
      <w:r w:rsidRPr="00EB260B">
        <w:rPr>
          <w:spacing w:val="-4"/>
          <w:lang w:val="sq-AL"/>
        </w:rPr>
        <w:t>3. Vendimet e certifikimit, sipas përcaktimeve në pikat 1 dhe 2, të këtij neni, lëshohen duke u bazuar respektivisht në mendimin paraprak të KSHKCL-së dhe KSHKC-së.</w:t>
      </w:r>
    </w:p>
    <w:p w:rsidR="00063917" w:rsidRPr="00EB260B" w:rsidRDefault="00063917" w:rsidP="00D7568C">
      <w:pPr>
        <w:pStyle w:val="Paragrafi"/>
        <w:rPr>
          <w:spacing w:val="-4"/>
          <w:lang w:val="sq-AL"/>
        </w:rPr>
      </w:pPr>
      <w:r w:rsidRPr="00EB260B">
        <w:rPr>
          <w:spacing w:val="-4"/>
          <w:lang w:val="sq-AL"/>
        </w:rPr>
        <w:t>4. Pajisja me certifikatë e titullarit të subjektit dhe drejtuesit teknik bëhet brenda 45 ditëve, ndërsa për punonjësin e shërbimit bëhet brenda 30 ditëve nga dita e plotësimit të formularit të kërkesës për aplikim.</w:t>
      </w:r>
    </w:p>
    <w:p w:rsidR="00063917" w:rsidRPr="00EB260B" w:rsidRDefault="00063917" w:rsidP="00D7568C">
      <w:pPr>
        <w:pStyle w:val="Paragrafi"/>
        <w:rPr>
          <w:spacing w:val="-4"/>
          <w:lang w:val="sq-AL"/>
        </w:rPr>
      </w:pPr>
      <w:r w:rsidRPr="00EB260B">
        <w:rPr>
          <w:spacing w:val="-4"/>
          <w:lang w:val="sq-AL"/>
        </w:rPr>
        <w:t>5. Certifikata është e vlefshme për 4 vjet me të drejtë ripërtëritjeje, për titullarin e subjektit,  për drejtuesin teknik dhe punonjësin e shërbimit.</w:t>
      </w:r>
    </w:p>
    <w:p w:rsidR="00063917" w:rsidRPr="00EB260B" w:rsidRDefault="00063917" w:rsidP="00D7568C">
      <w:pPr>
        <w:pStyle w:val="Paragrafi"/>
        <w:rPr>
          <w:spacing w:val="-4"/>
          <w:lang w:val="sq-AL"/>
        </w:rPr>
      </w:pPr>
      <w:r w:rsidRPr="00EB260B">
        <w:rPr>
          <w:spacing w:val="-4"/>
          <w:lang w:val="sq-AL"/>
        </w:rPr>
        <w:t>6. Komisioni i Shqyrtimit të Kërkesave për Certifikim dhe Licencim, ngrihet në Drejtorinë e Përgjithshme të Policisë së Shtetit. Komisioni përbëhet nga pesë anëtarë, ku zëvendësdrejtori i përgjithshëm për sigurinë publike është kryetar, drejtori i rendit publik anëtar, shefi i sektorit të shërbimit ndaj të tretëve anëtar, specialisti i sektorit të shërbimit  ndaj të tretëve anëtar dhe shefi i sektorit të ndihmës juridike anëtar.</w:t>
      </w:r>
    </w:p>
    <w:p w:rsidR="00063917" w:rsidRPr="00EB260B" w:rsidRDefault="00063917" w:rsidP="00D7568C">
      <w:pPr>
        <w:pStyle w:val="Paragrafi"/>
        <w:rPr>
          <w:spacing w:val="-4"/>
          <w:lang w:val="sq-AL"/>
        </w:rPr>
      </w:pPr>
      <w:r w:rsidRPr="00EB260B">
        <w:rPr>
          <w:spacing w:val="-4"/>
          <w:lang w:val="sq-AL"/>
        </w:rPr>
        <w:t>7. Procedurat e shqyrtimit të kërkesave për certifikimin dhe licencimit  rregullohen me udhëzim të ministrit.</w:t>
      </w:r>
    </w:p>
    <w:p w:rsidR="00063917" w:rsidRPr="00EB260B" w:rsidRDefault="00063917" w:rsidP="00D7568C">
      <w:pPr>
        <w:pStyle w:val="Paragrafi"/>
        <w:rPr>
          <w:color w:val="FF0000"/>
          <w:spacing w:val="-4"/>
          <w:sz w:val="14"/>
          <w:lang w:val="sq-AL"/>
        </w:rPr>
      </w:pPr>
    </w:p>
    <w:p w:rsidR="00063917" w:rsidRPr="00EB260B" w:rsidRDefault="00063917" w:rsidP="00D7568C">
      <w:pPr>
        <w:pStyle w:val="NeniNr"/>
        <w:keepNext w:val="0"/>
        <w:rPr>
          <w:lang w:val="sq-AL"/>
        </w:rPr>
      </w:pPr>
      <w:r w:rsidRPr="00EB260B">
        <w:rPr>
          <w:lang w:val="sq-AL"/>
        </w:rPr>
        <w:t xml:space="preserve">Neni 6 </w:t>
      </w:r>
    </w:p>
    <w:p w:rsidR="00063917" w:rsidRPr="00EB260B" w:rsidRDefault="00063917" w:rsidP="00D7568C">
      <w:pPr>
        <w:pStyle w:val="NeniTitull"/>
        <w:keepNext w:val="0"/>
        <w:rPr>
          <w:lang w:val="sq-AL"/>
        </w:rPr>
      </w:pPr>
      <w:r w:rsidRPr="00EB260B">
        <w:rPr>
          <w:lang w:val="sq-AL"/>
        </w:rPr>
        <w:t>Licencimi</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Licencimi i subjekteve të SHPSF-ve bëhet sipas kritereve dhe procedurave të përcaktura në legjislacionin në fuqi për licencat, autorizimet dhe lejet në Republikën e Shqipërisë.</w:t>
      </w:r>
    </w:p>
    <w:p w:rsidR="00063917" w:rsidRPr="00EB260B" w:rsidRDefault="00063917" w:rsidP="00D7568C">
      <w:pPr>
        <w:pStyle w:val="Paragrafi"/>
        <w:rPr>
          <w:spacing w:val="-4"/>
          <w:lang w:val="sq-AL"/>
        </w:rPr>
      </w:pPr>
      <w:r w:rsidRPr="00EB260B">
        <w:rPr>
          <w:spacing w:val="-4"/>
          <w:lang w:val="sq-AL"/>
        </w:rPr>
        <w:t>2. Drejtoria e Përgjithshme e Policisë së Shtetit publikon në Regjistrin Kombëtar të Licencave dhe Lejeve vendimin e miratimit ose të refuzimit të kërkesës për licencim, bazuar në propozimin e KSHKCL-së.</w:t>
      </w:r>
    </w:p>
    <w:p w:rsidR="00063917" w:rsidRPr="00EB260B" w:rsidRDefault="00063917" w:rsidP="00D7568C">
      <w:pPr>
        <w:pStyle w:val="Paragrafi"/>
        <w:rPr>
          <w:spacing w:val="-4"/>
          <w:lang w:val="sq-AL"/>
        </w:rPr>
      </w:pPr>
      <w:r w:rsidRPr="00EB260B">
        <w:rPr>
          <w:spacing w:val="-4"/>
          <w:lang w:val="sq-AL"/>
        </w:rPr>
        <w:t xml:space="preserve">3. Licenca është pa afat. </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7</w:t>
      </w:r>
    </w:p>
    <w:p w:rsidR="00063917" w:rsidRPr="00EB260B" w:rsidRDefault="00063917" w:rsidP="00D7568C">
      <w:pPr>
        <w:pStyle w:val="NeniTitull"/>
        <w:keepNext w:val="0"/>
        <w:rPr>
          <w:lang w:val="sq-AL"/>
        </w:rPr>
      </w:pPr>
      <w:r w:rsidRPr="00EB260B">
        <w:rPr>
          <w:lang w:val="sq-AL"/>
        </w:rPr>
        <w:t xml:space="preserve">Kategoritë e licencës </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Licencat, sipas këtij ligji, ndahen në dy nënkategori:</w:t>
      </w:r>
    </w:p>
    <w:p w:rsidR="00063917" w:rsidRPr="00EB260B" w:rsidRDefault="00063917" w:rsidP="00D7568C">
      <w:pPr>
        <w:pStyle w:val="Paragrafi"/>
        <w:rPr>
          <w:spacing w:val="-4"/>
          <w:lang w:val="sq-AL"/>
        </w:rPr>
      </w:pPr>
      <w:r w:rsidRPr="00EB260B">
        <w:rPr>
          <w:spacing w:val="-4"/>
          <w:lang w:val="sq-AL"/>
        </w:rPr>
        <w:t xml:space="preserve">a) nënkategoria I.3.A, “Sigurimi fizik i objekteve shtetërore e private, i personave, si dhe veprimtarive social-kulturore, sportive, fetare e politike”, i cili ushtrohet në të gjithë territorin e vendit; </w:t>
      </w:r>
    </w:p>
    <w:p w:rsidR="00063917" w:rsidRPr="00EB260B" w:rsidRDefault="00063917" w:rsidP="00D7568C">
      <w:pPr>
        <w:pStyle w:val="Paragrafi"/>
        <w:rPr>
          <w:spacing w:val="-4"/>
          <w:lang w:val="sq-AL"/>
        </w:rPr>
      </w:pPr>
      <w:r w:rsidRPr="00EB260B">
        <w:rPr>
          <w:spacing w:val="-4"/>
          <w:lang w:val="sq-AL"/>
        </w:rPr>
        <w:t>b) nënkategoria I.3.B, “Sigurimi dhe shoqërimi i vlerave monetare e sendeve të çmuara gjatë transportit”, i cili ushtrohet në të gjithë territorin e vendit.</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8</w:t>
      </w:r>
    </w:p>
    <w:p w:rsidR="00063917" w:rsidRPr="00EB260B" w:rsidRDefault="00063917" w:rsidP="00D7568C">
      <w:pPr>
        <w:pStyle w:val="NeniTitull"/>
        <w:keepNext w:val="0"/>
        <w:rPr>
          <w:lang w:val="sq-AL"/>
        </w:rPr>
      </w:pPr>
      <w:r w:rsidRPr="00EB260B">
        <w:rPr>
          <w:lang w:val="sq-AL"/>
        </w:rPr>
        <w:t>E drejta e përfitimit njëkohësisht të nënkategorive të licencës</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Çdo subjekt ka të drejtë të përfitojë njëkohësisht licencën e nënkategorisë I.3.A dhe I.3.B, me kusht që për secilën nënkategori të ketë drejtues teknik më vete.</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9</w:t>
      </w:r>
    </w:p>
    <w:p w:rsidR="00063917" w:rsidRPr="00EB260B" w:rsidRDefault="00063917" w:rsidP="00D7568C">
      <w:pPr>
        <w:pStyle w:val="NeniTitull"/>
        <w:keepNext w:val="0"/>
        <w:rPr>
          <w:lang w:val="sq-AL"/>
        </w:rPr>
      </w:pPr>
      <w:r w:rsidRPr="00EB260B">
        <w:rPr>
          <w:lang w:val="sq-AL"/>
        </w:rPr>
        <w:t>Llojet e certifikatave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Certifikatat për titullarin e SHPSF-së, për drejtuesin teknik dhe për punonjësin e shërbimit ndahen në lloje, sipas nënkategorive të licencës.</w:t>
      </w:r>
    </w:p>
    <w:p w:rsidR="00063917" w:rsidRPr="00EB260B" w:rsidRDefault="00063917" w:rsidP="00D7568C">
      <w:pPr>
        <w:pStyle w:val="Paragrafi"/>
        <w:rPr>
          <w:spacing w:val="-4"/>
          <w:lang w:val="sq-AL"/>
        </w:rPr>
      </w:pPr>
      <w:r w:rsidRPr="00EB260B">
        <w:rPr>
          <w:spacing w:val="-4"/>
          <w:lang w:val="sq-AL"/>
        </w:rPr>
        <w:t xml:space="preserve">2. Çdo i interesuar për punonjës shërbimi të SHPSF-së ka të drejtë të pajiset me certifikatë, sipas nënkategorive të licencave. </w:t>
      </w:r>
    </w:p>
    <w:p w:rsidR="00063917" w:rsidRPr="00EB260B" w:rsidRDefault="00063917" w:rsidP="00D7568C">
      <w:pPr>
        <w:pStyle w:val="NeniNr"/>
        <w:keepNext w:val="0"/>
        <w:rPr>
          <w:lang w:val="sq-AL"/>
        </w:rPr>
      </w:pPr>
      <w:r w:rsidRPr="00EB260B">
        <w:rPr>
          <w:lang w:val="sq-AL"/>
        </w:rPr>
        <w:t>Neni 10</w:t>
      </w:r>
    </w:p>
    <w:p w:rsidR="00063917" w:rsidRPr="00EB260B" w:rsidRDefault="00063917" w:rsidP="00D7568C">
      <w:pPr>
        <w:pStyle w:val="NeniTitull"/>
        <w:keepNext w:val="0"/>
        <w:rPr>
          <w:lang w:val="sq-AL"/>
        </w:rPr>
      </w:pPr>
      <w:r w:rsidRPr="00EB260B">
        <w:rPr>
          <w:lang w:val="sq-AL"/>
        </w:rPr>
        <w:t xml:space="preserve">Kriteret për certifikimin e titullarit </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Pajiset me certifikatën e titullarit të SHPSF-së personi që plotëson këto kritere:</w:t>
      </w:r>
    </w:p>
    <w:p w:rsidR="00063917" w:rsidRPr="00EB260B" w:rsidRDefault="00063917" w:rsidP="00D7568C">
      <w:pPr>
        <w:pStyle w:val="Paragrafi"/>
        <w:rPr>
          <w:spacing w:val="-4"/>
          <w:lang w:val="sq-AL"/>
        </w:rPr>
      </w:pPr>
      <w:r w:rsidRPr="00EB260B">
        <w:rPr>
          <w:spacing w:val="-4"/>
          <w:lang w:val="sq-AL"/>
        </w:rPr>
        <w:t>a) të jetë me arsim të mesëm, të ketë zotësi të plotë juridike për të vepruar;</w:t>
      </w:r>
    </w:p>
    <w:p w:rsidR="00063917" w:rsidRPr="00EB260B" w:rsidRDefault="00063917" w:rsidP="00D7568C">
      <w:pPr>
        <w:pStyle w:val="Paragrafi"/>
        <w:rPr>
          <w:spacing w:val="-4"/>
          <w:lang w:val="sq-AL"/>
        </w:rPr>
      </w:pPr>
      <w:r w:rsidRPr="00EB260B">
        <w:rPr>
          <w:spacing w:val="-4"/>
          <w:lang w:val="sq-AL"/>
        </w:rPr>
        <w:t>b) të përmbushë kriterin e besueshmërisë, sipas kuptimit që i jep ky ligj, si dhe të ortakëve të tij në rast se ka;</w:t>
      </w:r>
    </w:p>
    <w:p w:rsidR="00063917" w:rsidRPr="00EB260B" w:rsidRDefault="00063917" w:rsidP="00D7568C">
      <w:pPr>
        <w:pStyle w:val="Paragrafi"/>
        <w:rPr>
          <w:spacing w:val="-4"/>
          <w:lang w:val="sq-AL"/>
        </w:rPr>
      </w:pPr>
      <w:r w:rsidRPr="00EB260B">
        <w:rPr>
          <w:spacing w:val="-4"/>
          <w:lang w:val="sq-AL"/>
        </w:rPr>
        <w:t>c) të mos ketë qenë dënuar më parë me vendim të formës së prerë për vepra penale.</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11</w:t>
      </w:r>
    </w:p>
    <w:p w:rsidR="00063917" w:rsidRPr="00EB260B" w:rsidRDefault="00063917" w:rsidP="00D7568C">
      <w:pPr>
        <w:pStyle w:val="NeniTitull"/>
        <w:keepNext w:val="0"/>
        <w:rPr>
          <w:lang w:val="sq-AL"/>
        </w:rPr>
      </w:pPr>
      <w:r w:rsidRPr="00EB260B">
        <w:rPr>
          <w:lang w:val="sq-AL"/>
        </w:rPr>
        <w:t>Kriteret për certifikimin e drejtuesit teknik</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Pajiset me certifikatën e drejtuesit teknik personi që plotëson këto kritere:</w:t>
      </w:r>
    </w:p>
    <w:p w:rsidR="00063917" w:rsidRPr="00EB260B" w:rsidRDefault="00063917" w:rsidP="00D7568C">
      <w:pPr>
        <w:pStyle w:val="Paragrafi"/>
        <w:rPr>
          <w:spacing w:val="-4"/>
          <w:lang w:val="sq-AL"/>
        </w:rPr>
      </w:pPr>
      <w:r w:rsidRPr="00EB260B">
        <w:rPr>
          <w:spacing w:val="-4"/>
          <w:lang w:val="sq-AL"/>
        </w:rPr>
        <w:t>a) të jetë shtetas shqiptar me banim të përhershëm në Republikën e Shqipërisë;</w:t>
      </w:r>
    </w:p>
    <w:p w:rsidR="00063917" w:rsidRPr="00EB260B" w:rsidRDefault="00063917" w:rsidP="00D7568C">
      <w:pPr>
        <w:pStyle w:val="Paragrafi"/>
        <w:rPr>
          <w:spacing w:val="-4"/>
          <w:lang w:val="sq-AL"/>
        </w:rPr>
      </w:pPr>
      <w:r w:rsidRPr="00EB260B">
        <w:rPr>
          <w:spacing w:val="-4"/>
          <w:lang w:val="sq-AL"/>
        </w:rPr>
        <w:t>b) të ketë  zotësi të plotë juridike për të vepruar;</w:t>
      </w:r>
    </w:p>
    <w:p w:rsidR="00063917" w:rsidRPr="00EB260B" w:rsidRDefault="00063917" w:rsidP="00D7568C">
      <w:pPr>
        <w:pStyle w:val="Paragrafi"/>
        <w:rPr>
          <w:spacing w:val="-4"/>
          <w:lang w:val="sq-AL"/>
        </w:rPr>
      </w:pPr>
      <w:r w:rsidRPr="00EB260B">
        <w:rPr>
          <w:spacing w:val="-4"/>
          <w:lang w:val="sq-AL"/>
        </w:rPr>
        <w:t>c) të ketë aftësi fizike e mendore për të kryer detyrën, të vërtetuar me raportin mjekësor nga komisioni përkatës;</w:t>
      </w:r>
    </w:p>
    <w:p w:rsidR="00746F13" w:rsidRPr="00EB260B" w:rsidRDefault="00746F13" w:rsidP="00D7568C">
      <w:pPr>
        <w:pStyle w:val="Paragrafi"/>
        <w:rPr>
          <w:spacing w:val="-4"/>
          <w:lang w:val="sq-AL"/>
        </w:rPr>
      </w:pPr>
    </w:p>
    <w:p w:rsidR="00063917" w:rsidRPr="00EB260B" w:rsidRDefault="00063917" w:rsidP="00D7568C">
      <w:pPr>
        <w:pStyle w:val="Paragrafi"/>
        <w:rPr>
          <w:spacing w:val="-4"/>
          <w:lang w:val="sq-AL"/>
        </w:rPr>
      </w:pPr>
      <w:r w:rsidRPr="00EB260B">
        <w:rPr>
          <w:spacing w:val="-4"/>
          <w:lang w:val="sq-AL"/>
        </w:rPr>
        <w:t>ç) të ketë mbaruar arsimin e lartë policor, me gradën minimale të nivelit të parë drejtues, ose të ketë arsimin e lartë ushtarak, si dhe të ketë përfunduar trajnimet profesionale  që organizohet për këtë qëllim;</w:t>
      </w:r>
    </w:p>
    <w:p w:rsidR="00063917" w:rsidRPr="00EB260B" w:rsidRDefault="00063917" w:rsidP="00D7568C">
      <w:pPr>
        <w:pStyle w:val="Paragrafi"/>
        <w:rPr>
          <w:spacing w:val="-4"/>
          <w:lang w:val="sq-AL"/>
        </w:rPr>
      </w:pPr>
      <w:r w:rsidRPr="00EB260B">
        <w:rPr>
          <w:spacing w:val="-4"/>
          <w:lang w:val="sq-AL"/>
        </w:rPr>
        <w:t>d) të përmbushë kriterin e besueshmërisë, sipas kuptimit që i jep ky ligj;</w:t>
      </w:r>
    </w:p>
    <w:p w:rsidR="00063917" w:rsidRPr="00EB260B" w:rsidRDefault="00063917" w:rsidP="00D7568C">
      <w:pPr>
        <w:pStyle w:val="Paragrafi"/>
        <w:rPr>
          <w:spacing w:val="-4"/>
          <w:lang w:val="sq-AL"/>
        </w:rPr>
      </w:pPr>
      <w:r w:rsidRPr="00EB260B">
        <w:rPr>
          <w:spacing w:val="-4"/>
          <w:lang w:val="sq-AL"/>
        </w:rPr>
        <w:t>dh) të mos ketë qenë dënuar më parë me vendim të formës së prerë për vepra penale.</w:t>
      </w:r>
    </w:p>
    <w:p w:rsidR="00063917" w:rsidRPr="00EB260B" w:rsidRDefault="00063917" w:rsidP="00D7568C">
      <w:pPr>
        <w:pStyle w:val="Paragrafi"/>
        <w:rPr>
          <w:spacing w:val="-4"/>
          <w:lang w:val="sq-AL"/>
        </w:rPr>
      </w:pPr>
      <w:r w:rsidRPr="00EB260B">
        <w:rPr>
          <w:spacing w:val="-4"/>
          <w:lang w:val="sq-AL"/>
        </w:rPr>
        <w:t>e) të mos jetë ndëshkuar me masën disiplinore “Përjashtim nga Policia e Shtetit” ose  “Lirim nga Forcat e Armatosura”.</w:t>
      </w:r>
    </w:p>
    <w:p w:rsidR="00063917" w:rsidRPr="00EB260B" w:rsidRDefault="00063917" w:rsidP="00D7568C">
      <w:pPr>
        <w:pStyle w:val="Paragrafi"/>
        <w:rPr>
          <w:spacing w:val="-4"/>
          <w:u w:val="single"/>
          <w:lang w:val="sq-AL"/>
        </w:rPr>
      </w:pPr>
      <w:r w:rsidRPr="00EB260B">
        <w:rPr>
          <w:spacing w:val="-4"/>
          <w:lang w:val="sq-AL"/>
        </w:rPr>
        <w:t>2. Kur personi që kërkon të pajiset me certifikatën e drejtuesit teknik është ish-punonjës i Policisë së Shtetit dhe ka pasur gradën policore minimale të nivelit të parë drejtues, nuk kryen trajnimin profesional.</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12</w:t>
      </w:r>
    </w:p>
    <w:p w:rsidR="00063917" w:rsidRPr="00EB260B" w:rsidRDefault="00063917" w:rsidP="00D7568C">
      <w:pPr>
        <w:pStyle w:val="NeniTitull"/>
        <w:keepNext w:val="0"/>
        <w:rPr>
          <w:lang w:val="sq-AL"/>
        </w:rPr>
      </w:pPr>
      <w:r w:rsidRPr="00EB260B">
        <w:rPr>
          <w:lang w:val="sq-AL"/>
        </w:rPr>
        <w:t>Kriteret për certifikimin e  punonjësit të shërbimit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Pajiset me certifikatën e punonjësit të shërbimit personi që plotëson këto kritere:</w:t>
      </w:r>
    </w:p>
    <w:p w:rsidR="00063917" w:rsidRPr="00EB260B" w:rsidRDefault="00063917" w:rsidP="00D7568C">
      <w:pPr>
        <w:pStyle w:val="Paragrafi"/>
        <w:rPr>
          <w:spacing w:val="-4"/>
          <w:lang w:val="sq-AL"/>
        </w:rPr>
      </w:pPr>
      <w:r w:rsidRPr="00EB260B">
        <w:rPr>
          <w:spacing w:val="-4"/>
          <w:lang w:val="sq-AL"/>
        </w:rPr>
        <w:t>a) të ketë mbushur moshën 18 vjeç;</w:t>
      </w:r>
    </w:p>
    <w:p w:rsidR="00063917" w:rsidRPr="00EB260B" w:rsidRDefault="00063917" w:rsidP="00D7568C">
      <w:pPr>
        <w:pStyle w:val="Paragrafi"/>
        <w:rPr>
          <w:spacing w:val="-4"/>
          <w:lang w:val="sq-AL"/>
        </w:rPr>
      </w:pPr>
      <w:r w:rsidRPr="00EB260B">
        <w:rPr>
          <w:spacing w:val="-4"/>
          <w:lang w:val="sq-AL"/>
        </w:rPr>
        <w:t>b) të ketë zotësi të plotë juridike për të vepruar;</w:t>
      </w:r>
    </w:p>
    <w:p w:rsidR="00063917" w:rsidRPr="00EB260B" w:rsidRDefault="00063917" w:rsidP="00D7568C">
      <w:pPr>
        <w:pStyle w:val="Paragrafi"/>
        <w:rPr>
          <w:spacing w:val="-4"/>
          <w:lang w:val="sq-AL"/>
        </w:rPr>
      </w:pPr>
      <w:r w:rsidRPr="00EB260B">
        <w:rPr>
          <w:spacing w:val="-4"/>
          <w:lang w:val="sq-AL"/>
        </w:rPr>
        <w:t>c) të ketë aftësi fizike e mendore për të kryer detyrën, të vërtetuar me raportin mjekësor nga komisioni përkatës;</w:t>
      </w:r>
    </w:p>
    <w:p w:rsidR="00063917" w:rsidRPr="00EB260B" w:rsidRDefault="00063917" w:rsidP="00D7568C">
      <w:pPr>
        <w:pStyle w:val="Paragrafi"/>
        <w:rPr>
          <w:spacing w:val="-4"/>
          <w:lang w:val="sq-AL"/>
        </w:rPr>
      </w:pPr>
      <w:r w:rsidRPr="00EB260B">
        <w:rPr>
          <w:spacing w:val="-4"/>
          <w:lang w:val="sq-AL"/>
        </w:rPr>
        <w:t>ç) të jetë shtetas shqiptar me banim të përhershëm në Republikën e Shqipërisë;</w:t>
      </w:r>
    </w:p>
    <w:p w:rsidR="00063917" w:rsidRPr="00EB260B" w:rsidRDefault="00063917" w:rsidP="00D7568C">
      <w:pPr>
        <w:pStyle w:val="Paragrafi"/>
        <w:rPr>
          <w:spacing w:val="-4"/>
          <w:lang w:val="sq-AL"/>
        </w:rPr>
      </w:pPr>
      <w:r w:rsidRPr="00EB260B">
        <w:rPr>
          <w:spacing w:val="-4"/>
          <w:lang w:val="sq-AL"/>
        </w:rPr>
        <w:t>d) të ketë kryer arsimin e mesëm;</w:t>
      </w:r>
    </w:p>
    <w:p w:rsidR="00063917" w:rsidRPr="00EB260B" w:rsidRDefault="00063917" w:rsidP="00D7568C">
      <w:pPr>
        <w:pStyle w:val="Paragrafi"/>
        <w:rPr>
          <w:spacing w:val="-4"/>
          <w:lang w:val="sq-AL"/>
        </w:rPr>
      </w:pPr>
      <w:r w:rsidRPr="00EB260B">
        <w:rPr>
          <w:spacing w:val="-4"/>
          <w:lang w:val="sq-AL"/>
        </w:rPr>
        <w:t>dh) të përmbushë kriterin e besueshmërisë, sipas kuptimit që i jep ky ligj;</w:t>
      </w:r>
    </w:p>
    <w:p w:rsidR="00063917" w:rsidRPr="00EB260B" w:rsidRDefault="00063917" w:rsidP="00D7568C">
      <w:pPr>
        <w:pStyle w:val="Paragrafi"/>
        <w:rPr>
          <w:spacing w:val="-4"/>
          <w:lang w:val="sq-AL"/>
        </w:rPr>
      </w:pPr>
      <w:r w:rsidRPr="00EB260B">
        <w:rPr>
          <w:spacing w:val="-4"/>
          <w:lang w:val="sq-AL"/>
        </w:rPr>
        <w:t>e) të mos ketë qenë i dënuar më parë me vendim të formës së prerë për vepra penale;</w:t>
      </w:r>
    </w:p>
    <w:p w:rsidR="00063917" w:rsidRPr="00EB260B" w:rsidRDefault="00063917" w:rsidP="00D7568C">
      <w:pPr>
        <w:pStyle w:val="Paragrafi"/>
        <w:rPr>
          <w:spacing w:val="-4"/>
          <w:lang w:val="sq-AL"/>
        </w:rPr>
      </w:pPr>
      <w:r w:rsidRPr="00EB260B">
        <w:rPr>
          <w:spacing w:val="-4"/>
          <w:lang w:val="sq-AL"/>
        </w:rPr>
        <w:t>ë) të mos jetë ndëshkuar me masën disiplinore “Përjashtim nga Policia e Shtetit” ose  “Lirim nga Forcat e Armatosura”.</w:t>
      </w:r>
    </w:p>
    <w:p w:rsidR="00063917" w:rsidRPr="00EB260B" w:rsidRDefault="00063917" w:rsidP="00D7568C">
      <w:pPr>
        <w:pStyle w:val="Paragrafi"/>
        <w:rPr>
          <w:spacing w:val="-4"/>
          <w:lang w:val="sq-AL"/>
        </w:rPr>
      </w:pPr>
      <w:r w:rsidRPr="00EB260B">
        <w:rPr>
          <w:spacing w:val="-4"/>
          <w:lang w:val="sq-AL"/>
        </w:rPr>
        <w:t>f) të ketë kryer, në qendrën e trajnimit të licencuar, kursin e nevojshëm profesional dhe të jetë pajisur me dëshminë përkatëse.</w:t>
      </w:r>
    </w:p>
    <w:p w:rsidR="00063917" w:rsidRPr="00EB260B" w:rsidRDefault="00063917" w:rsidP="00D7568C">
      <w:pPr>
        <w:pStyle w:val="Paragrafi"/>
        <w:rPr>
          <w:spacing w:val="-4"/>
          <w:lang w:val="sq-AL"/>
        </w:rPr>
      </w:pPr>
      <w:r w:rsidRPr="00EB260B">
        <w:rPr>
          <w:spacing w:val="-4"/>
          <w:lang w:val="sq-AL"/>
        </w:rPr>
        <w:t xml:space="preserve">2. Kur personi që kërkon të pajiset me certifikatën e punonjësit të shërbimit të sigurisë fizike është ish-punonjës i Policisë së Shtetit apo i strukturave të tjera ligjzbatuese, me gradë policore e ushtarake, nuk kryen kursin e nevojshëm profesional dhe testimin. </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13</w:t>
      </w:r>
    </w:p>
    <w:p w:rsidR="00063917" w:rsidRPr="00EB260B" w:rsidRDefault="00063917" w:rsidP="00D7568C">
      <w:pPr>
        <w:pStyle w:val="NeniTitull"/>
        <w:keepNext w:val="0"/>
        <w:rPr>
          <w:lang w:val="sq-AL"/>
        </w:rPr>
      </w:pPr>
      <w:r w:rsidRPr="00EB260B">
        <w:rPr>
          <w:lang w:val="sq-AL"/>
        </w:rPr>
        <w:t>Certifikimi i shtetasve të huaj</w:t>
      </w:r>
    </w:p>
    <w:p w:rsidR="00063917" w:rsidRPr="00EB260B" w:rsidRDefault="00063917" w:rsidP="00D7568C">
      <w:pPr>
        <w:pStyle w:val="Paragrafi"/>
        <w:rPr>
          <w:spacing w:val="-4"/>
          <w:sz w:val="12"/>
          <w:lang w:val="sq-AL"/>
        </w:rPr>
      </w:pPr>
    </w:p>
    <w:p w:rsidR="00063917" w:rsidRPr="00EB260B" w:rsidRDefault="00063917" w:rsidP="00D7568C">
      <w:pPr>
        <w:pStyle w:val="Paragrafi"/>
        <w:rPr>
          <w:spacing w:val="-4"/>
          <w:lang w:val="sq-AL"/>
        </w:rPr>
      </w:pPr>
      <w:r w:rsidRPr="00EB260B">
        <w:rPr>
          <w:spacing w:val="-4"/>
          <w:lang w:val="sq-AL"/>
        </w:rPr>
        <w:t>Shtetasit e huaj gëzojnë të drejtën të certifikohen si titullarë të subjektit nëse plotësojnë, përveç kritereve të veçanta të përcaktuara në këtë ligj, edhe kriteret e mëposhtme:</w:t>
      </w:r>
    </w:p>
    <w:p w:rsidR="00063917" w:rsidRPr="00EB260B" w:rsidRDefault="00063917" w:rsidP="00BB32FD">
      <w:pPr>
        <w:pStyle w:val="Paragrafi"/>
        <w:rPr>
          <w:spacing w:val="-4"/>
          <w:lang w:val="sq-AL"/>
        </w:rPr>
      </w:pPr>
      <w:r w:rsidRPr="00EB260B">
        <w:rPr>
          <w:spacing w:val="-4"/>
          <w:lang w:val="sq-AL"/>
        </w:rPr>
        <w:t xml:space="preserve">a) të jetë i pajisur me leje pune nga autoritetet përgjegjëse të Republikës së Shqipërisë; </w:t>
      </w:r>
    </w:p>
    <w:p w:rsidR="00063917" w:rsidRPr="00EB260B" w:rsidRDefault="00063917" w:rsidP="00D7568C">
      <w:pPr>
        <w:pStyle w:val="Paragrafi"/>
        <w:rPr>
          <w:spacing w:val="-4"/>
          <w:lang w:val="sq-AL"/>
        </w:rPr>
      </w:pPr>
      <w:r w:rsidRPr="00EB260B">
        <w:rPr>
          <w:spacing w:val="-4"/>
          <w:lang w:val="sq-AL"/>
        </w:rPr>
        <w:t>b) të jetë i pajisur me leje qëndrimi në Republikën e Shqipërisë;</w:t>
      </w:r>
    </w:p>
    <w:p w:rsidR="00DC20E8" w:rsidRPr="00EB260B" w:rsidRDefault="00DC20E8" w:rsidP="00D7568C">
      <w:pPr>
        <w:pStyle w:val="Paragrafi"/>
        <w:rPr>
          <w:spacing w:val="-4"/>
          <w:lang w:val="sq-AL"/>
        </w:rPr>
      </w:pPr>
    </w:p>
    <w:p w:rsidR="00063917" w:rsidRPr="00EB260B" w:rsidRDefault="00063917" w:rsidP="00D7568C">
      <w:pPr>
        <w:pStyle w:val="Paragrafi"/>
        <w:rPr>
          <w:spacing w:val="-4"/>
          <w:lang w:val="sq-AL"/>
        </w:rPr>
      </w:pPr>
      <w:r w:rsidRPr="00EB260B">
        <w:rPr>
          <w:spacing w:val="-4"/>
          <w:lang w:val="sq-AL"/>
        </w:rPr>
        <w:t>c) të përmbushë kriterin e besueshmërisë, sipas kuptimit të këtij ligji.</w:t>
      </w:r>
    </w:p>
    <w:p w:rsidR="00DD5D19" w:rsidRPr="00EB260B" w:rsidRDefault="00DD5D19" w:rsidP="00D7568C">
      <w:pPr>
        <w:pStyle w:val="NeniNr"/>
        <w:keepNext w:val="0"/>
        <w:rPr>
          <w:sz w:val="14"/>
          <w:lang w:val="sq-AL"/>
        </w:rPr>
      </w:pPr>
    </w:p>
    <w:p w:rsidR="00063917" w:rsidRPr="00EB260B" w:rsidRDefault="00063917" w:rsidP="00D7568C">
      <w:pPr>
        <w:pStyle w:val="NeniNr"/>
        <w:keepNext w:val="0"/>
        <w:rPr>
          <w:lang w:val="sq-AL"/>
        </w:rPr>
      </w:pPr>
      <w:r w:rsidRPr="00EB260B">
        <w:rPr>
          <w:lang w:val="sq-AL"/>
        </w:rPr>
        <w:t>Neni 14</w:t>
      </w:r>
    </w:p>
    <w:p w:rsidR="00063917" w:rsidRPr="00EB260B" w:rsidRDefault="00063917" w:rsidP="00D7568C">
      <w:pPr>
        <w:pStyle w:val="NeniTitull"/>
        <w:keepNext w:val="0"/>
        <w:rPr>
          <w:lang w:val="sq-AL"/>
        </w:rPr>
      </w:pPr>
      <w:r w:rsidRPr="00EB260B">
        <w:rPr>
          <w:lang w:val="sq-AL"/>
        </w:rPr>
        <w:t>Kriteret për licencim</w:t>
      </w:r>
    </w:p>
    <w:p w:rsidR="00063917" w:rsidRPr="00EB260B" w:rsidRDefault="00063917" w:rsidP="00D7568C">
      <w:pPr>
        <w:pStyle w:val="Paragrafi"/>
        <w:rPr>
          <w:spacing w:val="-4"/>
          <w:sz w:val="10"/>
          <w:lang w:val="sq-AL"/>
        </w:rPr>
      </w:pPr>
    </w:p>
    <w:p w:rsidR="00063917" w:rsidRPr="00EB260B" w:rsidRDefault="00063917" w:rsidP="00D7568C">
      <w:pPr>
        <w:pStyle w:val="Paragrafi"/>
        <w:rPr>
          <w:spacing w:val="-4"/>
          <w:lang w:val="sq-AL"/>
        </w:rPr>
      </w:pPr>
      <w:r w:rsidRPr="00EB260B">
        <w:rPr>
          <w:spacing w:val="-4"/>
          <w:lang w:val="sq-AL"/>
        </w:rPr>
        <w:t>1. Për pajisjen me licencë të nënkategorisë I.3.A subjekti duhet të plotësojë këto kritere:</w:t>
      </w:r>
    </w:p>
    <w:p w:rsidR="00063917" w:rsidRPr="00EB260B" w:rsidRDefault="00063917" w:rsidP="00D7568C">
      <w:pPr>
        <w:pStyle w:val="Paragrafi"/>
        <w:rPr>
          <w:spacing w:val="-4"/>
          <w:lang w:val="sq-AL"/>
        </w:rPr>
      </w:pPr>
      <w:r w:rsidRPr="00EB260B">
        <w:rPr>
          <w:spacing w:val="-4"/>
          <w:lang w:val="sq-AL"/>
        </w:rPr>
        <w:t>a) të jetë i regjistruar në QKR si sh.a. ose sh.p.k. dhe të ketë përcaktuar më parë drejtuesin teknik për këtë veprimtari;</w:t>
      </w:r>
    </w:p>
    <w:p w:rsidR="00063917" w:rsidRPr="00EB260B" w:rsidRDefault="00063917" w:rsidP="00D7568C">
      <w:pPr>
        <w:pStyle w:val="Paragrafi"/>
        <w:rPr>
          <w:spacing w:val="-4"/>
          <w:lang w:val="sq-AL"/>
        </w:rPr>
      </w:pPr>
      <w:r w:rsidRPr="00EB260B">
        <w:rPr>
          <w:spacing w:val="-4"/>
          <w:lang w:val="sq-AL"/>
        </w:rPr>
        <w:t>b) titullari i subjektit të jetë i pajisur me certifikatën e nënkategorisë I.3.A;</w:t>
      </w:r>
    </w:p>
    <w:p w:rsidR="00063917" w:rsidRPr="00EB260B" w:rsidRDefault="00063917" w:rsidP="00D7568C">
      <w:pPr>
        <w:pStyle w:val="Paragrafi"/>
        <w:rPr>
          <w:spacing w:val="-4"/>
          <w:lang w:val="sq-AL"/>
        </w:rPr>
      </w:pPr>
      <w:r w:rsidRPr="00EB260B">
        <w:rPr>
          <w:spacing w:val="-4"/>
          <w:lang w:val="sq-AL"/>
        </w:rPr>
        <w:t>c) drejtuesi teknik të jetë i pajisur me certifikatën e nënkategorisë I.3.A dhe të jetë me kohë të plotë pune;</w:t>
      </w:r>
    </w:p>
    <w:p w:rsidR="00063917" w:rsidRPr="00EB260B" w:rsidRDefault="00063917" w:rsidP="00D7568C">
      <w:pPr>
        <w:pStyle w:val="Paragrafi"/>
        <w:rPr>
          <w:spacing w:val="-4"/>
          <w:lang w:val="sq-AL"/>
        </w:rPr>
      </w:pPr>
      <w:r w:rsidRPr="00EB260B">
        <w:rPr>
          <w:spacing w:val="-4"/>
          <w:lang w:val="sq-AL"/>
        </w:rPr>
        <w:t>ç) të ketë lidhur kontratë pune ndërmjet titullarit dhe drejtuesit teknik.</w:t>
      </w:r>
    </w:p>
    <w:p w:rsidR="00063917" w:rsidRPr="00EB260B" w:rsidRDefault="00063917" w:rsidP="00D7568C">
      <w:pPr>
        <w:pStyle w:val="Paragrafi"/>
        <w:rPr>
          <w:spacing w:val="-4"/>
          <w:lang w:val="sq-AL"/>
        </w:rPr>
      </w:pPr>
      <w:r w:rsidRPr="00EB260B">
        <w:rPr>
          <w:spacing w:val="-4"/>
          <w:lang w:val="sq-AL"/>
        </w:rPr>
        <w:t>2. Për pajisjen me licencë të nënkategorisë I.3.B subjekti duhet të plotësojë këto kritere:</w:t>
      </w:r>
    </w:p>
    <w:p w:rsidR="00063917" w:rsidRPr="00EB260B" w:rsidRDefault="00063917" w:rsidP="00D7568C">
      <w:pPr>
        <w:pStyle w:val="Paragrafi"/>
        <w:rPr>
          <w:spacing w:val="-4"/>
          <w:lang w:val="sq-AL"/>
        </w:rPr>
      </w:pPr>
      <w:r w:rsidRPr="00EB260B">
        <w:rPr>
          <w:spacing w:val="-4"/>
          <w:lang w:val="sq-AL"/>
        </w:rPr>
        <w:t>a) të jetë i regjistruar në QKR si sh.a. ose sh.p.k. dhe të ketë përcaktuar më parë drejtuesin teknik për këtë veprimtari;</w:t>
      </w:r>
    </w:p>
    <w:p w:rsidR="00063917" w:rsidRPr="00EB260B" w:rsidRDefault="00063917" w:rsidP="00D7568C">
      <w:pPr>
        <w:pStyle w:val="Paragrafi"/>
        <w:rPr>
          <w:spacing w:val="-4"/>
          <w:lang w:val="sq-AL"/>
        </w:rPr>
      </w:pPr>
      <w:r w:rsidRPr="00EB260B">
        <w:rPr>
          <w:spacing w:val="-4"/>
          <w:lang w:val="sq-AL"/>
        </w:rPr>
        <w:t>b) titullari i subjektit të jetë i pajisur me certifikatën e nënkategorisë I.3.B;</w:t>
      </w:r>
    </w:p>
    <w:p w:rsidR="00063917" w:rsidRPr="00EB260B" w:rsidRDefault="00063917" w:rsidP="00D7568C">
      <w:pPr>
        <w:pStyle w:val="Paragrafi"/>
        <w:rPr>
          <w:spacing w:val="-4"/>
          <w:lang w:val="sq-AL"/>
        </w:rPr>
      </w:pPr>
      <w:r w:rsidRPr="00EB260B">
        <w:rPr>
          <w:spacing w:val="-4"/>
          <w:lang w:val="sq-AL"/>
        </w:rPr>
        <w:t>c) drejtuesi teknik të jetë i pajisur me certifikatën e nënkategorisë I.3.B dhe të jetë me kohë të plotë pune;</w:t>
      </w:r>
    </w:p>
    <w:p w:rsidR="00063917" w:rsidRPr="00EB260B" w:rsidRDefault="00063917" w:rsidP="00D7568C">
      <w:pPr>
        <w:pStyle w:val="Paragrafi"/>
        <w:rPr>
          <w:spacing w:val="-4"/>
          <w:lang w:val="sq-AL"/>
        </w:rPr>
      </w:pPr>
      <w:r w:rsidRPr="00EB260B">
        <w:rPr>
          <w:spacing w:val="-4"/>
          <w:lang w:val="sq-AL"/>
        </w:rPr>
        <w:t>ç) të ketë lidhur kontratë pune ndërmjet titullarit dhe drejtuesit teknik.</w:t>
      </w:r>
    </w:p>
    <w:p w:rsidR="00063917" w:rsidRPr="00EB260B" w:rsidRDefault="00063917" w:rsidP="00D7568C">
      <w:pPr>
        <w:pStyle w:val="NeniNr"/>
        <w:keepNext w:val="0"/>
        <w:rPr>
          <w:lang w:val="sq-AL"/>
        </w:rPr>
      </w:pPr>
      <w:r w:rsidRPr="00EB260B">
        <w:rPr>
          <w:lang w:val="sq-AL"/>
        </w:rPr>
        <w:t>Neni 15</w:t>
      </w:r>
    </w:p>
    <w:p w:rsidR="00063917" w:rsidRPr="00EB260B" w:rsidRDefault="00063917" w:rsidP="00D7568C">
      <w:pPr>
        <w:pStyle w:val="NeniTitull"/>
        <w:keepNext w:val="0"/>
        <w:rPr>
          <w:lang w:val="sq-AL"/>
        </w:rPr>
      </w:pPr>
      <w:r w:rsidRPr="00EB260B">
        <w:rPr>
          <w:lang w:val="sq-AL"/>
        </w:rPr>
        <w:t> Refuzimi për dhënien e certifikatës dhe të licencës</w:t>
      </w:r>
    </w:p>
    <w:p w:rsidR="00063917" w:rsidRPr="00EB260B" w:rsidRDefault="00063917" w:rsidP="00D7568C">
      <w:pPr>
        <w:pStyle w:val="Paragrafi"/>
        <w:rPr>
          <w:spacing w:val="-4"/>
          <w:sz w:val="12"/>
          <w:lang w:val="sq-AL"/>
        </w:rPr>
      </w:pPr>
    </w:p>
    <w:p w:rsidR="00063917" w:rsidRPr="00EB260B" w:rsidRDefault="00063917" w:rsidP="00D7568C">
      <w:pPr>
        <w:pStyle w:val="Paragrafi"/>
        <w:rPr>
          <w:spacing w:val="-4"/>
          <w:lang w:val="sq-AL"/>
        </w:rPr>
      </w:pPr>
      <w:r w:rsidRPr="00EB260B">
        <w:rPr>
          <w:spacing w:val="-4"/>
          <w:lang w:val="sq-AL"/>
        </w:rPr>
        <w:t>1. Refuzimi i kërkesës për pajisjen me certifikatë të titullarit të subjektit dhe drejtuesit teknik bëhet me vendim të arsyetuar të Drejtorit të Përgjithshëm të Policisë së Shtetit.</w:t>
      </w:r>
      <w:r w:rsidRPr="00EB260B">
        <w:rPr>
          <w:spacing w:val="-4"/>
          <w:lang w:val="sq-AL"/>
        </w:rPr>
        <w:tab/>
      </w:r>
    </w:p>
    <w:p w:rsidR="00063917" w:rsidRPr="00EB260B" w:rsidRDefault="00063917" w:rsidP="00D7568C">
      <w:pPr>
        <w:pStyle w:val="Paragrafi"/>
        <w:rPr>
          <w:spacing w:val="-4"/>
          <w:u w:val="single"/>
          <w:lang w:val="sq-AL"/>
        </w:rPr>
      </w:pPr>
      <w:r w:rsidRPr="00EB260B">
        <w:rPr>
          <w:spacing w:val="-4"/>
          <w:lang w:val="sq-AL"/>
        </w:rPr>
        <w:t>2. Drejtoria e Përgjithshme e Policisë së Shtetit publikon në Regjistrin Kombëtar të Licencave dhe Lejeve vendimin e refuzimit të kërkesës për licencim.</w:t>
      </w:r>
    </w:p>
    <w:p w:rsidR="00063917" w:rsidRPr="00EB260B" w:rsidRDefault="00063917" w:rsidP="00D7568C">
      <w:pPr>
        <w:pStyle w:val="Paragrafi"/>
        <w:rPr>
          <w:spacing w:val="-4"/>
          <w:u w:val="single"/>
          <w:lang w:val="sq-AL"/>
        </w:rPr>
      </w:pPr>
      <w:r w:rsidRPr="00EB260B">
        <w:rPr>
          <w:spacing w:val="-4"/>
          <w:lang w:val="sq-AL"/>
        </w:rPr>
        <w:t xml:space="preserve">3. Refuzimi i kërkesës për pajisjen me certifikatë për punonjës shërbimi bëhet me vendim të arsyetuar të drejtorit të policisë së qarkut. </w:t>
      </w:r>
    </w:p>
    <w:p w:rsidR="00063917" w:rsidRPr="00EB260B" w:rsidRDefault="00063917" w:rsidP="00D7568C">
      <w:pPr>
        <w:pStyle w:val="NeniNr"/>
        <w:keepNext w:val="0"/>
        <w:rPr>
          <w:lang w:val="sq-AL"/>
        </w:rPr>
      </w:pPr>
      <w:r w:rsidRPr="00EB260B">
        <w:rPr>
          <w:lang w:val="sq-AL"/>
        </w:rPr>
        <w:t>Neni 16</w:t>
      </w:r>
    </w:p>
    <w:p w:rsidR="00063917" w:rsidRPr="00EB260B" w:rsidRDefault="00063917" w:rsidP="00D7568C">
      <w:pPr>
        <w:pStyle w:val="NeniTitull"/>
        <w:keepNext w:val="0"/>
        <w:rPr>
          <w:lang w:val="sq-AL"/>
        </w:rPr>
      </w:pPr>
      <w:r w:rsidRPr="00EB260B">
        <w:rPr>
          <w:lang w:val="sq-AL"/>
        </w:rPr>
        <w:t>E drejta e ankimit</w:t>
      </w:r>
    </w:p>
    <w:p w:rsidR="00063917" w:rsidRPr="00EB260B" w:rsidRDefault="00063917" w:rsidP="00D7568C">
      <w:pPr>
        <w:pStyle w:val="Paragrafi"/>
        <w:rPr>
          <w:spacing w:val="-4"/>
          <w:sz w:val="12"/>
          <w:lang w:val="sq-AL"/>
        </w:rPr>
      </w:pPr>
    </w:p>
    <w:p w:rsidR="00063917" w:rsidRPr="00EB260B" w:rsidRDefault="00063917" w:rsidP="00D7568C">
      <w:pPr>
        <w:pStyle w:val="Paragrafi"/>
        <w:rPr>
          <w:spacing w:val="-4"/>
          <w:u w:val="single"/>
          <w:lang w:val="sq-AL"/>
        </w:rPr>
      </w:pPr>
      <w:r w:rsidRPr="00EB260B">
        <w:rPr>
          <w:spacing w:val="-4"/>
          <w:lang w:val="sq-AL"/>
        </w:rPr>
        <w:t>1. Ankimi ndaj vendimit të refuzimit për pajisjen me certifikatë të titullarit të subjektit, drejtuesit teknik dhe punonjësit të shërbimit bëhet brenda 30 ditëve nga data e marrjes së vendimit të refuzimit në komisionin e shqyrtimit të ankesave (KSHA), sipas përkatësisë.</w:t>
      </w:r>
    </w:p>
    <w:p w:rsidR="00063917" w:rsidRPr="00EB260B" w:rsidRDefault="00063917" w:rsidP="00D7568C">
      <w:pPr>
        <w:pStyle w:val="Paragrafi"/>
        <w:rPr>
          <w:spacing w:val="-4"/>
          <w:lang w:val="sq-AL"/>
        </w:rPr>
      </w:pPr>
      <w:r w:rsidRPr="00EB260B">
        <w:rPr>
          <w:spacing w:val="-4"/>
          <w:lang w:val="sq-AL"/>
        </w:rPr>
        <w:t>2. Ankimi ndaj vendimit të refuzimit të dhënies dhe revokimit të licencës bëhen sipas ligjit nr. 10 081, datë 23.2.2009, “Për licencat, autorizimet dhe lejet në Republikën e Shqipërisë”, të ndryshuar.</w:t>
      </w:r>
    </w:p>
    <w:p w:rsidR="00063917" w:rsidRPr="00EB260B" w:rsidRDefault="00063917" w:rsidP="00D7568C">
      <w:pPr>
        <w:pStyle w:val="Paragrafi"/>
        <w:rPr>
          <w:spacing w:val="-4"/>
          <w:lang w:val="sq-AL"/>
        </w:rPr>
      </w:pPr>
      <w:r w:rsidRPr="00EB260B">
        <w:rPr>
          <w:spacing w:val="-4"/>
          <w:lang w:val="sq-AL"/>
        </w:rPr>
        <w:t>3. Komisioni i shqyrtimit të ankesave bën shqyrtimin e ankimeve brenda 30 ditëve, në përputhje me Kodin e Procedurave Administrative.</w:t>
      </w:r>
    </w:p>
    <w:p w:rsidR="00361341" w:rsidRPr="00EB260B" w:rsidRDefault="00361341" w:rsidP="00D7568C">
      <w:pPr>
        <w:pStyle w:val="Paragrafi"/>
        <w:rPr>
          <w:color w:val="E36C0A"/>
          <w:spacing w:val="-4"/>
          <w:u w:val="single"/>
          <w:lang w:val="sq-AL"/>
        </w:rPr>
      </w:pPr>
    </w:p>
    <w:p w:rsidR="00063917" w:rsidRPr="00EB260B" w:rsidRDefault="00063917" w:rsidP="00D7568C">
      <w:pPr>
        <w:pStyle w:val="Paragrafi"/>
        <w:rPr>
          <w:spacing w:val="-4"/>
          <w:lang w:val="sq-AL"/>
        </w:rPr>
      </w:pPr>
      <w:r w:rsidRPr="00EB260B">
        <w:rPr>
          <w:spacing w:val="-4"/>
          <w:lang w:val="sq-AL"/>
        </w:rPr>
        <w:t>4. Përbërja, kompetencat, si dhe procedurat e funksionimit të komisionit të shqyrtimit të ankesave përcaktohen me udhëzim të ministrit.</w:t>
      </w:r>
    </w:p>
    <w:p w:rsidR="00063917" w:rsidRPr="00EB260B" w:rsidRDefault="00063917" w:rsidP="00D7568C">
      <w:pPr>
        <w:pStyle w:val="Paragrafi"/>
        <w:rPr>
          <w:spacing w:val="-4"/>
          <w:lang w:val="sq-AL"/>
        </w:rPr>
      </w:pPr>
      <w:r w:rsidRPr="00EB260B">
        <w:rPr>
          <w:spacing w:val="-4"/>
          <w:lang w:val="sq-AL"/>
        </w:rPr>
        <w:t xml:space="preserve">5. Ankimi ndaj vendimit të mosmiratimit të certifikimit, të dhënë pas shqyrtimit të ankimit administrativ, bëhet në gjykatën administrative. </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17</w:t>
      </w:r>
    </w:p>
    <w:p w:rsidR="00063917" w:rsidRPr="00EB260B" w:rsidRDefault="00063917" w:rsidP="00D7568C">
      <w:pPr>
        <w:pStyle w:val="NeniTitull"/>
        <w:keepNext w:val="0"/>
        <w:rPr>
          <w:lang w:val="sq-AL"/>
        </w:rPr>
      </w:pPr>
      <w:r w:rsidRPr="00EB260B">
        <w:rPr>
          <w:lang w:val="sq-AL"/>
        </w:rPr>
        <w:t>Ripërtëritja e afatit të certifikatës</w:t>
      </w:r>
    </w:p>
    <w:p w:rsidR="00063917" w:rsidRPr="00EB260B" w:rsidRDefault="00063917" w:rsidP="00D7568C">
      <w:pPr>
        <w:pStyle w:val="Paragrafi"/>
        <w:rPr>
          <w:spacing w:val="-4"/>
          <w:sz w:val="14"/>
          <w:lang w:val="sq-AL"/>
        </w:rPr>
      </w:pPr>
    </w:p>
    <w:p w:rsidR="00515081" w:rsidRPr="00EB260B" w:rsidRDefault="00063917" w:rsidP="00D7568C">
      <w:pPr>
        <w:pStyle w:val="Paragrafi"/>
        <w:rPr>
          <w:spacing w:val="-4"/>
          <w:lang w:val="sq-AL"/>
        </w:rPr>
      </w:pPr>
      <w:r w:rsidRPr="00EB260B">
        <w:rPr>
          <w:spacing w:val="-4"/>
          <w:lang w:val="sq-AL"/>
        </w:rPr>
        <w:t>1. Ripërtëritja e afatit të certifikatës për titullarin e subjektit</w:t>
      </w:r>
      <w:r w:rsidRPr="00EB260B">
        <w:rPr>
          <w:color w:val="E36C0A"/>
          <w:spacing w:val="-4"/>
          <w:lang w:val="sq-AL"/>
        </w:rPr>
        <w:t xml:space="preserve"> </w:t>
      </w:r>
      <w:r w:rsidRPr="00EB260B">
        <w:rPr>
          <w:spacing w:val="-4"/>
          <w:lang w:val="sq-AL"/>
        </w:rPr>
        <w:t>bëhet me mbarimin e afatit 4-vjeçar nga koha e dhënies së saj.</w:t>
      </w:r>
    </w:p>
    <w:p w:rsidR="00063917" w:rsidRPr="00EB260B" w:rsidRDefault="00515081" w:rsidP="00D7568C">
      <w:pPr>
        <w:pStyle w:val="Paragrafi"/>
        <w:rPr>
          <w:spacing w:val="-4"/>
          <w:lang w:val="sq-AL"/>
        </w:rPr>
      </w:pPr>
      <w:r w:rsidRPr="00EB260B">
        <w:rPr>
          <w:spacing w:val="-4"/>
          <w:lang w:val="sq-AL"/>
        </w:rPr>
        <w:t xml:space="preserve"> </w:t>
      </w:r>
      <w:r w:rsidR="00063917" w:rsidRPr="00EB260B">
        <w:rPr>
          <w:spacing w:val="-4"/>
          <w:lang w:val="sq-AL"/>
        </w:rPr>
        <w:t>2. Titullari i subjektit duhet të bëjë aplikimin për ripërtëritjen e certifikatës 90 ditë kalendarike para datës së përfundimit të afatit.</w:t>
      </w:r>
    </w:p>
    <w:p w:rsidR="00063917" w:rsidRPr="00EB260B" w:rsidRDefault="00063917" w:rsidP="00D7568C">
      <w:pPr>
        <w:pStyle w:val="Paragrafi"/>
        <w:rPr>
          <w:spacing w:val="-4"/>
          <w:lang w:val="sq-AL"/>
        </w:rPr>
      </w:pPr>
      <w:r w:rsidRPr="00EB260B">
        <w:rPr>
          <w:spacing w:val="-4"/>
          <w:lang w:val="sq-AL"/>
        </w:rPr>
        <w:t xml:space="preserve">3. Për titullarin e subjektit, ripërtëritja e certifikatës bëhet pasi rishqyrtohen kriteret e pikave “b” dhe “c”, të nenit 10, të këtij ligji. </w:t>
      </w:r>
    </w:p>
    <w:p w:rsidR="00063917" w:rsidRPr="00EB260B" w:rsidRDefault="00063917" w:rsidP="00D7568C">
      <w:pPr>
        <w:pStyle w:val="Paragrafi"/>
        <w:rPr>
          <w:spacing w:val="-4"/>
          <w:lang w:val="sq-AL"/>
        </w:rPr>
      </w:pPr>
      <w:r w:rsidRPr="00EB260B">
        <w:rPr>
          <w:spacing w:val="-4"/>
          <w:lang w:val="sq-AL"/>
        </w:rPr>
        <w:t>4. Në rastin e ripërtëritjes, certifikata jepet brenda afatit të përcaktuar në këtë ligj.</w:t>
      </w:r>
    </w:p>
    <w:p w:rsidR="00063917" w:rsidRPr="00EB260B" w:rsidRDefault="00063917" w:rsidP="00D7568C">
      <w:pPr>
        <w:pStyle w:val="Paragrafi"/>
        <w:rPr>
          <w:spacing w:val="-4"/>
          <w:lang w:val="sq-AL"/>
        </w:rPr>
      </w:pPr>
      <w:r w:rsidRPr="00EB260B">
        <w:rPr>
          <w:spacing w:val="-4"/>
          <w:lang w:val="sq-AL"/>
        </w:rPr>
        <w:t>5. Mosparaqitja e kërkesës për ripërtëritje, nga ana e subjektit të shoqërisë, brenda afatit të përcaktuar në këtë ligj, sjell mosripërtëritjen e certifikatës.</w:t>
      </w:r>
    </w:p>
    <w:p w:rsidR="00063917" w:rsidRPr="00EB260B" w:rsidRDefault="00063917" w:rsidP="00D7568C">
      <w:pPr>
        <w:pStyle w:val="Paragrafi"/>
        <w:rPr>
          <w:spacing w:val="-4"/>
          <w:lang w:val="sq-AL"/>
        </w:rPr>
      </w:pPr>
      <w:r w:rsidRPr="00EB260B">
        <w:rPr>
          <w:spacing w:val="-4"/>
          <w:lang w:val="sq-AL"/>
        </w:rPr>
        <w:t>6. Mosripërtëritja e certifikatës nuk e pushon të drejtën e aplikimit për pajisje me certifikatë të re.</w:t>
      </w:r>
    </w:p>
    <w:p w:rsidR="00063917" w:rsidRPr="00EB260B" w:rsidRDefault="00063917" w:rsidP="00D7568C">
      <w:pPr>
        <w:pStyle w:val="Paragrafi"/>
        <w:rPr>
          <w:spacing w:val="-4"/>
          <w:sz w:val="14"/>
          <w:lang w:val="sq-AL"/>
        </w:rPr>
      </w:pPr>
    </w:p>
    <w:p w:rsidR="00063917" w:rsidRPr="00EB260B" w:rsidRDefault="00063917" w:rsidP="00D7568C">
      <w:pPr>
        <w:pStyle w:val="KapitulliTitull"/>
        <w:keepNext w:val="0"/>
        <w:rPr>
          <w:lang w:val="sq-AL"/>
        </w:rPr>
      </w:pPr>
      <w:r w:rsidRPr="00EB260B">
        <w:rPr>
          <w:lang w:val="sq-AL"/>
        </w:rPr>
        <w:t>KREU III</w:t>
      </w:r>
    </w:p>
    <w:p w:rsidR="00063917" w:rsidRPr="00EB260B" w:rsidRDefault="00063917" w:rsidP="00D7568C">
      <w:pPr>
        <w:pStyle w:val="KapitulliTitull"/>
        <w:keepNext w:val="0"/>
        <w:rPr>
          <w:lang w:val="sq-AL"/>
        </w:rPr>
      </w:pPr>
      <w:r w:rsidRPr="00EB260B">
        <w:rPr>
          <w:lang w:val="sq-AL"/>
        </w:rPr>
        <w:t>MARRËDHËNIET NDËRMJET PALËVE</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18</w:t>
      </w:r>
    </w:p>
    <w:p w:rsidR="00063917" w:rsidRPr="00EB260B" w:rsidRDefault="00063917" w:rsidP="00D7568C">
      <w:pPr>
        <w:pStyle w:val="NeniTitull"/>
        <w:keepNext w:val="0"/>
        <w:rPr>
          <w:lang w:val="sq-AL"/>
        </w:rPr>
      </w:pPr>
      <w:r w:rsidRPr="00EB260B">
        <w:rPr>
          <w:lang w:val="sq-AL"/>
        </w:rPr>
        <w:t>Kontrata ndërmjet palëve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Palët lidhin kontratë, ndërmjet tyre, për kryerjen e shërbimit për ushtrimin e veprimtarisë private të sigurisë fizike, e cila duhet të përmbajë:</w:t>
      </w:r>
    </w:p>
    <w:p w:rsidR="00063917" w:rsidRPr="00EB260B" w:rsidRDefault="00063917" w:rsidP="00D7568C">
      <w:pPr>
        <w:pStyle w:val="Paragrafi"/>
        <w:rPr>
          <w:spacing w:val="-4"/>
          <w:lang w:val="sq-AL"/>
        </w:rPr>
      </w:pPr>
      <w:r w:rsidRPr="00EB260B">
        <w:rPr>
          <w:spacing w:val="-4"/>
          <w:lang w:val="sq-AL"/>
        </w:rPr>
        <w:t>a) nënkategorinë e licencës;</w:t>
      </w:r>
    </w:p>
    <w:p w:rsidR="00063917" w:rsidRPr="00EB260B" w:rsidRDefault="00063917" w:rsidP="00D7568C">
      <w:pPr>
        <w:pStyle w:val="Paragrafi"/>
        <w:rPr>
          <w:spacing w:val="-4"/>
          <w:lang w:val="sq-AL"/>
        </w:rPr>
      </w:pPr>
      <w:r w:rsidRPr="00EB260B">
        <w:rPr>
          <w:spacing w:val="-4"/>
          <w:lang w:val="sq-AL"/>
        </w:rPr>
        <w:t>b) drejtuesin teknik;</w:t>
      </w:r>
    </w:p>
    <w:p w:rsidR="00063917" w:rsidRPr="00EB260B" w:rsidRDefault="00063917" w:rsidP="00D7568C">
      <w:pPr>
        <w:pStyle w:val="Paragrafi"/>
        <w:rPr>
          <w:spacing w:val="-4"/>
          <w:lang w:val="sq-AL"/>
        </w:rPr>
      </w:pPr>
      <w:r w:rsidRPr="00EB260B">
        <w:rPr>
          <w:spacing w:val="-4"/>
          <w:lang w:val="sq-AL"/>
        </w:rPr>
        <w:t>c) objektin konkret në ruajtje;</w:t>
      </w:r>
    </w:p>
    <w:p w:rsidR="00063917" w:rsidRPr="00EB260B" w:rsidRDefault="00063917" w:rsidP="00D7568C">
      <w:pPr>
        <w:pStyle w:val="Paragrafi"/>
        <w:rPr>
          <w:spacing w:val="-4"/>
          <w:lang w:val="sq-AL"/>
        </w:rPr>
      </w:pPr>
      <w:r w:rsidRPr="00EB260B">
        <w:rPr>
          <w:spacing w:val="-4"/>
          <w:lang w:val="sq-AL"/>
        </w:rPr>
        <w:t>ç) rregullat për regjimin e hyrjes dhe daljes, të ndriçimit, të rrethimit, të mjeteve vëzhguese e sinjalizuese;</w:t>
      </w:r>
    </w:p>
    <w:p w:rsidR="00063917" w:rsidRPr="00EB260B" w:rsidRDefault="00063917" w:rsidP="00D7568C">
      <w:pPr>
        <w:pStyle w:val="Paragrafi"/>
        <w:rPr>
          <w:spacing w:val="-4"/>
          <w:lang w:val="sq-AL"/>
        </w:rPr>
      </w:pPr>
      <w:r w:rsidRPr="00EB260B">
        <w:rPr>
          <w:spacing w:val="-4"/>
          <w:lang w:val="sq-AL"/>
        </w:rPr>
        <w:t xml:space="preserve">d) numrin e </w:t>
      </w:r>
      <w:r w:rsidR="00EB260B" w:rsidRPr="00EB260B">
        <w:rPr>
          <w:spacing w:val="-4"/>
          <w:lang w:val="sq-AL"/>
        </w:rPr>
        <w:t>vendrojave</w:t>
      </w:r>
      <w:r w:rsidRPr="00EB260B">
        <w:rPr>
          <w:spacing w:val="-4"/>
          <w:lang w:val="sq-AL"/>
        </w:rPr>
        <w:t xml:space="preserve"> dhe të punonjësve të shërbimit, sipas koeficientit të llogaritjes për 40 orë pune në javë për një punonjës shërbimi.</w:t>
      </w:r>
    </w:p>
    <w:p w:rsidR="00063917" w:rsidRPr="00EB260B" w:rsidRDefault="00063917" w:rsidP="00D7568C">
      <w:pPr>
        <w:pStyle w:val="Paragrafi"/>
        <w:rPr>
          <w:bCs/>
          <w:spacing w:val="-4"/>
          <w:lang w:val="sq-AL"/>
        </w:rPr>
      </w:pPr>
      <w:r w:rsidRPr="00EB260B">
        <w:rPr>
          <w:spacing w:val="-4"/>
          <w:lang w:val="sq-AL"/>
        </w:rPr>
        <w:t>Për objekte të rëndësishme me vlera monetare, materiale e rrezikshmëri për sigurinë publike, përcaktimi i skemës së sigurisë së objektit bëhet me miratim të Policisë së Shtetit;</w:t>
      </w:r>
    </w:p>
    <w:p w:rsidR="00063917" w:rsidRPr="00EB260B" w:rsidRDefault="00063917" w:rsidP="00D7568C">
      <w:pPr>
        <w:pStyle w:val="Paragrafi"/>
        <w:rPr>
          <w:spacing w:val="-4"/>
          <w:lang w:val="sq-AL"/>
        </w:rPr>
      </w:pPr>
      <w:r w:rsidRPr="00EB260B">
        <w:rPr>
          <w:spacing w:val="-4"/>
          <w:lang w:val="sq-AL"/>
        </w:rPr>
        <w:t>dh) llojin e armatimit, të pajisjeve dhe të mjeteve të shërbimit;</w:t>
      </w:r>
    </w:p>
    <w:p w:rsidR="00063917" w:rsidRPr="00EB260B" w:rsidRDefault="00063917" w:rsidP="00D7568C">
      <w:pPr>
        <w:pStyle w:val="Paragrafi"/>
        <w:rPr>
          <w:spacing w:val="-4"/>
          <w:lang w:val="sq-AL"/>
        </w:rPr>
      </w:pPr>
      <w:r w:rsidRPr="00EB260B">
        <w:rPr>
          <w:spacing w:val="-4"/>
          <w:lang w:val="sq-AL"/>
        </w:rPr>
        <w:t>e) llojin e uniformës, simbolet, shenjat dalluese;</w:t>
      </w:r>
    </w:p>
    <w:p w:rsidR="00063917" w:rsidRPr="00EB260B" w:rsidRDefault="00063917" w:rsidP="00D7568C">
      <w:pPr>
        <w:pStyle w:val="Paragrafi"/>
        <w:rPr>
          <w:spacing w:val="-4"/>
          <w:lang w:val="sq-AL"/>
        </w:rPr>
      </w:pPr>
      <w:r w:rsidRPr="00EB260B">
        <w:rPr>
          <w:spacing w:val="-4"/>
          <w:lang w:val="sq-AL"/>
        </w:rPr>
        <w:t>ë) detyrimet financiare midis tyre, në raste të shkaktimit të dëmit;</w:t>
      </w:r>
    </w:p>
    <w:p w:rsidR="00063917" w:rsidRPr="00EB260B" w:rsidRDefault="00063917" w:rsidP="00D7568C">
      <w:pPr>
        <w:pStyle w:val="Paragrafi"/>
        <w:rPr>
          <w:spacing w:val="-4"/>
          <w:lang w:val="sq-AL"/>
        </w:rPr>
      </w:pPr>
      <w:r w:rsidRPr="00EB260B">
        <w:rPr>
          <w:spacing w:val="-4"/>
          <w:lang w:val="sq-AL"/>
        </w:rPr>
        <w:t>f) detyrat dhe të drejtat e palëve, afatin e lidhjes së kontratës, si dhe mënyrat e zgjidhjes së saj.</w:t>
      </w:r>
    </w:p>
    <w:p w:rsidR="00063917" w:rsidRPr="00EB260B" w:rsidRDefault="00063917" w:rsidP="00D7568C">
      <w:pPr>
        <w:pStyle w:val="Paragrafi"/>
        <w:rPr>
          <w:spacing w:val="-4"/>
          <w:lang w:val="sq-AL"/>
        </w:rPr>
      </w:pPr>
      <w:r w:rsidRPr="00EB260B">
        <w:rPr>
          <w:spacing w:val="-4"/>
          <w:lang w:val="sq-AL"/>
        </w:rPr>
        <w:t>g) paga e punonjësit të rolit bazë të shërbimit të jetë minimalisht  50 për qind më e madhe se paga minimale e përcaktuar me vendim të Këshillit të Ministrave.</w:t>
      </w:r>
    </w:p>
    <w:p w:rsidR="00063917" w:rsidRPr="00EB260B" w:rsidRDefault="00063917" w:rsidP="00D7568C">
      <w:pPr>
        <w:pStyle w:val="Paragrafi"/>
        <w:rPr>
          <w:spacing w:val="-4"/>
          <w:lang w:val="sq-AL"/>
        </w:rPr>
      </w:pPr>
      <w:r w:rsidRPr="00EB260B">
        <w:rPr>
          <w:spacing w:val="-4"/>
          <w:lang w:val="sq-AL"/>
        </w:rPr>
        <w:t xml:space="preserve">gj) Subjektet publike dhe jopublike, të cilat administrojnë objekte social-ekonomike me vlerë të madhe financiare, me qëllim garantimin e sigurisë së jetës, sigurisë fizike të objekteve, detyrohen të lidhin kontratë me shërbimin privat të sigurisë fizike. </w:t>
      </w:r>
    </w:p>
    <w:p w:rsidR="00063917" w:rsidRPr="00EB260B" w:rsidRDefault="00063917" w:rsidP="00D7568C">
      <w:pPr>
        <w:pStyle w:val="Paragrafi"/>
        <w:rPr>
          <w:spacing w:val="-4"/>
          <w:lang w:val="sq-AL"/>
        </w:rPr>
      </w:pPr>
      <w:r w:rsidRPr="00EB260B">
        <w:rPr>
          <w:spacing w:val="-4"/>
          <w:lang w:val="sq-AL"/>
        </w:rPr>
        <w:t>Kriteret për përcaktimin e këtyre objekteve bëhen me vendim të Këshillit të Ministrave.</w:t>
      </w:r>
    </w:p>
    <w:p w:rsidR="00063917" w:rsidRPr="00EB260B" w:rsidRDefault="00063917" w:rsidP="00D7568C">
      <w:pPr>
        <w:pStyle w:val="Paragrafi"/>
        <w:rPr>
          <w:spacing w:val="-4"/>
          <w:lang w:val="sq-AL"/>
        </w:rPr>
      </w:pPr>
      <w:r w:rsidRPr="00EB260B">
        <w:rPr>
          <w:bCs/>
          <w:spacing w:val="-4"/>
          <w:lang w:val="sq-AL"/>
        </w:rPr>
        <w:t xml:space="preserve">2. Nuk lejohet nënkontraktimi i kësaj veprimtarie nga një subjekt i SHPSF-së tek tjetri. </w:t>
      </w:r>
    </w:p>
    <w:p w:rsidR="00063917" w:rsidRPr="00EB260B" w:rsidRDefault="00063917" w:rsidP="00D7568C">
      <w:pPr>
        <w:pStyle w:val="Paragrafi"/>
        <w:rPr>
          <w:spacing w:val="-4"/>
          <w:sz w:val="10"/>
          <w:lang w:val="sq-AL"/>
        </w:rPr>
      </w:pPr>
    </w:p>
    <w:p w:rsidR="00063917" w:rsidRPr="00EB260B" w:rsidRDefault="00063917" w:rsidP="00D7568C">
      <w:pPr>
        <w:pStyle w:val="NeniNr"/>
        <w:keepNext w:val="0"/>
        <w:rPr>
          <w:lang w:val="sq-AL"/>
        </w:rPr>
      </w:pPr>
      <w:r w:rsidRPr="00EB260B">
        <w:rPr>
          <w:lang w:val="sq-AL"/>
        </w:rPr>
        <w:t>Neni  19</w:t>
      </w:r>
    </w:p>
    <w:p w:rsidR="00063917" w:rsidRPr="00EB260B" w:rsidRDefault="00063917" w:rsidP="00D7568C">
      <w:pPr>
        <w:pStyle w:val="NeniTitull"/>
        <w:keepNext w:val="0"/>
        <w:rPr>
          <w:lang w:val="sq-AL"/>
        </w:rPr>
      </w:pPr>
      <w:r w:rsidRPr="00EB260B">
        <w:rPr>
          <w:lang w:val="sq-AL"/>
        </w:rPr>
        <w:t>Mbikëqyrja e veprimtarisë së SHPSF-ve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Mbikëqyrja e veprimtarisë së SHPSF-ve i nënshtrohet inspektimit të rregullt nga strukturat përgjegjëse të Policisë së Shtetit, gjatë të cilit zbatohet legjislacioni në fuqi për inspektimin në Republikën e Shqipërisë.</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20</w:t>
      </w:r>
    </w:p>
    <w:p w:rsidR="00063917" w:rsidRPr="00EB260B" w:rsidRDefault="00063917" w:rsidP="00D7568C">
      <w:pPr>
        <w:pStyle w:val="NeniTitull"/>
        <w:keepNext w:val="0"/>
        <w:rPr>
          <w:lang w:val="sq-AL"/>
        </w:rPr>
      </w:pPr>
      <w:r w:rsidRPr="00EB260B">
        <w:rPr>
          <w:lang w:val="sq-AL"/>
        </w:rPr>
        <w:t>Kompetencat mbikëqyrëse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Strukturat e Policisë së Shtetit kanë këto kompetenca për mbikëqyrjen e veprimtarisë së SHPSF-së:</w:t>
      </w:r>
    </w:p>
    <w:p w:rsidR="00063917" w:rsidRPr="00EB260B" w:rsidRDefault="00063917" w:rsidP="00D7568C">
      <w:pPr>
        <w:pStyle w:val="Paragrafi"/>
        <w:rPr>
          <w:spacing w:val="-4"/>
          <w:lang w:val="sq-AL"/>
        </w:rPr>
      </w:pPr>
      <w:r w:rsidRPr="00EB260B">
        <w:rPr>
          <w:spacing w:val="-4"/>
          <w:lang w:val="sq-AL"/>
        </w:rPr>
        <w:t>a) kryejnë monitorimin, nëpërmjet dokumentacionit, për aktivitetin e  shoqërive  të  sigurisë fizike;</w:t>
      </w:r>
    </w:p>
    <w:p w:rsidR="00063917" w:rsidRPr="00EB260B" w:rsidRDefault="00063917" w:rsidP="00D7568C">
      <w:pPr>
        <w:pStyle w:val="Paragrafi"/>
        <w:rPr>
          <w:spacing w:val="-4"/>
          <w:lang w:val="sq-AL"/>
        </w:rPr>
      </w:pPr>
      <w:r w:rsidRPr="00EB260B">
        <w:rPr>
          <w:spacing w:val="-4"/>
          <w:lang w:val="sq-AL"/>
        </w:rPr>
        <w:t>b) kryejnë  inspektime për veprimtarinë e shoqërive të sigurisë fizike;</w:t>
      </w:r>
    </w:p>
    <w:p w:rsidR="00063917" w:rsidRPr="00EB260B" w:rsidRDefault="00063917" w:rsidP="00D7568C">
      <w:pPr>
        <w:pStyle w:val="Paragrafi"/>
        <w:rPr>
          <w:spacing w:val="-4"/>
          <w:lang w:val="sq-AL"/>
        </w:rPr>
      </w:pPr>
      <w:r w:rsidRPr="00EB260B">
        <w:rPr>
          <w:spacing w:val="-4"/>
          <w:lang w:val="sq-AL"/>
        </w:rPr>
        <w:t>c) kryejnë</w:t>
      </w:r>
      <w:r w:rsidRPr="00EB260B">
        <w:rPr>
          <w:color w:val="FF0000"/>
          <w:spacing w:val="-4"/>
          <w:lang w:val="sq-AL"/>
        </w:rPr>
        <w:t xml:space="preserve"> </w:t>
      </w:r>
      <w:r w:rsidRPr="00EB260B">
        <w:rPr>
          <w:spacing w:val="-4"/>
          <w:lang w:val="sq-AL"/>
        </w:rPr>
        <w:t>inspektime për mënyrën e kryerjes së detyrës nga punonjësit e këtij shërbimi;</w:t>
      </w:r>
    </w:p>
    <w:p w:rsidR="00063917" w:rsidRPr="00EB260B" w:rsidRDefault="00063917" w:rsidP="00D7568C">
      <w:pPr>
        <w:pStyle w:val="Paragrafi"/>
        <w:rPr>
          <w:spacing w:val="-4"/>
          <w:lang w:val="sq-AL"/>
        </w:rPr>
      </w:pPr>
      <w:r w:rsidRPr="00EB260B">
        <w:rPr>
          <w:spacing w:val="-4"/>
          <w:lang w:val="sq-AL"/>
        </w:rPr>
        <w:t>ç) kryejnë</w:t>
      </w:r>
      <w:r w:rsidRPr="00EB260B">
        <w:rPr>
          <w:color w:val="FF0000"/>
          <w:spacing w:val="-4"/>
          <w:lang w:val="sq-AL"/>
        </w:rPr>
        <w:t xml:space="preserve"> </w:t>
      </w:r>
      <w:r w:rsidRPr="00EB260B">
        <w:rPr>
          <w:spacing w:val="-4"/>
          <w:lang w:val="sq-AL"/>
        </w:rPr>
        <w:t>inspektime për kriteret e mbajtjes dhe përdorimit të armëve, sipas legjislacionit në fuqi;</w:t>
      </w:r>
    </w:p>
    <w:p w:rsidR="00063917" w:rsidRPr="00EB260B" w:rsidRDefault="00063917" w:rsidP="00D7568C">
      <w:pPr>
        <w:pStyle w:val="Paragrafi"/>
        <w:rPr>
          <w:spacing w:val="-4"/>
          <w:lang w:val="sq-AL"/>
        </w:rPr>
      </w:pPr>
      <w:r w:rsidRPr="00EB260B">
        <w:rPr>
          <w:spacing w:val="-4"/>
          <w:lang w:val="sq-AL"/>
        </w:rPr>
        <w:t>d) kryejnë</w:t>
      </w:r>
      <w:r w:rsidRPr="00EB260B">
        <w:rPr>
          <w:color w:val="FF0000"/>
          <w:spacing w:val="-4"/>
          <w:lang w:val="sq-AL"/>
        </w:rPr>
        <w:t xml:space="preserve"> </w:t>
      </w:r>
      <w:r w:rsidRPr="00EB260B">
        <w:rPr>
          <w:spacing w:val="-4"/>
          <w:lang w:val="sq-AL"/>
        </w:rPr>
        <w:t>inspektime për mbajtjen e uniformës, mjeteve lëvizëse, si dhe mjeteve të tjera në përdorim, sipas përcaktimeve në këtë ligj;</w:t>
      </w:r>
    </w:p>
    <w:p w:rsidR="00063917" w:rsidRPr="00EB260B" w:rsidRDefault="00063917" w:rsidP="00D7568C">
      <w:pPr>
        <w:pStyle w:val="Paragrafi"/>
        <w:rPr>
          <w:spacing w:val="-4"/>
          <w:lang w:val="sq-AL"/>
        </w:rPr>
      </w:pPr>
      <w:r w:rsidRPr="00EB260B">
        <w:rPr>
          <w:spacing w:val="-4"/>
          <w:lang w:val="sq-AL"/>
        </w:rPr>
        <w:t>dh) bëjnë</w:t>
      </w:r>
      <w:r w:rsidRPr="00EB260B">
        <w:rPr>
          <w:color w:val="FF0000"/>
          <w:spacing w:val="-4"/>
          <w:lang w:val="sq-AL"/>
        </w:rPr>
        <w:t xml:space="preserve"> </w:t>
      </w:r>
      <w:r w:rsidRPr="00EB260B">
        <w:rPr>
          <w:spacing w:val="-4"/>
          <w:lang w:val="sq-AL"/>
        </w:rPr>
        <w:t>identifikimin e shkeljeve të rregullave të shërbimit, mbajnë procesverbal konstatimi, ndjekin procedurat për marrjen e masave administrative, vendosin gjoba në vend.</w:t>
      </w:r>
    </w:p>
    <w:p w:rsidR="00063917" w:rsidRPr="00EB260B" w:rsidRDefault="00063917" w:rsidP="00D7568C">
      <w:pPr>
        <w:pStyle w:val="Paragrafi"/>
        <w:rPr>
          <w:spacing w:val="-4"/>
          <w:lang w:val="sq-AL"/>
        </w:rPr>
      </w:pPr>
      <w:r w:rsidRPr="00EB260B">
        <w:rPr>
          <w:spacing w:val="-4"/>
          <w:lang w:val="sq-AL"/>
        </w:rPr>
        <w:t>2. Përcaktimi</w:t>
      </w:r>
      <w:r w:rsidRPr="00EB260B">
        <w:rPr>
          <w:color w:val="00B050"/>
          <w:spacing w:val="-4"/>
          <w:lang w:val="sq-AL"/>
        </w:rPr>
        <w:t xml:space="preserve"> </w:t>
      </w:r>
      <w:r w:rsidRPr="00EB260B">
        <w:rPr>
          <w:spacing w:val="-4"/>
          <w:lang w:val="sq-AL"/>
        </w:rPr>
        <w:t>i kompetencave midis strukturave qendrore e vendore të Policisë së Shtetit apo dhe midis funksioneve policore bëhet me udhëzim të ministrit.</w:t>
      </w:r>
    </w:p>
    <w:p w:rsidR="00063917" w:rsidRPr="00EB260B" w:rsidRDefault="00063917" w:rsidP="00D7568C">
      <w:pPr>
        <w:pStyle w:val="Paragrafi"/>
        <w:rPr>
          <w:spacing w:val="-4"/>
          <w:sz w:val="10"/>
          <w:lang w:val="sq-AL"/>
        </w:rPr>
      </w:pPr>
    </w:p>
    <w:p w:rsidR="00063917" w:rsidRPr="00EB260B" w:rsidRDefault="00063917" w:rsidP="00D7568C">
      <w:pPr>
        <w:pStyle w:val="NeniNr"/>
        <w:keepNext w:val="0"/>
        <w:rPr>
          <w:lang w:val="sq-AL"/>
        </w:rPr>
      </w:pPr>
      <w:r w:rsidRPr="00EB260B">
        <w:rPr>
          <w:lang w:val="sq-AL"/>
        </w:rPr>
        <w:t>Neni 21</w:t>
      </w:r>
    </w:p>
    <w:p w:rsidR="00063917" w:rsidRPr="00EB260B" w:rsidRDefault="00063917" w:rsidP="00D7568C">
      <w:pPr>
        <w:pStyle w:val="NeniTitull"/>
        <w:keepNext w:val="0"/>
        <w:rPr>
          <w:lang w:val="sq-AL"/>
        </w:rPr>
      </w:pPr>
      <w:r w:rsidRPr="00EB260B">
        <w:rPr>
          <w:lang w:val="sq-AL"/>
        </w:rPr>
        <w:t>Dokumenti i identifikimit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Subjekti i SHPSF-së ka për detyrë të pajisë çdo punonjës të shërbimit me dokument identifikimi.</w:t>
      </w:r>
    </w:p>
    <w:p w:rsidR="00063917" w:rsidRPr="00EB260B" w:rsidRDefault="00063917" w:rsidP="00D7568C">
      <w:pPr>
        <w:pStyle w:val="Paragrafi"/>
        <w:rPr>
          <w:spacing w:val="-4"/>
          <w:lang w:val="sq-AL"/>
        </w:rPr>
      </w:pPr>
      <w:r w:rsidRPr="00EB260B">
        <w:rPr>
          <w:spacing w:val="-4"/>
          <w:lang w:val="sq-AL"/>
        </w:rPr>
        <w:t>2. Punonjësi i shërbimit ka për detyrë ta mbajë dokumentin e identifikimit në vend të dukshëm vetëm gjatë kryerjes së detyrës dhe ta paraqesë atë sa herë i kërkohet për identifikim.</w:t>
      </w:r>
    </w:p>
    <w:p w:rsidR="00063917" w:rsidRPr="00EB260B" w:rsidRDefault="00063917" w:rsidP="00D7568C">
      <w:pPr>
        <w:pStyle w:val="Paragrafi"/>
        <w:rPr>
          <w:spacing w:val="-4"/>
          <w:lang w:val="sq-AL"/>
        </w:rPr>
      </w:pPr>
      <w:r w:rsidRPr="00EB260B">
        <w:rPr>
          <w:spacing w:val="-4"/>
          <w:lang w:val="sq-AL"/>
        </w:rPr>
        <w:t>3. Pas ndërprerjes së marrëdhënies së punës me subjektin, punonjësi i shërbimit detyrohet të dorëzojë dokumentin e identifikimit.</w:t>
      </w:r>
    </w:p>
    <w:p w:rsidR="00063917" w:rsidRPr="00EB260B" w:rsidRDefault="00063917" w:rsidP="00D7568C">
      <w:pPr>
        <w:pStyle w:val="Paragrafi"/>
        <w:rPr>
          <w:spacing w:val="-4"/>
          <w:lang w:val="sq-AL"/>
        </w:rPr>
      </w:pPr>
      <w:r w:rsidRPr="00EB260B">
        <w:rPr>
          <w:spacing w:val="-4"/>
          <w:lang w:val="sq-AL"/>
        </w:rPr>
        <w:t>4. Forma dhe përmbajtja e dokumentit të identifikimit përcaktohen me udhëzim të ministrit.</w:t>
      </w:r>
    </w:p>
    <w:p w:rsidR="00AD2280" w:rsidRPr="00EB260B" w:rsidRDefault="00AD2280" w:rsidP="00D7568C">
      <w:pPr>
        <w:pStyle w:val="NeniNr"/>
        <w:keepNext w:val="0"/>
        <w:rPr>
          <w:sz w:val="14"/>
          <w:lang w:val="sq-AL"/>
        </w:rPr>
      </w:pPr>
    </w:p>
    <w:p w:rsidR="00063917" w:rsidRPr="00EB260B" w:rsidRDefault="00063917" w:rsidP="00D7568C">
      <w:pPr>
        <w:pStyle w:val="NeniNr"/>
        <w:keepNext w:val="0"/>
        <w:rPr>
          <w:lang w:val="sq-AL"/>
        </w:rPr>
      </w:pPr>
      <w:r w:rsidRPr="00EB260B">
        <w:rPr>
          <w:lang w:val="sq-AL"/>
        </w:rPr>
        <w:t>Neni 22</w:t>
      </w:r>
    </w:p>
    <w:p w:rsidR="00063917" w:rsidRPr="00EB260B" w:rsidRDefault="00063917" w:rsidP="00D7568C">
      <w:pPr>
        <w:pStyle w:val="NeniTitull"/>
        <w:keepNext w:val="0"/>
        <w:rPr>
          <w:lang w:val="sq-AL"/>
        </w:rPr>
      </w:pPr>
      <w:r w:rsidRPr="00EB260B">
        <w:rPr>
          <w:lang w:val="sq-AL"/>
        </w:rPr>
        <w:t>Qendra e kontrollit të SHPSF-së</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Subjekti i licencuar për aktivitetin e shërbimit privat të sigurisë fizike, në çdo njësi administrative që ushtron veprimtari, duhet të ketë qendër kontrolli, ku të tregohet adresa e saj fizike dhe elektronike, si dhe stema me emërtimin e shoqërisë.</w:t>
      </w:r>
    </w:p>
    <w:p w:rsidR="00063917" w:rsidRPr="00EB260B" w:rsidRDefault="00063917" w:rsidP="00D7568C">
      <w:pPr>
        <w:pStyle w:val="Paragrafi"/>
        <w:rPr>
          <w:spacing w:val="-4"/>
          <w:lang w:val="sq-AL"/>
        </w:rPr>
      </w:pPr>
      <w:r w:rsidRPr="00EB260B">
        <w:rPr>
          <w:spacing w:val="-4"/>
          <w:lang w:val="sq-AL"/>
        </w:rPr>
        <w:t>2. Qendra e kontrollit të shërbimit kryen detyrat e drejtimit, mbikëqyrjes dhe menaxhimit të veprimtarisë së sigurisë fizike.</w:t>
      </w:r>
    </w:p>
    <w:p w:rsidR="00063917" w:rsidRPr="00EB260B" w:rsidRDefault="00063917" w:rsidP="00D7568C">
      <w:pPr>
        <w:pStyle w:val="Paragrafi"/>
        <w:rPr>
          <w:spacing w:val="-4"/>
          <w:lang w:val="sq-AL"/>
        </w:rPr>
      </w:pPr>
      <w:r w:rsidRPr="00EB260B">
        <w:rPr>
          <w:spacing w:val="-4"/>
          <w:lang w:val="sq-AL"/>
        </w:rPr>
        <w:t>3. Qendra e kontrollit duhet të jetë e pajisur me mjetet e ndërlidhjes, komunikimit e vëzhgimit dhe të veprojë 24 orë në ditë.</w:t>
      </w:r>
    </w:p>
    <w:p w:rsidR="00063917" w:rsidRPr="00EB260B" w:rsidRDefault="00063917" w:rsidP="00D7568C">
      <w:pPr>
        <w:pStyle w:val="NeniNr"/>
        <w:keepNext w:val="0"/>
        <w:rPr>
          <w:lang w:val="sq-AL"/>
        </w:rPr>
      </w:pPr>
      <w:r w:rsidRPr="00EB260B">
        <w:rPr>
          <w:lang w:val="sq-AL"/>
        </w:rPr>
        <w:t>Neni 23</w:t>
      </w:r>
    </w:p>
    <w:p w:rsidR="00063917" w:rsidRPr="00EB260B" w:rsidRDefault="00063917" w:rsidP="00D7568C">
      <w:pPr>
        <w:pStyle w:val="NeniTitull"/>
        <w:keepNext w:val="0"/>
        <w:rPr>
          <w:lang w:val="sq-AL"/>
        </w:rPr>
      </w:pPr>
      <w:r w:rsidRPr="00EB260B">
        <w:rPr>
          <w:lang w:val="sq-AL"/>
        </w:rPr>
        <w:t>Uniforma e punonjësit të shërbimit të SHPSF-së</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Uniforma e punonjësit të shërbimit të SHPSF-së mbahet dhe përdoret vetëm gjatë kryerjes së shërbimit.</w:t>
      </w:r>
    </w:p>
    <w:p w:rsidR="00063917" w:rsidRPr="00EB260B" w:rsidRDefault="00063917" w:rsidP="00D7568C">
      <w:pPr>
        <w:pStyle w:val="Paragrafi"/>
        <w:rPr>
          <w:spacing w:val="-4"/>
          <w:lang w:val="sq-AL"/>
        </w:rPr>
      </w:pPr>
      <w:r w:rsidRPr="00EB260B">
        <w:rPr>
          <w:spacing w:val="-4"/>
          <w:lang w:val="sq-AL"/>
        </w:rPr>
        <w:t>2. Në uniformë duhet të vendosen, sipas përkatësisë, shenjat dalluese, emblemat, stemat, numri identifikues, të cilat tregojnë identitetin e subjektit dhe të punonjësit të shërbimit.</w:t>
      </w:r>
    </w:p>
    <w:p w:rsidR="00063917" w:rsidRPr="00EB260B" w:rsidRDefault="00063917" w:rsidP="00D7568C">
      <w:pPr>
        <w:pStyle w:val="Paragrafi"/>
        <w:rPr>
          <w:spacing w:val="-4"/>
          <w:lang w:val="sq-AL"/>
        </w:rPr>
      </w:pPr>
      <w:r w:rsidRPr="00EB260B">
        <w:rPr>
          <w:spacing w:val="-4"/>
          <w:lang w:val="sq-AL"/>
        </w:rPr>
        <w:t>3. Uniforma dhe elementet përbërëse të saj nuk duhet të jenë të ngjashme me strukturat e Policisë së Shtetit, të Forcave të Armatosura dhe të agjencive të tjera ligjzbatuese shtetërore, të krijuara sipas legjislacionit në fuqi.</w:t>
      </w:r>
    </w:p>
    <w:p w:rsidR="00063917" w:rsidRPr="00EB260B" w:rsidRDefault="00063917" w:rsidP="00D7568C">
      <w:pPr>
        <w:pStyle w:val="Paragrafi"/>
        <w:rPr>
          <w:spacing w:val="-4"/>
          <w:lang w:val="sq-AL"/>
        </w:rPr>
      </w:pPr>
      <w:r w:rsidRPr="00EB260B">
        <w:rPr>
          <w:spacing w:val="-4"/>
          <w:lang w:val="sq-AL"/>
        </w:rPr>
        <w:t>4. Pjesët përbërëse të uniformës, paraqitja e jashtme e punonjësit të shërbimit, gjatë kryerjes së detyrës, mjetet sinjalizuese, pamore/zanore, vendosja dhe përdorimi i tyre përcaktohen me udhëzim të ministrit.</w:t>
      </w:r>
    </w:p>
    <w:p w:rsidR="00063917" w:rsidRPr="00EB260B" w:rsidRDefault="00063917" w:rsidP="00D7568C">
      <w:pPr>
        <w:pStyle w:val="Paragrafi"/>
        <w:rPr>
          <w:spacing w:val="-4"/>
          <w:lang w:val="sq-AL"/>
        </w:rPr>
      </w:pPr>
    </w:p>
    <w:p w:rsidR="00063917" w:rsidRPr="00EB260B" w:rsidRDefault="00063917" w:rsidP="00D7568C">
      <w:pPr>
        <w:pStyle w:val="KapitulliNr"/>
        <w:keepNext w:val="0"/>
        <w:rPr>
          <w:lang w:val="sq-AL"/>
        </w:rPr>
      </w:pPr>
      <w:r w:rsidRPr="00EB260B">
        <w:rPr>
          <w:lang w:val="sq-AL"/>
        </w:rPr>
        <w:t>KREU  IV</w:t>
      </w:r>
    </w:p>
    <w:p w:rsidR="00063917" w:rsidRPr="00EB260B" w:rsidRDefault="00063917" w:rsidP="00D7568C">
      <w:pPr>
        <w:pStyle w:val="KapitulliNr"/>
        <w:keepNext w:val="0"/>
        <w:rPr>
          <w:lang w:val="sq-AL"/>
        </w:rPr>
      </w:pPr>
      <w:r w:rsidRPr="00EB260B">
        <w:rPr>
          <w:lang w:val="sq-AL"/>
        </w:rPr>
        <w:t>FUNKSIONET, DETYRAT DHE PËRGJEGJËSITË</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24</w:t>
      </w:r>
    </w:p>
    <w:p w:rsidR="00063917" w:rsidRPr="00EB260B" w:rsidRDefault="00063917" w:rsidP="00D7568C">
      <w:pPr>
        <w:pStyle w:val="NeniTitull"/>
        <w:keepNext w:val="0"/>
        <w:rPr>
          <w:lang w:val="sq-AL"/>
        </w:rPr>
      </w:pPr>
      <w:r w:rsidRPr="00EB260B">
        <w:rPr>
          <w:lang w:val="sq-AL"/>
        </w:rPr>
        <w:t>Përgjegjësitë e titullarit të subjektit të SHPSF-së</w:t>
      </w:r>
    </w:p>
    <w:p w:rsidR="00063917" w:rsidRPr="00EB260B" w:rsidRDefault="00063917" w:rsidP="00D7568C">
      <w:pPr>
        <w:pStyle w:val="Paragrafi"/>
        <w:rPr>
          <w:spacing w:val="-4"/>
          <w:sz w:val="14"/>
          <w:lang w:val="sq-AL"/>
        </w:rPr>
      </w:pPr>
    </w:p>
    <w:p w:rsidR="00063917" w:rsidRPr="00EB260B" w:rsidRDefault="00063917" w:rsidP="00D7568C">
      <w:pPr>
        <w:pStyle w:val="Paragrafi"/>
        <w:rPr>
          <w:bCs/>
          <w:spacing w:val="-4"/>
          <w:lang w:val="sq-AL"/>
        </w:rPr>
      </w:pPr>
      <w:r w:rsidRPr="00EB260B">
        <w:rPr>
          <w:spacing w:val="-4"/>
          <w:lang w:val="sq-AL"/>
        </w:rPr>
        <w:t xml:space="preserve">Titullari </w:t>
      </w:r>
      <w:r w:rsidRPr="00EB260B">
        <w:rPr>
          <w:bCs/>
          <w:spacing w:val="-4"/>
          <w:lang w:val="sq-AL"/>
        </w:rPr>
        <w:t xml:space="preserve">i SHPSF-së </w:t>
      </w:r>
      <w:r w:rsidRPr="00EB260B">
        <w:rPr>
          <w:spacing w:val="-4"/>
          <w:lang w:val="sq-AL"/>
        </w:rPr>
        <w:t xml:space="preserve">është përfaqësuesi ligjor i subjektit të </w:t>
      </w:r>
      <w:r w:rsidRPr="00EB260B">
        <w:rPr>
          <w:bCs/>
          <w:spacing w:val="-4"/>
          <w:lang w:val="sq-AL"/>
        </w:rPr>
        <w:t>licencuar që ofron shërbimin për s</w:t>
      </w:r>
      <w:r w:rsidRPr="00EB260B">
        <w:rPr>
          <w:spacing w:val="-4"/>
          <w:lang w:val="sq-AL"/>
        </w:rPr>
        <w:t>igurimin fizik të objekteve shtetërore e private, të personave, të veprimtarive social-kulturore, sportive, fetare e politike, si dhe për sigurimin e vlerave monetare, materiale dhe sendeve të çmuara gjatë transportit,</w:t>
      </w:r>
      <w:r w:rsidRPr="00EB260B">
        <w:rPr>
          <w:bCs/>
          <w:spacing w:val="-4"/>
          <w:lang w:val="sq-AL"/>
        </w:rPr>
        <w:t xml:space="preserve"> të kontraktuara, dhe ka këto përgjegjësi:</w:t>
      </w:r>
    </w:p>
    <w:p w:rsidR="00063917" w:rsidRPr="00EB260B" w:rsidRDefault="00063917" w:rsidP="00D7568C">
      <w:pPr>
        <w:pStyle w:val="Paragrafi"/>
        <w:rPr>
          <w:spacing w:val="-4"/>
          <w:lang w:val="sq-AL"/>
        </w:rPr>
      </w:pPr>
      <w:r w:rsidRPr="00EB260B">
        <w:rPr>
          <w:spacing w:val="-4"/>
          <w:lang w:val="sq-AL"/>
        </w:rPr>
        <w:t>a) të marrë masa për zhvillimin normal të veprimtarisë së SHPSF-së;</w:t>
      </w:r>
    </w:p>
    <w:p w:rsidR="00063917" w:rsidRPr="00EB260B" w:rsidRDefault="00063917" w:rsidP="00D7568C">
      <w:pPr>
        <w:pStyle w:val="Paragrafi"/>
        <w:rPr>
          <w:spacing w:val="-4"/>
          <w:lang w:val="sq-AL"/>
        </w:rPr>
      </w:pPr>
      <w:r w:rsidRPr="00EB260B">
        <w:rPr>
          <w:spacing w:val="-4"/>
          <w:lang w:val="sq-AL"/>
        </w:rPr>
        <w:t>b) të shlyejë të gjitha detyrimet financiare ndaj shtetit, ato kontraktuale, si dhe ndaj punonjësve të SHPSF-së;</w:t>
      </w:r>
    </w:p>
    <w:p w:rsidR="00063917" w:rsidRPr="00EB260B" w:rsidRDefault="00063917" w:rsidP="00D7568C">
      <w:pPr>
        <w:pStyle w:val="Paragrafi"/>
        <w:rPr>
          <w:spacing w:val="-4"/>
          <w:lang w:val="sq-AL"/>
        </w:rPr>
      </w:pPr>
      <w:r w:rsidRPr="00EB260B">
        <w:rPr>
          <w:spacing w:val="-4"/>
          <w:lang w:val="sq-AL"/>
        </w:rPr>
        <w:t>c) të fillojë veprimtarinë brenda një viti kalendarik nga data e hyrjes në fuqi të licencës;</w:t>
      </w:r>
    </w:p>
    <w:p w:rsidR="00AD2280" w:rsidRPr="00EB260B" w:rsidRDefault="00AD2280" w:rsidP="00D7568C">
      <w:pPr>
        <w:pStyle w:val="Paragrafi"/>
        <w:rPr>
          <w:spacing w:val="-4"/>
          <w:lang w:val="sq-AL"/>
        </w:rPr>
      </w:pPr>
    </w:p>
    <w:p w:rsidR="00063917" w:rsidRPr="00EB260B" w:rsidRDefault="00063917" w:rsidP="00D7568C">
      <w:pPr>
        <w:pStyle w:val="Paragrafi"/>
        <w:rPr>
          <w:spacing w:val="-4"/>
          <w:lang w:val="sq-AL"/>
        </w:rPr>
      </w:pPr>
      <w:r w:rsidRPr="00EB260B">
        <w:rPr>
          <w:spacing w:val="-4"/>
          <w:lang w:val="sq-AL"/>
        </w:rPr>
        <w:t>ç) të aplikojë për ripërtëritje certifikate, në Policinë e Shtetit, 90 ditë para datës së përfundimit të afatit;</w:t>
      </w:r>
    </w:p>
    <w:p w:rsidR="00063917" w:rsidRPr="00EB260B" w:rsidRDefault="00063917" w:rsidP="00D7568C">
      <w:pPr>
        <w:pStyle w:val="Paragrafi"/>
        <w:rPr>
          <w:spacing w:val="-4"/>
          <w:lang w:val="sq-AL"/>
        </w:rPr>
      </w:pPr>
      <w:r w:rsidRPr="00EB260B">
        <w:rPr>
          <w:spacing w:val="-4"/>
          <w:lang w:val="sq-AL"/>
        </w:rPr>
        <w:t>d) të informojë në kohë strukturat e Policisë së Shtetit, si dhe të sigurojë bashkëpunimin e vazhdueshëm me to për probleme që lidhen me sigurinë publike në territorin e objektit në ruajtje;</w:t>
      </w:r>
    </w:p>
    <w:p w:rsidR="00063917" w:rsidRPr="00EB260B" w:rsidRDefault="00063917" w:rsidP="00D7568C">
      <w:pPr>
        <w:pStyle w:val="Paragrafi"/>
        <w:rPr>
          <w:spacing w:val="-4"/>
          <w:lang w:val="sq-AL"/>
        </w:rPr>
      </w:pPr>
      <w:r w:rsidRPr="00EB260B">
        <w:rPr>
          <w:spacing w:val="-4"/>
          <w:lang w:val="sq-AL"/>
        </w:rPr>
        <w:t>dh) të vërë në dispozicion të strukturave të Policisë së Shtetit, sa herë që kërkohet, punonjësit e shërbimit dhe mjetet e transportit, në rastet e ngjarjeve kriminale, cenimeve të sigurisë publike, emergjencave civile, pa shpërblim financiar;</w:t>
      </w:r>
    </w:p>
    <w:p w:rsidR="00063917" w:rsidRPr="00EB260B" w:rsidRDefault="00063917" w:rsidP="00D7568C">
      <w:pPr>
        <w:pStyle w:val="Paragrafi"/>
        <w:rPr>
          <w:spacing w:val="-4"/>
          <w:lang w:val="sq-AL"/>
        </w:rPr>
      </w:pPr>
      <w:r w:rsidRPr="00EB260B">
        <w:rPr>
          <w:bCs/>
          <w:spacing w:val="-4"/>
          <w:lang w:val="sq-AL"/>
        </w:rPr>
        <w:t>e) të informojë,</w:t>
      </w:r>
      <w:r w:rsidRPr="00EB260B">
        <w:rPr>
          <w:spacing w:val="-4"/>
          <w:lang w:val="sq-AL"/>
        </w:rPr>
        <w:t xml:space="preserve"> me shkrim, të paktën një herë në muaj, në strukturën përkatëse të Policisë të Shtetit, </w:t>
      </w:r>
      <w:r w:rsidRPr="00EB260B">
        <w:rPr>
          <w:bCs/>
          <w:spacing w:val="-4"/>
          <w:lang w:val="sq-AL"/>
        </w:rPr>
        <w:t>për veprimtarinë e SHPSF-së;</w:t>
      </w:r>
    </w:p>
    <w:p w:rsidR="00063917" w:rsidRPr="00EB260B" w:rsidRDefault="00063917" w:rsidP="00D7568C">
      <w:pPr>
        <w:pStyle w:val="Paragrafi"/>
        <w:rPr>
          <w:spacing w:val="-4"/>
          <w:lang w:val="sq-AL"/>
        </w:rPr>
      </w:pPr>
      <w:r w:rsidRPr="00EB260B">
        <w:rPr>
          <w:spacing w:val="-4"/>
          <w:lang w:val="sq-AL"/>
        </w:rPr>
        <w:t>ë) të mbajë dokumentacionin e miratuar</w:t>
      </w:r>
      <w:r w:rsidRPr="00EB260B">
        <w:rPr>
          <w:bCs/>
          <w:spacing w:val="-4"/>
          <w:lang w:val="sq-AL"/>
        </w:rPr>
        <w:t xml:space="preserve"> për veprimtarinë e SHPSF-së;</w:t>
      </w:r>
    </w:p>
    <w:p w:rsidR="00063917" w:rsidRPr="00EB260B" w:rsidRDefault="00063917" w:rsidP="00D7568C">
      <w:pPr>
        <w:pStyle w:val="Paragrafi"/>
        <w:rPr>
          <w:spacing w:val="-4"/>
          <w:lang w:val="sq-AL"/>
        </w:rPr>
      </w:pPr>
      <w:r w:rsidRPr="00EB260B">
        <w:rPr>
          <w:bCs/>
          <w:spacing w:val="-4"/>
          <w:lang w:val="sq-AL"/>
        </w:rPr>
        <w:t>f) t</w:t>
      </w:r>
      <w:r w:rsidRPr="00EB260B">
        <w:rPr>
          <w:spacing w:val="-4"/>
          <w:lang w:val="sq-AL"/>
        </w:rPr>
        <w:t>ë</w:t>
      </w:r>
      <w:r w:rsidRPr="00EB260B">
        <w:rPr>
          <w:bCs/>
          <w:spacing w:val="-4"/>
          <w:lang w:val="sq-AL"/>
        </w:rPr>
        <w:t xml:space="preserve"> mos paraqes</w:t>
      </w:r>
      <w:r w:rsidRPr="00EB260B">
        <w:rPr>
          <w:spacing w:val="-4"/>
          <w:lang w:val="sq-AL"/>
        </w:rPr>
        <w:t>ë</w:t>
      </w:r>
      <w:r w:rsidRPr="00EB260B">
        <w:rPr>
          <w:bCs/>
          <w:spacing w:val="-4"/>
          <w:lang w:val="sq-AL"/>
        </w:rPr>
        <w:t xml:space="preserve"> dokumente p</w:t>
      </w:r>
      <w:r w:rsidRPr="00EB260B">
        <w:rPr>
          <w:spacing w:val="-4"/>
          <w:lang w:val="sq-AL"/>
        </w:rPr>
        <w:t>ë</w:t>
      </w:r>
      <w:r w:rsidRPr="00EB260B">
        <w:rPr>
          <w:bCs/>
          <w:spacing w:val="-4"/>
          <w:lang w:val="sq-AL"/>
        </w:rPr>
        <w:t>r punonj</w:t>
      </w:r>
      <w:r w:rsidRPr="00EB260B">
        <w:rPr>
          <w:spacing w:val="-4"/>
          <w:lang w:val="sq-AL"/>
        </w:rPr>
        <w:t>ë</w:t>
      </w:r>
      <w:r w:rsidRPr="00EB260B">
        <w:rPr>
          <w:bCs/>
          <w:spacing w:val="-4"/>
          <w:lang w:val="sq-AL"/>
        </w:rPr>
        <w:t>sit e sh</w:t>
      </w:r>
      <w:r w:rsidRPr="00EB260B">
        <w:rPr>
          <w:spacing w:val="-4"/>
          <w:lang w:val="sq-AL"/>
        </w:rPr>
        <w:t>ë</w:t>
      </w:r>
      <w:r w:rsidRPr="00EB260B">
        <w:rPr>
          <w:bCs/>
          <w:spacing w:val="-4"/>
          <w:lang w:val="sq-AL"/>
        </w:rPr>
        <w:t>rbimit pa d</w:t>
      </w:r>
      <w:r w:rsidRPr="00EB260B">
        <w:rPr>
          <w:spacing w:val="-4"/>
          <w:lang w:val="sq-AL"/>
        </w:rPr>
        <w:t>ë</w:t>
      </w:r>
      <w:r w:rsidRPr="00EB260B">
        <w:rPr>
          <w:bCs/>
          <w:spacing w:val="-4"/>
          <w:lang w:val="sq-AL"/>
        </w:rPr>
        <w:t>shmi trajnimi;</w:t>
      </w:r>
    </w:p>
    <w:p w:rsidR="00063917" w:rsidRPr="00EB260B" w:rsidRDefault="00063917" w:rsidP="00D7568C">
      <w:pPr>
        <w:pStyle w:val="Paragrafi"/>
        <w:rPr>
          <w:spacing w:val="-4"/>
          <w:lang w:val="sq-AL"/>
        </w:rPr>
      </w:pPr>
      <w:r w:rsidRPr="00EB260B">
        <w:rPr>
          <w:spacing w:val="-4"/>
          <w:lang w:val="sq-AL"/>
        </w:rPr>
        <w:t>g) të marrë masat e nevojshme për sigurimin teknik në lidhje me armët dhe municionet,</w:t>
      </w:r>
      <w:r w:rsidRPr="00EB260B">
        <w:rPr>
          <w:bCs/>
          <w:spacing w:val="-4"/>
          <w:lang w:val="sq-AL"/>
        </w:rPr>
        <w:t xml:space="preserve"> mjetet e shërbimit</w:t>
      </w:r>
      <w:r w:rsidRPr="00EB260B">
        <w:rPr>
          <w:spacing w:val="-4"/>
          <w:lang w:val="sq-AL"/>
        </w:rPr>
        <w:t>, sipas legjislacionit në fuqi;</w:t>
      </w:r>
    </w:p>
    <w:p w:rsidR="00063917" w:rsidRPr="00EB260B" w:rsidRDefault="00063917" w:rsidP="00D7568C">
      <w:pPr>
        <w:pStyle w:val="Paragrafi"/>
        <w:rPr>
          <w:bCs/>
          <w:spacing w:val="-4"/>
          <w:lang w:val="sq-AL"/>
        </w:rPr>
      </w:pPr>
      <w:r w:rsidRPr="00EB260B">
        <w:rPr>
          <w:bCs/>
          <w:spacing w:val="-4"/>
          <w:lang w:val="sq-AL"/>
        </w:rPr>
        <w:t>gj) të përmbushë</w:t>
      </w:r>
      <w:r w:rsidRPr="00EB260B">
        <w:rPr>
          <w:spacing w:val="-4"/>
          <w:lang w:val="sq-AL"/>
        </w:rPr>
        <w:t xml:space="preserve"> </w:t>
      </w:r>
      <w:r w:rsidRPr="00EB260B">
        <w:rPr>
          <w:bCs/>
          <w:spacing w:val="-4"/>
          <w:lang w:val="sq-AL"/>
        </w:rPr>
        <w:t>dhe të organizojë punën për realizimin e detyrave të lëna në aktkontrolle  gjatë inspektimeve nga çdo agjenci ligjzbatuese;</w:t>
      </w:r>
    </w:p>
    <w:p w:rsidR="00063917" w:rsidRPr="00EB260B" w:rsidRDefault="00063917" w:rsidP="00D7568C">
      <w:pPr>
        <w:pStyle w:val="Paragrafi"/>
        <w:rPr>
          <w:bCs/>
          <w:spacing w:val="-4"/>
          <w:lang w:val="sq-AL"/>
        </w:rPr>
      </w:pPr>
      <w:r w:rsidRPr="00EB260B">
        <w:rPr>
          <w:bCs/>
          <w:spacing w:val="-4"/>
          <w:lang w:val="sq-AL"/>
        </w:rPr>
        <w:t>h) të respektojë  liritë e të drejtat e njeriut në hapësirat dhe territoret publike;</w:t>
      </w:r>
    </w:p>
    <w:p w:rsidR="00063917" w:rsidRPr="00EB260B" w:rsidRDefault="00063917" w:rsidP="00D7568C">
      <w:pPr>
        <w:pStyle w:val="Paragrafi"/>
        <w:rPr>
          <w:bCs/>
          <w:spacing w:val="-4"/>
          <w:lang w:val="sq-AL"/>
        </w:rPr>
      </w:pPr>
      <w:r w:rsidRPr="00EB260B">
        <w:rPr>
          <w:bCs/>
          <w:spacing w:val="-4"/>
          <w:lang w:val="sq-AL"/>
        </w:rPr>
        <w:t>i) t</w:t>
      </w:r>
      <w:r w:rsidRPr="00EB260B">
        <w:rPr>
          <w:spacing w:val="-4"/>
          <w:lang w:val="sq-AL"/>
        </w:rPr>
        <w:t>ë</w:t>
      </w:r>
      <w:r w:rsidRPr="00EB260B">
        <w:rPr>
          <w:bCs/>
          <w:spacing w:val="-4"/>
          <w:lang w:val="sq-AL"/>
        </w:rPr>
        <w:t xml:space="preserve"> mos punësoj</w:t>
      </w:r>
      <w:r w:rsidRPr="00EB260B">
        <w:rPr>
          <w:spacing w:val="-4"/>
          <w:lang w:val="sq-AL"/>
        </w:rPr>
        <w:t>ë</w:t>
      </w:r>
      <w:r w:rsidRPr="00EB260B">
        <w:rPr>
          <w:bCs/>
          <w:spacing w:val="-4"/>
          <w:lang w:val="sq-AL"/>
        </w:rPr>
        <w:t xml:space="preserve"> n</w:t>
      </w:r>
      <w:r w:rsidRPr="00EB260B">
        <w:rPr>
          <w:spacing w:val="-4"/>
          <w:lang w:val="sq-AL"/>
        </w:rPr>
        <w:t>ë</w:t>
      </w:r>
      <w:r w:rsidRPr="00EB260B">
        <w:rPr>
          <w:bCs/>
          <w:spacing w:val="-4"/>
          <w:lang w:val="sq-AL"/>
        </w:rPr>
        <w:t xml:space="preserve"> veprimtarin</w:t>
      </w:r>
      <w:r w:rsidRPr="00EB260B">
        <w:rPr>
          <w:spacing w:val="-4"/>
          <w:lang w:val="sq-AL"/>
        </w:rPr>
        <w:t>ë</w:t>
      </w:r>
      <w:r w:rsidRPr="00EB260B">
        <w:rPr>
          <w:bCs/>
          <w:spacing w:val="-4"/>
          <w:lang w:val="sq-AL"/>
        </w:rPr>
        <w:t xml:space="preserve"> e SHPSF-së punonj</w:t>
      </w:r>
      <w:r w:rsidRPr="00EB260B">
        <w:rPr>
          <w:spacing w:val="-4"/>
          <w:lang w:val="sq-AL"/>
        </w:rPr>
        <w:t>ë</w:t>
      </w:r>
      <w:r w:rsidRPr="00EB260B">
        <w:rPr>
          <w:bCs/>
          <w:spacing w:val="-4"/>
          <w:lang w:val="sq-AL"/>
        </w:rPr>
        <w:t>s sh</w:t>
      </w:r>
      <w:r w:rsidRPr="00EB260B">
        <w:rPr>
          <w:spacing w:val="-4"/>
          <w:lang w:val="sq-AL"/>
        </w:rPr>
        <w:t>ë</w:t>
      </w:r>
      <w:r w:rsidRPr="00EB260B">
        <w:rPr>
          <w:bCs/>
          <w:spacing w:val="-4"/>
          <w:lang w:val="sq-AL"/>
        </w:rPr>
        <w:t>rbimi t</w:t>
      </w:r>
      <w:r w:rsidRPr="00EB260B">
        <w:rPr>
          <w:spacing w:val="-4"/>
          <w:lang w:val="sq-AL"/>
        </w:rPr>
        <w:t>ë</w:t>
      </w:r>
      <w:r w:rsidRPr="00EB260B">
        <w:rPr>
          <w:bCs/>
          <w:spacing w:val="-4"/>
          <w:lang w:val="sq-AL"/>
        </w:rPr>
        <w:t xml:space="preserve"> pacertifikuar;</w:t>
      </w:r>
    </w:p>
    <w:p w:rsidR="00063917" w:rsidRPr="00EB260B" w:rsidRDefault="00063917" w:rsidP="00D7568C">
      <w:pPr>
        <w:pStyle w:val="Paragrafi"/>
        <w:rPr>
          <w:spacing w:val="-4"/>
          <w:lang w:val="sq-AL"/>
        </w:rPr>
      </w:pPr>
      <w:r w:rsidRPr="00EB260B">
        <w:rPr>
          <w:spacing w:val="-4"/>
          <w:lang w:val="sq-AL"/>
        </w:rPr>
        <w:t>j) të zbatojë kriteret e rekrutimit dhe të trajtimit në mënyrë të njëjtë për shtetasit, pa i diskriminuar ata në bazë të gjinisë, racës, ngjyrës, gjuhës, besimit, etnisë, bindjeve politike, fetare e filozofike, orientimit seksual, gjendjes ekonomike, në përputhje me ligjin në fuqi;</w:t>
      </w:r>
    </w:p>
    <w:p w:rsidR="00063917" w:rsidRPr="00EB260B" w:rsidRDefault="00063917" w:rsidP="00D7568C">
      <w:pPr>
        <w:pStyle w:val="Paragrafi"/>
        <w:rPr>
          <w:spacing w:val="-4"/>
          <w:lang w:val="sq-AL"/>
        </w:rPr>
      </w:pPr>
      <w:r w:rsidRPr="00EB260B">
        <w:rPr>
          <w:spacing w:val="-4"/>
          <w:lang w:val="sq-AL"/>
        </w:rPr>
        <w:t>k) të njoftojë strukturat e policisë për çdo ngjarje të ndodhur gjatë kryerjes së veprimtarisë dhe sa herë lidh kontrata për objekte të reja në ruajtje;</w:t>
      </w:r>
    </w:p>
    <w:p w:rsidR="00063917" w:rsidRPr="00EB260B" w:rsidRDefault="00063917" w:rsidP="00D7568C">
      <w:pPr>
        <w:pStyle w:val="Paragrafi"/>
        <w:rPr>
          <w:spacing w:val="-4"/>
          <w:lang w:val="sq-AL"/>
        </w:rPr>
      </w:pPr>
      <w:r w:rsidRPr="00EB260B">
        <w:rPr>
          <w:spacing w:val="-4"/>
          <w:lang w:val="sq-AL"/>
        </w:rPr>
        <w:t>l) të përdorë aktivitetin e SHPSF-së vetëm  për qëllimin për të cilin është licencuar;</w:t>
      </w:r>
    </w:p>
    <w:p w:rsidR="00063917" w:rsidRPr="00EB260B" w:rsidRDefault="00063917" w:rsidP="00D7568C">
      <w:pPr>
        <w:pStyle w:val="Paragrafi"/>
        <w:rPr>
          <w:spacing w:val="-4"/>
          <w:lang w:val="sq-AL"/>
        </w:rPr>
      </w:pPr>
      <w:r w:rsidRPr="00EB260B">
        <w:rPr>
          <w:spacing w:val="-4"/>
          <w:lang w:val="sq-AL"/>
        </w:rPr>
        <w:t xml:space="preserve">ll) titullari i SHPSF-së nuk mund të jetë njëkohësisht titullar i më shumë se një subjekti tjetër të shërbimit privat të sigurisë fizike; </w:t>
      </w:r>
    </w:p>
    <w:p w:rsidR="00063917" w:rsidRPr="00EB260B" w:rsidRDefault="00063917" w:rsidP="00D7568C">
      <w:pPr>
        <w:pStyle w:val="Paragrafi"/>
        <w:rPr>
          <w:spacing w:val="-4"/>
          <w:lang w:val="sq-AL"/>
        </w:rPr>
      </w:pPr>
      <w:r w:rsidRPr="00EB260B">
        <w:rPr>
          <w:spacing w:val="-4"/>
          <w:lang w:val="sq-AL"/>
        </w:rPr>
        <w:t>m) të njoftojë strukturën e policisë, kur bëhet largimi i drejtuesit teknik, për çdo punonjës shërbimi, si dhe për çdo ndryshim që pëson kontrata e lidhur që ka të bëjë me aftësinë e sigurisë fizike të objektit.</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25</w:t>
      </w:r>
    </w:p>
    <w:p w:rsidR="00063917" w:rsidRPr="00EB260B" w:rsidRDefault="00063917" w:rsidP="00D7568C">
      <w:pPr>
        <w:pStyle w:val="NeniTitull"/>
        <w:keepNext w:val="0"/>
        <w:rPr>
          <w:lang w:val="sq-AL"/>
        </w:rPr>
      </w:pPr>
      <w:r w:rsidRPr="00EB260B">
        <w:rPr>
          <w:lang w:val="sq-AL"/>
        </w:rPr>
        <w:t>Drejtuesi teknik</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Drejtuesi teknik i SHPSF-së është drejtuesi më i lartë teknik i shoqërisë për drejtimin, menaxhimin dhe kontrollin e veprimtarisë së shërbimit privat të sigurisë fizike.</w:t>
      </w:r>
    </w:p>
    <w:p w:rsidR="00063917" w:rsidRPr="00EB260B" w:rsidRDefault="00063917" w:rsidP="00D7568C">
      <w:pPr>
        <w:pStyle w:val="Paragrafi"/>
        <w:rPr>
          <w:spacing w:val="-4"/>
          <w:lang w:val="sq-AL"/>
        </w:rPr>
      </w:pPr>
      <w:r w:rsidRPr="00EB260B">
        <w:rPr>
          <w:spacing w:val="-4"/>
          <w:lang w:val="sq-AL"/>
        </w:rPr>
        <w:t>2. Marrëdhëniet ndërmjet titullarit të subjektit me drejtuesin teknik, rregullohen sipas legjislacionit në fuqi.</w:t>
      </w:r>
    </w:p>
    <w:p w:rsidR="00063917" w:rsidRPr="00EB260B" w:rsidRDefault="00063917" w:rsidP="00D7568C">
      <w:pPr>
        <w:pStyle w:val="Paragrafi"/>
        <w:rPr>
          <w:spacing w:val="-4"/>
          <w:u w:val="single"/>
          <w:lang w:val="sq-AL"/>
        </w:rPr>
      </w:pPr>
      <w:r w:rsidRPr="00EB260B">
        <w:rPr>
          <w:spacing w:val="-4"/>
          <w:lang w:val="sq-AL"/>
        </w:rPr>
        <w:t>3. Në çdo rast të largimit të drejtuesit teknik, titullari i subjektit të SHPSF-së njofton menjëherë Drejtorinë e Përgjithshme të Policisë dhe, brenda 15 ditëve, duhet të aplikojë për certifikimin e tij.</w:t>
      </w:r>
    </w:p>
    <w:p w:rsidR="00063917" w:rsidRPr="00EB260B" w:rsidRDefault="00063917" w:rsidP="00D7568C">
      <w:pPr>
        <w:pStyle w:val="Paragrafi"/>
        <w:rPr>
          <w:spacing w:val="-4"/>
          <w:lang w:val="sq-AL"/>
        </w:rPr>
      </w:pPr>
      <w:r w:rsidRPr="00EB260B">
        <w:rPr>
          <w:spacing w:val="-4"/>
          <w:lang w:val="sq-AL"/>
        </w:rPr>
        <w:t>4. Subjekti i licencuar i SHPSF-së aplikon në QKL për ndryshimin e drejtuesit teknik, sipas procedurave të përcaktuara në legjislacionin për licencat, autorizimet dhe lejet në Republikën e Shqipërisë.</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26</w:t>
      </w:r>
    </w:p>
    <w:p w:rsidR="00063917" w:rsidRPr="00EB260B" w:rsidRDefault="00063917" w:rsidP="00D7568C">
      <w:pPr>
        <w:pStyle w:val="NeniTitull"/>
        <w:keepNext w:val="0"/>
        <w:rPr>
          <w:lang w:val="sq-AL"/>
        </w:rPr>
      </w:pPr>
      <w:r w:rsidRPr="00EB260B">
        <w:rPr>
          <w:lang w:val="sq-AL"/>
        </w:rPr>
        <w:t>Përgjegjësitë e drejtuesit teknik</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Drejtuesi teknik i SHPSF-së i nënkategorive I.3.A dhe 1.3.B është përgjegjës për drejtimin, menaxhimin, kontrollin e shërbimit privat të sigurisë fizike, të veprimtarisë së subjektit, si dhe kryen këto detyra:</w:t>
      </w:r>
    </w:p>
    <w:p w:rsidR="00063917" w:rsidRPr="00EB260B" w:rsidRDefault="00063917" w:rsidP="00D7568C">
      <w:pPr>
        <w:pStyle w:val="Paragrafi"/>
        <w:rPr>
          <w:spacing w:val="-4"/>
          <w:lang w:val="sq-AL"/>
        </w:rPr>
      </w:pPr>
      <w:r w:rsidRPr="00EB260B">
        <w:rPr>
          <w:spacing w:val="-4"/>
          <w:lang w:val="sq-AL"/>
        </w:rPr>
        <w:t>a) asiston, për aspekte teknike, titullarin e SHPSF-së në nënshkrimin e marrëveshjes apo kontratës me palën kontraktuese për objektin që merr në ruajtje shoqëria;</w:t>
      </w:r>
    </w:p>
    <w:p w:rsidR="00063917" w:rsidRPr="00EB260B" w:rsidRDefault="00063917" w:rsidP="00D7568C">
      <w:pPr>
        <w:pStyle w:val="Paragrafi"/>
        <w:rPr>
          <w:spacing w:val="-4"/>
          <w:lang w:val="sq-AL"/>
        </w:rPr>
      </w:pPr>
      <w:r w:rsidRPr="00EB260B">
        <w:rPr>
          <w:spacing w:val="-4"/>
          <w:lang w:val="sq-AL"/>
        </w:rPr>
        <w:t>b) harton rregullat e funksionimit të SHPSF-së, në lidhje me ruajtjen e objektit;</w:t>
      </w:r>
    </w:p>
    <w:p w:rsidR="00063917" w:rsidRPr="00EB260B" w:rsidRDefault="00063917" w:rsidP="00D7568C">
      <w:pPr>
        <w:pStyle w:val="Paragrafi"/>
        <w:rPr>
          <w:spacing w:val="-4"/>
          <w:lang w:val="sq-AL"/>
        </w:rPr>
      </w:pPr>
      <w:r w:rsidRPr="00EB260B">
        <w:rPr>
          <w:spacing w:val="-4"/>
          <w:lang w:val="sq-AL"/>
        </w:rPr>
        <w:t>c) është përgjegjës për njohjen e punonjësve vartës me legjislacionin përkatës dhe për organizimin e trajnimit të tyre;</w:t>
      </w:r>
    </w:p>
    <w:p w:rsidR="00063917" w:rsidRPr="00EB260B" w:rsidRDefault="00063917" w:rsidP="00D7568C">
      <w:pPr>
        <w:pStyle w:val="Paragrafi"/>
        <w:rPr>
          <w:spacing w:val="-4"/>
          <w:lang w:val="sq-AL"/>
        </w:rPr>
      </w:pPr>
      <w:r w:rsidRPr="00EB260B">
        <w:rPr>
          <w:spacing w:val="-4"/>
          <w:lang w:val="sq-AL"/>
        </w:rPr>
        <w:t>ç) përpilon plandislokimet me skemat e ruajtjes për çdo objekt në ruajtje dhe, për situata emergjente, parashikon plane të veçanta;</w:t>
      </w:r>
    </w:p>
    <w:p w:rsidR="00063917" w:rsidRPr="00EB260B" w:rsidRDefault="00063917" w:rsidP="00D7568C">
      <w:pPr>
        <w:pStyle w:val="Paragrafi"/>
        <w:rPr>
          <w:spacing w:val="-4"/>
          <w:lang w:val="sq-AL"/>
        </w:rPr>
      </w:pPr>
      <w:r w:rsidRPr="00EB260B">
        <w:rPr>
          <w:spacing w:val="-4"/>
          <w:lang w:val="sq-AL"/>
        </w:rPr>
        <w:t>d) është përgjegjës për informimin në kohë të strukturave të Policisë së Shtetit, si dhe siguron bashkëpunimin e vazhdueshëm me to për probleme që lidhen me sigurinë e objektit në ruajtje;</w:t>
      </w:r>
    </w:p>
    <w:p w:rsidR="00063917" w:rsidRPr="00EB260B" w:rsidRDefault="00063917" w:rsidP="00D7568C">
      <w:pPr>
        <w:pStyle w:val="Paragrafi"/>
        <w:rPr>
          <w:spacing w:val="-4"/>
          <w:lang w:val="sq-AL"/>
        </w:rPr>
      </w:pPr>
      <w:r w:rsidRPr="00EB260B">
        <w:rPr>
          <w:spacing w:val="-4"/>
          <w:lang w:val="sq-AL"/>
        </w:rPr>
        <w:t>dh) është përgjegjës për planifikimin, organizimin, menaxhimin, kontrollin, inspektimin, përpilimin e dokumentacionit, sigurimin e armatimit dhe të pajisjeve përkatëse të shërbimit të sigurisë fizike;</w:t>
      </w:r>
    </w:p>
    <w:p w:rsidR="00063917" w:rsidRPr="00EB260B" w:rsidRDefault="00063917" w:rsidP="00D7568C">
      <w:pPr>
        <w:pStyle w:val="Paragrafi"/>
        <w:rPr>
          <w:spacing w:val="-4"/>
          <w:lang w:val="sq-AL"/>
        </w:rPr>
      </w:pPr>
      <w:r w:rsidRPr="00EB260B">
        <w:rPr>
          <w:spacing w:val="-4"/>
          <w:lang w:val="sq-AL"/>
        </w:rPr>
        <w:t xml:space="preserve">e) ka përgjegjësinë të konstatojë dhe të analizojë të metat e dobësitë e punonjësit të shërbimit, t’ua bëjë ato të njohura administratorit dhe strukturave vendore të Policisë së Shtetit, si dhe të marrë masa për shmangien dhe përmirësimin e tyre; </w:t>
      </w:r>
    </w:p>
    <w:p w:rsidR="00063917" w:rsidRPr="00EB260B" w:rsidRDefault="00063917" w:rsidP="00D7568C">
      <w:pPr>
        <w:pStyle w:val="Paragrafi"/>
        <w:rPr>
          <w:spacing w:val="-4"/>
          <w:lang w:val="sq-AL"/>
        </w:rPr>
      </w:pPr>
      <w:r w:rsidRPr="00EB260B">
        <w:rPr>
          <w:spacing w:val="-4"/>
          <w:lang w:val="sq-AL"/>
        </w:rPr>
        <w:t>ë) jep masa disiplinore ndaj punonjësit të shërbimit, sipas kuptimit të këtij ligji;</w:t>
      </w:r>
    </w:p>
    <w:p w:rsidR="00063917" w:rsidRPr="00EB260B" w:rsidRDefault="00063917" w:rsidP="00D7568C">
      <w:pPr>
        <w:pStyle w:val="Paragrafi"/>
        <w:rPr>
          <w:spacing w:val="-4"/>
          <w:lang w:val="sq-AL"/>
        </w:rPr>
      </w:pPr>
      <w:r w:rsidRPr="00EB260B">
        <w:rPr>
          <w:spacing w:val="-4"/>
          <w:lang w:val="sq-AL"/>
        </w:rPr>
        <w:t>f) kryen, sipas programit, edukimin profesional të punonjësve të shërbimit me akte normative që lidhen me veprimtarinë e SHPSF-së;</w:t>
      </w:r>
    </w:p>
    <w:p w:rsidR="00063917" w:rsidRPr="00EB260B" w:rsidRDefault="00063917" w:rsidP="00D7568C">
      <w:pPr>
        <w:pStyle w:val="Paragrafi"/>
        <w:rPr>
          <w:spacing w:val="-4"/>
          <w:lang w:val="sq-AL"/>
        </w:rPr>
      </w:pPr>
      <w:r w:rsidRPr="00EB260B">
        <w:rPr>
          <w:spacing w:val="-4"/>
          <w:lang w:val="sq-AL"/>
        </w:rPr>
        <w:t>g) parandalon planifikimin në shërbim të punonjësit të papajisur me uniformë, armatim dhe pajisje</w:t>
      </w:r>
      <w:r w:rsidR="00D33003" w:rsidRPr="00EB260B">
        <w:rPr>
          <w:spacing w:val="-4"/>
          <w:lang w:val="sq-AL"/>
        </w:rPr>
        <w:t xml:space="preserve"> </w:t>
      </w:r>
      <w:r w:rsidRPr="00EB260B">
        <w:rPr>
          <w:spacing w:val="-4"/>
          <w:lang w:val="sq-AL"/>
        </w:rPr>
        <w:t>shërbimi;</w:t>
      </w:r>
    </w:p>
    <w:p w:rsidR="00063917" w:rsidRPr="00EB260B" w:rsidRDefault="00063917" w:rsidP="00D7568C">
      <w:pPr>
        <w:pStyle w:val="Paragrafi"/>
        <w:rPr>
          <w:spacing w:val="-4"/>
          <w:lang w:val="sq-AL"/>
        </w:rPr>
      </w:pPr>
      <w:r w:rsidRPr="00EB260B">
        <w:rPr>
          <w:spacing w:val="-4"/>
          <w:lang w:val="sq-AL"/>
        </w:rPr>
        <w:t>gj) merr masa për ruajtjen e vendit të ngjarjes, në rastin kur ndodh një vepër penale në territorin e objektit që ka në ruajtje, duke njoftuar Policinë e Shtetit dhe duke bashkëpunuar me të.</w:t>
      </w:r>
    </w:p>
    <w:p w:rsidR="00063917" w:rsidRPr="00EB260B" w:rsidRDefault="00063917" w:rsidP="00D7568C">
      <w:pPr>
        <w:pStyle w:val="Paragrafi"/>
        <w:rPr>
          <w:spacing w:val="-4"/>
          <w:lang w:val="sq-AL"/>
        </w:rPr>
      </w:pPr>
      <w:r w:rsidRPr="00EB260B">
        <w:rPr>
          <w:spacing w:val="-4"/>
          <w:lang w:val="sq-AL"/>
        </w:rPr>
        <w:t>h) aplikon për ripërtëritje certifikate, në Policinë e Shtetit, 90 ditë para datës së përfundimit të afatit.</w:t>
      </w:r>
    </w:p>
    <w:p w:rsidR="00063917" w:rsidRPr="00EB260B" w:rsidRDefault="00063917" w:rsidP="00D7568C">
      <w:pPr>
        <w:pStyle w:val="Paragrafi"/>
        <w:ind w:firstLine="0"/>
        <w:rPr>
          <w:spacing w:val="-4"/>
          <w:sz w:val="14"/>
          <w:lang w:val="sq-AL"/>
        </w:rPr>
      </w:pPr>
    </w:p>
    <w:p w:rsidR="00DD5D19" w:rsidRPr="00EB260B" w:rsidRDefault="00DD5D19" w:rsidP="00D7568C">
      <w:pPr>
        <w:pStyle w:val="NeniNr"/>
        <w:keepNext w:val="0"/>
        <w:rPr>
          <w:lang w:val="sq-AL"/>
        </w:rPr>
      </w:pPr>
    </w:p>
    <w:p w:rsidR="00063917" w:rsidRPr="00EB260B" w:rsidRDefault="00063917" w:rsidP="00D7568C">
      <w:pPr>
        <w:pStyle w:val="NeniNr"/>
        <w:keepNext w:val="0"/>
        <w:rPr>
          <w:lang w:val="sq-AL"/>
        </w:rPr>
      </w:pPr>
      <w:r w:rsidRPr="00EB260B">
        <w:rPr>
          <w:lang w:val="sq-AL"/>
        </w:rPr>
        <w:t>Neni 27</w:t>
      </w:r>
    </w:p>
    <w:p w:rsidR="00063917" w:rsidRPr="00EB260B" w:rsidRDefault="00063917" w:rsidP="00D7568C">
      <w:pPr>
        <w:pStyle w:val="NeniTitull"/>
        <w:keepNext w:val="0"/>
        <w:rPr>
          <w:lang w:val="sq-AL"/>
        </w:rPr>
      </w:pPr>
      <w:r w:rsidRPr="00EB260B">
        <w:rPr>
          <w:lang w:val="sq-AL"/>
        </w:rPr>
        <w:t>Përgjegjësitë e punonjësit të shërbimit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Punonjësi i shërbimit privat të sigurisë fizike vepron me cilësinë e rojës, të truprojës, të operatorit, të shoferit, si mbajtës i qenit, si dhe të përgjegjësit të shërbimit dhe ka këto përgjegjësi:</w:t>
      </w:r>
    </w:p>
    <w:p w:rsidR="00063917" w:rsidRPr="00EB260B" w:rsidRDefault="00063917" w:rsidP="00D7568C">
      <w:pPr>
        <w:pStyle w:val="Paragrafi"/>
        <w:rPr>
          <w:spacing w:val="-4"/>
          <w:lang w:val="sq-AL"/>
        </w:rPr>
      </w:pPr>
      <w:r w:rsidRPr="00EB260B">
        <w:rPr>
          <w:spacing w:val="-4"/>
          <w:lang w:val="sq-AL"/>
        </w:rPr>
        <w:t xml:space="preserve">a) të  kryejë detyrat e </w:t>
      </w:r>
      <w:r w:rsidR="00EE6944" w:rsidRPr="00EB260B">
        <w:rPr>
          <w:spacing w:val="-4"/>
          <w:lang w:val="sq-AL"/>
        </w:rPr>
        <w:t>përcaktuara</w:t>
      </w:r>
      <w:r w:rsidRPr="00EB260B">
        <w:rPr>
          <w:spacing w:val="-4"/>
          <w:lang w:val="sq-AL"/>
        </w:rPr>
        <w:t xml:space="preserve"> në këtë ligj e në aktet nënligjore, si dhe detyrat e dhëna nga drejtuesi teknik i subjektit;</w:t>
      </w:r>
    </w:p>
    <w:p w:rsidR="00063917" w:rsidRPr="00EB260B" w:rsidRDefault="00063917" w:rsidP="00D7568C">
      <w:pPr>
        <w:pStyle w:val="Paragrafi"/>
        <w:rPr>
          <w:spacing w:val="-4"/>
          <w:lang w:val="sq-AL"/>
        </w:rPr>
      </w:pPr>
      <w:r w:rsidRPr="00EB260B">
        <w:rPr>
          <w:spacing w:val="-4"/>
          <w:lang w:val="sq-AL"/>
        </w:rPr>
        <w:t>b) të zbatojë me korrektësi detyrat për ruajtjen e objektit dhe të mbajë lidhje të vazhdueshme me drejtuesin teknik;</w:t>
      </w:r>
    </w:p>
    <w:p w:rsidR="00063917" w:rsidRPr="00EB260B" w:rsidRDefault="00063917" w:rsidP="00D7568C">
      <w:pPr>
        <w:pStyle w:val="Paragrafi"/>
        <w:rPr>
          <w:spacing w:val="-4"/>
          <w:lang w:val="sq-AL"/>
        </w:rPr>
      </w:pPr>
      <w:r w:rsidRPr="00EB260B">
        <w:rPr>
          <w:spacing w:val="-4"/>
          <w:lang w:val="sq-AL"/>
        </w:rPr>
        <w:t>c) të mbajë, sipas rregullores, armatimin personal e pajisjet e shërbimit, të përdorë uniformën, shenjat dhe simbolet e SHPSF-së, vetëm gjatë kryerjes së detyrës, si dhe të përdorë armën sipas legjislacionit në fuqi;</w:t>
      </w:r>
    </w:p>
    <w:p w:rsidR="00063917" w:rsidRPr="00EB260B" w:rsidRDefault="00063917" w:rsidP="00D7568C">
      <w:pPr>
        <w:pStyle w:val="Paragrafi"/>
        <w:rPr>
          <w:spacing w:val="-4"/>
          <w:lang w:val="sq-AL"/>
        </w:rPr>
      </w:pPr>
      <w:r w:rsidRPr="00EB260B">
        <w:rPr>
          <w:spacing w:val="-4"/>
          <w:lang w:val="sq-AL"/>
        </w:rPr>
        <w:t>ç) të kryejë detyrat për ruajtjet e vendit të ngjarjes në territorin e shërbimit, të bëjë identifikimin e personave që lidhen me ngjarjen dhe të vihet në dispozicion të strukturave të Policisë së Shtetit për hetimin e ngjarjes në objektin që siguron;</w:t>
      </w:r>
    </w:p>
    <w:p w:rsidR="00063917" w:rsidRPr="00EB260B" w:rsidRDefault="00063917" w:rsidP="00D7568C">
      <w:pPr>
        <w:pStyle w:val="Paragrafi"/>
        <w:rPr>
          <w:spacing w:val="-4"/>
          <w:lang w:val="sq-AL"/>
        </w:rPr>
      </w:pPr>
      <w:r w:rsidRPr="00EB260B">
        <w:rPr>
          <w:spacing w:val="-4"/>
          <w:lang w:val="sq-AL"/>
        </w:rPr>
        <w:t>d) të japë informacionin e mundshëm në funksion të kryerjes së detyrave të Policisë së  Shtetit;</w:t>
      </w:r>
    </w:p>
    <w:p w:rsidR="00063917" w:rsidRPr="00EB260B" w:rsidRDefault="00063917" w:rsidP="00D7568C">
      <w:pPr>
        <w:pStyle w:val="Paragrafi"/>
        <w:rPr>
          <w:spacing w:val="-4"/>
          <w:lang w:val="sq-AL"/>
        </w:rPr>
      </w:pPr>
      <w:r w:rsidRPr="00EB260B">
        <w:rPr>
          <w:spacing w:val="-4"/>
          <w:lang w:val="sq-AL"/>
        </w:rPr>
        <w:t>dh) të vihet në dispozicion të strukturave të Policisë së Shtetit, sa herë që kërkohet, për parandalimin e veprave penale dhe zbulimin ngjarjeve të ndodhura në mjedisin ku kryen detyrën ose në ato të lidhura me detyrën;</w:t>
      </w:r>
    </w:p>
    <w:p w:rsidR="00063917" w:rsidRPr="00EB260B" w:rsidRDefault="00063917" w:rsidP="00D7568C">
      <w:pPr>
        <w:pStyle w:val="Paragrafi"/>
        <w:rPr>
          <w:spacing w:val="-4"/>
          <w:lang w:val="sq-AL"/>
        </w:rPr>
      </w:pPr>
      <w:r w:rsidRPr="00EB260B">
        <w:rPr>
          <w:spacing w:val="-4"/>
          <w:lang w:val="sq-AL"/>
        </w:rPr>
        <w:t>e) të komunikojë me transparencë, etikë dhe konform kërkesave të ligjit me qytetarët, eprorët dhe me çdo autoritet ligjzbatues, kur kërkohet një gjë e tillë;</w:t>
      </w:r>
    </w:p>
    <w:p w:rsidR="00063917" w:rsidRPr="00EB260B" w:rsidRDefault="00063917" w:rsidP="00D7568C">
      <w:pPr>
        <w:pStyle w:val="Paragrafi"/>
        <w:rPr>
          <w:spacing w:val="-4"/>
          <w:lang w:val="sq-AL"/>
        </w:rPr>
      </w:pPr>
      <w:r w:rsidRPr="00EB260B">
        <w:rPr>
          <w:spacing w:val="-4"/>
          <w:lang w:val="sq-AL"/>
        </w:rPr>
        <w:t>ë) të mos përdorë mjetet e transportit, të dhëna për shërbim, për interesa personalë, për vete dhe për të tretët;</w:t>
      </w:r>
    </w:p>
    <w:p w:rsidR="00063917" w:rsidRPr="00EB260B" w:rsidRDefault="00063917" w:rsidP="00D7568C">
      <w:pPr>
        <w:pStyle w:val="Paragrafi"/>
        <w:rPr>
          <w:spacing w:val="-4"/>
          <w:lang w:val="sq-AL"/>
        </w:rPr>
      </w:pPr>
      <w:r w:rsidRPr="00EB260B">
        <w:rPr>
          <w:spacing w:val="-4"/>
          <w:lang w:val="sq-AL"/>
        </w:rPr>
        <w:t>f) të ruajë e të mirëmbajë mjetet e ndërlidhjes e ndriçimit, si dhe pajisjet e tjera të dhëna për përmbushjen e detyrës;</w:t>
      </w:r>
    </w:p>
    <w:p w:rsidR="00063917" w:rsidRPr="00EB260B" w:rsidRDefault="00063917" w:rsidP="00D7568C">
      <w:pPr>
        <w:pStyle w:val="Paragrafi"/>
        <w:rPr>
          <w:spacing w:val="-4"/>
          <w:lang w:val="sq-AL"/>
        </w:rPr>
      </w:pPr>
      <w:r w:rsidRPr="00EB260B">
        <w:rPr>
          <w:spacing w:val="-4"/>
          <w:lang w:val="sq-AL"/>
        </w:rPr>
        <w:t>g) të plotësojë detyrimet financiare që vijnë nga masat administrative;</w:t>
      </w:r>
    </w:p>
    <w:p w:rsidR="00063917" w:rsidRPr="00EB260B" w:rsidRDefault="00063917" w:rsidP="00D7568C">
      <w:pPr>
        <w:pStyle w:val="Paragrafi"/>
        <w:rPr>
          <w:spacing w:val="-4"/>
          <w:lang w:val="sq-AL"/>
        </w:rPr>
      </w:pPr>
      <w:r w:rsidRPr="00EB260B">
        <w:rPr>
          <w:spacing w:val="-4"/>
          <w:lang w:val="sq-AL"/>
        </w:rPr>
        <w:t>gj) të mos vendosë në uniformë dhe në mjetet e transportit simbole apo shenja të tjera, përveç atyre të miratuara nga ky ligj;</w:t>
      </w:r>
    </w:p>
    <w:p w:rsidR="00063917" w:rsidRPr="00EB260B" w:rsidRDefault="00063917" w:rsidP="00D7568C">
      <w:pPr>
        <w:pStyle w:val="Paragrafi"/>
        <w:rPr>
          <w:spacing w:val="-4"/>
          <w:lang w:val="sq-AL"/>
        </w:rPr>
      </w:pPr>
      <w:r w:rsidRPr="00EB260B">
        <w:rPr>
          <w:spacing w:val="-4"/>
          <w:lang w:val="sq-AL"/>
        </w:rPr>
        <w:t>h) të ruajë cilësitë morale, kodin etik për komunikim dhe sjellje qytetare, si dhe të mos përdorë pije alkoolike, droga e lëndë narkotike në shërbim.</w:t>
      </w:r>
    </w:p>
    <w:p w:rsidR="00063917" w:rsidRPr="00EB260B" w:rsidRDefault="00063917" w:rsidP="00D7568C">
      <w:pPr>
        <w:pStyle w:val="Paragrafi"/>
        <w:rPr>
          <w:spacing w:val="-4"/>
          <w:sz w:val="10"/>
          <w:lang w:val="sq-AL"/>
        </w:rPr>
      </w:pPr>
    </w:p>
    <w:p w:rsidR="00063917" w:rsidRPr="00EB260B" w:rsidRDefault="00063917" w:rsidP="00D7568C">
      <w:pPr>
        <w:pStyle w:val="NeniNr"/>
        <w:keepNext w:val="0"/>
        <w:rPr>
          <w:lang w:val="sq-AL"/>
        </w:rPr>
      </w:pPr>
      <w:r w:rsidRPr="00EB260B">
        <w:rPr>
          <w:lang w:val="sq-AL"/>
        </w:rPr>
        <w:t>Neni 28</w:t>
      </w:r>
    </w:p>
    <w:p w:rsidR="00063917" w:rsidRPr="00EB260B" w:rsidRDefault="00063917" w:rsidP="00D7568C">
      <w:pPr>
        <w:pStyle w:val="NeniTitull"/>
        <w:keepNext w:val="0"/>
        <w:rPr>
          <w:lang w:val="sq-AL"/>
        </w:rPr>
      </w:pPr>
      <w:r w:rsidRPr="00EB260B">
        <w:rPr>
          <w:lang w:val="sq-AL"/>
        </w:rPr>
        <w:t>Verifikimi i besueshmërisë</w:t>
      </w:r>
    </w:p>
    <w:p w:rsidR="00063917" w:rsidRPr="00EB260B" w:rsidRDefault="00063917" w:rsidP="00D7568C">
      <w:pPr>
        <w:pStyle w:val="Paragrafi"/>
        <w:rPr>
          <w:spacing w:val="-4"/>
          <w:sz w:val="12"/>
          <w:lang w:val="sq-AL"/>
        </w:rPr>
      </w:pPr>
    </w:p>
    <w:p w:rsidR="00063917" w:rsidRPr="00EB260B" w:rsidRDefault="00063917" w:rsidP="00D7568C">
      <w:pPr>
        <w:pStyle w:val="Paragrafi"/>
        <w:rPr>
          <w:spacing w:val="-4"/>
          <w:lang w:val="sq-AL"/>
        </w:rPr>
      </w:pPr>
      <w:r w:rsidRPr="00EB260B">
        <w:rPr>
          <w:spacing w:val="-4"/>
          <w:lang w:val="sq-AL"/>
        </w:rPr>
        <w:t>1. Verifikimi i besueshmërisë për personat aplikantë për titullar subjekti dhe drejtues teknik të SHPSF-së kryhet nga strukturat  përgjegjëse të policisë në raport me</w:t>
      </w:r>
      <w:r w:rsidRPr="00EB260B">
        <w:rPr>
          <w:color w:val="FF0000"/>
          <w:spacing w:val="-4"/>
          <w:lang w:val="sq-AL"/>
        </w:rPr>
        <w:t xml:space="preserve"> </w:t>
      </w:r>
      <w:r w:rsidRPr="00EB260B">
        <w:rPr>
          <w:spacing w:val="-4"/>
          <w:lang w:val="sq-AL"/>
        </w:rPr>
        <w:t>të dhënat e regjistrave</w:t>
      </w:r>
      <w:r w:rsidRPr="00EB260B">
        <w:rPr>
          <w:color w:val="FF0000"/>
          <w:spacing w:val="-4"/>
          <w:lang w:val="sq-AL"/>
        </w:rPr>
        <w:t xml:space="preserve"> </w:t>
      </w:r>
      <w:r w:rsidRPr="00EB260B">
        <w:rPr>
          <w:spacing w:val="-4"/>
          <w:lang w:val="sq-AL"/>
        </w:rPr>
        <w:t xml:space="preserve">fizikë dhe elektronikë të të gjitha institucioneve shtetërore. </w:t>
      </w:r>
    </w:p>
    <w:p w:rsidR="00063917" w:rsidRPr="00EB260B" w:rsidRDefault="00063917" w:rsidP="00D7568C">
      <w:pPr>
        <w:pStyle w:val="Paragrafi"/>
        <w:rPr>
          <w:spacing w:val="-4"/>
          <w:lang w:val="sq-AL"/>
        </w:rPr>
      </w:pPr>
      <w:r w:rsidRPr="00EB260B">
        <w:rPr>
          <w:spacing w:val="-4"/>
          <w:lang w:val="sq-AL"/>
        </w:rPr>
        <w:t>2. Forma dhe përmbajtja e formularit të besueshmërisë përcaktohen me urdhër të Drejtorit të Përgjithshëm të Policisë së Shtetit.</w:t>
      </w:r>
    </w:p>
    <w:p w:rsidR="00063917" w:rsidRPr="00EB260B" w:rsidRDefault="00063917" w:rsidP="00D7568C">
      <w:pPr>
        <w:pStyle w:val="NeniNr"/>
        <w:keepNext w:val="0"/>
        <w:rPr>
          <w:lang w:val="sq-AL"/>
        </w:rPr>
      </w:pPr>
      <w:r w:rsidRPr="00EB260B">
        <w:rPr>
          <w:lang w:val="sq-AL"/>
        </w:rPr>
        <w:t>Neni 29</w:t>
      </w:r>
    </w:p>
    <w:p w:rsidR="00063917" w:rsidRPr="00EB260B" w:rsidRDefault="00063917" w:rsidP="00D7568C">
      <w:pPr>
        <w:pStyle w:val="NeniTitull"/>
        <w:keepNext w:val="0"/>
        <w:rPr>
          <w:lang w:val="sq-AL"/>
        </w:rPr>
      </w:pPr>
      <w:r w:rsidRPr="00EB260B">
        <w:rPr>
          <w:lang w:val="sq-AL"/>
        </w:rPr>
        <w:t>Trajnimet për punonjësit e SHPSF-së</w:t>
      </w:r>
    </w:p>
    <w:p w:rsidR="00063917" w:rsidRPr="00EB260B" w:rsidRDefault="00063917" w:rsidP="00D7568C">
      <w:pPr>
        <w:pStyle w:val="Paragrafi"/>
        <w:rPr>
          <w:spacing w:val="-4"/>
          <w:sz w:val="10"/>
          <w:lang w:val="sq-AL"/>
        </w:rPr>
      </w:pPr>
    </w:p>
    <w:p w:rsidR="00063917" w:rsidRPr="00EB260B" w:rsidRDefault="00063917" w:rsidP="00D7568C">
      <w:pPr>
        <w:pStyle w:val="Paragrafi"/>
        <w:rPr>
          <w:spacing w:val="-4"/>
          <w:lang w:val="sq-AL"/>
        </w:rPr>
      </w:pPr>
      <w:r w:rsidRPr="00EB260B">
        <w:rPr>
          <w:spacing w:val="-4"/>
          <w:lang w:val="sq-AL"/>
        </w:rPr>
        <w:t>1. Trajnimet për punonjësit e shërbimit në veprimtarinë e SHPSF-së bëhen në institucionin arsimor policor përkatëse dhe në qendrat e trajnimit privat, bazuar në programet e miratuara nga qendra e arsimit policor.</w:t>
      </w:r>
    </w:p>
    <w:p w:rsidR="00063917" w:rsidRPr="00EB260B" w:rsidRDefault="00063917" w:rsidP="00D7568C">
      <w:pPr>
        <w:pStyle w:val="Paragrafi"/>
        <w:rPr>
          <w:spacing w:val="-4"/>
          <w:lang w:val="sq-AL"/>
        </w:rPr>
      </w:pPr>
      <w:r w:rsidRPr="00EB260B">
        <w:rPr>
          <w:spacing w:val="-4"/>
          <w:lang w:val="sq-AL"/>
        </w:rPr>
        <w:t xml:space="preserve">2. Kriteret dhe kushtet e licencimit për kurset e trajnimit privat bëhen në përputhje me nenin 14 të këtij ligji. </w:t>
      </w:r>
    </w:p>
    <w:p w:rsidR="00063917" w:rsidRPr="00EB260B" w:rsidRDefault="00063917" w:rsidP="00D7568C">
      <w:pPr>
        <w:pStyle w:val="Paragrafi"/>
        <w:rPr>
          <w:spacing w:val="-4"/>
          <w:lang w:val="sq-AL"/>
        </w:rPr>
      </w:pPr>
      <w:r w:rsidRPr="00EB260B">
        <w:rPr>
          <w:spacing w:val="-4"/>
          <w:lang w:val="sq-AL"/>
        </w:rPr>
        <w:t>3. Programet, afati i trajnimit, kushtet dhe kriteret për ndjekjen e trajnimit, që kërkohen në raste të tilla, miratohen nga institucioni arsimor policor.</w:t>
      </w:r>
    </w:p>
    <w:p w:rsidR="00063917" w:rsidRPr="00EB260B" w:rsidRDefault="00063917" w:rsidP="00D7568C">
      <w:pPr>
        <w:pStyle w:val="Paragrafi"/>
        <w:rPr>
          <w:spacing w:val="-4"/>
          <w:lang w:val="sq-AL"/>
        </w:rPr>
      </w:pPr>
      <w:r w:rsidRPr="00EB260B">
        <w:rPr>
          <w:spacing w:val="-4"/>
          <w:lang w:val="sq-AL"/>
        </w:rPr>
        <w:t>4. Procedurat për miratimin e programeve, afatet e trajnimit, kushtet dhe kriteret për ndjekjen e trajnimit përcaktohen me udhëzim të ministrit.</w:t>
      </w:r>
    </w:p>
    <w:p w:rsidR="00063917" w:rsidRPr="00EB260B" w:rsidRDefault="00063917" w:rsidP="00D7568C">
      <w:pPr>
        <w:pStyle w:val="Paragrafi"/>
        <w:rPr>
          <w:spacing w:val="-4"/>
          <w:lang w:val="sq-AL"/>
        </w:rPr>
      </w:pPr>
      <w:r w:rsidRPr="00EB260B">
        <w:rPr>
          <w:spacing w:val="-4"/>
          <w:lang w:val="sq-AL"/>
        </w:rPr>
        <w:t xml:space="preserve">5. Pas 6 muajve nga dita e hyrjes në fuqi të këtij ligji, të fillojnë procedurat e trajnimit për punonjësit e shërbimit privat të sigurisë fizike, sipas pikës 4 të këtij neni. </w:t>
      </w:r>
    </w:p>
    <w:p w:rsidR="00063917" w:rsidRPr="00EB260B" w:rsidRDefault="00063917" w:rsidP="00D7568C">
      <w:pPr>
        <w:pStyle w:val="Paragrafi"/>
        <w:rPr>
          <w:spacing w:val="-4"/>
          <w:sz w:val="8"/>
          <w:lang w:val="sq-AL"/>
        </w:rPr>
      </w:pPr>
    </w:p>
    <w:p w:rsidR="00063917" w:rsidRPr="00EB260B" w:rsidRDefault="00063917" w:rsidP="00D7568C">
      <w:pPr>
        <w:pStyle w:val="NeniNr"/>
        <w:keepNext w:val="0"/>
        <w:rPr>
          <w:lang w:val="sq-AL"/>
        </w:rPr>
      </w:pPr>
      <w:r w:rsidRPr="00EB260B">
        <w:rPr>
          <w:lang w:val="sq-AL"/>
        </w:rPr>
        <w:t>Neni 30</w:t>
      </w:r>
    </w:p>
    <w:p w:rsidR="00063917" w:rsidRPr="00EB260B" w:rsidRDefault="00063917" w:rsidP="00D7568C">
      <w:pPr>
        <w:pStyle w:val="NeniTitull"/>
        <w:keepNext w:val="0"/>
        <w:rPr>
          <w:lang w:val="sq-AL"/>
        </w:rPr>
      </w:pPr>
      <w:r w:rsidRPr="00EB260B">
        <w:rPr>
          <w:lang w:val="sq-AL"/>
        </w:rPr>
        <w:t xml:space="preserve">Konflikti i interesit </w:t>
      </w:r>
    </w:p>
    <w:p w:rsidR="008A2F4C" w:rsidRPr="00EB260B" w:rsidRDefault="008A2F4C" w:rsidP="00D7568C">
      <w:pPr>
        <w:pStyle w:val="Paragrafi"/>
        <w:rPr>
          <w:sz w:val="14"/>
          <w:lang w:val="sq-AL"/>
        </w:rPr>
      </w:pPr>
    </w:p>
    <w:p w:rsidR="00063917" w:rsidRPr="00EB260B" w:rsidRDefault="00063917" w:rsidP="00D7568C">
      <w:pPr>
        <w:pStyle w:val="Paragrafi"/>
        <w:rPr>
          <w:spacing w:val="-4"/>
          <w:szCs w:val="21"/>
          <w:lang w:val="sq-AL"/>
        </w:rPr>
      </w:pPr>
      <w:r w:rsidRPr="00EB260B">
        <w:rPr>
          <w:spacing w:val="-4"/>
          <w:szCs w:val="21"/>
          <w:lang w:val="sq-AL"/>
        </w:rPr>
        <w:t xml:space="preserve">1. Titullari i SHPSF-së, drejtuesi teknik dhe punonjësi i </w:t>
      </w:r>
      <w:r w:rsidR="00EB260B" w:rsidRPr="00EB260B">
        <w:rPr>
          <w:spacing w:val="-4"/>
          <w:szCs w:val="21"/>
          <w:lang w:val="sq-AL"/>
        </w:rPr>
        <w:t>shërbimit</w:t>
      </w:r>
      <w:r w:rsidRPr="00EB260B">
        <w:rPr>
          <w:spacing w:val="-4"/>
          <w:szCs w:val="21"/>
          <w:lang w:val="sq-AL"/>
        </w:rPr>
        <w:t xml:space="preserve"> nuk mund të jetë njëkohësisht punonjës i strukturave të ministrisë përgjegjëse për rendin dhe sigurinë publike, ushtarak i Forcave të Armatosura, punonjës i Shërbimit Informativ të Shtetit si dhe punonjës i Policisë së Burgjeve.</w:t>
      </w:r>
    </w:p>
    <w:p w:rsidR="00063917" w:rsidRPr="00EB260B" w:rsidRDefault="00063917" w:rsidP="00D7568C">
      <w:pPr>
        <w:pStyle w:val="Paragrafi"/>
        <w:rPr>
          <w:spacing w:val="-4"/>
          <w:szCs w:val="21"/>
          <w:lang w:val="sq-AL"/>
        </w:rPr>
      </w:pPr>
      <w:r w:rsidRPr="00EB260B">
        <w:rPr>
          <w:spacing w:val="-4"/>
          <w:szCs w:val="21"/>
          <w:lang w:val="sq-AL"/>
        </w:rPr>
        <w:t>2. Titullari i SHPSF-së nuk duhet të ketë lidhje interesi, pasurore, ose vetjake jo pasurore me zyrtarin, i cili certifikon ose licencon veprimtarinë e Shërbimit Privat të Sigurisë Fizike.</w:t>
      </w:r>
    </w:p>
    <w:p w:rsidR="00063917" w:rsidRPr="00EB260B" w:rsidRDefault="00063917" w:rsidP="00D7568C">
      <w:pPr>
        <w:pStyle w:val="NeniNr"/>
        <w:keepNext w:val="0"/>
        <w:rPr>
          <w:lang w:val="sq-AL"/>
        </w:rPr>
      </w:pPr>
      <w:r w:rsidRPr="00EB260B">
        <w:rPr>
          <w:lang w:val="sq-AL"/>
        </w:rPr>
        <w:t>Neni 31</w:t>
      </w:r>
    </w:p>
    <w:p w:rsidR="00063917" w:rsidRPr="00EB260B" w:rsidRDefault="00063917" w:rsidP="00D7568C">
      <w:pPr>
        <w:pStyle w:val="NeniTitull"/>
        <w:keepNext w:val="0"/>
        <w:rPr>
          <w:lang w:val="sq-AL"/>
        </w:rPr>
      </w:pPr>
      <w:r w:rsidRPr="00EB260B">
        <w:rPr>
          <w:lang w:val="sq-AL"/>
        </w:rPr>
        <w:t>Administrimi i të dhënave</w:t>
      </w:r>
    </w:p>
    <w:p w:rsidR="00063917" w:rsidRPr="00EB260B" w:rsidRDefault="00063917" w:rsidP="00D7568C">
      <w:pPr>
        <w:pStyle w:val="Paragrafi"/>
        <w:rPr>
          <w:spacing w:val="-4"/>
          <w:sz w:val="10"/>
          <w:lang w:val="sq-AL"/>
        </w:rPr>
      </w:pPr>
    </w:p>
    <w:p w:rsidR="00063917" w:rsidRPr="00EB260B" w:rsidRDefault="00063917" w:rsidP="00D7568C">
      <w:pPr>
        <w:pStyle w:val="Paragrafi"/>
        <w:rPr>
          <w:spacing w:val="-4"/>
          <w:lang w:val="sq-AL"/>
        </w:rPr>
      </w:pPr>
      <w:r w:rsidRPr="00EB260B">
        <w:rPr>
          <w:spacing w:val="-4"/>
          <w:lang w:val="sq-AL"/>
        </w:rPr>
        <w:t>1. Subjektet e licencuara të SHPSF-së detyrohen, sipas këtij ligji, të mbajnë e të administrojnë të dhënat dhe treguesit kryesorë të veprimtarisë të së tyre.</w:t>
      </w:r>
    </w:p>
    <w:p w:rsidR="00063917" w:rsidRPr="00EB260B" w:rsidRDefault="00063917" w:rsidP="00D7568C">
      <w:pPr>
        <w:pStyle w:val="Paragrafi"/>
        <w:rPr>
          <w:spacing w:val="-4"/>
          <w:lang w:val="sq-AL"/>
        </w:rPr>
      </w:pPr>
      <w:r w:rsidRPr="00EB260B">
        <w:rPr>
          <w:spacing w:val="-4"/>
          <w:lang w:val="sq-AL"/>
        </w:rPr>
        <w:t>2. Subjektet e licencuara duhet të sigurohen që përpunimi i të dhënave është në përputhje me legjislacionin për mbrojtjen e të dhënave personale.</w:t>
      </w:r>
    </w:p>
    <w:p w:rsidR="00063917" w:rsidRPr="00EB260B" w:rsidRDefault="00063917" w:rsidP="00D7568C">
      <w:pPr>
        <w:pStyle w:val="Paragrafi"/>
        <w:rPr>
          <w:spacing w:val="-4"/>
          <w:lang w:val="sq-AL"/>
        </w:rPr>
      </w:pPr>
      <w:r w:rsidRPr="00EB260B">
        <w:rPr>
          <w:spacing w:val="-4"/>
          <w:lang w:val="sq-AL"/>
        </w:rPr>
        <w:t>3. Subjektet e SHPSF-së janë të detyruara të japin çdo informacion të administruar në bazën e të dhënave të tyre kur ato kërkohen nga Policia e Shtetit, organet e prokurorisë dhe të gjykatës, si dhe nga çdo agjenci ligjzbatuese publike, në përputhje me qëllimin e përpunimit.</w:t>
      </w:r>
    </w:p>
    <w:p w:rsidR="00063917" w:rsidRPr="00EB260B" w:rsidRDefault="00063917" w:rsidP="00D7568C">
      <w:pPr>
        <w:pStyle w:val="NeniNr"/>
        <w:keepNext w:val="0"/>
        <w:rPr>
          <w:lang w:val="sq-AL"/>
        </w:rPr>
      </w:pPr>
      <w:r w:rsidRPr="00EB260B">
        <w:rPr>
          <w:lang w:val="sq-AL"/>
        </w:rPr>
        <w:t>Neni 32</w:t>
      </w:r>
    </w:p>
    <w:p w:rsidR="00063917" w:rsidRPr="00EB260B" w:rsidRDefault="00063917" w:rsidP="00D7568C">
      <w:pPr>
        <w:pStyle w:val="NeniTitull"/>
        <w:keepNext w:val="0"/>
        <w:rPr>
          <w:lang w:val="sq-AL"/>
        </w:rPr>
      </w:pPr>
      <w:r w:rsidRPr="00EB260B">
        <w:rPr>
          <w:lang w:val="sq-AL"/>
        </w:rPr>
        <w:t>Pajisjet për shërbimin e sigurinë private</w:t>
      </w:r>
    </w:p>
    <w:p w:rsidR="00063917" w:rsidRPr="00EB260B" w:rsidRDefault="00063917" w:rsidP="00D7568C">
      <w:pPr>
        <w:pStyle w:val="Paragrafi"/>
        <w:rPr>
          <w:spacing w:val="-4"/>
          <w:sz w:val="10"/>
          <w:szCs w:val="24"/>
          <w:lang w:val="sq-AL"/>
        </w:rPr>
      </w:pPr>
    </w:p>
    <w:p w:rsidR="00063917" w:rsidRPr="00EB260B" w:rsidRDefault="00063917" w:rsidP="00D7568C">
      <w:pPr>
        <w:pStyle w:val="Paragrafi"/>
        <w:rPr>
          <w:spacing w:val="-4"/>
          <w:lang w:val="sq-AL"/>
        </w:rPr>
      </w:pPr>
      <w:r w:rsidRPr="00EB260B">
        <w:rPr>
          <w:spacing w:val="-4"/>
          <w:lang w:val="sq-AL"/>
        </w:rPr>
        <w:t>1. Subjektet e licencuara janë të detyruara të përdorin mjete dhe pajisje elektronike në veprimtarinë e sigurisë fizike.</w:t>
      </w:r>
    </w:p>
    <w:p w:rsidR="00063917" w:rsidRPr="00EB260B" w:rsidRDefault="00063917" w:rsidP="00D7568C">
      <w:pPr>
        <w:pStyle w:val="Paragrafi"/>
        <w:rPr>
          <w:spacing w:val="-4"/>
          <w:lang w:val="sq-AL"/>
        </w:rPr>
      </w:pPr>
      <w:r w:rsidRPr="00EB260B">
        <w:rPr>
          <w:spacing w:val="-4"/>
          <w:lang w:val="sq-AL"/>
        </w:rPr>
        <w:t>2. Të dhënat e siguruara nga përdorimi i këtyre pajisjeve ruhen dhe administrohen nga subjekti për një periudhë gjashtëmujore.</w:t>
      </w:r>
    </w:p>
    <w:p w:rsidR="00063917" w:rsidRPr="00EB260B" w:rsidRDefault="00063917" w:rsidP="00D7568C">
      <w:pPr>
        <w:pStyle w:val="Paragrafi"/>
        <w:rPr>
          <w:spacing w:val="-4"/>
          <w:lang w:val="sq-AL"/>
        </w:rPr>
      </w:pPr>
      <w:r w:rsidRPr="00EB260B">
        <w:rPr>
          <w:spacing w:val="-4"/>
          <w:lang w:val="sq-AL"/>
        </w:rPr>
        <w:t xml:space="preserve">3. Pajisjet dhe të dhënat e siguruara nga përdorimi i tyre vihen në  dispozicion sa herë që kërkohen nga Policia e Shtetit, organet e prokurorisë, në përputhje me qëllimin e përpunimit, sipas legjislacionit për mbrojtjen e të dhënave personale. </w:t>
      </w:r>
    </w:p>
    <w:p w:rsidR="00063917" w:rsidRPr="00EB260B" w:rsidRDefault="00063917" w:rsidP="00D7568C">
      <w:pPr>
        <w:pStyle w:val="NeniNr"/>
        <w:keepNext w:val="0"/>
        <w:rPr>
          <w:lang w:val="sq-AL"/>
        </w:rPr>
      </w:pPr>
      <w:r w:rsidRPr="00EB260B">
        <w:rPr>
          <w:lang w:val="sq-AL"/>
        </w:rPr>
        <w:t>Neni 33</w:t>
      </w:r>
    </w:p>
    <w:p w:rsidR="00063917" w:rsidRPr="00EB260B" w:rsidRDefault="00063917" w:rsidP="00D7568C">
      <w:pPr>
        <w:pStyle w:val="NeniTitull"/>
        <w:keepNext w:val="0"/>
        <w:rPr>
          <w:lang w:val="sq-AL"/>
        </w:rPr>
      </w:pPr>
      <w:r w:rsidRPr="00EB260B">
        <w:rPr>
          <w:lang w:val="sq-AL"/>
        </w:rPr>
        <w:t>Përdorimi i forcës</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Punonjësi i shërbimit i SHPSF-së përdor forcën fizike dhe pajisjet e mjetet e tjera, të dhëna për përmbushjen e  detyrës, vetëm kur kjo është e nevojshme dhe nëse masat e tjera nuk kanë dhënë rezultat, në përputhje me kriteret</w:t>
      </w:r>
      <w:r w:rsidRPr="00EB260B">
        <w:rPr>
          <w:color w:val="FF0000"/>
          <w:spacing w:val="-4"/>
          <w:lang w:val="sq-AL"/>
        </w:rPr>
        <w:t xml:space="preserve"> </w:t>
      </w:r>
      <w:r w:rsidRPr="00EB260B">
        <w:rPr>
          <w:spacing w:val="-4"/>
          <w:lang w:val="sq-AL"/>
        </w:rPr>
        <w:t>e përshkallëzimit të saj.</w:t>
      </w:r>
    </w:p>
    <w:p w:rsidR="00063917" w:rsidRPr="00EB260B" w:rsidRDefault="00063917" w:rsidP="00D7568C">
      <w:pPr>
        <w:pStyle w:val="Paragrafi"/>
        <w:rPr>
          <w:spacing w:val="-4"/>
          <w:lang w:val="sq-AL"/>
        </w:rPr>
      </w:pPr>
      <w:r w:rsidRPr="00EB260B">
        <w:rPr>
          <w:spacing w:val="-4"/>
          <w:lang w:val="sq-AL"/>
        </w:rPr>
        <w:t>2. Punonjësi i shërbimit përshkallëzon nivelin e nevojshëm të përdorimit të forcës, duke filluar nga bindja me fjalë, shtrëngimi fizik, deri te shkopi i gomës.</w:t>
      </w:r>
    </w:p>
    <w:p w:rsidR="00063917" w:rsidRPr="00EB260B" w:rsidRDefault="00063917" w:rsidP="00D7568C">
      <w:pPr>
        <w:pStyle w:val="Paragrafi"/>
        <w:rPr>
          <w:spacing w:val="-4"/>
          <w:lang w:val="sq-AL"/>
        </w:rPr>
      </w:pPr>
      <w:r w:rsidRPr="00EB260B">
        <w:rPr>
          <w:spacing w:val="-4"/>
          <w:lang w:val="sq-AL"/>
        </w:rPr>
        <w:t>3. Punonjësi i shërbimit duhet të paralajmërojë se do të përdorë forcën para përdorimit të saj.</w:t>
      </w:r>
    </w:p>
    <w:p w:rsidR="00063917" w:rsidRPr="00EB260B" w:rsidRDefault="00063917" w:rsidP="00D7568C">
      <w:pPr>
        <w:pStyle w:val="Paragrafi"/>
        <w:rPr>
          <w:spacing w:val="-4"/>
          <w:lang w:val="sq-AL"/>
        </w:rPr>
      </w:pPr>
      <w:r w:rsidRPr="00EB260B">
        <w:rPr>
          <w:spacing w:val="-4"/>
          <w:lang w:val="sq-AL"/>
        </w:rPr>
        <w:t>4. Të dëmtuarit nga përdorimi i forcës i jepet ndihma e parë mjekësore, në rast se kjo është e nevojshme dhe e mundshme.</w:t>
      </w:r>
    </w:p>
    <w:p w:rsidR="00063917" w:rsidRPr="00EB260B" w:rsidRDefault="00063917" w:rsidP="00D7568C">
      <w:pPr>
        <w:pStyle w:val="Paragrafi"/>
        <w:rPr>
          <w:spacing w:val="-4"/>
          <w:lang w:val="sq-AL"/>
        </w:rPr>
      </w:pPr>
      <w:r w:rsidRPr="00EB260B">
        <w:rPr>
          <w:spacing w:val="-4"/>
          <w:lang w:val="sq-AL"/>
        </w:rPr>
        <w:t>5. Struktura e policisë vendore duhet të vihet në dijeni për çdo rast të përdorimit të forcës.</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34</w:t>
      </w:r>
    </w:p>
    <w:p w:rsidR="00063917" w:rsidRPr="00EB260B" w:rsidRDefault="00063917" w:rsidP="00D7568C">
      <w:pPr>
        <w:pStyle w:val="NeniTitull"/>
        <w:keepNext w:val="0"/>
        <w:rPr>
          <w:lang w:val="sq-AL"/>
        </w:rPr>
      </w:pPr>
      <w:r w:rsidRPr="00EB260B">
        <w:rPr>
          <w:lang w:val="sq-AL"/>
        </w:rPr>
        <w:t>E drejta e mbajtjes së armëve të zjarrit dhe municionit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Në veprimtarinë e sigurisë fizike, të drejtën e mbajtjes së armëve të zjarrit dhe municionit, vetëm gjatë kryerjes së detyrës, e kanë drejtuesi teknik dhe punonjësit e shërbimit.</w:t>
      </w:r>
    </w:p>
    <w:p w:rsidR="00063917" w:rsidRPr="00EB260B" w:rsidRDefault="00063917" w:rsidP="00D7568C">
      <w:pPr>
        <w:pStyle w:val="Paragrafi"/>
        <w:rPr>
          <w:spacing w:val="-4"/>
          <w:lang w:val="sq-AL"/>
        </w:rPr>
      </w:pPr>
      <w:r w:rsidRPr="00EB260B">
        <w:rPr>
          <w:spacing w:val="-4"/>
          <w:lang w:val="sq-AL"/>
        </w:rPr>
        <w:t xml:space="preserve">2. Lloji i armëve të zjarrit dhe municionit të tyre që jepen për mbajtje miratohen nga Policia e Shtetit, në përputhje me kërkesat e legjislacionit  në fuqi. </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35</w:t>
      </w:r>
    </w:p>
    <w:p w:rsidR="00063917" w:rsidRPr="00EB260B" w:rsidRDefault="00063917" w:rsidP="00D7568C">
      <w:pPr>
        <w:pStyle w:val="NeniTitull"/>
        <w:keepNext w:val="0"/>
        <w:rPr>
          <w:lang w:val="sq-AL"/>
        </w:rPr>
      </w:pPr>
      <w:r w:rsidRPr="00EB260B">
        <w:rPr>
          <w:lang w:val="sq-AL"/>
        </w:rPr>
        <w:t>Përdorimi i armës së zjarrit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Punonjësi i shërbimit, vetëm gjatë kryerjes së detyrës të SHPSF-së, e përdor armën e zjarrit në kushtet e mbrojtjes së nevojshme dhe të nevojës ekstreme.</w:t>
      </w:r>
    </w:p>
    <w:p w:rsidR="00063917" w:rsidRPr="00EB260B" w:rsidRDefault="00063917" w:rsidP="00D7568C">
      <w:pPr>
        <w:pStyle w:val="Paragrafi"/>
        <w:rPr>
          <w:spacing w:val="-4"/>
          <w:lang w:val="sq-AL"/>
        </w:rPr>
      </w:pPr>
      <w:r w:rsidRPr="00EB260B">
        <w:rPr>
          <w:spacing w:val="-4"/>
          <w:lang w:val="sq-AL"/>
        </w:rPr>
        <w:t>2. Titullari i subjektit, drejtuesi teknik, punonjësi i shërbimit, janë të detyruar të njoftojnë menjëherë në Policinë e Shtetit për përdorimin e armës së zjarrit dhe të mos largohen nga detyra.</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36</w:t>
      </w:r>
    </w:p>
    <w:p w:rsidR="00063917" w:rsidRPr="00EB260B" w:rsidRDefault="00063917" w:rsidP="00D7568C">
      <w:pPr>
        <w:pStyle w:val="NeniTitull"/>
        <w:keepNext w:val="0"/>
        <w:rPr>
          <w:lang w:val="sq-AL"/>
        </w:rPr>
      </w:pPr>
      <w:r w:rsidRPr="00EB260B">
        <w:rPr>
          <w:lang w:val="sq-AL"/>
        </w:rPr>
        <w:t>Qentë e shërbimit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Subjekti i SHPSF-së ka të drejtën të mbajë dhe të përdorë qentë e shërbimit, të certifikuar nga Instituti i Përgatitjes së Qenve, vetëm për nevoja të shërbimit.</w:t>
      </w:r>
    </w:p>
    <w:p w:rsidR="00063917" w:rsidRPr="00EB260B" w:rsidRDefault="00063917" w:rsidP="00D7568C">
      <w:pPr>
        <w:pStyle w:val="Paragrafi"/>
        <w:rPr>
          <w:spacing w:val="-4"/>
          <w:lang w:val="sq-AL"/>
        </w:rPr>
      </w:pPr>
      <w:r w:rsidRPr="00EB260B">
        <w:rPr>
          <w:spacing w:val="-4"/>
          <w:lang w:val="sq-AL"/>
        </w:rPr>
        <w:t>2. Kushtet për mbajtjen e përdorimin e qenve të shërbimit përcaktohen me urdhër të Drejtorit të Përgjithshëm të Policisë së Shtetit.</w:t>
      </w:r>
    </w:p>
    <w:p w:rsidR="00082671" w:rsidRPr="00EB260B" w:rsidRDefault="00082671" w:rsidP="00D7568C">
      <w:pPr>
        <w:pStyle w:val="NeniNr"/>
        <w:keepNext w:val="0"/>
        <w:rPr>
          <w:sz w:val="14"/>
          <w:lang w:val="sq-AL"/>
        </w:rPr>
      </w:pPr>
    </w:p>
    <w:p w:rsidR="00063917" w:rsidRPr="00EB260B" w:rsidRDefault="00063917" w:rsidP="00D7568C">
      <w:pPr>
        <w:pStyle w:val="NeniNr"/>
        <w:keepNext w:val="0"/>
        <w:rPr>
          <w:lang w:val="sq-AL"/>
        </w:rPr>
      </w:pPr>
      <w:r w:rsidRPr="00EB260B">
        <w:rPr>
          <w:lang w:val="sq-AL"/>
        </w:rPr>
        <w:t>Neni 37</w:t>
      </w:r>
    </w:p>
    <w:p w:rsidR="00063917" w:rsidRPr="00EB260B" w:rsidRDefault="00063917" w:rsidP="00D7568C">
      <w:pPr>
        <w:pStyle w:val="NeniTitull"/>
        <w:keepNext w:val="0"/>
        <w:rPr>
          <w:lang w:val="sq-AL"/>
        </w:rPr>
      </w:pPr>
      <w:r w:rsidRPr="00EB260B">
        <w:rPr>
          <w:lang w:val="sq-AL"/>
        </w:rPr>
        <w:t>Pajisjet e shërbimit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Subjekti i SHPSF-së, për realizimin e detyrës, vë në dispozicion të punonjësve të shërbimit mjete e pajisje shërbimi.</w:t>
      </w:r>
    </w:p>
    <w:p w:rsidR="00063917" w:rsidRPr="00EB260B" w:rsidRDefault="00063917" w:rsidP="00D7568C">
      <w:pPr>
        <w:pStyle w:val="Paragrafi"/>
        <w:rPr>
          <w:spacing w:val="-4"/>
          <w:lang w:val="sq-AL"/>
        </w:rPr>
      </w:pPr>
      <w:r w:rsidRPr="00EB260B">
        <w:rPr>
          <w:spacing w:val="-4"/>
          <w:lang w:val="sq-AL"/>
        </w:rPr>
        <w:t>2. Lloji i mjeteve e pajisjeve përcaktohen me udhëzim të ministrit.</w:t>
      </w:r>
    </w:p>
    <w:p w:rsidR="00063917" w:rsidRPr="00EB260B" w:rsidRDefault="00063917" w:rsidP="00D7568C">
      <w:pPr>
        <w:pStyle w:val="KapitulliNr"/>
        <w:keepNext w:val="0"/>
        <w:rPr>
          <w:lang w:val="sq-AL"/>
        </w:rPr>
      </w:pPr>
      <w:r w:rsidRPr="00EB260B">
        <w:rPr>
          <w:lang w:val="sq-AL"/>
        </w:rPr>
        <w:t>KREU V</w:t>
      </w:r>
    </w:p>
    <w:p w:rsidR="00063917" w:rsidRPr="00EB260B" w:rsidRDefault="00063917" w:rsidP="00D7568C">
      <w:pPr>
        <w:pStyle w:val="KapitulliNr"/>
        <w:keepNext w:val="0"/>
        <w:rPr>
          <w:lang w:val="sq-AL"/>
        </w:rPr>
      </w:pPr>
      <w:r w:rsidRPr="00EB260B">
        <w:rPr>
          <w:lang w:val="sq-AL"/>
        </w:rPr>
        <w:t>MASAT ADMINISTRATIVE</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38</w:t>
      </w:r>
    </w:p>
    <w:p w:rsidR="00063917" w:rsidRPr="00EB260B" w:rsidRDefault="00063917" w:rsidP="00D7568C">
      <w:pPr>
        <w:pStyle w:val="NeniTitull"/>
        <w:keepNext w:val="0"/>
        <w:rPr>
          <w:lang w:val="sq-AL"/>
        </w:rPr>
      </w:pPr>
      <w:r w:rsidRPr="00EB260B">
        <w:rPr>
          <w:lang w:val="sq-AL"/>
        </w:rPr>
        <w:t>Kundërvajtjet administrative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 xml:space="preserve">1. Për shkelje të dispozitave të këtij ligji, kur ato nuk përbëjnë vepër penale, jepen masa administrative. </w:t>
      </w:r>
    </w:p>
    <w:p w:rsidR="00063917" w:rsidRPr="00EB260B" w:rsidRDefault="00063917" w:rsidP="00D7568C">
      <w:pPr>
        <w:pStyle w:val="Paragrafi"/>
        <w:rPr>
          <w:spacing w:val="-4"/>
          <w:lang w:val="sq-AL"/>
        </w:rPr>
      </w:pPr>
      <w:r w:rsidRPr="00EB260B">
        <w:rPr>
          <w:spacing w:val="-4"/>
          <w:lang w:val="sq-AL"/>
        </w:rPr>
        <w:t>2. Konstatimi, shqyrtimi dhe gjykimi i shkeljeve bëhen në përputhje me legjislacionin në fuqi për kundërvajtjet administrative.</w:t>
      </w:r>
    </w:p>
    <w:p w:rsidR="00063917" w:rsidRPr="00EB260B" w:rsidRDefault="00063917" w:rsidP="00D7568C">
      <w:pPr>
        <w:pStyle w:val="Paragrafi"/>
        <w:rPr>
          <w:spacing w:val="-4"/>
          <w:lang w:val="sq-AL"/>
        </w:rPr>
      </w:pPr>
      <w:r w:rsidRPr="00EB260B">
        <w:rPr>
          <w:spacing w:val="-4"/>
          <w:lang w:val="sq-AL"/>
        </w:rPr>
        <w:t>3. Masat administrative jepen nga strukturat e Policisë së Shtetit.</w:t>
      </w:r>
    </w:p>
    <w:p w:rsidR="00063917" w:rsidRPr="00EB260B" w:rsidRDefault="00063917" w:rsidP="00D7568C">
      <w:pPr>
        <w:pStyle w:val="Paragrafi"/>
        <w:rPr>
          <w:spacing w:val="-4"/>
          <w:lang w:val="sq-AL"/>
        </w:rPr>
      </w:pPr>
      <w:r w:rsidRPr="00EB260B">
        <w:rPr>
          <w:spacing w:val="-4"/>
          <w:lang w:val="sq-AL"/>
        </w:rPr>
        <w:t>4. Kompetencat dhe përgjegjësitë për dhënien e masave administrative e disiplinore ndaj punonjësve të SHPSF-ve caktohen me udhëzim të ministrit.</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39</w:t>
      </w:r>
    </w:p>
    <w:p w:rsidR="00063917" w:rsidRPr="00EB260B" w:rsidRDefault="00063917" w:rsidP="00D7568C">
      <w:pPr>
        <w:pStyle w:val="NeniTitull"/>
        <w:keepNext w:val="0"/>
        <w:rPr>
          <w:lang w:val="sq-AL"/>
        </w:rPr>
      </w:pPr>
      <w:r w:rsidRPr="00EB260B">
        <w:rPr>
          <w:lang w:val="sq-AL"/>
        </w:rPr>
        <w:t>Llojet e masave administrative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Për shkeljet e dispozitave të këtij ligji jepen, përkatësisht, këto lloj masash administrative:</w:t>
      </w:r>
    </w:p>
    <w:p w:rsidR="00063917" w:rsidRPr="00EB260B" w:rsidRDefault="00063917" w:rsidP="00D7568C">
      <w:pPr>
        <w:pStyle w:val="Paragrafi"/>
        <w:rPr>
          <w:spacing w:val="-4"/>
          <w:lang w:val="sq-AL"/>
        </w:rPr>
      </w:pPr>
      <w:r w:rsidRPr="00EB260B">
        <w:rPr>
          <w:spacing w:val="-4"/>
          <w:lang w:val="sq-AL"/>
        </w:rPr>
        <w:t>a) për subjektin e SHPSF-së që ka marrë një licencë:</w:t>
      </w:r>
    </w:p>
    <w:p w:rsidR="00063917" w:rsidRPr="00EB260B" w:rsidRDefault="00063917" w:rsidP="00D7568C">
      <w:pPr>
        <w:pStyle w:val="Paragrafi"/>
        <w:rPr>
          <w:spacing w:val="-4"/>
          <w:lang w:val="sq-AL"/>
        </w:rPr>
      </w:pPr>
      <w:r w:rsidRPr="00EB260B">
        <w:rPr>
          <w:spacing w:val="-4"/>
          <w:lang w:val="sq-AL"/>
        </w:rPr>
        <w:t>i) vërejtje me paralajmërim për heqjen e licencës;</w:t>
      </w:r>
    </w:p>
    <w:p w:rsidR="00063917" w:rsidRPr="00EB260B" w:rsidRDefault="00063917" w:rsidP="00D7568C">
      <w:pPr>
        <w:pStyle w:val="Paragrafi"/>
        <w:rPr>
          <w:spacing w:val="-4"/>
          <w:lang w:val="sq-AL"/>
        </w:rPr>
      </w:pPr>
      <w:r w:rsidRPr="00EB260B">
        <w:rPr>
          <w:spacing w:val="-4"/>
          <w:lang w:val="sq-AL"/>
        </w:rPr>
        <w:t xml:space="preserve">b) për titullarin e subjektit të SHPSF-së dhe drejtuesin teknik: </w:t>
      </w:r>
    </w:p>
    <w:p w:rsidR="00063917" w:rsidRPr="00EB260B" w:rsidRDefault="00063917" w:rsidP="00D7568C">
      <w:pPr>
        <w:pStyle w:val="Paragrafi"/>
        <w:rPr>
          <w:spacing w:val="-4"/>
          <w:lang w:val="sq-AL"/>
        </w:rPr>
      </w:pPr>
      <w:r w:rsidRPr="00EB260B">
        <w:rPr>
          <w:spacing w:val="-4"/>
          <w:lang w:val="sq-AL"/>
        </w:rPr>
        <w:t>i) vërejtje me paralajmërim për heqjen e certifikatës;</w:t>
      </w:r>
    </w:p>
    <w:p w:rsidR="00063917" w:rsidRPr="00EB260B" w:rsidRDefault="00063917" w:rsidP="00D7568C">
      <w:pPr>
        <w:pStyle w:val="Paragrafi"/>
        <w:rPr>
          <w:spacing w:val="-4"/>
          <w:lang w:val="sq-AL"/>
        </w:rPr>
      </w:pPr>
      <w:r w:rsidRPr="00EB260B">
        <w:rPr>
          <w:spacing w:val="-4"/>
          <w:lang w:val="sq-AL"/>
        </w:rPr>
        <w:t>ii) heqje e certifikatës;</w:t>
      </w:r>
    </w:p>
    <w:p w:rsidR="00063917" w:rsidRPr="00EB260B" w:rsidRDefault="00063917" w:rsidP="00D7568C">
      <w:pPr>
        <w:pStyle w:val="Paragrafi"/>
        <w:rPr>
          <w:spacing w:val="-4"/>
          <w:lang w:val="sq-AL"/>
        </w:rPr>
      </w:pPr>
      <w:r w:rsidRPr="00EB260B">
        <w:rPr>
          <w:spacing w:val="-4"/>
          <w:lang w:val="sq-AL"/>
        </w:rPr>
        <w:t>c) për punonjësin e shërbimit:</w:t>
      </w:r>
    </w:p>
    <w:p w:rsidR="00063917" w:rsidRPr="00EB260B" w:rsidRDefault="00063917" w:rsidP="00D7568C">
      <w:pPr>
        <w:pStyle w:val="Paragrafi"/>
        <w:rPr>
          <w:spacing w:val="-4"/>
          <w:lang w:val="sq-AL"/>
        </w:rPr>
      </w:pPr>
      <w:r w:rsidRPr="00EB260B">
        <w:rPr>
          <w:spacing w:val="-4"/>
          <w:lang w:val="sq-AL"/>
        </w:rPr>
        <w:t>i) vërejtje;</w:t>
      </w:r>
    </w:p>
    <w:p w:rsidR="00063917" w:rsidRPr="00EB260B" w:rsidRDefault="00063917" w:rsidP="00D7568C">
      <w:pPr>
        <w:pStyle w:val="Paragrafi"/>
        <w:rPr>
          <w:spacing w:val="-4"/>
          <w:lang w:val="sq-AL"/>
        </w:rPr>
      </w:pPr>
      <w:r w:rsidRPr="00EB260B">
        <w:rPr>
          <w:spacing w:val="-4"/>
          <w:lang w:val="sq-AL"/>
        </w:rPr>
        <w:t>ii) vërejtje me paralajmërim;</w:t>
      </w:r>
    </w:p>
    <w:p w:rsidR="00063917" w:rsidRPr="00EB260B" w:rsidRDefault="00063917" w:rsidP="00D7568C">
      <w:pPr>
        <w:pStyle w:val="Paragrafi"/>
        <w:rPr>
          <w:spacing w:val="-4"/>
          <w:lang w:val="sq-AL"/>
        </w:rPr>
      </w:pPr>
      <w:r w:rsidRPr="00EB260B">
        <w:rPr>
          <w:spacing w:val="-4"/>
          <w:lang w:val="sq-AL"/>
        </w:rPr>
        <w:t>iii) heqje e certifikatës.</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40</w:t>
      </w:r>
    </w:p>
    <w:p w:rsidR="00063917" w:rsidRPr="00EB260B" w:rsidRDefault="00063917" w:rsidP="00D7568C">
      <w:pPr>
        <w:pStyle w:val="NeniTitull"/>
        <w:keepNext w:val="0"/>
        <w:rPr>
          <w:lang w:val="sq-AL"/>
        </w:rPr>
      </w:pPr>
      <w:r w:rsidRPr="00EB260B">
        <w:rPr>
          <w:lang w:val="sq-AL"/>
        </w:rPr>
        <w:t>Heqja e licencës për subjektin e SHPSF-së</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Subjektit të SHPSF-së i hiqet licenca në këto raste:</w:t>
      </w:r>
    </w:p>
    <w:p w:rsidR="00063917" w:rsidRPr="00EB260B" w:rsidRDefault="00063917" w:rsidP="00D7568C">
      <w:pPr>
        <w:pStyle w:val="Paragrafi"/>
        <w:rPr>
          <w:spacing w:val="-4"/>
          <w:lang w:val="sq-AL"/>
        </w:rPr>
      </w:pPr>
      <w:r w:rsidRPr="00EB260B">
        <w:rPr>
          <w:spacing w:val="-4"/>
          <w:lang w:val="sq-AL"/>
        </w:rPr>
        <w:t>a) kur vërtetohet se përdoret në kundërshtim me kushtet dhe kriteret e vendosura në këtë ligj;</w:t>
      </w:r>
    </w:p>
    <w:p w:rsidR="00063917" w:rsidRPr="00EB260B" w:rsidRDefault="00063917" w:rsidP="00D7568C">
      <w:pPr>
        <w:pStyle w:val="Paragrafi"/>
        <w:rPr>
          <w:spacing w:val="-4"/>
          <w:lang w:val="sq-AL"/>
        </w:rPr>
      </w:pPr>
      <w:r w:rsidRPr="00EB260B">
        <w:rPr>
          <w:spacing w:val="-4"/>
          <w:lang w:val="sq-AL"/>
        </w:rPr>
        <w:t>b) me kërkesën e vetë subjektit;</w:t>
      </w:r>
    </w:p>
    <w:p w:rsidR="00063917" w:rsidRPr="00EB260B" w:rsidRDefault="00063917" w:rsidP="00D7568C">
      <w:pPr>
        <w:pStyle w:val="Paragrafi"/>
        <w:rPr>
          <w:spacing w:val="-4"/>
          <w:lang w:val="sq-AL"/>
        </w:rPr>
      </w:pPr>
      <w:r w:rsidRPr="00EB260B">
        <w:rPr>
          <w:spacing w:val="-4"/>
          <w:lang w:val="sq-AL"/>
        </w:rPr>
        <w:t>c) kur është marrë vendim i formës së prerë nga gjykata, si masë penale plotësuese;</w:t>
      </w:r>
    </w:p>
    <w:p w:rsidR="00063917" w:rsidRPr="00EB260B" w:rsidRDefault="00063917" w:rsidP="00D7568C">
      <w:pPr>
        <w:pStyle w:val="Paragrafi"/>
        <w:rPr>
          <w:spacing w:val="-4"/>
          <w:lang w:val="sq-AL"/>
        </w:rPr>
      </w:pPr>
      <w:r w:rsidRPr="00EB260B">
        <w:rPr>
          <w:spacing w:val="-4"/>
          <w:lang w:val="sq-AL"/>
        </w:rPr>
        <w:t>ç) kur është dënuar administrativisht me gjobë më shumë se dy herë brenda vitit kalendarik;</w:t>
      </w:r>
    </w:p>
    <w:p w:rsidR="00063917" w:rsidRPr="00EB260B" w:rsidRDefault="00063917" w:rsidP="00D7568C">
      <w:pPr>
        <w:pStyle w:val="Paragrafi"/>
        <w:rPr>
          <w:spacing w:val="-4"/>
          <w:lang w:val="sq-AL"/>
        </w:rPr>
      </w:pPr>
      <w:r w:rsidRPr="00EB260B">
        <w:rPr>
          <w:spacing w:val="-4"/>
          <w:lang w:val="sq-AL"/>
        </w:rPr>
        <w:t>d) me heqjen e certifikatës së titullarit të subjektit të SHPSF-së, licenca e humbet vlefshmërinë;</w:t>
      </w:r>
    </w:p>
    <w:p w:rsidR="00063917" w:rsidRPr="00EB260B" w:rsidRDefault="00063917" w:rsidP="00D7568C">
      <w:pPr>
        <w:pStyle w:val="Paragrafi"/>
        <w:rPr>
          <w:spacing w:val="-4"/>
          <w:lang w:val="sq-AL"/>
        </w:rPr>
      </w:pPr>
      <w:r w:rsidRPr="00EB260B">
        <w:rPr>
          <w:spacing w:val="-4"/>
          <w:lang w:val="sq-AL"/>
        </w:rPr>
        <w:t>dh) kur veprimtaria e subjektit të SHPSF-së ushtrohet pa drejtues teknik të certifikuar, sipas kërkesave të këtij ligji;</w:t>
      </w:r>
    </w:p>
    <w:p w:rsidR="00063917" w:rsidRPr="00EB260B" w:rsidRDefault="00063917" w:rsidP="00D7568C">
      <w:pPr>
        <w:pStyle w:val="Paragrafi"/>
        <w:rPr>
          <w:spacing w:val="-4"/>
          <w:lang w:val="sq-AL"/>
        </w:rPr>
      </w:pPr>
      <w:r w:rsidRPr="00EB260B">
        <w:rPr>
          <w:spacing w:val="-4"/>
          <w:lang w:val="sq-AL"/>
        </w:rPr>
        <w:t>e) kur punëson persona të pacertifikuar, sipas kërkesave të këtij ligji;</w:t>
      </w:r>
    </w:p>
    <w:p w:rsidR="00063917" w:rsidRPr="00EB260B" w:rsidRDefault="00063917" w:rsidP="00D7568C">
      <w:pPr>
        <w:pStyle w:val="Paragrafi"/>
        <w:rPr>
          <w:spacing w:val="-4"/>
          <w:lang w:val="sq-AL"/>
        </w:rPr>
      </w:pPr>
      <w:r w:rsidRPr="00EB260B">
        <w:rPr>
          <w:spacing w:val="-4"/>
          <w:lang w:val="sq-AL"/>
        </w:rPr>
        <w:t>ë) kur ushtron veprimtari të SHPSF-së të padeklaruar më parë, sipas kërkesave të këtij ligji;</w:t>
      </w:r>
    </w:p>
    <w:p w:rsidR="00063917" w:rsidRPr="00EB260B" w:rsidRDefault="00063917" w:rsidP="00D7568C">
      <w:pPr>
        <w:pStyle w:val="Paragrafi"/>
        <w:rPr>
          <w:spacing w:val="-4"/>
          <w:lang w:val="sq-AL"/>
        </w:rPr>
      </w:pPr>
      <w:r w:rsidRPr="00EB260B">
        <w:rPr>
          <w:spacing w:val="-4"/>
          <w:lang w:val="sq-AL"/>
        </w:rPr>
        <w:t>f) kur nuk e ushtron veprimtarinë për një afat njëvjeçar, nga data e marrjes së licencës;</w:t>
      </w:r>
    </w:p>
    <w:p w:rsidR="00063917" w:rsidRPr="00EB260B" w:rsidRDefault="00063917" w:rsidP="00D7568C">
      <w:pPr>
        <w:pStyle w:val="Paragrafi"/>
        <w:rPr>
          <w:spacing w:val="-4"/>
          <w:lang w:val="sq-AL"/>
        </w:rPr>
      </w:pPr>
      <w:r w:rsidRPr="00EB260B">
        <w:rPr>
          <w:spacing w:val="-4"/>
          <w:lang w:val="sq-AL"/>
        </w:rPr>
        <w:t>g) kur nuk njofton brenda 10 ditëve strukturat e Policisë së Shtetit dhe QKL-së për ndërprerjen e aktivitetit të shërbimit të SHPSF-së;</w:t>
      </w:r>
    </w:p>
    <w:p w:rsidR="00063917" w:rsidRPr="00EB260B" w:rsidRDefault="00063917" w:rsidP="00D7568C">
      <w:pPr>
        <w:pStyle w:val="Paragrafi"/>
        <w:rPr>
          <w:spacing w:val="-4"/>
          <w:lang w:val="sq-AL"/>
        </w:rPr>
      </w:pPr>
      <w:r w:rsidRPr="00EB260B">
        <w:rPr>
          <w:spacing w:val="-4"/>
          <w:lang w:val="sq-AL"/>
        </w:rPr>
        <w:t>gj) kur nuk njofton organet e Policisë së Shtetit për ndryshimet që ka bërë në Qendrën Kombëtare të Regjistrimit (QKR) dhe që kanë të bëjnë me kriteret e licencimit.</w:t>
      </w:r>
    </w:p>
    <w:p w:rsidR="00063917" w:rsidRPr="00EB260B" w:rsidRDefault="00063917" w:rsidP="00D7568C">
      <w:pPr>
        <w:pStyle w:val="Paragrafi"/>
        <w:rPr>
          <w:spacing w:val="-4"/>
          <w:lang w:val="sq-AL"/>
        </w:rPr>
      </w:pPr>
      <w:r w:rsidRPr="00EB260B">
        <w:rPr>
          <w:spacing w:val="-4"/>
          <w:lang w:val="sq-AL"/>
        </w:rPr>
        <w:t xml:space="preserve">2. Vendimi për heqjen e licencës publikohet në Regjistrin Kombëtar të Licencave dhe Lejeve nga Drejtoria e Përgjithshme e Policisë. </w:t>
      </w:r>
    </w:p>
    <w:p w:rsidR="00EB7B25" w:rsidRPr="00EB260B" w:rsidRDefault="00EB7B25" w:rsidP="00D7568C">
      <w:pPr>
        <w:pStyle w:val="NeniNr"/>
        <w:keepNext w:val="0"/>
        <w:rPr>
          <w:sz w:val="12"/>
          <w:lang w:val="sq-AL"/>
        </w:rPr>
      </w:pPr>
    </w:p>
    <w:p w:rsidR="00063917" w:rsidRPr="00EB260B" w:rsidRDefault="00063917" w:rsidP="00D7568C">
      <w:pPr>
        <w:pStyle w:val="NeniNr"/>
        <w:keepNext w:val="0"/>
        <w:rPr>
          <w:lang w:val="sq-AL"/>
        </w:rPr>
      </w:pPr>
      <w:r w:rsidRPr="00EB260B">
        <w:rPr>
          <w:lang w:val="sq-AL"/>
        </w:rPr>
        <w:t>Neni 41</w:t>
      </w:r>
    </w:p>
    <w:p w:rsidR="00063917" w:rsidRPr="00EB260B" w:rsidRDefault="00063917" w:rsidP="00D7568C">
      <w:pPr>
        <w:pStyle w:val="NeniTitull"/>
        <w:keepNext w:val="0"/>
        <w:rPr>
          <w:lang w:val="sq-AL"/>
        </w:rPr>
      </w:pPr>
      <w:r w:rsidRPr="00EB260B">
        <w:rPr>
          <w:lang w:val="sq-AL"/>
        </w:rPr>
        <w:t>Heqja e certifikatës së titullarit të subjektit dhe drejtuesit teknik</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Masa administrative “Heqje e certifikatës së titullarit të subjektit dhe drejtuesit teknik” jepet në këto raste:</w:t>
      </w:r>
    </w:p>
    <w:p w:rsidR="00063917" w:rsidRPr="00EB260B" w:rsidRDefault="00063917" w:rsidP="00D7568C">
      <w:pPr>
        <w:pStyle w:val="Paragrafi"/>
        <w:rPr>
          <w:spacing w:val="-4"/>
          <w:lang w:val="sq-AL"/>
        </w:rPr>
      </w:pPr>
      <w:r w:rsidRPr="00EB260B">
        <w:rPr>
          <w:spacing w:val="-4"/>
          <w:lang w:val="sq-AL"/>
        </w:rPr>
        <w:t>a) kur humbasin kushtet dhe kriteret e përcaktuara në këtë ligj;</w:t>
      </w:r>
    </w:p>
    <w:p w:rsidR="00063917" w:rsidRPr="00EB260B" w:rsidRDefault="00063917" w:rsidP="00D7568C">
      <w:pPr>
        <w:pStyle w:val="Paragrafi"/>
        <w:rPr>
          <w:spacing w:val="-4"/>
          <w:lang w:val="sq-AL"/>
        </w:rPr>
      </w:pPr>
      <w:r w:rsidRPr="00EB260B">
        <w:rPr>
          <w:spacing w:val="-4"/>
          <w:lang w:val="sq-AL"/>
        </w:rPr>
        <w:t>b) me kërkesën e titullarit të subjektit dhe drejtuesit teknik;</w:t>
      </w:r>
    </w:p>
    <w:p w:rsidR="00063917" w:rsidRPr="00EB260B" w:rsidRDefault="00063917" w:rsidP="00D7568C">
      <w:pPr>
        <w:pStyle w:val="Paragrafi"/>
        <w:rPr>
          <w:spacing w:val="-4"/>
          <w:lang w:val="sq-AL"/>
        </w:rPr>
      </w:pPr>
      <w:r w:rsidRPr="00EB260B">
        <w:rPr>
          <w:spacing w:val="-4"/>
          <w:lang w:val="sq-AL"/>
        </w:rPr>
        <w:t>c) kur është marrë vendim i formës së prerë nga gjykata, si masë penale plotësuese;</w:t>
      </w:r>
    </w:p>
    <w:p w:rsidR="00063917" w:rsidRPr="00EB260B" w:rsidRDefault="00063917" w:rsidP="00D7568C">
      <w:pPr>
        <w:pStyle w:val="Paragrafi"/>
        <w:rPr>
          <w:spacing w:val="-4"/>
          <w:lang w:val="sq-AL"/>
        </w:rPr>
      </w:pPr>
      <w:r w:rsidRPr="00EB260B">
        <w:rPr>
          <w:spacing w:val="-4"/>
          <w:lang w:val="sq-AL"/>
        </w:rPr>
        <w:t>ç) kur ka marrë masë disiplinore “vërejtje me paralajmërim” apo gjobë për të njëjtën shkelje më shumë se dy herë brenda vitit kalendarik;</w:t>
      </w:r>
    </w:p>
    <w:p w:rsidR="00063917" w:rsidRPr="00EB260B" w:rsidRDefault="00063917" w:rsidP="00D7568C">
      <w:pPr>
        <w:pStyle w:val="Paragrafi"/>
        <w:rPr>
          <w:spacing w:val="-4"/>
          <w:lang w:val="sq-AL"/>
        </w:rPr>
      </w:pPr>
      <w:r w:rsidRPr="00EB260B">
        <w:rPr>
          <w:spacing w:val="-4"/>
          <w:lang w:val="sq-AL"/>
        </w:rPr>
        <w:t>d) kur konstatohen shkelje që janë në kundërshtim me legjislacionin në fuqi për armët dhe përdorimin e armëve të zjarrit;</w:t>
      </w:r>
    </w:p>
    <w:p w:rsidR="00063917" w:rsidRPr="00EB260B" w:rsidRDefault="00063917" w:rsidP="00D7568C">
      <w:pPr>
        <w:pStyle w:val="Paragrafi"/>
        <w:rPr>
          <w:spacing w:val="-4"/>
          <w:lang w:val="sq-AL"/>
        </w:rPr>
      </w:pPr>
      <w:r w:rsidRPr="00EB260B">
        <w:rPr>
          <w:spacing w:val="-4"/>
          <w:lang w:val="sq-AL"/>
        </w:rPr>
        <w:t>2. Heqja e certifikatës bëhet me vendim të arsyetuar të Drejtorit të Policisë së Shtetit.</w:t>
      </w:r>
    </w:p>
    <w:p w:rsidR="00063917" w:rsidRPr="00EB260B" w:rsidRDefault="00063917" w:rsidP="00D7568C">
      <w:pPr>
        <w:pStyle w:val="Paragrafi"/>
        <w:rPr>
          <w:spacing w:val="-4"/>
          <w:sz w:val="14"/>
          <w:lang w:val="sq-AL"/>
        </w:rPr>
      </w:pPr>
    </w:p>
    <w:p w:rsidR="00063917" w:rsidRPr="00EB260B" w:rsidRDefault="00063917" w:rsidP="00D7568C">
      <w:pPr>
        <w:pStyle w:val="NeniNr"/>
        <w:keepNext w:val="0"/>
        <w:rPr>
          <w:lang w:val="sq-AL"/>
        </w:rPr>
      </w:pPr>
      <w:r w:rsidRPr="00EB260B">
        <w:rPr>
          <w:lang w:val="sq-AL"/>
        </w:rPr>
        <w:t>Neni 42</w:t>
      </w:r>
    </w:p>
    <w:p w:rsidR="00063917" w:rsidRPr="00EB260B" w:rsidRDefault="00063917" w:rsidP="00D7568C">
      <w:pPr>
        <w:pStyle w:val="NeniTitull"/>
        <w:keepNext w:val="0"/>
        <w:rPr>
          <w:lang w:val="sq-AL"/>
        </w:rPr>
      </w:pPr>
      <w:r w:rsidRPr="00EB260B">
        <w:rPr>
          <w:lang w:val="sq-AL"/>
        </w:rPr>
        <w:t>Heqja e certifikatës së punonjësit të shërbimit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Heqja e certifikatës i jepet punonjësit të shërbimit në rastet e mëposhtme:</w:t>
      </w:r>
    </w:p>
    <w:p w:rsidR="00063917" w:rsidRPr="00EB260B" w:rsidRDefault="00063917" w:rsidP="00D7568C">
      <w:pPr>
        <w:pStyle w:val="Paragrafi"/>
        <w:rPr>
          <w:spacing w:val="-4"/>
          <w:lang w:val="sq-AL"/>
        </w:rPr>
      </w:pPr>
      <w:r w:rsidRPr="00EB260B">
        <w:rPr>
          <w:spacing w:val="-4"/>
          <w:lang w:val="sq-AL"/>
        </w:rPr>
        <w:t>a) kur humbasin kushtet dhe kriteret e përcaktuara në këtë ligj;</w:t>
      </w:r>
    </w:p>
    <w:p w:rsidR="00063917" w:rsidRPr="00EB260B" w:rsidRDefault="00063917" w:rsidP="00D7568C">
      <w:pPr>
        <w:pStyle w:val="Paragrafi"/>
        <w:rPr>
          <w:spacing w:val="-4"/>
          <w:lang w:val="sq-AL"/>
        </w:rPr>
      </w:pPr>
      <w:r w:rsidRPr="00EB260B">
        <w:rPr>
          <w:spacing w:val="-4"/>
          <w:lang w:val="sq-AL"/>
        </w:rPr>
        <w:t>b) kur ai bën kërkesë për heqjen e certifikatës;</w:t>
      </w:r>
    </w:p>
    <w:p w:rsidR="00063917" w:rsidRPr="00EB260B" w:rsidRDefault="00063917" w:rsidP="00D7568C">
      <w:pPr>
        <w:pStyle w:val="Paragrafi"/>
        <w:rPr>
          <w:spacing w:val="-4"/>
          <w:lang w:val="sq-AL"/>
        </w:rPr>
      </w:pPr>
      <w:r w:rsidRPr="00EB260B">
        <w:rPr>
          <w:spacing w:val="-4"/>
          <w:lang w:val="sq-AL"/>
        </w:rPr>
        <w:t xml:space="preserve">c) me kërkesë të drejtuesit teknik; </w:t>
      </w:r>
    </w:p>
    <w:p w:rsidR="00063917" w:rsidRPr="00EB260B" w:rsidRDefault="00063917" w:rsidP="00D7568C">
      <w:pPr>
        <w:pStyle w:val="Paragrafi"/>
        <w:rPr>
          <w:spacing w:val="-4"/>
          <w:lang w:val="sq-AL"/>
        </w:rPr>
      </w:pPr>
      <w:r w:rsidRPr="00EB260B">
        <w:rPr>
          <w:spacing w:val="-4"/>
          <w:lang w:val="sq-AL"/>
        </w:rPr>
        <w:t>ç) kur është marrë vendim i formës së prerë nga gjykata, si masë penale plotësuese;</w:t>
      </w:r>
    </w:p>
    <w:p w:rsidR="00063917" w:rsidRPr="00EB260B" w:rsidRDefault="00063917" w:rsidP="00D7568C">
      <w:pPr>
        <w:pStyle w:val="Paragrafi"/>
        <w:rPr>
          <w:spacing w:val="-4"/>
          <w:lang w:val="sq-AL"/>
        </w:rPr>
      </w:pPr>
      <w:r w:rsidRPr="00EB260B">
        <w:rPr>
          <w:spacing w:val="-4"/>
          <w:lang w:val="sq-AL"/>
        </w:rPr>
        <w:t>d) kur ka marrë masë disiplinore “vërejtje me paralajmërim” apo gjobë për të njëj</w:t>
      </w:r>
      <w:r w:rsidR="00515081" w:rsidRPr="00EB260B">
        <w:rPr>
          <w:spacing w:val="-4"/>
          <w:lang w:val="sq-AL"/>
        </w:rPr>
        <w:t>tën shkelje më shumë se dy herë</w:t>
      </w:r>
      <w:r w:rsidRPr="00EB260B">
        <w:rPr>
          <w:spacing w:val="-4"/>
          <w:lang w:val="sq-AL"/>
        </w:rPr>
        <w:t xml:space="preserve"> brenda vitit kalendarik;</w:t>
      </w:r>
    </w:p>
    <w:p w:rsidR="00063917" w:rsidRPr="00EB260B" w:rsidRDefault="00063917" w:rsidP="00D7568C">
      <w:pPr>
        <w:pStyle w:val="Paragrafi"/>
        <w:rPr>
          <w:spacing w:val="-4"/>
          <w:lang w:val="sq-AL"/>
        </w:rPr>
      </w:pPr>
      <w:r w:rsidRPr="00EB260B">
        <w:rPr>
          <w:spacing w:val="-4"/>
          <w:lang w:val="sq-AL"/>
        </w:rPr>
        <w:t>dh) kur konstatohen shkelje që bien në kundërshtim me legjislacionin në fuqi për armët dhe përdorimin e armëve të zjarrit;</w:t>
      </w:r>
    </w:p>
    <w:p w:rsidR="001320E1" w:rsidRPr="00EB260B" w:rsidRDefault="001320E1" w:rsidP="00D7568C">
      <w:pPr>
        <w:pStyle w:val="Paragrafi"/>
        <w:rPr>
          <w:spacing w:val="-4"/>
          <w:lang w:val="sq-AL"/>
        </w:rPr>
      </w:pPr>
    </w:p>
    <w:p w:rsidR="00063917" w:rsidRPr="00EB260B" w:rsidRDefault="00063917" w:rsidP="00D7568C">
      <w:pPr>
        <w:pStyle w:val="Paragrafi"/>
        <w:rPr>
          <w:spacing w:val="-4"/>
          <w:lang w:val="sq-AL"/>
        </w:rPr>
      </w:pPr>
      <w:r w:rsidRPr="00EB260B">
        <w:rPr>
          <w:spacing w:val="-4"/>
          <w:lang w:val="sq-AL"/>
        </w:rPr>
        <w:t xml:space="preserve">e) me vendim të arsyetuar të drejtorit të policisë së qarkut. </w:t>
      </w:r>
    </w:p>
    <w:p w:rsidR="00063917" w:rsidRPr="00EB260B" w:rsidRDefault="00063917" w:rsidP="00D7568C">
      <w:pPr>
        <w:pStyle w:val="NeniNr"/>
        <w:keepNext w:val="0"/>
        <w:rPr>
          <w:lang w:val="sq-AL"/>
        </w:rPr>
      </w:pPr>
      <w:r w:rsidRPr="00EB260B">
        <w:rPr>
          <w:lang w:val="sq-AL"/>
        </w:rPr>
        <w:t>Neni 43</w:t>
      </w:r>
    </w:p>
    <w:p w:rsidR="00063917" w:rsidRPr="00EB260B" w:rsidRDefault="00063917" w:rsidP="00D7568C">
      <w:pPr>
        <w:pStyle w:val="NeniTitull"/>
        <w:keepNext w:val="0"/>
        <w:rPr>
          <w:lang w:val="sq-AL"/>
        </w:rPr>
      </w:pPr>
      <w:r w:rsidRPr="00EB260B">
        <w:rPr>
          <w:lang w:val="sq-AL"/>
        </w:rPr>
        <w:t>E drejta për t’u ripajisur me licencë/certifikatë</w:t>
      </w:r>
    </w:p>
    <w:p w:rsidR="00063917" w:rsidRPr="00EB260B" w:rsidRDefault="00063917" w:rsidP="00D7568C">
      <w:pPr>
        <w:pStyle w:val="Paragrafi"/>
        <w:rPr>
          <w:spacing w:val="-4"/>
          <w:sz w:val="16"/>
          <w:lang w:val="sq-AL"/>
        </w:rPr>
      </w:pPr>
    </w:p>
    <w:p w:rsidR="00063917" w:rsidRPr="00EB260B" w:rsidRDefault="00063917" w:rsidP="00D7568C">
      <w:pPr>
        <w:pStyle w:val="Paragrafi"/>
        <w:rPr>
          <w:spacing w:val="-4"/>
          <w:lang w:val="sq-AL"/>
        </w:rPr>
      </w:pPr>
      <w:r w:rsidRPr="00EB260B">
        <w:rPr>
          <w:spacing w:val="-4"/>
          <w:lang w:val="sq-AL"/>
        </w:rPr>
        <w:t>1. Personit juridik, të cilit i është hequr licenca e SHPSF-së, i lind e drejta të aplikojë për t’u pajisur me licencë të re për SHPSF pas kalimit të afatit trevjeçar.</w:t>
      </w:r>
    </w:p>
    <w:p w:rsidR="00063917" w:rsidRPr="00EB260B" w:rsidRDefault="00063917" w:rsidP="00D7568C">
      <w:pPr>
        <w:pStyle w:val="Paragrafi"/>
        <w:rPr>
          <w:spacing w:val="-4"/>
          <w:lang w:val="sq-AL"/>
        </w:rPr>
      </w:pPr>
      <w:r w:rsidRPr="00EB260B">
        <w:rPr>
          <w:spacing w:val="-4"/>
          <w:lang w:val="sq-AL"/>
        </w:rPr>
        <w:t>2. Personit, të cilit i është hequr certifikata për titullar subjekti, i lind e drejta të aplikojë për t’u pajisur me certifikatë të re për SHPSF pas kalimit të afatit trevjeçar.</w:t>
      </w:r>
    </w:p>
    <w:p w:rsidR="00063917" w:rsidRPr="00EB260B" w:rsidRDefault="00063917" w:rsidP="00D7568C">
      <w:pPr>
        <w:pStyle w:val="Paragrafi"/>
        <w:rPr>
          <w:spacing w:val="-4"/>
          <w:lang w:val="sq-AL"/>
        </w:rPr>
      </w:pPr>
      <w:r w:rsidRPr="00EB260B">
        <w:rPr>
          <w:spacing w:val="-4"/>
          <w:lang w:val="sq-AL"/>
        </w:rPr>
        <w:t>3. Personit, të cilit i është hequr certifikata për drejtues teknik, i lind e drejta të aplikojë për t’u pajisur me certifikatë të re për SHPSF pas kalimit të afatit dyvjeçar.</w:t>
      </w:r>
    </w:p>
    <w:p w:rsidR="00063917" w:rsidRPr="00EB260B" w:rsidRDefault="00063917" w:rsidP="00D7568C">
      <w:pPr>
        <w:pStyle w:val="Paragrafi"/>
        <w:rPr>
          <w:spacing w:val="-4"/>
          <w:lang w:val="sq-AL"/>
        </w:rPr>
      </w:pPr>
      <w:r w:rsidRPr="00EB260B">
        <w:rPr>
          <w:spacing w:val="-4"/>
          <w:lang w:val="sq-AL"/>
        </w:rPr>
        <w:t>4. Personit, të cilit i është hequr certifikata për punonjës shërbimi, i lind e drejta e aplikimit për t’u pajisur me certifikatë të re për SHPSF pas kalimit të afatit njëvjeçar, duke iu nënshtruar kritereve të këtij ligji.</w:t>
      </w:r>
    </w:p>
    <w:p w:rsidR="00EF35B7" w:rsidRPr="00EB260B" w:rsidRDefault="00EF35B7" w:rsidP="00D7568C">
      <w:pPr>
        <w:pStyle w:val="NeniNr"/>
        <w:keepNext w:val="0"/>
        <w:rPr>
          <w:sz w:val="14"/>
          <w:lang w:val="sq-AL"/>
        </w:rPr>
      </w:pPr>
    </w:p>
    <w:p w:rsidR="00063917" w:rsidRPr="00EB260B" w:rsidRDefault="00063917" w:rsidP="00D7568C">
      <w:pPr>
        <w:pStyle w:val="NeniNr"/>
        <w:keepNext w:val="0"/>
        <w:rPr>
          <w:lang w:val="sq-AL"/>
        </w:rPr>
      </w:pPr>
      <w:r w:rsidRPr="00EB260B">
        <w:rPr>
          <w:lang w:val="sq-AL"/>
        </w:rPr>
        <w:t>Neni 44</w:t>
      </w:r>
    </w:p>
    <w:p w:rsidR="00063917" w:rsidRPr="00EB260B" w:rsidRDefault="00063917" w:rsidP="00D7568C">
      <w:pPr>
        <w:pStyle w:val="NeniTitull"/>
        <w:keepNext w:val="0"/>
        <w:rPr>
          <w:lang w:val="sq-AL"/>
        </w:rPr>
      </w:pPr>
      <w:r w:rsidRPr="00EB260B">
        <w:rPr>
          <w:lang w:val="sq-AL"/>
        </w:rPr>
        <w:t>Gjobat për subjektin e licencuar</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Kur shkeljet e subjektit të licencuar nuk përbëjnë vepër penale, përbëjnë shkelje administrative dhe dënohen me gjobë si më poshtë:</w:t>
      </w:r>
    </w:p>
    <w:p w:rsidR="00063917" w:rsidRPr="00EB260B" w:rsidRDefault="00063917" w:rsidP="00D7568C">
      <w:pPr>
        <w:pStyle w:val="Paragrafi"/>
        <w:rPr>
          <w:spacing w:val="-4"/>
          <w:lang w:val="sq-AL"/>
        </w:rPr>
      </w:pPr>
      <w:r w:rsidRPr="00EB260B">
        <w:rPr>
          <w:spacing w:val="-4"/>
          <w:lang w:val="sq-AL"/>
        </w:rPr>
        <w:t>1. Për shkeljet e konstatuara për moszbatim të kërkesave të neneve 21, pika 3, 22, pika 3, 24,</w:t>
      </w:r>
      <w:r w:rsidRPr="00EB260B">
        <w:rPr>
          <w:color w:val="FF0000"/>
          <w:spacing w:val="-4"/>
          <w:lang w:val="sq-AL"/>
        </w:rPr>
        <w:t xml:space="preserve"> </w:t>
      </w:r>
      <w:r w:rsidRPr="00EB260B">
        <w:rPr>
          <w:spacing w:val="-4"/>
          <w:lang w:val="sq-AL"/>
        </w:rPr>
        <w:t>shkronjat “d”, “dh”, “e”, “ë”, “g”, “gj”, “i” dhe “k”, dhe 31, pikat 2 e 3, të këtij ligji, dënohet me gjobë nga 20 000 (njëzet mijë) deri në 100 000 (njëqind mijë)  lekë.</w:t>
      </w:r>
    </w:p>
    <w:p w:rsidR="00063917" w:rsidRPr="00EB260B" w:rsidRDefault="00063917" w:rsidP="00D7568C">
      <w:pPr>
        <w:pStyle w:val="Paragrafi"/>
        <w:rPr>
          <w:spacing w:val="-4"/>
          <w:lang w:val="sq-AL"/>
        </w:rPr>
      </w:pPr>
      <w:r w:rsidRPr="00EB260B">
        <w:rPr>
          <w:spacing w:val="-4"/>
          <w:lang w:val="sq-AL"/>
        </w:rPr>
        <w:t>2. Për shkeljet e konstatuara për moszbatim të kërkesave të neneve 25, pika 3, 27, shkronjat “c”, “ç”, “d”, “dh”, “f”, “gj” dhe “h”, dhe 29, pika 1, të këtij ligji, dënohet me  gjobë  nga 100 000 (njëqind mijë)</w:t>
      </w:r>
      <w:r w:rsidR="008C6412" w:rsidRPr="00EB260B">
        <w:rPr>
          <w:spacing w:val="-4"/>
          <w:lang w:val="sq-AL"/>
        </w:rPr>
        <w:t xml:space="preserve"> </w:t>
      </w:r>
      <w:r w:rsidRPr="00EB260B">
        <w:rPr>
          <w:spacing w:val="-4"/>
          <w:lang w:val="sq-AL"/>
        </w:rPr>
        <w:t xml:space="preserve"> deri </w:t>
      </w:r>
      <w:r w:rsidR="008C6412" w:rsidRPr="00EB260B">
        <w:rPr>
          <w:spacing w:val="-4"/>
          <w:lang w:val="sq-AL"/>
        </w:rPr>
        <w:t xml:space="preserve"> </w:t>
      </w:r>
      <w:r w:rsidRPr="00EB260B">
        <w:rPr>
          <w:spacing w:val="-4"/>
          <w:lang w:val="sq-AL"/>
        </w:rPr>
        <w:t>në 300 000 (treqind mijë) lekë.</w:t>
      </w:r>
    </w:p>
    <w:p w:rsidR="00063917" w:rsidRPr="00EB260B" w:rsidRDefault="00063917" w:rsidP="00D7568C">
      <w:pPr>
        <w:pStyle w:val="Paragrafi"/>
        <w:rPr>
          <w:spacing w:val="-4"/>
          <w:lang w:val="sq-AL"/>
        </w:rPr>
      </w:pPr>
      <w:r w:rsidRPr="00EB260B">
        <w:rPr>
          <w:spacing w:val="-4"/>
          <w:lang w:val="sq-AL"/>
        </w:rPr>
        <w:t>3. Për shkeljet e</w:t>
      </w:r>
      <w:r w:rsidRPr="00EB260B">
        <w:rPr>
          <w:color w:val="FF0000"/>
          <w:spacing w:val="-4"/>
          <w:lang w:val="sq-AL"/>
        </w:rPr>
        <w:t xml:space="preserve"> </w:t>
      </w:r>
      <w:r w:rsidRPr="00EB260B">
        <w:rPr>
          <w:spacing w:val="-4"/>
          <w:lang w:val="sq-AL"/>
        </w:rPr>
        <w:t>konstatuara për moszbatim</w:t>
      </w:r>
      <w:r w:rsidRPr="00EB260B">
        <w:rPr>
          <w:color w:val="FF0000"/>
          <w:spacing w:val="-4"/>
          <w:lang w:val="sq-AL"/>
        </w:rPr>
        <w:t xml:space="preserve"> </w:t>
      </w:r>
      <w:r w:rsidRPr="00EB260B">
        <w:rPr>
          <w:spacing w:val="-4"/>
          <w:lang w:val="sq-AL"/>
        </w:rPr>
        <w:t>të kërkesave të nenit 24, shkronjat “l” dhe “m”, dënohet me gjobë nga 100 000 (njëqind mijë) deri në 300 000 (treqind mijë) lekë, si dhe deri me heqjen e licencës.</w:t>
      </w:r>
    </w:p>
    <w:p w:rsidR="00063917" w:rsidRPr="00EB260B" w:rsidRDefault="00063917" w:rsidP="00D7568C">
      <w:pPr>
        <w:pStyle w:val="Paragrafi"/>
        <w:rPr>
          <w:spacing w:val="-4"/>
          <w:lang w:val="sq-AL"/>
        </w:rPr>
      </w:pPr>
      <w:r w:rsidRPr="00EB260B">
        <w:rPr>
          <w:spacing w:val="-4"/>
          <w:lang w:val="sq-AL"/>
        </w:rPr>
        <w:t>4. Për shkeljet e konstatuara për moszbatim të kërkesave të neneve 23, pikat 1 e 2, të këtij ligji, dënohet me gjobë nga 5 000 (pesë mijë) deri në 20 000 (njëzet mijë) lekë.</w:t>
      </w:r>
    </w:p>
    <w:p w:rsidR="00063917" w:rsidRPr="00EB260B" w:rsidRDefault="00063917" w:rsidP="00D7568C">
      <w:pPr>
        <w:pStyle w:val="Paragrafi"/>
        <w:rPr>
          <w:spacing w:val="-4"/>
          <w:lang w:val="sq-AL"/>
        </w:rPr>
      </w:pPr>
      <w:r w:rsidRPr="00EB260B">
        <w:rPr>
          <w:spacing w:val="-4"/>
          <w:lang w:val="sq-AL"/>
        </w:rPr>
        <w:t xml:space="preserve">5. Për shkeljet e konstatuara për moszbatim të kërkesave të nenit 34, pika 1, të këtij ligji, dënohet me gjobë nga 100 000 (njëqind mijë) deri në 300 000 (treqind mijë) lekë. </w:t>
      </w:r>
    </w:p>
    <w:p w:rsidR="00063917" w:rsidRPr="00EB260B" w:rsidRDefault="00063917" w:rsidP="00D7568C">
      <w:pPr>
        <w:pStyle w:val="Paragrafi"/>
        <w:rPr>
          <w:spacing w:val="-4"/>
          <w:lang w:val="sq-AL"/>
        </w:rPr>
      </w:pPr>
      <w:r w:rsidRPr="00EB260B">
        <w:rPr>
          <w:spacing w:val="-4"/>
          <w:lang w:val="sq-AL"/>
        </w:rPr>
        <w:t>6. Të ardhurat nga këto gjoba derdhen në Buxhetin e Shtetit.</w:t>
      </w:r>
    </w:p>
    <w:p w:rsidR="00DD5D19" w:rsidRPr="00EB260B" w:rsidRDefault="00DD5D19" w:rsidP="00D7568C">
      <w:pPr>
        <w:pStyle w:val="NeniNr"/>
        <w:keepNext w:val="0"/>
        <w:rPr>
          <w:lang w:val="sq-AL"/>
        </w:rPr>
      </w:pPr>
    </w:p>
    <w:p w:rsidR="00063917" w:rsidRPr="00EB260B" w:rsidRDefault="00063917" w:rsidP="00D7568C">
      <w:pPr>
        <w:pStyle w:val="NeniNr"/>
        <w:keepNext w:val="0"/>
        <w:rPr>
          <w:lang w:val="sq-AL"/>
        </w:rPr>
      </w:pPr>
      <w:r w:rsidRPr="00EB260B">
        <w:rPr>
          <w:lang w:val="sq-AL"/>
        </w:rPr>
        <w:t>Neni 45</w:t>
      </w:r>
    </w:p>
    <w:p w:rsidR="00063917" w:rsidRPr="00EB260B" w:rsidRDefault="00063917" w:rsidP="00D7568C">
      <w:pPr>
        <w:pStyle w:val="NeniTitull"/>
        <w:keepNext w:val="0"/>
        <w:rPr>
          <w:lang w:val="sq-AL"/>
        </w:rPr>
      </w:pPr>
      <w:r w:rsidRPr="00EB260B">
        <w:rPr>
          <w:lang w:val="sq-AL"/>
        </w:rPr>
        <w:t>Gjoba për drejtuesin teknik</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Për shkeljet e konstatuara për moszbatim të kërkesave të këtij ligji, sipas neneve 25, pikat 2 e 3, 26, shkronjat “b”, “d”, “e”, “ë”, “f”, “g”, e “gj”, 32, pika 2, dhe 33, pika 5, drejtuesit teknik i jepet gjobë në masën nga 10 000 (dhjetë mijë) deri në 50 000 (pesëdhjetë mijë) lekë.</w:t>
      </w:r>
    </w:p>
    <w:p w:rsidR="00063917" w:rsidRPr="00EB260B" w:rsidRDefault="00063917" w:rsidP="00D7568C">
      <w:pPr>
        <w:pStyle w:val="Paragrafi"/>
        <w:rPr>
          <w:spacing w:val="-4"/>
          <w:lang w:val="sq-AL"/>
        </w:rPr>
      </w:pPr>
      <w:r w:rsidRPr="00EB260B">
        <w:rPr>
          <w:spacing w:val="-4"/>
          <w:lang w:val="sq-AL"/>
        </w:rPr>
        <w:t>2. Të ardhurat nga këto gjoba derdhen në Buxhetin e Shtetit.</w:t>
      </w:r>
    </w:p>
    <w:p w:rsidR="00063917" w:rsidRPr="00EB260B" w:rsidRDefault="00063917" w:rsidP="00D7568C">
      <w:pPr>
        <w:pStyle w:val="NeniNr"/>
        <w:keepNext w:val="0"/>
        <w:rPr>
          <w:lang w:val="sq-AL"/>
        </w:rPr>
      </w:pPr>
      <w:r w:rsidRPr="00EB260B">
        <w:rPr>
          <w:lang w:val="sq-AL"/>
        </w:rPr>
        <w:t>Neni 46</w:t>
      </w:r>
    </w:p>
    <w:p w:rsidR="00063917" w:rsidRPr="00EB260B" w:rsidRDefault="00063917" w:rsidP="00D7568C">
      <w:pPr>
        <w:pStyle w:val="NeniTitull"/>
        <w:keepNext w:val="0"/>
        <w:rPr>
          <w:lang w:val="sq-AL"/>
        </w:rPr>
      </w:pPr>
      <w:r w:rsidRPr="00EB260B">
        <w:rPr>
          <w:lang w:val="sq-AL"/>
        </w:rPr>
        <w:t>Gjoba për punonjësin e shërbimit</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Për shkeljet e konstatuara për moszbatim të kërkesave të neneve 23, pikat 1 dhe 2, 27, 30, 33, pika 5, e 34, pika 1, të këtij ligji, punonjësit të shërbimit i jepet gjobë  nga 3 000 (tre mijë) deri në 20 000 (njëzet mijë) lekë.</w:t>
      </w:r>
    </w:p>
    <w:p w:rsidR="00063917" w:rsidRPr="00EB260B" w:rsidRDefault="00063917" w:rsidP="00D7568C">
      <w:pPr>
        <w:pStyle w:val="Paragrafi"/>
        <w:rPr>
          <w:spacing w:val="-4"/>
          <w:lang w:val="sq-AL"/>
        </w:rPr>
      </w:pPr>
      <w:r w:rsidRPr="00EB260B">
        <w:rPr>
          <w:spacing w:val="-4"/>
          <w:lang w:val="sq-AL"/>
        </w:rPr>
        <w:t>2. Të ardhurat nga këto gjoba derdhen në Buxhetin e Shtetit.</w:t>
      </w:r>
    </w:p>
    <w:p w:rsidR="00063917" w:rsidRPr="00EB260B" w:rsidRDefault="00063917" w:rsidP="00D7568C">
      <w:pPr>
        <w:pStyle w:val="NeniNr"/>
        <w:keepNext w:val="0"/>
        <w:rPr>
          <w:lang w:val="sq-AL"/>
        </w:rPr>
      </w:pPr>
      <w:r w:rsidRPr="00EB260B">
        <w:rPr>
          <w:lang w:val="sq-AL"/>
        </w:rPr>
        <w:t>Neni 47</w:t>
      </w:r>
    </w:p>
    <w:p w:rsidR="00063917" w:rsidRPr="00EB260B" w:rsidRDefault="00063917" w:rsidP="00D7568C">
      <w:pPr>
        <w:pStyle w:val="NeniTitull"/>
        <w:keepNext w:val="0"/>
        <w:rPr>
          <w:lang w:val="sq-AL"/>
        </w:rPr>
      </w:pPr>
      <w:r w:rsidRPr="00EB260B">
        <w:rPr>
          <w:lang w:val="sq-AL"/>
        </w:rPr>
        <w:t xml:space="preserve">Kompetenca e dhënies së masave </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1. Dhënia e masave administrative, sipas neneve 44, 45 dhe 46, të këtij ligji, është kompetencë e drejtorit të policisë së qarkut.</w:t>
      </w:r>
    </w:p>
    <w:p w:rsidR="00063917" w:rsidRPr="00EB260B" w:rsidRDefault="00063917" w:rsidP="00D7568C">
      <w:pPr>
        <w:pStyle w:val="Paragrafi"/>
        <w:rPr>
          <w:spacing w:val="-4"/>
          <w:lang w:val="sq-AL"/>
        </w:rPr>
      </w:pPr>
      <w:r w:rsidRPr="00EB260B">
        <w:rPr>
          <w:spacing w:val="-4"/>
          <w:lang w:val="sq-AL"/>
        </w:rPr>
        <w:t>2. Dhënia e masave administrative, sipas neneve 40 dhe 41, të këtij ligji, është kompetencë e Drejtorit të Përgjithshëm të Policisë.</w:t>
      </w:r>
    </w:p>
    <w:p w:rsidR="00063917" w:rsidRPr="00EB260B" w:rsidRDefault="00063917" w:rsidP="00D7568C">
      <w:pPr>
        <w:pStyle w:val="Paragrafi"/>
        <w:rPr>
          <w:bCs/>
          <w:spacing w:val="-4"/>
          <w:sz w:val="4"/>
          <w:lang w:val="sq-AL"/>
        </w:rPr>
      </w:pPr>
    </w:p>
    <w:p w:rsidR="00063917" w:rsidRPr="00EB260B" w:rsidRDefault="00063917" w:rsidP="00D7568C">
      <w:pPr>
        <w:pStyle w:val="NeniNr"/>
        <w:keepNext w:val="0"/>
        <w:rPr>
          <w:lang w:val="sq-AL"/>
        </w:rPr>
      </w:pPr>
      <w:r w:rsidRPr="00EB260B">
        <w:rPr>
          <w:lang w:val="sq-AL"/>
        </w:rPr>
        <w:t>Neni 48</w:t>
      </w:r>
    </w:p>
    <w:p w:rsidR="00063917" w:rsidRPr="00EB260B" w:rsidRDefault="00063917" w:rsidP="00D7568C">
      <w:pPr>
        <w:pStyle w:val="NeniTitull"/>
        <w:keepNext w:val="0"/>
        <w:rPr>
          <w:lang w:val="sq-AL"/>
        </w:rPr>
      </w:pPr>
      <w:r w:rsidRPr="00EB260B">
        <w:rPr>
          <w:lang w:val="sq-AL"/>
        </w:rPr>
        <w:t>Tarifat  financiare</w:t>
      </w:r>
    </w:p>
    <w:p w:rsidR="00063917" w:rsidRPr="00EB260B" w:rsidRDefault="00063917" w:rsidP="00D7568C">
      <w:pPr>
        <w:pStyle w:val="Paragrafi"/>
        <w:rPr>
          <w:bCs/>
          <w:spacing w:val="-4"/>
          <w:sz w:val="12"/>
          <w:lang w:val="sq-AL"/>
        </w:rPr>
      </w:pPr>
    </w:p>
    <w:p w:rsidR="00063917" w:rsidRPr="00EB260B" w:rsidRDefault="00063917" w:rsidP="00D7568C">
      <w:pPr>
        <w:pStyle w:val="Paragrafi"/>
        <w:rPr>
          <w:spacing w:val="-4"/>
          <w:lang w:val="sq-AL"/>
        </w:rPr>
      </w:pPr>
      <w:r w:rsidRPr="00EB260B">
        <w:rPr>
          <w:spacing w:val="-4"/>
          <w:lang w:val="sq-AL"/>
        </w:rPr>
        <w:t>1. Aplikimi për lëshimin e licencave/certifikatave, sipas dispozitave të veçanta të këtij ligji, kryhet kundrejt pagesës së tarifave për shërbimin administrativ.</w:t>
      </w:r>
    </w:p>
    <w:p w:rsidR="00063917" w:rsidRPr="00EB260B" w:rsidRDefault="00063917" w:rsidP="00D7568C">
      <w:pPr>
        <w:pStyle w:val="Paragrafi"/>
        <w:rPr>
          <w:spacing w:val="-4"/>
          <w:lang w:val="sq-AL"/>
        </w:rPr>
      </w:pPr>
      <w:r w:rsidRPr="00EB260B">
        <w:rPr>
          <w:spacing w:val="-4"/>
          <w:lang w:val="sq-AL"/>
        </w:rPr>
        <w:t>2. Në rast lëshimi të licencës apo certifikatës, subjekti përkatës paguan tarifën e licencimit/certifikatës në afatin e caktuar nga organi përgjegjës për lëshimin e titullit.</w:t>
      </w:r>
    </w:p>
    <w:p w:rsidR="00063917" w:rsidRPr="00EB260B" w:rsidRDefault="00063917" w:rsidP="00D7568C">
      <w:pPr>
        <w:pStyle w:val="Paragrafi"/>
        <w:rPr>
          <w:spacing w:val="-4"/>
          <w:lang w:val="sq-AL"/>
        </w:rPr>
      </w:pPr>
      <w:r w:rsidRPr="00EB260B">
        <w:rPr>
          <w:spacing w:val="-4"/>
          <w:lang w:val="sq-AL"/>
        </w:rPr>
        <w:t>3. Mospagimi i tarifës sjell revokimin e titullit, sipas dispozitave të  këtij ligji.</w:t>
      </w:r>
    </w:p>
    <w:p w:rsidR="00063917" w:rsidRPr="00EB260B" w:rsidRDefault="00063917" w:rsidP="00D7568C">
      <w:pPr>
        <w:pStyle w:val="Paragrafi"/>
        <w:rPr>
          <w:spacing w:val="-4"/>
          <w:lang w:val="sq-AL"/>
        </w:rPr>
      </w:pPr>
      <w:r w:rsidRPr="00EB260B">
        <w:rPr>
          <w:spacing w:val="-4"/>
          <w:lang w:val="sq-AL"/>
        </w:rPr>
        <w:t>4. Masa, kriteret dhe procedura për tarifat financiare përcaktohen me udhëzim të përbashkët të Ministrit të Financave dhe institucioneve përkatëse.</w:t>
      </w:r>
      <w:r w:rsidRPr="00EB260B">
        <w:rPr>
          <w:color w:val="FF0000"/>
          <w:spacing w:val="-4"/>
          <w:lang w:val="sq-AL"/>
        </w:rPr>
        <w:t xml:space="preserve"> </w:t>
      </w:r>
    </w:p>
    <w:p w:rsidR="00063917" w:rsidRPr="00EB260B" w:rsidRDefault="00063917" w:rsidP="00D7568C">
      <w:pPr>
        <w:pStyle w:val="Paragrafi"/>
        <w:rPr>
          <w:spacing w:val="-4"/>
          <w:sz w:val="12"/>
          <w:lang w:val="sq-AL"/>
        </w:rPr>
      </w:pPr>
    </w:p>
    <w:p w:rsidR="00063917" w:rsidRPr="00EB260B" w:rsidRDefault="00063917" w:rsidP="00D7568C">
      <w:pPr>
        <w:pStyle w:val="KreuTitull"/>
        <w:keepNext w:val="0"/>
        <w:rPr>
          <w:lang w:val="sq-AL"/>
        </w:rPr>
      </w:pPr>
      <w:r w:rsidRPr="00EB260B">
        <w:rPr>
          <w:lang w:val="sq-AL"/>
        </w:rPr>
        <w:t>KREU VI</w:t>
      </w:r>
    </w:p>
    <w:p w:rsidR="00063917" w:rsidRPr="00EB260B" w:rsidRDefault="00063917" w:rsidP="00D7568C">
      <w:pPr>
        <w:pStyle w:val="KreuTitull"/>
        <w:keepNext w:val="0"/>
        <w:rPr>
          <w:lang w:val="sq-AL"/>
        </w:rPr>
      </w:pPr>
      <w:r w:rsidRPr="00EB260B">
        <w:rPr>
          <w:lang w:val="sq-AL"/>
        </w:rPr>
        <w:t>DISPOZITA KALIMTARE DHE TË FUNDIT</w:t>
      </w:r>
    </w:p>
    <w:p w:rsidR="00063917" w:rsidRPr="00EB260B" w:rsidRDefault="00063917" w:rsidP="00D7568C">
      <w:pPr>
        <w:pStyle w:val="Paragrafi"/>
        <w:rPr>
          <w:spacing w:val="-4"/>
          <w:sz w:val="10"/>
          <w:lang w:val="sq-AL"/>
        </w:rPr>
      </w:pPr>
    </w:p>
    <w:p w:rsidR="00063917" w:rsidRPr="00EB260B" w:rsidRDefault="00063917" w:rsidP="00D7568C">
      <w:pPr>
        <w:pStyle w:val="NeniNr"/>
        <w:keepNext w:val="0"/>
        <w:rPr>
          <w:lang w:val="sq-AL"/>
        </w:rPr>
      </w:pPr>
      <w:r w:rsidRPr="00EB260B">
        <w:rPr>
          <w:lang w:val="sq-AL"/>
        </w:rPr>
        <w:t>Neni 49</w:t>
      </w:r>
    </w:p>
    <w:p w:rsidR="00063917" w:rsidRPr="00EB260B" w:rsidRDefault="00063917" w:rsidP="00D7568C">
      <w:pPr>
        <w:pStyle w:val="NeniTitull"/>
        <w:keepNext w:val="0"/>
        <w:rPr>
          <w:lang w:val="sq-AL"/>
        </w:rPr>
      </w:pPr>
      <w:r w:rsidRPr="00EB260B">
        <w:rPr>
          <w:lang w:val="sq-AL"/>
        </w:rPr>
        <w:t>Dispozita kalimtare</w:t>
      </w:r>
    </w:p>
    <w:p w:rsidR="00063917" w:rsidRPr="00EB260B" w:rsidRDefault="00063917" w:rsidP="00D7568C">
      <w:pPr>
        <w:pStyle w:val="Paragrafi"/>
        <w:rPr>
          <w:spacing w:val="-4"/>
          <w:sz w:val="10"/>
          <w:lang w:val="sq-AL"/>
        </w:rPr>
      </w:pPr>
    </w:p>
    <w:p w:rsidR="00063917" w:rsidRPr="00EB260B" w:rsidRDefault="00063917" w:rsidP="00D7568C">
      <w:pPr>
        <w:pStyle w:val="Paragrafi"/>
        <w:rPr>
          <w:spacing w:val="-4"/>
          <w:lang w:val="sq-AL"/>
        </w:rPr>
      </w:pPr>
      <w:r w:rsidRPr="00EB260B">
        <w:rPr>
          <w:spacing w:val="-4"/>
          <w:lang w:val="sq-AL"/>
        </w:rPr>
        <w:t>Licencat aktive, të dhëna në zbatim të ligjit nr. 8770, datë 19.4.2001, “Për shërbimin e ruajtjes dhe të sigurisë fizike”, të ndryshuar, e ruajnë vlefshmërinë e tyre deri në një 1 vit nga hyrja në fuqi e këtij ligji, me të drejtën e aplikimit të ri për pajisje me licencë, sipas kushteve dhe  kritereve të këtij ligji.</w:t>
      </w:r>
    </w:p>
    <w:p w:rsidR="00063917" w:rsidRPr="00EB260B" w:rsidRDefault="00063917" w:rsidP="00D7568C">
      <w:pPr>
        <w:pStyle w:val="NeniNr"/>
        <w:keepNext w:val="0"/>
        <w:rPr>
          <w:lang w:val="sq-AL"/>
        </w:rPr>
      </w:pPr>
      <w:r w:rsidRPr="00EB260B">
        <w:rPr>
          <w:lang w:val="sq-AL"/>
        </w:rPr>
        <w:t>Neni 50</w:t>
      </w:r>
    </w:p>
    <w:p w:rsidR="00063917" w:rsidRPr="00EB260B" w:rsidRDefault="00063917" w:rsidP="00D7568C">
      <w:pPr>
        <w:pStyle w:val="NeniTitull"/>
        <w:keepNext w:val="0"/>
        <w:rPr>
          <w:lang w:val="sq-AL"/>
        </w:rPr>
      </w:pPr>
      <w:r w:rsidRPr="00EB260B">
        <w:rPr>
          <w:lang w:val="sq-AL"/>
        </w:rPr>
        <w:t>Aktet nënligjore</w:t>
      </w:r>
    </w:p>
    <w:p w:rsidR="00063917" w:rsidRPr="00EB260B" w:rsidRDefault="00063917" w:rsidP="00D7568C">
      <w:pPr>
        <w:pStyle w:val="Paragrafi"/>
        <w:rPr>
          <w:bCs/>
          <w:spacing w:val="-4"/>
          <w:sz w:val="10"/>
          <w:lang w:val="sq-AL"/>
        </w:rPr>
      </w:pPr>
    </w:p>
    <w:p w:rsidR="00063917" w:rsidRPr="00EB260B" w:rsidRDefault="00063917" w:rsidP="00D7568C">
      <w:pPr>
        <w:pStyle w:val="Paragrafi"/>
        <w:rPr>
          <w:bCs/>
          <w:spacing w:val="-4"/>
          <w:lang w:val="sq-AL"/>
        </w:rPr>
      </w:pPr>
      <w:r w:rsidRPr="00EB260B">
        <w:rPr>
          <w:bCs/>
          <w:spacing w:val="-4"/>
          <w:lang w:val="sq-AL"/>
        </w:rPr>
        <w:t>1. Ministri i Financave, brenda 3 muajve nga hyrja në fuqi e këtij ligji, nxjerr udhëzim të përbashkët me institucionet përkatëse, në zbatim të nenit 48, pika 4.</w:t>
      </w:r>
    </w:p>
    <w:p w:rsidR="00063917" w:rsidRPr="00EB260B" w:rsidRDefault="00063917" w:rsidP="00D7568C">
      <w:pPr>
        <w:pStyle w:val="Paragrafi"/>
        <w:rPr>
          <w:bCs/>
          <w:spacing w:val="-4"/>
          <w:lang w:val="sq-AL"/>
        </w:rPr>
      </w:pPr>
      <w:r w:rsidRPr="00EB260B">
        <w:rPr>
          <w:bCs/>
          <w:spacing w:val="-4"/>
          <w:lang w:val="sq-AL"/>
        </w:rPr>
        <w:t>2. Ministri, brenda 3 muajve nga hyrja në fuqi e këtij ligji, nxjerr aktet nënligjore në zbatim të neneve 5, pika 6; 20, pika 2; 21, pika 4; 23, pika 4; 29, pika 4; 37, pika 2, dhe 38, pika 4, të këtij ligji.</w:t>
      </w:r>
    </w:p>
    <w:p w:rsidR="00063917" w:rsidRPr="00EB260B" w:rsidRDefault="00063917" w:rsidP="00D7568C">
      <w:pPr>
        <w:pStyle w:val="Paragrafi"/>
        <w:rPr>
          <w:bCs/>
          <w:spacing w:val="-4"/>
          <w:lang w:val="sq-AL"/>
        </w:rPr>
      </w:pPr>
      <w:r w:rsidRPr="00EB260B">
        <w:rPr>
          <w:bCs/>
          <w:spacing w:val="-4"/>
          <w:lang w:val="sq-AL"/>
        </w:rPr>
        <w:t>3. Drejtori i Përgjithshëm i Policisë së Shtetit, brenda 3 muajve nga hyrja në fuqi e këtij ligji, nxjerr urdhrat në zbatim të neneve</w:t>
      </w:r>
      <w:r w:rsidRPr="00EB260B">
        <w:rPr>
          <w:bCs/>
          <w:color w:val="FF0000"/>
          <w:spacing w:val="-4"/>
          <w:lang w:val="sq-AL"/>
        </w:rPr>
        <w:t xml:space="preserve"> </w:t>
      </w:r>
      <w:r w:rsidRPr="00EB260B">
        <w:rPr>
          <w:bCs/>
          <w:spacing w:val="-4"/>
          <w:lang w:val="sq-AL"/>
        </w:rPr>
        <w:t>28, pika 2, dhe 36, pika 2, të këtij ligji.</w:t>
      </w:r>
    </w:p>
    <w:p w:rsidR="00063917" w:rsidRPr="00EB260B" w:rsidRDefault="00063917" w:rsidP="00D7568C">
      <w:pPr>
        <w:pStyle w:val="Paragrafi"/>
        <w:rPr>
          <w:spacing w:val="-4"/>
          <w:sz w:val="8"/>
          <w:lang w:val="sq-AL"/>
        </w:rPr>
      </w:pPr>
    </w:p>
    <w:p w:rsidR="00063917" w:rsidRPr="00EB260B" w:rsidRDefault="00063917" w:rsidP="00D7568C">
      <w:pPr>
        <w:pStyle w:val="NeniNr"/>
        <w:keepNext w:val="0"/>
        <w:rPr>
          <w:lang w:val="sq-AL"/>
        </w:rPr>
      </w:pPr>
      <w:r w:rsidRPr="00EB260B">
        <w:rPr>
          <w:lang w:val="sq-AL"/>
        </w:rPr>
        <w:t>Neni 51</w:t>
      </w:r>
    </w:p>
    <w:p w:rsidR="00063917" w:rsidRPr="00EB260B" w:rsidRDefault="00063917" w:rsidP="00D7568C">
      <w:pPr>
        <w:pStyle w:val="NeniTitull"/>
        <w:keepNext w:val="0"/>
        <w:rPr>
          <w:lang w:val="sq-AL"/>
        </w:rPr>
      </w:pPr>
      <w:r w:rsidRPr="00EB260B">
        <w:rPr>
          <w:lang w:val="sq-AL"/>
        </w:rPr>
        <w:t>Dispozita përfundimtare</w:t>
      </w:r>
    </w:p>
    <w:p w:rsidR="00063917" w:rsidRPr="00EB260B" w:rsidRDefault="00063917" w:rsidP="00D7568C">
      <w:pPr>
        <w:pStyle w:val="Paragrafi"/>
        <w:rPr>
          <w:spacing w:val="-4"/>
          <w:sz w:val="14"/>
          <w:lang w:val="sq-AL"/>
        </w:rPr>
      </w:pPr>
    </w:p>
    <w:p w:rsidR="00063917" w:rsidRPr="00EB260B" w:rsidRDefault="00063917" w:rsidP="00D7568C">
      <w:pPr>
        <w:pStyle w:val="Paragrafi"/>
        <w:rPr>
          <w:spacing w:val="-4"/>
          <w:lang w:val="sq-AL"/>
        </w:rPr>
      </w:pPr>
      <w:r w:rsidRPr="00EB260B">
        <w:rPr>
          <w:spacing w:val="-4"/>
          <w:lang w:val="sq-AL"/>
        </w:rPr>
        <w:t>Ligji nr. 8770, datë 19.4.2001, “Për shërbimin e ruajtjes dhe të sigurisë fizike”, i ndryshuar, shfuqizohet.</w:t>
      </w:r>
    </w:p>
    <w:p w:rsidR="00063917" w:rsidRPr="00EB260B" w:rsidRDefault="00063917" w:rsidP="00D7568C">
      <w:pPr>
        <w:pStyle w:val="Paragrafi"/>
        <w:rPr>
          <w:spacing w:val="-4"/>
          <w:sz w:val="10"/>
          <w:lang w:val="sq-AL"/>
        </w:rPr>
      </w:pPr>
    </w:p>
    <w:p w:rsidR="00063917" w:rsidRPr="00EB260B" w:rsidRDefault="00063917" w:rsidP="00D7568C">
      <w:pPr>
        <w:pStyle w:val="NeniNr"/>
        <w:keepNext w:val="0"/>
        <w:rPr>
          <w:lang w:val="sq-AL"/>
        </w:rPr>
      </w:pPr>
      <w:r w:rsidRPr="00EB260B">
        <w:rPr>
          <w:lang w:val="sq-AL"/>
        </w:rPr>
        <w:t>Neni 52</w:t>
      </w:r>
    </w:p>
    <w:p w:rsidR="00063917" w:rsidRPr="00EB260B" w:rsidRDefault="00063917" w:rsidP="00D7568C">
      <w:pPr>
        <w:pStyle w:val="NeniTitull"/>
        <w:keepNext w:val="0"/>
        <w:rPr>
          <w:lang w:val="sq-AL"/>
        </w:rPr>
      </w:pPr>
      <w:r w:rsidRPr="00EB260B">
        <w:rPr>
          <w:lang w:val="sq-AL"/>
        </w:rPr>
        <w:t>Hyrja në fuqi</w:t>
      </w:r>
    </w:p>
    <w:p w:rsidR="0025194A" w:rsidRPr="00EB260B" w:rsidRDefault="0025194A" w:rsidP="00D7568C">
      <w:pPr>
        <w:pStyle w:val="Paragrafi"/>
        <w:rPr>
          <w:spacing w:val="-4"/>
          <w:sz w:val="8"/>
          <w:lang w:val="sq-AL"/>
        </w:rPr>
      </w:pPr>
    </w:p>
    <w:p w:rsidR="00063917" w:rsidRPr="00EB260B" w:rsidRDefault="00063917" w:rsidP="00D7568C">
      <w:pPr>
        <w:pStyle w:val="Paragrafi"/>
        <w:jc w:val="left"/>
        <w:rPr>
          <w:spacing w:val="-4"/>
          <w:lang w:val="sq-AL"/>
        </w:rPr>
      </w:pPr>
      <w:r w:rsidRPr="00EB260B">
        <w:rPr>
          <w:spacing w:val="-4"/>
          <w:lang w:val="sq-AL"/>
        </w:rPr>
        <w:t>Ky ligj hyn në fuqi 15 ditë pas botimit në Fletoren Zyrtare.</w:t>
      </w:r>
    </w:p>
    <w:p w:rsidR="00DB28A5" w:rsidRPr="00EB260B" w:rsidRDefault="00DB28A5" w:rsidP="00D7568C">
      <w:pPr>
        <w:pStyle w:val="Paragrafi"/>
        <w:jc w:val="left"/>
        <w:rPr>
          <w:spacing w:val="-4"/>
          <w:sz w:val="8"/>
          <w:lang w:val="sq-AL"/>
        </w:rPr>
      </w:pPr>
    </w:p>
    <w:p w:rsidR="00063917" w:rsidRPr="00EB260B" w:rsidRDefault="0025194A" w:rsidP="00D7568C">
      <w:pPr>
        <w:pStyle w:val="Paragrafi"/>
        <w:jc w:val="left"/>
        <w:rPr>
          <w:spacing w:val="-4"/>
          <w:lang w:val="sq-AL"/>
        </w:rPr>
      </w:pPr>
      <w:r w:rsidRPr="00EB260B">
        <w:rPr>
          <w:spacing w:val="-4"/>
          <w:lang w:val="sq-AL"/>
        </w:rPr>
        <w:t xml:space="preserve"> Miratuar në datën 10.7.2014</w:t>
      </w:r>
    </w:p>
    <w:p w:rsidR="0025194A" w:rsidRPr="00EB260B" w:rsidRDefault="0025194A" w:rsidP="00D7568C">
      <w:pPr>
        <w:pStyle w:val="Paragrafi"/>
        <w:jc w:val="left"/>
        <w:rPr>
          <w:spacing w:val="-4"/>
          <w:sz w:val="8"/>
          <w:lang w:val="sq-AL"/>
        </w:rPr>
      </w:pPr>
    </w:p>
    <w:p w:rsidR="0025194A" w:rsidRPr="00EB260B" w:rsidRDefault="0025194A" w:rsidP="00D7568C">
      <w:pPr>
        <w:widowControl w:val="0"/>
        <w:spacing w:after="0" w:line="240" w:lineRule="auto"/>
        <w:ind w:firstLine="0"/>
        <w:jc w:val="left"/>
        <w:rPr>
          <w:rFonts w:ascii="CG Times" w:hAnsi="CG Times"/>
          <w:b/>
          <w:spacing w:val="-4"/>
          <w:sz w:val="21"/>
          <w:szCs w:val="21"/>
          <w:lang w:val="sq-AL"/>
        </w:rPr>
      </w:pPr>
      <w:r w:rsidRPr="00EB260B">
        <w:rPr>
          <w:rFonts w:ascii="CG Times" w:hAnsi="CG Times"/>
          <w:b/>
          <w:spacing w:val="-4"/>
          <w:sz w:val="21"/>
          <w:szCs w:val="21"/>
          <w:lang w:val="sq-AL"/>
        </w:rPr>
        <w:t xml:space="preserve">Shpallur me dekretin nr. </w:t>
      </w:r>
      <w:r w:rsidR="00DC7AE6" w:rsidRPr="00EB260B">
        <w:rPr>
          <w:rFonts w:ascii="CG Times" w:hAnsi="CG Times"/>
          <w:b/>
          <w:spacing w:val="-4"/>
          <w:sz w:val="21"/>
          <w:szCs w:val="21"/>
          <w:lang w:val="sq-AL"/>
        </w:rPr>
        <w:t>8651</w:t>
      </w:r>
      <w:r w:rsidRPr="00EB260B">
        <w:rPr>
          <w:rFonts w:ascii="CG Times" w:hAnsi="CG Times"/>
          <w:b/>
          <w:spacing w:val="-4"/>
          <w:sz w:val="21"/>
          <w:szCs w:val="21"/>
          <w:lang w:val="sq-AL"/>
        </w:rPr>
        <w:t>, datë 30.7.2014 të Presidentit të Republikës së Shqipërisë, Bujar Nishani</w:t>
      </w:r>
    </w:p>
    <w:p w:rsidR="00EF35B7" w:rsidRPr="00EB260B" w:rsidRDefault="00EF35B7" w:rsidP="00D7568C">
      <w:pPr>
        <w:pStyle w:val="Akti"/>
        <w:keepNext w:val="0"/>
        <w:rPr>
          <w:spacing w:val="-4"/>
          <w:sz w:val="14"/>
          <w:lang w:val="sq-AL"/>
        </w:rPr>
      </w:pPr>
    </w:p>
    <w:p w:rsidR="00141F19" w:rsidRPr="00EB260B" w:rsidRDefault="00141F19" w:rsidP="00D7568C">
      <w:pPr>
        <w:pStyle w:val="Akti"/>
        <w:keepNext w:val="0"/>
        <w:rPr>
          <w:spacing w:val="-4"/>
          <w:lang w:val="sq-AL"/>
        </w:rPr>
      </w:pPr>
      <w:r w:rsidRPr="00EB260B">
        <w:rPr>
          <w:spacing w:val="-4"/>
          <w:lang w:val="sq-AL"/>
        </w:rPr>
        <w:t>LIGJ</w:t>
      </w:r>
    </w:p>
    <w:p w:rsidR="00141F19" w:rsidRPr="00EB260B" w:rsidRDefault="00141F19" w:rsidP="00D7568C">
      <w:pPr>
        <w:pStyle w:val="NumriData"/>
        <w:keepNext w:val="0"/>
        <w:rPr>
          <w:spacing w:val="-4"/>
          <w:lang w:val="sq-AL"/>
        </w:rPr>
      </w:pPr>
      <w:r w:rsidRPr="00EB260B">
        <w:rPr>
          <w:spacing w:val="-4"/>
          <w:lang w:val="sq-AL"/>
        </w:rPr>
        <w:t>Nr. 76/2014</w:t>
      </w:r>
    </w:p>
    <w:p w:rsidR="00141F19" w:rsidRPr="00EB260B" w:rsidRDefault="00141F19" w:rsidP="00D7568C">
      <w:pPr>
        <w:pStyle w:val="Paragrafi"/>
        <w:rPr>
          <w:spacing w:val="-4"/>
          <w:sz w:val="14"/>
          <w:lang w:val="sq-AL"/>
        </w:rPr>
      </w:pPr>
    </w:p>
    <w:p w:rsidR="00141F19" w:rsidRPr="00EB260B" w:rsidRDefault="00141F19" w:rsidP="00D7568C">
      <w:pPr>
        <w:pStyle w:val="Titulli"/>
        <w:keepNext w:val="0"/>
        <w:rPr>
          <w:spacing w:val="-4"/>
          <w:lang w:val="sq-AL"/>
        </w:rPr>
      </w:pPr>
      <w:r w:rsidRPr="00EB260B">
        <w:rPr>
          <w:spacing w:val="-4"/>
          <w:lang w:val="sq-AL"/>
        </w:rPr>
        <w:t>PËR DISA  SHTESA DHE NDRYSHIME NË LIGJIN NR. 9636, DATË 6.11.2006, “PËR  MBROJTJEN E SHËNDETIT NGA PRODUKTET E DUHANIT”, TË NDRYSHUAR</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 xml:space="preserve">Në mbështetje të neneve 78 dhe 83, pika 1, të Kushtetutës, me propozimin e Këshillit të Ministrave, </w:t>
      </w:r>
    </w:p>
    <w:p w:rsidR="00141F19" w:rsidRPr="00EB260B" w:rsidRDefault="00141F19" w:rsidP="00D7568C">
      <w:pPr>
        <w:pStyle w:val="Paragrafi"/>
        <w:rPr>
          <w:spacing w:val="-4"/>
          <w:sz w:val="14"/>
          <w:lang w:val="sq-AL"/>
        </w:rPr>
      </w:pPr>
    </w:p>
    <w:p w:rsidR="00A8647C" w:rsidRPr="00EB260B" w:rsidRDefault="00A8647C" w:rsidP="00D7568C">
      <w:pPr>
        <w:pStyle w:val="VENDOSI"/>
        <w:keepNext w:val="0"/>
        <w:rPr>
          <w:spacing w:val="-4"/>
          <w:lang w:val="sq-AL"/>
        </w:rPr>
      </w:pPr>
      <w:r w:rsidRPr="00EB260B">
        <w:rPr>
          <w:spacing w:val="-4"/>
          <w:lang w:val="sq-AL"/>
        </w:rPr>
        <w:t>KUVENDI</w:t>
      </w:r>
    </w:p>
    <w:p w:rsidR="00A8647C" w:rsidRPr="00EB260B" w:rsidRDefault="00A8647C" w:rsidP="00D7568C">
      <w:pPr>
        <w:pStyle w:val="VENDOSI"/>
        <w:keepNext w:val="0"/>
        <w:rPr>
          <w:spacing w:val="-4"/>
          <w:lang w:val="sq-AL"/>
        </w:rPr>
      </w:pPr>
      <w:r w:rsidRPr="00EB260B">
        <w:rPr>
          <w:spacing w:val="-4"/>
          <w:lang w:val="sq-AL"/>
        </w:rPr>
        <w:t>I REPUBLIKËS SË SHQIPËRISË</w:t>
      </w:r>
    </w:p>
    <w:p w:rsidR="00A8647C" w:rsidRPr="00EB260B" w:rsidRDefault="00A8647C" w:rsidP="00D7568C">
      <w:pPr>
        <w:pStyle w:val="VENDOSI"/>
        <w:keepNext w:val="0"/>
        <w:rPr>
          <w:spacing w:val="-4"/>
          <w:sz w:val="14"/>
          <w:lang w:val="sq-AL"/>
        </w:rPr>
      </w:pPr>
    </w:p>
    <w:p w:rsidR="00A8647C" w:rsidRPr="00EB260B" w:rsidRDefault="00A8647C" w:rsidP="00D7568C">
      <w:pPr>
        <w:pStyle w:val="VENDOSI"/>
        <w:keepNext w:val="0"/>
        <w:rPr>
          <w:spacing w:val="-4"/>
          <w:lang w:val="sq-AL"/>
        </w:rPr>
      </w:pPr>
      <w:r w:rsidRPr="00EB260B">
        <w:rPr>
          <w:spacing w:val="-4"/>
          <w:lang w:val="sq-AL"/>
        </w:rPr>
        <w:t>VENDOSI:</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ligjin nr. 9636, datë 6.11.2006, “</w:t>
      </w:r>
      <w:r w:rsidR="002A7550" w:rsidRPr="00EB260B">
        <w:rPr>
          <w:spacing w:val="-4"/>
          <w:lang w:val="sq-AL"/>
        </w:rPr>
        <w:t xml:space="preserve">Për </w:t>
      </w:r>
      <w:r w:rsidRPr="00EB260B">
        <w:rPr>
          <w:spacing w:val="-4"/>
          <w:lang w:val="sq-AL"/>
        </w:rPr>
        <w:t>mbrojtjen e shëndetit nga produktet e duhanit”, të ndryshuar, bëhen këto shtesa e ndryshime:</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Pas nenit 14 shtohet neni 14/1 me këtë përmbajtje:</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14/1</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1. Radiotelevizioni Publik Shqiptar transmeton çdo muaj programe edukative për mbrojtjen e shëndetit nga produktet e duhanit, në përputhje me ligjin për mediat audiovizive në Republikën e Shqipërisë. Këto programe edukative kanë një kohëzgjatje në total prej 90 minutash dhe transmetohen nga ora 8</w:t>
      </w:r>
      <w:r w:rsidRPr="002A7550">
        <w:rPr>
          <w:spacing w:val="-4"/>
          <w:vertAlign w:val="superscript"/>
          <w:lang w:val="sq-AL"/>
        </w:rPr>
        <w:t>00</w:t>
      </w:r>
      <w:r w:rsidRPr="00EB260B">
        <w:rPr>
          <w:spacing w:val="-4"/>
          <w:lang w:val="sq-AL"/>
        </w:rPr>
        <w:t xml:space="preserve"> deri në orën 22</w:t>
      </w:r>
      <w:r w:rsidRPr="002A7550">
        <w:rPr>
          <w:spacing w:val="-4"/>
          <w:vertAlign w:val="superscript"/>
          <w:lang w:val="sq-AL"/>
        </w:rPr>
        <w:t>00</w:t>
      </w:r>
      <w:r w:rsidRPr="00EB260B">
        <w:rPr>
          <w:spacing w:val="-4"/>
          <w:lang w:val="sq-AL"/>
        </w:rPr>
        <w:t>. Një prej këtyre programeve, me kohëzgjatje prej 30 minutash transmetohet detyrimisht nga ora 17</w:t>
      </w:r>
      <w:r w:rsidRPr="002A7550">
        <w:rPr>
          <w:spacing w:val="-4"/>
          <w:vertAlign w:val="superscript"/>
          <w:lang w:val="sq-AL"/>
        </w:rPr>
        <w:t>00</w:t>
      </w:r>
      <w:r w:rsidRPr="00EB260B">
        <w:rPr>
          <w:spacing w:val="-4"/>
          <w:lang w:val="sq-AL"/>
        </w:rPr>
        <w:t xml:space="preserve"> deri në orën 22</w:t>
      </w:r>
      <w:r w:rsidRPr="002A7550">
        <w:rPr>
          <w:spacing w:val="-4"/>
          <w:vertAlign w:val="superscript"/>
          <w:lang w:val="sq-AL"/>
        </w:rPr>
        <w:t>00</w:t>
      </w:r>
      <w:r w:rsidRPr="00EB260B">
        <w:rPr>
          <w:spacing w:val="-4"/>
          <w:lang w:val="sq-AL"/>
        </w:rPr>
        <w:t xml:space="preserve">. </w:t>
      </w:r>
    </w:p>
    <w:p w:rsidR="00141F19" w:rsidRPr="00EB260B" w:rsidRDefault="00141F19" w:rsidP="00D7568C">
      <w:pPr>
        <w:pStyle w:val="Paragrafi"/>
        <w:rPr>
          <w:spacing w:val="-4"/>
          <w:lang w:val="sq-AL"/>
        </w:rPr>
      </w:pPr>
      <w:r w:rsidRPr="00EB260B">
        <w:rPr>
          <w:spacing w:val="-4"/>
          <w:lang w:val="sq-AL"/>
        </w:rPr>
        <w:t xml:space="preserve">2. Në faqet zyrtare të internetit të institucioneve publike publikohen, në vend të dukshëm, mesazhe informuese për ndikimet e duhanpirjes në shëndet dhe rreziqet nga produktet e duhanit.”. </w:t>
      </w:r>
    </w:p>
    <w:p w:rsidR="00141F19" w:rsidRPr="00EB260B" w:rsidRDefault="00141F19" w:rsidP="00D7568C">
      <w:pPr>
        <w:pStyle w:val="NeniNr"/>
        <w:keepNext w:val="0"/>
        <w:rPr>
          <w:spacing w:val="-4"/>
          <w:lang w:val="sq-AL"/>
        </w:rPr>
      </w:pPr>
      <w:r w:rsidRPr="00EB260B">
        <w:rPr>
          <w:spacing w:val="-4"/>
          <w:lang w:val="sq-AL"/>
        </w:rPr>
        <w:t>Neni 2</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Neni 15 ndryshohet si më poshtë:</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15</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 xml:space="preserve">1. Ndalohet pirja e duhanit në: </w:t>
      </w:r>
    </w:p>
    <w:p w:rsidR="00141F19" w:rsidRPr="00EB260B" w:rsidRDefault="00141F19" w:rsidP="00D7568C">
      <w:pPr>
        <w:pStyle w:val="Paragrafi"/>
        <w:rPr>
          <w:spacing w:val="-4"/>
          <w:lang w:val="sq-AL"/>
        </w:rPr>
      </w:pPr>
      <w:r w:rsidRPr="00EB260B">
        <w:rPr>
          <w:spacing w:val="-4"/>
          <w:lang w:val="sq-AL"/>
        </w:rPr>
        <w:t xml:space="preserve">a) mjediset e punës; </w:t>
      </w:r>
    </w:p>
    <w:p w:rsidR="00141F19" w:rsidRPr="00EB260B" w:rsidRDefault="002A7550" w:rsidP="00D7568C">
      <w:pPr>
        <w:pStyle w:val="Paragrafi"/>
        <w:rPr>
          <w:spacing w:val="-4"/>
          <w:lang w:val="sq-AL"/>
        </w:rPr>
      </w:pPr>
      <w:r>
        <w:rPr>
          <w:spacing w:val="-4"/>
          <w:lang w:val="sq-AL"/>
        </w:rPr>
        <w:t xml:space="preserve">b) </w:t>
      </w:r>
      <w:r w:rsidR="00141F19" w:rsidRPr="00EB260B">
        <w:rPr>
          <w:spacing w:val="-4"/>
          <w:lang w:val="sq-AL"/>
        </w:rPr>
        <w:t xml:space="preserve">institucionet shëndetësore, me përjashtim të institucioneve të shëndetit mendor (vetëm për pacientët); </w:t>
      </w:r>
    </w:p>
    <w:p w:rsidR="00141F19" w:rsidRPr="00EB260B" w:rsidRDefault="00141F19" w:rsidP="00D7568C">
      <w:pPr>
        <w:pStyle w:val="Paragrafi"/>
        <w:rPr>
          <w:spacing w:val="-4"/>
          <w:lang w:val="sq-AL"/>
        </w:rPr>
      </w:pPr>
      <w:r w:rsidRPr="00EB260B">
        <w:rPr>
          <w:spacing w:val="-4"/>
          <w:lang w:val="sq-AL"/>
        </w:rPr>
        <w:t xml:space="preserve">c) institucionet arsimore, përfshirë dhe çerdhet; </w:t>
      </w:r>
    </w:p>
    <w:p w:rsidR="00141F19" w:rsidRPr="00EB260B" w:rsidRDefault="00141F19" w:rsidP="00D7568C">
      <w:pPr>
        <w:pStyle w:val="Paragrafi"/>
        <w:rPr>
          <w:spacing w:val="-4"/>
          <w:lang w:val="sq-AL"/>
        </w:rPr>
      </w:pPr>
      <w:r w:rsidRPr="00EB260B">
        <w:rPr>
          <w:spacing w:val="-4"/>
          <w:lang w:val="sq-AL"/>
        </w:rPr>
        <w:t xml:space="preserve">ç) mjetet e transportit publik, përfshirë taksitë; </w:t>
      </w:r>
    </w:p>
    <w:p w:rsidR="00141F19" w:rsidRPr="00EB260B" w:rsidRDefault="00141F19" w:rsidP="00D7568C">
      <w:pPr>
        <w:pStyle w:val="Paragrafi"/>
        <w:rPr>
          <w:spacing w:val="-4"/>
          <w:lang w:val="sq-AL"/>
        </w:rPr>
      </w:pPr>
      <w:r w:rsidRPr="00EB260B">
        <w:rPr>
          <w:spacing w:val="-4"/>
          <w:lang w:val="sq-AL"/>
        </w:rPr>
        <w:t xml:space="preserve">d) mjediset e mbyllura tregtare, bare, restorante, diskoteka dhe klubet e natës; </w:t>
      </w:r>
    </w:p>
    <w:p w:rsidR="00141F19" w:rsidRPr="00EB260B" w:rsidRDefault="00141F19" w:rsidP="00D7568C">
      <w:pPr>
        <w:pStyle w:val="Paragrafi"/>
        <w:rPr>
          <w:spacing w:val="-4"/>
          <w:lang w:val="sq-AL"/>
        </w:rPr>
      </w:pPr>
      <w:r w:rsidRPr="00EB260B">
        <w:rPr>
          <w:spacing w:val="-4"/>
          <w:lang w:val="sq-AL"/>
        </w:rPr>
        <w:t xml:space="preserve">dh) mjediset e mbyllura kulturore e sportive; </w:t>
      </w:r>
    </w:p>
    <w:p w:rsidR="00141F19" w:rsidRPr="00EB260B" w:rsidRDefault="00141F19" w:rsidP="00D7568C">
      <w:pPr>
        <w:pStyle w:val="Paragrafi"/>
        <w:rPr>
          <w:spacing w:val="-4"/>
          <w:lang w:val="sq-AL"/>
        </w:rPr>
      </w:pPr>
      <w:r w:rsidRPr="00EB260B">
        <w:rPr>
          <w:spacing w:val="-4"/>
          <w:lang w:val="sq-AL"/>
        </w:rPr>
        <w:t xml:space="preserve">e) mjediset e përbashkëta, në banesat me bashkëpronësi të detyrueshme; </w:t>
      </w:r>
    </w:p>
    <w:p w:rsidR="00141F19" w:rsidRPr="00EB260B" w:rsidRDefault="00141F19" w:rsidP="00D7568C">
      <w:pPr>
        <w:pStyle w:val="Paragrafi"/>
        <w:rPr>
          <w:spacing w:val="-4"/>
          <w:lang w:val="sq-AL"/>
        </w:rPr>
      </w:pPr>
      <w:r w:rsidRPr="00EB260B">
        <w:rPr>
          <w:spacing w:val="-4"/>
          <w:lang w:val="sq-AL"/>
        </w:rPr>
        <w:t xml:space="preserve">ë) mjediset e tjera publike të mbyllura. </w:t>
      </w:r>
    </w:p>
    <w:p w:rsidR="00141F19" w:rsidRPr="00EB260B" w:rsidRDefault="00141F19" w:rsidP="00D7568C">
      <w:pPr>
        <w:pStyle w:val="Paragrafi"/>
        <w:rPr>
          <w:spacing w:val="-4"/>
          <w:lang w:val="sq-AL"/>
        </w:rPr>
      </w:pPr>
      <w:r w:rsidRPr="00EB260B">
        <w:rPr>
          <w:spacing w:val="-4"/>
          <w:lang w:val="sq-AL"/>
        </w:rPr>
        <w:t xml:space="preserve">2. Në mjediset/institucionet e mësipërme nxirret një rregullore e brendshme, ku theksohet ndalimi i pirjes së duhanit në këto mjedise dhe përcaktohet qartë personi, i cili do të jetë përgjegjës për rastet e shkeljes.”. </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3</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Neni 16 ndryshohet si më poshtë:</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16</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Pronari ose administratori i mjediseve të përcaktuara në nenin 15 të këtij ligji apo personi i caktuar prej tyre është përgjegjës për vendosjen në një vend të dukshëm të listës së trupave inspektuese për mbrojtjen e shëndetit nga produktet e duhanit, të shenjave të dukshme, që tregojnë se pirja e duhanit në këto mjedise është e ndaluar, si dhe të heqë e të mos lejojë vendosjen e tavllave të duhanit në këto mjedise. Forma dhe teksti i shenjave paralajmëruese përcaktohen nga KNMSHPD-ja.”</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4</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Neni 19 ndryshohet si më poshtë:</w:t>
      </w:r>
    </w:p>
    <w:p w:rsidR="002D044F" w:rsidRPr="00EB260B" w:rsidRDefault="002D044F"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19</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 xml:space="preserve">1. Institucionet përgjegjëse për kontrollin e zbatimit të këtij ligji janë: </w:t>
      </w:r>
    </w:p>
    <w:p w:rsidR="00141F19" w:rsidRPr="00EB260B" w:rsidRDefault="00141F19" w:rsidP="00D7568C">
      <w:pPr>
        <w:pStyle w:val="Paragrafi"/>
        <w:rPr>
          <w:spacing w:val="-4"/>
          <w:lang w:val="sq-AL"/>
        </w:rPr>
      </w:pPr>
      <w:r w:rsidRPr="00EB260B">
        <w:rPr>
          <w:spacing w:val="-4"/>
          <w:lang w:val="sq-AL"/>
        </w:rPr>
        <w:t xml:space="preserve">a) inspektorati që mbulon fushën e shëndetit, organet e administratës doganore dhe organet tatimore, për shkeljen e neneve 4, 5 dhe 6. Në rastet kur këto institucione zhvillojnë kontrolle të përbashkëta, ato duhet të bashkërendojnë punën për këtë qëllim;  </w:t>
      </w:r>
    </w:p>
    <w:p w:rsidR="00141F19" w:rsidRPr="00EB260B" w:rsidRDefault="00141F19" w:rsidP="00D7568C">
      <w:pPr>
        <w:pStyle w:val="Paragrafi"/>
        <w:rPr>
          <w:spacing w:val="-4"/>
          <w:lang w:val="sq-AL"/>
        </w:rPr>
      </w:pPr>
      <w:r w:rsidRPr="00EB260B">
        <w:rPr>
          <w:spacing w:val="-4"/>
          <w:lang w:val="sq-AL"/>
        </w:rPr>
        <w:t xml:space="preserve">b) organet tatimore, për shkeljen e nenit 9; </w:t>
      </w:r>
    </w:p>
    <w:p w:rsidR="00141F19" w:rsidRPr="00EB260B" w:rsidRDefault="00141F19" w:rsidP="00D7568C">
      <w:pPr>
        <w:pStyle w:val="Paragrafi"/>
        <w:rPr>
          <w:spacing w:val="-4"/>
          <w:lang w:val="sq-AL"/>
        </w:rPr>
      </w:pPr>
      <w:r w:rsidRPr="00EB260B">
        <w:rPr>
          <w:spacing w:val="-4"/>
          <w:lang w:val="sq-AL"/>
        </w:rPr>
        <w:t xml:space="preserve">c) inspektorati që mbulon fushën e shëndetit, për shkeljen e shkronjës “a”, të nenit 10; </w:t>
      </w:r>
    </w:p>
    <w:p w:rsidR="00B07074" w:rsidRPr="00EB260B" w:rsidRDefault="00B07074" w:rsidP="00D7568C">
      <w:pPr>
        <w:pStyle w:val="Paragrafi"/>
        <w:rPr>
          <w:spacing w:val="-4"/>
          <w:lang w:val="sq-AL"/>
        </w:rPr>
      </w:pPr>
    </w:p>
    <w:p w:rsidR="00141F19" w:rsidRPr="00EB260B" w:rsidRDefault="00141F19" w:rsidP="00D7568C">
      <w:pPr>
        <w:pStyle w:val="Paragrafi"/>
        <w:rPr>
          <w:spacing w:val="-4"/>
          <w:lang w:val="sq-AL"/>
        </w:rPr>
      </w:pPr>
      <w:r w:rsidRPr="00EB260B">
        <w:rPr>
          <w:spacing w:val="-4"/>
          <w:lang w:val="sq-AL"/>
        </w:rPr>
        <w:t xml:space="preserve">ç) inspektorati që mbulon fushën e arsimit, për shkeljen e  shkronjave “b” dhe “c” , të nenit 10; </w:t>
      </w:r>
    </w:p>
    <w:p w:rsidR="00141F19" w:rsidRPr="00EB260B" w:rsidRDefault="00141F19" w:rsidP="00D7568C">
      <w:pPr>
        <w:pStyle w:val="Paragrafi"/>
        <w:rPr>
          <w:spacing w:val="-4"/>
          <w:lang w:val="sq-AL"/>
        </w:rPr>
      </w:pPr>
      <w:r w:rsidRPr="00EB260B">
        <w:rPr>
          <w:spacing w:val="-4"/>
          <w:lang w:val="sq-AL"/>
        </w:rPr>
        <w:t xml:space="preserve">d) organet tatimore, për shkeljen e shkronjave “ç”, “d” e “dh”, të nenit 10; </w:t>
      </w:r>
    </w:p>
    <w:p w:rsidR="00141F19" w:rsidRPr="00EB260B" w:rsidRDefault="00141F19" w:rsidP="00D7568C">
      <w:pPr>
        <w:pStyle w:val="Paragrafi"/>
        <w:rPr>
          <w:spacing w:val="-4"/>
          <w:lang w:val="sq-AL"/>
        </w:rPr>
      </w:pPr>
      <w:r w:rsidRPr="00EB260B">
        <w:rPr>
          <w:spacing w:val="-4"/>
          <w:lang w:val="sq-AL"/>
        </w:rPr>
        <w:t xml:space="preserve">dh) inspektorati që mbulon fushën e shëndetit dhe organet tatimore, për shkeljen e neneve 11, 12, 13 dhe 14; </w:t>
      </w:r>
    </w:p>
    <w:p w:rsidR="00141F19" w:rsidRPr="00EB260B" w:rsidRDefault="00141F19" w:rsidP="00D7568C">
      <w:pPr>
        <w:pStyle w:val="Paragrafi"/>
        <w:rPr>
          <w:spacing w:val="-4"/>
          <w:lang w:val="sq-AL"/>
        </w:rPr>
      </w:pPr>
      <w:r w:rsidRPr="00EB260B">
        <w:rPr>
          <w:spacing w:val="-4"/>
          <w:lang w:val="sq-AL"/>
        </w:rPr>
        <w:t xml:space="preserve">e) inspektorati që mbulon fushën e punës, fushën e shëndetit dhe inspektorati i sigurisë ndaj zjarrit, për shkeljen e shkronjës “a”, të nenit 15; </w:t>
      </w:r>
    </w:p>
    <w:p w:rsidR="00141F19" w:rsidRPr="00EB260B" w:rsidRDefault="00141F19" w:rsidP="00D7568C">
      <w:pPr>
        <w:pStyle w:val="Paragrafi"/>
        <w:rPr>
          <w:spacing w:val="-4"/>
          <w:lang w:val="sq-AL"/>
        </w:rPr>
      </w:pPr>
      <w:r w:rsidRPr="00EB260B">
        <w:rPr>
          <w:spacing w:val="-4"/>
          <w:lang w:val="sq-AL"/>
        </w:rPr>
        <w:t xml:space="preserve">ë) inspektorati që mbulon fushën e shëndetit, për shkeljen e shkronjës “b”, të nenit 15; </w:t>
      </w:r>
    </w:p>
    <w:p w:rsidR="00141F19" w:rsidRPr="00EB260B" w:rsidRDefault="00141F19" w:rsidP="00D7568C">
      <w:pPr>
        <w:pStyle w:val="Paragrafi"/>
        <w:rPr>
          <w:spacing w:val="-4"/>
          <w:lang w:val="sq-AL"/>
        </w:rPr>
      </w:pPr>
      <w:r w:rsidRPr="00EB260B">
        <w:rPr>
          <w:spacing w:val="-4"/>
          <w:lang w:val="sq-AL"/>
        </w:rPr>
        <w:t xml:space="preserve">f) inspektorati që mbulon fushën e arsimit dhe ai që mbulon fushën e shëndetit, për shkeljen e shkronjës “c”, të nenit 15; </w:t>
      </w:r>
    </w:p>
    <w:p w:rsidR="00141F19" w:rsidRPr="00EB260B" w:rsidRDefault="00141F19" w:rsidP="00D7568C">
      <w:pPr>
        <w:pStyle w:val="Paragrafi"/>
        <w:rPr>
          <w:spacing w:val="-4"/>
          <w:lang w:val="sq-AL"/>
        </w:rPr>
      </w:pPr>
      <w:r w:rsidRPr="00EB260B">
        <w:rPr>
          <w:spacing w:val="-4"/>
          <w:lang w:val="sq-AL"/>
        </w:rPr>
        <w:t xml:space="preserve">g) Policia e Shtetit dhe policia bashkiake/komunare, për shkeljen e shkronjës “ç”, të nenit 15; </w:t>
      </w:r>
    </w:p>
    <w:p w:rsidR="00141F19" w:rsidRPr="00EB260B" w:rsidRDefault="00141F19" w:rsidP="00D7568C">
      <w:pPr>
        <w:pStyle w:val="Paragrafi"/>
        <w:rPr>
          <w:spacing w:val="-4"/>
          <w:lang w:val="sq-AL"/>
        </w:rPr>
      </w:pPr>
      <w:r w:rsidRPr="00EB260B">
        <w:rPr>
          <w:spacing w:val="-4"/>
          <w:lang w:val="sq-AL"/>
        </w:rPr>
        <w:t xml:space="preserve">gj) inspektorati që mbulon fushën e punës, inspektorati që mbulon fushën e shëndetit dhe Autoriteti Kombëtar i Ushqimit, për shkeljen e shkronjës “d”, të nenit 15; </w:t>
      </w:r>
    </w:p>
    <w:p w:rsidR="00141F19" w:rsidRPr="00EB260B" w:rsidRDefault="00141F19" w:rsidP="00D7568C">
      <w:pPr>
        <w:pStyle w:val="Paragrafi"/>
        <w:rPr>
          <w:spacing w:val="-4"/>
          <w:lang w:val="sq-AL"/>
        </w:rPr>
      </w:pPr>
      <w:r w:rsidRPr="00EB260B">
        <w:rPr>
          <w:spacing w:val="-4"/>
          <w:lang w:val="sq-AL"/>
        </w:rPr>
        <w:t>h) inspektorati që mbulon fushën e shëndetit dhe inspektori i policisë së zonës, për shkeljen e shkronjës “dh”, të nenit 15;</w:t>
      </w:r>
    </w:p>
    <w:p w:rsidR="00141F19" w:rsidRPr="00EB260B" w:rsidRDefault="00141F19" w:rsidP="00D7568C">
      <w:pPr>
        <w:pStyle w:val="Paragrafi"/>
        <w:rPr>
          <w:spacing w:val="-4"/>
          <w:lang w:val="sq-AL"/>
        </w:rPr>
      </w:pPr>
      <w:r w:rsidRPr="00EB260B">
        <w:rPr>
          <w:spacing w:val="-4"/>
          <w:lang w:val="sq-AL"/>
        </w:rPr>
        <w:t xml:space="preserve"> i) policia bashkiake/komunare dhe inspektori i policisë së zonës, për shkeljen e shkronjës “e”, të nenit 15; </w:t>
      </w:r>
    </w:p>
    <w:p w:rsidR="00141F19" w:rsidRPr="00EB260B" w:rsidRDefault="00141F19" w:rsidP="00D7568C">
      <w:pPr>
        <w:pStyle w:val="Paragrafi"/>
        <w:rPr>
          <w:spacing w:val="-4"/>
          <w:lang w:val="sq-AL"/>
        </w:rPr>
      </w:pPr>
      <w:r w:rsidRPr="00EB260B">
        <w:rPr>
          <w:spacing w:val="-4"/>
          <w:lang w:val="sq-AL"/>
        </w:rPr>
        <w:t xml:space="preserve">j) inspektorati që mbulon fushën e shëndetit, për shkeljen e shkronjës “ë”, të nenit 15. </w:t>
      </w:r>
    </w:p>
    <w:p w:rsidR="00141F19" w:rsidRPr="00EB260B" w:rsidRDefault="00141F19" w:rsidP="00D7568C">
      <w:pPr>
        <w:pStyle w:val="Paragrafi"/>
        <w:rPr>
          <w:spacing w:val="-4"/>
          <w:lang w:val="sq-AL"/>
        </w:rPr>
      </w:pPr>
      <w:r w:rsidRPr="00EB260B">
        <w:rPr>
          <w:spacing w:val="-4"/>
          <w:lang w:val="sq-AL"/>
        </w:rPr>
        <w:t xml:space="preserve">2. Trupat inspektuese, sipas përcaktimit të pikës 1, të këtij neni, bëjnë verifikimin e respektimit të kërkesave ligjore, që burojnë nga ky ligj, në përputhje me ligjin nr. 10 433, datë 16.6.2011, “Për inspektimin në Republikën e Shqipërisë”. </w:t>
      </w:r>
    </w:p>
    <w:p w:rsidR="00141F19" w:rsidRPr="00EB260B" w:rsidRDefault="00141F19" w:rsidP="00D7568C">
      <w:pPr>
        <w:pStyle w:val="Paragrafi"/>
        <w:rPr>
          <w:spacing w:val="-4"/>
          <w:lang w:val="sq-AL"/>
        </w:rPr>
      </w:pPr>
      <w:r w:rsidRPr="00EB260B">
        <w:rPr>
          <w:spacing w:val="-4"/>
          <w:lang w:val="sq-AL"/>
        </w:rPr>
        <w:t xml:space="preserve">3. Inspektorati Qendror bashkërendon veprimtarinë inspektuese të trupave, të përcaktuara në pikën 1, të këtij neni. Ngarkohet inspektorati që mbulon fushën e shëndetit për monitorimin e zbatimit të këtij ligji dhe mbledhjen e informacionit nga trupat e tjerë inspektues në zbatim të tij.”. </w:t>
      </w:r>
    </w:p>
    <w:p w:rsidR="00141F19" w:rsidRPr="00EB260B" w:rsidRDefault="00141F19" w:rsidP="00D7568C">
      <w:pPr>
        <w:pStyle w:val="NeniNr"/>
        <w:keepNext w:val="0"/>
        <w:rPr>
          <w:spacing w:val="-4"/>
          <w:lang w:val="sq-AL"/>
        </w:rPr>
      </w:pPr>
      <w:r w:rsidRPr="00EB260B">
        <w:rPr>
          <w:spacing w:val="-4"/>
          <w:lang w:val="sq-AL"/>
        </w:rPr>
        <w:t>Neni 5</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Neni 20 ndryshohet si më poshtë:</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20</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 xml:space="preserve">1. Shkeljet e dispozitave të këtij ligji, kur nuk përbëjnë vepër penale, përbëjnë kundërvajtje administrative dhe dënohen si më poshtë: </w:t>
      </w:r>
    </w:p>
    <w:p w:rsidR="00141F19" w:rsidRPr="00EB260B" w:rsidRDefault="00141F19" w:rsidP="00D7568C">
      <w:pPr>
        <w:pStyle w:val="Paragrafi"/>
        <w:rPr>
          <w:spacing w:val="-4"/>
          <w:lang w:val="sq-AL"/>
        </w:rPr>
      </w:pPr>
      <w:r w:rsidRPr="00EB260B">
        <w:rPr>
          <w:spacing w:val="-4"/>
          <w:lang w:val="sq-AL"/>
        </w:rPr>
        <w:t xml:space="preserve">a) shkelja e neneve 4 e 5, pika 1, shkronjat “ç”, “d” e “dh” dhe pika 3, si dhe nenit 6 dënohet me konfiskim, asgjësim të mallit dhe 5 000 000 (pesë milionë) lekë gjobë, sipas rastit, për importuesin e produktit apo prodhuesin vendas; </w:t>
      </w:r>
    </w:p>
    <w:p w:rsidR="00141F19" w:rsidRPr="00EB260B" w:rsidRDefault="00141F19" w:rsidP="00D7568C">
      <w:pPr>
        <w:pStyle w:val="Paragrafi"/>
        <w:rPr>
          <w:spacing w:val="-4"/>
          <w:lang w:val="sq-AL"/>
        </w:rPr>
      </w:pPr>
      <w:r w:rsidRPr="00EB260B">
        <w:rPr>
          <w:spacing w:val="-4"/>
          <w:lang w:val="sq-AL"/>
        </w:rPr>
        <w:t xml:space="preserve">b) shkelja e nenit 9 dënohet me konfiskim të produkteve të duhanit dhe 100 000 (njëqind mijë) lekë gjobë për subjektin shitës me shumicë apo pakicë të produkteve të duhanit; </w:t>
      </w:r>
    </w:p>
    <w:p w:rsidR="00141F19" w:rsidRPr="00EB260B" w:rsidRDefault="00141F19" w:rsidP="00D7568C">
      <w:pPr>
        <w:pStyle w:val="Paragrafi"/>
        <w:rPr>
          <w:spacing w:val="-4"/>
          <w:lang w:val="sq-AL"/>
        </w:rPr>
      </w:pPr>
      <w:r w:rsidRPr="00EB260B">
        <w:rPr>
          <w:spacing w:val="-4"/>
          <w:lang w:val="sq-AL"/>
        </w:rPr>
        <w:t xml:space="preserve">c) shkelja e nenit 10 dënohet me konfiskim të produkteve të duhanit dhe 100 000 (njëqind mijë) lekë gjobë, sipas rastit, për subjektin shitës me pakicë ose subjektin e tatueshëm të veprimtarisë së parashikuar; </w:t>
      </w:r>
    </w:p>
    <w:p w:rsidR="00141F19" w:rsidRPr="00EB260B" w:rsidRDefault="00141F19" w:rsidP="00D7568C">
      <w:pPr>
        <w:pStyle w:val="Paragrafi"/>
        <w:rPr>
          <w:spacing w:val="-4"/>
          <w:lang w:val="sq-AL"/>
        </w:rPr>
      </w:pPr>
      <w:r w:rsidRPr="00EB260B">
        <w:rPr>
          <w:spacing w:val="-4"/>
          <w:lang w:val="sq-AL"/>
        </w:rPr>
        <w:t xml:space="preserve">ç) shkelja e nenit 11 dënohet me konfiskim të produkteve të duhanit dhe 20 000 (njëzet mijë) lekë gjobë për shitësin me pakicë; </w:t>
      </w:r>
    </w:p>
    <w:p w:rsidR="00141F19" w:rsidRPr="00EB260B" w:rsidRDefault="00141F19" w:rsidP="00D7568C">
      <w:pPr>
        <w:pStyle w:val="Paragrafi"/>
        <w:rPr>
          <w:spacing w:val="-4"/>
          <w:lang w:val="sq-AL"/>
        </w:rPr>
      </w:pPr>
      <w:r w:rsidRPr="00EB260B">
        <w:rPr>
          <w:spacing w:val="-4"/>
          <w:lang w:val="sq-AL"/>
        </w:rPr>
        <w:t xml:space="preserve">d) shkelja e nenit 12 dënohet me konfiskim të produkteve të duhanit dhe 100 000 (njëqind mijë) lekë gjobë, sipas rastit, për subjektin prodhues, importues apo tregtues, që ka kryer shkeljen; </w:t>
      </w:r>
    </w:p>
    <w:p w:rsidR="00141F19" w:rsidRPr="00EB260B" w:rsidRDefault="00141F19" w:rsidP="00D7568C">
      <w:pPr>
        <w:pStyle w:val="Paragrafi"/>
        <w:rPr>
          <w:spacing w:val="-4"/>
          <w:lang w:val="sq-AL"/>
        </w:rPr>
      </w:pPr>
      <w:r w:rsidRPr="00EB260B">
        <w:rPr>
          <w:spacing w:val="-4"/>
          <w:lang w:val="sq-AL"/>
        </w:rPr>
        <w:t xml:space="preserve">dh) shkelja e nenit 13, paragrafi i parë dhe i dytë, dënohet me 3 000 000 (tre milionë) lekë gjobë, për subjektin e tatueshëm të  veprimtarisë së reklamës, medias së shkruar, transmetimit televiziv, radiofonik apo të shërbimit të shoqërisë së informacionit; </w:t>
      </w:r>
    </w:p>
    <w:p w:rsidR="00141F19" w:rsidRPr="00EB260B" w:rsidRDefault="00141F19" w:rsidP="00D7568C">
      <w:pPr>
        <w:pStyle w:val="Paragrafi"/>
        <w:rPr>
          <w:spacing w:val="-4"/>
          <w:lang w:val="sq-AL"/>
        </w:rPr>
      </w:pPr>
      <w:r w:rsidRPr="00EB260B">
        <w:rPr>
          <w:spacing w:val="-4"/>
          <w:lang w:val="sq-AL"/>
        </w:rPr>
        <w:t xml:space="preserve">e) shkelja e nenit 14 dënohet me 3 000 000 (tre milionë) lekë gjobë për subjektin prodhues, importues apo tregtues të produkteve të duhanit, që ka kryer shkeljen;  </w:t>
      </w:r>
    </w:p>
    <w:p w:rsidR="00141F19" w:rsidRPr="00EB260B" w:rsidRDefault="00141F19" w:rsidP="00D7568C">
      <w:pPr>
        <w:pStyle w:val="Paragrafi"/>
        <w:rPr>
          <w:spacing w:val="-4"/>
          <w:lang w:val="sq-AL"/>
        </w:rPr>
      </w:pPr>
      <w:r w:rsidRPr="00EB260B">
        <w:rPr>
          <w:spacing w:val="-4"/>
          <w:lang w:val="sq-AL"/>
        </w:rPr>
        <w:t xml:space="preserve">ë) shkelja e nenit 15 dënohet me gjobë si më poshtë: </w:t>
      </w:r>
    </w:p>
    <w:p w:rsidR="00141F19" w:rsidRPr="00EB260B" w:rsidRDefault="00141F19" w:rsidP="00D7568C">
      <w:pPr>
        <w:pStyle w:val="Paragrafi"/>
        <w:rPr>
          <w:spacing w:val="-4"/>
          <w:lang w:val="sq-AL"/>
        </w:rPr>
      </w:pPr>
      <w:r w:rsidRPr="00EB260B">
        <w:rPr>
          <w:spacing w:val="-4"/>
          <w:lang w:val="sq-AL"/>
        </w:rPr>
        <w:t xml:space="preserve">i) 300 000 (treqind mijë) lekë, subjekti i tatueshëm; </w:t>
      </w:r>
    </w:p>
    <w:p w:rsidR="00141F19" w:rsidRPr="00EB260B" w:rsidRDefault="00141F19" w:rsidP="00D7568C">
      <w:pPr>
        <w:pStyle w:val="Paragrafi"/>
        <w:rPr>
          <w:spacing w:val="-4"/>
          <w:lang w:val="sq-AL"/>
        </w:rPr>
      </w:pPr>
      <w:r w:rsidRPr="00EB260B">
        <w:rPr>
          <w:spacing w:val="-4"/>
          <w:lang w:val="sq-AL"/>
        </w:rPr>
        <w:t>ii) 50 000 (pesëdhjetë mijë) lekë, personi përgjegjës në institucionet publike;</w:t>
      </w:r>
    </w:p>
    <w:p w:rsidR="00141F19" w:rsidRPr="00EB260B" w:rsidRDefault="00141F19" w:rsidP="00D7568C">
      <w:pPr>
        <w:pStyle w:val="Paragrafi"/>
        <w:rPr>
          <w:spacing w:val="-4"/>
          <w:lang w:val="sq-AL"/>
        </w:rPr>
      </w:pPr>
      <w:r w:rsidRPr="00EB260B">
        <w:rPr>
          <w:spacing w:val="-4"/>
          <w:lang w:val="sq-AL"/>
        </w:rPr>
        <w:t>iii) 50 000 (pesëdhjetë mijë) lekë, administratori në banesat me bashkëpronësi të detyrueshme;</w:t>
      </w:r>
    </w:p>
    <w:p w:rsidR="00141F19" w:rsidRPr="00EB260B" w:rsidRDefault="00141F19" w:rsidP="00D7568C">
      <w:pPr>
        <w:pStyle w:val="Paragrafi"/>
        <w:rPr>
          <w:spacing w:val="-4"/>
          <w:lang w:val="sq-AL"/>
        </w:rPr>
      </w:pPr>
      <w:r w:rsidRPr="00EB260B">
        <w:rPr>
          <w:spacing w:val="-4"/>
          <w:lang w:val="sq-AL"/>
        </w:rPr>
        <w:t>iv) 5 000 lekë (pesë mijë) lekë, duhanpirësi;</w:t>
      </w:r>
    </w:p>
    <w:p w:rsidR="00141F19" w:rsidRPr="00EB260B" w:rsidRDefault="00141F19" w:rsidP="00D7568C">
      <w:pPr>
        <w:pStyle w:val="Paragrafi"/>
        <w:rPr>
          <w:spacing w:val="-4"/>
          <w:lang w:val="sq-AL"/>
        </w:rPr>
      </w:pPr>
      <w:r w:rsidRPr="00EB260B">
        <w:rPr>
          <w:spacing w:val="-4"/>
          <w:lang w:val="sq-AL"/>
        </w:rPr>
        <w:t>f) shkelja e nenit 16 dënohet me gjobë si më poshtë:</w:t>
      </w:r>
    </w:p>
    <w:p w:rsidR="00141F19" w:rsidRPr="00EB260B" w:rsidRDefault="00141F19" w:rsidP="00D7568C">
      <w:pPr>
        <w:pStyle w:val="Paragrafi"/>
        <w:rPr>
          <w:spacing w:val="-4"/>
          <w:lang w:val="sq-AL"/>
        </w:rPr>
      </w:pPr>
      <w:r w:rsidRPr="00EB260B">
        <w:rPr>
          <w:spacing w:val="-4"/>
          <w:lang w:val="sq-AL"/>
        </w:rPr>
        <w:t xml:space="preserve">i) 300 000 (treqind mijë) lekë, subjekti i tatueshëm; </w:t>
      </w:r>
    </w:p>
    <w:p w:rsidR="00141F19" w:rsidRPr="00EB260B" w:rsidRDefault="00141F19" w:rsidP="00D7568C">
      <w:pPr>
        <w:pStyle w:val="Paragrafi"/>
        <w:rPr>
          <w:spacing w:val="-4"/>
          <w:lang w:val="sq-AL"/>
        </w:rPr>
      </w:pPr>
      <w:r w:rsidRPr="00EB260B">
        <w:rPr>
          <w:spacing w:val="-4"/>
          <w:lang w:val="sq-AL"/>
        </w:rPr>
        <w:t>ii) 50 000 (pesëdhjetë mijë) lekë, administratori apo personi i caktuar përgjegjës.</w:t>
      </w:r>
    </w:p>
    <w:p w:rsidR="00141F19" w:rsidRPr="00EB260B" w:rsidRDefault="00141F19" w:rsidP="00D7568C">
      <w:pPr>
        <w:pStyle w:val="Paragrafi"/>
        <w:rPr>
          <w:spacing w:val="-4"/>
          <w:lang w:val="sq-AL"/>
        </w:rPr>
      </w:pPr>
      <w:r w:rsidRPr="00EB260B">
        <w:rPr>
          <w:spacing w:val="-4"/>
          <w:lang w:val="sq-AL"/>
        </w:rPr>
        <w:t xml:space="preserve">2. Masa e konfiskimit dhe e asgjësimit janë dënime kryesore, ndërsa masa e gjobës është dënim kryesor, kur parashikohet si dënim më vete dhe dënim plotësues, kur jepet njëkohësisht me masën e konfiskimit ose asgjësimit. </w:t>
      </w:r>
    </w:p>
    <w:p w:rsidR="00141F19" w:rsidRPr="00EB260B" w:rsidRDefault="00141F19" w:rsidP="00D7568C">
      <w:pPr>
        <w:pStyle w:val="Paragrafi"/>
        <w:rPr>
          <w:spacing w:val="-4"/>
          <w:lang w:val="sq-AL"/>
        </w:rPr>
      </w:pPr>
      <w:r w:rsidRPr="00EB260B">
        <w:rPr>
          <w:spacing w:val="-4"/>
          <w:lang w:val="sq-AL"/>
        </w:rPr>
        <w:t>3. Ankimi ndaj vendimeve të trupave inspektuese, të përcaktuara në këtë ligj, bëhet në përputhje me ligjin për inspektimin, ndërsa ankimi ndaj organeve tatimore, doganore, Policisë së Shtetit, policisë bashkiake ose të komunës, sipas legjislacionit në fuqi. Pas përfundimit të procedurave të ankimit administrativ, bëhet ankim në gjykatën administrative, brenda afateve dhe sipas procedurave të parashikuara në dispozitat e ligjit nr. 49/2012, “Për organizimin dhe funksionimin e gjykatave administrative dhe gjykimin e  mosmarrëveshjeve administrative”.</w:t>
      </w:r>
    </w:p>
    <w:p w:rsidR="00141F19" w:rsidRPr="00EB260B" w:rsidRDefault="00141F19" w:rsidP="00D7568C">
      <w:pPr>
        <w:pStyle w:val="Paragrafi"/>
        <w:rPr>
          <w:spacing w:val="-4"/>
          <w:lang w:val="sq-AL"/>
        </w:rPr>
      </w:pPr>
      <w:r w:rsidRPr="00EB260B">
        <w:rPr>
          <w:spacing w:val="-4"/>
          <w:lang w:val="sq-AL"/>
        </w:rPr>
        <w:t xml:space="preserve">4. Të ardhurat nga gjobat e vendosura, sipas këtij neni, derdhen në Buxhetin e Shtetit.”. </w:t>
      </w:r>
    </w:p>
    <w:p w:rsidR="004D6C89" w:rsidRPr="00EB260B" w:rsidRDefault="004D6C89" w:rsidP="00D7568C">
      <w:pPr>
        <w:pStyle w:val="NeniNr"/>
        <w:keepNext w:val="0"/>
        <w:rPr>
          <w:spacing w:val="-4"/>
          <w:sz w:val="8"/>
          <w:lang w:val="sq-AL"/>
        </w:rPr>
      </w:pPr>
    </w:p>
    <w:p w:rsidR="00141F19" w:rsidRPr="00EB260B" w:rsidRDefault="00141F19" w:rsidP="00D7568C">
      <w:pPr>
        <w:pStyle w:val="NeniNr"/>
        <w:keepNext w:val="0"/>
        <w:rPr>
          <w:spacing w:val="-4"/>
          <w:lang w:val="sq-AL"/>
        </w:rPr>
      </w:pPr>
      <w:r w:rsidRPr="00EB260B">
        <w:rPr>
          <w:spacing w:val="-4"/>
          <w:lang w:val="sq-AL"/>
        </w:rPr>
        <w:t>Neni 6</w:t>
      </w:r>
    </w:p>
    <w:p w:rsidR="00141F19" w:rsidRPr="00EB260B" w:rsidRDefault="00141F19" w:rsidP="00D7568C">
      <w:pPr>
        <w:pStyle w:val="Paragrafi"/>
        <w:rPr>
          <w:spacing w:val="-4"/>
          <w:sz w:val="8"/>
          <w:lang w:val="sq-AL"/>
        </w:rPr>
      </w:pPr>
    </w:p>
    <w:p w:rsidR="00141F19" w:rsidRPr="00EB260B" w:rsidRDefault="00141F19" w:rsidP="00D7568C">
      <w:pPr>
        <w:pStyle w:val="Paragrafi"/>
        <w:rPr>
          <w:spacing w:val="-4"/>
          <w:lang w:val="sq-AL"/>
        </w:rPr>
      </w:pPr>
      <w:r w:rsidRPr="00EB260B">
        <w:rPr>
          <w:spacing w:val="-4"/>
          <w:lang w:val="sq-AL"/>
        </w:rPr>
        <w:t xml:space="preserve">Ky ligj hyn në fuqi 15 ditë pas botimit në Fletoren Zyrtare. </w:t>
      </w:r>
    </w:p>
    <w:p w:rsidR="00141F19" w:rsidRPr="00EB260B" w:rsidRDefault="00141F19" w:rsidP="00D7568C">
      <w:pPr>
        <w:pStyle w:val="Paragrafi"/>
        <w:rPr>
          <w:spacing w:val="-4"/>
          <w:sz w:val="10"/>
          <w:lang w:val="sq-AL"/>
        </w:rPr>
      </w:pPr>
    </w:p>
    <w:p w:rsidR="00141F19" w:rsidRPr="00EB260B" w:rsidRDefault="00141F19" w:rsidP="00D7568C">
      <w:pPr>
        <w:pStyle w:val="Paragrafi"/>
        <w:rPr>
          <w:spacing w:val="-4"/>
          <w:lang w:val="sq-AL"/>
        </w:rPr>
      </w:pPr>
      <w:r w:rsidRPr="00EB260B">
        <w:rPr>
          <w:spacing w:val="-4"/>
          <w:lang w:val="sq-AL"/>
        </w:rPr>
        <w:t>Miratuar në datën 10.7.2014</w:t>
      </w:r>
    </w:p>
    <w:p w:rsidR="00EB7B25" w:rsidRPr="00EB260B" w:rsidRDefault="00EB7B25" w:rsidP="00D7568C">
      <w:pPr>
        <w:widowControl w:val="0"/>
        <w:spacing w:after="0" w:line="240" w:lineRule="auto"/>
        <w:ind w:firstLine="0"/>
        <w:rPr>
          <w:rFonts w:ascii="CG Times" w:hAnsi="CG Times"/>
          <w:b/>
          <w:spacing w:val="-4"/>
          <w:sz w:val="6"/>
          <w:szCs w:val="21"/>
          <w:lang w:val="sq-AL"/>
        </w:rPr>
      </w:pPr>
    </w:p>
    <w:p w:rsidR="009762C3" w:rsidRPr="00EB260B" w:rsidRDefault="009762C3" w:rsidP="00D7568C">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Shpallur me dekretin nr. 8652, datë 30.7.2014 të Presidentit të Republikës së Shqipërisë, Bujar Nishani</w:t>
      </w:r>
    </w:p>
    <w:p w:rsidR="00141F19" w:rsidRPr="00EB260B" w:rsidRDefault="00141F19" w:rsidP="00A40A2B">
      <w:pPr>
        <w:pStyle w:val="Akti"/>
        <w:rPr>
          <w:lang w:val="sq-AL"/>
        </w:rPr>
      </w:pPr>
      <w:r w:rsidRPr="00EB260B">
        <w:rPr>
          <w:lang w:val="sq-AL"/>
        </w:rPr>
        <w:t>LIGJ</w:t>
      </w:r>
    </w:p>
    <w:p w:rsidR="00141F19" w:rsidRPr="00EB260B" w:rsidRDefault="00141F19" w:rsidP="00A40A2B">
      <w:pPr>
        <w:pStyle w:val="NumriData"/>
        <w:rPr>
          <w:lang w:val="sq-AL"/>
        </w:rPr>
      </w:pPr>
      <w:r w:rsidRPr="00EB260B">
        <w:rPr>
          <w:lang w:val="sq-AL"/>
        </w:rPr>
        <w:t>Nr. 77/2014</w:t>
      </w:r>
    </w:p>
    <w:p w:rsidR="00141F19" w:rsidRPr="00EB260B" w:rsidRDefault="00141F19" w:rsidP="00D7568C">
      <w:pPr>
        <w:pStyle w:val="Paragrafi"/>
        <w:rPr>
          <w:sz w:val="14"/>
          <w:lang w:val="sq-AL"/>
        </w:rPr>
      </w:pPr>
    </w:p>
    <w:p w:rsidR="00141F19" w:rsidRPr="00EB260B" w:rsidRDefault="00141F19" w:rsidP="00A40A2B">
      <w:pPr>
        <w:pStyle w:val="Titulli"/>
        <w:rPr>
          <w:lang w:val="sq-AL"/>
        </w:rPr>
      </w:pPr>
      <w:r w:rsidRPr="00EB260B">
        <w:rPr>
          <w:lang w:val="sq-AL"/>
        </w:rPr>
        <w:t>PËR DISA SHTESA DHE NDRYSHIME NË LIGJIN NR. 10 039, DATË 22.12.2008, “PËR NDIHMËN JURIDIKE”, TË NDRYSHUAR</w:t>
      </w:r>
    </w:p>
    <w:p w:rsidR="00141F19" w:rsidRPr="00EB260B" w:rsidRDefault="00141F19" w:rsidP="00D7568C">
      <w:pPr>
        <w:pStyle w:val="Paragrafi"/>
        <w:rPr>
          <w:lang w:val="sq-AL"/>
        </w:rPr>
      </w:pPr>
    </w:p>
    <w:p w:rsidR="00141F19" w:rsidRPr="00EB260B" w:rsidRDefault="00141F19" w:rsidP="00D7568C">
      <w:pPr>
        <w:pStyle w:val="Paragrafi"/>
        <w:rPr>
          <w:lang w:val="sq-AL"/>
        </w:rPr>
      </w:pPr>
      <w:r w:rsidRPr="00EB260B">
        <w:rPr>
          <w:lang w:val="sq-AL"/>
        </w:rPr>
        <w:t xml:space="preserve">Në mbështetje të neneve 78 dhe 83, pika 1, të Kushtetutës, me propozimin e Këshillit të Ministrave, </w:t>
      </w:r>
    </w:p>
    <w:p w:rsidR="00141F19" w:rsidRPr="003F6873" w:rsidRDefault="00141F19" w:rsidP="00D7568C">
      <w:pPr>
        <w:pStyle w:val="Paragrafi"/>
        <w:rPr>
          <w:sz w:val="14"/>
          <w:lang w:val="sq-AL"/>
        </w:rPr>
      </w:pPr>
    </w:p>
    <w:p w:rsidR="00A8647C" w:rsidRPr="00EB260B" w:rsidRDefault="00A8647C" w:rsidP="00A40A2B">
      <w:pPr>
        <w:pStyle w:val="VENDOSI"/>
        <w:rPr>
          <w:lang w:val="sq-AL"/>
        </w:rPr>
      </w:pPr>
      <w:r w:rsidRPr="00EB260B">
        <w:rPr>
          <w:lang w:val="sq-AL"/>
        </w:rPr>
        <w:t>KUVENDI</w:t>
      </w:r>
    </w:p>
    <w:p w:rsidR="00A8647C" w:rsidRPr="00EB260B" w:rsidRDefault="00A8647C" w:rsidP="00A40A2B">
      <w:pPr>
        <w:pStyle w:val="VENDOSI"/>
        <w:rPr>
          <w:lang w:val="sq-AL"/>
        </w:rPr>
      </w:pPr>
      <w:r w:rsidRPr="00EB260B">
        <w:rPr>
          <w:lang w:val="sq-AL"/>
        </w:rPr>
        <w:t>I REPUBLIKËS SË SHQIPËRISË</w:t>
      </w:r>
    </w:p>
    <w:p w:rsidR="00A8647C" w:rsidRPr="003F6873" w:rsidRDefault="00A8647C" w:rsidP="00A40A2B">
      <w:pPr>
        <w:pStyle w:val="VENDOSI"/>
        <w:rPr>
          <w:sz w:val="14"/>
          <w:lang w:val="sq-AL"/>
        </w:rPr>
      </w:pPr>
    </w:p>
    <w:p w:rsidR="00A8647C" w:rsidRPr="00EB260B" w:rsidRDefault="00A8647C" w:rsidP="00A40A2B">
      <w:pPr>
        <w:pStyle w:val="VENDOSI"/>
        <w:rPr>
          <w:lang w:val="sq-AL"/>
        </w:rPr>
      </w:pPr>
      <w:r w:rsidRPr="00EB260B">
        <w:rPr>
          <w:lang w:val="sq-AL"/>
        </w:rPr>
        <w:t>VENDOSI:</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ligjin nr. 10 039, datë 22.12.2008, “Për ndihmën juridike”, të ndryshuar, bëhen shtesat dhe ndryshimet si më poshtë:</w:t>
      </w:r>
    </w:p>
    <w:p w:rsidR="00141F19" w:rsidRPr="00EB260B" w:rsidRDefault="00141F19" w:rsidP="00D7568C">
      <w:pPr>
        <w:pStyle w:val="NeniNr"/>
        <w:keepNext w:val="0"/>
        <w:rPr>
          <w:spacing w:val="-4"/>
          <w:lang w:val="sq-AL"/>
        </w:rPr>
      </w:pPr>
      <w:r w:rsidRPr="00EB260B">
        <w:rPr>
          <w:spacing w:val="-4"/>
          <w:lang w:val="sq-AL"/>
        </w:rPr>
        <w:t>Neni 1</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2, fjalia e parë riformulohet si më poshtë:</w:t>
      </w:r>
    </w:p>
    <w:p w:rsidR="00141F19" w:rsidRPr="00EB260B" w:rsidRDefault="00141F19" w:rsidP="00D7568C">
      <w:pPr>
        <w:pStyle w:val="Paragrafi"/>
        <w:rPr>
          <w:spacing w:val="-4"/>
          <w:lang w:val="sq-AL"/>
        </w:rPr>
      </w:pPr>
      <w:r w:rsidRPr="00EB260B">
        <w:rPr>
          <w:spacing w:val="-4"/>
          <w:lang w:val="sq-AL"/>
        </w:rPr>
        <w:t>“Ushtrimi efektiv i së drejtës për t’iu drejtuar organeve të administratës publike dhe/ose të sistemit të drejtësisë, nëpërmjet dhënies së ndihmës juridike nga shteti për individët, mbështetet në parimet:”.</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2</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10, pas shkronjës “j” shtohet shkronja “k” me këtë përmbajtje:</w:t>
      </w:r>
    </w:p>
    <w:p w:rsidR="00141F19" w:rsidRPr="00EB260B" w:rsidRDefault="00141F19" w:rsidP="00D7568C">
      <w:pPr>
        <w:pStyle w:val="Paragrafi"/>
        <w:rPr>
          <w:spacing w:val="-4"/>
          <w:lang w:val="sq-AL"/>
        </w:rPr>
      </w:pPr>
      <w:r w:rsidRPr="00EB260B">
        <w:rPr>
          <w:spacing w:val="-4"/>
          <w:lang w:val="sq-AL"/>
        </w:rPr>
        <w:t>“k) i propozon Dhomës Kombëtare të Avokatisë, në rast të shkeljes së dispozitave të këtij ligji, fillimin e procedimit disiplinor për marrjen e masave të pezullimit ose heqjes së lejes së ushtrimit të profesionit të avokatit, në përputhje me dispozitat e ligjit përkatës për profesionin e avokatit në Republikën e Shqipërisë.”.</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3</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11, titulli ndryshohet si më poshtë:</w:t>
      </w:r>
    </w:p>
    <w:p w:rsidR="007D4949" w:rsidRPr="00EB260B" w:rsidRDefault="00141F19" w:rsidP="00D7568C">
      <w:pPr>
        <w:pStyle w:val="Paragrafi"/>
        <w:rPr>
          <w:spacing w:val="-4"/>
          <w:lang w:val="sq-AL"/>
        </w:rPr>
      </w:pPr>
      <w:r w:rsidRPr="00EB260B">
        <w:rPr>
          <w:spacing w:val="-4"/>
          <w:lang w:val="sq-AL"/>
        </w:rPr>
        <w:t>“Ndihma juridike dhe llojet e saj”.</w:t>
      </w:r>
      <w:r w:rsidR="007D4949" w:rsidRPr="00EB260B">
        <w:rPr>
          <w:spacing w:val="-4"/>
          <w:lang w:val="sq-AL"/>
        </w:rPr>
        <w:t xml:space="preserve"> </w:t>
      </w:r>
    </w:p>
    <w:p w:rsidR="003F6873" w:rsidRPr="002E2EDC" w:rsidRDefault="003F6873" w:rsidP="00D7568C">
      <w:pPr>
        <w:pStyle w:val="Paragrafi"/>
        <w:rPr>
          <w:spacing w:val="-4"/>
          <w:sz w:val="14"/>
          <w:lang w:val="sq-AL"/>
        </w:rPr>
      </w:pPr>
    </w:p>
    <w:p w:rsidR="00141F19" w:rsidRPr="00EB260B" w:rsidRDefault="00141F19" w:rsidP="003F6873">
      <w:pPr>
        <w:pStyle w:val="NeniNr"/>
      </w:pPr>
      <w:r w:rsidRPr="00EB260B">
        <w:t xml:space="preserve">Neni 4 </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Pas nenit 11 shtohet neni 11/1 me këtë përmbajtje:</w:t>
      </w:r>
    </w:p>
    <w:p w:rsidR="00EB7B25" w:rsidRPr="00EB260B" w:rsidRDefault="00EB7B25" w:rsidP="00D7568C">
      <w:pPr>
        <w:pStyle w:val="NeniNr"/>
        <w:keepNext w:val="0"/>
        <w:rPr>
          <w:spacing w:val="-4"/>
          <w:sz w:val="8"/>
          <w:lang w:val="sq-AL"/>
        </w:rPr>
      </w:pPr>
    </w:p>
    <w:p w:rsidR="00141F19" w:rsidRPr="00EB260B" w:rsidRDefault="00141F19" w:rsidP="00D7568C">
      <w:pPr>
        <w:pStyle w:val="NeniNr"/>
        <w:keepNext w:val="0"/>
        <w:rPr>
          <w:spacing w:val="-4"/>
          <w:lang w:val="sq-AL"/>
        </w:rPr>
      </w:pPr>
      <w:r w:rsidRPr="00EB260B">
        <w:rPr>
          <w:spacing w:val="-4"/>
          <w:lang w:val="sq-AL"/>
        </w:rPr>
        <w:t>“Neni 11/1</w:t>
      </w:r>
    </w:p>
    <w:p w:rsidR="00141F19" w:rsidRPr="00EB260B" w:rsidRDefault="00141F19" w:rsidP="00D7568C">
      <w:pPr>
        <w:pStyle w:val="NeniTitull"/>
        <w:keepNext w:val="0"/>
        <w:rPr>
          <w:spacing w:val="-4"/>
          <w:lang w:val="sq-AL"/>
        </w:rPr>
      </w:pPr>
      <w:r w:rsidRPr="00EB260B">
        <w:rPr>
          <w:spacing w:val="-4"/>
          <w:lang w:val="sq-AL"/>
        </w:rPr>
        <w:t>Subjektet përfitues të ndihmës juridike</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Subjektet përfitues të ndihmës juridike janë:</w:t>
      </w:r>
    </w:p>
    <w:p w:rsidR="00141F19" w:rsidRPr="00EB260B" w:rsidRDefault="00141F19" w:rsidP="00D7568C">
      <w:pPr>
        <w:pStyle w:val="Paragrafi"/>
        <w:rPr>
          <w:spacing w:val="-4"/>
          <w:lang w:val="sq-AL"/>
        </w:rPr>
      </w:pPr>
      <w:r w:rsidRPr="00EB260B">
        <w:rPr>
          <w:spacing w:val="-4"/>
          <w:lang w:val="sq-AL"/>
        </w:rPr>
        <w:t>a) shtetasit shqiptarë me vendbanim në territorin e Republikës së Shqipërisë;</w:t>
      </w:r>
    </w:p>
    <w:p w:rsidR="00141F19" w:rsidRPr="00EB260B" w:rsidRDefault="00141F19" w:rsidP="00D7568C">
      <w:pPr>
        <w:pStyle w:val="Paragrafi"/>
        <w:rPr>
          <w:spacing w:val="-4"/>
          <w:lang w:val="sq-AL"/>
        </w:rPr>
      </w:pPr>
      <w:r w:rsidRPr="00EB260B">
        <w:rPr>
          <w:spacing w:val="-4"/>
          <w:lang w:val="sq-AL"/>
        </w:rPr>
        <w:t>b) shtetasit e huaj që e përfitojnë atë mbi bazën e parimit të reciprocitetit;</w:t>
      </w:r>
    </w:p>
    <w:p w:rsidR="00141F19" w:rsidRPr="00EB260B" w:rsidRDefault="00141F19" w:rsidP="00D7568C">
      <w:pPr>
        <w:pStyle w:val="Paragrafi"/>
        <w:rPr>
          <w:spacing w:val="-4"/>
          <w:lang w:val="sq-AL"/>
        </w:rPr>
      </w:pPr>
      <w:r w:rsidRPr="00EB260B">
        <w:rPr>
          <w:spacing w:val="-4"/>
          <w:lang w:val="sq-AL"/>
        </w:rPr>
        <w:t>c) personat pa shtetësi, të pajisur me leje qëndrimi, sipas legjislacionit në fuqi;</w:t>
      </w:r>
    </w:p>
    <w:p w:rsidR="00141F19" w:rsidRPr="00EB260B" w:rsidRDefault="00141F19" w:rsidP="00D7568C">
      <w:pPr>
        <w:pStyle w:val="Paragrafi"/>
        <w:rPr>
          <w:spacing w:val="-4"/>
          <w:lang w:val="sq-AL"/>
        </w:rPr>
      </w:pPr>
      <w:r w:rsidRPr="00EB260B">
        <w:rPr>
          <w:spacing w:val="-4"/>
          <w:lang w:val="sq-AL"/>
        </w:rPr>
        <w:t xml:space="preserve">ç) personat me shtetësi të huaj ose personat pa shtetësi, që kërkojnë të pajisjen me leje qëndrimi, aplikojnë për azil ose që janë në proces ankimi të vendimeve administrative dhe/ose gjyqësore për refuzimin e lejes së qëndrimit ose aplikimit për azil.”.  </w:t>
      </w:r>
    </w:p>
    <w:p w:rsidR="00141F19" w:rsidRPr="00EB260B" w:rsidRDefault="00141F19" w:rsidP="00D7568C">
      <w:pPr>
        <w:pStyle w:val="NeniNr"/>
        <w:keepNext w:val="0"/>
        <w:rPr>
          <w:spacing w:val="-4"/>
          <w:lang w:val="sq-AL"/>
        </w:rPr>
      </w:pPr>
      <w:r w:rsidRPr="00EB260B">
        <w:rPr>
          <w:spacing w:val="-4"/>
          <w:lang w:val="sq-AL"/>
        </w:rPr>
        <w:t xml:space="preserve">Neni 5 </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12/1, pika 1 riformulohet si më poshtë:</w:t>
      </w:r>
    </w:p>
    <w:p w:rsidR="00141F19" w:rsidRPr="00EB260B" w:rsidRDefault="00141F19" w:rsidP="00D7568C">
      <w:pPr>
        <w:pStyle w:val="Paragrafi"/>
        <w:rPr>
          <w:spacing w:val="-4"/>
          <w:lang w:val="sq-AL"/>
        </w:rPr>
      </w:pPr>
      <w:r w:rsidRPr="00EB260B">
        <w:rPr>
          <w:spacing w:val="-4"/>
          <w:lang w:val="sq-AL"/>
        </w:rPr>
        <w:t xml:space="preserve">“1. Klinikat ligjore vendore kanë si qëllim të veprimtarisë së tyre ofrimin e ndihmës juridike parësore.”. </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 xml:space="preserve">Neni 6 </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Neni 13 ndryshohet si më poshtë:</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13</w:t>
      </w:r>
    </w:p>
    <w:p w:rsidR="00141F19" w:rsidRPr="00EB260B" w:rsidRDefault="00141F19" w:rsidP="00D7568C">
      <w:pPr>
        <w:pStyle w:val="NeniTitull"/>
        <w:keepNext w:val="0"/>
        <w:rPr>
          <w:spacing w:val="-4"/>
          <w:lang w:val="sq-AL"/>
        </w:rPr>
      </w:pPr>
      <w:r w:rsidRPr="00EB260B">
        <w:rPr>
          <w:spacing w:val="-4"/>
          <w:lang w:val="sq-AL"/>
        </w:rPr>
        <w:t>Kriteret për përfitimin e ndihmës juridike</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1. Të drejtën për të përfituar ndihmë juridike e kanë personat, të cilët:</w:t>
      </w:r>
    </w:p>
    <w:p w:rsidR="00141F19" w:rsidRPr="00EB260B" w:rsidRDefault="00141F19" w:rsidP="00D7568C">
      <w:pPr>
        <w:pStyle w:val="Paragrafi"/>
        <w:rPr>
          <w:spacing w:val="-4"/>
          <w:lang w:val="sq-AL"/>
        </w:rPr>
      </w:pPr>
      <w:r w:rsidRPr="00EB260B">
        <w:rPr>
          <w:spacing w:val="-4"/>
          <w:lang w:val="sq-AL"/>
        </w:rPr>
        <w:t>a) kërkojnë të mbrohen me avokat në procesin penal në të gjitha fazat e tij dhe, për shkak të pamundësive financiare, nuk kanë mundur të zgjedhin një avokat ose kanë mbetur pa të;</w:t>
      </w:r>
    </w:p>
    <w:p w:rsidR="00141F19" w:rsidRPr="00EB260B" w:rsidRDefault="00141F19" w:rsidP="00D7568C">
      <w:pPr>
        <w:pStyle w:val="Paragrafi"/>
        <w:rPr>
          <w:spacing w:val="-4"/>
          <w:lang w:val="sq-AL"/>
        </w:rPr>
      </w:pPr>
      <w:r w:rsidRPr="00EB260B">
        <w:rPr>
          <w:spacing w:val="-4"/>
          <w:lang w:val="sq-AL"/>
        </w:rPr>
        <w:t xml:space="preserve">b) kanë nevojë për ndihmë juridike në çështjet civile ose administrative, por nuk kanë mjete të mjaftueshme për ta paguar këtë ndihmë juridike ose çështjet janë tepër komplekse, nga ana e përmbajtjes dhe e procedurës; </w:t>
      </w:r>
    </w:p>
    <w:p w:rsidR="00141F19" w:rsidRPr="00EB260B" w:rsidRDefault="00141F19" w:rsidP="00D7568C">
      <w:pPr>
        <w:pStyle w:val="Paragrafi"/>
        <w:rPr>
          <w:spacing w:val="-4"/>
          <w:lang w:val="sq-AL"/>
        </w:rPr>
      </w:pPr>
      <w:r w:rsidRPr="00EB260B">
        <w:rPr>
          <w:spacing w:val="-4"/>
          <w:lang w:val="sq-AL"/>
        </w:rPr>
        <w:t xml:space="preserve">c) kanë nevojë të mbrojnë të drejtat e tyre, nëpërmjet paraqitjes së kërkesë-padisë, por nuk kanë mjete të mjaftueshme për të paguar taksën mbi aktet, si dhe shpenzimet e nevojshme për njoftimet ose shërbimet e tjera gjyqësore. Në këtë rast, që personi ta përfitojë ndihmën juridike, duhet të vërtetojë se: </w:t>
      </w:r>
    </w:p>
    <w:p w:rsidR="00141F19" w:rsidRPr="00EB260B" w:rsidRDefault="00141F19" w:rsidP="00D7568C">
      <w:pPr>
        <w:pStyle w:val="Paragrafi"/>
        <w:rPr>
          <w:spacing w:val="-4"/>
          <w:lang w:val="sq-AL"/>
        </w:rPr>
      </w:pPr>
      <w:r w:rsidRPr="00EB260B">
        <w:rPr>
          <w:spacing w:val="-4"/>
          <w:lang w:val="sq-AL"/>
        </w:rPr>
        <w:t xml:space="preserve">i) përfshihet në programet e mbrojtjes sociale ose plotëson kushtet për t’u përfshirë në to; ose </w:t>
      </w:r>
    </w:p>
    <w:p w:rsidR="00141F19" w:rsidRPr="00EB260B" w:rsidRDefault="00141F19" w:rsidP="00D7568C">
      <w:pPr>
        <w:pStyle w:val="Paragrafi"/>
        <w:rPr>
          <w:spacing w:val="-4"/>
          <w:lang w:val="sq-AL"/>
        </w:rPr>
      </w:pPr>
      <w:r w:rsidRPr="00EB260B">
        <w:rPr>
          <w:spacing w:val="-4"/>
          <w:lang w:val="sq-AL"/>
        </w:rPr>
        <w:t>ii) është viktimë e dhunës në familje ose viktimë e trafikimit të qenieve njerëzore, për çështjet gjyqësore që lidhen me to.</w:t>
      </w:r>
    </w:p>
    <w:p w:rsidR="00141F19" w:rsidRPr="00EB260B" w:rsidRDefault="00141F19" w:rsidP="00D7568C">
      <w:pPr>
        <w:pStyle w:val="Paragrafi"/>
        <w:rPr>
          <w:spacing w:val="-4"/>
          <w:lang w:val="sq-AL"/>
        </w:rPr>
      </w:pPr>
      <w:r w:rsidRPr="00EB260B">
        <w:rPr>
          <w:spacing w:val="-4"/>
          <w:lang w:val="sq-AL"/>
        </w:rPr>
        <w:t xml:space="preserve">2. Të miturit, për të cilët mbrojtja në procedimin penal dhe në gjykim është e detyrueshme me ligj, si dhe të miturit e dëmtuar nga vepra penale kanë të drejtë të përfitojnë ndihmë juridike në të gjitha fazat e procedimit, të parashikuara në Kodin e Procedurës Penale. </w:t>
      </w:r>
    </w:p>
    <w:p w:rsidR="00141F19" w:rsidRPr="00EB260B" w:rsidRDefault="00141F19" w:rsidP="00D7568C">
      <w:pPr>
        <w:pStyle w:val="Paragrafi"/>
        <w:rPr>
          <w:spacing w:val="-4"/>
          <w:lang w:val="sq-AL"/>
        </w:rPr>
      </w:pPr>
      <w:r w:rsidRPr="00EB260B">
        <w:rPr>
          <w:spacing w:val="-4"/>
          <w:lang w:val="sq-AL"/>
        </w:rPr>
        <w:t xml:space="preserve">3. Komisioni Shtetëror i Ndihmës Juridike vlerëson plotësimin e kritereve të përfitimit të ndihmës juridike, të tilla si të ardhurat financiare të pamjaftueshme të personit dhe të personave që janë në ngarkim të tij/saj, përbërja familjare, statusi shoqëror, përfshirja në programet e mbrojtjes sociale ose plotësimi i kushteve për t’u përfshirë në to dhe çdo rrethanë tjetër që e vendos personin në kushte pamundësie, për të siguruar privatisht ndihmë juridike. </w:t>
      </w:r>
    </w:p>
    <w:p w:rsidR="00141F19" w:rsidRPr="00EB260B" w:rsidRDefault="00141F19" w:rsidP="00D7568C">
      <w:pPr>
        <w:pStyle w:val="Paragrafi"/>
        <w:rPr>
          <w:spacing w:val="-4"/>
          <w:lang w:val="sq-AL"/>
        </w:rPr>
      </w:pPr>
      <w:r w:rsidRPr="00EB260B">
        <w:rPr>
          <w:spacing w:val="-4"/>
          <w:lang w:val="sq-AL"/>
        </w:rPr>
        <w:t>4. Ministri i Drejtësisë, me propozim të Komisionit Shtetëror të Ndihmës Juridike, nxjerr udhëzim të veçantë për detajimin e kritereve të përcaktuara në pikën 1 të këtij neni.</w:t>
      </w:r>
    </w:p>
    <w:p w:rsidR="00141F19" w:rsidRPr="00EB260B" w:rsidRDefault="00141F19" w:rsidP="00D7568C">
      <w:pPr>
        <w:pStyle w:val="Paragrafi"/>
        <w:rPr>
          <w:spacing w:val="-4"/>
          <w:lang w:val="sq-AL"/>
        </w:rPr>
      </w:pPr>
      <w:r w:rsidRPr="00EB260B">
        <w:rPr>
          <w:spacing w:val="-4"/>
          <w:lang w:val="sq-AL"/>
        </w:rPr>
        <w:t>Tabela për kategorizimin e përqindjeve të përfitimit të ndihmës juridike sipas numrit të anëtarëve që personi ka në përbërjen e tij/saj familjare dhe të ardhurave mujore mesatare të familjes së tij, miratohet me vendim të Këshillit të Ministrave.”.</w:t>
      </w:r>
    </w:p>
    <w:p w:rsidR="00141F19" w:rsidRPr="00EB260B" w:rsidRDefault="00141F19" w:rsidP="00D7568C">
      <w:pPr>
        <w:pStyle w:val="NeniNr"/>
        <w:keepNext w:val="0"/>
        <w:rPr>
          <w:spacing w:val="-4"/>
          <w:lang w:val="sq-AL"/>
        </w:rPr>
      </w:pPr>
      <w:r w:rsidRPr="00EB260B">
        <w:rPr>
          <w:spacing w:val="-4"/>
          <w:lang w:val="sq-AL"/>
        </w:rPr>
        <w:t xml:space="preserve">Neni 7 </w:t>
      </w:r>
    </w:p>
    <w:p w:rsidR="00141F19" w:rsidRPr="00EB260B" w:rsidRDefault="00141F19" w:rsidP="00D7568C">
      <w:pPr>
        <w:pStyle w:val="Paragrafi"/>
        <w:rPr>
          <w:spacing w:val="-4"/>
          <w:sz w:val="12"/>
          <w:lang w:val="sq-AL"/>
        </w:rPr>
      </w:pPr>
    </w:p>
    <w:p w:rsidR="00141F19" w:rsidRPr="00EB260B" w:rsidRDefault="00141F19" w:rsidP="00D7568C">
      <w:pPr>
        <w:pStyle w:val="Paragrafi"/>
        <w:rPr>
          <w:spacing w:val="-4"/>
          <w:lang w:val="sq-AL"/>
        </w:rPr>
      </w:pPr>
      <w:r w:rsidRPr="00EB260B">
        <w:rPr>
          <w:spacing w:val="-4"/>
          <w:lang w:val="sq-AL"/>
        </w:rPr>
        <w:t>Në nenin 14, pas pikës 2 shtohet pika 2/1 me këtë përmbajtje:</w:t>
      </w:r>
    </w:p>
    <w:p w:rsidR="00141F19" w:rsidRPr="00EB260B" w:rsidRDefault="00141F19" w:rsidP="00D7568C">
      <w:pPr>
        <w:pStyle w:val="Paragrafi"/>
        <w:rPr>
          <w:spacing w:val="-4"/>
          <w:lang w:val="sq-AL"/>
        </w:rPr>
      </w:pPr>
      <w:r w:rsidRPr="00EB260B">
        <w:rPr>
          <w:spacing w:val="-4"/>
          <w:lang w:val="sq-AL"/>
        </w:rPr>
        <w:t>“2/1. Subjektet, të cilat, sipas këtij ligji, kanë detyrimin dhe nuk vërtetojnë pamundësinë financiare si kriter për përfitimin e ndihmës juridike, janë të detyruara të kthejnë të gjitha shpenzimet e kryera për ofrimin e kësaj ndihme, brenda afatit të caktuar nga Komisioni Shtetëror për Ndihmën Juridike.”.</w:t>
      </w:r>
    </w:p>
    <w:p w:rsidR="00141F19" w:rsidRPr="00EB260B" w:rsidRDefault="00141F19" w:rsidP="00D7568C">
      <w:pPr>
        <w:pStyle w:val="NeniNr"/>
        <w:keepNext w:val="0"/>
        <w:rPr>
          <w:spacing w:val="-4"/>
          <w:lang w:val="sq-AL"/>
        </w:rPr>
      </w:pPr>
      <w:r w:rsidRPr="00EB260B">
        <w:rPr>
          <w:spacing w:val="-4"/>
          <w:lang w:val="sq-AL"/>
        </w:rPr>
        <w:t xml:space="preserve">Neni 8 </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15, pika 1, shkronja “dh” ndryshohet si më poshtë:</w:t>
      </w:r>
    </w:p>
    <w:p w:rsidR="00141F19" w:rsidRPr="00EB260B" w:rsidRDefault="00D24C41" w:rsidP="00D7568C">
      <w:pPr>
        <w:pStyle w:val="Paragrafi"/>
        <w:rPr>
          <w:spacing w:val="-4"/>
          <w:lang w:val="sq-AL"/>
        </w:rPr>
      </w:pPr>
      <w:r w:rsidRPr="00EB260B">
        <w:rPr>
          <w:spacing w:val="-4"/>
          <w:lang w:val="sq-AL"/>
        </w:rPr>
        <w:t xml:space="preserve"> </w:t>
      </w:r>
      <w:r w:rsidR="00141F19" w:rsidRPr="00EB260B">
        <w:rPr>
          <w:spacing w:val="-4"/>
          <w:lang w:val="sq-AL"/>
        </w:rPr>
        <w:t>“dh) plotësimin e kritereve të parashikuara në nenin 13;”.</w:t>
      </w:r>
    </w:p>
    <w:p w:rsidR="00141F19" w:rsidRPr="00EB260B" w:rsidRDefault="00141F19" w:rsidP="00D7568C">
      <w:pPr>
        <w:pStyle w:val="NeniNr"/>
        <w:keepNext w:val="0"/>
        <w:rPr>
          <w:spacing w:val="-4"/>
          <w:lang w:val="sq-AL"/>
        </w:rPr>
      </w:pPr>
      <w:r w:rsidRPr="00EB260B">
        <w:rPr>
          <w:spacing w:val="-4"/>
          <w:lang w:val="sq-AL"/>
        </w:rPr>
        <w:t>Neni 9</w:t>
      </w:r>
    </w:p>
    <w:p w:rsidR="00141F19" w:rsidRPr="00EB260B" w:rsidRDefault="00141F19" w:rsidP="00D7568C">
      <w:pPr>
        <w:pStyle w:val="Paragrafi"/>
        <w:rPr>
          <w:spacing w:val="-4"/>
          <w:sz w:val="12"/>
          <w:lang w:val="sq-AL"/>
        </w:rPr>
      </w:pPr>
    </w:p>
    <w:p w:rsidR="00141F19" w:rsidRPr="00EB260B" w:rsidRDefault="00141F19" w:rsidP="00D7568C">
      <w:pPr>
        <w:pStyle w:val="Paragrafi"/>
        <w:rPr>
          <w:spacing w:val="-4"/>
          <w:lang w:val="sq-AL"/>
        </w:rPr>
      </w:pPr>
      <w:r w:rsidRPr="00EB260B">
        <w:rPr>
          <w:spacing w:val="-4"/>
          <w:lang w:val="sq-AL"/>
        </w:rPr>
        <w:t>Neni 16 ndryshohet si më poshtë:</w:t>
      </w:r>
    </w:p>
    <w:p w:rsidR="00141F19" w:rsidRPr="00EB260B" w:rsidRDefault="00141F19" w:rsidP="00D7568C">
      <w:pPr>
        <w:pStyle w:val="Paragrafi"/>
        <w:rPr>
          <w:spacing w:val="-4"/>
          <w:sz w:val="12"/>
          <w:lang w:val="sq-AL"/>
        </w:rPr>
      </w:pPr>
    </w:p>
    <w:p w:rsidR="00141F19" w:rsidRPr="00EB260B" w:rsidRDefault="00141F19" w:rsidP="00D7568C">
      <w:pPr>
        <w:pStyle w:val="NeniNr"/>
        <w:keepNext w:val="0"/>
        <w:rPr>
          <w:spacing w:val="-4"/>
          <w:lang w:val="sq-AL"/>
        </w:rPr>
      </w:pPr>
      <w:r w:rsidRPr="00EB260B">
        <w:rPr>
          <w:spacing w:val="-4"/>
          <w:lang w:val="sq-AL"/>
        </w:rPr>
        <w:t>“Neni 16</w:t>
      </w:r>
    </w:p>
    <w:p w:rsidR="00141F19" w:rsidRPr="00EB260B" w:rsidRDefault="00141F19" w:rsidP="00D7568C">
      <w:pPr>
        <w:pStyle w:val="NeniTitull"/>
        <w:keepNext w:val="0"/>
        <w:rPr>
          <w:spacing w:val="-4"/>
          <w:lang w:val="sq-AL"/>
        </w:rPr>
      </w:pPr>
      <w:r w:rsidRPr="00EB260B">
        <w:rPr>
          <w:spacing w:val="-4"/>
          <w:lang w:val="sq-AL"/>
        </w:rPr>
        <w:t>Paraqitja e kërkesës dhe dokumentacionit për përfitimin e ndihmës juridike</w:t>
      </w:r>
    </w:p>
    <w:p w:rsidR="00141F19" w:rsidRPr="00EB260B" w:rsidRDefault="00141F19" w:rsidP="00D7568C">
      <w:pPr>
        <w:pStyle w:val="Paragrafi"/>
        <w:rPr>
          <w:spacing w:val="-4"/>
          <w:sz w:val="12"/>
          <w:lang w:val="sq-AL"/>
        </w:rPr>
      </w:pPr>
      <w:r w:rsidRPr="00EB260B">
        <w:rPr>
          <w:spacing w:val="-4"/>
          <w:sz w:val="14"/>
          <w:lang w:val="sq-AL"/>
        </w:rPr>
        <w:t> </w:t>
      </w:r>
    </w:p>
    <w:p w:rsidR="00141F19" w:rsidRPr="00EB260B" w:rsidRDefault="00141F19" w:rsidP="00D7568C">
      <w:pPr>
        <w:pStyle w:val="Paragrafi"/>
        <w:rPr>
          <w:spacing w:val="-4"/>
          <w:lang w:val="sq-AL"/>
        </w:rPr>
      </w:pPr>
      <w:r w:rsidRPr="00EB260B">
        <w:rPr>
          <w:spacing w:val="-4"/>
          <w:lang w:val="sq-AL"/>
        </w:rPr>
        <w:t xml:space="preserve">1. Kërkesa për dhënien e ndihmës juridike, në formën e përfaqësimit në gjykatë, për një çështje civile ose administrative, duhet të paraqitet personalisht nga kërkuesi apo përfaqësuesi i tij, i autorizuar me prokurë, pranë Komisionit Shtetëror të Ndihmës Juridike. </w:t>
      </w:r>
    </w:p>
    <w:p w:rsidR="00141F19" w:rsidRPr="00EB260B" w:rsidRDefault="00141F19" w:rsidP="00D7568C">
      <w:pPr>
        <w:pStyle w:val="Paragrafi"/>
        <w:rPr>
          <w:spacing w:val="-4"/>
          <w:lang w:val="sq-AL"/>
        </w:rPr>
      </w:pPr>
      <w:r w:rsidRPr="00EB260B">
        <w:rPr>
          <w:spacing w:val="-4"/>
          <w:lang w:val="sq-AL"/>
        </w:rPr>
        <w:t>2. Personat, të cilët kërkojnë të përfitojnë nga ndihma juridike, sipas pikës 1 të këtij neni, duhet të vërtetojnë se përmbushin një ose disa prej kritereve të përcaktuara në këtë ligj, duke i bashkëngjitur kërkesës për dhënien e ndihmës juridike dokumentacionin përkatës.</w:t>
      </w:r>
    </w:p>
    <w:p w:rsidR="00141F19" w:rsidRPr="00EB260B" w:rsidRDefault="00141F19" w:rsidP="00D7568C">
      <w:pPr>
        <w:pStyle w:val="Paragrafi"/>
        <w:rPr>
          <w:spacing w:val="-4"/>
          <w:lang w:val="sq-AL"/>
        </w:rPr>
      </w:pPr>
      <w:r w:rsidRPr="00EB260B">
        <w:rPr>
          <w:spacing w:val="-4"/>
          <w:lang w:val="sq-AL"/>
        </w:rPr>
        <w:t>3. Personat, të cilët deklarojnë se përfshihen në programet e mbrojtjes shoqërore dhe të miturit përjashtohen nga detyrimi për paraqitjen e dokumentacionit shoqërues, sipas përcaktimeve të bëra në pikën 2 të këtij neni. Në këtë rast, Komisioni Shtetëror për Ndihmën Juridike bashkëpunon me institucionet përgjegjëse për të siguruar dokumentacionin e nevojshëm.</w:t>
      </w:r>
    </w:p>
    <w:p w:rsidR="00141F19" w:rsidRPr="00EB260B" w:rsidRDefault="00141F19" w:rsidP="00D7568C">
      <w:pPr>
        <w:pStyle w:val="Paragrafi"/>
        <w:rPr>
          <w:spacing w:val="-4"/>
          <w:lang w:val="sq-AL"/>
        </w:rPr>
      </w:pPr>
      <w:r w:rsidRPr="00EB260B">
        <w:rPr>
          <w:spacing w:val="-4"/>
          <w:lang w:val="sq-AL"/>
        </w:rPr>
        <w:t>4. Kërkesa për dhënien e ndihmës juridike, në formën e përjashtimit nga pagimi i taksës mbi aktet, si dhe shpenzimeve të nevojshme për njoftimet ose shërbimet e tjera gjyqësore, duhet të paraqitet personalisht nga kërkuesi apo përfaqësuesi i tij, i autorizuar me prokurë. Kërkesa për dhënien e ndihmës juridike në format e tjera, të parashikuara në nenin 12, të këtij ligji, nuk i nënshtrohet asnjë forme. Ajo mund të paraqitet edhe verbalisht te personi i autorizuar për dhënien e ndihmës juridike apo për caktimin e ofruesit të kësaj ndihme.</w:t>
      </w:r>
    </w:p>
    <w:p w:rsidR="00141F19" w:rsidRPr="00EB260B" w:rsidRDefault="00141F19" w:rsidP="00D7568C">
      <w:pPr>
        <w:pStyle w:val="Paragrafi"/>
        <w:rPr>
          <w:spacing w:val="-4"/>
          <w:lang w:val="sq-AL"/>
        </w:rPr>
      </w:pPr>
      <w:r w:rsidRPr="00EB260B">
        <w:rPr>
          <w:spacing w:val="-4"/>
          <w:lang w:val="sq-AL"/>
        </w:rPr>
        <w:t>5. Në rastet kur ofrimi i ndihmës juridike paraqet urgjencë, vërtetimi i plotësimit të kritereve mund të bëhet në një moment të mëvonshëm dhe ndihma juridike jepet menjëherë. Personi që përfiton ndihmë juridike, sipas kësaj dispozite, ka detyrimet e parashikuara në nenin 16/1 dhe në nenin 14 të ligjit. Ngarkohet Komisioni Shtetëror për Ndihmën Juridike që të përcaktojë rast pas rasti kushtet e urgjencës.</w:t>
      </w:r>
    </w:p>
    <w:p w:rsidR="00141F19" w:rsidRPr="00EB260B" w:rsidRDefault="00141F19" w:rsidP="00D7568C">
      <w:pPr>
        <w:pStyle w:val="Paragrafi"/>
        <w:rPr>
          <w:spacing w:val="-4"/>
          <w:lang w:val="sq-AL"/>
        </w:rPr>
      </w:pPr>
      <w:r w:rsidRPr="00EB260B">
        <w:rPr>
          <w:spacing w:val="-4"/>
          <w:lang w:val="sq-AL"/>
        </w:rPr>
        <w:t xml:space="preserve">6. Formulari i kërkesës, dokumentet shoqëruese dhe rregullat e hollësishme, në zbatim të pikave të mësipërme të kësaj dispozite, përcaktohen nga Komisioni Shtetëror për Ndihmën Juridike.”. </w:t>
      </w:r>
    </w:p>
    <w:p w:rsidR="00141F19" w:rsidRPr="00EB260B" w:rsidRDefault="00141F19" w:rsidP="00D7568C">
      <w:pPr>
        <w:pStyle w:val="NeniNr"/>
        <w:keepNext w:val="0"/>
        <w:rPr>
          <w:spacing w:val="-4"/>
          <w:lang w:val="sq-AL"/>
        </w:rPr>
      </w:pPr>
      <w:r w:rsidRPr="00EB260B">
        <w:rPr>
          <w:spacing w:val="-4"/>
          <w:lang w:val="sq-AL"/>
        </w:rPr>
        <w:t xml:space="preserve">Neni 10 </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Pas nenit 16 shtohet neni 16/1 me këtë përmbajtje:</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16/1</w:t>
      </w:r>
    </w:p>
    <w:p w:rsidR="00141F19" w:rsidRPr="00EB260B" w:rsidRDefault="00141F19" w:rsidP="00D7568C">
      <w:pPr>
        <w:pStyle w:val="NeniTitull"/>
        <w:keepNext w:val="0"/>
        <w:rPr>
          <w:spacing w:val="-4"/>
          <w:lang w:val="sq-AL"/>
        </w:rPr>
      </w:pPr>
      <w:r w:rsidRPr="00EB260B">
        <w:rPr>
          <w:spacing w:val="-4"/>
          <w:lang w:val="sq-AL"/>
        </w:rPr>
        <w:t>Bashkëpunimi i përfituesve të ndihmës juridike dhe institucioneve shtetërore me Komisionin Shtetëror të Ndihmës Juridike</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1. Personi, i cili përfiton ndihmë juridike, ka detyrimin të bashkëpunojë me Komisionin Shtetëror për Ndihmën Juridike, të japë informacion të vërtetë, për të cilin është kërkuar ndihma juridike, si dhe të sigurojë në kohë çdo informacion për rrethanat dhe kushtet, që kanë ndryshuar shkakun e dhënies së ndihmës.</w:t>
      </w:r>
    </w:p>
    <w:p w:rsidR="00141F19" w:rsidRPr="00EB260B" w:rsidRDefault="00141F19" w:rsidP="00D7568C">
      <w:pPr>
        <w:pStyle w:val="Paragrafi"/>
        <w:rPr>
          <w:spacing w:val="-4"/>
          <w:lang w:val="sq-AL"/>
        </w:rPr>
      </w:pPr>
      <w:r w:rsidRPr="00EB260B">
        <w:rPr>
          <w:spacing w:val="-4"/>
          <w:lang w:val="sq-AL"/>
        </w:rPr>
        <w:t>2. Moszbatimi i pikës 6, të këtij neni, nga personi, që përfiton ndihmën juridike për çështjet civile ose administrative, përbën shkak për ndërprerjen e menjëhershme të përfitimit të kësaj ndihme juridike.”.</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Neni 11</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18, pika 2, në fund të shkronjës “b” shtohen fjalët “në përputhje me dispozitat e ligjit përkatës për profesionin e avokatit në Republikën e Shqipërisë”.</w:t>
      </w:r>
    </w:p>
    <w:p w:rsidR="00141F19" w:rsidRPr="00EB260B" w:rsidRDefault="00141F19" w:rsidP="00D7568C">
      <w:pPr>
        <w:pStyle w:val="Paragrafi"/>
        <w:rPr>
          <w:spacing w:val="-4"/>
          <w:sz w:val="14"/>
          <w:lang w:val="sq-AL"/>
        </w:rPr>
      </w:pPr>
    </w:p>
    <w:p w:rsidR="00141F19" w:rsidRPr="00EB260B" w:rsidRDefault="00141F19" w:rsidP="00D7568C">
      <w:pPr>
        <w:pStyle w:val="NeniNr"/>
        <w:keepNext w:val="0"/>
        <w:rPr>
          <w:spacing w:val="-4"/>
          <w:lang w:val="sq-AL"/>
        </w:rPr>
      </w:pPr>
      <w:r w:rsidRPr="00EB260B">
        <w:rPr>
          <w:spacing w:val="-4"/>
          <w:lang w:val="sq-AL"/>
        </w:rPr>
        <w:t xml:space="preserve">Neni 12 </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Në nenin 20, pas pikës 3, shtohen pikat 4 dhe 5 me këtë përmbajtje:</w:t>
      </w:r>
    </w:p>
    <w:p w:rsidR="00141F19" w:rsidRPr="00EB260B" w:rsidRDefault="00141F19" w:rsidP="00D7568C">
      <w:pPr>
        <w:pStyle w:val="Paragrafi"/>
        <w:rPr>
          <w:spacing w:val="-4"/>
          <w:lang w:val="sq-AL"/>
        </w:rPr>
      </w:pPr>
      <w:r w:rsidRPr="00EB260B">
        <w:rPr>
          <w:spacing w:val="-4"/>
          <w:lang w:val="sq-AL"/>
        </w:rPr>
        <w:t xml:space="preserve">“4. Avokati i caktuar për dhënien e ndihmës juridike ka detyrimin të pranojë detyrën dhe të mos heqë dorë prej saj, duke mos cenuar në asnjë rast të drejtën e të përfaqësuarit për t’u mbrojtur, me përjashtim të rasteve të parashikuara nga pika 2, e nenit 18. Në rastet kur avokati i caktuar për dhënien e ndihmës juridike paraqet kërkesë për dorëheqje, sipas nenit 18, pika 2, shkronja “b”, kërkesa e tij duhet të jetë e motivuar dhe e bazuar në fakte dhe/ose prova. </w:t>
      </w:r>
    </w:p>
    <w:p w:rsidR="00141F19" w:rsidRPr="00EB260B" w:rsidRDefault="00141F19" w:rsidP="00D7568C">
      <w:pPr>
        <w:pStyle w:val="Paragrafi"/>
        <w:rPr>
          <w:spacing w:val="-4"/>
          <w:lang w:val="sq-AL"/>
        </w:rPr>
      </w:pPr>
      <w:r w:rsidRPr="00EB260B">
        <w:rPr>
          <w:spacing w:val="-4"/>
          <w:lang w:val="sq-AL"/>
        </w:rPr>
        <w:t>5. Dorëheqja e avokatit të caktuar nga Komisioni Shtetëror për Ndihmën Juridike, sipas pikës 4, të këtij neni, nuk ka efekt derisa pala të ndihmohet me një mbrojtës të ri dhe të ketë mbaruar afati që mund t’i jetë dhënë mbrojtësit zëvendësues për t’u njohur me aktet dhe provat.”.</w:t>
      </w:r>
    </w:p>
    <w:p w:rsidR="002E2EDC" w:rsidRDefault="002E2EDC" w:rsidP="00D7568C">
      <w:pPr>
        <w:pStyle w:val="NeniNr"/>
        <w:keepNext w:val="0"/>
        <w:rPr>
          <w:spacing w:val="-4"/>
          <w:lang w:val="sq-AL"/>
        </w:rPr>
      </w:pPr>
    </w:p>
    <w:p w:rsidR="002E2EDC" w:rsidRDefault="002E2EDC" w:rsidP="00D7568C">
      <w:pPr>
        <w:pStyle w:val="NeniNr"/>
        <w:keepNext w:val="0"/>
        <w:rPr>
          <w:spacing w:val="-4"/>
          <w:lang w:val="sq-AL"/>
        </w:rPr>
      </w:pPr>
    </w:p>
    <w:p w:rsidR="002E2EDC" w:rsidRDefault="002E2EDC" w:rsidP="00D7568C">
      <w:pPr>
        <w:pStyle w:val="NeniNr"/>
        <w:keepNext w:val="0"/>
        <w:rPr>
          <w:spacing w:val="-4"/>
          <w:lang w:val="sq-AL"/>
        </w:rPr>
      </w:pPr>
    </w:p>
    <w:p w:rsidR="00141F19" w:rsidRPr="00EB260B" w:rsidRDefault="00141F19" w:rsidP="00D7568C">
      <w:pPr>
        <w:pStyle w:val="NeniNr"/>
        <w:keepNext w:val="0"/>
        <w:rPr>
          <w:spacing w:val="-4"/>
          <w:lang w:val="sq-AL"/>
        </w:rPr>
      </w:pPr>
      <w:r w:rsidRPr="00EB260B">
        <w:rPr>
          <w:spacing w:val="-4"/>
          <w:lang w:val="sq-AL"/>
        </w:rPr>
        <w:t xml:space="preserve">Neni 13 </w:t>
      </w:r>
    </w:p>
    <w:p w:rsidR="00141F19" w:rsidRPr="00EB260B" w:rsidRDefault="00141F19" w:rsidP="00D7568C">
      <w:pPr>
        <w:pStyle w:val="NeniTitull"/>
        <w:keepNext w:val="0"/>
        <w:rPr>
          <w:spacing w:val="-4"/>
          <w:lang w:val="sq-AL"/>
        </w:rPr>
      </w:pPr>
      <w:r w:rsidRPr="00EB260B">
        <w:rPr>
          <w:spacing w:val="-4"/>
          <w:lang w:val="sq-AL"/>
        </w:rPr>
        <w:t>Aktet nënligjore</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Ngarkohet Këshilli i Ministrave që, brenda 3 muajve nga hyrja në fuqi e këtij ligji, të nxjerrë aktet nënligjore në zbatim të nenit 6, pika 4, të këtij ligji.</w:t>
      </w:r>
    </w:p>
    <w:p w:rsidR="00141F19" w:rsidRPr="00EB260B" w:rsidRDefault="00141F19" w:rsidP="00D7568C">
      <w:pPr>
        <w:pStyle w:val="Paragrafi"/>
        <w:rPr>
          <w:spacing w:val="-4"/>
          <w:lang w:val="sq-AL"/>
        </w:rPr>
      </w:pPr>
      <w:r w:rsidRPr="00EB260B">
        <w:rPr>
          <w:spacing w:val="-4"/>
          <w:lang w:val="sq-AL"/>
        </w:rPr>
        <w:t>Ngarkohet Ministri i Drejtësisë që, brenda 3 muajve nga hyrja në fuqi e këtij ligji, të nxjerrë udhëzimin e  parashikuar në nenin  6, pika 4, të këtij ligji.</w:t>
      </w:r>
    </w:p>
    <w:p w:rsidR="00BA76B5" w:rsidRPr="00EB260B" w:rsidRDefault="00BA76B5" w:rsidP="00D7568C">
      <w:pPr>
        <w:pStyle w:val="NeniNr"/>
        <w:keepNext w:val="0"/>
        <w:rPr>
          <w:spacing w:val="-4"/>
          <w:sz w:val="16"/>
          <w:lang w:val="sq-AL"/>
        </w:rPr>
      </w:pPr>
    </w:p>
    <w:p w:rsidR="00141F19" w:rsidRPr="00EB260B" w:rsidRDefault="00141F19" w:rsidP="00D7568C">
      <w:pPr>
        <w:pStyle w:val="NeniNr"/>
        <w:keepNext w:val="0"/>
        <w:rPr>
          <w:spacing w:val="-4"/>
          <w:lang w:val="sq-AL"/>
        </w:rPr>
      </w:pPr>
      <w:r w:rsidRPr="00EB260B">
        <w:rPr>
          <w:spacing w:val="-4"/>
          <w:lang w:val="sq-AL"/>
        </w:rPr>
        <w:t>Neni 14</w:t>
      </w:r>
    </w:p>
    <w:p w:rsidR="00141F19" w:rsidRPr="00EB260B" w:rsidRDefault="00141F19" w:rsidP="00D7568C">
      <w:pPr>
        <w:pStyle w:val="NeniTitull"/>
        <w:keepNext w:val="0"/>
        <w:rPr>
          <w:spacing w:val="-4"/>
          <w:lang w:val="sq-AL"/>
        </w:rPr>
      </w:pPr>
      <w:r w:rsidRPr="00EB260B">
        <w:rPr>
          <w:spacing w:val="-4"/>
          <w:lang w:val="sq-AL"/>
        </w:rPr>
        <w:t>Hyrja në fuqi</w:t>
      </w:r>
    </w:p>
    <w:p w:rsidR="00141F19" w:rsidRPr="00EB260B" w:rsidRDefault="00141F19" w:rsidP="00D7568C">
      <w:pPr>
        <w:pStyle w:val="Paragrafi"/>
        <w:rPr>
          <w:spacing w:val="-4"/>
          <w:lang w:val="sq-AL"/>
        </w:rPr>
      </w:pPr>
    </w:p>
    <w:p w:rsidR="00141F19" w:rsidRPr="00EB260B" w:rsidRDefault="00141F19" w:rsidP="00D7568C">
      <w:pPr>
        <w:pStyle w:val="Paragrafi"/>
        <w:rPr>
          <w:spacing w:val="-4"/>
          <w:lang w:val="sq-AL"/>
        </w:rPr>
      </w:pPr>
      <w:r w:rsidRPr="00EB260B">
        <w:rPr>
          <w:spacing w:val="-4"/>
          <w:lang w:val="sq-AL"/>
        </w:rPr>
        <w:t>Ky ligj hyn në fuqi 15 ditë pas botimit në Fletoren Zyrtare.</w:t>
      </w:r>
    </w:p>
    <w:p w:rsidR="00141F19" w:rsidRPr="00EB260B" w:rsidRDefault="00141F19" w:rsidP="00D7568C">
      <w:pPr>
        <w:pStyle w:val="Paragrafi"/>
        <w:rPr>
          <w:spacing w:val="-4"/>
          <w:sz w:val="14"/>
          <w:lang w:val="sq-AL"/>
        </w:rPr>
      </w:pPr>
    </w:p>
    <w:p w:rsidR="00141F19" w:rsidRPr="00EB260B" w:rsidRDefault="00141F19" w:rsidP="00D7568C">
      <w:pPr>
        <w:pStyle w:val="Paragrafi"/>
        <w:rPr>
          <w:spacing w:val="-4"/>
          <w:lang w:val="sq-AL"/>
        </w:rPr>
      </w:pPr>
      <w:r w:rsidRPr="00EB260B">
        <w:rPr>
          <w:spacing w:val="-4"/>
          <w:lang w:val="sq-AL"/>
        </w:rPr>
        <w:t>Miratuar në datën 10.7.2014</w:t>
      </w:r>
    </w:p>
    <w:p w:rsidR="00EB7B25" w:rsidRPr="00EB260B" w:rsidRDefault="00EB7B25" w:rsidP="00D7568C">
      <w:pPr>
        <w:widowControl w:val="0"/>
        <w:spacing w:after="0" w:line="240" w:lineRule="auto"/>
        <w:ind w:firstLine="0"/>
        <w:rPr>
          <w:rFonts w:ascii="CG Times" w:hAnsi="CG Times"/>
          <w:b/>
          <w:spacing w:val="-4"/>
          <w:sz w:val="12"/>
          <w:szCs w:val="21"/>
          <w:lang w:val="sq-AL"/>
        </w:rPr>
      </w:pPr>
    </w:p>
    <w:p w:rsidR="009762C3" w:rsidRPr="00EB260B" w:rsidRDefault="009762C3" w:rsidP="00D7568C">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Shpallur me dekretin nr. 8653, datë 9.7.2014 të Presidentit të Republikës së Shqipërisë, Bujar Nishani</w:t>
      </w:r>
    </w:p>
    <w:p w:rsidR="00141F19" w:rsidRPr="00EB260B" w:rsidRDefault="00141F19" w:rsidP="00D7568C">
      <w:pPr>
        <w:widowControl w:val="0"/>
        <w:spacing w:after="0" w:line="240" w:lineRule="auto"/>
        <w:rPr>
          <w:rFonts w:ascii="CG Times" w:hAnsi="CG Times"/>
          <w:spacing w:val="-4"/>
          <w:sz w:val="14"/>
          <w:szCs w:val="21"/>
          <w:lang w:val="sq-AL"/>
        </w:rPr>
      </w:pPr>
    </w:p>
    <w:p w:rsidR="00141F19" w:rsidRPr="00EB260B" w:rsidRDefault="00141F19" w:rsidP="00BA76B5">
      <w:pPr>
        <w:pStyle w:val="Akti"/>
        <w:rPr>
          <w:lang w:val="sq-AL"/>
        </w:rPr>
      </w:pPr>
      <w:r w:rsidRPr="00EB260B">
        <w:rPr>
          <w:lang w:val="sq-AL"/>
        </w:rPr>
        <w:t>LIGJ</w:t>
      </w:r>
    </w:p>
    <w:p w:rsidR="00141F19" w:rsidRPr="00EB260B" w:rsidRDefault="00141F19" w:rsidP="00BA76B5">
      <w:pPr>
        <w:pStyle w:val="NumriData"/>
        <w:rPr>
          <w:lang w:val="sq-AL"/>
        </w:rPr>
      </w:pPr>
      <w:r w:rsidRPr="00EB260B">
        <w:rPr>
          <w:lang w:val="sq-AL"/>
        </w:rPr>
        <w:t>Nr. 78/2014</w:t>
      </w:r>
    </w:p>
    <w:p w:rsidR="00141F19" w:rsidRPr="00EB260B" w:rsidRDefault="00141F19" w:rsidP="00D7568C">
      <w:pPr>
        <w:pStyle w:val="Paragrafi"/>
        <w:jc w:val="left"/>
        <w:rPr>
          <w:sz w:val="12"/>
          <w:lang w:val="sq-AL"/>
        </w:rPr>
      </w:pPr>
    </w:p>
    <w:p w:rsidR="00141F19" w:rsidRPr="00EB260B" w:rsidRDefault="00141F19" w:rsidP="00BA76B5">
      <w:pPr>
        <w:pStyle w:val="Titulli"/>
        <w:rPr>
          <w:lang w:val="sq-AL"/>
        </w:rPr>
      </w:pPr>
      <w:r w:rsidRPr="00EB260B">
        <w:rPr>
          <w:lang w:val="sq-AL"/>
        </w:rPr>
        <w:t>PËR ORGANIZIMIN DHE FUNKSIONIMIN E QENDRËS SË BOTIMEVE ZYRTARE</w:t>
      </w:r>
    </w:p>
    <w:p w:rsidR="00141F19" w:rsidRPr="00EB260B" w:rsidRDefault="00141F19" w:rsidP="00D7568C">
      <w:pPr>
        <w:pStyle w:val="Paragrafi"/>
        <w:jc w:val="left"/>
        <w:rPr>
          <w:sz w:val="14"/>
          <w:lang w:val="sq-AL"/>
        </w:rPr>
      </w:pPr>
    </w:p>
    <w:p w:rsidR="00141F19" w:rsidRPr="00EB260B" w:rsidRDefault="00141F19" w:rsidP="00D7568C">
      <w:pPr>
        <w:pStyle w:val="Paragrafi"/>
        <w:jc w:val="left"/>
        <w:rPr>
          <w:lang w:val="sq-AL"/>
        </w:rPr>
      </w:pPr>
      <w:r w:rsidRPr="00EB260B">
        <w:rPr>
          <w:lang w:val="sq-AL"/>
        </w:rPr>
        <w:t xml:space="preserve">Në mbështetje të neneve 78 dhe 83, pika 1, të Kushtetutës, me propozimin e Këshillit të Ministrave, </w:t>
      </w:r>
    </w:p>
    <w:p w:rsidR="00141F19" w:rsidRPr="00EB260B" w:rsidRDefault="00141F19" w:rsidP="00D7568C">
      <w:pPr>
        <w:pStyle w:val="Paragrafi"/>
        <w:jc w:val="left"/>
        <w:rPr>
          <w:sz w:val="14"/>
          <w:lang w:val="sq-AL"/>
        </w:rPr>
      </w:pPr>
    </w:p>
    <w:p w:rsidR="00A8647C" w:rsidRPr="00EB260B" w:rsidRDefault="00A8647C" w:rsidP="00BA76B5">
      <w:pPr>
        <w:pStyle w:val="VENDOSI"/>
        <w:rPr>
          <w:lang w:val="sq-AL"/>
        </w:rPr>
      </w:pPr>
      <w:r w:rsidRPr="00EB260B">
        <w:rPr>
          <w:lang w:val="sq-AL"/>
        </w:rPr>
        <w:t>KUVENDI</w:t>
      </w:r>
    </w:p>
    <w:p w:rsidR="00A8647C" w:rsidRPr="00EB260B" w:rsidRDefault="00A8647C" w:rsidP="00BA76B5">
      <w:pPr>
        <w:pStyle w:val="VENDOSI"/>
        <w:rPr>
          <w:lang w:val="sq-AL"/>
        </w:rPr>
      </w:pPr>
      <w:r w:rsidRPr="00EB260B">
        <w:rPr>
          <w:lang w:val="sq-AL"/>
        </w:rPr>
        <w:t>I REPUBLIKËS SË SHQIPËRISË</w:t>
      </w:r>
    </w:p>
    <w:p w:rsidR="00A8647C" w:rsidRPr="00EB260B" w:rsidRDefault="00A8647C" w:rsidP="00BA76B5">
      <w:pPr>
        <w:pStyle w:val="VENDOSI"/>
        <w:rPr>
          <w:sz w:val="10"/>
          <w:lang w:val="sq-AL"/>
        </w:rPr>
      </w:pPr>
    </w:p>
    <w:p w:rsidR="00A8647C" w:rsidRPr="00EB260B" w:rsidRDefault="00A8647C" w:rsidP="00BA76B5">
      <w:pPr>
        <w:pStyle w:val="VENDOSI"/>
        <w:rPr>
          <w:lang w:val="sq-AL"/>
        </w:rPr>
      </w:pPr>
      <w:r w:rsidRPr="00EB260B">
        <w:rPr>
          <w:lang w:val="sq-AL"/>
        </w:rPr>
        <w:t>VENDOSI:</w:t>
      </w:r>
    </w:p>
    <w:p w:rsidR="00141F19" w:rsidRPr="00EB260B" w:rsidRDefault="00141F19" w:rsidP="00BA76B5">
      <w:pPr>
        <w:pStyle w:val="VENDOSI"/>
        <w:rPr>
          <w:sz w:val="12"/>
          <w:lang w:val="sq-AL"/>
        </w:rPr>
      </w:pPr>
    </w:p>
    <w:p w:rsidR="00141F19" w:rsidRPr="00EB260B" w:rsidRDefault="00141F19" w:rsidP="00BA76B5">
      <w:pPr>
        <w:pStyle w:val="VENDOSI"/>
        <w:rPr>
          <w:lang w:val="sq-AL"/>
        </w:rPr>
      </w:pPr>
      <w:r w:rsidRPr="00EB260B">
        <w:rPr>
          <w:lang w:val="sq-AL"/>
        </w:rPr>
        <w:t>KREU I</w:t>
      </w:r>
    </w:p>
    <w:p w:rsidR="00141F19" w:rsidRPr="00EB260B" w:rsidRDefault="00141F19" w:rsidP="00BA76B5">
      <w:pPr>
        <w:pStyle w:val="VENDOSI"/>
        <w:rPr>
          <w:lang w:val="sq-AL"/>
        </w:rPr>
      </w:pPr>
      <w:r w:rsidRPr="00EB260B">
        <w:rPr>
          <w:lang w:val="sq-AL"/>
        </w:rPr>
        <w:t>DISPOZITA TË PËRGJITHSHME</w:t>
      </w:r>
    </w:p>
    <w:p w:rsidR="00141F19" w:rsidRPr="00EB260B" w:rsidRDefault="00141F19" w:rsidP="00D7568C">
      <w:pPr>
        <w:pStyle w:val="Paragrafi"/>
        <w:jc w:val="left"/>
        <w:rPr>
          <w:sz w:val="12"/>
          <w:lang w:val="sq-AL"/>
        </w:rPr>
      </w:pPr>
    </w:p>
    <w:p w:rsidR="00141F19" w:rsidRPr="00EB260B" w:rsidRDefault="00141F19" w:rsidP="00BA76B5">
      <w:pPr>
        <w:pStyle w:val="NeniNr"/>
        <w:rPr>
          <w:lang w:val="sq-AL"/>
        </w:rPr>
      </w:pPr>
      <w:r w:rsidRPr="00EB260B">
        <w:rPr>
          <w:lang w:val="sq-AL"/>
        </w:rPr>
        <w:t>Neni 1</w:t>
      </w:r>
    </w:p>
    <w:p w:rsidR="00141F19" w:rsidRPr="00EB260B" w:rsidRDefault="00141F19" w:rsidP="00BA76B5">
      <w:pPr>
        <w:pStyle w:val="NeniTitull"/>
        <w:rPr>
          <w:lang w:val="sq-AL"/>
        </w:rPr>
      </w:pPr>
      <w:r w:rsidRPr="00EB260B">
        <w:rPr>
          <w:lang w:val="sq-AL"/>
        </w:rPr>
        <w:t>Objekti</w:t>
      </w:r>
    </w:p>
    <w:p w:rsidR="00141F19" w:rsidRPr="00EB260B" w:rsidRDefault="00141F19" w:rsidP="00D7568C">
      <w:pPr>
        <w:pStyle w:val="Paragrafi"/>
        <w:jc w:val="left"/>
        <w:rPr>
          <w:sz w:val="14"/>
          <w:lang w:val="sq-AL"/>
        </w:rPr>
      </w:pPr>
    </w:p>
    <w:p w:rsidR="00141F19" w:rsidRPr="00EB260B" w:rsidRDefault="00141F19" w:rsidP="00D7568C">
      <w:pPr>
        <w:pStyle w:val="Paragrafi"/>
        <w:jc w:val="left"/>
        <w:rPr>
          <w:lang w:val="sq-AL"/>
        </w:rPr>
      </w:pPr>
      <w:r w:rsidRPr="00EB260B">
        <w:rPr>
          <w:lang w:val="sq-AL"/>
        </w:rPr>
        <w:t>Objekti i këtij ligji është përcaktimi i të drejtave, detyrave dhe përgjegjësive të Qendrës së Botimeve Zyrtare dhe të institucioneve shtetërore, të përfshira në procesin e botimit të akteve, si dhe i procedurës për botimin e Fletores Zyrtare, të Buletinit të Njoftimeve Zyrtare, në formatin të shkruar letër dhe në formatin elektronik.</w:t>
      </w:r>
    </w:p>
    <w:p w:rsidR="00141F19" w:rsidRPr="00EB260B" w:rsidRDefault="00141F19" w:rsidP="00BA76B5">
      <w:pPr>
        <w:pStyle w:val="NeniNr"/>
        <w:rPr>
          <w:lang w:val="sq-AL"/>
        </w:rPr>
      </w:pPr>
      <w:r w:rsidRPr="00EB260B">
        <w:rPr>
          <w:lang w:val="sq-AL"/>
        </w:rPr>
        <w:t>Neni 2</w:t>
      </w:r>
    </w:p>
    <w:p w:rsidR="00141F19" w:rsidRPr="00EB260B" w:rsidRDefault="00141F19" w:rsidP="00BA76B5">
      <w:pPr>
        <w:pStyle w:val="NeniTitull"/>
        <w:rPr>
          <w:lang w:val="sq-AL"/>
        </w:rPr>
      </w:pPr>
      <w:r w:rsidRPr="00EB260B">
        <w:rPr>
          <w:lang w:val="sq-AL"/>
        </w:rPr>
        <w:t>Qëllimi</w:t>
      </w:r>
    </w:p>
    <w:p w:rsidR="00141F19" w:rsidRPr="00EB260B" w:rsidRDefault="00141F19" w:rsidP="00D7568C">
      <w:pPr>
        <w:pStyle w:val="Paragrafi"/>
        <w:jc w:val="left"/>
        <w:rPr>
          <w:sz w:val="12"/>
          <w:lang w:val="sq-AL"/>
        </w:rPr>
      </w:pPr>
    </w:p>
    <w:p w:rsidR="00141F19" w:rsidRPr="00EB260B" w:rsidRDefault="00141F19" w:rsidP="002E2EDC">
      <w:pPr>
        <w:pStyle w:val="Paragrafi"/>
        <w:rPr>
          <w:lang w:val="sq-AL"/>
        </w:rPr>
      </w:pPr>
      <w:r w:rsidRPr="002E2EDC">
        <w:rPr>
          <w:spacing w:val="-4"/>
          <w:lang w:val="sq-AL"/>
        </w:rPr>
        <w:t>Ky ligj ka për qëllim përcaktimin e rregullave dhe të procedurave të botimit të Fletores Zyrtare, të Buletinit të Njoftimeve Zyrtare, si dhe garantimin e mirëfunksionimit të Arkivit Elektronik të Akteve në funksion të bërjes së mundur të hyrjes në fuqi të akteve të botueshme, sipas parashikimeve të këtij ligji. Ky ligj garanton aksesin efektiv në legjislacionin online në Republikën e Shqipërisë për njohjen e legjislacionit dhe ushtrimin  e së drejtës për informim të personave fizikë</w:t>
      </w:r>
      <w:r w:rsidRPr="00EB260B">
        <w:rPr>
          <w:lang w:val="sq-AL"/>
        </w:rPr>
        <w:t xml:space="preserve"> dhe juridikë dhe institucioneve shtetërore.</w:t>
      </w:r>
    </w:p>
    <w:p w:rsidR="00BA76B5" w:rsidRPr="00EB260B" w:rsidRDefault="00BA76B5" w:rsidP="00D7568C">
      <w:pPr>
        <w:pStyle w:val="Paragrafi"/>
        <w:jc w:val="left"/>
        <w:rPr>
          <w:sz w:val="14"/>
          <w:lang w:val="sq-AL"/>
        </w:rPr>
      </w:pPr>
    </w:p>
    <w:p w:rsidR="00141F19" w:rsidRPr="00EB260B" w:rsidRDefault="00141F19" w:rsidP="00BA76B5">
      <w:pPr>
        <w:pStyle w:val="NeniNr"/>
        <w:rPr>
          <w:lang w:val="sq-AL"/>
        </w:rPr>
      </w:pPr>
      <w:r w:rsidRPr="00EB260B">
        <w:rPr>
          <w:lang w:val="sq-AL"/>
        </w:rPr>
        <w:t>Neni 3</w:t>
      </w:r>
    </w:p>
    <w:p w:rsidR="00141F19" w:rsidRPr="00EB260B" w:rsidRDefault="00141F19" w:rsidP="0095009A">
      <w:pPr>
        <w:pStyle w:val="NeniTitull"/>
        <w:rPr>
          <w:lang w:val="sq-AL"/>
        </w:rPr>
      </w:pPr>
      <w:r w:rsidRPr="00EB260B">
        <w:rPr>
          <w:lang w:val="sq-AL"/>
        </w:rPr>
        <w:t>Përkufizime</w:t>
      </w:r>
    </w:p>
    <w:p w:rsidR="00141F19" w:rsidRPr="00EB260B" w:rsidRDefault="00141F19" w:rsidP="0095009A">
      <w:pPr>
        <w:pStyle w:val="Paragrafi"/>
        <w:rPr>
          <w:sz w:val="14"/>
          <w:lang w:val="sq-AL"/>
        </w:rPr>
      </w:pPr>
    </w:p>
    <w:p w:rsidR="00141F19" w:rsidRPr="00EB260B" w:rsidRDefault="00141F19" w:rsidP="0095009A">
      <w:pPr>
        <w:pStyle w:val="Paragrafi"/>
        <w:rPr>
          <w:lang w:val="sq-AL"/>
        </w:rPr>
      </w:pPr>
      <w:r w:rsidRPr="00EB260B">
        <w:rPr>
          <w:lang w:val="sq-AL"/>
        </w:rPr>
        <w:t>Në këtë ligji termat e mëposhtëm kanë këto kuptime:</w:t>
      </w:r>
    </w:p>
    <w:p w:rsidR="00141F19" w:rsidRPr="00EB260B" w:rsidRDefault="00141F19" w:rsidP="0095009A">
      <w:pPr>
        <w:pStyle w:val="Paragrafi"/>
        <w:rPr>
          <w:lang w:val="sq-AL"/>
        </w:rPr>
      </w:pPr>
      <w:r w:rsidRPr="00EB260B">
        <w:rPr>
          <w:lang w:val="sq-AL"/>
        </w:rPr>
        <w:t>1. “Akte të botueshme” janë të gjitha aktet, botimi i të cilave është i detyrueshëm në bazë të Kushtetutës dhe legjislacionit në fuqi.</w:t>
      </w:r>
    </w:p>
    <w:p w:rsidR="00141F19" w:rsidRPr="00EB260B" w:rsidRDefault="00141F19" w:rsidP="0095009A">
      <w:pPr>
        <w:pStyle w:val="Paragrafi"/>
        <w:rPr>
          <w:lang w:val="sq-AL"/>
        </w:rPr>
      </w:pPr>
      <w:r w:rsidRPr="00EB260B">
        <w:rPr>
          <w:lang w:val="sq-AL"/>
        </w:rPr>
        <w:t xml:space="preserve">2. “Arkivi  Elektronik i Akteve” është databaza elektronike, ku ngarkohen për tu pasqyruar online Fletorja Zyrtare, në version elektronik, aktet e botueshme, aktet e përditësuara, përmbledhëset e legjislacionit. </w:t>
      </w:r>
    </w:p>
    <w:p w:rsidR="00141F19" w:rsidRPr="00EB260B" w:rsidRDefault="00141F19" w:rsidP="0095009A">
      <w:pPr>
        <w:pStyle w:val="Paragrafi"/>
        <w:rPr>
          <w:lang w:val="sq-AL"/>
        </w:rPr>
      </w:pPr>
      <w:r w:rsidRPr="00EB260B">
        <w:rPr>
          <w:lang w:val="sq-AL"/>
        </w:rPr>
        <w:t>3. “Akt i përditësuar” është akti që pasqyron të gjitha ndryshimet që ka pësuar akti origjinal, në një tekst të vetëm integral dhe që pasqyron variantin në fuqi të tij.</w:t>
      </w:r>
    </w:p>
    <w:p w:rsidR="00141F19" w:rsidRPr="00EB260B" w:rsidRDefault="00141F19" w:rsidP="0095009A">
      <w:pPr>
        <w:pStyle w:val="Paragrafi"/>
        <w:rPr>
          <w:lang w:val="sq-AL"/>
        </w:rPr>
      </w:pPr>
      <w:r w:rsidRPr="00EB260B">
        <w:rPr>
          <w:lang w:val="sq-AL"/>
        </w:rPr>
        <w:t>4. “Botimi në Arkivin Elektronik të Akteve” përfshin:</w:t>
      </w:r>
    </w:p>
    <w:p w:rsidR="00141F19" w:rsidRPr="00EB260B" w:rsidRDefault="00141F19" w:rsidP="0095009A">
      <w:pPr>
        <w:pStyle w:val="Paragrafi"/>
        <w:rPr>
          <w:lang w:val="sq-AL"/>
        </w:rPr>
      </w:pPr>
      <w:r w:rsidRPr="00EB260B">
        <w:rPr>
          <w:lang w:val="sq-AL"/>
        </w:rPr>
        <w:t>a) botimin e Fletores Zyrtare në formatin elektronik;</w:t>
      </w:r>
    </w:p>
    <w:p w:rsidR="00141F19" w:rsidRPr="00EB260B" w:rsidRDefault="00141F19" w:rsidP="0095009A">
      <w:pPr>
        <w:pStyle w:val="Paragrafi"/>
        <w:rPr>
          <w:lang w:val="sq-AL"/>
        </w:rPr>
      </w:pPr>
      <w:r w:rsidRPr="00EB260B">
        <w:rPr>
          <w:lang w:val="sq-AL"/>
        </w:rPr>
        <w:t>b) botimin e akteve;</w:t>
      </w:r>
    </w:p>
    <w:p w:rsidR="00141F19" w:rsidRPr="00EB260B" w:rsidRDefault="00141F19" w:rsidP="0095009A">
      <w:pPr>
        <w:pStyle w:val="Paragrafi"/>
        <w:rPr>
          <w:lang w:val="sq-AL"/>
        </w:rPr>
      </w:pPr>
      <w:r w:rsidRPr="00EB260B">
        <w:rPr>
          <w:lang w:val="sq-AL"/>
        </w:rPr>
        <w:t>c) botimin e ndryshimeve të akteve;</w:t>
      </w:r>
    </w:p>
    <w:p w:rsidR="00141F19" w:rsidRPr="00EB260B" w:rsidRDefault="00141F19" w:rsidP="0095009A">
      <w:pPr>
        <w:pStyle w:val="Paragrafi"/>
        <w:rPr>
          <w:lang w:val="sq-AL"/>
        </w:rPr>
      </w:pPr>
      <w:r w:rsidRPr="00EB260B">
        <w:rPr>
          <w:lang w:val="sq-AL"/>
        </w:rPr>
        <w:t>ç) aktet e përditësuara.</w:t>
      </w:r>
    </w:p>
    <w:p w:rsidR="00141F19" w:rsidRPr="00EB260B" w:rsidRDefault="00141F19" w:rsidP="0095009A">
      <w:pPr>
        <w:pStyle w:val="Paragrafi"/>
        <w:rPr>
          <w:lang w:val="sq-AL"/>
        </w:rPr>
      </w:pPr>
      <w:r w:rsidRPr="00EB260B">
        <w:rPr>
          <w:lang w:val="sq-AL"/>
        </w:rPr>
        <w:t>5. “Botimi në Fletoren Zyrtare” është  bërja e njohur botërisht, në formë të shkruar dhe elektronike, e akteve të botueshme, sipas legjislacionit në fuqi.</w:t>
      </w:r>
    </w:p>
    <w:p w:rsidR="00141F19" w:rsidRPr="00EB260B" w:rsidRDefault="00141F19" w:rsidP="0095009A">
      <w:pPr>
        <w:pStyle w:val="Paragrafi"/>
        <w:rPr>
          <w:lang w:val="sq-AL"/>
        </w:rPr>
      </w:pPr>
      <w:r w:rsidRPr="00EB260B">
        <w:rPr>
          <w:lang w:val="sq-AL"/>
        </w:rPr>
        <w:t>6. “Botimi në Buletinin e Njoftimeve Zyrtare” është bërja e njohur botërisht, në formë të shkruar dhe elektronike, e të gjitha njoftimeve të institucioneve shtetërore, të cilat lidhen me procedurat e ndërmarra prej tyre dhe që duhet të bëhen publike.</w:t>
      </w:r>
    </w:p>
    <w:p w:rsidR="00141F19" w:rsidRPr="00EB260B" w:rsidRDefault="00141F19" w:rsidP="0095009A">
      <w:pPr>
        <w:pStyle w:val="Paragrafi"/>
        <w:rPr>
          <w:lang w:val="sq-AL"/>
        </w:rPr>
      </w:pPr>
      <w:r w:rsidRPr="00EB260B">
        <w:rPr>
          <w:lang w:val="sq-AL"/>
        </w:rPr>
        <w:t>7. “Buletini i Njoftimeve Zyrtare” është formati i b</w:t>
      </w:r>
      <w:r w:rsidR="0072474F" w:rsidRPr="00EB260B">
        <w:rPr>
          <w:lang w:val="sq-AL"/>
        </w:rPr>
        <w:t xml:space="preserve">otimit zyrtar, i cili </w:t>
      </w:r>
      <w:r w:rsidRPr="00EB260B">
        <w:rPr>
          <w:lang w:val="sq-AL"/>
        </w:rPr>
        <w:t>përmban të gjitha njoftimet e institucioneve shtetërore, me qëllim bërjen e tyre publike.</w:t>
      </w:r>
    </w:p>
    <w:p w:rsidR="00141F19" w:rsidRPr="00EB260B" w:rsidRDefault="00141F19" w:rsidP="0095009A">
      <w:pPr>
        <w:pStyle w:val="Paragrafi"/>
        <w:rPr>
          <w:lang w:val="sq-AL"/>
        </w:rPr>
      </w:pPr>
      <w:r w:rsidRPr="00EB260B">
        <w:rPr>
          <w:lang w:val="sq-AL"/>
        </w:rPr>
        <w:t xml:space="preserve">8. “Faqja elektronike e Qendrës së Botimeve Zyrtare” është faqja elektronike në internet, në të cilën botohen të gjitha aktet juridike, të nxjerra nga institucionet e Republikës së Shqipërisë. </w:t>
      </w:r>
    </w:p>
    <w:p w:rsidR="00141F19" w:rsidRPr="00EB260B" w:rsidRDefault="00141F19" w:rsidP="0095009A">
      <w:pPr>
        <w:pStyle w:val="Paragrafi"/>
        <w:rPr>
          <w:lang w:val="sq-AL"/>
        </w:rPr>
      </w:pPr>
      <w:r w:rsidRPr="00EB260B">
        <w:rPr>
          <w:lang w:val="sq-AL"/>
        </w:rPr>
        <w:t>9. “Fletore Zyrtare e Republikës së Shqipërisë” është i vetmi botim zyrtar në Republikën e Shqipërisë, ku publikohen aktet juridike të institucioneve të Republikës së Shqipërisë, botimi i të cilave parashikohet në Kushtetutë ose në legjislacionin në fuqi.</w:t>
      </w:r>
    </w:p>
    <w:p w:rsidR="00141F19" w:rsidRPr="00EB260B" w:rsidRDefault="00141F19" w:rsidP="0095009A">
      <w:pPr>
        <w:pStyle w:val="Paragrafi"/>
        <w:rPr>
          <w:lang w:val="sq-AL"/>
        </w:rPr>
      </w:pPr>
      <w:r w:rsidRPr="00EB260B">
        <w:rPr>
          <w:lang w:val="sq-AL"/>
        </w:rPr>
        <w:t>10. “Indeksi i Fletores Zyrtare” është listimi kronologjik i të gjitha akteve juridike të botuara në serinë e fletoreve zyrtare të një viti.</w:t>
      </w:r>
    </w:p>
    <w:p w:rsidR="00141F19" w:rsidRPr="00EB260B" w:rsidRDefault="00141F19" w:rsidP="0095009A">
      <w:pPr>
        <w:pStyle w:val="Paragrafi"/>
        <w:rPr>
          <w:lang w:val="sq-AL"/>
        </w:rPr>
      </w:pPr>
      <w:r w:rsidRPr="00EB260B">
        <w:rPr>
          <w:lang w:val="sq-AL"/>
        </w:rPr>
        <w:t>11. “Përditësim” është procesi i pasqyrimit të ndryshimeve të aktit në tekstin bazë të tij.</w:t>
      </w:r>
    </w:p>
    <w:p w:rsidR="00141F19" w:rsidRPr="00EB260B" w:rsidRDefault="00141F19" w:rsidP="0095009A">
      <w:pPr>
        <w:pStyle w:val="Paragrafi"/>
        <w:rPr>
          <w:lang w:val="sq-AL"/>
        </w:rPr>
      </w:pPr>
      <w:r w:rsidRPr="00EB260B">
        <w:rPr>
          <w:lang w:val="sq-AL"/>
        </w:rPr>
        <w:t>12. “Qendra e Botimeve Zyrtare” është institucioni përgjegjës për botimin e Fletores Zyrtare, Buletinit të Njoftimeve Zyrtare dhe për përditësimin dhe mirëfunksionimin e Arkivit Elektronik të Akteve.</w:t>
      </w:r>
    </w:p>
    <w:p w:rsidR="00141F19" w:rsidRPr="00EB260B" w:rsidRDefault="00141F19" w:rsidP="0095009A">
      <w:pPr>
        <w:pStyle w:val="KapitulliNr"/>
        <w:rPr>
          <w:lang w:val="sq-AL"/>
        </w:rPr>
      </w:pPr>
      <w:r w:rsidRPr="00EB260B">
        <w:rPr>
          <w:lang w:val="sq-AL"/>
        </w:rPr>
        <w:t>KREU II</w:t>
      </w:r>
    </w:p>
    <w:p w:rsidR="00141F19" w:rsidRPr="00EB260B" w:rsidRDefault="00141F19" w:rsidP="0095009A">
      <w:pPr>
        <w:pStyle w:val="KapitulliNr"/>
        <w:rPr>
          <w:lang w:val="sq-AL"/>
        </w:rPr>
      </w:pPr>
      <w:r w:rsidRPr="00EB260B">
        <w:rPr>
          <w:lang w:val="sq-AL"/>
        </w:rPr>
        <w:t xml:space="preserve">QENDRA E BOTIMEVE ZYRTARE </w:t>
      </w:r>
    </w:p>
    <w:p w:rsidR="00141F19" w:rsidRPr="00EB260B" w:rsidRDefault="00141F19" w:rsidP="0095009A">
      <w:pPr>
        <w:pStyle w:val="Paragrafi"/>
        <w:rPr>
          <w:sz w:val="14"/>
          <w:lang w:val="sq-AL"/>
        </w:rPr>
      </w:pPr>
    </w:p>
    <w:p w:rsidR="00141F19" w:rsidRPr="00EB260B" w:rsidRDefault="00141F19" w:rsidP="0095009A">
      <w:pPr>
        <w:pStyle w:val="NeniNr"/>
        <w:rPr>
          <w:lang w:val="sq-AL"/>
        </w:rPr>
      </w:pPr>
      <w:r w:rsidRPr="00EB260B">
        <w:rPr>
          <w:lang w:val="sq-AL"/>
        </w:rPr>
        <w:t>Neni 4</w:t>
      </w:r>
    </w:p>
    <w:p w:rsidR="00141F19" w:rsidRPr="00EB260B" w:rsidRDefault="00141F19" w:rsidP="0095009A">
      <w:pPr>
        <w:pStyle w:val="NeniTitull"/>
        <w:rPr>
          <w:lang w:val="sq-AL"/>
        </w:rPr>
      </w:pPr>
      <w:r w:rsidRPr="00EB260B">
        <w:rPr>
          <w:lang w:val="sq-AL"/>
        </w:rPr>
        <w:t>Statusi i Qendrës së Botimeve Zyrtare</w:t>
      </w:r>
    </w:p>
    <w:p w:rsidR="00141F19" w:rsidRPr="00EB260B" w:rsidRDefault="00141F19" w:rsidP="0095009A">
      <w:pPr>
        <w:pStyle w:val="Paragrafi"/>
        <w:rPr>
          <w:sz w:val="16"/>
          <w:lang w:val="sq-AL"/>
        </w:rPr>
      </w:pPr>
    </w:p>
    <w:p w:rsidR="00141F19" w:rsidRPr="00EB260B" w:rsidRDefault="00141F19" w:rsidP="0095009A">
      <w:pPr>
        <w:pStyle w:val="Paragrafi"/>
        <w:rPr>
          <w:lang w:val="sq-AL"/>
        </w:rPr>
      </w:pPr>
      <w:r w:rsidRPr="00EB260B">
        <w:rPr>
          <w:lang w:val="sq-AL"/>
        </w:rPr>
        <w:t>1. Qendra e Botimeve Zyrtare është person juridik publik, me seli në Tiranë, në varësi të Ministrisë së Drejtësisë.</w:t>
      </w:r>
    </w:p>
    <w:p w:rsidR="00141F19" w:rsidRPr="00EB260B" w:rsidRDefault="00141F19" w:rsidP="0095009A">
      <w:pPr>
        <w:pStyle w:val="Paragrafi"/>
        <w:rPr>
          <w:lang w:val="sq-AL"/>
        </w:rPr>
      </w:pPr>
      <w:r w:rsidRPr="00EB260B">
        <w:rPr>
          <w:lang w:val="sq-AL"/>
        </w:rPr>
        <w:t>2. Drejtori dhe nëpunësit e Qendrës së Botimeve Zyrtare gëzojnë statusin e nëpunësit civil, në përputhje me legjislacionin në fuqi për shërbimin civil.</w:t>
      </w:r>
    </w:p>
    <w:p w:rsidR="00141F19" w:rsidRPr="00EB260B" w:rsidRDefault="00141F19" w:rsidP="0095009A">
      <w:pPr>
        <w:pStyle w:val="Paragrafi"/>
        <w:rPr>
          <w:lang w:val="sq-AL"/>
        </w:rPr>
      </w:pPr>
      <w:r w:rsidRPr="00EB260B">
        <w:rPr>
          <w:lang w:val="sq-AL"/>
        </w:rPr>
        <w:t>Për punonjësit administrativë, marrëdhënia e punës rregullohet nga Kodi i Punës.</w:t>
      </w:r>
    </w:p>
    <w:p w:rsidR="00141F19" w:rsidRPr="00EB260B" w:rsidRDefault="00141F19" w:rsidP="0095009A">
      <w:pPr>
        <w:pStyle w:val="Paragrafi"/>
        <w:rPr>
          <w:lang w:val="sq-AL"/>
        </w:rPr>
      </w:pPr>
      <w:r w:rsidRPr="00EB260B">
        <w:rPr>
          <w:lang w:val="sq-AL"/>
        </w:rPr>
        <w:t>3. Struktura dhe organika e Qendrës së Botimeve Zyrtare miratohet nga Kryeministri, me propozimin e Ministrit të Drejtësisë.</w:t>
      </w:r>
    </w:p>
    <w:p w:rsidR="00141F19" w:rsidRPr="00EB260B" w:rsidRDefault="00141F19" w:rsidP="0095009A">
      <w:pPr>
        <w:pStyle w:val="Paragrafi"/>
        <w:rPr>
          <w:lang w:val="sq-AL"/>
        </w:rPr>
      </w:pPr>
      <w:r w:rsidRPr="00EB260B">
        <w:rPr>
          <w:lang w:val="sq-AL"/>
        </w:rPr>
        <w:t>4. Rregulla të hollësishme për organizimin dhe funksionimin e Qendrës së Botimeve Zyrtare përcaktohen me urdhër të Ministrit të Drejtësisë.</w:t>
      </w:r>
    </w:p>
    <w:p w:rsidR="00141F19" w:rsidRPr="00EB260B" w:rsidRDefault="00141F19" w:rsidP="0095009A">
      <w:pPr>
        <w:pStyle w:val="Paragrafi"/>
        <w:rPr>
          <w:sz w:val="14"/>
          <w:lang w:val="sq-AL"/>
        </w:rPr>
      </w:pPr>
    </w:p>
    <w:p w:rsidR="00141F19" w:rsidRPr="00EB260B" w:rsidRDefault="00141F19" w:rsidP="0095009A">
      <w:pPr>
        <w:pStyle w:val="NeniNr"/>
        <w:rPr>
          <w:lang w:val="sq-AL"/>
        </w:rPr>
      </w:pPr>
      <w:r w:rsidRPr="00EB260B">
        <w:rPr>
          <w:lang w:val="sq-AL"/>
        </w:rPr>
        <w:t>Neni 5</w:t>
      </w:r>
    </w:p>
    <w:p w:rsidR="00141F19" w:rsidRPr="00EB260B" w:rsidRDefault="00141F19" w:rsidP="0095009A">
      <w:pPr>
        <w:pStyle w:val="NeniTitull"/>
        <w:rPr>
          <w:lang w:val="sq-AL"/>
        </w:rPr>
      </w:pPr>
      <w:r w:rsidRPr="00EB260B">
        <w:rPr>
          <w:lang w:val="sq-AL"/>
        </w:rPr>
        <w:t>Përgjegjësitë e Qendrës së Botimeve Zyrtare</w:t>
      </w:r>
    </w:p>
    <w:p w:rsidR="00141F19" w:rsidRPr="00EB260B" w:rsidRDefault="00141F19" w:rsidP="0095009A">
      <w:pPr>
        <w:pStyle w:val="Paragrafi"/>
        <w:rPr>
          <w:lang w:val="sq-AL"/>
        </w:rPr>
      </w:pPr>
    </w:p>
    <w:p w:rsidR="00141F19" w:rsidRPr="00EB260B" w:rsidRDefault="00141F19" w:rsidP="0095009A">
      <w:pPr>
        <w:pStyle w:val="Paragrafi"/>
        <w:rPr>
          <w:lang w:val="sq-AL"/>
        </w:rPr>
      </w:pPr>
      <w:r w:rsidRPr="00EB260B">
        <w:rPr>
          <w:lang w:val="sq-AL"/>
        </w:rPr>
        <w:t>1. Qendra e Botimeve Zyrtare është përgjegjëse për:</w:t>
      </w:r>
    </w:p>
    <w:p w:rsidR="00141F19" w:rsidRPr="00EB260B" w:rsidRDefault="00141F19" w:rsidP="0095009A">
      <w:pPr>
        <w:pStyle w:val="Paragrafi"/>
        <w:rPr>
          <w:lang w:val="sq-AL"/>
        </w:rPr>
      </w:pPr>
      <w:r w:rsidRPr="00EB260B">
        <w:rPr>
          <w:lang w:val="sq-AL"/>
        </w:rPr>
        <w:t>a) botimin e akteve të botueshme, të cilat dërgohen në këtë Qendër;</w:t>
      </w:r>
    </w:p>
    <w:p w:rsidR="00141F19" w:rsidRPr="00EB260B" w:rsidRDefault="00141F19" w:rsidP="0095009A">
      <w:pPr>
        <w:pStyle w:val="Paragrafi"/>
        <w:rPr>
          <w:lang w:val="sq-AL"/>
        </w:rPr>
      </w:pPr>
      <w:r w:rsidRPr="00EB260B">
        <w:rPr>
          <w:lang w:val="sq-AL"/>
        </w:rPr>
        <w:t>b) botimin në formë të shtypur të kodeve të përditësuara dhe të përmbledhësve të legjislacionit, sipas tematikës;</w:t>
      </w:r>
    </w:p>
    <w:p w:rsidR="00141F19" w:rsidRPr="00EB260B" w:rsidRDefault="00141F19" w:rsidP="0095009A">
      <w:pPr>
        <w:pStyle w:val="Paragrafi"/>
        <w:rPr>
          <w:lang w:val="sq-AL"/>
        </w:rPr>
      </w:pPr>
      <w:r w:rsidRPr="00EB260B">
        <w:rPr>
          <w:lang w:val="sq-AL"/>
        </w:rPr>
        <w:t>c) mbajtjen dhe mospublikimin e të dhënave, të ligjeve dhe akteve të tjera të botueshme, derisa ato të botohen në Fletoren Zyrtare apo Buletinin e Njoftimeve Zyrtare;</w:t>
      </w:r>
    </w:p>
    <w:p w:rsidR="00141F19" w:rsidRPr="00EB260B" w:rsidRDefault="00141F19" w:rsidP="0095009A">
      <w:pPr>
        <w:pStyle w:val="Paragrafi"/>
        <w:rPr>
          <w:lang w:val="sq-AL"/>
        </w:rPr>
      </w:pPr>
      <w:r w:rsidRPr="00EB260B">
        <w:rPr>
          <w:lang w:val="sq-AL"/>
        </w:rPr>
        <w:t>ç) redaktimin teknik të versioneve përfundimtare, të cilat botohen në</w:t>
      </w:r>
      <w:r w:rsidR="00D24C41" w:rsidRPr="00EB260B">
        <w:rPr>
          <w:lang w:val="sq-AL"/>
        </w:rPr>
        <w:t xml:space="preserve"> </w:t>
      </w:r>
      <w:r w:rsidRPr="00EB260B">
        <w:rPr>
          <w:lang w:val="sq-AL"/>
        </w:rPr>
        <w:t>Fletoren Zyrtare, Buletinin e Njoftimeve Zyrtare dhe Arkivin  Elektronik të Akteve;</w:t>
      </w:r>
    </w:p>
    <w:p w:rsidR="00141F19" w:rsidRPr="00EB260B" w:rsidRDefault="00141F19" w:rsidP="0095009A">
      <w:pPr>
        <w:pStyle w:val="Paragrafi"/>
        <w:rPr>
          <w:lang w:val="sq-AL"/>
        </w:rPr>
      </w:pPr>
      <w:r w:rsidRPr="00EB260B">
        <w:rPr>
          <w:lang w:val="sq-AL"/>
        </w:rPr>
        <w:t>d) botimin e saktë dhe brenda afateve ligjore të caktuara të akteve të botueshme në Fletoren Zyrtare, në Buletinin e Njoftimeve Zyrtare dhe në Arkivin Elektronik të Akteve;</w:t>
      </w:r>
    </w:p>
    <w:p w:rsidR="00141F19" w:rsidRPr="00EB260B" w:rsidRDefault="00141F19" w:rsidP="0095009A">
      <w:pPr>
        <w:pStyle w:val="Paragrafi"/>
        <w:rPr>
          <w:lang w:val="sq-AL"/>
        </w:rPr>
      </w:pPr>
      <w:r w:rsidRPr="00EB260B">
        <w:rPr>
          <w:lang w:val="sq-AL"/>
        </w:rPr>
        <w:t>dh) bashkërendimin e punëve me operatorin ekonomik, i cili bën shpërndarjen e Fletores Zyrtare dhe të Buletinit të Njoftimeve Zyrtare;</w:t>
      </w:r>
    </w:p>
    <w:p w:rsidR="00141F19" w:rsidRPr="00EB260B" w:rsidRDefault="00141F19" w:rsidP="0095009A">
      <w:pPr>
        <w:pStyle w:val="Paragrafi"/>
        <w:rPr>
          <w:lang w:val="sq-AL"/>
        </w:rPr>
      </w:pPr>
      <w:r w:rsidRPr="00EB260B">
        <w:rPr>
          <w:lang w:val="sq-AL"/>
        </w:rPr>
        <w:t>e) bashkëpunimin me institucionet kompetente shtetërore për sigurimin e faqes zyrtare të internetit nga keqpërdoruesit e mundshëm dhe mirëmbajtjen e saj;</w:t>
      </w:r>
    </w:p>
    <w:p w:rsidR="00141F19" w:rsidRPr="00EB260B" w:rsidRDefault="00141F19" w:rsidP="0095009A">
      <w:pPr>
        <w:pStyle w:val="Paragrafi"/>
        <w:rPr>
          <w:lang w:val="sq-AL"/>
        </w:rPr>
      </w:pPr>
      <w:r w:rsidRPr="00EB260B">
        <w:rPr>
          <w:lang w:val="sq-AL"/>
        </w:rPr>
        <w:t>ë) mirëmbajtjen dhe garantimin e mirëfunksionimit të Arkivit Elektronik të Akteve dhe të faqes zyrtare të internetit;</w:t>
      </w:r>
    </w:p>
    <w:p w:rsidR="00141F19" w:rsidRPr="00EB260B" w:rsidRDefault="00141F19" w:rsidP="0095009A">
      <w:pPr>
        <w:pStyle w:val="Paragrafi"/>
        <w:rPr>
          <w:lang w:val="sq-AL"/>
        </w:rPr>
      </w:pPr>
      <w:r w:rsidRPr="00EB260B">
        <w:rPr>
          <w:lang w:val="sq-AL"/>
        </w:rPr>
        <w:t>f) ribotimin e Fletores Zyrtare apo të Buletinit të Njoftimeve Zyrtare për numrat që u janë ezauruar kopjet e botuara dhe botimin me kërkesë.</w:t>
      </w:r>
    </w:p>
    <w:p w:rsidR="0095009A" w:rsidRPr="00EB260B" w:rsidRDefault="0095009A" w:rsidP="0095009A">
      <w:pPr>
        <w:pStyle w:val="Paragrafi"/>
        <w:rPr>
          <w:lang w:val="sq-AL"/>
        </w:rPr>
      </w:pPr>
    </w:p>
    <w:p w:rsidR="0095009A" w:rsidRPr="00EB260B" w:rsidRDefault="0095009A" w:rsidP="0095009A">
      <w:pPr>
        <w:pStyle w:val="Paragrafi"/>
        <w:rPr>
          <w:lang w:val="sq-AL"/>
        </w:rPr>
      </w:pPr>
    </w:p>
    <w:p w:rsidR="00141F19" w:rsidRPr="00EB260B" w:rsidRDefault="00141F19" w:rsidP="0095009A">
      <w:pPr>
        <w:pStyle w:val="Paragrafi"/>
        <w:rPr>
          <w:spacing w:val="-4"/>
          <w:lang w:val="sq-AL"/>
        </w:rPr>
      </w:pPr>
      <w:r w:rsidRPr="00EB260B">
        <w:rPr>
          <w:spacing w:val="-4"/>
          <w:lang w:val="sq-AL"/>
        </w:rPr>
        <w:t>2. Për botimin në formë elektronike të Fletores Zyrtare dhe të Buletinit të Njoftimeve Zyrtare, Qendra e Botimeve Zyrtare është përgjegjëse për:</w:t>
      </w:r>
    </w:p>
    <w:p w:rsidR="00141F19" w:rsidRPr="00EB260B" w:rsidRDefault="00141F19" w:rsidP="0095009A">
      <w:pPr>
        <w:pStyle w:val="Paragrafi"/>
        <w:rPr>
          <w:spacing w:val="-4"/>
          <w:lang w:val="sq-AL"/>
        </w:rPr>
      </w:pPr>
      <w:r w:rsidRPr="00EB260B">
        <w:rPr>
          <w:spacing w:val="-4"/>
          <w:lang w:val="sq-AL"/>
        </w:rPr>
        <w:t>a) botimin dhe garantimin e origjinalitetit të Fletores Zyrtare dhe të Buletinit të Njoftimeve Zyrtare;</w:t>
      </w:r>
    </w:p>
    <w:p w:rsidR="00141F19" w:rsidRPr="00EB260B" w:rsidRDefault="00141F19" w:rsidP="0095009A">
      <w:pPr>
        <w:pStyle w:val="Paragrafi"/>
        <w:rPr>
          <w:spacing w:val="-4"/>
          <w:lang w:val="sq-AL"/>
        </w:rPr>
      </w:pPr>
      <w:r w:rsidRPr="00EB260B">
        <w:rPr>
          <w:spacing w:val="-4"/>
          <w:lang w:val="sq-AL"/>
        </w:rPr>
        <w:t>b) zbatimin, menaxhimin dhe mirëmbajtjen e sistemit të informacionit, duke prodhuar botimin elektronik të Fletores Zyrtare dhe të Buletinit të Njoftimeve Zyrtare;</w:t>
      </w:r>
    </w:p>
    <w:p w:rsidR="00141F19" w:rsidRPr="00EB260B" w:rsidRDefault="00141F19" w:rsidP="0095009A">
      <w:pPr>
        <w:pStyle w:val="Paragrafi"/>
        <w:rPr>
          <w:spacing w:val="-4"/>
          <w:lang w:val="sq-AL"/>
        </w:rPr>
      </w:pPr>
      <w:r w:rsidRPr="00EB260B">
        <w:rPr>
          <w:spacing w:val="-4"/>
          <w:lang w:val="sq-AL"/>
        </w:rPr>
        <w:t>c) përmirësimin e sistemit të publikimit online në administrim të saj, në përputhje me zhvillimet e ardhshme teknike;</w:t>
      </w:r>
    </w:p>
    <w:p w:rsidR="00141F19" w:rsidRPr="00EB260B" w:rsidRDefault="00141F19" w:rsidP="0095009A">
      <w:pPr>
        <w:pStyle w:val="Paragrafi"/>
        <w:rPr>
          <w:spacing w:val="-4"/>
          <w:lang w:val="sq-AL"/>
        </w:rPr>
      </w:pPr>
      <w:r w:rsidRPr="00EB260B">
        <w:rPr>
          <w:spacing w:val="-4"/>
          <w:lang w:val="sq-AL"/>
        </w:rPr>
        <w:t>ç) zbatimin dhe zgjerimin e objekteve teknike për të siguruar qasjen për të gjithë përdoruesit në botimin elektronik të Fletores Zyrtare dhe të Buletinit të Njoftimeve Zyrtare;</w:t>
      </w:r>
    </w:p>
    <w:p w:rsidR="00141F19" w:rsidRPr="00EB260B" w:rsidRDefault="00141F19" w:rsidP="0095009A">
      <w:pPr>
        <w:pStyle w:val="Paragrafi"/>
        <w:rPr>
          <w:spacing w:val="-4"/>
          <w:lang w:val="sq-AL"/>
        </w:rPr>
      </w:pPr>
      <w:r w:rsidRPr="00EB260B">
        <w:rPr>
          <w:spacing w:val="-4"/>
          <w:lang w:val="sq-AL"/>
        </w:rPr>
        <w:t>d) vendosjen e rregullave të brendshme për ngritjen e sigurisë dhe qasjen, në lidhje me sistemin e informacionit në prodhimin e botimit elektronik të Fletores Zyrtare dhe të Buletinit të Njoftimeve Zyrtare.</w:t>
      </w:r>
    </w:p>
    <w:p w:rsidR="00141F19" w:rsidRPr="00EB260B" w:rsidRDefault="00141F19" w:rsidP="0095009A">
      <w:pPr>
        <w:pStyle w:val="Paragrafi"/>
        <w:rPr>
          <w:spacing w:val="-4"/>
          <w:lang w:val="sq-AL"/>
        </w:rPr>
      </w:pPr>
      <w:r w:rsidRPr="00EB260B">
        <w:rPr>
          <w:spacing w:val="-4"/>
          <w:lang w:val="sq-AL"/>
        </w:rPr>
        <w:t>3. Fletorja Zyrtare dërgohet për botim me miratimin dhe nën përgjegjësinë e Drejtorit të Qendrës së Botimeve Zyrtare dhe, në mungesë të tij, nga nëpunësi i deleguar prej tij.</w:t>
      </w:r>
    </w:p>
    <w:p w:rsidR="00141F19" w:rsidRPr="00EB260B" w:rsidRDefault="00141F19" w:rsidP="0095009A">
      <w:pPr>
        <w:pStyle w:val="Paragrafi"/>
        <w:rPr>
          <w:spacing w:val="-4"/>
          <w:lang w:val="sq-AL"/>
        </w:rPr>
      </w:pPr>
      <w:r w:rsidRPr="00EB260B">
        <w:rPr>
          <w:spacing w:val="-4"/>
          <w:lang w:val="sq-AL"/>
        </w:rPr>
        <w:t>4.  Buletini i Njoftimeve Zyrtare dërgohet për botim me miratimin dhe nën përgjegjësinë e Drejtorit të Qendrës së Botimeve Zyrtare dhe, në mungesë të tij, nga nëpunësi i deleguar prej tij.</w:t>
      </w:r>
    </w:p>
    <w:p w:rsidR="00141F19" w:rsidRPr="00EB260B" w:rsidRDefault="00141F19" w:rsidP="0095009A">
      <w:pPr>
        <w:pStyle w:val="Paragrafi"/>
        <w:rPr>
          <w:spacing w:val="-4"/>
          <w:lang w:val="sq-AL"/>
        </w:rPr>
      </w:pPr>
      <w:r w:rsidRPr="00EB260B">
        <w:rPr>
          <w:spacing w:val="-4"/>
          <w:lang w:val="sq-AL"/>
        </w:rPr>
        <w:t>5. Buletini i Njoftimeve Zyrtare botohet sa herë të jetë e nevojshme, por jo më pak se një herë në javë. Formati, kriteret teknike, procedurat e përgatitjes, ditët e botimit, tirazhi i kopjeve, mënyra e vënies në qarkullim dhe shpërndarja e Buletinit të Njoftimeve Zyrtare përcaktohen me udhëzim të Këshillit të Ministrave.</w:t>
      </w:r>
    </w:p>
    <w:p w:rsidR="00141F19" w:rsidRPr="00EB260B" w:rsidRDefault="00D24C41" w:rsidP="0095009A">
      <w:pPr>
        <w:pStyle w:val="Paragrafi"/>
        <w:rPr>
          <w:spacing w:val="-4"/>
          <w:lang w:val="sq-AL"/>
        </w:rPr>
      </w:pPr>
      <w:r w:rsidRPr="00EB260B">
        <w:rPr>
          <w:spacing w:val="-4"/>
          <w:lang w:val="sq-AL"/>
        </w:rPr>
        <w:t xml:space="preserve">6. </w:t>
      </w:r>
      <w:r w:rsidR="00141F19" w:rsidRPr="00EB260B">
        <w:rPr>
          <w:spacing w:val="-4"/>
          <w:lang w:val="sq-AL"/>
        </w:rPr>
        <w:t>Ruajtjen  e  përhershme të 2 kopjeve  fizike dhe elektronike të çdo numri të Fletores Zyrtare dhe të Buletinit të Njoftimeve Zyrtare.</w:t>
      </w:r>
    </w:p>
    <w:p w:rsidR="00141F19" w:rsidRPr="00EB260B" w:rsidRDefault="00141F19" w:rsidP="0095009A">
      <w:pPr>
        <w:pStyle w:val="Paragrafi"/>
        <w:rPr>
          <w:spacing w:val="-4"/>
          <w:lang w:val="sq-AL"/>
        </w:rPr>
      </w:pPr>
      <w:r w:rsidRPr="00EB260B">
        <w:rPr>
          <w:spacing w:val="-4"/>
          <w:lang w:val="sq-AL"/>
        </w:rPr>
        <w:t>7.  Qendra e Botimeve Zyrtare bën arkivimin e dokumenteve të parashikuara në pikën 6, të këtij neni, dhe trajtimin e tyre në përputhje me zhvillimet e ardhshme teknologjike.</w:t>
      </w:r>
    </w:p>
    <w:p w:rsidR="00141F19" w:rsidRPr="00EB260B" w:rsidRDefault="00141F19" w:rsidP="0095009A">
      <w:pPr>
        <w:pStyle w:val="Paragrafi"/>
        <w:rPr>
          <w:spacing w:val="-4"/>
          <w:lang w:val="sq-AL"/>
        </w:rPr>
      </w:pPr>
      <w:r w:rsidRPr="00EB260B">
        <w:rPr>
          <w:spacing w:val="-4"/>
          <w:lang w:val="sq-AL"/>
        </w:rPr>
        <w:t xml:space="preserve">8. Qendra e Botimeve Zyrtare është përgjegjëse për përgatitjen e raportit vjetor të punës dhe prezantimin e këtij raporti përpara Ministrit të Drejtësisë brenda muajit janar të çdo viti kalendarik. Një kopje e raportit i dërgohet Kryeministrit.  </w:t>
      </w:r>
    </w:p>
    <w:p w:rsidR="00141F19" w:rsidRPr="00EB260B" w:rsidRDefault="00141F19" w:rsidP="00922C79">
      <w:pPr>
        <w:pStyle w:val="KreuNr"/>
        <w:rPr>
          <w:lang w:val="sq-AL"/>
        </w:rPr>
      </w:pPr>
      <w:r w:rsidRPr="00EB260B">
        <w:rPr>
          <w:lang w:val="sq-AL"/>
        </w:rPr>
        <w:t>KREU III</w:t>
      </w:r>
    </w:p>
    <w:p w:rsidR="00141F19" w:rsidRPr="00EB260B" w:rsidRDefault="00141F19" w:rsidP="00922C79">
      <w:pPr>
        <w:pStyle w:val="KreuNr"/>
        <w:rPr>
          <w:lang w:val="sq-AL"/>
        </w:rPr>
      </w:pPr>
      <w:r w:rsidRPr="00EB260B">
        <w:rPr>
          <w:lang w:val="sq-AL"/>
        </w:rPr>
        <w:t>BOTIMI NË FLETOREN ZYRTARE DHE në Buletinin e Njoftimeve Zyrtare</w:t>
      </w:r>
    </w:p>
    <w:p w:rsidR="00141F19" w:rsidRPr="00EB260B" w:rsidRDefault="00141F19" w:rsidP="0095009A">
      <w:pPr>
        <w:pStyle w:val="Paragrafi"/>
        <w:rPr>
          <w:sz w:val="14"/>
          <w:lang w:val="sq-AL"/>
        </w:rPr>
      </w:pPr>
    </w:p>
    <w:p w:rsidR="00141F19" w:rsidRPr="00EB260B" w:rsidRDefault="00141F19" w:rsidP="00922C79">
      <w:pPr>
        <w:pStyle w:val="NeniNr"/>
        <w:rPr>
          <w:lang w:val="sq-AL"/>
        </w:rPr>
      </w:pPr>
      <w:r w:rsidRPr="00EB260B">
        <w:rPr>
          <w:lang w:val="sq-AL"/>
        </w:rPr>
        <w:t>Neni 6</w:t>
      </w:r>
    </w:p>
    <w:p w:rsidR="00141F19" w:rsidRPr="00EB260B" w:rsidRDefault="00141F19" w:rsidP="00922C79">
      <w:pPr>
        <w:pStyle w:val="NeniTitull"/>
        <w:rPr>
          <w:lang w:val="sq-AL"/>
        </w:rPr>
      </w:pPr>
      <w:r w:rsidRPr="00EB260B">
        <w:rPr>
          <w:lang w:val="sq-AL"/>
        </w:rPr>
        <w:t>Fletorja Zyrtare</w:t>
      </w:r>
    </w:p>
    <w:p w:rsidR="00141F19" w:rsidRPr="00EB260B" w:rsidRDefault="00141F19" w:rsidP="0095009A">
      <w:pPr>
        <w:pStyle w:val="Paragrafi"/>
        <w:rPr>
          <w:lang w:val="sq-AL"/>
        </w:rPr>
      </w:pPr>
    </w:p>
    <w:p w:rsidR="00141F19" w:rsidRPr="00EB260B" w:rsidRDefault="00141F19" w:rsidP="0095009A">
      <w:pPr>
        <w:pStyle w:val="Paragrafi"/>
        <w:rPr>
          <w:lang w:val="sq-AL"/>
        </w:rPr>
      </w:pPr>
      <w:r w:rsidRPr="00EB260B">
        <w:rPr>
          <w:lang w:val="sq-AL"/>
        </w:rPr>
        <w:t>1. Fletorja Zyrtare është i vetmi botim  zyrtar, në formatin e shtypur dhe elektronik, në të cilin gjendet i pasqyruar teksti i aktit të botueshëm në versionin përfundimtar të tij, pas procedurës së miratimit, sipas përcaktimeve në legjislacionin në fuqi.</w:t>
      </w:r>
    </w:p>
    <w:p w:rsidR="00141F19" w:rsidRPr="00EB260B" w:rsidRDefault="00141F19" w:rsidP="0095009A">
      <w:pPr>
        <w:pStyle w:val="Paragrafi"/>
        <w:rPr>
          <w:lang w:val="sq-AL"/>
        </w:rPr>
      </w:pPr>
      <w:r w:rsidRPr="00EB260B">
        <w:rPr>
          <w:lang w:val="sq-AL"/>
        </w:rPr>
        <w:t>2. Në Fletoren Zyrtare botohen:</w:t>
      </w:r>
    </w:p>
    <w:p w:rsidR="00141F19" w:rsidRPr="00EB260B" w:rsidRDefault="00141F19" w:rsidP="0095009A">
      <w:pPr>
        <w:pStyle w:val="Paragrafi"/>
        <w:rPr>
          <w:lang w:val="sq-AL"/>
        </w:rPr>
      </w:pPr>
      <w:r w:rsidRPr="00EB260B">
        <w:rPr>
          <w:lang w:val="sq-AL"/>
        </w:rPr>
        <w:t>a) ligjet;</w:t>
      </w:r>
    </w:p>
    <w:p w:rsidR="00141F19" w:rsidRPr="00EB260B" w:rsidRDefault="00141F19" w:rsidP="0095009A">
      <w:pPr>
        <w:pStyle w:val="Paragrafi"/>
        <w:rPr>
          <w:lang w:val="sq-AL"/>
        </w:rPr>
      </w:pPr>
      <w:r w:rsidRPr="00EB260B">
        <w:rPr>
          <w:lang w:val="sq-AL"/>
        </w:rPr>
        <w:t>b) dekretet e Presidentit të Republikës së Shqipërisë;</w:t>
      </w:r>
    </w:p>
    <w:p w:rsidR="00141F19" w:rsidRPr="00EB260B" w:rsidRDefault="00141F19" w:rsidP="0095009A">
      <w:pPr>
        <w:pStyle w:val="Paragrafi"/>
        <w:rPr>
          <w:lang w:val="sq-AL"/>
        </w:rPr>
      </w:pPr>
      <w:r w:rsidRPr="00EB260B">
        <w:rPr>
          <w:lang w:val="sq-AL"/>
        </w:rPr>
        <w:t>c) aktet normative të Këshillit të Ministrave;</w:t>
      </w:r>
    </w:p>
    <w:p w:rsidR="00141F19" w:rsidRPr="00EB260B" w:rsidRDefault="00141F19" w:rsidP="0095009A">
      <w:pPr>
        <w:pStyle w:val="Paragrafi"/>
        <w:rPr>
          <w:lang w:val="sq-AL"/>
        </w:rPr>
      </w:pPr>
      <w:r w:rsidRPr="00EB260B">
        <w:rPr>
          <w:lang w:val="sq-AL"/>
        </w:rPr>
        <w:t>ç) aktet normative të ministrave dhe drejtuesve të institucioneve qendrore;</w:t>
      </w:r>
    </w:p>
    <w:p w:rsidR="00141F19" w:rsidRPr="00EB260B" w:rsidRDefault="00141F19" w:rsidP="0095009A">
      <w:pPr>
        <w:pStyle w:val="Paragrafi"/>
        <w:rPr>
          <w:lang w:val="sq-AL"/>
        </w:rPr>
      </w:pPr>
      <w:r w:rsidRPr="00EB260B">
        <w:rPr>
          <w:lang w:val="sq-AL"/>
        </w:rPr>
        <w:t xml:space="preserve">d) vendimet, rezolutat dhe deklaratat e Kuvendit të Republikës së Shqipërisë; </w:t>
      </w:r>
    </w:p>
    <w:p w:rsidR="00141F19" w:rsidRPr="00EB260B" w:rsidRDefault="00141F19" w:rsidP="0095009A">
      <w:pPr>
        <w:pStyle w:val="Paragrafi"/>
        <w:rPr>
          <w:lang w:val="sq-AL"/>
        </w:rPr>
      </w:pPr>
      <w:r w:rsidRPr="00EB260B">
        <w:rPr>
          <w:lang w:val="sq-AL"/>
        </w:rPr>
        <w:t>dh) vendimet e Gjykatës Europiane për të Drejtat e Njeriut për çështjet që kanë të bëjnë me Shqipërinë.</w:t>
      </w:r>
    </w:p>
    <w:p w:rsidR="00141F19" w:rsidRPr="00EB260B" w:rsidRDefault="00D24C41" w:rsidP="0095009A">
      <w:pPr>
        <w:pStyle w:val="Paragrafi"/>
        <w:rPr>
          <w:lang w:val="sq-AL"/>
        </w:rPr>
      </w:pPr>
      <w:r w:rsidRPr="00EB260B">
        <w:rPr>
          <w:lang w:val="sq-AL"/>
        </w:rPr>
        <w:t>e)</w:t>
      </w:r>
      <w:r w:rsidR="00141F19" w:rsidRPr="00EB260B">
        <w:rPr>
          <w:lang w:val="sq-AL"/>
        </w:rPr>
        <w:t xml:space="preserve"> vendimet e Gjykatës Kushtetuese;</w:t>
      </w:r>
    </w:p>
    <w:p w:rsidR="00141F19" w:rsidRPr="00EB260B" w:rsidRDefault="00141F19" w:rsidP="0095009A">
      <w:pPr>
        <w:pStyle w:val="Paragrafi"/>
        <w:rPr>
          <w:lang w:val="sq-AL"/>
        </w:rPr>
      </w:pPr>
      <w:r w:rsidRPr="00EB260B">
        <w:rPr>
          <w:lang w:val="sq-AL"/>
        </w:rPr>
        <w:t xml:space="preserve">ë) vendimet e Kolegjeve të Bashkuara të Gjykatës së Lartë për njësimin ose ndryshimin e praktikës gjyqësore, të cilat botohen në numrin më të parë të Fletores Zyrtare; </w:t>
      </w:r>
    </w:p>
    <w:p w:rsidR="00141F19" w:rsidRPr="00EB260B" w:rsidRDefault="00141F19" w:rsidP="0095009A">
      <w:pPr>
        <w:pStyle w:val="Paragrafi"/>
        <w:rPr>
          <w:lang w:val="sq-AL"/>
        </w:rPr>
      </w:pPr>
      <w:r w:rsidRPr="00EB260B">
        <w:rPr>
          <w:lang w:val="sq-AL"/>
        </w:rPr>
        <w:t>f) të gjitha aktet e tjera, botimi i të cilave është i detyrueshëm sipas      legjislacionit në fuqi;</w:t>
      </w:r>
    </w:p>
    <w:p w:rsidR="00141F19" w:rsidRPr="00EB260B" w:rsidRDefault="00141F19" w:rsidP="0095009A">
      <w:pPr>
        <w:pStyle w:val="Paragrafi"/>
        <w:rPr>
          <w:lang w:val="sq-AL"/>
        </w:rPr>
      </w:pPr>
      <w:r w:rsidRPr="00EB260B">
        <w:rPr>
          <w:lang w:val="sq-AL"/>
        </w:rPr>
        <w:t>g) indeksi vjetor i Fletores Zyrtare.</w:t>
      </w:r>
    </w:p>
    <w:p w:rsidR="00141F19" w:rsidRPr="00EB260B" w:rsidRDefault="00141F19" w:rsidP="0095009A">
      <w:pPr>
        <w:pStyle w:val="Paragrafi"/>
        <w:rPr>
          <w:lang w:val="sq-AL"/>
        </w:rPr>
      </w:pPr>
      <w:r w:rsidRPr="00EB260B">
        <w:rPr>
          <w:lang w:val="sq-AL"/>
        </w:rPr>
        <w:t>3. Fletorja Zyrtare botohet në formë të shtypur nga Qendra e Botimeve Zyrtare në atë sasi që përkon me nevojat dhe kërkesat për përfitimin e këtij shërbimi nga abonentët. Tirazhi i nevojshëm i Fletores Zyrtare në formë të shtypur caktohet me urdhër të  Ministrit të Drejtësisë.</w:t>
      </w:r>
    </w:p>
    <w:p w:rsidR="00141F19" w:rsidRPr="00EB260B" w:rsidRDefault="00141F19" w:rsidP="0095009A">
      <w:pPr>
        <w:pStyle w:val="Paragrafi"/>
        <w:rPr>
          <w:lang w:val="sq-AL"/>
        </w:rPr>
      </w:pPr>
      <w:r w:rsidRPr="00EB260B">
        <w:rPr>
          <w:lang w:val="sq-AL"/>
        </w:rPr>
        <w:t>4. Botimi i Fletores Zyrtare në formë të shtypur dhe në formë elektronike nga kushdo tjetër është i ndaluar. Të gjithë shfrytëzuesit e materialeve të Fletores Zyrtare duhet të përmendin numrin dhe vitin e botimit të Fletores Zyrtare.</w:t>
      </w:r>
    </w:p>
    <w:p w:rsidR="00141F19" w:rsidRDefault="00141F19" w:rsidP="002E2EDC">
      <w:pPr>
        <w:pStyle w:val="NeniNr"/>
      </w:pPr>
      <w:r w:rsidRPr="00EB260B">
        <w:t>Neni 7</w:t>
      </w:r>
    </w:p>
    <w:p w:rsidR="002E2EDC" w:rsidRPr="002E2EDC" w:rsidRDefault="002E2EDC" w:rsidP="002E2EDC">
      <w:pPr>
        <w:spacing w:after="0" w:line="240" w:lineRule="auto"/>
        <w:rPr>
          <w:sz w:val="12"/>
          <w:lang w:val="en-GB"/>
        </w:rPr>
      </w:pPr>
    </w:p>
    <w:p w:rsidR="00141F19" w:rsidRPr="00EB260B" w:rsidRDefault="00141F19" w:rsidP="002E2EDC">
      <w:pPr>
        <w:pStyle w:val="NeniTitull"/>
      </w:pPr>
      <w:r w:rsidRPr="00EB260B">
        <w:t>Kriteret teknike të botimit të Fletores Zyrtare në formatin letër</w:t>
      </w:r>
    </w:p>
    <w:p w:rsidR="002E2EDC" w:rsidRPr="002E2EDC" w:rsidRDefault="002E2EDC" w:rsidP="002E2EDC">
      <w:pPr>
        <w:pStyle w:val="Paragrafi"/>
        <w:rPr>
          <w:sz w:val="10"/>
          <w:lang w:val="sq-AL"/>
        </w:rPr>
      </w:pPr>
    </w:p>
    <w:p w:rsidR="00141F19" w:rsidRPr="002E2EDC" w:rsidRDefault="00141F19" w:rsidP="002E2EDC">
      <w:pPr>
        <w:pStyle w:val="Paragrafi"/>
        <w:rPr>
          <w:spacing w:val="-4"/>
          <w:lang w:val="sq-AL"/>
        </w:rPr>
      </w:pPr>
      <w:r w:rsidRPr="002E2EDC">
        <w:rPr>
          <w:spacing w:val="-4"/>
          <w:lang w:val="sq-AL"/>
        </w:rPr>
        <w:t>1. Fletorja Zyrtare botohet në format A4, bardhezi, letër 80 gr/m², mat, pa lustër.</w:t>
      </w:r>
    </w:p>
    <w:p w:rsidR="00141F19" w:rsidRPr="002E2EDC" w:rsidRDefault="00141F19" w:rsidP="002E2EDC">
      <w:pPr>
        <w:pStyle w:val="Paragrafi"/>
        <w:rPr>
          <w:spacing w:val="-4"/>
          <w:lang w:val="sq-AL"/>
        </w:rPr>
      </w:pPr>
      <w:r w:rsidRPr="002E2EDC">
        <w:rPr>
          <w:spacing w:val="-4"/>
          <w:lang w:val="sq-AL"/>
        </w:rPr>
        <w:t>2. Lidhja bëhet me qepje me tel për një numër faqesh deri në 80 dhe me ngjitje për numër faqesh më shumë se 80.</w:t>
      </w:r>
    </w:p>
    <w:p w:rsidR="00141F19" w:rsidRPr="002E2EDC" w:rsidRDefault="00141F19" w:rsidP="002E2EDC">
      <w:pPr>
        <w:pStyle w:val="Paragrafi"/>
        <w:rPr>
          <w:spacing w:val="-4"/>
          <w:lang w:val="sq-AL"/>
        </w:rPr>
      </w:pPr>
      <w:r w:rsidRPr="002E2EDC">
        <w:rPr>
          <w:spacing w:val="-4"/>
          <w:lang w:val="sq-AL"/>
        </w:rPr>
        <w:t xml:space="preserve">3. Fletorja Zyrtare përmban: </w:t>
      </w:r>
    </w:p>
    <w:p w:rsidR="00141F19" w:rsidRPr="002E2EDC" w:rsidRDefault="00141F19" w:rsidP="002E2EDC">
      <w:pPr>
        <w:pStyle w:val="Paragrafi"/>
        <w:rPr>
          <w:spacing w:val="-4"/>
          <w:lang w:val="sq-AL"/>
        </w:rPr>
      </w:pPr>
      <w:r w:rsidRPr="002E2EDC">
        <w:rPr>
          <w:spacing w:val="-4"/>
          <w:lang w:val="sq-AL"/>
        </w:rPr>
        <w:t xml:space="preserve">a) emërtimin “Fletorja zyrtare e Republikës së Shqipërisë”; </w:t>
      </w:r>
    </w:p>
    <w:p w:rsidR="00141F19" w:rsidRPr="002E2EDC" w:rsidRDefault="00141F19" w:rsidP="002E2EDC">
      <w:pPr>
        <w:pStyle w:val="Paragrafi"/>
        <w:rPr>
          <w:spacing w:val="-4"/>
          <w:lang w:val="sq-AL"/>
        </w:rPr>
      </w:pPr>
      <w:r w:rsidRPr="002E2EDC">
        <w:rPr>
          <w:spacing w:val="-4"/>
          <w:lang w:val="sq-AL"/>
        </w:rPr>
        <w:t>b) stemën e Republikës;</w:t>
      </w:r>
    </w:p>
    <w:p w:rsidR="00141F19" w:rsidRPr="002E2EDC" w:rsidRDefault="00141F19" w:rsidP="0095009A">
      <w:pPr>
        <w:pStyle w:val="Paragrafi"/>
        <w:rPr>
          <w:spacing w:val="-4"/>
          <w:lang w:val="sq-AL"/>
        </w:rPr>
      </w:pPr>
      <w:r w:rsidRPr="002E2EDC">
        <w:rPr>
          <w:spacing w:val="-4"/>
          <w:lang w:val="sq-AL"/>
        </w:rPr>
        <w:t xml:space="preserve">c) numrin rendor; </w:t>
      </w:r>
    </w:p>
    <w:p w:rsidR="00141F19" w:rsidRPr="002E2EDC" w:rsidRDefault="00141F19" w:rsidP="0095009A">
      <w:pPr>
        <w:pStyle w:val="Paragrafi"/>
        <w:rPr>
          <w:spacing w:val="-4"/>
          <w:lang w:val="sq-AL"/>
        </w:rPr>
      </w:pPr>
      <w:r w:rsidRPr="002E2EDC">
        <w:rPr>
          <w:spacing w:val="-4"/>
          <w:lang w:val="sq-AL"/>
        </w:rPr>
        <w:t>ç)  datën e botimit (ditën, muajin dhe vitin e botimit);</w:t>
      </w:r>
    </w:p>
    <w:p w:rsidR="00141F19" w:rsidRPr="002E2EDC" w:rsidRDefault="00141F19" w:rsidP="0095009A">
      <w:pPr>
        <w:pStyle w:val="Paragrafi"/>
        <w:rPr>
          <w:spacing w:val="-4"/>
          <w:lang w:val="sq-AL"/>
        </w:rPr>
      </w:pPr>
      <w:r w:rsidRPr="002E2EDC">
        <w:rPr>
          <w:spacing w:val="-4"/>
          <w:lang w:val="sq-AL"/>
        </w:rPr>
        <w:t>d)  vendin e botimit;</w:t>
      </w:r>
    </w:p>
    <w:p w:rsidR="00141F19" w:rsidRPr="002E2EDC" w:rsidRDefault="00141F19" w:rsidP="0095009A">
      <w:pPr>
        <w:pStyle w:val="Paragrafi"/>
        <w:rPr>
          <w:spacing w:val="-4"/>
          <w:lang w:val="sq-AL"/>
        </w:rPr>
      </w:pPr>
      <w:r w:rsidRPr="002E2EDC">
        <w:rPr>
          <w:spacing w:val="-4"/>
          <w:lang w:val="sq-AL"/>
        </w:rPr>
        <w:t>e) bar kodin individual për çdo numër.</w:t>
      </w:r>
    </w:p>
    <w:p w:rsidR="00141F19" w:rsidRPr="002E2EDC" w:rsidRDefault="00141F19" w:rsidP="0095009A">
      <w:pPr>
        <w:pStyle w:val="Paragrafi"/>
        <w:rPr>
          <w:spacing w:val="-4"/>
          <w:lang w:val="sq-AL"/>
        </w:rPr>
      </w:pPr>
      <w:r w:rsidRPr="002E2EDC">
        <w:rPr>
          <w:spacing w:val="-4"/>
          <w:lang w:val="sq-AL"/>
        </w:rPr>
        <w:t xml:space="preserve">4. Emërtimi, viti i botimit dhe numri i Fletores Zyrtare duhet të shënohen qartë në të gjitha faqet e Fletores Zyrtare. </w:t>
      </w:r>
    </w:p>
    <w:p w:rsidR="00141F19" w:rsidRDefault="00141F19" w:rsidP="0095009A">
      <w:pPr>
        <w:pStyle w:val="Paragrafi"/>
        <w:rPr>
          <w:lang w:val="sq-AL"/>
        </w:rPr>
      </w:pPr>
      <w:r w:rsidRPr="002E2EDC">
        <w:rPr>
          <w:spacing w:val="-4"/>
          <w:lang w:val="sq-AL"/>
        </w:rPr>
        <w:t xml:space="preserve">5. Formati i Fletores Zyrtare është sipas shtojcës 1, që i bashkëlidhet këtij ligji dhe është pjesë përbërëse e </w:t>
      </w:r>
      <w:r w:rsidRPr="00EB260B">
        <w:rPr>
          <w:lang w:val="sq-AL"/>
        </w:rPr>
        <w:t>tij.</w:t>
      </w:r>
    </w:p>
    <w:p w:rsidR="00EB4F25" w:rsidRPr="00EB260B" w:rsidRDefault="00EB4F25" w:rsidP="0095009A">
      <w:pPr>
        <w:pStyle w:val="Paragrafi"/>
        <w:rPr>
          <w:lang w:val="sq-AL"/>
        </w:rPr>
      </w:pPr>
    </w:p>
    <w:p w:rsidR="00141F19" w:rsidRPr="00EB260B" w:rsidRDefault="00141F19" w:rsidP="0095009A">
      <w:pPr>
        <w:pStyle w:val="Paragrafi"/>
        <w:rPr>
          <w:lang w:val="sq-AL"/>
        </w:rPr>
      </w:pPr>
      <w:r w:rsidRPr="00EB260B">
        <w:rPr>
          <w:lang w:val="sq-AL"/>
        </w:rPr>
        <w:t>6. Kriteret e tjera dhe mënyra e botimit të Fletores Zyrtare miratohen me urdhër të Ministrit të Drejtësisë.</w:t>
      </w:r>
    </w:p>
    <w:p w:rsidR="00141F19" w:rsidRPr="00EB260B" w:rsidRDefault="00141F19" w:rsidP="0095009A">
      <w:pPr>
        <w:pStyle w:val="Paragrafi"/>
        <w:rPr>
          <w:sz w:val="14"/>
          <w:lang w:val="sq-AL"/>
        </w:rPr>
      </w:pPr>
    </w:p>
    <w:p w:rsidR="00141F19" w:rsidRPr="00EB260B" w:rsidRDefault="00141F19" w:rsidP="00573B66">
      <w:pPr>
        <w:pStyle w:val="NeniNr"/>
        <w:rPr>
          <w:lang w:val="sq-AL"/>
        </w:rPr>
      </w:pPr>
      <w:r w:rsidRPr="00EB260B">
        <w:rPr>
          <w:lang w:val="sq-AL"/>
        </w:rPr>
        <w:t>Neni 8</w:t>
      </w:r>
    </w:p>
    <w:p w:rsidR="00141F19" w:rsidRPr="00EB260B" w:rsidRDefault="00141F19" w:rsidP="00573B66">
      <w:pPr>
        <w:pStyle w:val="NeniTitull"/>
        <w:rPr>
          <w:lang w:val="sq-AL"/>
        </w:rPr>
      </w:pPr>
      <w:r w:rsidRPr="00EB260B">
        <w:rPr>
          <w:lang w:val="sq-AL"/>
        </w:rPr>
        <w:t>Dërgimi i akteve për botim</w:t>
      </w:r>
    </w:p>
    <w:p w:rsidR="00141F19" w:rsidRPr="00EB260B" w:rsidRDefault="00141F19" w:rsidP="0095009A">
      <w:pPr>
        <w:pStyle w:val="Paragrafi"/>
        <w:rPr>
          <w:sz w:val="14"/>
          <w:lang w:val="sq-AL"/>
        </w:rPr>
      </w:pPr>
    </w:p>
    <w:p w:rsidR="00141F19" w:rsidRPr="00EB260B" w:rsidRDefault="00141F19" w:rsidP="0095009A">
      <w:pPr>
        <w:pStyle w:val="Paragrafi"/>
        <w:rPr>
          <w:lang w:val="sq-AL"/>
        </w:rPr>
      </w:pPr>
      <w:r w:rsidRPr="00EB260B">
        <w:rPr>
          <w:lang w:val="sq-AL"/>
        </w:rPr>
        <w:t>1. Aktet e botueshme, të parashikuara në nenin 6, të këtij ligji, publikohen në Fletoren Zyrtare, vetëm atëherë kur versioni përfundimtar në origjinal i aktit është nënshkruar nga organi që e ka nxjerrë atë dhe me kërkesën e tij.</w:t>
      </w:r>
    </w:p>
    <w:p w:rsidR="00141F19" w:rsidRPr="00EB260B" w:rsidRDefault="00141F19" w:rsidP="0095009A">
      <w:pPr>
        <w:pStyle w:val="Paragrafi"/>
        <w:rPr>
          <w:lang w:val="sq-AL"/>
        </w:rPr>
      </w:pPr>
      <w:r w:rsidRPr="00EB260B">
        <w:rPr>
          <w:lang w:val="sq-AL"/>
        </w:rPr>
        <w:t>2. Teksti i akteve të botueshme në Fletoren Zyrtare i dërgohet Qendrës së Botimeve Zyrtare në formatin e shkruar në letër dhe në formatin elektronik nga institucionet shtetërore përkatëse që kanë miratuar aktin.</w:t>
      </w:r>
    </w:p>
    <w:p w:rsidR="00141F19" w:rsidRPr="00EB260B" w:rsidRDefault="00141F19" w:rsidP="0095009A">
      <w:pPr>
        <w:pStyle w:val="Paragrafi"/>
        <w:rPr>
          <w:lang w:val="sq-AL"/>
        </w:rPr>
      </w:pPr>
      <w:r w:rsidRPr="00EB260B">
        <w:rPr>
          <w:lang w:val="sq-AL"/>
        </w:rPr>
        <w:t>3. Në rastin e dërgimit për botim të ligjeve, akti i botueshëm dërgohet për botim nga Kuvendi brenda 5 ditëve nga njoftimi i dekretit të Presidentit për shpalljen e ligjit, por, në çdo rast, jo më vonë se 10 ditë nga data e dekretit.</w:t>
      </w:r>
    </w:p>
    <w:p w:rsidR="00141F19" w:rsidRPr="00EB260B" w:rsidRDefault="00141F19" w:rsidP="0095009A">
      <w:pPr>
        <w:pStyle w:val="Paragrafi"/>
        <w:rPr>
          <w:lang w:val="sq-AL"/>
        </w:rPr>
      </w:pPr>
      <w:r w:rsidRPr="00EB260B">
        <w:rPr>
          <w:lang w:val="sq-AL"/>
        </w:rPr>
        <w:t>4. Nëse Presidenti e kthen ligjin për rishqyrtim në Kuvend dhe dekreti i tij e humbet fuqinë, akti i botueshëm dërgohet për botim nga Kuvendi brenda 5 ditëve nga data e votimit kundër tij prej shumicës së të gjithë anëtarëve të Kuvendit.</w:t>
      </w:r>
    </w:p>
    <w:p w:rsidR="00141F19" w:rsidRPr="00EB260B" w:rsidRDefault="00141F19" w:rsidP="0095009A">
      <w:pPr>
        <w:pStyle w:val="Paragrafi"/>
        <w:rPr>
          <w:lang w:val="sq-AL"/>
        </w:rPr>
      </w:pPr>
      <w:r w:rsidRPr="00EB260B">
        <w:rPr>
          <w:lang w:val="sq-AL"/>
        </w:rPr>
        <w:t>5. Nëse Presidenti nuk ushtron të drejtën e parashikuar në pikën 1, të nenit 84, dhe në pikën 1, të nenit 85, të Kushtetutës, akti i botueshëm dërgohet për botim nga Kuvendi brenda 5 ditëve nga kalimi i afatit kushtetues për shpalljen ose kthimin për rishqyrtim të ligjit. Në këtë rast, Kuvendi shënon edhe datën e dërgimit të ligjit të miratuar te Presidenti i Republikës.</w:t>
      </w:r>
    </w:p>
    <w:p w:rsidR="00141F19" w:rsidRPr="00EB260B" w:rsidRDefault="00141F19" w:rsidP="0095009A">
      <w:pPr>
        <w:pStyle w:val="Paragrafi"/>
        <w:rPr>
          <w:lang w:val="sq-AL"/>
        </w:rPr>
      </w:pPr>
      <w:r w:rsidRPr="00EB260B">
        <w:rPr>
          <w:lang w:val="sq-AL"/>
        </w:rPr>
        <w:t>6. Në rastin e dërgimit për botim të ligjeve, të miratuara sipas procedurës së përcaktuar në pikën 4, të nenit 84, të Kushtetutës, Kuvendi e dërgon aktin e botueshëm menjëherë. Ky ligj botohet në numrin më të parë të Fletores Zyrtare.</w:t>
      </w:r>
    </w:p>
    <w:p w:rsidR="00141F19" w:rsidRPr="00EB260B" w:rsidRDefault="00141F19" w:rsidP="0095009A">
      <w:pPr>
        <w:pStyle w:val="Paragrafi"/>
        <w:rPr>
          <w:lang w:val="sq-AL"/>
        </w:rPr>
      </w:pPr>
      <w:r w:rsidRPr="00EB260B">
        <w:rPr>
          <w:lang w:val="sq-AL"/>
        </w:rPr>
        <w:t>7. Vendimet e Gjykatës Kushtetuese dërgohen për botim brenda 5 ditëve nga data e nënshkrimit të tyre.</w:t>
      </w:r>
    </w:p>
    <w:p w:rsidR="00141F19" w:rsidRPr="00EB260B" w:rsidRDefault="00141F19" w:rsidP="0095009A">
      <w:pPr>
        <w:pStyle w:val="Paragrafi"/>
        <w:rPr>
          <w:lang w:val="sq-AL"/>
        </w:rPr>
      </w:pPr>
      <w:r w:rsidRPr="00EB260B">
        <w:rPr>
          <w:lang w:val="sq-AL"/>
        </w:rPr>
        <w:t>8. Vendimet e Kolegjeve të Bashkuara të Gjykatës së Lartë, për njësimin ose ndryshimin e praktikës gjyqësore, dërgohen për botim brenda 5 ditëve nga data e nënshkrimit të tyre.</w:t>
      </w:r>
    </w:p>
    <w:p w:rsidR="00141F19" w:rsidRPr="00EB260B" w:rsidRDefault="00141F19" w:rsidP="0095009A">
      <w:pPr>
        <w:pStyle w:val="Paragrafi"/>
        <w:rPr>
          <w:lang w:val="sq-AL"/>
        </w:rPr>
      </w:pPr>
      <w:r w:rsidRPr="00EB260B">
        <w:rPr>
          <w:lang w:val="sq-AL"/>
        </w:rPr>
        <w:t>9. Aktet normative të Këshillit të Ministrave, dërgohen për botim brenda 5 ditëve nga data e nënshkrimit të tyre.</w:t>
      </w:r>
    </w:p>
    <w:p w:rsidR="00141F19" w:rsidRPr="00EB260B" w:rsidRDefault="00141F19" w:rsidP="0095009A">
      <w:pPr>
        <w:pStyle w:val="Paragrafi"/>
        <w:rPr>
          <w:lang w:val="sq-AL"/>
        </w:rPr>
      </w:pPr>
      <w:r w:rsidRPr="00EB260B">
        <w:rPr>
          <w:lang w:val="sq-AL"/>
        </w:rPr>
        <w:t>10. Në rastin e dërgimit për botim të akteve të tjera, të parashikuara në nenin 6, të këtij ligji, subjektet përgjegjëse për dërgimin e akteve të tyre për botim në Fletoren Zyrtare, e dërgojnë aktin e botueshëm brenda 5 ditëve nga data kur versioni përfundimtar në origjinal i aktit është nënshkruar nga organi që e ka nxjerrë atë.</w:t>
      </w:r>
    </w:p>
    <w:p w:rsidR="00141F19" w:rsidRPr="00EB260B" w:rsidRDefault="00141F19" w:rsidP="0095009A">
      <w:pPr>
        <w:pStyle w:val="Paragrafi"/>
        <w:rPr>
          <w:lang w:val="sq-AL"/>
        </w:rPr>
      </w:pPr>
      <w:r w:rsidRPr="00EB260B">
        <w:rPr>
          <w:lang w:val="sq-AL"/>
        </w:rPr>
        <w:t>11. Institucioni shtetëror, që dërgon aktin e botueshëm, kujdeset që formati elektronik të nënshkruhet elektronikisht, sipas legjislacionit në fuqi. Të dyja formatet kanë vlerë të njëjtë juridike. Në rast mospërputhjeje të të dyja formateve, Qendra e Botimeve Zyrtare i kërkon institucionit të konfirmojë përmbajtjen e saktë të aktit të botueshëm dhe, vetëm pas përgjigjes zyrtare të institucionit dërgues, vijon me botimin e aktit.</w:t>
      </w:r>
    </w:p>
    <w:p w:rsidR="00141F19" w:rsidRPr="00EB260B" w:rsidRDefault="00141F19" w:rsidP="0095009A">
      <w:pPr>
        <w:pStyle w:val="Paragrafi"/>
        <w:rPr>
          <w:lang w:val="sq-AL"/>
        </w:rPr>
      </w:pPr>
      <w:r w:rsidRPr="00EB260B">
        <w:rPr>
          <w:lang w:val="sq-AL"/>
        </w:rPr>
        <w:t>12. Këshilli i Ministrave përcakton me udhëzim mënyrën, format dhe procedurën e dërgimit të tekstit të akteve të botueshme në Fletoren Zyrtare, si dhe formatin e shkruar në letër dhe formatin elektronik të tyre.</w:t>
      </w:r>
    </w:p>
    <w:p w:rsidR="00141F19" w:rsidRPr="00EB260B" w:rsidRDefault="00141F19" w:rsidP="00573B66">
      <w:pPr>
        <w:pStyle w:val="NeniNr"/>
        <w:rPr>
          <w:lang w:val="sq-AL"/>
        </w:rPr>
      </w:pPr>
      <w:r w:rsidRPr="00EB260B">
        <w:rPr>
          <w:lang w:val="sq-AL"/>
        </w:rPr>
        <w:t>Neni 9</w:t>
      </w:r>
    </w:p>
    <w:p w:rsidR="00141F19" w:rsidRPr="00EB260B" w:rsidRDefault="00141F19" w:rsidP="00573B66">
      <w:pPr>
        <w:pStyle w:val="NeniTitull"/>
        <w:rPr>
          <w:lang w:val="sq-AL"/>
        </w:rPr>
      </w:pPr>
      <w:r w:rsidRPr="00EB260B">
        <w:rPr>
          <w:lang w:val="sq-AL"/>
        </w:rPr>
        <w:t>Subjektet përgjegjëse për dërgimin e akteve të tyre në Fletoren Zyrtare</w:t>
      </w:r>
    </w:p>
    <w:p w:rsidR="00141F19" w:rsidRPr="00EB260B" w:rsidRDefault="00141F19" w:rsidP="0095009A">
      <w:pPr>
        <w:pStyle w:val="Paragrafi"/>
        <w:rPr>
          <w:sz w:val="14"/>
          <w:lang w:val="sq-AL"/>
        </w:rPr>
      </w:pPr>
    </w:p>
    <w:p w:rsidR="00141F19" w:rsidRPr="00EB260B" w:rsidRDefault="008D65F3" w:rsidP="0095009A">
      <w:pPr>
        <w:pStyle w:val="Paragrafi"/>
        <w:rPr>
          <w:lang w:val="sq-AL"/>
        </w:rPr>
      </w:pPr>
      <w:r w:rsidRPr="00EB260B">
        <w:rPr>
          <w:lang w:val="sq-AL"/>
        </w:rPr>
        <w:t xml:space="preserve">1. </w:t>
      </w:r>
      <w:r w:rsidR="00141F19" w:rsidRPr="00EB260B">
        <w:rPr>
          <w:lang w:val="sq-AL"/>
        </w:rPr>
        <w:t xml:space="preserve">Dërgimi i akteve të botueshme, të nxjerra nga Presidenti i Republikës së Shqipërisë, Kuvendi i  Republikës së Shqipërisë, Gjykata Kushtetuese, Këshilli i Ministrave dhe ministritë për botim në Fletoren Zyrtare bëhet nga Sekretari i Përgjithshëm i institucionit përkatës ose personi i deleguar prej tij. </w:t>
      </w:r>
    </w:p>
    <w:p w:rsidR="00141F19" w:rsidRPr="00EB260B" w:rsidRDefault="008D65F3" w:rsidP="0095009A">
      <w:pPr>
        <w:pStyle w:val="Paragrafi"/>
        <w:rPr>
          <w:lang w:val="sq-AL"/>
        </w:rPr>
      </w:pPr>
      <w:r w:rsidRPr="00EB260B">
        <w:rPr>
          <w:lang w:val="sq-AL"/>
        </w:rPr>
        <w:t xml:space="preserve">2. </w:t>
      </w:r>
      <w:r w:rsidR="00141F19" w:rsidRPr="00EB260B">
        <w:rPr>
          <w:lang w:val="sq-AL"/>
        </w:rPr>
        <w:t>Dërgimi i vendimeve të Kolegjeve të Bashkuara të Gjykatës së Lartë për botim bëhet nga Kancelari i kësaj Gjykate.</w:t>
      </w:r>
    </w:p>
    <w:p w:rsidR="00141F19" w:rsidRPr="00EB260B" w:rsidRDefault="00141F19" w:rsidP="0095009A">
      <w:pPr>
        <w:pStyle w:val="Paragrafi"/>
        <w:rPr>
          <w:lang w:val="sq-AL"/>
        </w:rPr>
      </w:pPr>
      <w:r w:rsidRPr="00EB260B">
        <w:rPr>
          <w:lang w:val="sq-AL"/>
        </w:rPr>
        <w:t>3. Dërgimi i akteve të tjera të botueshme për publikim në Fletoren Zyrtare bëhet nga titullari i institucionit, organit ose organizatës që ka nxjerrë aktin.</w:t>
      </w:r>
    </w:p>
    <w:p w:rsidR="00141F19" w:rsidRPr="00EB260B" w:rsidRDefault="00141F19" w:rsidP="0095009A">
      <w:pPr>
        <w:pStyle w:val="Paragrafi"/>
        <w:rPr>
          <w:lang w:val="sq-AL"/>
        </w:rPr>
      </w:pPr>
      <w:r w:rsidRPr="00EB260B">
        <w:rPr>
          <w:lang w:val="sq-AL"/>
        </w:rPr>
        <w:t>4. Titullari i institucionit është përgjegjës për dërgimin e aktit përfundimtar për botim në Fletoren Zyrtare.</w:t>
      </w:r>
    </w:p>
    <w:p w:rsidR="00141F19" w:rsidRPr="00EB260B" w:rsidRDefault="00141F19" w:rsidP="0095009A">
      <w:pPr>
        <w:pStyle w:val="Paragrafi"/>
        <w:rPr>
          <w:lang w:val="sq-AL"/>
        </w:rPr>
      </w:pPr>
      <w:r w:rsidRPr="00EB260B">
        <w:rPr>
          <w:lang w:val="sq-AL"/>
        </w:rPr>
        <w:t>5. Detyrimet e përcaktuara në këtë dispozitë zbatohen dhe për dërgimin e njoftimeve që do të botohen në Buletinin e Njoftimeve Zyrtare.</w:t>
      </w:r>
    </w:p>
    <w:p w:rsidR="00141F19" w:rsidRPr="00EB260B" w:rsidRDefault="00141F19" w:rsidP="0095009A">
      <w:pPr>
        <w:pStyle w:val="Paragrafi"/>
        <w:rPr>
          <w:lang w:val="sq-AL"/>
        </w:rPr>
      </w:pPr>
      <w:r w:rsidRPr="00EB260B">
        <w:rPr>
          <w:lang w:val="sq-AL"/>
        </w:rPr>
        <w:t>6. Parashikimet aktuale në aktet ligjore dhe nënligjore, që kanë të bëjnë me botimin në median kombëtare, zëvendësohen me botimin në Buletinin e Njoftimeve Zyrtare.</w:t>
      </w:r>
    </w:p>
    <w:p w:rsidR="00573B66" w:rsidRPr="00EB260B" w:rsidRDefault="00573B66" w:rsidP="0095009A">
      <w:pPr>
        <w:pStyle w:val="Paragrafi"/>
        <w:rPr>
          <w:sz w:val="14"/>
          <w:lang w:val="sq-AL"/>
        </w:rPr>
      </w:pPr>
    </w:p>
    <w:p w:rsidR="00141F19" w:rsidRPr="00EB260B" w:rsidRDefault="00141F19" w:rsidP="00573B66">
      <w:pPr>
        <w:pStyle w:val="NeniNr"/>
        <w:rPr>
          <w:lang w:val="sq-AL"/>
        </w:rPr>
      </w:pPr>
      <w:r w:rsidRPr="00EB260B">
        <w:rPr>
          <w:lang w:val="sq-AL"/>
        </w:rPr>
        <w:t>Neni 10</w:t>
      </w:r>
    </w:p>
    <w:p w:rsidR="00141F19" w:rsidRPr="00EB260B" w:rsidRDefault="00141F19" w:rsidP="00573B66">
      <w:pPr>
        <w:pStyle w:val="NeniTitull"/>
        <w:rPr>
          <w:lang w:val="sq-AL"/>
        </w:rPr>
      </w:pPr>
      <w:r w:rsidRPr="00EB260B">
        <w:rPr>
          <w:lang w:val="sq-AL"/>
        </w:rPr>
        <w:t>Afati i botimit</w:t>
      </w:r>
    </w:p>
    <w:p w:rsidR="00141F19" w:rsidRPr="00EB260B" w:rsidRDefault="00141F19" w:rsidP="0095009A">
      <w:pPr>
        <w:pStyle w:val="Paragrafi"/>
        <w:rPr>
          <w:sz w:val="14"/>
          <w:lang w:val="sq-AL"/>
        </w:rPr>
      </w:pPr>
    </w:p>
    <w:p w:rsidR="00141F19" w:rsidRPr="00EB260B" w:rsidRDefault="00141F19" w:rsidP="0095009A">
      <w:pPr>
        <w:pStyle w:val="Paragrafi"/>
        <w:rPr>
          <w:lang w:val="sq-AL"/>
        </w:rPr>
      </w:pPr>
      <w:r w:rsidRPr="00EB260B">
        <w:rPr>
          <w:lang w:val="sq-AL"/>
        </w:rPr>
        <w:t>1. Afati i botimit të akteve të botueshme është jo më vonë se 10 ditë nga data e ardhjes së aktit për botim.</w:t>
      </w:r>
    </w:p>
    <w:p w:rsidR="00141F19" w:rsidRPr="00EB260B" w:rsidRDefault="00141F19" w:rsidP="0095009A">
      <w:pPr>
        <w:pStyle w:val="Paragrafi"/>
        <w:rPr>
          <w:lang w:val="sq-AL"/>
        </w:rPr>
      </w:pPr>
      <w:r w:rsidRPr="00EB260B">
        <w:rPr>
          <w:lang w:val="sq-AL"/>
        </w:rPr>
        <w:t xml:space="preserve">2. Afati i botimit të akteve të botueshme për Gjykatën Kushtetuese parashikohet në ligjin organik të këtij institucioni. </w:t>
      </w:r>
    </w:p>
    <w:p w:rsidR="00141F19" w:rsidRPr="00EB260B" w:rsidRDefault="00141F19" w:rsidP="0095009A">
      <w:pPr>
        <w:pStyle w:val="Paragrafi"/>
        <w:rPr>
          <w:lang w:val="sq-AL"/>
        </w:rPr>
      </w:pPr>
      <w:r w:rsidRPr="00EB260B">
        <w:rPr>
          <w:lang w:val="sq-AL"/>
        </w:rPr>
        <w:t>3. Në rast të masave të jashtëzakonshme, si dhe në rast nevoje dhe urgjence, institucioni i interesuar bën kërkesë të arsyetuar për botimin sa më parë të një akti në numrin më të parë të Fletores Zyrtare të radhës.</w:t>
      </w:r>
    </w:p>
    <w:p w:rsidR="00141F19" w:rsidRPr="00EB260B" w:rsidRDefault="00141F19" w:rsidP="00D7568C">
      <w:pPr>
        <w:pStyle w:val="Paragrafi"/>
        <w:jc w:val="left"/>
        <w:rPr>
          <w:lang w:val="sq-AL"/>
        </w:rPr>
      </w:pPr>
      <w:r w:rsidRPr="00EB260B">
        <w:rPr>
          <w:lang w:val="sq-AL"/>
        </w:rPr>
        <w:t xml:space="preserve">4. Mosrespektimi i afateve të botimit, të përcaktuara në pikën 1, të këtij neni, kur nuk përbën vepër penale, përbën kundërvajtje administrative.  </w:t>
      </w:r>
    </w:p>
    <w:p w:rsidR="00DB1E51" w:rsidRPr="00EB260B" w:rsidRDefault="00DB1E51" w:rsidP="006B093F">
      <w:pPr>
        <w:pStyle w:val="NeniNr"/>
        <w:rPr>
          <w:lang w:val="sq-AL"/>
        </w:rPr>
      </w:pPr>
    </w:p>
    <w:p w:rsidR="00630B98" w:rsidRPr="00EB260B" w:rsidRDefault="00630B98" w:rsidP="00630B98">
      <w:pPr>
        <w:rPr>
          <w:lang w:val="sq-AL"/>
        </w:rPr>
      </w:pPr>
    </w:p>
    <w:p w:rsidR="00141F19" w:rsidRPr="00EB260B" w:rsidRDefault="00141F19" w:rsidP="006B093F">
      <w:pPr>
        <w:pStyle w:val="NeniNr"/>
        <w:rPr>
          <w:lang w:val="sq-AL"/>
        </w:rPr>
      </w:pPr>
      <w:r w:rsidRPr="00EB260B">
        <w:rPr>
          <w:lang w:val="sq-AL"/>
        </w:rPr>
        <w:t>Neni 11</w:t>
      </w:r>
    </w:p>
    <w:p w:rsidR="00141F19" w:rsidRPr="00EB260B" w:rsidRDefault="00141F19" w:rsidP="006B093F">
      <w:pPr>
        <w:pStyle w:val="NeniTitull"/>
        <w:rPr>
          <w:lang w:val="sq-AL"/>
        </w:rPr>
      </w:pPr>
      <w:r w:rsidRPr="00EB260B">
        <w:rPr>
          <w:lang w:val="sq-AL"/>
        </w:rPr>
        <w:t>Botimi</w:t>
      </w:r>
    </w:p>
    <w:p w:rsidR="00141F19" w:rsidRPr="00EB260B" w:rsidRDefault="00141F19" w:rsidP="00CF701D">
      <w:pPr>
        <w:pStyle w:val="Paragrafi"/>
        <w:rPr>
          <w:sz w:val="14"/>
          <w:lang w:val="sq-AL"/>
        </w:rPr>
      </w:pPr>
    </w:p>
    <w:p w:rsidR="00141F19" w:rsidRPr="00EB260B" w:rsidRDefault="00141F19" w:rsidP="00CF701D">
      <w:pPr>
        <w:pStyle w:val="Paragrafi"/>
        <w:rPr>
          <w:lang w:val="sq-AL"/>
        </w:rPr>
      </w:pPr>
      <w:r w:rsidRPr="00EB260B">
        <w:rPr>
          <w:lang w:val="sq-AL"/>
        </w:rPr>
        <w:t>1. Fletorja Zyrtare dhe Buletini i Njoftimeve Zyrtare në formë elektronike botohet në të njëjtën ditë kur janë publikuar edhe në formën e tyre të shtypur.</w:t>
      </w:r>
    </w:p>
    <w:p w:rsidR="00141F19" w:rsidRPr="00EB260B" w:rsidRDefault="00141F19" w:rsidP="00CF701D">
      <w:pPr>
        <w:pStyle w:val="Paragrafi"/>
        <w:rPr>
          <w:lang w:val="sq-AL"/>
        </w:rPr>
      </w:pPr>
      <w:r w:rsidRPr="00EB260B">
        <w:rPr>
          <w:lang w:val="sq-AL"/>
        </w:rPr>
        <w:t>2. Botimi në formë elektronike i Fletores Zyrtare dhe Buletinit të Njoftimeve Zyrtare duhet të përmbajë edhe informacion në lidhje me datën dhe orën e botimit. Momenti i daljes së Fletores Zyrtare nga botimi konsiderohet data dhe ora e përfshirjes në Arkivin Elektronik të Akteve.</w:t>
      </w:r>
    </w:p>
    <w:p w:rsidR="00141F19" w:rsidRPr="00EB260B" w:rsidRDefault="00141F19" w:rsidP="00CF701D">
      <w:pPr>
        <w:pStyle w:val="Paragrafi"/>
        <w:rPr>
          <w:lang w:val="sq-AL"/>
        </w:rPr>
      </w:pPr>
      <w:r w:rsidRPr="00EB260B">
        <w:rPr>
          <w:lang w:val="sq-AL"/>
        </w:rPr>
        <w:t>3. Pranë Qendrës së Botimeve Zyrtare, çdo subjekt mund të njihet, drejtpërdrejt dhe pa shpërblim, me përmbajtjen e akteve të botuara.</w:t>
      </w:r>
    </w:p>
    <w:p w:rsidR="00EB7B25" w:rsidRPr="00EB260B" w:rsidRDefault="00EB7B25" w:rsidP="00CF701D">
      <w:pPr>
        <w:pStyle w:val="Paragrafi"/>
        <w:rPr>
          <w:sz w:val="14"/>
          <w:lang w:val="sq-AL"/>
        </w:rPr>
      </w:pPr>
    </w:p>
    <w:p w:rsidR="00141F19" w:rsidRPr="00EB260B" w:rsidRDefault="00141F19" w:rsidP="006B093F">
      <w:pPr>
        <w:pStyle w:val="NeniNr"/>
        <w:rPr>
          <w:lang w:val="sq-AL"/>
        </w:rPr>
      </w:pPr>
      <w:r w:rsidRPr="00EB260B">
        <w:rPr>
          <w:lang w:val="sq-AL"/>
        </w:rPr>
        <w:t>Neni 12</w:t>
      </w:r>
    </w:p>
    <w:p w:rsidR="00141F19" w:rsidRPr="00EB260B" w:rsidRDefault="00141F19" w:rsidP="006B093F">
      <w:pPr>
        <w:pStyle w:val="NeniTitull"/>
        <w:rPr>
          <w:lang w:val="sq-AL"/>
        </w:rPr>
      </w:pPr>
      <w:r w:rsidRPr="00EB260B">
        <w:rPr>
          <w:lang w:val="sq-AL"/>
        </w:rPr>
        <w:t>Regjistri shtetëror i akteve</w:t>
      </w:r>
    </w:p>
    <w:p w:rsidR="00141F19" w:rsidRPr="00EB260B" w:rsidRDefault="00141F19" w:rsidP="00CF701D">
      <w:pPr>
        <w:pStyle w:val="Paragrafi"/>
        <w:rPr>
          <w:sz w:val="12"/>
          <w:lang w:val="sq-AL"/>
        </w:rPr>
      </w:pPr>
    </w:p>
    <w:p w:rsidR="00141F19" w:rsidRPr="00EB260B" w:rsidRDefault="00141F19" w:rsidP="00CF701D">
      <w:pPr>
        <w:pStyle w:val="Paragrafi"/>
        <w:rPr>
          <w:lang w:val="sq-AL"/>
        </w:rPr>
      </w:pPr>
      <w:r w:rsidRPr="00EB260B">
        <w:rPr>
          <w:lang w:val="sq-AL"/>
        </w:rPr>
        <w:t>Qendra e Botimeve Zyrtare administron regjistrin elektronik dhe shkresor të akteve, ku pasqyrohen të gjitha të dhënat e detyrueshme për botimin, numërtimin, korrektimet gjuhësore e juridike, shënimet në rubrika të veçanta për shfuqizimet, ndryshimet ose shtesat pas miratimit të aktit. Modeli i regjistrit elektronik dhe shkresor miratohet me urdhër të Ministrit të Drejtësisë.</w:t>
      </w:r>
    </w:p>
    <w:p w:rsidR="00141F19" w:rsidRPr="00EB260B" w:rsidRDefault="00141F19" w:rsidP="00CF701D">
      <w:pPr>
        <w:pStyle w:val="Paragrafi"/>
        <w:rPr>
          <w:sz w:val="14"/>
          <w:lang w:val="sq-AL"/>
        </w:rPr>
      </w:pPr>
    </w:p>
    <w:p w:rsidR="00141F19" w:rsidRPr="00EB260B" w:rsidRDefault="00141F19" w:rsidP="006B093F">
      <w:pPr>
        <w:pStyle w:val="NeniNr"/>
        <w:rPr>
          <w:lang w:val="sq-AL"/>
        </w:rPr>
      </w:pPr>
      <w:r w:rsidRPr="00EB260B">
        <w:rPr>
          <w:lang w:val="sq-AL"/>
        </w:rPr>
        <w:t>Neni 13</w:t>
      </w:r>
    </w:p>
    <w:p w:rsidR="00141F19" w:rsidRPr="00EB260B" w:rsidRDefault="00141F19" w:rsidP="006B093F">
      <w:pPr>
        <w:pStyle w:val="NeniTitull"/>
        <w:rPr>
          <w:lang w:val="sq-AL"/>
        </w:rPr>
      </w:pPr>
      <w:r w:rsidRPr="00EB260B">
        <w:rPr>
          <w:lang w:val="sq-AL"/>
        </w:rPr>
        <w:t>Detyrimi për bashkëpunim</w:t>
      </w:r>
    </w:p>
    <w:p w:rsidR="00141F19" w:rsidRPr="00EB260B" w:rsidRDefault="00141F19" w:rsidP="00CF701D">
      <w:pPr>
        <w:pStyle w:val="Paragrafi"/>
        <w:rPr>
          <w:sz w:val="14"/>
          <w:lang w:val="sq-AL"/>
        </w:rPr>
      </w:pPr>
    </w:p>
    <w:p w:rsidR="00141F19" w:rsidRPr="00EB260B" w:rsidRDefault="00141F19" w:rsidP="00CF701D">
      <w:pPr>
        <w:pStyle w:val="Paragrafi"/>
        <w:rPr>
          <w:lang w:val="sq-AL"/>
        </w:rPr>
      </w:pPr>
      <w:r w:rsidRPr="00EB260B">
        <w:rPr>
          <w:lang w:val="sq-AL"/>
        </w:rPr>
        <w:t>Institucionet shtetërore kanë detyrimin të bashkëpunojnë me Qendrën e Botimeve Zyrtare, duke i siguruar të gjithë informacionin që ajo kërkon në përmbushje të detyrave të saj.</w:t>
      </w:r>
    </w:p>
    <w:p w:rsidR="00141F19" w:rsidRPr="00EB260B" w:rsidRDefault="00141F19" w:rsidP="00CF701D">
      <w:pPr>
        <w:pStyle w:val="Paragrafi"/>
        <w:rPr>
          <w:sz w:val="14"/>
          <w:lang w:val="sq-AL"/>
        </w:rPr>
      </w:pPr>
    </w:p>
    <w:p w:rsidR="006B093F" w:rsidRPr="00EB260B" w:rsidRDefault="00141F19" w:rsidP="006B093F">
      <w:pPr>
        <w:pStyle w:val="VENDOSI"/>
        <w:rPr>
          <w:lang w:val="sq-AL"/>
        </w:rPr>
      </w:pPr>
      <w:r w:rsidRPr="00EB260B">
        <w:rPr>
          <w:lang w:val="sq-AL"/>
        </w:rPr>
        <w:t>KREU IV</w:t>
      </w:r>
    </w:p>
    <w:p w:rsidR="00141F19" w:rsidRPr="00EB260B" w:rsidRDefault="00141F19" w:rsidP="006B093F">
      <w:pPr>
        <w:pStyle w:val="VENDOSI"/>
        <w:rPr>
          <w:lang w:val="sq-AL"/>
        </w:rPr>
      </w:pPr>
      <w:r w:rsidRPr="00EB260B">
        <w:rPr>
          <w:lang w:val="sq-AL"/>
        </w:rPr>
        <w:t>ARKIVI ELEKTRONIK I AKTEVE DHE NJOFTIMEVE</w:t>
      </w:r>
    </w:p>
    <w:p w:rsidR="00141F19" w:rsidRPr="00EB260B" w:rsidRDefault="00141F19" w:rsidP="00CF701D">
      <w:pPr>
        <w:pStyle w:val="Paragrafi"/>
        <w:rPr>
          <w:sz w:val="12"/>
          <w:highlight w:val="yellow"/>
          <w:lang w:val="sq-AL"/>
        </w:rPr>
      </w:pPr>
    </w:p>
    <w:p w:rsidR="00141F19" w:rsidRPr="00EB260B" w:rsidRDefault="00141F19" w:rsidP="003A3FFA">
      <w:pPr>
        <w:pStyle w:val="NeniNr"/>
        <w:rPr>
          <w:lang w:val="sq-AL"/>
        </w:rPr>
      </w:pPr>
      <w:r w:rsidRPr="00EB260B">
        <w:rPr>
          <w:lang w:val="sq-AL"/>
        </w:rPr>
        <w:t>Neni 14</w:t>
      </w:r>
    </w:p>
    <w:p w:rsidR="00141F19" w:rsidRPr="00EB260B" w:rsidRDefault="00141F19" w:rsidP="003A3FFA">
      <w:pPr>
        <w:pStyle w:val="NeniTitull"/>
        <w:rPr>
          <w:lang w:val="sq-AL"/>
        </w:rPr>
      </w:pPr>
      <w:r w:rsidRPr="00EB260B">
        <w:rPr>
          <w:lang w:val="sq-AL"/>
        </w:rPr>
        <w:t>Arkivi Elektronik i Akteve</w:t>
      </w:r>
    </w:p>
    <w:p w:rsidR="00141F19" w:rsidRPr="00EB260B" w:rsidRDefault="00141F19" w:rsidP="005F2306">
      <w:pPr>
        <w:pStyle w:val="Paragrafi"/>
        <w:rPr>
          <w:sz w:val="12"/>
          <w:lang w:val="sq-AL"/>
        </w:rPr>
      </w:pPr>
    </w:p>
    <w:p w:rsidR="00141F19" w:rsidRPr="00EB260B" w:rsidRDefault="00141F19" w:rsidP="005F2306">
      <w:pPr>
        <w:pStyle w:val="Paragrafi"/>
        <w:rPr>
          <w:lang w:val="sq-AL"/>
        </w:rPr>
      </w:pPr>
      <w:r w:rsidRPr="00EB260B">
        <w:rPr>
          <w:lang w:val="sq-AL"/>
        </w:rPr>
        <w:t>1. Arkivi Elektronik i Akteve krijohet pranë Qendrës së Botimeve Zyrtare. Qendra e Botimeve Zyrtare kujdeset për funksionimin e Arkivit Elektronik të Akteve.</w:t>
      </w:r>
    </w:p>
    <w:p w:rsidR="00141F19" w:rsidRPr="00EB260B" w:rsidRDefault="00141F19" w:rsidP="005F2306">
      <w:pPr>
        <w:pStyle w:val="Paragrafi"/>
        <w:rPr>
          <w:lang w:val="sq-AL"/>
        </w:rPr>
      </w:pPr>
      <w:r w:rsidRPr="00EB260B">
        <w:rPr>
          <w:lang w:val="sq-AL"/>
        </w:rPr>
        <w:t>2. Arkivi Elektronik i Akteve është baza elektronike e të dhënave, që përmbledh të gjitha fletoret zyrtare në formatin elektronik dhe të gjitha aktet e botuara.</w:t>
      </w:r>
    </w:p>
    <w:p w:rsidR="00141F19" w:rsidRPr="00EB260B" w:rsidRDefault="00141F19" w:rsidP="005F2306">
      <w:pPr>
        <w:pStyle w:val="Paragrafi"/>
        <w:rPr>
          <w:lang w:val="sq-AL"/>
        </w:rPr>
      </w:pPr>
      <w:r w:rsidRPr="00EB260B">
        <w:rPr>
          <w:lang w:val="sq-AL"/>
        </w:rPr>
        <w:t>3. Arkivi Elektronik i Akteve është lehtësisht i përdorshëm dhe me aksesim të plotë nga publiku, në rrugë elektronike. Konsultimi i tij është pa pagesë.</w:t>
      </w:r>
    </w:p>
    <w:p w:rsidR="00141F19" w:rsidRPr="00EB260B" w:rsidRDefault="00141F19" w:rsidP="005F2306">
      <w:pPr>
        <w:pStyle w:val="Paragrafi"/>
        <w:rPr>
          <w:lang w:val="sq-AL"/>
        </w:rPr>
      </w:pPr>
      <w:r w:rsidRPr="00EB260B">
        <w:rPr>
          <w:lang w:val="sq-AL"/>
        </w:rPr>
        <w:t>4. Në Arkivin Elektronik të Akteve botohen të gjitha aktet e botueshme, së bashku me të gjitha ndryshimet e pësuara pas miratimit të tyre. Kur akti i botuar pëson ndryshime pas miratimit, Qendra e Botimeve Zyrtare, gjatë botimit të aktit ndryshues në Arkivin Elektronik të Akteve përditëson aktin bazë me këto ndryshime. Në Arkivin Elektronik të Akteve botohet, në çdo rast, akti i përditësuar.</w:t>
      </w:r>
    </w:p>
    <w:p w:rsidR="00141F19" w:rsidRPr="00EB260B" w:rsidRDefault="00141F19" w:rsidP="003A3FFA">
      <w:pPr>
        <w:pStyle w:val="NeniNr"/>
        <w:rPr>
          <w:lang w:val="sq-AL"/>
        </w:rPr>
      </w:pPr>
      <w:r w:rsidRPr="00EB260B">
        <w:rPr>
          <w:lang w:val="sq-AL"/>
        </w:rPr>
        <w:t>Neni 15</w:t>
      </w:r>
    </w:p>
    <w:p w:rsidR="00141F19" w:rsidRPr="00EB260B" w:rsidRDefault="00141F19" w:rsidP="003A3FFA">
      <w:pPr>
        <w:pStyle w:val="NeniTitull"/>
        <w:rPr>
          <w:lang w:val="sq-AL"/>
        </w:rPr>
      </w:pPr>
      <w:r w:rsidRPr="00EB260B">
        <w:rPr>
          <w:lang w:val="sq-AL"/>
        </w:rPr>
        <w:t>Administrimi i Arkivit Elektronik të Akteve</w:t>
      </w:r>
    </w:p>
    <w:p w:rsidR="00141F19" w:rsidRPr="00EB260B" w:rsidRDefault="00141F19" w:rsidP="005F2306">
      <w:pPr>
        <w:pStyle w:val="Paragrafi"/>
        <w:rPr>
          <w:sz w:val="14"/>
          <w:lang w:val="sq-AL"/>
        </w:rPr>
      </w:pPr>
    </w:p>
    <w:p w:rsidR="00141F19" w:rsidRPr="00EB260B" w:rsidRDefault="00141F19" w:rsidP="005F2306">
      <w:pPr>
        <w:pStyle w:val="Paragrafi"/>
        <w:rPr>
          <w:lang w:val="sq-AL"/>
        </w:rPr>
      </w:pPr>
      <w:r w:rsidRPr="00EB260B">
        <w:rPr>
          <w:lang w:val="sq-AL"/>
        </w:rPr>
        <w:t>1. Arkivi Elektronik i Akteve administrohet nga Qendra e Botimeve Zyrtare, në përputhje me këtë ligj dhe rregullat e përcaktuara nga legjislacioni në fuqi. Ministri i Drejtësisë, në përputhje me standardet, rregullat dhe procedurat e përcaktuara, sipas legjislacionit në fuqi për bazat e të dhënave shtetërore, i propozon Këshillit të Ministrave miratimin e rregullave të hollësishme për organizimin dhe funksionimin e brendshëm të Arkivit Elektronik të Akteve.</w:t>
      </w:r>
    </w:p>
    <w:p w:rsidR="00141F19" w:rsidRPr="00EB260B" w:rsidRDefault="00141F19" w:rsidP="005F2306">
      <w:pPr>
        <w:pStyle w:val="Paragrafi"/>
        <w:rPr>
          <w:lang w:val="sq-AL"/>
        </w:rPr>
      </w:pPr>
      <w:r w:rsidRPr="00EB260B">
        <w:rPr>
          <w:lang w:val="sq-AL"/>
        </w:rPr>
        <w:t xml:space="preserve">2. Dhënës të informacionit në Arkivin Elektronik të Akteve janë të gjitha institucionet shtetërore që miratojnë aktet e botueshme. </w:t>
      </w:r>
    </w:p>
    <w:p w:rsidR="00141F19" w:rsidRPr="00EB260B" w:rsidRDefault="00141F19" w:rsidP="005F2306">
      <w:pPr>
        <w:pStyle w:val="Paragrafi"/>
        <w:rPr>
          <w:lang w:val="sq-AL"/>
        </w:rPr>
      </w:pPr>
      <w:r w:rsidRPr="00EB260B">
        <w:rPr>
          <w:lang w:val="sq-AL"/>
        </w:rPr>
        <w:t>3. Kur nuk është i mundur realizimi i botimit elektronik të Fletores Zyrtare, për shkak të një mosfunksionimi të paparashikuar dhe të jashtëzakonshëm të sistemit informativ të Qendrës së Botimeve Zyrtare, kjo e fundit merr masat e menjëhershme për rivendosjen e lidhjes sa më shpejt të jetë e mundur.</w:t>
      </w:r>
    </w:p>
    <w:p w:rsidR="00141F19" w:rsidRPr="00EB260B" w:rsidRDefault="00141F19" w:rsidP="005F2306">
      <w:pPr>
        <w:pStyle w:val="Paragrafi"/>
        <w:rPr>
          <w:lang w:val="sq-AL"/>
        </w:rPr>
      </w:pPr>
      <w:r w:rsidRPr="00EB260B">
        <w:rPr>
          <w:lang w:val="sq-AL"/>
        </w:rPr>
        <w:t>4. Kur është i nevojshëm publikimi i Fletores Zyrtare dhe sistemi informativ i Qendrës së Botimeve Zyrtare nuk është funksional, vetëm botimi i shtypur i Fletores Zyrtare është autentik dhe prodhon efekte juridike.</w:t>
      </w:r>
    </w:p>
    <w:p w:rsidR="00141F19" w:rsidRPr="00EB260B" w:rsidRDefault="00141F19" w:rsidP="005F2306">
      <w:pPr>
        <w:pStyle w:val="Paragrafi"/>
        <w:rPr>
          <w:lang w:val="sq-AL"/>
        </w:rPr>
      </w:pPr>
      <w:r w:rsidRPr="00EB260B">
        <w:rPr>
          <w:lang w:val="sq-AL"/>
        </w:rPr>
        <w:t>5. Pas rikuperimit të sistemit të informacionit të Qendrës së Botimeve Zyrtare, versioni përkatës elektronik i edicionit të shtypur, të përmendur në pikën 4, të këtij neni, do të vihet pa vonesë në dispozicion për publikun në faqen  zyrtare të internetit.</w:t>
      </w:r>
    </w:p>
    <w:p w:rsidR="00141F19" w:rsidRPr="00EB260B" w:rsidRDefault="00141F19" w:rsidP="005F2306">
      <w:pPr>
        <w:pStyle w:val="Paragrafi"/>
        <w:rPr>
          <w:lang w:val="sq-AL"/>
        </w:rPr>
      </w:pPr>
      <w:r w:rsidRPr="00EB260B">
        <w:rPr>
          <w:lang w:val="sq-AL"/>
        </w:rPr>
        <w:t xml:space="preserve">6. Aktet e botueshme ngarkohen në Arkivin Elektronik të Akteve, duke i  klasifikuar me kujdes, sipas llojit të tyre, atributeve të aktit, fushës së zbatimit, për të qenë lehtësisht të kërkueshme. </w:t>
      </w:r>
    </w:p>
    <w:p w:rsidR="00141F19" w:rsidRPr="00EB260B" w:rsidRDefault="00141F19" w:rsidP="005F2306">
      <w:pPr>
        <w:pStyle w:val="Paragrafi"/>
        <w:rPr>
          <w:lang w:val="sq-AL"/>
        </w:rPr>
      </w:pPr>
      <w:r w:rsidRPr="00EB260B">
        <w:rPr>
          <w:lang w:val="sq-AL"/>
        </w:rPr>
        <w:t>7. Komprometimi ose funksionimi jo i mirë i kërkimit ngarkon me përgjegjësi titullarin e Qendrës së Botimeve Zyrtare</w:t>
      </w:r>
      <w:r w:rsidR="005F2306" w:rsidRPr="00EB260B">
        <w:rPr>
          <w:lang w:val="sq-AL"/>
        </w:rPr>
        <w:t>.</w:t>
      </w:r>
      <w:r w:rsidRPr="00EB260B">
        <w:rPr>
          <w:lang w:val="sq-AL"/>
        </w:rPr>
        <w:t xml:space="preserve">   </w:t>
      </w:r>
    </w:p>
    <w:p w:rsidR="00141F19" w:rsidRPr="00EB260B" w:rsidRDefault="00141F19" w:rsidP="003A3FFA">
      <w:pPr>
        <w:pStyle w:val="VENDOSI"/>
        <w:rPr>
          <w:lang w:val="sq-AL"/>
        </w:rPr>
      </w:pPr>
      <w:r w:rsidRPr="00EB260B">
        <w:rPr>
          <w:lang w:val="sq-AL"/>
        </w:rPr>
        <w:t>KREU V</w:t>
      </w:r>
    </w:p>
    <w:p w:rsidR="00141F19" w:rsidRPr="00EB260B" w:rsidRDefault="00141F19" w:rsidP="003A3FFA">
      <w:pPr>
        <w:pStyle w:val="VENDOSI"/>
        <w:rPr>
          <w:lang w:val="sq-AL"/>
        </w:rPr>
      </w:pPr>
      <w:r w:rsidRPr="00EB260B">
        <w:rPr>
          <w:lang w:val="sq-AL"/>
        </w:rPr>
        <w:t>BUXHETI DHE ANKESAT</w:t>
      </w:r>
    </w:p>
    <w:p w:rsidR="00141F19" w:rsidRPr="00EB260B" w:rsidRDefault="00141F19" w:rsidP="005F2306">
      <w:pPr>
        <w:pStyle w:val="Paragrafi"/>
        <w:rPr>
          <w:sz w:val="14"/>
          <w:lang w:val="sq-AL"/>
        </w:rPr>
      </w:pPr>
    </w:p>
    <w:p w:rsidR="00141F19" w:rsidRPr="00EB260B" w:rsidRDefault="00141F19" w:rsidP="003A3FFA">
      <w:pPr>
        <w:pStyle w:val="NeniNr"/>
        <w:rPr>
          <w:lang w:val="sq-AL"/>
        </w:rPr>
      </w:pPr>
      <w:r w:rsidRPr="00EB260B">
        <w:rPr>
          <w:lang w:val="sq-AL"/>
        </w:rPr>
        <w:t>Neni 16</w:t>
      </w:r>
    </w:p>
    <w:p w:rsidR="00141F19" w:rsidRPr="00EB260B" w:rsidRDefault="00141F19" w:rsidP="003A3FFA">
      <w:pPr>
        <w:pStyle w:val="NeniTitull"/>
        <w:rPr>
          <w:lang w:val="sq-AL"/>
        </w:rPr>
      </w:pPr>
      <w:r w:rsidRPr="00EB260B">
        <w:rPr>
          <w:lang w:val="sq-AL"/>
        </w:rPr>
        <w:t>Buxheti</w:t>
      </w:r>
    </w:p>
    <w:p w:rsidR="00141F19" w:rsidRPr="00EB260B" w:rsidRDefault="00141F19" w:rsidP="005F2306">
      <w:pPr>
        <w:pStyle w:val="Paragrafi"/>
        <w:rPr>
          <w:sz w:val="14"/>
          <w:lang w:val="sq-AL"/>
        </w:rPr>
      </w:pPr>
    </w:p>
    <w:p w:rsidR="00141F19" w:rsidRPr="00EB260B" w:rsidRDefault="00141F19" w:rsidP="005F2306">
      <w:pPr>
        <w:pStyle w:val="Paragrafi"/>
        <w:rPr>
          <w:lang w:val="sq-AL"/>
        </w:rPr>
      </w:pPr>
      <w:r w:rsidRPr="00EB260B">
        <w:rPr>
          <w:lang w:val="sq-AL"/>
        </w:rPr>
        <w:t>1. Buxheti i Qendrës së Botimeve Zyrtare miratohet si zë i veçantë në buxhetin e Ministrisë së Drejtësisë.</w:t>
      </w:r>
    </w:p>
    <w:p w:rsidR="00141F19" w:rsidRPr="00EB260B" w:rsidRDefault="00141F19" w:rsidP="005F2306">
      <w:pPr>
        <w:pStyle w:val="Paragrafi"/>
        <w:rPr>
          <w:lang w:val="sq-AL"/>
        </w:rPr>
      </w:pPr>
      <w:r w:rsidRPr="00EB260B">
        <w:rPr>
          <w:lang w:val="sq-AL"/>
        </w:rPr>
        <w:t>2. Të ardhurat në buxhetin e Qendrës së Botimeve Zyrtare krijohen nga:</w:t>
      </w:r>
    </w:p>
    <w:p w:rsidR="00141F19" w:rsidRPr="00EB260B" w:rsidRDefault="00141F19" w:rsidP="005F2306">
      <w:pPr>
        <w:pStyle w:val="Paragrafi"/>
        <w:rPr>
          <w:lang w:val="sq-AL"/>
        </w:rPr>
      </w:pPr>
      <w:r w:rsidRPr="00EB260B">
        <w:rPr>
          <w:lang w:val="sq-AL"/>
        </w:rPr>
        <w:t xml:space="preserve">a) Buxheti i Shtetit; </w:t>
      </w:r>
    </w:p>
    <w:p w:rsidR="00141F19" w:rsidRPr="00EB260B" w:rsidRDefault="00141F19" w:rsidP="005F2306">
      <w:pPr>
        <w:pStyle w:val="Paragrafi"/>
        <w:rPr>
          <w:lang w:val="sq-AL"/>
        </w:rPr>
      </w:pPr>
      <w:r w:rsidRPr="00EB260B">
        <w:rPr>
          <w:lang w:val="sq-AL"/>
        </w:rPr>
        <w:t xml:space="preserve">b) të ardhurat nga veprimtaria ekonomike; </w:t>
      </w:r>
    </w:p>
    <w:p w:rsidR="00141F19" w:rsidRPr="00EB260B" w:rsidRDefault="00141F19" w:rsidP="005F2306">
      <w:pPr>
        <w:pStyle w:val="Paragrafi"/>
        <w:rPr>
          <w:spacing w:val="-4"/>
          <w:lang w:val="sq-AL"/>
        </w:rPr>
      </w:pPr>
      <w:r w:rsidRPr="00EB260B">
        <w:rPr>
          <w:spacing w:val="-4"/>
          <w:lang w:val="sq-AL"/>
        </w:rPr>
        <w:t xml:space="preserve">c) të ardhurat nga donatorët vendas a të huaj; </w:t>
      </w:r>
    </w:p>
    <w:p w:rsidR="00141F19" w:rsidRPr="00EB260B" w:rsidRDefault="00141F19" w:rsidP="005F2306">
      <w:pPr>
        <w:pStyle w:val="Paragrafi"/>
        <w:rPr>
          <w:spacing w:val="-4"/>
          <w:lang w:val="sq-AL"/>
        </w:rPr>
      </w:pPr>
      <w:r w:rsidRPr="00EB260B">
        <w:rPr>
          <w:spacing w:val="-4"/>
          <w:lang w:val="sq-AL"/>
        </w:rPr>
        <w:t>ç) të ardhura të tjera të ligjshme.</w:t>
      </w:r>
    </w:p>
    <w:p w:rsidR="00141F19" w:rsidRPr="00EB260B" w:rsidRDefault="00141F19" w:rsidP="005F2306">
      <w:pPr>
        <w:pStyle w:val="Paragrafi"/>
        <w:rPr>
          <w:spacing w:val="-4"/>
          <w:lang w:val="sq-AL"/>
        </w:rPr>
      </w:pPr>
      <w:r w:rsidRPr="00EB260B">
        <w:rPr>
          <w:spacing w:val="-4"/>
          <w:lang w:val="sq-AL"/>
        </w:rPr>
        <w:t>3. Të gjitha donacionet ose të ardhurat e tjera të ligjshme, që i vijnë Qendrës së Botimeve Zyrtare, përdoren sipas rregullave dhe procedurave të përcaktuara në legjislacionin në fuqi për menaxhimin e sistemit buxhetor.</w:t>
      </w:r>
    </w:p>
    <w:p w:rsidR="00141F19" w:rsidRPr="00EB260B" w:rsidRDefault="00141F19" w:rsidP="005F2306">
      <w:pPr>
        <w:pStyle w:val="Paragrafi"/>
        <w:rPr>
          <w:spacing w:val="-4"/>
          <w:lang w:val="sq-AL"/>
        </w:rPr>
      </w:pPr>
      <w:r w:rsidRPr="00EB260B">
        <w:rPr>
          <w:spacing w:val="-4"/>
          <w:lang w:val="sq-AL"/>
        </w:rPr>
        <w:t>4. Përcaktimi i çmimeve dhe i tarifave të shërbimeve, si dhe lista e institucioneve që përfitojnë falas kopje të botuara të Fletores Zyrtare bëhet me udhëzim të përbashkët të Ministrit të Drejtësisë dhe të Ministrit të Financave, me propozimin e Drejtorit të Qendrës së Botimeve Zyrtare.</w:t>
      </w:r>
    </w:p>
    <w:p w:rsidR="00141F19" w:rsidRPr="00EB260B" w:rsidRDefault="00141F19" w:rsidP="005F2306">
      <w:pPr>
        <w:pStyle w:val="Paragrafi"/>
        <w:rPr>
          <w:spacing w:val="-4"/>
          <w:lang w:val="sq-AL"/>
        </w:rPr>
      </w:pPr>
      <w:r w:rsidRPr="00EB260B">
        <w:rPr>
          <w:spacing w:val="-4"/>
          <w:lang w:val="sq-AL"/>
        </w:rPr>
        <w:t>5. Fletoret Zyrtare, pas kalimit të 3 viteve nga dita e botimit, shpërndahen falas, sipas listës që depozitojnë institucionet qendrore për institucionet e tyre të varësisë.</w:t>
      </w:r>
    </w:p>
    <w:p w:rsidR="00141F19" w:rsidRPr="00EB260B" w:rsidRDefault="00141F19" w:rsidP="005F2306">
      <w:pPr>
        <w:pStyle w:val="Paragrafi"/>
        <w:rPr>
          <w:spacing w:val="-4"/>
          <w:lang w:val="sq-AL"/>
        </w:rPr>
      </w:pPr>
      <w:r w:rsidRPr="00EB260B">
        <w:rPr>
          <w:spacing w:val="-4"/>
          <w:lang w:val="sq-AL"/>
        </w:rPr>
        <w:t xml:space="preserve">6. Pas kalimit të 5 viteve nga dita e botimit të tyre, ato shpërndahen falas në institucionet shtetërore të pushtetit qendror dhe vendor, si dhe në fakultetet juridike, publike dhe private. </w:t>
      </w:r>
    </w:p>
    <w:p w:rsidR="00141F19" w:rsidRPr="00EB260B" w:rsidRDefault="00141F19" w:rsidP="005F2306">
      <w:pPr>
        <w:pStyle w:val="NeniNr"/>
        <w:rPr>
          <w:lang w:val="sq-AL"/>
        </w:rPr>
      </w:pPr>
      <w:r w:rsidRPr="00EB260B">
        <w:rPr>
          <w:lang w:val="sq-AL"/>
        </w:rPr>
        <w:t>Neni 17</w:t>
      </w:r>
    </w:p>
    <w:p w:rsidR="00141F19" w:rsidRPr="00EB260B" w:rsidRDefault="00141F19" w:rsidP="005F2306">
      <w:pPr>
        <w:pStyle w:val="NeniTitull"/>
        <w:rPr>
          <w:lang w:val="sq-AL"/>
        </w:rPr>
      </w:pPr>
      <w:r w:rsidRPr="00EB260B">
        <w:rPr>
          <w:lang w:val="sq-AL"/>
        </w:rPr>
        <w:t>Ankesat</w:t>
      </w:r>
    </w:p>
    <w:p w:rsidR="00141F19" w:rsidRPr="00EB260B" w:rsidRDefault="00141F19" w:rsidP="005F2306">
      <w:pPr>
        <w:pStyle w:val="Paragrafi"/>
        <w:rPr>
          <w:spacing w:val="-4"/>
          <w:sz w:val="14"/>
          <w:lang w:val="sq-AL"/>
        </w:rPr>
      </w:pPr>
    </w:p>
    <w:p w:rsidR="00141F19" w:rsidRPr="00EB260B" w:rsidRDefault="00141F19" w:rsidP="005F2306">
      <w:pPr>
        <w:pStyle w:val="Paragrafi"/>
        <w:rPr>
          <w:spacing w:val="-4"/>
          <w:lang w:val="sq-AL"/>
        </w:rPr>
      </w:pPr>
      <w:r w:rsidRPr="00EB260B">
        <w:rPr>
          <w:spacing w:val="-4"/>
          <w:lang w:val="sq-AL"/>
        </w:rPr>
        <w:t xml:space="preserve">1. Qendra e Botimeve Zyrtare pranon ankesat lidhur me gabimet dhe defektet që kanë të bëjnë me botimin dhe publikimin e akteve të botueshme në Fletoren Zyrtare, të njoftimeve në Buletinin e Njoftimeve Zyrtare, në formë të shtypur ose në formë elektronike, si dhe për konsistencën dhe/ose keqfunksionimin e Arkivit Elektronik të Akteve. </w:t>
      </w:r>
    </w:p>
    <w:p w:rsidR="00141F19" w:rsidRPr="00EB260B" w:rsidRDefault="00141F19" w:rsidP="005F2306">
      <w:pPr>
        <w:pStyle w:val="Paragrafi"/>
        <w:rPr>
          <w:spacing w:val="-4"/>
          <w:lang w:val="sq-AL"/>
        </w:rPr>
      </w:pPr>
      <w:r w:rsidRPr="00EB260B">
        <w:rPr>
          <w:spacing w:val="-4"/>
          <w:lang w:val="sq-AL"/>
        </w:rPr>
        <w:t xml:space="preserve">2. Mosreflektimi në kohë dhe në mënyrë të përsëritur ndaj ankesave me shkrim drejtuar Qendrës së Botimeve Zyrtare, përbën kundërvajtje administrative. </w:t>
      </w:r>
    </w:p>
    <w:p w:rsidR="00141F19" w:rsidRPr="00EB260B" w:rsidRDefault="00141F19" w:rsidP="005F2306">
      <w:pPr>
        <w:pStyle w:val="Paragrafi"/>
        <w:rPr>
          <w:spacing w:val="-4"/>
          <w:lang w:val="sq-AL"/>
        </w:rPr>
      </w:pPr>
      <w:r w:rsidRPr="00EB260B">
        <w:rPr>
          <w:spacing w:val="-4"/>
          <w:lang w:val="sq-AL"/>
        </w:rPr>
        <w:t>3. Afatet dhe masat që duhet të merren në lidhje me ankesat për gabimet dhe defektet e botimit dhe publikimit përcaktohen me vendim të Këshillit të Ministrave.</w:t>
      </w:r>
    </w:p>
    <w:p w:rsidR="005F2306" w:rsidRPr="00EB260B" w:rsidRDefault="005F2306" w:rsidP="005F2306">
      <w:pPr>
        <w:pStyle w:val="Paragrafi"/>
        <w:rPr>
          <w:spacing w:val="-4"/>
          <w:sz w:val="14"/>
          <w:lang w:val="sq-AL"/>
        </w:rPr>
      </w:pPr>
    </w:p>
    <w:p w:rsidR="00141F19" w:rsidRPr="00EB260B" w:rsidRDefault="00141F19" w:rsidP="005F2306">
      <w:pPr>
        <w:pStyle w:val="NeniNr"/>
        <w:rPr>
          <w:lang w:val="sq-AL"/>
        </w:rPr>
      </w:pPr>
      <w:r w:rsidRPr="00EB260B">
        <w:rPr>
          <w:lang w:val="sq-AL"/>
        </w:rPr>
        <w:t>Neni 18</w:t>
      </w:r>
    </w:p>
    <w:p w:rsidR="00141F19" w:rsidRPr="00EB260B" w:rsidRDefault="00141F19" w:rsidP="005F2306">
      <w:pPr>
        <w:pStyle w:val="NeniTitull"/>
        <w:rPr>
          <w:lang w:val="sq-AL"/>
        </w:rPr>
      </w:pPr>
      <w:r w:rsidRPr="00EB260B">
        <w:rPr>
          <w:lang w:val="sq-AL"/>
        </w:rPr>
        <w:t>Auditi ligjor</w:t>
      </w:r>
    </w:p>
    <w:p w:rsidR="00141F19" w:rsidRPr="00EB260B" w:rsidRDefault="00141F19" w:rsidP="005F2306">
      <w:pPr>
        <w:pStyle w:val="Paragrafi"/>
        <w:rPr>
          <w:spacing w:val="-4"/>
          <w:sz w:val="14"/>
          <w:lang w:val="sq-AL"/>
        </w:rPr>
      </w:pPr>
    </w:p>
    <w:p w:rsidR="00141F19" w:rsidRPr="00EB260B" w:rsidRDefault="00141F19" w:rsidP="005F2306">
      <w:pPr>
        <w:pStyle w:val="Paragrafi"/>
        <w:rPr>
          <w:spacing w:val="-4"/>
          <w:lang w:val="sq-AL"/>
        </w:rPr>
      </w:pPr>
      <w:r w:rsidRPr="00EB260B">
        <w:rPr>
          <w:spacing w:val="-4"/>
          <w:lang w:val="sq-AL"/>
        </w:rPr>
        <w:t>1. Qendra e Botimeve Zyrtare është objekt auditi ligjor, i cili realizohet nga organi epror dhe nga aktorë të tjerë të specializuar qeveritarë, në përputhje me legjislacionin në fuqi për auditimin e brendshëm.</w:t>
      </w:r>
    </w:p>
    <w:p w:rsidR="00141F19" w:rsidRPr="00EB260B" w:rsidRDefault="00141F19" w:rsidP="005F2306">
      <w:pPr>
        <w:pStyle w:val="Paragrafi"/>
        <w:rPr>
          <w:spacing w:val="-4"/>
          <w:lang w:val="sq-AL"/>
        </w:rPr>
      </w:pPr>
      <w:r w:rsidRPr="00EB260B">
        <w:rPr>
          <w:spacing w:val="-4"/>
          <w:lang w:val="sq-AL"/>
        </w:rPr>
        <w:t xml:space="preserve">2. Auditi ligjor ndaj Qendrës së Botimeve Zyrtare realizohet të paktën një herë në vit dhe rezultatet e tij bëhen publike si nga audituesi, ashtu edhe nga vetë qendra në faqen e saj zyrtare. </w:t>
      </w:r>
    </w:p>
    <w:p w:rsidR="00141F19" w:rsidRPr="00EB260B" w:rsidRDefault="00141F19" w:rsidP="005F2306">
      <w:pPr>
        <w:pStyle w:val="Paragrafi"/>
        <w:rPr>
          <w:spacing w:val="-4"/>
          <w:lang w:val="sq-AL"/>
        </w:rPr>
      </w:pPr>
      <w:r w:rsidRPr="00EB260B">
        <w:rPr>
          <w:spacing w:val="-4"/>
          <w:lang w:val="sq-AL"/>
        </w:rPr>
        <w:t xml:space="preserve">3. Parregullsitë dhe shkeljet e konstatuara ngarkojnë me përgjegjësi titullarin e Qendrës së Botimeve Zyrtare. Organi epror i Qendrës së Botimeve Zyrtare propozon masat administrative dhe ligjore në rast të konstatimeve të shkeljeve nga auditi.  </w:t>
      </w:r>
    </w:p>
    <w:p w:rsidR="00141F19" w:rsidRPr="00EB260B" w:rsidRDefault="00141F19" w:rsidP="005F2306">
      <w:pPr>
        <w:pStyle w:val="Paragrafi"/>
        <w:rPr>
          <w:spacing w:val="-4"/>
          <w:lang w:val="sq-AL"/>
        </w:rPr>
      </w:pPr>
    </w:p>
    <w:p w:rsidR="005F2306" w:rsidRPr="00EB260B" w:rsidRDefault="005F2306" w:rsidP="005F2306">
      <w:pPr>
        <w:pStyle w:val="Paragrafi"/>
        <w:rPr>
          <w:spacing w:val="-4"/>
          <w:lang w:val="sq-AL"/>
        </w:rPr>
      </w:pPr>
    </w:p>
    <w:p w:rsidR="005F2306" w:rsidRPr="00EB260B" w:rsidRDefault="005F2306" w:rsidP="005F2306">
      <w:pPr>
        <w:pStyle w:val="Paragrafi"/>
        <w:rPr>
          <w:spacing w:val="-4"/>
          <w:lang w:val="sq-AL"/>
        </w:rPr>
      </w:pPr>
    </w:p>
    <w:p w:rsidR="005F2306" w:rsidRPr="00EB260B" w:rsidRDefault="005F2306" w:rsidP="005F2306">
      <w:pPr>
        <w:pStyle w:val="VENDOSI"/>
        <w:keepNext w:val="0"/>
        <w:jc w:val="both"/>
        <w:rPr>
          <w:spacing w:val="-4"/>
          <w:lang w:val="sq-AL"/>
        </w:rPr>
      </w:pPr>
    </w:p>
    <w:p w:rsidR="00141F19" w:rsidRPr="00EB260B" w:rsidRDefault="00141F19" w:rsidP="005F2306">
      <w:pPr>
        <w:pStyle w:val="VENDOSI"/>
        <w:rPr>
          <w:spacing w:val="-4"/>
          <w:lang w:val="sq-AL"/>
        </w:rPr>
      </w:pPr>
      <w:r w:rsidRPr="00EB260B">
        <w:rPr>
          <w:spacing w:val="-4"/>
          <w:lang w:val="sq-AL"/>
        </w:rPr>
        <w:t>KREU VI</w:t>
      </w:r>
    </w:p>
    <w:p w:rsidR="00141F19" w:rsidRPr="00EB260B" w:rsidRDefault="00141F19" w:rsidP="005F2306">
      <w:pPr>
        <w:pStyle w:val="VENDOSI"/>
        <w:rPr>
          <w:spacing w:val="-4"/>
          <w:lang w:val="sq-AL"/>
        </w:rPr>
      </w:pPr>
      <w:r w:rsidRPr="00EB260B">
        <w:rPr>
          <w:spacing w:val="-4"/>
          <w:lang w:val="sq-AL"/>
        </w:rPr>
        <w:t>DISPOZITA TË FUNDIT</w:t>
      </w:r>
    </w:p>
    <w:p w:rsidR="00141F19" w:rsidRPr="00EB260B" w:rsidRDefault="00141F19" w:rsidP="005F2306">
      <w:pPr>
        <w:pStyle w:val="Paragrafi"/>
        <w:rPr>
          <w:spacing w:val="-4"/>
          <w:sz w:val="8"/>
          <w:lang w:val="sq-AL"/>
        </w:rPr>
      </w:pPr>
    </w:p>
    <w:p w:rsidR="00141F19" w:rsidRPr="00EB260B" w:rsidRDefault="00141F19" w:rsidP="005F2306">
      <w:pPr>
        <w:pStyle w:val="NeniNr"/>
        <w:rPr>
          <w:spacing w:val="-4"/>
          <w:lang w:val="sq-AL"/>
        </w:rPr>
      </w:pPr>
      <w:r w:rsidRPr="00EB260B">
        <w:rPr>
          <w:spacing w:val="-4"/>
          <w:lang w:val="sq-AL"/>
        </w:rPr>
        <w:t>Neni 19</w:t>
      </w:r>
    </w:p>
    <w:p w:rsidR="00141F19" w:rsidRPr="00EB260B" w:rsidRDefault="00141F19" w:rsidP="005F2306">
      <w:pPr>
        <w:pStyle w:val="NeniTitull"/>
        <w:rPr>
          <w:spacing w:val="-4"/>
          <w:lang w:val="sq-AL"/>
        </w:rPr>
      </w:pPr>
      <w:r w:rsidRPr="00EB260B">
        <w:rPr>
          <w:spacing w:val="-4"/>
          <w:lang w:val="sq-AL"/>
        </w:rPr>
        <w:t>Kundërvajtjet administrative</w:t>
      </w:r>
    </w:p>
    <w:p w:rsidR="00141F19" w:rsidRPr="00EB260B" w:rsidRDefault="00141F19" w:rsidP="005F2306">
      <w:pPr>
        <w:pStyle w:val="Paragrafi"/>
        <w:rPr>
          <w:spacing w:val="-4"/>
          <w:sz w:val="10"/>
          <w:highlight w:val="yellow"/>
          <w:lang w:val="sq-AL"/>
        </w:rPr>
      </w:pPr>
    </w:p>
    <w:p w:rsidR="00141F19" w:rsidRPr="00EB260B" w:rsidRDefault="00141F19" w:rsidP="005F2306">
      <w:pPr>
        <w:pStyle w:val="Paragrafi"/>
        <w:rPr>
          <w:spacing w:val="-4"/>
          <w:lang w:val="sq-AL"/>
        </w:rPr>
      </w:pPr>
      <w:r w:rsidRPr="00EB260B">
        <w:rPr>
          <w:spacing w:val="-4"/>
          <w:lang w:val="sq-AL"/>
        </w:rPr>
        <w:t>1. Mosrespektimi i dispozitave të këtij ligji passjell përgjegjësi administrative, sipas rasteve të parashikuara në paragrafin e dytë të këtij neni.</w:t>
      </w:r>
    </w:p>
    <w:p w:rsidR="00141F19" w:rsidRPr="00EB260B" w:rsidRDefault="00141F19" w:rsidP="005F2306">
      <w:pPr>
        <w:pStyle w:val="Paragrafi"/>
        <w:rPr>
          <w:spacing w:val="-4"/>
          <w:lang w:val="sq-AL"/>
        </w:rPr>
      </w:pPr>
      <w:r w:rsidRPr="00EB260B">
        <w:rPr>
          <w:spacing w:val="-4"/>
          <w:lang w:val="sq-AL"/>
        </w:rPr>
        <w:t>2. Për qëllimet e këtij ligji dhe për aq sa nuk përbëjnë vepër penale,  konsiderohen kundërvajtje administrative veprimet dhe mosveprimet e mëposhtme:</w:t>
      </w:r>
    </w:p>
    <w:p w:rsidR="00141F19" w:rsidRPr="00EB260B" w:rsidRDefault="00141F19" w:rsidP="005F2306">
      <w:pPr>
        <w:pStyle w:val="Paragrafi"/>
        <w:rPr>
          <w:spacing w:val="-4"/>
          <w:lang w:val="sq-AL"/>
        </w:rPr>
      </w:pPr>
      <w:r w:rsidRPr="00EB260B">
        <w:rPr>
          <w:spacing w:val="-4"/>
          <w:lang w:val="sq-AL"/>
        </w:rPr>
        <w:t xml:space="preserve">a) Shkelje e parashikimit të shkronjës “c”, të pikës 1, të pikave 6 dhe 7, të nenit 5, të këtij ligji. </w:t>
      </w:r>
    </w:p>
    <w:p w:rsidR="00141F19" w:rsidRPr="00EB260B" w:rsidRDefault="00141F19" w:rsidP="005F2306">
      <w:pPr>
        <w:pStyle w:val="Paragrafi"/>
        <w:rPr>
          <w:spacing w:val="-4"/>
          <w:lang w:val="sq-AL"/>
        </w:rPr>
      </w:pPr>
      <w:r w:rsidRPr="00EB260B">
        <w:rPr>
          <w:spacing w:val="-4"/>
          <w:lang w:val="sq-AL"/>
        </w:rPr>
        <w:t>b) shkelje e parashikimit të pikës 1, të nenit 10, të këtij ligji;</w:t>
      </w:r>
    </w:p>
    <w:p w:rsidR="00141F19" w:rsidRPr="00EB260B" w:rsidRDefault="00141F19" w:rsidP="005F2306">
      <w:pPr>
        <w:pStyle w:val="Paragrafi"/>
        <w:rPr>
          <w:spacing w:val="-4"/>
          <w:lang w:val="sq-AL"/>
        </w:rPr>
      </w:pPr>
      <w:r w:rsidRPr="00EB260B">
        <w:rPr>
          <w:spacing w:val="-4"/>
          <w:lang w:val="sq-AL"/>
        </w:rPr>
        <w:t>c) shkelje të parashikimit të pikës 7, të nenit 15, të këtij ligji;</w:t>
      </w:r>
    </w:p>
    <w:p w:rsidR="0072474F" w:rsidRPr="00EB260B" w:rsidRDefault="00141F19" w:rsidP="005F2306">
      <w:pPr>
        <w:pStyle w:val="Paragrafi"/>
        <w:rPr>
          <w:spacing w:val="-4"/>
          <w:lang w:val="sq-AL"/>
        </w:rPr>
      </w:pPr>
      <w:r w:rsidRPr="00EB260B">
        <w:rPr>
          <w:spacing w:val="-4"/>
          <w:lang w:val="sq-AL"/>
        </w:rPr>
        <w:t xml:space="preserve">ç) shkelje e parashikimit të paragrafit 2, të nenit 17, të këtij ligji. </w:t>
      </w:r>
    </w:p>
    <w:p w:rsidR="00141F19" w:rsidRPr="00EB260B" w:rsidRDefault="00141F19" w:rsidP="005F2306">
      <w:pPr>
        <w:pStyle w:val="Paragrafi"/>
        <w:rPr>
          <w:spacing w:val="-4"/>
          <w:lang w:val="sq-AL"/>
        </w:rPr>
      </w:pPr>
      <w:r w:rsidRPr="00EB260B">
        <w:rPr>
          <w:spacing w:val="-4"/>
          <w:lang w:val="sq-AL"/>
        </w:rPr>
        <w:t>3. Për kundërvajtjet administrative, të parashikuara në pikën 2, të këtij neni, mban përgjegjësi Drejtori i Qendrës së Botimeve Zyrtare, i cili dënohet me gjobë në masën nga 1 deri në 6 paga mujore.</w:t>
      </w:r>
    </w:p>
    <w:p w:rsidR="00141F19" w:rsidRPr="00EB260B" w:rsidRDefault="00141F19" w:rsidP="005F2306">
      <w:pPr>
        <w:pStyle w:val="Paragrafi"/>
        <w:rPr>
          <w:spacing w:val="-4"/>
          <w:lang w:val="sq-AL"/>
        </w:rPr>
      </w:pPr>
      <w:r w:rsidRPr="00EB260B">
        <w:rPr>
          <w:spacing w:val="-4"/>
          <w:lang w:val="sq-AL"/>
        </w:rPr>
        <w:t>4. Procedurat e konstatimit, shqyrtimit, ankimit dhe ekzekutimit të  kundërvajtjeve administrative janë ato të parashikuara në ligjin nr. 10 279, datë 20.5.2010, “Për kundërvajtjet administrative”.</w:t>
      </w:r>
    </w:p>
    <w:p w:rsidR="00141F19" w:rsidRPr="00EB260B" w:rsidRDefault="00141F19" w:rsidP="005F2306">
      <w:pPr>
        <w:pStyle w:val="Paragrafi"/>
        <w:rPr>
          <w:spacing w:val="-4"/>
          <w:sz w:val="8"/>
          <w:lang w:val="sq-AL"/>
        </w:rPr>
      </w:pPr>
    </w:p>
    <w:p w:rsidR="00141F19" w:rsidRPr="00EB260B" w:rsidRDefault="00141F19" w:rsidP="005F2306">
      <w:pPr>
        <w:pStyle w:val="NeniNr"/>
        <w:rPr>
          <w:spacing w:val="-4"/>
          <w:lang w:val="sq-AL"/>
        </w:rPr>
      </w:pPr>
      <w:r w:rsidRPr="00EB260B">
        <w:rPr>
          <w:spacing w:val="-4"/>
          <w:lang w:val="sq-AL"/>
        </w:rPr>
        <w:t>Neni 20</w:t>
      </w:r>
    </w:p>
    <w:p w:rsidR="00141F19" w:rsidRPr="00EB260B" w:rsidRDefault="00141F19" w:rsidP="005F2306">
      <w:pPr>
        <w:pStyle w:val="NeniTitull"/>
        <w:rPr>
          <w:spacing w:val="-4"/>
          <w:lang w:val="sq-AL"/>
        </w:rPr>
      </w:pPr>
      <w:r w:rsidRPr="00EB260B">
        <w:rPr>
          <w:spacing w:val="-4"/>
          <w:lang w:val="sq-AL"/>
        </w:rPr>
        <w:t>Aktet nënligjore</w:t>
      </w:r>
    </w:p>
    <w:p w:rsidR="00141F19" w:rsidRPr="00EB260B" w:rsidRDefault="00141F19" w:rsidP="005F2306">
      <w:pPr>
        <w:pStyle w:val="Paragrafi"/>
        <w:rPr>
          <w:spacing w:val="-4"/>
          <w:sz w:val="14"/>
          <w:lang w:val="sq-AL"/>
        </w:rPr>
      </w:pPr>
    </w:p>
    <w:p w:rsidR="00141F19" w:rsidRPr="00EB260B" w:rsidRDefault="00141F19" w:rsidP="005F2306">
      <w:pPr>
        <w:pStyle w:val="Paragrafi"/>
        <w:rPr>
          <w:spacing w:val="-4"/>
          <w:lang w:val="sq-AL"/>
        </w:rPr>
      </w:pPr>
      <w:r w:rsidRPr="00EB260B">
        <w:rPr>
          <w:spacing w:val="-4"/>
          <w:lang w:val="sq-AL"/>
        </w:rPr>
        <w:t>1. Ngarkohet Këshilli i Ministrave për nxjerrjen e akteve të parashikuara në pikën 5, të nenit 5, në pikën 12, të nenit 8, në pikën 1, të nenit 15, dhe në pikën 3, të nenit 17,  të këtij ligji.</w:t>
      </w:r>
    </w:p>
    <w:p w:rsidR="00141F19" w:rsidRPr="00EB260B" w:rsidRDefault="00141F19" w:rsidP="005F2306">
      <w:pPr>
        <w:pStyle w:val="Paragrafi"/>
        <w:rPr>
          <w:spacing w:val="-4"/>
          <w:lang w:val="sq-AL"/>
        </w:rPr>
      </w:pPr>
      <w:r w:rsidRPr="00EB260B">
        <w:rPr>
          <w:spacing w:val="-4"/>
          <w:lang w:val="sq-AL"/>
        </w:rPr>
        <w:t>2. Ngar</w:t>
      </w:r>
      <w:r w:rsidR="005F2306" w:rsidRPr="00EB260B">
        <w:rPr>
          <w:spacing w:val="-4"/>
          <w:lang w:val="sq-AL"/>
        </w:rPr>
        <w:t xml:space="preserve">kohet  Ministri i Drejtësisë </w:t>
      </w:r>
      <w:r w:rsidRPr="00EB260B">
        <w:rPr>
          <w:spacing w:val="-4"/>
          <w:lang w:val="sq-AL"/>
        </w:rPr>
        <w:t>që,  brenda 3 muajve nga hyrja në fuqi e këtij ligji, të miratojë aktet e parashikuara në pikën 4, të nenit 4, në pikën 3, të nenit 6, në pikën 6, të nenit 7, në nenin 12 dhe në pikën 4, të nenit 16, të këtij ligji.</w:t>
      </w:r>
    </w:p>
    <w:p w:rsidR="00141F19" w:rsidRPr="00EB260B" w:rsidRDefault="00141F19" w:rsidP="005F2306">
      <w:pPr>
        <w:pStyle w:val="NeniNr"/>
        <w:rPr>
          <w:spacing w:val="-4"/>
          <w:lang w:val="sq-AL"/>
        </w:rPr>
      </w:pPr>
      <w:r w:rsidRPr="00EB260B">
        <w:rPr>
          <w:spacing w:val="-4"/>
          <w:lang w:val="sq-AL"/>
        </w:rPr>
        <w:t>Neni 21</w:t>
      </w:r>
    </w:p>
    <w:p w:rsidR="00141F19" w:rsidRPr="00EB260B" w:rsidRDefault="00141F19" w:rsidP="005F2306">
      <w:pPr>
        <w:pStyle w:val="NeniTitull"/>
        <w:rPr>
          <w:spacing w:val="-4"/>
          <w:lang w:val="sq-AL"/>
        </w:rPr>
      </w:pPr>
      <w:r w:rsidRPr="00EB260B">
        <w:rPr>
          <w:spacing w:val="-4"/>
          <w:lang w:val="sq-AL"/>
        </w:rPr>
        <w:t>Shfuqizime</w:t>
      </w:r>
    </w:p>
    <w:p w:rsidR="00141F19" w:rsidRPr="00EB260B" w:rsidRDefault="00141F19" w:rsidP="005F2306">
      <w:pPr>
        <w:pStyle w:val="Paragrafi"/>
        <w:rPr>
          <w:spacing w:val="-4"/>
          <w:sz w:val="8"/>
          <w:lang w:val="sq-AL"/>
        </w:rPr>
      </w:pPr>
    </w:p>
    <w:p w:rsidR="00141F19" w:rsidRPr="00EB260B" w:rsidRDefault="00141F19" w:rsidP="005F2306">
      <w:pPr>
        <w:pStyle w:val="Paragrafi"/>
        <w:rPr>
          <w:spacing w:val="-4"/>
          <w:lang w:val="sq-AL"/>
        </w:rPr>
      </w:pPr>
      <w:r w:rsidRPr="00EB260B">
        <w:rPr>
          <w:spacing w:val="-4"/>
          <w:lang w:val="sq-AL"/>
        </w:rPr>
        <w:t>Ligji nr. 96/2012, “Për Qendrën e Botimeve Zyrtare”, si dhe çdo dispozitë tjetër nënligjore, që bie në kundërshtim me këtë ligj, shfuqizohen.</w:t>
      </w:r>
    </w:p>
    <w:p w:rsidR="00141F19" w:rsidRPr="00EB260B" w:rsidRDefault="00141F19" w:rsidP="005F2306">
      <w:pPr>
        <w:pStyle w:val="Paragrafi"/>
        <w:rPr>
          <w:spacing w:val="-4"/>
          <w:sz w:val="14"/>
          <w:lang w:val="sq-AL"/>
        </w:rPr>
      </w:pPr>
    </w:p>
    <w:p w:rsidR="00141F19" w:rsidRPr="00EB260B" w:rsidRDefault="00141F19" w:rsidP="005F2306">
      <w:pPr>
        <w:pStyle w:val="NeniNr"/>
        <w:rPr>
          <w:spacing w:val="-4"/>
          <w:lang w:val="sq-AL"/>
        </w:rPr>
      </w:pPr>
      <w:r w:rsidRPr="00EB260B">
        <w:rPr>
          <w:spacing w:val="-4"/>
          <w:lang w:val="sq-AL"/>
        </w:rPr>
        <w:t>Neni 22</w:t>
      </w:r>
    </w:p>
    <w:p w:rsidR="00141F19" w:rsidRPr="00EB260B" w:rsidRDefault="00141F19" w:rsidP="005F2306">
      <w:pPr>
        <w:pStyle w:val="NeniTitull"/>
        <w:rPr>
          <w:spacing w:val="-4"/>
          <w:lang w:val="sq-AL"/>
        </w:rPr>
      </w:pPr>
      <w:r w:rsidRPr="00EB260B">
        <w:rPr>
          <w:spacing w:val="-4"/>
          <w:lang w:val="sq-AL"/>
        </w:rPr>
        <w:t>Hyrja në fuqi</w:t>
      </w:r>
    </w:p>
    <w:p w:rsidR="00141F19" w:rsidRPr="00EB260B" w:rsidRDefault="00141F19" w:rsidP="005F2306">
      <w:pPr>
        <w:pStyle w:val="Paragrafi"/>
        <w:rPr>
          <w:spacing w:val="-4"/>
          <w:sz w:val="10"/>
          <w:lang w:val="sq-AL"/>
        </w:rPr>
      </w:pPr>
    </w:p>
    <w:p w:rsidR="00141F19" w:rsidRPr="00EB260B" w:rsidRDefault="00141F19" w:rsidP="005F2306">
      <w:pPr>
        <w:pStyle w:val="Paragrafi"/>
        <w:rPr>
          <w:spacing w:val="-4"/>
          <w:lang w:val="sq-AL"/>
        </w:rPr>
      </w:pPr>
      <w:r w:rsidRPr="00EB260B">
        <w:rPr>
          <w:spacing w:val="-4"/>
          <w:lang w:val="sq-AL"/>
        </w:rPr>
        <w:t>Ky ligj hyn në fuqi 15 ditë pas botimit në Fletoren Zyrtare.</w:t>
      </w:r>
    </w:p>
    <w:p w:rsidR="00141F19" w:rsidRPr="00EB260B" w:rsidRDefault="00141F19" w:rsidP="006B093F">
      <w:pPr>
        <w:pStyle w:val="Paragrafi"/>
        <w:jc w:val="left"/>
        <w:rPr>
          <w:spacing w:val="-4"/>
          <w:sz w:val="14"/>
          <w:lang w:val="sq-AL"/>
        </w:rPr>
      </w:pPr>
    </w:p>
    <w:p w:rsidR="006B093F" w:rsidRPr="00EB260B" w:rsidRDefault="00141F19" w:rsidP="006B093F">
      <w:pPr>
        <w:pStyle w:val="Paragrafi"/>
        <w:jc w:val="left"/>
        <w:rPr>
          <w:spacing w:val="-4"/>
          <w:lang w:val="sq-AL"/>
        </w:rPr>
      </w:pPr>
      <w:r w:rsidRPr="00EB260B">
        <w:rPr>
          <w:spacing w:val="-4"/>
          <w:lang w:val="sq-AL"/>
        </w:rPr>
        <w:t>Miratuar në datën 10.7.2014</w:t>
      </w:r>
    </w:p>
    <w:p w:rsidR="00EB7991" w:rsidRPr="00EB260B" w:rsidRDefault="00EB7991" w:rsidP="006B093F">
      <w:pPr>
        <w:pStyle w:val="Paragrafi"/>
        <w:jc w:val="left"/>
        <w:rPr>
          <w:spacing w:val="-4"/>
          <w:sz w:val="6"/>
          <w:lang w:val="sq-AL"/>
        </w:rPr>
      </w:pPr>
    </w:p>
    <w:p w:rsidR="00BE0184" w:rsidRPr="00EB260B" w:rsidRDefault="004B57E6" w:rsidP="00BE0184">
      <w:pPr>
        <w:widowControl w:val="0"/>
        <w:spacing w:after="0" w:line="240" w:lineRule="auto"/>
        <w:ind w:firstLine="0"/>
        <w:rPr>
          <w:rFonts w:ascii="CG Times" w:hAnsi="CG Times"/>
          <w:b/>
          <w:spacing w:val="-4"/>
          <w:sz w:val="21"/>
          <w:szCs w:val="21"/>
          <w:lang w:val="sq-AL"/>
        </w:rPr>
      </w:pPr>
      <w:r w:rsidRPr="00EB260B">
        <w:rPr>
          <w:rFonts w:ascii="CG Times" w:hAnsi="CG Times"/>
          <w:b/>
          <w:spacing w:val="-4"/>
          <w:sz w:val="21"/>
          <w:szCs w:val="21"/>
          <w:lang w:val="sq-AL"/>
        </w:rPr>
        <w:t>Shpallur me dekretin nr. 8654</w:t>
      </w:r>
      <w:r w:rsidR="00BE0184" w:rsidRPr="00EB260B">
        <w:rPr>
          <w:rFonts w:ascii="CG Times" w:hAnsi="CG Times"/>
          <w:b/>
          <w:spacing w:val="-4"/>
          <w:sz w:val="21"/>
          <w:szCs w:val="21"/>
          <w:lang w:val="sq-AL"/>
        </w:rPr>
        <w:t>, datë 30.7.2014 të Presidentit të Republikës së Shqipërisë, Bujar Nishani</w:t>
      </w:r>
    </w:p>
    <w:p w:rsidR="005F2306" w:rsidRPr="00EB260B" w:rsidRDefault="005F2306" w:rsidP="006B093F">
      <w:pPr>
        <w:pStyle w:val="Paragrafi"/>
        <w:jc w:val="left"/>
        <w:rPr>
          <w:lang w:val="sq-AL"/>
        </w:rPr>
        <w:sectPr w:rsidR="005F2306" w:rsidRPr="00EB260B" w:rsidSect="00AE144C">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709"/>
          <w:cols w:num="2" w:space="454"/>
          <w:docGrid w:linePitch="360"/>
        </w:sectPr>
      </w:pPr>
    </w:p>
    <w:p w:rsidR="00942DC9" w:rsidRPr="00EB260B" w:rsidRDefault="007A0213" w:rsidP="0055006A">
      <w:pPr>
        <w:keepLines/>
        <w:widowControl w:val="0"/>
        <w:rPr>
          <w:spacing w:val="-4"/>
          <w:lang w:val="sq-AL"/>
        </w:rPr>
      </w:pPr>
      <w:r w:rsidRPr="00EB260B">
        <w:rPr>
          <w:noProof/>
          <w:spacing w:val="-4"/>
          <w:lang w:val="en-GB" w:eastAsia="en-GB"/>
        </w:rPr>
        <w:drawing>
          <wp:inline distT="0" distB="0" distL="0" distR="0">
            <wp:extent cx="6477000" cy="8782050"/>
            <wp:effectExtent l="0" t="0" r="0" b="0"/>
            <wp:docPr id="2" name="Picture 2" descr="ligj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j nr"/>
                    <pic:cNvPicPr>
                      <a:picLocks noChangeAspect="1" noChangeArrowheads="1"/>
                    </pic:cNvPicPr>
                  </pic:nvPicPr>
                  <pic:blipFill>
                    <a:blip r:embed="rId12">
                      <a:extLst>
                        <a:ext uri="{28A0092B-C50C-407E-A947-70E740481C1C}">
                          <a14:useLocalDpi xmlns:a14="http://schemas.microsoft.com/office/drawing/2010/main" val="0"/>
                        </a:ext>
                      </a:extLst>
                    </a:blip>
                    <a:srcRect t="4091"/>
                    <a:stretch>
                      <a:fillRect/>
                    </a:stretch>
                  </pic:blipFill>
                  <pic:spPr bwMode="auto">
                    <a:xfrm>
                      <a:off x="0" y="0"/>
                      <a:ext cx="6477000" cy="8782050"/>
                    </a:xfrm>
                    <a:prstGeom prst="rect">
                      <a:avLst/>
                    </a:prstGeom>
                    <a:noFill/>
                    <a:ln>
                      <a:noFill/>
                    </a:ln>
                  </pic:spPr>
                </pic:pic>
              </a:graphicData>
            </a:graphic>
          </wp:inline>
        </w:drawing>
      </w:r>
    </w:p>
    <w:tbl>
      <w:tblPr>
        <w:tblW w:w="0" w:type="auto"/>
        <w:tblBorders>
          <w:top w:val="single" w:sz="12" w:space="0" w:color="auto"/>
          <w:bottom w:val="single" w:sz="12" w:space="0" w:color="auto"/>
          <w:insideH w:val="single" w:sz="12" w:space="0" w:color="auto"/>
        </w:tblBorders>
        <w:shd w:val="pct5" w:color="auto" w:fill="F2F2F2"/>
        <w:tblLook w:val="04A0" w:firstRow="1" w:lastRow="0" w:firstColumn="1" w:lastColumn="0" w:noHBand="0" w:noVBand="1"/>
      </w:tblPr>
      <w:tblGrid>
        <w:gridCol w:w="3030"/>
        <w:gridCol w:w="4260"/>
        <w:gridCol w:w="3131"/>
      </w:tblGrid>
      <w:tr w:rsidR="00C946A5" w:rsidRPr="00EB260B" w:rsidTr="00851DBB">
        <w:tc>
          <w:tcPr>
            <w:tcW w:w="3030" w:type="dxa"/>
            <w:shd w:val="pct5" w:color="auto" w:fill="F2F2F2"/>
            <w:vAlign w:val="center"/>
          </w:tcPr>
          <w:p w:rsidR="00C946A5" w:rsidRPr="00EB260B" w:rsidRDefault="00C946A5" w:rsidP="00851DBB">
            <w:pPr>
              <w:pStyle w:val="NoSpacing"/>
              <w:jc w:val="center"/>
              <w:rPr>
                <w:rFonts w:ascii="Garamond" w:hAnsi="Garamond"/>
                <w:b/>
                <w:sz w:val="28"/>
                <w:szCs w:val="28"/>
              </w:rPr>
            </w:pPr>
            <w:r w:rsidRPr="00EB260B">
              <w:rPr>
                <w:rFonts w:ascii="Garamond" w:hAnsi="Garamond"/>
                <w:b/>
                <w:sz w:val="28"/>
                <w:szCs w:val="28"/>
              </w:rPr>
              <w:t xml:space="preserve">         Fletorja Zyrtare</w:t>
            </w:r>
          </w:p>
        </w:tc>
        <w:tc>
          <w:tcPr>
            <w:tcW w:w="4260" w:type="dxa"/>
            <w:shd w:val="pct5" w:color="auto" w:fill="F2F2F2"/>
            <w:vAlign w:val="center"/>
          </w:tcPr>
          <w:p w:rsidR="00C946A5" w:rsidRPr="00EB260B" w:rsidRDefault="007A0213" w:rsidP="00851DBB">
            <w:pPr>
              <w:pStyle w:val="NoSpacing"/>
              <w:jc w:val="center"/>
              <w:rPr>
                <w:rFonts w:ascii="Garamond" w:hAnsi="Garamond"/>
                <w:b/>
                <w:sz w:val="28"/>
                <w:szCs w:val="28"/>
              </w:rPr>
            </w:pPr>
            <w:r w:rsidRPr="00EB260B">
              <w:rPr>
                <w:rFonts w:ascii="Garamond" w:hAnsi="Garamond"/>
                <w:b/>
                <w:noProof/>
                <w:sz w:val="28"/>
                <w:szCs w:val="28"/>
                <w:lang w:val="en-GB" w:eastAsia="en-GB"/>
              </w:rPr>
              <w:drawing>
                <wp:inline distT="0" distB="0" distL="0" distR="0">
                  <wp:extent cx="314325" cy="447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131" w:type="dxa"/>
            <w:shd w:val="pct5" w:color="auto" w:fill="F2F2F2"/>
            <w:vAlign w:val="center"/>
          </w:tcPr>
          <w:p w:rsidR="00C946A5" w:rsidRPr="00EB260B" w:rsidRDefault="00C946A5" w:rsidP="00851DBB">
            <w:pPr>
              <w:pStyle w:val="NoSpacing"/>
              <w:jc w:val="center"/>
              <w:rPr>
                <w:rFonts w:ascii="Garamond" w:hAnsi="Garamond"/>
                <w:b/>
                <w:sz w:val="28"/>
                <w:szCs w:val="28"/>
              </w:rPr>
            </w:pPr>
            <w:r w:rsidRPr="00EB260B">
              <w:rPr>
                <w:rFonts w:ascii="Garamond" w:hAnsi="Garamond"/>
                <w:b/>
                <w:sz w:val="28"/>
                <w:szCs w:val="28"/>
              </w:rPr>
              <w:t>Viti 231 – Numri 34</w:t>
            </w:r>
          </w:p>
        </w:tc>
      </w:tr>
    </w:tbl>
    <w:p w:rsidR="00834D72" w:rsidRPr="00EB260B" w:rsidRDefault="00834D72" w:rsidP="001A73AB">
      <w:pPr>
        <w:pStyle w:val="NoSpacing"/>
        <w:rPr>
          <w:rFonts w:ascii="Cambria" w:hAnsi="Cambria"/>
          <w:sz w:val="28"/>
          <w:szCs w:val="28"/>
          <w:lang w:eastAsia="ja-JP"/>
        </w:rPr>
      </w:pPr>
    </w:p>
    <w:p w:rsidR="00C946A5" w:rsidRPr="00EB260B" w:rsidRDefault="007A0213" w:rsidP="001A73AB">
      <w:pPr>
        <w:pStyle w:val="NoSpacing"/>
        <w:rPr>
          <w:rFonts w:ascii="Cambria" w:hAnsi="Cambria"/>
          <w:sz w:val="28"/>
          <w:szCs w:val="28"/>
          <w:lang w:eastAsia="ja-JP"/>
        </w:rPr>
      </w:pPr>
      <w:r w:rsidRPr="00EB260B">
        <w:rPr>
          <w:rFonts w:ascii="Cambria" w:hAnsi="Cambria"/>
          <w:noProof/>
          <w:sz w:val="28"/>
          <w:szCs w:val="28"/>
          <w:lang w:val="en-GB" w:eastAsia="en-GB"/>
        </w:rPr>
        <w:drawing>
          <wp:inline distT="0" distB="0" distL="0" distR="0">
            <wp:extent cx="6534150" cy="7505700"/>
            <wp:effectExtent l="0" t="0" r="0" b="0"/>
            <wp:docPr id="4" name="Picture 4" descr="ligj%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j%20nr"/>
                    <pic:cNvPicPr>
                      <a:picLocks noChangeAspect="1" noChangeArrowheads="1"/>
                    </pic:cNvPicPr>
                  </pic:nvPicPr>
                  <pic:blipFill>
                    <a:blip r:embed="rId14" cstate="print">
                      <a:extLst>
                        <a:ext uri="{28A0092B-C50C-407E-A947-70E740481C1C}">
                          <a14:useLocalDpi xmlns:a14="http://schemas.microsoft.com/office/drawing/2010/main" val="0"/>
                        </a:ext>
                      </a:extLst>
                    </a:blip>
                    <a:srcRect t="9216" b="4800"/>
                    <a:stretch>
                      <a:fillRect/>
                    </a:stretch>
                  </pic:blipFill>
                  <pic:spPr bwMode="auto">
                    <a:xfrm>
                      <a:off x="0" y="0"/>
                      <a:ext cx="6534150" cy="7505700"/>
                    </a:xfrm>
                    <a:prstGeom prst="rect">
                      <a:avLst/>
                    </a:prstGeom>
                    <a:noFill/>
                    <a:ln>
                      <a:noFill/>
                    </a:ln>
                  </pic:spPr>
                </pic:pic>
              </a:graphicData>
            </a:graphic>
          </wp:inline>
        </w:drawing>
      </w:r>
    </w:p>
    <w:p w:rsidR="001A73AB" w:rsidRPr="00EB260B" w:rsidRDefault="007A0213" w:rsidP="001A73AB">
      <w:pPr>
        <w:pStyle w:val="NoSpacing"/>
        <w:rPr>
          <w:rFonts w:ascii="Cambria" w:hAnsi="Cambria"/>
          <w:sz w:val="28"/>
          <w:szCs w:val="28"/>
          <w:lang w:eastAsia="ja-JP"/>
        </w:rPr>
      </w:pPr>
      <w:r w:rsidRPr="00EB260B">
        <w:rPr>
          <w:rFonts w:ascii="Cambria" w:hAnsi="Cambria"/>
          <w:noProof/>
          <w:sz w:val="28"/>
          <w:szCs w:val="28"/>
          <w:lang w:val="en-GB" w:eastAsia="en-GB"/>
        </w:rPr>
        <w:drawing>
          <wp:inline distT="0" distB="0" distL="0" distR="0">
            <wp:extent cx="6477000" cy="7734300"/>
            <wp:effectExtent l="0" t="0" r="0" b="0"/>
            <wp:docPr id="5" name="Picture 5" descr="ligj%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gj%20nr"/>
                    <pic:cNvPicPr>
                      <a:picLocks noChangeAspect="1" noChangeArrowheads="1"/>
                    </pic:cNvPicPr>
                  </pic:nvPicPr>
                  <pic:blipFill>
                    <a:blip r:embed="rId15" cstate="print">
                      <a:extLst>
                        <a:ext uri="{28A0092B-C50C-407E-A947-70E740481C1C}">
                          <a14:useLocalDpi xmlns:a14="http://schemas.microsoft.com/office/drawing/2010/main" val="0"/>
                        </a:ext>
                      </a:extLst>
                    </a:blip>
                    <a:srcRect t="3398" b="7976"/>
                    <a:stretch>
                      <a:fillRect/>
                    </a:stretch>
                  </pic:blipFill>
                  <pic:spPr bwMode="auto">
                    <a:xfrm>
                      <a:off x="0" y="0"/>
                      <a:ext cx="6477000" cy="7734300"/>
                    </a:xfrm>
                    <a:prstGeom prst="rect">
                      <a:avLst/>
                    </a:prstGeom>
                    <a:noFill/>
                    <a:ln>
                      <a:noFill/>
                    </a:ln>
                  </pic:spPr>
                </pic:pic>
              </a:graphicData>
            </a:graphic>
          </wp:inline>
        </w:drawing>
      </w:r>
    </w:p>
    <w:p w:rsidR="001A73AB" w:rsidRPr="00EB260B" w:rsidRDefault="001A73AB" w:rsidP="001A73AB">
      <w:pPr>
        <w:pStyle w:val="NoSpacing"/>
        <w:rPr>
          <w:rFonts w:ascii="Cambria" w:hAnsi="Cambria"/>
          <w:sz w:val="28"/>
          <w:szCs w:val="28"/>
          <w:lang w:eastAsia="ja-JP"/>
        </w:rPr>
      </w:pPr>
    </w:p>
    <w:p w:rsidR="001A73AB" w:rsidRPr="00EB260B" w:rsidRDefault="001A73AB" w:rsidP="001A73AB">
      <w:pPr>
        <w:pStyle w:val="NoSpacing"/>
        <w:rPr>
          <w:rFonts w:ascii="Cambria" w:hAnsi="Cambria"/>
          <w:sz w:val="28"/>
          <w:szCs w:val="28"/>
          <w:lang w:eastAsia="ja-JP"/>
        </w:rPr>
      </w:pPr>
    </w:p>
    <w:p w:rsidR="001A73AB" w:rsidRPr="00EB260B" w:rsidRDefault="001A73AB" w:rsidP="001A73AB">
      <w:pPr>
        <w:pStyle w:val="NoSpacing"/>
        <w:rPr>
          <w:rFonts w:ascii="Cambria" w:hAnsi="Cambria"/>
          <w:sz w:val="28"/>
          <w:szCs w:val="28"/>
          <w:lang w:eastAsia="ja-JP"/>
        </w:rPr>
      </w:pPr>
    </w:p>
    <w:p w:rsidR="001A73AB" w:rsidRPr="00EB260B" w:rsidRDefault="001A73AB" w:rsidP="001A73AB">
      <w:pPr>
        <w:pStyle w:val="NoSpacing"/>
        <w:rPr>
          <w:rFonts w:ascii="Cambria" w:hAnsi="Cambria"/>
          <w:sz w:val="28"/>
          <w:szCs w:val="28"/>
          <w:lang w:eastAsia="ja-JP"/>
        </w:rPr>
      </w:pPr>
    </w:p>
    <w:p w:rsidR="001A73AB" w:rsidRPr="00EB260B" w:rsidRDefault="001A73AB" w:rsidP="001A73AB">
      <w:pPr>
        <w:pStyle w:val="NoSpacing"/>
        <w:rPr>
          <w:rFonts w:ascii="Cambria" w:hAnsi="Cambria"/>
          <w:sz w:val="28"/>
          <w:szCs w:val="28"/>
          <w:lang w:eastAsia="ja-JP"/>
        </w:rPr>
      </w:pPr>
    </w:p>
    <w:tbl>
      <w:tblPr>
        <w:tblpPr w:leftFromText="187" w:rightFromText="187" w:vertAnchor="page" w:horzAnchor="margin" w:tblpXSpec="center" w:tblpY="15361"/>
        <w:tblOverlap w:val="never"/>
        <w:tblW w:w="12060" w:type="dxa"/>
        <w:tblBorders>
          <w:top w:val="single" w:sz="4" w:space="0" w:color="auto"/>
        </w:tblBorders>
        <w:tblLook w:val="00A0" w:firstRow="1" w:lastRow="0" w:firstColumn="1" w:lastColumn="0" w:noHBand="0" w:noVBand="0"/>
      </w:tblPr>
      <w:tblGrid>
        <w:gridCol w:w="12060"/>
      </w:tblGrid>
      <w:tr w:rsidR="001A73AB" w:rsidRPr="00EB260B" w:rsidTr="00F52479">
        <w:trPr>
          <w:trHeight w:val="864"/>
        </w:trPr>
        <w:tc>
          <w:tcPr>
            <w:tcW w:w="12060" w:type="dxa"/>
            <w:tcBorders>
              <w:top w:val="single" w:sz="4" w:space="0" w:color="auto"/>
            </w:tcBorders>
          </w:tcPr>
          <w:p w:rsidR="001A73AB" w:rsidRPr="00EB260B" w:rsidRDefault="001A73AB" w:rsidP="00F52479">
            <w:pPr>
              <w:pStyle w:val="NoSpacing"/>
              <w:spacing w:before="60" w:after="60"/>
              <w:jc w:val="center"/>
              <w:rPr>
                <w:rFonts w:ascii="Garamond" w:hAnsi="Garamond"/>
                <w:sz w:val="20"/>
                <w:szCs w:val="20"/>
              </w:rPr>
            </w:pPr>
            <w:r w:rsidRPr="00EB260B">
              <w:rPr>
                <w:rFonts w:ascii="Garamond" w:hAnsi="Garamond"/>
                <w:sz w:val="20"/>
                <w:szCs w:val="20"/>
              </w:rPr>
              <w:t>Adresa: Bulevardi “Gjergj Fishta”, pas ish-ekspozitës “Shqipëria Sot”, Tel: 04 24 27 005, 04 24 27 006</w:t>
            </w:r>
          </w:p>
          <w:p w:rsidR="001A73AB" w:rsidRPr="00EB260B" w:rsidRDefault="007A0213" w:rsidP="00F52479">
            <w:pPr>
              <w:pStyle w:val="NoSpacing"/>
              <w:jc w:val="center"/>
              <w:rPr>
                <w:rFonts w:ascii="Cambria" w:hAnsi="Cambria"/>
                <w:sz w:val="28"/>
                <w:szCs w:val="28"/>
                <w:lang w:eastAsia="ja-JP"/>
              </w:rPr>
            </w:pPr>
            <w:r w:rsidRPr="00EB260B">
              <w:rPr>
                <w:rFonts w:ascii="Cambria" w:hAnsi="Cambria"/>
                <w:noProof/>
                <w:sz w:val="28"/>
                <w:szCs w:val="28"/>
                <w:lang w:val="en-GB" w:eastAsia="en-GB"/>
              </w:rPr>
              <w:drawing>
                <wp:inline distT="0" distB="0" distL="0" distR="0">
                  <wp:extent cx="523875" cy="523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r>
    </w:tbl>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1A73AB" w:rsidRPr="00EB260B" w:rsidRDefault="001A73AB" w:rsidP="009B6300">
      <w:pPr>
        <w:keepLines/>
        <w:widowControl w:val="0"/>
        <w:spacing w:after="0" w:line="240" w:lineRule="auto"/>
        <w:ind w:firstLine="0"/>
        <w:rPr>
          <w:lang w:val="sq-AL"/>
        </w:rPr>
      </w:pPr>
    </w:p>
    <w:p w:rsidR="00004701" w:rsidRPr="00EB260B" w:rsidRDefault="00004701" w:rsidP="00BD1D62">
      <w:pPr>
        <w:keepLines/>
        <w:widowControl w:val="0"/>
        <w:jc w:val="center"/>
        <w:rPr>
          <w:spacing w:val="-4"/>
          <w:lang w:val="sq-AL"/>
        </w:rPr>
      </w:pPr>
    </w:p>
    <w:p w:rsidR="0018631E" w:rsidRPr="00EB260B" w:rsidRDefault="0018631E" w:rsidP="00E40EBF">
      <w:pPr>
        <w:spacing w:after="0" w:line="360" w:lineRule="auto"/>
        <w:ind w:firstLine="0"/>
        <w:rPr>
          <w:rFonts w:ascii="Garamond" w:hAnsi="Garamond"/>
          <w:b/>
          <w:sz w:val="25"/>
          <w:szCs w:val="25"/>
          <w:lang w:val="sq-AL" w:eastAsia="sq-AL"/>
        </w:rPr>
        <w:sectPr w:rsidR="0018631E" w:rsidRPr="00EB260B" w:rsidSect="00834D72">
          <w:type w:val="continuous"/>
          <w:pgSz w:w="11907" w:h="16840" w:code="9"/>
          <w:pgMar w:top="851" w:right="851" w:bottom="851" w:left="851" w:header="1134" w:footer="1134" w:gutter="0"/>
          <w:cols w:space="454"/>
          <w:docGrid w:linePitch="360"/>
        </w:sectPr>
      </w:pPr>
    </w:p>
    <w:p w:rsidR="00DD5C1A" w:rsidRPr="00EB260B" w:rsidRDefault="00DD5C1A" w:rsidP="00E40EBF">
      <w:pPr>
        <w:spacing w:after="0" w:line="360" w:lineRule="auto"/>
        <w:ind w:firstLine="0"/>
        <w:rPr>
          <w:spacing w:val="-4"/>
          <w:lang w:val="sq-AL"/>
        </w:rPr>
      </w:pPr>
    </w:p>
    <w:sectPr w:rsidR="00DD5C1A" w:rsidRPr="00EB260B" w:rsidSect="00834D72">
      <w:headerReference w:type="default" r:id="rId17"/>
      <w:footerReference w:type="default" r:id="rId18"/>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3F4" w:rsidRDefault="005A13F4" w:rsidP="00D83D4C">
      <w:pPr>
        <w:spacing w:after="0" w:line="240" w:lineRule="auto"/>
      </w:pPr>
      <w:r>
        <w:separator/>
      </w:r>
    </w:p>
  </w:endnote>
  <w:endnote w:type="continuationSeparator" w:id="0">
    <w:p w:rsidR="005A13F4" w:rsidRDefault="005A13F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A5D" w:rsidRPr="007508BA" w:rsidRDefault="00B90A5D"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A0213">
      <w:rPr>
        <w:rFonts w:ascii="CG Times" w:hAnsi="CG Times"/>
        <w:noProof/>
        <w:sz w:val="21"/>
        <w:szCs w:val="21"/>
      </w:rPr>
      <w:t>5712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A5D" w:rsidRPr="007508BA" w:rsidRDefault="00B90A5D"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A0213">
      <w:rPr>
        <w:rFonts w:ascii="CG Times" w:hAnsi="CG Times"/>
        <w:noProof/>
        <w:sz w:val="21"/>
        <w:szCs w:val="21"/>
      </w:rPr>
      <w:t>5713</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A5D" w:rsidRPr="000B4A3B" w:rsidRDefault="00B90A5D">
    <w:pPr>
      <w:pStyle w:val="Footer"/>
      <w:jc w:val="right"/>
      <w:rPr>
        <w:rFonts w:ascii="Garamond" w:hAnsi="Garamond"/>
        <w:sz w:val="24"/>
        <w:szCs w:val="24"/>
      </w:rPr>
    </w:pPr>
    <w:r w:rsidRPr="000B4A3B">
      <w:rPr>
        <w:rFonts w:ascii="Garamond" w:hAnsi="Garamond"/>
        <w:sz w:val="24"/>
        <w:szCs w:val="24"/>
      </w:rPr>
      <w:t xml:space="preserve">Faqe | </w:t>
    </w:r>
    <w:r w:rsidRPr="000B4A3B">
      <w:rPr>
        <w:rFonts w:ascii="Garamond" w:hAnsi="Garamond"/>
        <w:sz w:val="24"/>
        <w:szCs w:val="24"/>
      </w:rPr>
      <w:fldChar w:fldCharType="begin"/>
    </w:r>
    <w:r w:rsidRPr="000B4A3B">
      <w:rPr>
        <w:rFonts w:ascii="Garamond" w:hAnsi="Garamond"/>
        <w:sz w:val="24"/>
        <w:szCs w:val="24"/>
      </w:rPr>
      <w:instrText xml:space="preserve"> PAGE   \* MERGEFORMAT </w:instrText>
    </w:r>
    <w:r w:rsidRPr="000B4A3B">
      <w:rPr>
        <w:rFonts w:ascii="Garamond" w:hAnsi="Garamond"/>
        <w:sz w:val="24"/>
        <w:szCs w:val="24"/>
      </w:rPr>
      <w:fldChar w:fldCharType="separate"/>
    </w:r>
    <w:r>
      <w:rPr>
        <w:rFonts w:ascii="Garamond" w:hAnsi="Garamond"/>
        <w:noProof/>
        <w:sz w:val="24"/>
        <w:szCs w:val="24"/>
      </w:rPr>
      <w:t>51</w:t>
    </w:r>
    <w:r w:rsidRPr="000B4A3B">
      <w:rPr>
        <w:rFonts w:ascii="Garamond" w:hAnsi="Garamond"/>
        <w:sz w:val="24"/>
        <w:szCs w:val="24"/>
      </w:rPr>
      <w:fldChar w:fldCharType="end"/>
    </w:r>
    <w:r w:rsidRPr="000B4A3B">
      <w:rPr>
        <w:rFonts w:ascii="Garamond" w:hAnsi="Garamond"/>
        <w:sz w:val="24"/>
        <w:szCs w:val="24"/>
      </w:rPr>
      <w:t xml:space="preserve"> </w:t>
    </w:r>
  </w:p>
  <w:p w:rsidR="00B90A5D" w:rsidRPr="000B4A3B" w:rsidRDefault="00B90A5D">
    <w:pPr>
      <w:pStyle w:val="Footer"/>
      <w:rPr>
        <w:rFonts w:ascii="Garamond" w:hAnsi="Garamond"/>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3F4" w:rsidRDefault="005A13F4" w:rsidP="00D83D4C">
      <w:pPr>
        <w:spacing w:after="0" w:line="240" w:lineRule="auto"/>
      </w:pPr>
      <w:r>
        <w:separator/>
      </w:r>
    </w:p>
  </w:footnote>
  <w:footnote w:type="continuationSeparator" w:id="0">
    <w:p w:rsidR="005A13F4" w:rsidRDefault="005A13F4"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A5D" w:rsidRDefault="00B90A5D" w:rsidP="00CE19B2">
    <w:pPr>
      <w:spacing w:after="0" w:line="240" w:lineRule="auto"/>
      <w:ind w:firstLine="0"/>
      <w:rPr>
        <w:rFonts w:ascii="CG Times" w:hAnsi="CG Times"/>
        <w:sz w:val="20"/>
        <w:szCs w:val="20"/>
      </w:rPr>
    </w:pPr>
    <w:r>
      <w:rPr>
        <w:rFonts w:ascii="CG Times" w:hAnsi="CG Times"/>
        <w:sz w:val="20"/>
        <w:szCs w:val="20"/>
      </w:rPr>
      <w:t xml:space="preserve">Fletore Zyrtare nr.124, datë 8 gusht 2014 </w:t>
    </w:r>
  </w:p>
  <w:p w:rsidR="00B90A5D" w:rsidRPr="00045422" w:rsidRDefault="00B90A5D"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A5D" w:rsidRDefault="00B90A5D"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nr.124, datë 8 gusht 2014 </w:t>
    </w:r>
  </w:p>
  <w:p w:rsidR="00B90A5D" w:rsidRPr="00D72D5C" w:rsidRDefault="00B90A5D" w:rsidP="0021480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970" w:type="dxa"/>
      <w:tblBorders>
        <w:top w:val="single" w:sz="12" w:space="0" w:color="auto"/>
        <w:bottom w:val="single" w:sz="12" w:space="0" w:color="auto"/>
      </w:tblBorders>
      <w:tblCellMar>
        <w:left w:w="115" w:type="dxa"/>
        <w:right w:w="115" w:type="dxa"/>
      </w:tblCellMar>
      <w:tblLook w:val="00A0" w:firstRow="1" w:lastRow="0" w:firstColumn="1" w:lastColumn="0" w:noHBand="0" w:noVBand="0"/>
    </w:tblPr>
    <w:tblGrid>
      <w:gridCol w:w="4172"/>
      <w:gridCol w:w="3561"/>
      <w:gridCol w:w="4237"/>
    </w:tblGrid>
    <w:tr w:rsidR="00B90A5D">
      <w:trPr>
        <w:trHeight w:val="870"/>
      </w:trPr>
      <w:tc>
        <w:tcPr>
          <w:tcW w:w="4172" w:type="dxa"/>
          <w:tcBorders>
            <w:top w:val="single" w:sz="12" w:space="0" w:color="auto"/>
            <w:bottom w:val="single" w:sz="12" w:space="0" w:color="auto"/>
          </w:tcBorders>
          <w:shd w:val="pct5" w:color="auto" w:fill="auto"/>
          <w:vAlign w:val="center"/>
        </w:tcPr>
        <w:p w:rsidR="00B90A5D" w:rsidRPr="00251C1C" w:rsidRDefault="00B90A5D" w:rsidP="00F52479">
          <w:pPr>
            <w:spacing w:after="0" w:line="240" w:lineRule="auto"/>
            <w:jc w:val="center"/>
            <w:rPr>
              <w:rFonts w:ascii="Garamond" w:hAnsi="Garamond"/>
              <w:b/>
              <w:sz w:val="28"/>
              <w:szCs w:val="28"/>
            </w:rPr>
          </w:pPr>
          <w:r w:rsidRPr="00251C1C">
            <w:rPr>
              <w:rFonts w:ascii="Garamond" w:hAnsi="Garamond"/>
              <w:b/>
              <w:sz w:val="28"/>
              <w:szCs w:val="28"/>
            </w:rPr>
            <w:t>Fletorja Zyrtare</w:t>
          </w:r>
        </w:p>
      </w:tc>
      <w:tc>
        <w:tcPr>
          <w:tcW w:w="3561" w:type="dxa"/>
          <w:tcBorders>
            <w:top w:val="single" w:sz="12" w:space="0" w:color="auto"/>
            <w:bottom w:val="single" w:sz="12" w:space="0" w:color="auto"/>
          </w:tcBorders>
          <w:shd w:val="pct5" w:color="auto" w:fill="auto"/>
          <w:vAlign w:val="center"/>
        </w:tcPr>
        <w:p w:rsidR="00B90A5D" w:rsidRPr="00251C1C" w:rsidRDefault="007A0213" w:rsidP="00F52479">
          <w:pPr>
            <w:spacing w:after="0" w:line="240" w:lineRule="auto"/>
            <w:jc w:val="center"/>
            <w:rPr>
              <w:rFonts w:ascii="Garamond" w:hAnsi="Garamond"/>
              <w:b/>
              <w:sz w:val="28"/>
              <w:szCs w:val="28"/>
            </w:rPr>
          </w:pPr>
          <w:r w:rsidRPr="0077779D">
            <w:rPr>
              <w:rFonts w:ascii="Garamond" w:hAnsi="Garamond"/>
              <w:b/>
              <w:noProof/>
              <w:sz w:val="28"/>
              <w:szCs w:val="28"/>
              <w:lang w:val="en-GB" w:eastAsia="en-GB"/>
            </w:rPr>
            <w:drawing>
              <wp:inline distT="0" distB="0" distL="0" distR="0">
                <wp:extent cx="31432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4237" w:type="dxa"/>
          <w:tcBorders>
            <w:top w:val="single" w:sz="12" w:space="0" w:color="auto"/>
            <w:bottom w:val="single" w:sz="12" w:space="0" w:color="auto"/>
          </w:tcBorders>
          <w:shd w:val="pct5" w:color="auto" w:fill="auto"/>
          <w:vAlign w:val="center"/>
        </w:tcPr>
        <w:p w:rsidR="00B90A5D" w:rsidRPr="00251C1C" w:rsidRDefault="00B90A5D" w:rsidP="00F52479">
          <w:pPr>
            <w:spacing w:after="0" w:line="240" w:lineRule="auto"/>
            <w:jc w:val="center"/>
            <w:rPr>
              <w:rFonts w:ascii="Garamond" w:hAnsi="Garamond"/>
              <w:b/>
              <w:sz w:val="28"/>
              <w:szCs w:val="28"/>
            </w:rPr>
          </w:pPr>
          <w:r w:rsidRPr="00251C1C">
            <w:rPr>
              <w:rFonts w:ascii="Garamond" w:hAnsi="Garamond"/>
              <w:b/>
              <w:sz w:val="28"/>
              <w:szCs w:val="28"/>
            </w:rPr>
            <w:t>Viti 231 – Numri 34</w:t>
          </w:r>
        </w:p>
      </w:tc>
    </w:tr>
  </w:tbl>
  <w:p w:rsidR="00B90A5D" w:rsidRDefault="00B90A5D" w:rsidP="00F52479">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124AE"/>
    <w:multiLevelType w:val="hybridMultilevel"/>
    <w:tmpl w:val="D3E480E4"/>
    <w:lvl w:ilvl="0" w:tplc="9FDC3940">
      <w:start w:val="1"/>
      <w:numFmt w:val="decimal"/>
      <w:lvlText w:val="%1."/>
      <w:lvlJc w:val="left"/>
      <w:pPr>
        <w:ind w:left="1020" w:hanging="39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
    <w:nsid w:val="2142212D"/>
    <w:multiLevelType w:val="hybridMultilevel"/>
    <w:tmpl w:val="1EE22ABE"/>
    <w:lvl w:ilvl="0" w:tplc="1A548F9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2152013D"/>
    <w:multiLevelType w:val="hybridMultilevel"/>
    <w:tmpl w:val="41D0541C"/>
    <w:lvl w:ilvl="0" w:tplc="093C927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33E225D5"/>
    <w:multiLevelType w:val="hybridMultilevel"/>
    <w:tmpl w:val="01706B88"/>
    <w:lvl w:ilvl="0" w:tplc="C5304BF4">
      <w:start w:val="1"/>
      <w:numFmt w:val="decimal"/>
      <w:pStyle w:val="Stile3"/>
      <w:lvlText w:val="Articolo %1"/>
      <w:lvlJc w:val="center"/>
      <w:pPr>
        <w:ind w:left="4897" w:hanging="360"/>
      </w:pPr>
      <w:rPr>
        <w:rFonts w:hint="default"/>
        <w:b w:val="0"/>
        <w:bCs w:val="0"/>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42DD67FA"/>
    <w:multiLevelType w:val="hybridMultilevel"/>
    <w:tmpl w:val="46FCB230"/>
    <w:lvl w:ilvl="0" w:tplc="6DD89274">
      <w:start w:val="1"/>
      <w:numFmt w:val="decimal"/>
      <w:lvlText w:val="%1."/>
      <w:lvlJc w:val="left"/>
      <w:pPr>
        <w:ind w:left="720" w:hanging="360"/>
      </w:pPr>
      <w:rPr>
        <w:rFonts w:cs="Times New Roman" w:hint="default"/>
        <w:b w:val="0"/>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AB4019D"/>
    <w:multiLevelType w:val="hybridMultilevel"/>
    <w:tmpl w:val="C286135E"/>
    <w:lvl w:ilvl="0" w:tplc="37FE5EE4">
      <w:start w:val="1"/>
      <w:numFmt w:val="lowerLetter"/>
      <w:lvlText w:val="%1)"/>
      <w:lvlJc w:val="left"/>
      <w:pPr>
        <w:ind w:left="1095" w:hanging="375"/>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6997107A"/>
    <w:multiLevelType w:val="hybridMultilevel"/>
    <w:tmpl w:val="086A330E"/>
    <w:lvl w:ilvl="0" w:tplc="80D86D0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7D916E6D"/>
    <w:multiLevelType w:val="hybridMultilevel"/>
    <w:tmpl w:val="DD1E7866"/>
    <w:lvl w:ilvl="0" w:tplc="7B586876">
      <w:start w:val="1"/>
      <w:numFmt w:val="lowerLetter"/>
      <w:lvlText w:val="%1."/>
      <w:lvlJc w:val="left"/>
      <w:pPr>
        <w:ind w:left="720" w:hanging="360"/>
      </w:pPr>
      <w:rPr>
        <w:rFonts w:eastAsia="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5"/>
  </w:num>
  <w:num w:numId="3">
    <w:abstractNumId w:val="6"/>
  </w:num>
  <w:num w:numId="4">
    <w:abstractNumId w:val="1"/>
  </w:num>
  <w:num w:numId="5">
    <w:abstractNumId w:val="8"/>
  </w:num>
  <w:num w:numId="6">
    <w:abstractNumId w:val="2"/>
  </w:num>
  <w:num w:numId="7">
    <w:abstractNumId w:val="4"/>
  </w:num>
  <w:num w:numId="8">
    <w:abstractNumId w:val="9"/>
  </w:num>
  <w:num w:numId="9">
    <w:abstractNumId w:val="3"/>
  </w:num>
  <w:num w:numId="1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36C3"/>
    <w:rsid w:val="00004701"/>
    <w:rsid w:val="00006E80"/>
    <w:rsid w:val="00011C46"/>
    <w:rsid w:val="00037FBF"/>
    <w:rsid w:val="00045422"/>
    <w:rsid w:val="000462F8"/>
    <w:rsid w:val="00047CDC"/>
    <w:rsid w:val="00050B32"/>
    <w:rsid w:val="00057B1A"/>
    <w:rsid w:val="00063917"/>
    <w:rsid w:val="000654FE"/>
    <w:rsid w:val="0006744F"/>
    <w:rsid w:val="00067C3C"/>
    <w:rsid w:val="000762A2"/>
    <w:rsid w:val="000810A7"/>
    <w:rsid w:val="00081AC0"/>
    <w:rsid w:val="000822E2"/>
    <w:rsid w:val="00082671"/>
    <w:rsid w:val="00082918"/>
    <w:rsid w:val="00086040"/>
    <w:rsid w:val="00092B2C"/>
    <w:rsid w:val="000936F7"/>
    <w:rsid w:val="000A0D0B"/>
    <w:rsid w:val="000A441C"/>
    <w:rsid w:val="000A67A5"/>
    <w:rsid w:val="000B230F"/>
    <w:rsid w:val="000B2C1B"/>
    <w:rsid w:val="000B5A4A"/>
    <w:rsid w:val="000C5036"/>
    <w:rsid w:val="000C668D"/>
    <w:rsid w:val="000D118B"/>
    <w:rsid w:val="000D3952"/>
    <w:rsid w:val="000D3F6A"/>
    <w:rsid w:val="000D68BA"/>
    <w:rsid w:val="000E2620"/>
    <w:rsid w:val="000E4557"/>
    <w:rsid w:val="000E508C"/>
    <w:rsid w:val="000E56F9"/>
    <w:rsid w:val="000E678E"/>
    <w:rsid w:val="000F7423"/>
    <w:rsid w:val="00100B98"/>
    <w:rsid w:val="001140F0"/>
    <w:rsid w:val="00116237"/>
    <w:rsid w:val="001177CC"/>
    <w:rsid w:val="001320E1"/>
    <w:rsid w:val="0013499B"/>
    <w:rsid w:val="00141F19"/>
    <w:rsid w:val="00151EEF"/>
    <w:rsid w:val="0015296D"/>
    <w:rsid w:val="0016290D"/>
    <w:rsid w:val="0017702A"/>
    <w:rsid w:val="00185111"/>
    <w:rsid w:val="00185AC6"/>
    <w:rsid w:val="00185ED6"/>
    <w:rsid w:val="0018631E"/>
    <w:rsid w:val="00187ECE"/>
    <w:rsid w:val="00192BCA"/>
    <w:rsid w:val="00193C94"/>
    <w:rsid w:val="001979EF"/>
    <w:rsid w:val="001A4996"/>
    <w:rsid w:val="001A73AB"/>
    <w:rsid w:val="001B3DE5"/>
    <w:rsid w:val="001C1FB7"/>
    <w:rsid w:val="001E1D69"/>
    <w:rsid w:val="001F23AE"/>
    <w:rsid w:val="001F2D12"/>
    <w:rsid w:val="001F4904"/>
    <w:rsid w:val="001F7163"/>
    <w:rsid w:val="00200587"/>
    <w:rsid w:val="00211BAC"/>
    <w:rsid w:val="00212CE3"/>
    <w:rsid w:val="00214803"/>
    <w:rsid w:val="00215A27"/>
    <w:rsid w:val="00225896"/>
    <w:rsid w:val="002335DE"/>
    <w:rsid w:val="002336B8"/>
    <w:rsid w:val="00236CE0"/>
    <w:rsid w:val="00241131"/>
    <w:rsid w:val="00242564"/>
    <w:rsid w:val="0025194A"/>
    <w:rsid w:val="00251C5C"/>
    <w:rsid w:val="00252A18"/>
    <w:rsid w:val="00256A3E"/>
    <w:rsid w:val="00266255"/>
    <w:rsid w:val="002671FB"/>
    <w:rsid w:val="002725CD"/>
    <w:rsid w:val="00272A99"/>
    <w:rsid w:val="002770DC"/>
    <w:rsid w:val="00284424"/>
    <w:rsid w:val="002906F3"/>
    <w:rsid w:val="0029077F"/>
    <w:rsid w:val="00291D07"/>
    <w:rsid w:val="00292FF8"/>
    <w:rsid w:val="002A0860"/>
    <w:rsid w:val="002A432D"/>
    <w:rsid w:val="002A67DB"/>
    <w:rsid w:val="002A6AC1"/>
    <w:rsid w:val="002A7550"/>
    <w:rsid w:val="002B54A1"/>
    <w:rsid w:val="002C23BF"/>
    <w:rsid w:val="002C27DF"/>
    <w:rsid w:val="002C34A0"/>
    <w:rsid w:val="002C4CC2"/>
    <w:rsid w:val="002C73E4"/>
    <w:rsid w:val="002D044F"/>
    <w:rsid w:val="002E140D"/>
    <w:rsid w:val="002E2EDC"/>
    <w:rsid w:val="002E6B5E"/>
    <w:rsid w:val="002E6D85"/>
    <w:rsid w:val="002F0F3F"/>
    <w:rsid w:val="002F5BD8"/>
    <w:rsid w:val="00300AFB"/>
    <w:rsid w:val="00304685"/>
    <w:rsid w:val="00306BF3"/>
    <w:rsid w:val="00306DCC"/>
    <w:rsid w:val="00306EE6"/>
    <w:rsid w:val="00310943"/>
    <w:rsid w:val="00310F34"/>
    <w:rsid w:val="003128EF"/>
    <w:rsid w:val="00314F95"/>
    <w:rsid w:val="00322CAC"/>
    <w:rsid w:val="003235F7"/>
    <w:rsid w:val="003256B4"/>
    <w:rsid w:val="00325CE0"/>
    <w:rsid w:val="00332433"/>
    <w:rsid w:val="00332737"/>
    <w:rsid w:val="003336BD"/>
    <w:rsid w:val="003378D4"/>
    <w:rsid w:val="00340B56"/>
    <w:rsid w:val="00352FFF"/>
    <w:rsid w:val="00361341"/>
    <w:rsid w:val="00366865"/>
    <w:rsid w:val="00371F8E"/>
    <w:rsid w:val="003722AB"/>
    <w:rsid w:val="00372FD7"/>
    <w:rsid w:val="00385EC4"/>
    <w:rsid w:val="00387F93"/>
    <w:rsid w:val="003933BF"/>
    <w:rsid w:val="0039413F"/>
    <w:rsid w:val="003A3FFA"/>
    <w:rsid w:val="003C7E73"/>
    <w:rsid w:val="003E186D"/>
    <w:rsid w:val="003E3580"/>
    <w:rsid w:val="003E3D3D"/>
    <w:rsid w:val="003F5FF1"/>
    <w:rsid w:val="003F6771"/>
    <w:rsid w:val="003F6873"/>
    <w:rsid w:val="00402049"/>
    <w:rsid w:val="0041571F"/>
    <w:rsid w:val="00423793"/>
    <w:rsid w:val="00460795"/>
    <w:rsid w:val="0046298D"/>
    <w:rsid w:val="00462C2A"/>
    <w:rsid w:val="00462F96"/>
    <w:rsid w:val="00465111"/>
    <w:rsid w:val="004820AB"/>
    <w:rsid w:val="00484B09"/>
    <w:rsid w:val="00493BB6"/>
    <w:rsid w:val="0049601B"/>
    <w:rsid w:val="004964A0"/>
    <w:rsid w:val="004A3214"/>
    <w:rsid w:val="004A5CCB"/>
    <w:rsid w:val="004A6C8A"/>
    <w:rsid w:val="004B0C5D"/>
    <w:rsid w:val="004B57E6"/>
    <w:rsid w:val="004B6EF0"/>
    <w:rsid w:val="004C4564"/>
    <w:rsid w:val="004C4DFA"/>
    <w:rsid w:val="004C7D38"/>
    <w:rsid w:val="004D4F70"/>
    <w:rsid w:val="004D6C89"/>
    <w:rsid w:val="004E2AD8"/>
    <w:rsid w:val="005019C8"/>
    <w:rsid w:val="00515081"/>
    <w:rsid w:val="005239AA"/>
    <w:rsid w:val="00523BEE"/>
    <w:rsid w:val="00526E1E"/>
    <w:rsid w:val="00537E32"/>
    <w:rsid w:val="00541D6D"/>
    <w:rsid w:val="0055006A"/>
    <w:rsid w:val="00553426"/>
    <w:rsid w:val="00553A90"/>
    <w:rsid w:val="00555607"/>
    <w:rsid w:val="00556193"/>
    <w:rsid w:val="00560815"/>
    <w:rsid w:val="005626F2"/>
    <w:rsid w:val="00571DF1"/>
    <w:rsid w:val="00573B66"/>
    <w:rsid w:val="00576E84"/>
    <w:rsid w:val="00584711"/>
    <w:rsid w:val="00596560"/>
    <w:rsid w:val="005A13F4"/>
    <w:rsid w:val="005A15C3"/>
    <w:rsid w:val="005A1CE3"/>
    <w:rsid w:val="005A1F24"/>
    <w:rsid w:val="005A4580"/>
    <w:rsid w:val="005B3F40"/>
    <w:rsid w:val="005B58E8"/>
    <w:rsid w:val="005B7129"/>
    <w:rsid w:val="005C03CC"/>
    <w:rsid w:val="005C3A03"/>
    <w:rsid w:val="005C41C4"/>
    <w:rsid w:val="005D030C"/>
    <w:rsid w:val="005D3D37"/>
    <w:rsid w:val="005E1404"/>
    <w:rsid w:val="005E3502"/>
    <w:rsid w:val="005E52FC"/>
    <w:rsid w:val="005E61F4"/>
    <w:rsid w:val="005E725F"/>
    <w:rsid w:val="005F1F3C"/>
    <w:rsid w:val="005F2306"/>
    <w:rsid w:val="005F41CE"/>
    <w:rsid w:val="005F736A"/>
    <w:rsid w:val="006009E0"/>
    <w:rsid w:val="0060190F"/>
    <w:rsid w:val="0060277F"/>
    <w:rsid w:val="006060C9"/>
    <w:rsid w:val="00625754"/>
    <w:rsid w:val="00626BFC"/>
    <w:rsid w:val="00630B98"/>
    <w:rsid w:val="00630F0C"/>
    <w:rsid w:val="00632404"/>
    <w:rsid w:val="00634C90"/>
    <w:rsid w:val="006368F5"/>
    <w:rsid w:val="00640EAA"/>
    <w:rsid w:val="006474AB"/>
    <w:rsid w:val="00651648"/>
    <w:rsid w:val="00653B75"/>
    <w:rsid w:val="00657DCA"/>
    <w:rsid w:val="006606B7"/>
    <w:rsid w:val="006634E2"/>
    <w:rsid w:val="0066378F"/>
    <w:rsid w:val="00677420"/>
    <w:rsid w:val="006933AA"/>
    <w:rsid w:val="0069795C"/>
    <w:rsid w:val="006A0204"/>
    <w:rsid w:val="006B0485"/>
    <w:rsid w:val="006B093F"/>
    <w:rsid w:val="006B34C8"/>
    <w:rsid w:val="006C1F59"/>
    <w:rsid w:val="006C31AA"/>
    <w:rsid w:val="006C386A"/>
    <w:rsid w:val="006C4A8C"/>
    <w:rsid w:val="006D0EDC"/>
    <w:rsid w:val="006F31F6"/>
    <w:rsid w:val="006F3C58"/>
    <w:rsid w:val="006F6874"/>
    <w:rsid w:val="00703AEF"/>
    <w:rsid w:val="00703E52"/>
    <w:rsid w:val="00715276"/>
    <w:rsid w:val="007159BF"/>
    <w:rsid w:val="00717CB1"/>
    <w:rsid w:val="007206DE"/>
    <w:rsid w:val="00720BE8"/>
    <w:rsid w:val="0072474F"/>
    <w:rsid w:val="00724CED"/>
    <w:rsid w:val="0072589C"/>
    <w:rsid w:val="007407DE"/>
    <w:rsid w:val="00742D3C"/>
    <w:rsid w:val="00746F13"/>
    <w:rsid w:val="007506A9"/>
    <w:rsid w:val="007508BA"/>
    <w:rsid w:val="00754B73"/>
    <w:rsid w:val="00766F22"/>
    <w:rsid w:val="00767781"/>
    <w:rsid w:val="00777376"/>
    <w:rsid w:val="00780FEE"/>
    <w:rsid w:val="00783654"/>
    <w:rsid w:val="00794820"/>
    <w:rsid w:val="007A0213"/>
    <w:rsid w:val="007B6C7D"/>
    <w:rsid w:val="007C3796"/>
    <w:rsid w:val="007C3940"/>
    <w:rsid w:val="007C48A8"/>
    <w:rsid w:val="007C518B"/>
    <w:rsid w:val="007D11F9"/>
    <w:rsid w:val="007D4949"/>
    <w:rsid w:val="007F60A5"/>
    <w:rsid w:val="007F71D6"/>
    <w:rsid w:val="007F7566"/>
    <w:rsid w:val="0080086C"/>
    <w:rsid w:val="00804903"/>
    <w:rsid w:val="00811AD6"/>
    <w:rsid w:val="00812F62"/>
    <w:rsid w:val="00815B07"/>
    <w:rsid w:val="0081642D"/>
    <w:rsid w:val="0082606D"/>
    <w:rsid w:val="00833F50"/>
    <w:rsid w:val="00834D72"/>
    <w:rsid w:val="00841C7C"/>
    <w:rsid w:val="0084379F"/>
    <w:rsid w:val="00845C90"/>
    <w:rsid w:val="00850555"/>
    <w:rsid w:val="00850AAF"/>
    <w:rsid w:val="00851DBB"/>
    <w:rsid w:val="0085257D"/>
    <w:rsid w:val="0086006F"/>
    <w:rsid w:val="0086317B"/>
    <w:rsid w:val="008647F4"/>
    <w:rsid w:val="00871FC1"/>
    <w:rsid w:val="008806FE"/>
    <w:rsid w:val="00883F99"/>
    <w:rsid w:val="00885D10"/>
    <w:rsid w:val="008875B9"/>
    <w:rsid w:val="00892D0E"/>
    <w:rsid w:val="008A20B3"/>
    <w:rsid w:val="008A2C82"/>
    <w:rsid w:val="008A2F4C"/>
    <w:rsid w:val="008B0C90"/>
    <w:rsid w:val="008B77D8"/>
    <w:rsid w:val="008B7A30"/>
    <w:rsid w:val="008C04D7"/>
    <w:rsid w:val="008C39C2"/>
    <w:rsid w:val="008C6412"/>
    <w:rsid w:val="008C6504"/>
    <w:rsid w:val="008D047C"/>
    <w:rsid w:val="008D4C3A"/>
    <w:rsid w:val="008D5F59"/>
    <w:rsid w:val="008D65F3"/>
    <w:rsid w:val="008E48F1"/>
    <w:rsid w:val="008E4917"/>
    <w:rsid w:val="008E6AB2"/>
    <w:rsid w:val="008F241F"/>
    <w:rsid w:val="008F3832"/>
    <w:rsid w:val="008F4A2B"/>
    <w:rsid w:val="008F6618"/>
    <w:rsid w:val="008F76E8"/>
    <w:rsid w:val="00907060"/>
    <w:rsid w:val="00907E39"/>
    <w:rsid w:val="00907F1F"/>
    <w:rsid w:val="00910EA5"/>
    <w:rsid w:val="009156EE"/>
    <w:rsid w:val="00920D59"/>
    <w:rsid w:val="00922C79"/>
    <w:rsid w:val="009245BA"/>
    <w:rsid w:val="00927866"/>
    <w:rsid w:val="00927A62"/>
    <w:rsid w:val="00933A52"/>
    <w:rsid w:val="00942DC9"/>
    <w:rsid w:val="009477C5"/>
    <w:rsid w:val="0095009A"/>
    <w:rsid w:val="00957BB2"/>
    <w:rsid w:val="009620B3"/>
    <w:rsid w:val="00964166"/>
    <w:rsid w:val="00970F7A"/>
    <w:rsid w:val="00971760"/>
    <w:rsid w:val="009762C3"/>
    <w:rsid w:val="0098222A"/>
    <w:rsid w:val="00983DCB"/>
    <w:rsid w:val="009A7EE0"/>
    <w:rsid w:val="009B0527"/>
    <w:rsid w:val="009B5299"/>
    <w:rsid w:val="009B6300"/>
    <w:rsid w:val="009B7277"/>
    <w:rsid w:val="009C01E2"/>
    <w:rsid w:val="009C2749"/>
    <w:rsid w:val="009C5562"/>
    <w:rsid w:val="009D7176"/>
    <w:rsid w:val="009E235E"/>
    <w:rsid w:val="009E3E65"/>
    <w:rsid w:val="009E5515"/>
    <w:rsid w:val="009E6D06"/>
    <w:rsid w:val="009F3112"/>
    <w:rsid w:val="009F5FBA"/>
    <w:rsid w:val="00A00743"/>
    <w:rsid w:val="00A00B2D"/>
    <w:rsid w:val="00A00E93"/>
    <w:rsid w:val="00A01003"/>
    <w:rsid w:val="00A07EFC"/>
    <w:rsid w:val="00A25ACB"/>
    <w:rsid w:val="00A26007"/>
    <w:rsid w:val="00A33D61"/>
    <w:rsid w:val="00A3422C"/>
    <w:rsid w:val="00A36131"/>
    <w:rsid w:val="00A40A2B"/>
    <w:rsid w:val="00A44A53"/>
    <w:rsid w:val="00A52AC4"/>
    <w:rsid w:val="00A54577"/>
    <w:rsid w:val="00A5459C"/>
    <w:rsid w:val="00A5780F"/>
    <w:rsid w:val="00A651F7"/>
    <w:rsid w:val="00A8647C"/>
    <w:rsid w:val="00A91B0D"/>
    <w:rsid w:val="00A947CE"/>
    <w:rsid w:val="00A97D95"/>
    <w:rsid w:val="00AA297E"/>
    <w:rsid w:val="00AA45C4"/>
    <w:rsid w:val="00AB060B"/>
    <w:rsid w:val="00AB7BAA"/>
    <w:rsid w:val="00AC15BF"/>
    <w:rsid w:val="00AD2280"/>
    <w:rsid w:val="00AD66E2"/>
    <w:rsid w:val="00AE144C"/>
    <w:rsid w:val="00AE169A"/>
    <w:rsid w:val="00AE566F"/>
    <w:rsid w:val="00B0606B"/>
    <w:rsid w:val="00B064D8"/>
    <w:rsid w:val="00B07074"/>
    <w:rsid w:val="00B12649"/>
    <w:rsid w:val="00B127FF"/>
    <w:rsid w:val="00B12829"/>
    <w:rsid w:val="00B1710A"/>
    <w:rsid w:val="00B22C67"/>
    <w:rsid w:val="00B23905"/>
    <w:rsid w:val="00B243FC"/>
    <w:rsid w:val="00B315ED"/>
    <w:rsid w:val="00B32E89"/>
    <w:rsid w:val="00B462BF"/>
    <w:rsid w:val="00B46B99"/>
    <w:rsid w:val="00B46C25"/>
    <w:rsid w:val="00B47ECD"/>
    <w:rsid w:val="00B60325"/>
    <w:rsid w:val="00B62B3B"/>
    <w:rsid w:val="00B70FA3"/>
    <w:rsid w:val="00B7209C"/>
    <w:rsid w:val="00B73035"/>
    <w:rsid w:val="00B84437"/>
    <w:rsid w:val="00B90A5D"/>
    <w:rsid w:val="00B91191"/>
    <w:rsid w:val="00B962F1"/>
    <w:rsid w:val="00BA3A97"/>
    <w:rsid w:val="00BA76B5"/>
    <w:rsid w:val="00BB1B3A"/>
    <w:rsid w:val="00BB32FD"/>
    <w:rsid w:val="00BC22E6"/>
    <w:rsid w:val="00BC650F"/>
    <w:rsid w:val="00BD1D62"/>
    <w:rsid w:val="00BD2EE5"/>
    <w:rsid w:val="00BD5287"/>
    <w:rsid w:val="00BD679F"/>
    <w:rsid w:val="00BE0184"/>
    <w:rsid w:val="00BE7EEB"/>
    <w:rsid w:val="00BF0EAB"/>
    <w:rsid w:val="00BF1CA1"/>
    <w:rsid w:val="00C004AA"/>
    <w:rsid w:val="00C00CF0"/>
    <w:rsid w:val="00C13825"/>
    <w:rsid w:val="00C20A7E"/>
    <w:rsid w:val="00C25011"/>
    <w:rsid w:val="00C36249"/>
    <w:rsid w:val="00C363B6"/>
    <w:rsid w:val="00C36FBB"/>
    <w:rsid w:val="00C411FA"/>
    <w:rsid w:val="00C44987"/>
    <w:rsid w:val="00C61D33"/>
    <w:rsid w:val="00C62B5C"/>
    <w:rsid w:val="00C72404"/>
    <w:rsid w:val="00C72C0F"/>
    <w:rsid w:val="00C768EE"/>
    <w:rsid w:val="00C93199"/>
    <w:rsid w:val="00C946A5"/>
    <w:rsid w:val="00C95390"/>
    <w:rsid w:val="00C9550F"/>
    <w:rsid w:val="00C968AD"/>
    <w:rsid w:val="00C97EB5"/>
    <w:rsid w:val="00CB16D1"/>
    <w:rsid w:val="00CB6674"/>
    <w:rsid w:val="00CB6ACC"/>
    <w:rsid w:val="00CB7090"/>
    <w:rsid w:val="00CC5362"/>
    <w:rsid w:val="00CD000B"/>
    <w:rsid w:val="00CE19A6"/>
    <w:rsid w:val="00CE19B2"/>
    <w:rsid w:val="00CE1F01"/>
    <w:rsid w:val="00CE3204"/>
    <w:rsid w:val="00CF701D"/>
    <w:rsid w:val="00D024C8"/>
    <w:rsid w:val="00D109F3"/>
    <w:rsid w:val="00D128E7"/>
    <w:rsid w:val="00D17987"/>
    <w:rsid w:val="00D21A0F"/>
    <w:rsid w:val="00D24C41"/>
    <w:rsid w:val="00D3219E"/>
    <w:rsid w:val="00D327BF"/>
    <w:rsid w:val="00D32ADA"/>
    <w:rsid w:val="00D33003"/>
    <w:rsid w:val="00D340EC"/>
    <w:rsid w:val="00D463F8"/>
    <w:rsid w:val="00D51816"/>
    <w:rsid w:val="00D6047C"/>
    <w:rsid w:val="00D6121B"/>
    <w:rsid w:val="00D64B68"/>
    <w:rsid w:val="00D72D5C"/>
    <w:rsid w:val="00D7568C"/>
    <w:rsid w:val="00D81A04"/>
    <w:rsid w:val="00D83D4C"/>
    <w:rsid w:val="00DA04A9"/>
    <w:rsid w:val="00DA11F6"/>
    <w:rsid w:val="00DA1DC0"/>
    <w:rsid w:val="00DA1E68"/>
    <w:rsid w:val="00DA27AA"/>
    <w:rsid w:val="00DA4C44"/>
    <w:rsid w:val="00DA7B9F"/>
    <w:rsid w:val="00DB06BF"/>
    <w:rsid w:val="00DB14CD"/>
    <w:rsid w:val="00DB1DC6"/>
    <w:rsid w:val="00DB1E51"/>
    <w:rsid w:val="00DB28A5"/>
    <w:rsid w:val="00DB30F8"/>
    <w:rsid w:val="00DB4303"/>
    <w:rsid w:val="00DB4C85"/>
    <w:rsid w:val="00DC20E8"/>
    <w:rsid w:val="00DC665E"/>
    <w:rsid w:val="00DC7AE6"/>
    <w:rsid w:val="00DD0604"/>
    <w:rsid w:val="00DD4B93"/>
    <w:rsid w:val="00DD5C1A"/>
    <w:rsid w:val="00DD5D19"/>
    <w:rsid w:val="00DE334C"/>
    <w:rsid w:val="00DE598C"/>
    <w:rsid w:val="00DE7DD3"/>
    <w:rsid w:val="00DF76EF"/>
    <w:rsid w:val="00E01CFC"/>
    <w:rsid w:val="00E02F3F"/>
    <w:rsid w:val="00E1202A"/>
    <w:rsid w:val="00E24747"/>
    <w:rsid w:val="00E2531B"/>
    <w:rsid w:val="00E40EBF"/>
    <w:rsid w:val="00E4612C"/>
    <w:rsid w:val="00E47B07"/>
    <w:rsid w:val="00E47ED0"/>
    <w:rsid w:val="00E500CC"/>
    <w:rsid w:val="00E548D2"/>
    <w:rsid w:val="00E6505E"/>
    <w:rsid w:val="00E65A4E"/>
    <w:rsid w:val="00E743EF"/>
    <w:rsid w:val="00E7757E"/>
    <w:rsid w:val="00E84116"/>
    <w:rsid w:val="00E915CE"/>
    <w:rsid w:val="00EA2D97"/>
    <w:rsid w:val="00EA46D6"/>
    <w:rsid w:val="00EA6F8A"/>
    <w:rsid w:val="00EA7288"/>
    <w:rsid w:val="00EA7D1F"/>
    <w:rsid w:val="00EB260B"/>
    <w:rsid w:val="00EB4F25"/>
    <w:rsid w:val="00EB6431"/>
    <w:rsid w:val="00EB683A"/>
    <w:rsid w:val="00EB7991"/>
    <w:rsid w:val="00EB7B25"/>
    <w:rsid w:val="00EC08BC"/>
    <w:rsid w:val="00EC3DCD"/>
    <w:rsid w:val="00ED2B31"/>
    <w:rsid w:val="00ED4033"/>
    <w:rsid w:val="00EE3327"/>
    <w:rsid w:val="00EE6944"/>
    <w:rsid w:val="00EF30C3"/>
    <w:rsid w:val="00EF35B7"/>
    <w:rsid w:val="00EF3CDC"/>
    <w:rsid w:val="00EF61DE"/>
    <w:rsid w:val="00F013DD"/>
    <w:rsid w:val="00F01806"/>
    <w:rsid w:val="00F02CFF"/>
    <w:rsid w:val="00F107FC"/>
    <w:rsid w:val="00F1551E"/>
    <w:rsid w:val="00F16923"/>
    <w:rsid w:val="00F23F4F"/>
    <w:rsid w:val="00F52479"/>
    <w:rsid w:val="00F614DA"/>
    <w:rsid w:val="00F82870"/>
    <w:rsid w:val="00F847F8"/>
    <w:rsid w:val="00F85F0B"/>
    <w:rsid w:val="00F867A2"/>
    <w:rsid w:val="00F93ECB"/>
    <w:rsid w:val="00F96408"/>
    <w:rsid w:val="00F96DBA"/>
    <w:rsid w:val="00F97879"/>
    <w:rsid w:val="00FC62E1"/>
    <w:rsid w:val="00FC6BCD"/>
    <w:rsid w:val="00FD58E1"/>
    <w:rsid w:val="00FD6802"/>
    <w:rsid w:val="00FE6193"/>
    <w:rsid w:val="00FE7001"/>
    <w:rsid w:val="00FF27CC"/>
    <w:rsid w:val="00FF7A50"/>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C80EAF2B-1AEB-4E52-8D57-F3E45B8F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basedOn w:val="DefaultParagraphFont"/>
    <w:link w:val="Header"/>
    <w:rsid w:val="00214803"/>
    <w:rPr>
      <w:sz w:val="22"/>
      <w:szCs w:val="22"/>
    </w:rPr>
  </w:style>
  <w:style w:type="paragraph" w:styleId="Footer">
    <w:name w:val="footer"/>
    <w:basedOn w:val="Normal"/>
    <w:link w:val="FooterChar"/>
    <w:unhideWhenUsed/>
    <w:rsid w:val="00214803"/>
    <w:pPr>
      <w:tabs>
        <w:tab w:val="center" w:pos="4680"/>
        <w:tab w:val="right" w:pos="9360"/>
      </w:tabs>
    </w:pPr>
  </w:style>
  <w:style w:type="character" w:customStyle="1" w:styleId="FooterChar">
    <w:name w:val="Footer Char"/>
    <w:basedOn w:val="DefaultParagraphFont"/>
    <w:link w:val="Footer"/>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BB1B3A"/>
    <w:rPr>
      <w:rFonts w:ascii="Cambria" w:eastAsia="MS Mincho" w:hAnsi="Cambria" w:cs="Cambria"/>
      <w:b/>
      <w:bCs/>
      <w:sz w:val="24"/>
      <w:szCs w:val="24"/>
    </w:rPr>
  </w:style>
  <w:style w:type="paragraph" w:styleId="NoSpacing">
    <w:name w:val="No Spacing"/>
    <w:link w:val="NoSpacingChar"/>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uiPriority w:val="99"/>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uiPriority w:val="99"/>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uiPriority w:val="99"/>
    <w:semiHidden/>
    <w:unhideWhenUsed/>
    <w:rsid w:val="00ED2B31"/>
    <w:pPr>
      <w:spacing w:after="120"/>
      <w:ind w:left="360"/>
    </w:pPr>
  </w:style>
  <w:style w:type="character" w:customStyle="1" w:styleId="BodyTextIndentChar">
    <w:name w:val="Body Text Indent Char"/>
    <w:basedOn w:val="DefaultParagraphFont"/>
    <w:link w:val="BodyTextIndent"/>
    <w:uiPriority w:val="99"/>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3">
    <w:name w:val="Body Text Indent 3"/>
    <w:basedOn w:val="Normal"/>
    <w:link w:val="BodyTextIndent3Char"/>
    <w:uiPriority w:val="99"/>
    <w:rsid w:val="005E725F"/>
    <w:pPr>
      <w:spacing w:after="0" w:line="20" w:lineRule="atLeast"/>
      <w:ind w:firstLine="540"/>
    </w:pPr>
    <w:rPr>
      <w:rFonts w:ascii="Times New Roman" w:hAnsi="Times New Roman"/>
      <w:sz w:val="24"/>
      <w:szCs w:val="24"/>
      <w:lang w:val="sq-AL"/>
    </w:rPr>
  </w:style>
  <w:style w:type="character" w:customStyle="1" w:styleId="BodyTextIndent3Char">
    <w:name w:val="Body Text Indent 3 Char"/>
    <w:basedOn w:val="DefaultParagraphFont"/>
    <w:link w:val="BodyTextIndent3"/>
    <w:uiPriority w:val="99"/>
    <w:rsid w:val="005E725F"/>
    <w:rPr>
      <w:rFonts w:ascii="Times New Roman" w:hAnsi="Times New Roman"/>
      <w:sz w:val="24"/>
      <w:szCs w:val="24"/>
      <w:lang w:val="sq-AL"/>
    </w:rPr>
  </w:style>
  <w:style w:type="character" w:styleId="PageNumber">
    <w:name w:val="page number"/>
    <w:basedOn w:val="DefaultParagraphFont"/>
    <w:uiPriority w:val="99"/>
    <w:rsid w:val="005E725F"/>
    <w:rPr>
      <w:rFonts w:cs="Times New Roman"/>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character" w:customStyle="1" w:styleId="FontStyle23">
    <w:name w:val="Font Style23"/>
    <w:rsid w:val="005E725F"/>
    <w:rPr>
      <w:rFonts w:ascii="Times New Roman" w:hAnsi="Times New Roman"/>
      <w:sz w:val="20"/>
    </w:rPr>
  </w:style>
  <w:style w:type="paragraph" w:customStyle="1" w:styleId="akti0">
    <w:name w:val="akti"/>
    <w:basedOn w:val="Normal"/>
    <w:rsid w:val="005E725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erChar1">
    <w:name w:val="Header Char1"/>
    <w:basedOn w:val="DefaultParagraphFont"/>
    <w:uiPriority w:val="99"/>
    <w:locked/>
    <w:rsid w:val="005E725F"/>
  </w:style>
  <w:style w:type="character" w:customStyle="1" w:styleId="FooterChar1">
    <w:name w:val="Footer Char1"/>
    <w:basedOn w:val="DefaultParagraphFont"/>
    <w:uiPriority w:val="99"/>
    <w:locked/>
    <w:rsid w:val="005E725F"/>
  </w:style>
  <w:style w:type="character" w:customStyle="1" w:styleId="BodyTextIndent3Char1">
    <w:name w:val="Body Text Indent 3 Char1"/>
    <w:uiPriority w:val="99"/>
    <w:locked/>
    <w:rsid w:val="005E725F"/>
    <w:rPr>
      <w:rFonts w:ascii="Book Antiqua" w:hAnsi="Book Antiqua" w:cs="Book Antiqua"/>
      <w:color w:val="0000FF"/>
      <w:sz w:val="24"/>
      <w:szCs w:val="24"/>
      <w:lang w:val="sq-AL"/>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Style10">
    <w:name w:val="Style 1"/>
    <w:basedOn w:val="Normal"/>
    <w:link w:val="Style1Carattere"/>
    <w:uiPriority w:val="99"/>
    <w:rsid w:val="005E725F"/>
    <w:pPr>
      <w:widowControl w:val="0"/>
      <w:autoSpaceDE w:val="0"/>
      <w:autoSpaceDN w:val="0"/>
      <w:adjustRightInd w:val="0"/>
      <w:spacing w:after="0" w:line="240" w:lineRule="auto"/>
      <w:ind w:firstLine="0"/>
      <w:jc w:val="left"/>
    </w:pPr>
    <w:rPr>
      <w:rFonts w:ascii="Times New Roman" w:hAnsi="Times New Roman"/>
      <w:sz w:val="24"/>
      <w:szCs w:val="24"/>
      <w:lang w:val="x-none" w:eastAsia="x-none"/>
    </w:rPr>
  </w:style>
  <w:style w:type="character" w:customStyle="1" w:styleId="Style1Carattere">
    <w:name w:val="Style 1 Carattere"/>
    <w:link w:val="Style10"/>
    <w:uiPriority w:val="99"/>
    <w:locked/>
    <w:rsid w:val="005E725F"/>
    <w:rPr>
      <w:rFonts w:ascii="Times New Roman" w:hAnsi="Times New Roman"/>
      <w:sz w:val="24"/>
      <w:szCs w:val="24"/>
    </w:rPr>
  </w:style>
  <w:style w:type="paragraph" w:customStyle="1" w:styleId="Stile3">
    <w:name w:val="Stile3"/>
    <w:basedOn w:val="Style10"/>
    <w:uiPriority w:val="99"/>
    <w:rsid w:val="005E725F"/>
    <w:pPr>
      <w:numPr>
        <w:numId w:val="9"/>
      </w:numPr>
      <w:kinsoku w:val="0"/>
      <w:autoSpaceDE/>
      <w:autoSpaceDN/>
      <w:adjustRightInd/>
      <w:spacing w:before="360" w:after="120"/>
      <w:jc w:val="center"/>
    </w:pPr>
    <w:rPr>
      <w:rFonts w:ascii="Garamond" w:hAnsi="Garamond" w:cs="Garamond"/>
      <w:b/>
      <w:bCs/>
      <w:spacing w:val="-3"/>
      <w:sz w:val="28"/>
      <w:szCs w:val="28"/>
    </w:rPr>
  </w:style>
  <w:style w:type="paragraph" w:customStyle="1" w:styleId="Stile4">
    <w:name w:val="Stile4"/>
    <w:basedOn w:val="Stile3"/>
    <w:link w:val="Stile4Carattere"/>
    <w:uiPriority w:val="99"/>
    <w:rsid w:val="005E725F"/>
    <w:pPr>
      <w:ind w:left="0" w:firstLine="709"/>
    </w:pPr>
    <w:rPr>
      <w:rFonts w:cs="Times New Roman"/>
      <w:spacing w:val="6"/>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customStyle="1" w:styleId="Stile4Carattere">
    <w:name w:val="Stile4 Carattere"/>
    <w:link w:val="Stile4"/>
    <w:uiPriority w:val="99"/>
    <w:locked/>
    <w:rsid w:val="005E725F"/>
    <w:rPr>
      <w:rFonts w:ascii="Garamond" w:hAnsi="Garamond" w:cs="Garamond"/>
      <w:b/>
      <w:bCs/>
      <w:spacing w:val="6"/>
      <w:sz w:val="28"/>
      <w:szCs w:val="28"/>
    </w:rPr>
  </w:style>
  <w:style w:type="character" w:customStyle="1" w:styleId="CharacterStyle2">
    <w:name w:val="Character Style 2"/>
    <w:uiPriority w:val="99"/>
    <w:rsid w:val="005E725F"/>
    <w:rPr>
      <w:rFonts w:ascii="Verdana" w:hAnsi="Verdana" w:cs="Verdana"/>
      <w:i/>
      <w:iCs/>
      <w:sz w:val="22"/>
      <w:szCs w:val="22"/>
    </w:rPr>
  </w:style>
  <w:style w:type="character" w:customStyle="1" w:styleId="CharacterStyle1">
    <w:name w:val="Character Style 1"/>
    <w:uiPriority w:val="99"/>
    <w:rsid w:val="005E725F"/>
    <w:rPr>
      <w:sz w:val="23"/>
      <w:szCs w:val="23"/>
    </w:rPr>
  </w:style>
  <w:style w:type="paragraph" w:customStyle="1" w:styleId="Stile2">
    <w:name w:val="Stile2"/>
    <w:basedOn w:val="Normal"/>
    <w:link w:val="Stile2Carattere"/>
    <w:uiPriority w:val="99"/>
    <w:rsid w:val="005E725F"/>
    <w:pPr>
      <w:widowControl w:val="0"/>
      <w:kinsoku w:val="0"/>
      <w:spacing w:after="0" w:line="240" w:lineRule="auto"/>
      <w:ind w:right="-1" w:firstLine="0"/>
      <w:jc w:val="center"/>
    </w:pPr>
    <w:rPr>
      <w:rFonts w:ascii="Garamond" w:hAnsi="Garamond"/>
      <w:b/>
      <w:bCs/>
      <w:sz w:val="28"/>
      <w:szCs w:val="28"/>
      <w:lang w:val="x-none" w:eastAsia="x-none"/>
    </w:rPr>
  </w:style>
  <w:style w:type="character" w:customStyle="1" w:styleId="Stile2Carattere">
    <w:name w:val="Stile2 Carattere"/>
    <w:link w:val="Stile2"/>
    <w:uiPriority w:val="99"/>
    <w:locked/>
    <w:rsid w:val="005E725F"/>
    <w:rPr>
      <w:rFonts w:ascii="Garamond" w:hAnsi="Garamond" w:cs="Garamond"/>
      <w:b/>
      <w:bCs/>
      <w:sz w:val="28"/>
      <w:szCs w:val="28"/>
    </w:rPr>
  </w:style>
  <w:style w:type="character" w:customStyle="1" w:styleId="CommentTextChar1">
    <w:name w:val="Comment Text Char1"/>
    <w:uiPriority w:val="99"/>
    <w:semiHidden/>
    <w:locked/>
    <w:rsid w:val="005E725F"/>
    <w:rPr>
      <w:lang w:val="sq-AL"/>
    </w:rPr>
  </w:style>
  <w:style w:type="character" w:customStyle="1" w:styleId="CommentSubjectChar1">
    <w:name w:val="Comment Subject Char1"/>
    <w:uiPriority w:val="99"/>
    <w:semiHidden/>
    <w:locked/>
    <w:rsid w:val="005E725F"/>
    <w:rPr>
      <w:b/>
      <w:bCs/>
      <w:lang w:val="sq-AL"/>
    </w:rPr>
  </w:style>
  <w:style w:type="character" w:customStyle="1" w:styleId="BalloonTextChar1">
    <w:name w:val="Balloon Text Char1"/>
    <w:uiPriority w:val="99"/>
    <w:semiHidden/>
    <w:locked/>
    <w:rsid w:val="005E725F"/>
    <w:rPr>
      <w:rFonts w:ascii="Tahoma" w:hAnsi="Tahoma" w:cs="Tahoma"/>
      <w:sz w:val="16"/>
      <w:szCs w:val="16"/>
      <w:lang w:val="sq-AL"/>
    </w:rPr>
  </w:style>
  <w:style w:type="character" w:customStyle="1" w:styleId="BodyTextChar1">
    <w:name w:val="Body Text Char1"/>
    <w:uiPriority w:val="99"/>
    <w:semiHidden/>
    <w:locked/>
    <w:rsid w:val="005E725F"/>
    <w:rPr>
      <w:sz w:val="22"/>
      <w:szCs w:val="22"/>
      <w:lang w:val="sq-AL"/>
    </w:rPr>
  </w:style>
  <w:style w:type="character" w:customStyle="1" w:styleId="BodyTextIndentChar1">
    <w:name w:val="Body Text Indent Char1"/>
    <w:uiPriority w:val="99"/>
    <w:semiHidden/>
    <w:locked/>
    <w:rsid w:val="005E725F"/>
    <w:rPr>
      <w:sz w:val="22"/>
      <w:szCs w:val="22"/>
      <w:lang w:eastAsia="en-US"/>
    </w:rPr>
  </w:style>
  <w:style w:type="character" w:styleId="Emphasis">
    <w:name w:val="Emphasis"/>
    <w:basedOn w:val="DefaultParagraphFont"/>
    <w:uiPriority w:val="99"/>
    <w:qFormat/>
    <w:rsid w:val="005E725F"/>
    <w:rPr>
      <w:i/>
      <w:iCs/>
    </w:rPr>
  </w:style>
  <w:style w:type="paragraph" w:customStyle="1" w:styleId="neninr0">
    <w:name w:val="neninr"/>
    <w:basedOn w:val="Normal"/>
    <w:rsid w:val="00141F19"/>
    <w:pPr>
      <w:spacing w:before="100" w:beforeAutospacing="1" w:after="100" w:afterAutospacing="1" w:line="240" w:lineRule="auto"/>
      <w:ind w:firstLine="0"/>
      <w:jc w:val="left"/>
    </w:pPr>
    <w:rPr>
      <w:rFonts w:ascii="Times New Roman" w:hAnsi="Times New Roman"/>
      <w:sz w:val="24"/>
      <w:szCs w:val="24"/>
    </w:rPr>
  </w:style>
  <w:style w:type="paragraph" w:customStyle="1" w:styleId="nenititull0">
    <w:name w:val="nenititull"/>
    <w:basedOn w:val="Normal"/>
    <w:rsid w:val="00141F19"/>
    <w:pPr>
      <w:spacing w:before="100" w:beforeAutospacing="1" w:after="100" w:afterAutospacing="1" w:line="240" w:lineRule="auto"/>
      <w:ind w:firstLine="0"/>
      <w:jc w:val="left"/>
    </w:pPr>
    <w:rPr>
      <w:rFonts w:ascii="Times New Roman" w:hAnsi="Times New Roman"/>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6F104-41E9-4F06-AA71-769FFD0B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26393</Words>
  <Characters>150446</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2014-08-08T08:10:00Z</cp:lastPrinted>
  <dcterms:created xsi:type="dcterms:W3CDTF">2019-02-16T12:44:00Z</dcterms:created>
  <dcterms:modified xsi:type="dcterms:W3CDTF">2019-02-16T12:44:00Z</dcterms:modified>
</cp:coreProperties>
</file>