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jpeg" ContentType="image/jpeg"/>
  <Override PartName="/word/footer6.xml" ContentType="application/vnd.openxmlformats-officedocument.wordprocessingml.footer+xml"/>
  <Override PartName="/word/header14.xml" ContentType="application/vnd.openxmlformats-officedocument.wordprocessingml.head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12.xml" ContentType="application/vnd.openxmlformats-officedocument.wordprocessingml.header+xml"/>
  <Override PartName="/word/header13.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026" w:rsidRPr="003E3C07" w:rsidRDefault="00564026" w:rsidP="00096FB0">
      <w:pPr>
        <w:pStyle w:val="Akti"/>
        <w:rPr>
          <w:lang w:val="sq-AL"/>
        </w:rPr>
      </w:pPr>
      <w:r w:rsidRPr="003E3C07">
        <w:rPr>
          <w:lang w:val="sq-AL"/>
        </w:rPr>
        <w:t>VENDIM</w:t>
      </w:r>
    </w:p>
    <w:p w:rsidR="00564026" w:rsidRPr="003E3C07" w:rsidRDefault="00564026" w:rsidP="00096FB0">
      <w:pPr>
        <w:pStyle w:val="NumriData"/>
        <w:rPr>
          <w:lang w:val="sq-AL"/>
        </w:rPr>
      </w:pPr>
      <w:r w:rsidRPr="003E3C07">
        <w:rPr>
          <w:lang w:val="sq-AL"/>
        </w:rPr>
        <w:t>Nr.</w:t>
      </w:r>
      <w:r w:rsidR="0083732A" w:rsidRPr="003E3C07">
        <w:rPr>
          <w:lang w:val="sq-AL"/>
        </w:rPr>
        <w:t xml:space="preserve"> </w:t>
      </w:r>
      <w:r w:rsidRPr="003E3C07">
        <w:rPr>
          <w:lang w:val="sq-AL"/>
        </w:rPr>
        <w:t>668, datë 15.10.2014</w:t>
      </w:r>
    </w:p>
    <w:p w:rsidR="00092E33" w:rsidRPr="003E3C07" w:rsidRDefault="00092E33" w:rsidP="008A6948">
      <w:pPr>
        <w:pStyle w:val="Hapesira7"/>
        <w:rPr>
          <w:lang w:val="sq-AL"/>
        </w:rPr>
      </w:pPr>
    </w:p>
    <w:p w:rsidR="00564026" w:rsidRPr="003E3C07" w:rsidRDefault="00564026" w:rsidP="00096FB0">
      <w:pPr>
        <w:pStyle w:val="Titulli"/>
        <w:rPr>
          <w:lang w:val="sq-AL"/>
        </w:rPr>
      </w:pPr>
      <w:r w:rsidRPr="003E3C07">
        <w:rPr>
          <w:lang w:val="sq-AL"/>
        </w:rPr>
        <w:t>PËR</w:t>
      </w:r>
      <w:r w:rsidR="00092E33" w:rsidRPr="003E3C07">
        <w:rPr>
          <w:lang w:val="sq-AL"/>
        </w:rPr>
        <w:t xml:space="preserve"> </w:t>
      </w:r>
      <w:r w:rsidRPr="003E3C07">
        <w:rPr>
          <w:lang w:val="sq-AL"/>
        </w:rPr>
        <w:t>KUOTAT E PRANIMIT DHE TARIFAT E SHKOLLIMIT NË INSTITUCIONET PUBLIKE TË ARSIMIT TË LARTË</w:t>
      </w:r>
      <w:r w:rsidR="00092E33" w:rsidRPr="003E3C07">
        <w:rPr>
          <w:lang w:val="sq-AL"/>
        </w:rPr>
        <w:t xml:space="preserve"> </w:t>
      </w:r>
      <w:r w:rsidRPr="003E3C07">
        <w:rPr>
          <w:lang w:val="sq-AL"/>
        </w:rPr>
        <w:t>PËR PROGRAMET E STUDIMEVE TË CIKLIT TË DYTË</w:t>
      </w:r>
      <w:r w:rsidR="00092E33" w:rsidRPr="003E3C07">
        <w:rPr>
          <w:lang w:val="sq-AL"/>
        </w:rPr>
        <w:t xml:space="preserve"> </w:t>
      </w:r>
      <w:r w:rsidRPr="003E3C07">
        <w:rPr>
          <w:lang w:val="sq-AL"/>
        </w:rPr>
        <w:t>ME KOHË TË PLOTË, “MA</w:t>
      </w:r>
      <w:r w:rsidR="00092E33" w:rsidRPr="003E3C07">
        <w:rPr>
          <w:lang w:val="sq-AL"/>
        </w:rPr>
        <w:t xml:space="preserve">STER PROFESIONAL” DHE “MASTER I </w:t>
      </w:r>
      <w:r w:rsidR="00D86BFA" w:rsidRPr="003E3C07">
        <w:rPr>
          <w:lang w:val="sq-AL"/>
        </w:rPr>
        <w:t>SHKENCAVE”/“</w:t>
      </w:r>
      <w:r w:rsidRPr="003E3C07">
        <w:rPr>
          <w:lang w:val="sq-AL"/>
        </w:rPr>
        <w:t>MASTER I ARTEVE</w:t>
      </w:r>
      <w:r w:rsidR="00092E33" w:rsidRPr="003E3C07">
        <w:rPr>
          <w:lang w:val="sq-AL"/>
        </w:rPr>
        <w:t xml:space="preserve"> </w:t>
      </w:r>
      <w:r w:rsidRPr="003E3C07">
        <w:rPr>
          <w:lang w:val="sq-AL"/>
        </w:rPr>
        <w:t>TË BUKURA”, PËR VITIN AKADEMIK 2014 - 2015</w:t>
      </w:r>
    </w:p>
    <w:p w:rsidR="00092E33" w:rsidRPr="003E3C07" w:rsidRDefault="00092E33" w:rsidP="008A6948">
      <w:pPr>
        <w:pStyle w:val="Hapesira7"/>
        <w:rPr>
          <w:lang w:val="sq-AL"/>
        </w:rPr>
      </w:pPr>
    </w:p>
    <w:p w:rsidR="00564026" w:rsidRPr="003E3C07" w:rsidRDefault="00564026" w:rsidP="00414F98">
      <w:pPr>
        <w:pStyle w:val="Paragraf02"/>
        <w:rPr>
          <w:lang w:val="sq-AL"/>
        </w:rPr>
      </w:pPr>
      <w:r w:rsidRPr="003E3C07">
        <w:rPr>
          <w:lang w:val="sq-AL"/>
        </w:rPr>
        <w:t>Në mbështetje të nenit 100 të Kushtetutës, të neneve 24, 34, 35, 36 e 75, të</w:t>
      </w:r>
      <w:r w:rsidR="00AB1501" w:rsidRPr="003E3C07">
        <w:rPr>
          <w:lang w:val="sq-AL"/>
        </w:rPr>
        <w:t xml:space="preserve"> </w:t>
      </w:r>
      <w:r w:rsidRPr="003E3C07">
        <w:rPr>
          <w:lang w:val="sq-AL"/>
        </w:rPr>
        <w:t>ligjit nr.</w:t>
      </w:r>
      <w:r w:rsidR="0083732A" w:rsidRPr="003E3C07">
        <w:rPr>
          <w:lang w:val="sq-AL"/>
        </w:rPr>
        <w:t xml:space="preserve"> </w:t>
      </w:r>
      <w:r w:rsidRPr="003E3C07">
        <w:rPr>
          <w:lang w:val="sq-AL"/>
        </w:rPr>
        <w:t>9741, datë 21.5.2007, “Për arsimin e lartë në Republikën e Shqipërisë”, të ndryshuar, të ligjit nr.</w:t>
      </w:r>
      <w:r w:rsidR="0083732A" w:rsidRPr="003E3C07">
        <w:rPr>
          <w:lang w:val="sq-AL"/>
        </w:rPr>
        <w:t xml:space="preserve"> </w:t>
      </w:r>
      <w:r w:rsidRPr="003E3C07">
        <w:rPr>
          <w:lang w:val="sq-AL"/>
        </w:rPr>
        <w:t>8098, datë 28.3.1996, “Për statusin e të verbrit”, të ndryshuar, të ligjit nr.</w:t>
      </w:r>
      <w:r w:rsidR="0083732A" w:rsidRPr="003E3C07">
        <w:rPr>
          <w:lang w:val="sq-AL"/>
        </w:rPr>
        <w:t xml:space="preserve"> </w:t>
      </w:r>
      <w:r w:rsidRPr="003E3C07">
        <w:rPr>
          <w:lang w:val="sq-AL"/>
        </w:rPr>
        <w:t>8626, datë 22.6.2000, “Për statusin e invalidit paraplegjik dhe tetraplegjik”, të ndryshuar, të ligjit nr.</w:t>
      </w:r>
      <w:r w:rsidR="0083732A" w:rsidRPr="003E3C07">
        <w:rPr>
          <w:lang w:val="sq-AL"/>
        </w:rPr>
        <w:t xml:space="preserve"> </w:t>
      </w:r>
      <w:r w:rsidRPr="003E3C07">
        <w:rPr>
          <w:lang w:val="sq-AL"/>
        </w:rPr>
        <w:t>7889, datë 14.12.1994, “Për statusin e invalidit”, të ndryshuar, të ligjit nr.</w:t>
      </w:r>
      <w:r w:rsidR="0083732A" w:rsidRPr="003E3C07">
        <w:rPr>
          <w:lang w:val="sq-AL"/>
        </w:rPr>
        <w:t xml:space="preserve"> </w:t>
      </w:r>
      <w:r w:rsidRPr="003E3C07">
        <w:rPr>
          <w:lang w:val="sq-AL"/>
        </w:rPr>
        <w:t>10289,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të Shtetit dhe të Policisë së Burgjeve, që humbin jetën në krye ose për shkak të detyrës”, si dhe të ligjit nr.</w:t>
      </w:r>
      <w:r w:rsidR="0083732A" w:rsidRPr="003E3C07">
        <w:rPr>
          <w:lang w:val="sq-AL"/>
        </w:rPr>
        <w:t xml:space="preserve"> </w:t>
      </w:r>
      <w:r w:rsidRPr="003E3C07">
        <w:rPr>
          <w:lang w:val="sq-AL"/>
        </w:rPr>
        <w:t>8153, datë 31.10.1996, “Për statusin e jetimit”, të ndryshuar, me propozimin e ministrit të Arsimit dhe të Sportit, Këshilli i Ministrave</w:t>
      </w:r>
    </w:p>
    <w:p w:rsidR="00092E33" w:rsidRPr="003E3C07" w:rsidRDefault="00092E33" w:rsidP="008A6948">
      <w:pPr>
        <w:pStyle w:val="Hapesira7"/>
        <w:rPr>
          <w:lang w:val="sq-AL"/>
        </w:rPr>
      </w:pPr>
    </w:p>
    <w:p w:rsidR="00564026" w:rsidRPr="003E3C07" w:rsidRDefault="00092E33" w:rsidP="00CC5274">
      <w:pPr>
        <w:pStyle w:val="Vendosi"/>
        <w:rPr>
          <w:lang w:val="sq-AL"/>
        </w:rPr>
      </w:pPr>
      <w:r w:rsidRPr="003E3C07">
        <w:rPr>
          <w:lang w:val="sq-AL"/>
        </w:rPr>
        <w:t>VENDOS</w:t>
      </w:r>
      <w:r w:rsidR="00564026" w:rsidRPr="003E3C07">
        <w:rPr>
          <w:lang w:val="sq-AL"/>
        </w:rPr>
        <w:t>I:</w:t>
      </w:r>
    </w:p>
    <w:p w:rsidR="00564026" w:rsidRPr="003E3C07" w:rsidRDefault="00564026" w:rsidP="008A6948">
      <w:pPr>
        <w:pStyle w:val="Hapesira7"/>
        <w:rPr>
          <w:lang w:val="sq-AL"/>
        </w:rPr>
      </w:pPr>
    </w:p>
    <w:p w:rsidR="00564026" w:rsidRPr="00234B94" w:rsidRDefault="00092E33" w:rsidP="008A6948">
      <w:pPr>
        <w:pStyle w:val="Paragrafi"/>
        <w:rPr>
          <w:spacing w:val="-4"/>
          <w:lang w:val="sq-AL"/>
        </w:rPr>
      </w:pPr>
      <w:r w:rsidRPr="00234B94">
        <w:rPr>
          <w:spacing w:val="-4"/>
          <w:lang w:val="sq-AL"/>
        </w:rPr>
        <w:t xml:space="preserve">1. </w:t>
      </w:r>
      <w:r w:rsidR="00564026" w:rsidRPr="00234B94">
        <w:rPr>
          <w:spacing w:val="-4"/>
          <w:lang w:val="sq-AL"/>
        </w:rPr>
        <w:t>Kuotat e përgjithshme të pranimit në institucionet publike të arsimit të lartë për vitin akademik 2014 - 2015, në programet e studimeve të ciklit të dytë me kohë të plotë, “Master Profesional”, janë 6 393 (gjashtë mijë e treqind e nëntëdhjetë e tre) kuota gjithsej, të ndara, si më poshtë vijon:</w:t>
      </w:r>
    </w:p>
    <w:p w:rsidR="00564026" w:rsidRPr="00234B94" w:rsidRDefault="00092E33" w:rsidP="00092E33">
      <w:pPr>
        <w:pStyle w:val="Paragrafi"/>
        <w:rPr>
          <w:spacing w:val="-4"/>
          <w:lang w:val="sq-AL"/>
        </w:rPr>
      </w:pPr>
      <w:r w:rsidRPr="00234B94">
        <w:rPr>
          <w:spacing w:val="-4"/>
          <w:lang w:val="sq-AL"/>
        </w:rPr>
        <w:t xml:space="preserve">a) </w:t>
      </w:r>
      <w:r w:rsidR="008A6948" w:rsidRPr="00234B94">
        <w:rPr>
          <w:spacing w:val="-4"/>
          <w:lang w:val="sq-AL"/>
        </w:rPr>
        <w:t>Kuota për pranimet e reja</w:t>
      </w:r>
      <w:r w:rsidR="008A6948" w:rsidRPr="00234B94">
        <w:rPr>
          <w:spacing w:val="-4"/>
          <w:lang w:val="sq-AL"/>
        </w:rPr>
        <w:tab/>
      </w:r>
      <w:r w:rsidR="00BE4DB7" w:rsidRPr="00234B94">
        <w:rPr>
          <w:spacing w:val="-4"/>
          <w:lang w:val="sq-AL"/>
        </w:rPr>
        <w:tab/>
      </w:r>
      <w:r w:rsidR="00414F98" w:rsidRPr="00234B94">
        <w:rPr>
          <w:spacing w:val="-4"/>
          <w:lang w:val="sq-AL"/>
        </w:rPr>
        <w:t xml:space="preserve">         </w:t>
      </w:r>
      <w:r w:rsidR="00564026" w:rsidRPr="00234B94">
        <w:rPr>
          <w:spacing w:val="-4"/>
          <w:lang w:val="sq-AL"/>
        </w:rPr>
        <w:t>6243;</w:t>
      </w:r>
    </w:p>
    <w:p w:rsidR="00564026" w:rsidRPr="00234B94" w:rsidRDefault="00092E33" w:rsidP="00092E33">
      <w:pPr>
        <w:pStyle w:val="Paragrafi"/>
        <w:rPr>
          <w:spacing w:val="-4"/>
          <w:lang w:val="sq-AL"/>
        </w:rPr>
      </w:pPr>
      <w:r w:rsidRPr="00234B94">
        <w:rPr>
          <w:spacing w:val="-4"/>
          <w:lang w:val="sq-AL"/>
        </w:rPr>
        <w:t xml:space="preserve">b) </w:t>
      </w:r>
      <w:r w:rsidR="00564026" w:rsidRPr="00234B94">
        <w:rPr>
          <w:spacing w:val="-4"/>
          <w:lang w:val="sq-AL"/>
        </w:rPr>
        <w:t>Kuota për</w:t>
      </w:r>
      <w:r w:rsidR="00BE4DB7" w:rsidRPr="00234B94">
        <w:rPr>
          <w:spacing w:val="-4"/>
          <w:lang w:val="sq-AL"/>
        </w:rPr>
        <w:t xml:space="preserve"> program të dytë studimi</w:t>
      </w:r>
      <w:r w:rsidR="00BE4DB7" w:rsidRPr="00234B94">
        <w:rPr>
          <w:spacing w:val="-4"/>
          <w:lang w:val="sq-AL"/>
        </w:rPr>
        <w:tab/>
      </w:r>
      <w:r w:rsidR="00564026" w:rsidRPr="00234B94">
        <w:rPr>
          <w:spacing w:val="-4"/>
          <w:lang w:val="sq-AL"/>
        </w:rPr>
        <w:t>60;</w:t>
      </w:r>
    </w:p>
    <w:p w:rsidR="00564026" w:rsidRPr="00234B94" w:rsidRDefault="00092E33" w:rsidP="00092E33">
      <w:pPr>
        <w:pStyle w:val="Paragrafi"/>
        <w:rPr>
          <w:spacing w:val="-4"/>
          <w:lang w:val="sq-AL"/>
        </w:rPr>
      </w:pPr>
      <w:r w:rsidRPr="00234B94">
        <w:rPr>
          <w:spacing w:val="-4"/>
          <w:lang w:val="sq-AL"/>
        </w:rPr>
        <w:t xml:space="preserve">c) </w:t>
      </w:r>
      <w:r w:rsidR="00564026" w:rsidRPr="00234B94">
        <w:rPr>
          <w:spacing w:val="-4"/>
          <w:lang w:val="sq-AL"/>
        </w:rPr>
        <w:t>Kuota për trans</w:t>
      </w:r>
      <w:r w:rsidR="00BE4DB7" w:rsidRPr="00234B94">
        <w:rPr>
          <w:spacing w:val="-4"/>
          <w:lang w:val="sq-AL"/>
        </w:rPr>
        <w:t>ferim studimesh</w:t>
      </w:r>
      <w:r w:rsidR="00BE4DB7" w:rsidRPr="00234B94">
        <w:rPr>
          <w:spacing w:val="-4"/>
          <w:lang w:val="sq-AL"/>
        </w:rPr>
        <w:tab/>
      </w:r>
      <w:r w:rsidR="00BE4DB7" w:rsidRPr="00234B94">
        <w:rPr>
          <w:spacing w:val="-4"/>
          <w:lang w:val="sq-AL"/>
        </w:rPr>
        <w:tab/>
      </w:r>
      <w:r w:rsidR="00564026" w:rsidRPr="00234B94">
        <w:rPr>
          <w:spacing w:val="-4"/>
          <w:lang w:val="sq-AL"/>
        </w:rPr>
        <w:t>60;</w:t>
      </w:r>
    </w:p>
    <w:p w:rsidR="00564026" w:rsidRPr="00234B94" w:rsidRDefault="00092E33" w:rsidP="00092E33">
      <w:pPr>
        <w:pStyle w:val="Paragrafi"/>
        <w:rPr>
          <w:spacing w:val="-4"/>
          <w:lang w:val="sq-AL"/>
        </w:rPr>
      </w:pPr>
      <w:r w:rsidRPr="00234B94">
        <w:rPr>
          <w:spacing w:val="-4"/>
          <w:lang w:val="sq-AL"/>
        </w:rPr>
        <w:t xml:space="preserve">ç) </w:t>
      </w:r>
      <w:r w:rsidR="00564026" w:rsidRPr="00234B94">
        <w:rPr>
          <w:spacing w:val="-4"/>
          <w:lang w:val="sq-AL"/>
        </w:rPr>
        <w:t>Kuota për sht</w:t>
      </w:r>
      <w:r w:rsidR="007A2CFC" w:rsidRPr="00234B94">
        <w:rPr>
          <w:spacing w:val="-4"/>
          <w:lang w:val="sq-AL"/>
        </w:rPr>
        <w:t xml:space="preserve">etasit </w:t>
      </w:r>
      <w:r w:rsidR="008A6948" w:rsidRPr="00234B94">
        <w:rPr>
          <w:spacing w:val="-4"/>
          <w:lang w:val="sq-AL"/>
        </w:rPr>
        <w:t>e huaj</w:t>
      </w:r>
      <w:r w:rsidR="008A6948" w:rsidRPr="00234B94">
        <w:rPr>
          <w:spacing w:val="-4"/>
          <w:lang w:val="sq-AL"/>
        </w:rPr>
        <w:tab/>
      </w:r>
      <w:r w:rsidR="00BE4DB7" w:rsidRPr="00234B94">
        <w:rPr>
          <w:spacing w:val="-4"/>
          <w:lang w:val="sq-AL"/>
        </w:rPr>
        <w:tab/>
        <w:t xml:space="preserve"> </w:t>
      </w:r>
      <w:r w:rsidR="00BE4DB7" w:rsidRPr="00234B94">
        <w:rPr>
          <w:spacing w:val="-4"/>
          <w:lang w:val="sq-AL"/>
        </w:rPr>
        <w:tab/>
      </w:r>
      <w:r w:rsidR="00564026" w:rsidRPr="00234B94">
        <w:rPr>
          <w:spacing w:val="-4"/>
          <w:lang w:val="sq-AL"/>
        </w:rPr>
        <w:t>30.</w:t>
      </w:r>
    </w:p>
    <w:p w:rsidR="00564026" w:rsidRPr="00234B94" w:rsidRDefault="00092E33" w:rsidP="00092E33">
      <w:pPr>
        <w:pStyle w:val="Paragrafi"/>
        <w:rPr>
          <w:spacing w:val="-4"/>
          <w:lang w:val="sq-AL"/>
        </w:rPr>
      </w:pPr>
      <w:r w:rsidRPr="00234B94">
        <w:rPr>
          <w:spacing w:val="-4"/>
          <w:lang w:val="sq-AL"/>
        </w:rPr>
        <w:t xml:space="preserve">2. </w:t>
      </w:r>
      <w:r w:rsidR="00564026" w:rsidRPr="00234B94">
        <w:rPr>
          <w:spacing w:val="-4"/>
          <w:lang w:val="sq-AL"/>
        </w:rPr>
        <w:t>Kuotat e pranimeve të reja, sipas shkronjës “a”, të pikës 1, të këtij vendimi, përbëhen nga:</w:t>
      </w:r>
    </w:p>
    <w:p w:rsidR="00414F98" w:rsidRPr="003E3C07" w:rsidRDefault="00414F98" w:rsidP="00092E33">
      <w:pPr>
        <w:pStyle w:val="Paragrafi"/>
        <w:rPr>
          <w:spacing w:val="-4"/>
          <w:lang w:val="sq-AL"/>
        </w:rPr>
      </w:pPr>
    </w:p>
    <w:p w:rsidR="00564026" w:rsidRPr="003E3C07" w:rsidRDefault="00092E33" w:rsidP="00092E33">
      <w:pPr>
        <w:pStyle w:val="Paragrafi"/>
        <w:rPr>
          <w:spacing w:val="-4"/>
          <w:lang w:val="sq-AL"/>
        </w:rPr>
      </w:pPr>
      <w:r w:rsidRPr="003E3C07">
        <w:rPr>
          <w:spacing w:val="-4"/>
          <w:lang w:val="sq-AL"/>
        </w:rPr>
        <w:lastRenderedPageBreak/>
        <w:t xml:space="preserve">a) </w:t>
      </w:r>
      <w:r w:rsidR="00564026" w:rsidRPr="003E3C07">
        <w:rPr>
          <w:spacing w:val="-4"/>
          <w:lang w:val="sq-AL"/>
        </w:rPr>
        <w:t xml:space="preserve">Kuotat e pranimit për kandidatët brenda territorit </w:t>
      </w:r>
      <w:r w:rsidRPr="003E3C07">
        <w:rPr>
          <w:spacing w:val="-4"/>
          <w:lang w:val="sq-AL"/>
        </w:rPr>
        <w:t>të vendit</w:t>
      </w:r>
      <w:r w:rsidRPr="003E3C07">
        <w:rPr>
          <w:spacing w:val="-4"/>
          <w:lang w:val="sq-AL"/>
        </w:rPr>
        <w:tab/>
      </w:r>
      <w:r w:rsidR="007A2CFC" w:rsidRPr="003E3C07">
        <w:rPr>
          <w:spacing w:val="-4"/>
          <w:lang w:val="sq-AL"/>
        </w:rPr>
        <w:tab/>
      </w:r>
      <w:r w:rsidR="008A6948" w:rsidRPr="003E3C07">
        <w:rPr>
          <w:spacing w:val="-4"/>
          <w:lang w:val="sq-AL"/>
        </w:rPr>
        <w:tab/>
      </w:r>
      <w:r w:rsidR="00414F98" w:rsidRPr="003E3C07">
        <w:rPr>
          <w:spacing w:val="-4"/>
          <w:lang w:val="sq-AL"/>
        </w:rPr>
        <w:t xml:space="preserve">         </w:t>
      </w:r>
      <w:r w:rsidR="00564026" w:rsidRPr="003E3C07">
        <w:rPr>
          <w:spacing w:val="-4"/>
          <w:lang w:val="sq-AL"/>
        </w:rPr>
        <w:t>5823;</w:t>
      </w:r>
    </w:p>
    <w:p w:rsidR="00564026" w:rsidRPr="003E3C07" w:rsidRDefault="00092E33" w:rsidP="00092E33">
      <w:pPr>
        <w:pStyle w:val="Paragrafi"/>
        <w:rPr>
          <w:spacing w:val="-4"/>
          <w:lang w:val="sq-AL"/>
        </w:rPr>
      </w:pPr>
      <w:r w:rsidRPr="003E3C07">
        <w:rPr>
          <w:spacing w:val="-4"/>
          <w:lang w:val="sq-AL"/>
        </w:rPr>
        <w:t xml:space="preserve">b) </w:t>
      </w:r>
      <w:r w:rsidR="00564026" w:rsidRPr="003E3C07">
        <w:rPr>
          <w:spacing w:val="-4"/>
          <w:lang w:val="sq-AL"/>
        </w:rPr>
        <w:t xml:space="preserve">Kuota për shqiptarët nga trojet jashtë kufijve </w:t>
      </w:r>
      <w:r w:rsidR="008A6948" w:rsidRPr="003E3C07">
        <w:rPr>
          <w:spacing w:val="-4"/>
          <w:lang w:val="sq-AL"/>
        </w:rPr>
        <w:t>të vendit</w:t>
      </w:r>
      <w:r w:rsidR="008A6948" w:rsidRPr="003E3C07">
        <w:rPr>
          <w:spacing w:val="-4"/>
          <w:lang w:val="sq-AL"/>
        </w:rPr>
        <w:tab/>
      </w:r>
      <w:r w:rsidR="008A6948" w:rsidRPr="003E3C07">
        <w:rPr>
          <w:spacing w:val="-4"/>
          <w:lang w:val="sq-AL"/>
        </w:rPr>
        <w:tab/>
      </w:r>
      <w:r w:rsidR="008A6948" w:rsidRPr="003E3C07">
        <w:rPr>
          <w:spacing w:val="-4"/>
          <w:lang w:val="sq-AL"/>
        </w:rPr>
        <w:tab/>
      </w:r>
      <w:r w:rsidR="00414F98" w:rsidRPr="003E3C07">
        <w:rPr>
          <w:spacing w:val="-4"/>
          <w:lang w:val="sq-AL"/>
        </w:rPr>
        <w:t xml:space="preserve">                      </w:t>
      </w:r>
      <w:r w:rsidR="00D165F2">
        <w:rPr>
          <w:spacing w:val="-4"/>
          <w:lang w:val="sq-AL"/>
        </w:rPr>
        <w:t xml:space="preserve"> </w:t>
      </w:r>
      <w:r w:rsidR="00564026" w:rsidRPr="003E3C07">
        <w:rPr>
          <w:spacing w:val="-4"/>
          <w:lang w:val="sq-AL"/>
        </w:rPr>
        <w:t>250;</w:t>
      </w:r>
    </w:p>
    <w:p w:rsidR="00564026" w:rsidRPr="003E3C07" w:rsidRDefault="00092E33" w:rsidP="00092E33">
      <w:pPr>
        <w:pStyle w:val="Paragrafi"/>
        <w:rPr>
          <w:spacing w:val="-4"/>
          <w:lang w:val="sq-AL"/>
        </w:rPr>
      </w:pPr>
      <w:r w:rsidRPr="003E3C07">
        <w:rPr>
          <w:spacing w:val="-4"/>
          <w:lang w:val="sq-AL"/>
        </w:rPr>
        <w:t xml:space="preserve">c) </w:t>
      </w:r>
      <w:r w:rsidR="008A6948" w:rsidRPr="003E3C07">
        <w:rPr>
          <w:spacing w:val="-4"/>
          <w:lang w:val="sq-AL"/>
        </w:rPr>
        <w:t>Kuota për të verbrit</w:t>
      </w:r>
      <w:r w:rsidR="008A6948" w:rsidRPr="003E3C07">
        <w:rPr>
          <w:spacing w:val="-4"/>
          <w:lang w:val="sq-AL"/>
        </w:rPr>
        <w:tab/>
      </w:r>
      <w:r w:rsidR="008A6948" w:rsidRPr="003E3C07">
        <w:rPr>
          <w:spacing w:val="-4"/>
          <w:lang w:val="sq-AL"/>
        </w:rPr>
        <w:tab/>
      </w:r>
      <w:r w:rsidR="00414F98" w:rsidRPr="003E3C07">
        <w:rPr>
          <w:spacing w:val="-4"/>
          <w:lang w:val="sq-AL"/>
        </w:rPr>
        <w:t xml:space="preserve">            </w:t>
      </w:r>
      <w:r w:rsidR="00564026" w:rsidRPr="003E3C07">
        <w:rPr>
          <w:spacing w:val="-4"/>
          <w:lang w:val="sq-AL"/>
        </w:rPr>
        <w:t>15;</w:t>
      </w:r>
    </w:p>
    <w:p w:rsidR="00564026" w:rsidRPr="003E3C07" w:rsidRDefault="00092E33" w:rsidP="00092E33">
      <w:pPr>
        <w:pStyle w:val="Paragrafi"/>
        <w:rPr>
          <w:spacing w:val="-4"/>
          <w:lang w:val="sq-AL"/>
        </w:rPr>
      </w:pPr>
      <w:r w:rsidRPr="003E3C07">
        <w:rPr>
          <w:spacing w:val="-4"/>
          <w:lang w:val="sq-AL"/>
        </w:rPr>
        <w:t xml:space="preserve">ç) </w:t>
      </w:r>
      <w:r w:rsidR="00564026" w:rsidRPr="003E3C07">
        <w:rPr>
          <w:spacing w:val="-4"/>
          <w:lang w:val="sq-AL"/>
        </w:rPr>
        <w:t>Kuota për romët d</w:t>
      </w:r>
      <w:r w:rsidR="00BE4DB7" w:rsidRPr="003E3C07">
        <w:rPr>
          <w:spacing w:val="-4"/>
          <w:lang w:val="sq-AL"/>
        </w:rPr>
        <w:t>he ballkano-egjiptianët</w:t>
      </w:r>
      <w:r w:rsidR="00BE4DB7" w:rsidRPr="003E3C07">
        <w:rPr>
          <w:spacing w:val="-4"/>
          <w:lang w:val="sq-AL"/>
        </w:rPr>
        <w:tab/>
      </w:r>
      <w:r w:rsidR="00564026" w:rsidRPr="003E3C07">
        <w:rPr>
          <w:spacing w:val="-4"/>
          <w:lang w:val="sq-AL"/>
        </w:rPr>
        <w:t>15;</w:t>
      </w:r>
    </w:p>
    <w:p w:rsidR="00564026" w:rsidRPr="003E3C07" w:rsidRDefault="00D86BFA" w:rsidP="00092E33">
      <w:pPr>
        <w:pStyle w:val="Paragrafi"/>
        <w:rPr>
          <w:spacing w:val="-4"/>
          <w:lang w:val="sq-AL"/>
        </w:rPr>
      </w:pPr>
      <w:r w:rsidRPr="003E3C07">
        <w:rPr>
          <w:spacing w:val="-4"/>
          <w:lang w:val="sq-AL"/>
        </w:rPr>
        <w:t>d)</w:t>
      </w:r>
      <w:r w:rsidRPr="003E3C07">
        <w:rPr>
          <w:spacing w:val="-4"/>
          <w:sz w:val="6"/>
          <w:lang w:val="sq-AL"/>
        </w:rPr>
        <w:t xml:space="preserve"> </w:t>
      </w:r>
      <w:r w:rsidR="00564026" w:rsidRPr="003E3C07">
        <w:rPr>
          <w:spacing w:val="-4"/>
          <w:lang w:val="sq-AL"/>
        </w:rPr>
        <w:t>Kuota</w:t>
      </w:r>
      <w:r w:rsidR="00564026" w:rsidRPr="003E3C07">
        <w:rPr>
          <w:spacing w:val="-4"/>
          <w:sz w:val="6"/>
          <w:lang w:val="sq-AL"/>
        </w:rPr>
        <w:t xml:space="preserve"> </w:t>
      </w:r>
      <w:r w:rsidR="00564026" w:rsidRPr="003E3C07">
        <w:rPr>
          <w:spacing w:val="-4"/>
          <w:lang w:val="sq-AL"/>
        </w:rPr>
        <w:t>për</w:t>
      </w:r>
      <w:r w:rsidR="00564026" w:rsidRPr="003E3C07">
        <w:rPr>
          <w:spacing w:val="-4"/>
          <w:sz w:val="6"/>
          <w:lang w:val="sq-AL"/>
        </w:rPr>
        <w:t xml:space="preserve"> </w:t>
      </w:r>
      <w:r w:rsidR="00564026" w:rsidRPr="003E3C07">
        <w:rPr>
          <w:spacing w:val="-4"/>
          <w:lang w:val="sq-AL"/>
        </w:rPr>
        <w:t>invalidët</w:t>
      </w:r>
      <w:r w:rsidR="00564026" w:rsidRPr="003E3C07">
        <w:rPr>
          <w:spacing w:val="-4"/>
          <w:sz w:val="6"/>
          <w:lang w:val="sq-AL"/>
        </w:rPr>
        <w:t xml:space="preserve"> </w:t>
      </w:r>
      <w:r w:rsidR="00564026" w:rsidRPr="003E3C07">
        <w:rPr>
          <w:spacing w:val="-4"/>
          <w:lang w:val="sq-AL"/>
        </w:rPr>
        <w:t>para</w:t>
      </w:r>
      <w:r w:rsidR="007A2CFC" w:rsidRPr="003E3C07">
        <w:rPr>
          <w:spacing w:val="-4"/>
          <w:lang w:val="sq-AL"/>
        </w:rPr>
        <w:t>plegjikë</w:t>
      </w:r>
      <w:r w:rsidR="007A2CFC" w:rsidRPr="003E3C07">
        <w:rPr>
          <w:spacing w:val="-4"/>
          <w:sz w:val="6"/>
          <w:lang w:val="sq-AL"/>
        </w:rPr>
        <w:t xml:space="preserve"> </w:t>
      </w:r>
      <w:r w:rsidR="007A2CFC" w:rsidRPr="003E3C07">
        <w:rPr>
          <w:spacing w:val="-4"/>
          <w:lang w:val="sq-AL"/>
        </w:rPr>
        <w:t>dhe</w:t>
      </w:r>
      <w:r w:rsidR="007A2CFC" w:rsidRPr="003E3C07">
        <w:rPr>
          <w:spacing w:val="-4"/>
          <w:sz w:val="6"/>
          <w:lang w:val="sq-AL"/>
        </w:rPr>
        <w:t xml:space="preserve"> </w:t>
      </w:r>
      <w:r w:rsidR="007A2CFC" w:rsidRPr="003E3C07">
        <w:rPr>
          <w:spacing w:val="-4"/>
          <w:lang w:val="sq-AL"/>
        </w:rPr>
        <w:t>tetraplegjikë</w:t>
      </w:r>
      <w:r w:rsidR="007A2CFC" w:rsidRPr="003E3C07">
        <w:rPr>
          <w:spacing w:val="-4"/>
          <w:lang w:val="sq-AL"/>
        </w:rPr>
        <w:tab/>
      </w:r>
      <w:r w:rsidR="007A2CFC" w:rsidRPr="003E3C07">
        <w:rPr>
          <w:spacing w:val="-4"/>
          <w:lang w:val="sq-AL"/>
        </w:rPr>
        <w:tab/>
        <w:t xml:space="preserve">  </w:t>
      </w:r>
      <w:r w:rsidR="007A2CFC" w:rsidRPr="003E3C07">
        <w:rPr>
          <w:spacing w:val="-4"/>
          <w:lang w:val="sq-AL"/>
        </w:rPr>
        <w:tab/>
      </w:r>
      <w:r w:rsidR="008A6948" w:rsidRPr="003E3C07">
        <w:rPr>
          <w:spacing w:val="-4"/>
          <w:lang w:val="sq-AL"/>
        </w:rPr>
        <w:tab/>
      </w:r>
      <w:r w:rsidR="00BE4DB7" w:rsidRPr="003E3C07">
        <w:rPr>
          <w:spacing w:val="-4"/>
          <w:lang w:val="sq-AL"/>
        </w:rPr>
        <w:tab/>
      </w:r>
      <w:r w:rsidR="00564026" w:rsidRPr="003E3C07">
        <w:rPr>
          <w:spacing w:val="-4"/>
          <w:lang w:val="sq-AL"/>
        </w:rPr>
        <w:t>15;</w:t>
      </w:r>
    </w:p>
    <w:p w:rsidR="00564026" w:rsidRPr="003E3C07" w:rsidRDefault="00092E33" w:rsidP="00092E33">
      <w:pPr>
        <w:pStyle w:val="Paragrafi"/>
        <w:rPr>
          <w:spacing w:val="-4"/>
          <w:lang w:val="sq-AL"/>
        </w:rPr>
      </w:pPr>
      <w:r w:rsidRPr="003E3C07">
        <w:rPr>
          <w:spacing w:val="-4"/>
          <w:lang w:val="sq-AL"/>
        </w:rPr>
        <w:t xml:space="preserve">dh) </w:t>
      </w:r>
      <w:r w:rsidR="00564026" w:rsidRPr="003E3C07">
        <w:rPr>
          <w:spacing w:val="-4"/>
          <w:lang w:val="sq-AL"/>
        </w:rPr>
        <w:t xml:space="preserve">Kuota për </w:t>
      </w:r>
      <w:r w:rsidR="008A6948" w:rsidRPr="003E3C07">
        <w:rPr>
          <w:spacing w:val="-4"/>
          <w:lang w:val="sq-AL"/>
        </w:rPr>
        <w:t>jetimët</w:t>
      </w:r>
      <w:r w:rsidR="008A6948" w:rsidRPr="003E3C07">
        <w:rPr>
          <w:spacing w:val="-4"/>
          <w:lang w:val="sq-AL"/>
        </w:rPr>
        <w:tab/>
      </w:r>
      <w:r w:rsidR="008A6948" w:rsidRPr="003E3C07">
        <w:rPr>
          <w:spacing w:val="-4"/>
          <w:lang w:val="sq-AL"/>
        </w:rPr>
        <w:tab/>
      </w:r>
      <w:r w:rsidR="00BE4DB7" w:rsidRPr="003E3C07">
        <w:rPr>
          <w:spacing w:val="-4"/>
          <w:lang w:val="sq-AL"/>
        </w:rPr>
        <w:tab/>
      </w:r>
      <w:r w:rsidR="00564026" w:rsidRPr="003E3C07">
        <w:rPr>
          <w:spacing w:val="-4"/>
          <w:lang w:val="sq-AL"/>
        </w:rPr>
        <w:t>15;</w:t>
      </w:r>
    </w:p>
    <w:p w:rsidR="00564026" w:rsidRPr="003E3C07" w:rsidRDefault="00092E33" w:rsidP="00092E33">
      <w:pPr>
        <w:pStyle w:val="Paragrafi"/>
        <w:rPr>
          <w:spacing w:val="-4"/>
          <w:lang w:val="sq-AL"/>
        </w:rPr>
      </w:pPr>
      <w:r w:rsidRPr="003E3C07">
        <w:rPr>
          <w:spacing w:val="-4"/>
          <w:lang w:val="sq-AL"/>
        </w:rPr>
        <w:t xml:space="preserve">e) </w:t>
      </w:r>
      <w:r w:rsidR="00564026" w:rsidRPr="003E3C07">
        <w:rPr>
          <w:spacing w:val="-4"/>
          <w:lang w:val="sq-AL"/>
        </w:rPr>
        <w:t>Kuota për ish-të dënuarit dhe të përndjekurit politikë</w:t>
      </w:r>
      <w:r w:rsidR="00564026" w:rsidRPr="003E3C07">
        <w:rPr>
          <w:spacing w:val="-4"/>
          <w:lang w:val="sq-AL"/>
        </w:rPr>
        <w:tab/>
        <w:t xml:space="preserve">   </w:t>
      </w:r>
      <w:r w:rsidRPr="003E3C07">
        <w:rPr>
          <w:spacing w:val="-4"/>
          <w:lang w:val="sq-AL"/>
        </w:rPr>
        <w:tab/>
      </w:r>
      <w:r w:rsidR="007A2CFC" w:rsidRPr="003E3C07">
        <w:rPr>
          <w:spacing w:val="-4"/>
          <w:lang w:val="sq-AL"/>
        </w:rPr>
        <w:tab/>
      </w:r>
      <w:r w:rsidR="00BE4DB7" w:rsidRPr="003E3C07">
        <w:rPr>
          <w:spacing w:val="-4"/>
          <w:lang w:val="sq-AL"/>
        </w:rPr>
        <w:tab/>
      </w:r>
      <w:r w:rsidR="00BE4DB7" w:rsidRPr="003E3C07">
        <w:rPr>
          <w:spacing w:val="-4"/>
          <w:lang w:val="sq-AL"/>
        </w:rPr>
        <w:tab/>
      </w:r>
      <w:r w:rsidR="00414F98" w:rsidRPr="003E3C07">
        <w:rPr>
          <w:spacing w:val="-4"/>
          <w:lang w:val="sq-AL"/>
        </w:rPr>
        <w:t xml:space="preserve">           </w:t>
      </w:r>
      <w:r w:rsidR="00564026" w:rsidRPr="003E3C07">
        <w:rPr>
          <w:spacing w:val="-4"/>
          <w:lang w:val="sq-AL"/>
        </w:rPr>
        <w:t>110.</w:t>
      </w:r>
    </w:p>
    <w:p w:rsidR="00564026" w:rsidRPr="003E3C07" w:rsidRDefault="00092E33" w:rsidP="00092E33">
      <w:pPr>
        <w:pStyle w:val="Paragrafi"/>
        <w:rPr>
          <w:lang w:val="sq-AL"/>
        </w:rPr>
      </w:pPr>
      <w:r w:rsidRPr="003E3C07">
        <w:rPr>
          <w:lang w:val="sq-AL"/>
        </w:rPr>
        <w:t xml:space="preserve">3. </w:t>
      </w:r>
      <w:r w:rsidR="00564026" w:rsidRPr="003E3C07">
        <w:rPr>
          <w:lang w:val="sq-AL"/>
        </w:rPr>
        <w:t>Kuotat e përgjithshme të pranimit në institucionet publike të arsimit të lartë për vitin akademik 2014 - 2015, në programet e studimeve të ciklit të dytë me kohë të plotë, “Master i Shkencave” dhe “Master i Arteve të Bukura”, janë 6547 (gjashtë mijë e pesëqind e dyzet e shtatë) kuota gjithsej, të ndara, si më poshtë vijon:</w:t>
      </w:r>
    </w:p>
    <w:p w:rsidR="00564026" w:rsidRPr="003E3C07" w:rsidRDefault="00092E33" w:rsidP="00092E33">
      <w:pPr>
        <w:pStyle w:val="Paragrafi"/>
        <w:rPr>
          <w:spacing w:val="-4"/>
          <w:lang w:val="sq-AL"/>
        </w:rPr>
      </w:pPr>
      <w:r w:rsidRPr="003E3C07">
        <w:rPr>
          <w:spacing w:val="-4"/>
          <w:lang w:val="sq-AL"/>
        </w:rPr>
        <w:t xml:space="preserve">a) </w:t>
      </w:r>
      <w:r w:rsidR="008A6948" w:rsidRPr="003E3C07">
        <w:rPr>
          <w:spacing w:val="-4"/>
          <w:lang w:val="sq-AL"/>
        </w:rPr>
        <w:t xml:space="preserve">Kuota për pranimet e reja </w:t>
      </w:r>
      <w:r w:rsidR="008A6948" w:rsidRPr="003E3C07">
        <w:rPr>
          <w:spacing w:val="-4"/>
          <w:lang w:val="sq-AL"/>
        </w:rPr>
        <w:tab/>
      </w:r>
      <w:r w:rsidR="00BE4DB7" w:rsidRPr="003E3C07">
        <w:rPr>
          <w:spacing w:val="-4"/>
          <w:lang w:val="sq-AL"/>
        </w:rPr>
        <w:tab/>
        <w:t xml:space="preserve">         </w:t>
      </w:r>
      <w:r w:rsidR="00564026" w:rsidRPr="003E3C07">
        <w:rPr>
          <w:spacing w:val="-4"/>
          <w:lang w:val="sq-AL"/>
        </w:rPr>
        <w:t>6397;</w:t>
      </w:r>
    </w:p>
    <w:p w:rsidR="00564026" w:rsidRPr="003E3C07" w:rsidRDefault="00092E33" w:rsidP="00092E33">
      <w:pPr>
        <w:pStyle w:val="Paragrafi"/>
        <w:rPr>
          <w:spacing w:val="-4"/>
          <w:lang w:val="sq-AL"/>
        </w:rPr>
      </w:pPr>
      <w:r w:rsidRPr="003E3C07">
        <w:rPr>
          <w:spacing w:val="-4"/>
          <w:lang w:val="sq-AL"/>
        </w:rPr>
        <w:t xml:space="preserve">b) </w:t>
      </w:r>
      <w:r w:rsidR="00564026" w:rsidRPr="003E3C07">
        <w:rPr>
          <w:spacing w:val="-4"/>
          <w:lang w:val="sq-AL"/>
        </w:rPr>
        <w:t xml:space="preserve">Kuota për </w:t>
      </w:r>
      <w:r w:rsidR="00BE4DB7" w:rsidRPr="003E3C07">
        <w:rPr>
          <w:spacing w:val="-4"/>
          <w:lang w:val="sq-AL"/>
        </w:rPr>
        <w:t>program të dytë studimi;</w:t>
      </w:r>
      <w:r w:rsidR="00BE4DB7" w:rsidRPr="003E3C07">
        <w:rPr>
          <w:spacing w:val="-4"/>
          <w:lang w:val="sq-AL"/>
        </w:rPr>
        <w:tab/>
      </w:r>
      <w:r w:rsidR="00564026" w:rsidRPr="003E3C07">
        <w:rPr>
          <w:spacing w:val="-4"/>
          <w:lang w:val="sq-AL"/>
        </w:rPr>
        <w:t>60;</w:t>
      </w:r>
    </w:p>
    <w:p w:rsidR="00564026" w:rsidRPr="003E3C07" w:rsidRDefault="00092E33" w:rsidP="00092E33">
      <w:pPr>
        <w:pStyle w:val="Paragrafi"/>
        <w:rPr>
          <w:spacing w:val="-4"/>
          <w:lang w:val="sq-AL"/>
        </w:rPr>
      </w:pPr>
      <w:r w:rsidRPr="003E3C07">
        <w:rPr>
          <w:spacing w:val="-4"/>
          <w:lang w:val="sq-AL"/>
        </w:rPr>
        <w:t xml:space="preserve">c) </w:t>
      </w:r>
      <w:r w:rsidR="00564026" w:rsidRPr="003E3C07">
        <w:rPr>
          <w:spacing w:val="-4"/>
          <w:lang w:val="sq-AL"/>
        </w:rPr>
        <w:t>Kuota p</w:t>
      </w:r>
      <w:r w:rsidR="008A6948" w:rsidRPr="003E3C07">
        <w:rPr>
          <w:spacing w:val="-4"/>
          <w:lang w:val="sq-AL"/>
        </w:rPr>
        <w:t>ër transferim studimesh</w:t>
      </w:r>
      <w:r w:rsidR="008A6948" w:rsidRPr="003E3C07">
        <w:rPr>
          <w:spacing w:val="-4"/>
          <w:lang w:val="sq-AL"/>
        </w:rPr>
        <w:tab/>
      </w:r>
      <w:r w:rsidR="00BE4DB7" w:rsidRPr="003E3C07">
        <w:rPr>
          <w:spacing w:val="-4"/>
          <w:lang w:val="sq-AL"/>
        </w:rPr>
        <w:tab/>
      </w:r>
      <w:r w:rsidR="00564026" w:rsidRPr="003E3C07">
        <w:rPr>
          <w:spacing w:val="-4"/>
          <w:lang w:val="sq-AL"/>
        </w:rPr>
        <w:t>60;</w:t>
      </w:r>
    </w:p>
    <w:p w:rsidR="00564026" w:rsidRPr="003E3C07" w:rsidRDefault="00092E33" w:rsidP="00092E33">
      <w:pPr>
        <w:pStyle w:val="Paragrafi"/>
        <w:rPr>
          <w:spacing w:val="-4"/>
          <w:lang w:val="sq-AL"/>
        </w:rPr>
      </w:pPr>
      <w:r w:rsidRPr="003E3C07">
        <w:rPr>
          <w:spacing w:val="-4"/>
          <w:lang w:val="sq-AL"/>
        </w:rPr>
        <w:t xml:space="preserve">ç) </w:t>
      </w:r>
      <w:r w:rsidR="00564026" w:rsidRPr="003E3C07">
        <w:rPr>
          <w:spacing w:val="-4"/>
          <w:lang w:val="sq-AL"/>
        </w:rPr>
        <w:t>Kuot</w:t>
      </w:r>
      <w:r w:rsidR="008A6948" w:rsidRPr="003E3C07">
        <w:rPr>
          <w:spacing w:val="-4"/>
          <w:lang w:val="sq-AL"/>
        </w:rPr>
        <w:t>a për shtetasit e huaj</w:t>
      </w:r>
      <w:r w:rsidR="008A6948" w:rsidRPr="003E3C07">
        <w:rPr>
          <w:spacing w:val="-4"/>
          <w:lang w:val="sq-AL"/>
        </w:rPr>
        <w:tab/>
      </w:r>
      <w:r w:rsidR="00BE4DB7" w:rsidRPr="003E3C07">
        <w:rPr>
          <w:spacing w:val="-4"/>
          <w:lang w:val="sq-AL"/>
        </w:rPr>
        <w:tab/>
      </w:r>
      <w:r w:rsidR="00BE4DB7" w:rsidRPr="003E3C07">
        <w:rPr>
          <w:spacing w:val="-4"/>
          <w:lang w:val="sq-AL"/>
        </w:rPr>
        <w:tab/>
      </w:r>
      <w:r w:rsidR="00564026" w:rsidRPr="003E3C07">
        <w:rPr>
          <w:spacing w:val="-4"/>
          <w:lang w:val="sq-AL"/>
        </w:rPr>
        <w:t>30.</w:t>
      </w:r>
    </w:p>
    <w:p w:rsidR="00564026" w:rsidRPr="003E3C07" w:rsidRDefault="00092E33" w:rsidP="00092E33">
      <w:pPr>
        <w:pStyle w:val="Paragrafi"/>
        <w:rPr>
          <w:spacing w:val="-4"/>
          <w:lang w:val="sq-AL"/>
        </w:rPr>
      </w:pPr>
      <w:r w:rsidRPr="003E3C07">
        <w:rPr>
          <w:spacing w:val="-4"/>
          <w:lang w:val="sq-AL"/>
        </w:rPr>
        <w:t xml:space="preserve">4. </w:t>
      </w:r>
      <w:r w:rsidR="00564026" w:rsidRPr="003E3C07">
        <w:rPr>
          <w:spacing w:val="-4"/>
          <w:lang w:val="sq-AL"/>
        </w:rPr>
        <w:t>Kuotat e pranimeve të reja, sipas shkronjës “a”, të pikës 3, të këtij vendimi, përbëhen nga:</w:t>
      </w:r>
    </w:p>
    <w:p w:rsidR="00414F98" w:rsidRPr="003E3C07" w:rsidRDefault="00092E33" w:rsidP="00285B9F">
      <w:pPr>
        <w:pStyle w:val="Paragrafi"/>
        <w:rPr>
          <w:spacing w:val="-4"/>
          <w:lang w:val="sq-AL"/>
        </w:rPr>
      </w:pPr>
      <w:r w:rsidRPr="003E3C07">
        <w:rPr>
          <w:spacing w:val="-4"/>
          <w:lang w:val="sq-AL"/>
        </w:rPr>
        <w:t xml:space="preserve">a) </w:t>
      </w:r>
      <w:r w:rsidR="00564026" w:rsidRPr="003E3C07">
        <w:rPr>
          <w:spacing w:val="-4"/>
          <w:lang w:val="sq-AL"/>
        </w:rPr>
        <w:t>Kuotat e pranimit për kandid</w:t>
      </w:r>
      <w:r w:rsidR="00285B9F" w:rsidRPr="003E3C07">
        <w:rPr>
          <w:spacing w:val="-4"/>
          <w:lang w:val="sq-AL"/>
        </w:rPr>
        <w:t>atët brenda territorit të vendit</w:t>
      </w:r>
      <w:r w:rsidRPr="003E3C07">
        <w:rPr>
          <w:spacing w:val="-4"/>
          <w:lang w:val="sq-AL"/>
        </w:rPr>
        <w:t xml:space="preserve">  </w:t>
      </w:r>
      <w:r w:rsidR="00564026" w:rsidRPr="003E3C07">
        <w:rPr>
          <w:spacing w:val="-4"/>
          <w:lang w:val="sq-AL"/>
        </w:rPr>
        <w:tab/>
      </w:r>
      <w:r w:rsidR="00564026" w:rsidRPr="003E3C07">
        <w:rPr>
          <w:spacing w:val="-4"/>
          <w:lang w:val="sq-AL"/>
        </w:rPr>
        <w:tab/>
        <w:t xml:space="preserve">    </w:t>
      </w:r>
      <w:r w:rsidR="00414F98" w:rsidRPr="003E3C07">
        <w:rPr>
          <w:spacing w:val="-4"/>
          <w:lang w:val="sq-AL"/>
        </w:rPr>
        <w:t xml:space="preserve">   </w:t>
      </w:r>
      <w:r w:rsidR="00414F98" w:rsidRPr="003E3C07">
        <w:rPr>
          <w:spacing w:val="-4"/>
          <w:lang w:val="sq-AL"/>
        </w:rPr>
        <w:tab/>
        <w:t xml:space="preserve">         </w:t>
      </w:r>
      <w:r w:rsidR="00285B9F" w:rsidRPr="003E3C07">
        <w:rPr>
          <w:spacing w:val="-4"/>
          <w:lang w:val="sq-AL"/>
        </w:rPr>
        <w:t>6087</w:t>
      </w:r>
      <w:r w:rsidR="00414F98" w:rsidRPr="003E3C07">
        <w:rPr>
          <w:spacing w:val="-4"/>
          <w:lang w:val="sq-AL"/>
        </w:rPr>
        <w:t>;</w:t>
      </w:r>
    </w:p>
    <w:p w:rsidR="00564026" w:rsidRPr="003E3C07" w:rsidRDefault="00092E33" w:rsidP="00285B9F">
      <w:pPr>
        <w:pStyle w:val="Paragrafi"/>
        <w:rPr>
          <w:spacing w:val="-4"/>
          <w:lang w:val="sq-AL"/>
        </w:rPr>
      </w:pPr>
      <w:r w:rsidRPr="003E3C07">
        <w:rPr>
          <w:spacing w:val="-4"/>
          <w:lang w:val="sq-AL"/>
        </w:rPr>
        <w:t xml:space="preserve">b) </w:t>
      </w:r>
      <w:r w:rsidR="00564026" w:rsidRPr="003E3C07">
        <w:rPr>
          <w:spacing w:val="-4"/>
          <w:lang w:val="sq-AL"/>
        </w:rPr>
        <w:t>Kuota për shqiptarët nga trojet jashtë kufijve të vendit</w:t>
      </w:r>
      <w:r w:rsidR="00564026" w:rsidRPr="003E3C07">
        <w:rPr>
          <w:spacing w:val="-4"/>
          <w:lang w:val="sq-AL"/>
        </w:rPr>
        <w:tab/>
      </w:r>
      <w:r w:rsidR="00285B9F" w:rsidRPr="003E3C07">
        <w:rPr>
          <w:spacing w:val="-4"/>
          <w:lang w:val="sq-AL"/>
        </w:rPr>
        <w:tab/>
      </w:r>
      <w:r w:rsidR="00285B9F" w:rsidRPr="003E3C07">
        <w:rPr>
          <w:spacing w:val="-4"/>
          <w:lang w:val="sq-AL"/>
        </w:rPr>
        <w:tab/>
        <w:t xml:space="preserve">          </w:t>
      </w:r>
      <w:r w:rsidR="00414F98" w:rsidRPr="003E3C07">
        <w:rPr>
          <w:spacing w:val="-4"/>
          <w:lang w:val="sq-AL"/>
        </w:rPr>
        <w:tab/>
        <w:t xml:space="preserve">           </w:t>
      </w:r>
      <w:r w:rsidR="00285B9F" w:rsidRPr="003E3C07">
        <w:rPr>
          <w:spacing w:val="-4"/>
          <w:lang w:val="sq-AL"/>
        </w:rPr>
        <w:t xml:space="preserve">250; </w:t>
      </w:r>
    </w:p>
    <w:p w:rsidR="00564026" w:rsidRPr="003E3C07" w:rsidRDefault="00092E33" w:rsidP="00092E33">
      <w:pPr>
        <w:pStyle w:val="Paragrafi"/>
        <w:rPr>
          <w:spacing w:val="-4"/>
          <w:lang w:val="sq-AL"/>
        </w:rPr>
      </w:pPr>
      <w:r w:rsidRPr="003E3C07">
        <w:rPr>
          <w:spacing w:val="-4"/>
          <w:lang w:val="sq-AL"/>
        </w:rPr>
        <w:t xml:space="preserve">c) </w:t>
      </w:r>
      <w:r w:rsidR="008A6948" w:rsidRPr="003E3C07">
        <w:rPr>
          <w:spacing w:val="-4"/>
          <w:lang w:val="sq-AL"/>
        </w:rPr>
        <w:t>Kuota për të verbrit</w:t>
      </w:r>
      <w:r w:rsidR="008A6948" w:rsidRPr="003E3C07">
        <w:rPr>
          <w:spacing w:val="-4"/>
          <w:lang w:val="sq-AL"/>
        </w:rPr>
        <w:tab/>
      </w:r>
      <w:r w:rsidR="008A6948" w:rsidRPr="003E3C07">
        <w:rPr>
          <w:spacing w:val="-4"/>
          <w:lang w:val="sq-AL"/>
        </w:rPr>
        <w:tab/>
      </w:r>
      <w:r w:rsidR="00285B9F" w:rsidRPr="003E3C07">
        <w:rPr>
          <w:spacing w:val="-4"/>
          <w:lang w:val="sq-AL"/>
        </w:rPr>
        <w:tab/>
      </w:r>
      <w:r w:rsidR="00564026" w:rsidRPr="003E3C07">
        <w:rPr>
          <w:spacing w:val="-4"/>
          <w:lang w:val="sq-AL"/>
        </w:rPr>
        <w:t>15;</w:t>
      </w:r>
    </w:p>
    <w:p w:rsidR="00564026" w:rsidRPr="003E3C07" w:rsidRDefault="00092E33" w:rsidP="00092E33">
      <w:pPr>
        <w:pStyle w:val="Paragrafi"/>
        <w:rPr>
          <w:spacing w:val="-4"/>
          <w:lang w:val="sq-AL"/>
        </w:rPr>
      </w:pPr>
      <w:r w:rsidRPr="003E3C07">
        <w:rPr>
          <w:spacing w:val="-4"/>
          <w:lang w:val="sq-AL"/>
        </w:rPr>
        <w:t xml:space="preserve">ç) </w:t>
      </w:r>
      <w:r w:rsidR="00564026" w:rsidRPr="003E3C07">
        <w:rPr>
          <w:spacing w:val="-4"/>
          <w:lang w:val="sq-AL"/>
        </w:rPr>
        <w:t>Kuota për romët d</w:t>
      </w:r>
      <w:r w:rsidR="00285B9F" w:rsidRPr="003E3C07">
        <w:rPr>
          <w:spacing w:val="-4"/>
          <w:lang w:val="sq-AL"/>
        </w:rPr>
        <w:t>he ballkano - egjiptianët</w:t>
      </w:r>
      <w:r w:rsidR="00285B9F" w:rsidRPr="003E3C07">
        <w:rPr>
          <w:spacing w:val="-4"/>
          <w:lang w:val="sq-AL"/>
        </w:rPr>
        <w:tab/>
      </w:r>
      <w:r w:rsidR="00564026" w:rsidRPr="003E3C07">
        <w:rPr>
          <w:spacing w:val="-4"/>
          <w:lang w:val="sq-AL"/>
        </w:rPr>
        <w:t>15;</w:t>
      </w:r>
    </w:p>
    <w:p w:rsidR="00564026" w:rsidRPr="003E3C07" w:rsidRDefault="00092E33" w:rsidP="00092E33">
      <w:pPr>
        <w:pStyle w:val="Paragrafi"/>
        <w:rPr>
          <w:spacing w:val="-4"/>
          <w:lang w:val="sq-AL"/>
        </w:rPr>
      </w:pPr>
      <w:r w:rsidRPr="003E3C07">
        <w:rPr>
          <w:spacing w:val="-4"/>
          <w:lang w:val="sq-AL"/>
        </w:rPr>
        <w:t xml:space="preserve">d) </w:t>
      </w:r>
      <w:r w:rsidR="00564026" w:rsidRPr="003E3C07">
        <w:rPr>
          <w:spacing w:val="-4"/>
          <w:lang w:val="sq-AL"/>
        </w:rPr>
        <w:t>Kuota për invalidët paraplegjikë dhe tetraplegjikë</w:t>
      </w:r>
      <w:r w:rsidR="00564026" w:rsidRPr="003E3C07">
        <w:rPr>
          <w:spacing w:val="-4"/>
          <w:lang w:val="sq-AL"/>
        </w:rPr>
        <w:tab/>
      </w:r>
      <w:r w:rsidR="00564026" w:rsidRPr="003E3C07">
        <w:rPr>
          <w:spacing w:val="-4"/>
          <w:lang w:val="sq-AL"/>
        </w:rPr>
        <w:tab/>
        <w:t xml:space="preserve">    </w:t>
      </w:r>
      <w:r w:rsidR="007A2CFC" w:rsidRPr="003E3C07">
        <w:rPr>
          <w:spacing w:val="-4"/>
          <w:lang w:val="sq-AL"/>
        </w:rPr>
        <w:tab/>
      </w:r>
      <w:r w:rsidR="008A6948" w:rsidRPr="003E3C07">
        <w:rPr>
          <w:spacing w:val="-4"/>
          <w:lang w:val="sq-AL"/>
        </w:rPr>
        <w:tab/>
      </w:r>
      <w:r w:rsidR="00285B9F" w:rsidRPr="003E3C07">
        <w:rPr>
          <w:spacing w:val="-4"/>
          <w:lang w:val="sq-AL"/>
        </w:rPr>
        <w:tab/>
      </w:r>
      <w:r w:rsidR="00564026" w:rsidRPr="003E3C07">
        <w:rPr>
          <w:spacing w:val="-4"/>
          <w:lang w:val="sq-AL"/>
        </w:rPr>
        <w:t>15;</w:t>
      </w:r>
    </w:p>
    <w:p w:rsidR="00564026" w:rsidRPr="003E3C07" w:rsidRDefault="00092E33" w:rsidP="00092E33">
      <w:pPr>
        <w:pStyle w:val="Paragrafi"/>
        <w:rPr>
          <w:spacing w:val="-4"/>
          <w:lang w:val="sq-AL"/>
        </w:rPr>
      </w:pPr>
      <w:r w:rsidRPr="003E3C07">
        <w:rPr>
          <w:spacing w:val="-4"/>
          <w:lang w:val="sq-AL"/>
        </w:rPr>
        <w:t>dh) Kuota për jetimët</w:t>
      </w:r>
      <w:r w:rsidRPr="003E3C07">
        <w:rPr>
          <w:spacing w:val="-4"/>
          <w:lang w:val="sq-AL"/>
        </w:rPr>
        <w:tab/>
      </w:r>
      <w:r w:rsidR="008A6948" w:rsidRPr="003E3C07">
        <w:rPr>
          <w:spacing w:val="-4"/>
          <w:lang w:val="sq-AL"/>
        </w:rPr>
        <w:tab/>
      </w:r>
      <w:r w:rsidR="00285B9F" w:rsidRPr="003E3C07">
        <w:rPr>
          <w:spacing w:val="-4"/>
          <w:lang w:val="sq-AL"/>
        </w:rPr>
        <w:tab/>
      </w:r>
      <w:r w:rsidR="00564026" w:rsidRPr="003E3C07">
        <w:rPr>
          <w:spacing w:val="-4"/>
          <w:lang w:val="sq-AL"/>
        </w:rPr>
        <w:t>15.</w:t>
      </w:r>
    </w:p>
    <w:p w:rsidR="00564026" w:rsidRPr="003E3C07" w:rsidRDefault="00092E33" w:rsidP="00092E33">
      <w:pPr>
        <w:pStyle w:val="Paragrafi"/>
        <w:rPr>
          <w:lang w:val="sq-AL"/>
        </w:rPr>
      </w:pPr>
      <w:r w:rsidRPr="003E3C07">
        <w:rPr>
          <w:lang w:val="sq-AL"/>
        </w:rPr>
        <w:t xml:space="preserve">5. </w:t>
      </w:r>
      <w:r w:rsidR="00564026" w:rsidRPr="003E3C07">
        <w:rPr>
          <w:lang w:val="sq-AL"/>
        </w:rPr>
        <w:t>Kuotat e pranimit në programet e studimeve të ciklit të dytë me kohë të plotë, “Master Profesional” dhe “Master i Shkencave” apo “Master i Arteve të Bukura”, të parashikuara përkatësisht në shkronjat “a”, të pikave 2 dhe 4, të këtij vendimi, të ndara sipas programeve të studimit në institucionet publike të arsimit të lartë, pasqyrohen përkatësisht në tabelat nr.</w:t>
      </w:r>
      <w:r w:rsidR="0083732A" w:rsidRPr="003E3C07">
        <w:rPr>
          <w:lang w:val="sq-AL"/>
        </w:rPr>
        <w:t xml:space="preserve"> </w:t>
      </w:r>
      <w:r w:rsidR="00564026" w:rsidRPr="003E3C07">
        <w:rPr>
          <w:lang w:val="sq-AL"/>
        </w:rPr>
        <w:t>1 dhe nr.</w:t>
      </w:r>
      <w:r w:rsidR="0083732A" w:rsidRPr="003E3C07">
        <w:rPr>
          <w:lang w:val="sq-AL"/>
        </w:rPr>
        <w:t xml:space="preserve"> </w:t>
      </w:r>
      <w:r w:rsidR="00564026" w:rsidRPr="003E3C07">
        <w:rPr>
          <w:lang w:val="sq-AL"/>
        </w:rPr>
        <w:t>2, bashkëlidhur këtij vendimi.</w:t>
      </w:r>
    </w:p>
    <w:p w:rsidR="00564026" w:rsidRPr="003E3C07" w:rsidRDefault="00092E33" w:rsidP="00092E33">
      <w:pPr>
        <w:pStyle w:val="Paragrafi"/>
        <w:rPr>
          <w:lang w:val="sq-AL"/>
        </w:rPr>
      </w:pPr>
      <w:r w:rsidRPr="003E3C07">
        <w:rPr>
          <w:lang w:val="sq-AL"/>
        </w:rPr>
        <w:t xml:space="preserve">6. </w:t>
      </w:r>
      <w:r w:rsidR="00564026" w:rsidRPr="003E3C07">
        <w:rPr>
          <w:lang w:val="sq-AL"/>
        </w:rPr>
        <w:t>Kuotat e pranimit për një program të dytë studimi</w:t>
      </w:r>
      <w:r w:rsidR="00111D95" w:rsidRPr="003E3C07">
        <w:rPr>
          <w:lang w:val="sq-AL"/>
        </w:rPr>
        <w:t>,</w:t>
      </w:r>
      <w:r w:rsidR="00564026" w:rsidRPr="003E3C07">
        <w:rPr>
          <w:lang w:val="sq-AL"/>
        </w:rPr>
        <w:t xml:space="preserve"> si dhe kuotat për transferim studimesh në programet e studimeve të ciklit të dytë, me kohë të plotë, “Master Profesional” dhe “Master i Shkencave” apo “Master i Arteve të Bukura”, të përcaktuara përkatësisht në shkronjat “b” dhe “c”, të pikave 1 dhe 3, të këtij vendimi, </w:t>
      </w:r>
      <w:r w:rsidR="00564026" w:rsidRPr="003E3C07">
        <w:rPr>
          <w:lang w:val="sq-AL"/>
        </w:rPr>
        <w:lastRenderedPageBreak/>
        <w:t xml:space="preserve">shpërndahen nga Ministria e Arsimit dhe Sportit, mbështetur dhe në kërkesat e institucioneve publike të arsimit të lartë. </w:t>
      </w:r>
    </w:p>
    <w:p w:rsidR="00564026" w:rsidRPr="003E3C07" w:rsidRDefault="00092E33" w:rsidP="00092E33">
      <w:pPr>
        <w:pStyle w:val="Paragrafi"/>
        <w:rPr>
          <w:lang w:val="sq-AL"/>
        </w:rPr>
      </w:pPr>
      <w:r w:rsidRPr="003E3C07">
        <w:rPr>
          <w:lang w:val="sq-AL"/>
        </w:rPr>
        <w:t xml:space="preserve">7. </w:t>
      </w:r>
      <w:r w:rsidR="00564026" w:rsidRPr="003E3C07">
        <w:rPr>
          <w:lang w:val="sq-AL"/>
        </w:rPr>
        <w:t>Kandidatët, që kanë përfunduar me sukses një program studimi, kanë të drejtë të ndjekin një program të dytë studimi, brenda numrit të kuotës së përcaktuar nga Ministria e Arsimit dhe e Sportit, sipas kritereve të përcaktuara nga vetë institucionet publike të arsimit të lartë për pranimet në një program të dytë studimi dhe rregullave të parashikuara në këtë vendim.</w:t>
      </w:r>
    </w:p>
    <w:p w:rsidR="00564026" w:rsidRPr="003E3C07" w:rsidRDefault="00092E33" w:rsidP="00092E33">
      <w:pPr>
        <w:pStyle w:val="Paragrafi"/>
        <w:rPr>
          <w:lang w:val="sq-AL"/>
        </w:rPr>
      </w:pPr>
      <w:r w:rsidRPr="003E3C07">
        <w:rPr>
          <w:lang w:val="sq-AL"/>
        </w:rPr>
        <w:t xml:space="preserve">8. </w:t>
      </w:r>
      <w:r w:rsidR="00564026" w:rsidRPr="003E3C07">
        <w:rPr>
          <w:lang w:val="sq-AL"/>
        </w:rPr>
        <w:t>Transferimet e studentëve në numrin përkatës të kuotës bëhen bazuar në udhëzimin e ministrit të Arsimit dhe Sportit dhe sipas kritereve të meritës, të përcaktuara nga vetë institucionet publike të arsimit të lartë dhe në këtë vendim.</w:t>
      </w:r>
    </w:p>
    <w:p w:rsidR="00564026" w:rsidRPr="003E3C07" w:rsidRDefault="00092E33" w:rsidP="00092E33">
      <w:pPr>
        <w:pStyle w:val="Paragrafi"/>
        <w:rPr>
          <w:lang w:val="sq-AL"/>
        </w:rPr>
      </w:pPr>
      <w:r w:rsidRPr="003E3C07">
        <w:rPr>
          <w:lang w:val="sq-AL"/>
        </w:rPr>
        <w:t xml:space="preserve">9. </w:t>
      </w:r>
      <w:r w:rsidR="00564026" w:rsidRPr="003E3C07">
        <w:rPr>
          <w:lang w:val="sq-AL"/>
        </w:rPr>
        <w:t>Studentët transferojnë studimet nga një program i ngjashëm studimi i mëparshëm “Master Profesional” në një program tjetër studimi “Master Profesional” apo nga një program studimi “Master i Shkencave” ose “Master i Arteve të Bukura” në një program tjetër studimi “Master i Shkencave” apo “Master i Arteve të Bukura”, në institucionet publike të arsimit të lartë, duke iu nënshtruar tarifës për kredit të programit të  studimit, në të cilin ata kanë kërkuar të transferojnë studimet, të përcaktuar në tabelat nr.</w:t>
      </w:r>
      <w:r w:rsidR="0083732A" w:rsidRPr="003E3C07">
        <w:rPr>
          <w:lang w:val="sq-AL"/>
        </w:rPr>
        <w:t xml:space="preserve"> </w:t>
      </w:r>
      <w:r w:rsidR="00564026" w:rsidRPr="003E3C07">
        <w:rPr>
          <w:lang w:val="sq-AL"/>
        </w:rPr>
        <w:t>1 dhe nr.</w:t>
      </w:r>
      <w:r w:rsidR="0083732A" w:rsidRPr="003E3C07">
        <w:rPr>
          <w:lang w:val="sq-AL"/>
        </w:rPr>
        <w:t xml:space="preserve"> </w:t>
      </w:r>
      <w:r w:rsidR="00564026" w:rsidRPr="003E3C07">
        <w:rPr>
          <w:lang w:val="sq-AL"/>
        </w:rPr>
        <w:t>2, bashkëlidhur këtij vendimi.</w:t>
      </w:r>
    </w:p>
    <w:p w:rsidR="00564026" w:rsidRPr="003E3C07" w:rsidRDefault="00092E33" w:rsidP="00092E33">
      <w:pPr>
        <w:pStyle w:val="Paragrafi"/>
        <w:rPr>
          <w:lang w:val="sq-AL"/>
        </w:rPr>
      </w:pPr>
      <w:r w:rsidRPr="003E3C07">
        <w:rPr>
          <w:lang w:val="sq-AL"/>
        </w:rPr>
        <w:t xml:space="preserve">10. </w:t>
      </w:r>
      <w:r w:rsidR="00564026" w:rsidRPr="003E3C07">
        <w:rPr>
          <w:lang w:val="sq-AL"/>
        </w:rPr>
        <w:t xml:space="preserve">Kuotat e pranimeve për shtetasit e huaj, të përcaktuara përkatësisht në shkronjat “ç”, të pikave 1 dhe 3, të këtij vendimi, administrohen nga Ministria e Arsimit dhe Sportit. Ato shpërndahen në bazë të marrëveshjeve dy- apo shumëpalëshe, si dhe në bazë të kërkesave individuale, të paraqitura në Ministrinë e Arsimit dhe Sportit nga personat e interesuar. </w:t>
      </w:r>
    </w:p>
    <w:p w:rsidR="00564026" w:rsidRPr="003E3C07" w:rsidRDefault="00092E33" w:rsidP="00092E33">
      <w:pPr>
        <w:pStyle w:val="Paragrafi"/>
        <w:rPr>
          <w:lang w:val="sq-AL"/>
        </w:rPr>
      </w:pPr>
      <w:r w:rsidRPr="003E3C07">
        <w:rPr>
          <w:lang w:val="sq-AL"/>
        </w:rPr>
        <w:t xml:space="preserve">11. </w:t>
      </w:r>
      <w:r w:rsidR="00564026" w:rsidRPr="003E3C07">
        <w:rPr>
          <w:lang w:val="sq-AL"/>
        </w:rPr>
        <w:t>Kuotat e pranimit në programet e studimeve të ciklit të dytë me kohë të plotë, “Master Profesional” dhe “Master i Shkencave” apo “Master i Arteve të Bukura”, të parashikuara përkatësisht në shkronjat “b”, të pikave 2 dhe 4, të këtij vendimi, shpërndahen me urdhër të ministrit të Arsimit dhe Sportit të Republikës së Shqipërisë. Rishpërndarja e këtyre kuotave kryhet nga Ministria e Arsimit dhe Sportit e Republikës së Shqipërisë.</w:t>
      </w:r>
    </w:p>
    <w:p w:rsidR="00564026" w:rsidRPr="003E3C07" w:rsidRDefault="00092E33" w:rsidP="00092E33">
      <w:pPr>
        <w:pStyle w:val="Paragrafi"/>
        <w:rPr>
          <w:lang w:val="sq-AL"/>
        </w:rPr>
      </w:pPr>
      <w:r w:rsidRPr="003E3C07">
        <w:rPr>
          <w:lang w:val="sq-AL"/>
        </w:rPr>
        <w:t xml:space="preserve">12. </w:t>
      </w:r>
      <w:r w:rsidR="00564026" w:rsidRPr="003E3C07">
        <w:rPr>
          <w:lang w:val="sq-AL"/>
        </w:rPr>
        <w:t xml:space="preserve">Kandidatët nga Republika e Kosovës, Republika e Maqedonisë, Republika e Malit të Zi </w:t>
      </w:r>
      <w:r w:rsidR="00564026" w:rsidRPr="003E3C07">
        <w:rPr>
          <w:lang w:val="sq-AL"/>
        </w:rPr>
        <w:lastRenderedPageBreak/>
        <w:t>dhe nga Prefektura e Preshevës, Bujanovcit dhe Medvegjës aplikojnë direkt në Ministrinë e Arsimit dhe Sportit. Specifikime të tjera për mënyrën e aplikimit, si dhe kriteret e vlerësimit dhe të pranimit të tyre në këto programe studimi përcaktohen me udhëzim të ministrit të Arsimit dhe Sportit dhe bëhen të njohura në median e shkruar dhe elektronike për të gjithë kandidatët e interesuar.</w:t>
      </w:r>
    </w:p>
    <w:p w:rsidR="00564026" w:rsidRPr="003E3C07" w:rsidRDefault="00092E33" w:rsidP="00092E33">
      <w:pPr>
        <w:pStyle w:val="Paragrafi"/>
        <w:rPr>
          <w:lang w:val="sq-AL"/>
        </w:rPr>
      </w:pPr>
      <w:r w:rsidRPr="003E3C07">
        <w:rPr>
          <w:lang w:val="sq-AL"/>
        </w:rPr>
        <w:t xml:space="preserve">13. </w:t>
      </w:r>
      <w:r w:rsidR="00564026" w:rsidRPr="003E3C07">
        <w:rPr>
          <w:lang w:val="sq-AL"/>
        </w:rPr>
        <w:t>Kuotat e pranimit për të verbrit, të përcaktuara përkatësisht në shkronjën “c”, të pikave 2 dhe 4, të këtij vendimi, për romët dhe ballkano - egjiptianët, të përcaktuara në shkronjën “ç”, të pikave 2 dhe 4, të këtij vendimi, për invalidët paraplegjikë dhe tetraplegjikë, të përcaktuara në shkronjën “d”, të pikave 2 dhe 4, të këtij vendimi, për jetimët, të përcaktuara në shkronjën “dh”, të pikave 2 dhe 4, të këtij vendimi, dhe për ish-të dënuarit dhe të përndjekurit politikë, të përcaktuara në shkronjën “e”, të pikës 2, të këtij vendimi, ndahen ndërmjet kandidatëve me statusin përkatës nga një komision me përfaqësues nga Ministria e Arsimit dhe Sportit dhe Ministria e Mirëqenies Sociale dhe Rinisë. Përbërja dhe mënyra e funksionimit të komisionit të përbashkët, si dhe kriteret e përzgjedhjes së kandidatëve përcaktohen me udhëzim të ministrit të Arsimit dhe Sportit. Rishpërndarja e këtyre kuotave kryhet nga Ministria e Arsimit dhe Sportit e Republikës së Shqipërisë.</w:t>
      </w:r>
    </w:p>
    <w:p w:rsidR="00564026" w:rsidRPr="003E3C07" w:rsidRDefault="00092E33" w:rsidP="00092E33">
      <w:pPr>
        <w:pStyle w:val="Paragrafi"/>
        <w:rPr>
          <w:lang w:val="sq-AL"/>
        </w:rPr>
      </w:pPr>
      <w:r w:rsidRPr="003E3C07">
        <w:rPr>
          <w:lang w:val="sq-AL"/>
        </w:rPr>
        <w:t xml:space="preserve">14. </w:t>
      </w:r>
      <w:r w:rsidR="00564026" w:rsidRPr="003E3C07">
        <w:rPr>
          <w:lang w:val="sq-AL"/>
        </w:rPr>
        <w:t>Studentët, që do të aplikojnë për të vazhduar studimet në një program studimi të ciklit të dytë me kohë të plotë, “Master Profesional” dhe “Master i Shkencave” apo “Master i Arteve të Bukura” apo kërkojnë të transferojnë studimet e tyre, duhet të kenë notë mesatare të studimeve të ciklit të parë më të lartë se nota gjashtë, si dhe notë mesatare të të gjitha viteve të shkollës së mesme më të lartë se nota gjashtë.</w:t>
      </w:r>
    </w:p>
    <w:p w:rsidR="00564026" w:rsidRPr="003E3C07" w:rsidRDefault="00092E33" w:rsidP="00092E33">
      <w:pPr>
        <w:pStyle w:val="Paragrafi"/>
        <w:rPr>
          <w:lang w:val="sq-AL"/>
        </w:rPr>
      </w:pPr>
      <w:r w:rsidRPr="003E3C07">
        <w:rPr>
          <w:lang w:val="sq-AL"/>
        </w:rPr>
        <w:t xml:space="preserve">15. </w:t>
      </w:r>
      <w:r w:rsidR="00564026" w:rsidRPr="003E3C07">
        <w:rPr>
          <w:lang w:val="sq-AL"/>
        </w:rPr>
        <w:t xml:space="preserve">Çdo program studimi i ciklit të dytë me kohë të plotë, “Master Profesional” dhe “Master i Shkencave” apo “Master i Arteve të Bukura” fillon veprimtarinë akademike në vitin e parë, për vitin akademik 2014 - 2015, në rast se në këtë program studimi regjistrohen së paku 10 studentë. Ky rregull nuk aplikohet për Universitetin e Arteve, Tiranë. </w:t>
      </w:r>
    </w:p>
    <w:p w:rsidR="00564026" w:rsidRPr="003E3C07" w:rsidRDefault="00564026" w:rsidP="00092E33">
      <w:pPr>
        <w:pStyle w:val="Paragrafi"/>
        <w:rPr>
          <w:lang w:val="sq-AL"/>
        </w:rPr>
      </w:pPr>
      <w:r w:rsidRPr="003E3C07">
        <w:rPr>
          <w:lang w:val="sq-AL"/>
        </w:rPr>
        <w:t xml:space="preserve">Për programet e studimit, për të cilat janë </w:t>
      </w:r>
      <w:r w:rsidRPr="003E3C07">
        <w:rPr>
          <w:lang w:val="sq-AL"/>
        </w:rPr>
        <w:lastRenderedPageBreak/>
        <w:t>akorduar kuota për disa profile së bashku, institucionet publike të arsimit të lartë, në përfundim të aplikimeve, u komunikojnë Ministrisë së Arsimit dhe Sportit dhe Agjencisë Kombëtare të Provimeve programet e studimit me profilin përkatës, të cilat kanë numër studentësh mbi 10 dhe që do të fillojnë rishtazi veprimtarinë akademike në vitin akademik vijues.</w:t>
      </w:r>
    </w:p>
    <w:p w:rsidR="00564026" w:rsidRPr="003E3C07" w:rsidRDefault="00092E33" w:rsidP="00092E33">
      <w:pPr>
        <w:pStyle w:val="Paragrafi"/>
        <w:rPr>
          <w:lang w:val="sq-AL"/>
        </w:rPr>
      </w:pPr>
      <w:r w:rsidRPr="003E3C07">
        <w:rPr>
          <w:lang w:val="sq-AL"/>
        </w:rPr>
        <w:t xml:space="preserve">16. </w:t>
      </w:r>
      <w:r w:rsidR="00564026" w:rsidRPr="003E3C07">
        <w:rPr>
          <w:lang w:val="sq-AL"/>
        </w:rPr>
        <w:t>Institucionet publike të arsimit të lartë përcaktojnë kriteret e pranimit të kandidatëve të rinj për programet e studimeve të ciklit të dytë me kohë të plotë, “Master Profesional” dhe “Master i Shkencave” apo “Master i Arteve të Bukura”, për vitin akademik 2014 - 2015, dhe i bëjnë publike, paraprakisht, përpara datës së parashikuar për fillimin e aplikimeve në këto programe studimi.</w:t>
      </w:r>
    </w:p>
    <w:p w:rsidR="00564026" w:rsidRPr="003E3C07" w:rsidRDefault="00092E33" w:rsidP="00092E33">
      <w:pPr>
        <w:pStyle w:val="Paragrafi"/>
        <w:rPr>
          <w:lang w:val="sq-AL"/>
        </w:rPr>
      </w:pPr>
      <w:r w:rsidRPr="003E3C07">
        <w:rPr>
          <w:lang w:val="sq-AL"/>
        </w:rPr>
        <w:t xml:space="preserve">17. </w:t>
      </w:r>
      <w:r w:rsidR="00564026" w:rsidRPr="003E3C07">
        <w:rPr>
          <w:lang w:val="sq-AL"/>
        </w:rPr>
        <w:t>Tarifat e shkollimit për kredit për studentët që do të regjistrohen në vitin e parë, për të gjitha programet e studimeve të ciklit të dytë me kohë të plotë, “Master Profesional” dhe “Master i Shkencave” apo “Master i Arteve të Bukura”, në vitin akademik 2014 - 2015, pasqyrohen përkatësisht në tabelat nr.</w:t>
      </w:r>
      <w:r w:rsidR="00111D95" w:rsidRPr="003E3C07">
        <w:rPr>
          <w:lang w:val="sq-AL"/>
        </w:rPr>
        <w:t xml:space="preserve"> </w:t>
      </w:r>
      <w:r w:rsidR="00564026" w:rsidRPr="003E3C07">
        <w:rPr>
          <w:lang w:val="sq-AL"/>
        </w:rPr>
        <w:t>1 dhe nr.</w:t>
      </w:r>
      <w:r w:rsidR="00111D95" w:rsidRPr="003E3C07">
        <w:rPr>
          <w:lang w:val="sq-AL"/>
        </w:rPr>
        <w:t xml:space="preserve"> </w:t>
      </w:r>
      <w:r w:rsidR="00564026" w:rsidRPr="003E3C07">
        <w:rPr>
          <w:lang w:val="sq-AL"/>
        </w:rPr>
        <w:t>2, bashkëlidhur këtij vendimi.</w:t>
      </w:r>
    </w:p>
    <w:p w:rsidR="00564026" w:rsidRPr="003E3C07" w:rsidRDefault="00092E33" w:rsidP="00092E33">
      <w:pPr>
        <w:pStyle w:val="Paragrafi"/>
        <w:rPr>
          <w:lang w:val="sq-AL"/>
        </w:rPr>
      </w:pPr>
      <w:r w:rsidRPr="003E3C07">
        <w:rPr>
          <w:lang w:val="sq-AL"/>
        </w:rPr>
        <w:t xml:space="preserve">18. </w:t>
      </w:r>
      <w:r w:rsidR="00564026" w:rsidRPr="003E3C07">
        <w:rPr>
          <w:lang w:val="sq-AL"/>
        </w:rPr>
        <w:t>Pagesa e tarifës për të gjitha programet e studimeve të ciklit të dytë me kohë të plotë, “Master Profesional” dhe “Master i Shkencave” apo “Master i Arteve të Bukura”, bëhet me këste të përcaktuara nga institucioni publik i arsimit të lartë. Kësti i parë parashikon pagesën në masën 30% të tarifës totale dhe paguhet menjëherë me regjistrimin e studentit në programin përkatës të studimit.</w:t>
      </w:r>
    </w:p>
    <w:p w:rsidR="00564026" w:rsidRPr="003E3C07" w:rsidRDefault="00564026" w:rsidP="00092E33">
      <w:pPr>
        <w:pStyle w:val="Paragrafi"/>
        <w:rPr>
          <w:spacing w:val="-4"/>
          <w:lang w:val="sq-AL"/>
        </w:rPr>
      </w:pPr>
      <w:r w:rsidRPr="003E3C07">
        <w:rPr>
          <w:spacing w:val="-4"/>
          <w:lang w:val="sq-AL"/>
        </w:rPr>
        <w:t xml:space="preserve">Pas përfundimit të kohëzgjatjes normale të programit të studimit, studentët, të cilët nuk e kanë përfunduar ende programin përkatës dhe nuk kanë shlyer të gjitha provimet e parashikuara në atë program studimi deri </w:t>
      </w:r>
      <w:r w:rsidR="00D86BFA" w:rsidRPr="003E3C07">
        <w:rPr>
          <w:spacing w:val="-4"/>
          <w:lang w:val="sq-AL"/>
        </w:rPr>
        <w:t>në përfundim të vitit akademik,</w:t>
      </w:r>
      <w:r w:rsidR="00D86BFA" w:rsidRPr="003E3C07">
        <w:rPr>
          <w:spacing w:val="-4"/>
          <w:sz w:val="22"/>
          <w:lang w:val="sq-AL"/>
        </w:rPr>
        <w:t xml:space="preserve"> </w:t>
      </w:r>
      <w:r w:rsidRPr="003E3C07">
        <w:rPr>
          <w:spacing w:val="-4"/>
          <w:lang w:val="sq-AL"/>
        </w:rPr>
        <w:t>konsiderohen</w:t>
      </w:r>
      <w:r w:rsidRPr="003E3C07">
        <w:rPr>
          <w:spacing w:val="-4"/>
          <w:sz w:val="22"/>
          <w:lang w:val="sq-AL"/>
        </w:rPr>
        <w:t xml:space="preserve"> </w:t>
      </w:r>
      <w:r w:rsidRPr="003E3C07">
        <w:rPr>
          <w:spacing w:val="-4"/>
          <w:lang w:val="sq-AL"/>
        </w:rPr>
        <w:t xml:space="preserve">studentë ngelës/përsëritës. </w:t>
      </w:r>
      <w:r w:rsidRPr="003E3C07">
        <w:rPr>
          <w:spacing w:val="-4"/>
          <w:lang w:val="sq-AL"/>
        </w:rPr>
        <w:lastRenderedPageBreak/>
        <w:t>Për lëndët përsëritëse, studentët paguajnë çdo vit akademik dyfishin e tarifës për kredit të parashikuar në këtë vendim.</w:t>
      </w:r>
    </w:p>
    <w:p w:rsidR="00564026" w:rsidRPr="003E3C07" w:rsidRDefault="00564026" w:rsidP="00092E33">
      <w:pPr>
        <w:pStyle w:val="Paragrafi"/>
        <w:rPr>
          <w:lang w:val="sq-AL"/>
        </w:rPr>
      </w:pPr>
      <w:r w:rsidRPr="003E3C07">
        <w:rPr>
          <w:lang w:val="sq-AL"/>
        </w:rPr>
        <w:t>Përcaktimi i sipërpërmendur do të aplikohet për vitin akademik 2014 -2015 e në vazhdim, gjithashtu edhe për të gjithë studentët e regjistruar në vitet akademike të mëparshme, të cilët nuk kanë përfunduar programet përkatëse të studimeve dhe do të jenë përsëritës.</w:t>
      </w:r>
    </w:p>
    <w:p w:rsidR="00564026" w:rsidRPr="003E3C07" w:rsidRDefault="00092E33" w:rsidP="00092E33">
      <w:pPr>
        <w:pStyle w:val="Paragrafi"/>
        <w:rPr>
          <w:lang w:val="sq-AL"/>
        </w:rPr>
      </w:pPr>
      <w:r w:rsidRPr="003E3C07">
        <w:rPr>
          <w:lang w:val="sq-AL"/>
        </w:rPr>
        <w:t xml:space="preserve">19. </w:t>
      </w:r>
      <w:r w:rsidR="00564026" w:rsidRPr="003E3C07">
        <w:rPr>
          <w:lang w:val="sq-AL"/>
        </w:rPr>
        <w:t>Shtetasit e huaj, që do të vazhdojnë studimet e ciklit të dytë në institucionet publike të arsimit të lartë, i nënshtrohen së njëjtës tarifë shkollimi, si shtetasit shqiptarë, me përjashtim të rasteve kur, në kuadër të marrëveshje ndërshtetërore, është parashikuar ndryshe.</w:t>
      </w:r>
    </w:p>
    <w:p w:rsidR="00564026" w:rsidRPr="003E3C07" w:rsidRDefault="00092E33" w:rsidP="00092E33">
      <w:pPr>
        <w:pStyle w:val="Paragrafi"/>
        <w:rPr>
          <w:lang w:val="sq-AL"/>
        </w:rPr>
      </w:pPr>
      <w:r w:rsidRPr="003E3C07">
        <w:rPr>
          <w:lang w:val="sq-AL"/>
        </w:rPr>
        <w:t xml:space="preserve">20. </w:t>
      </w:r>
      <w:r w:rsidR="00564026" w:rsidRPr="003E3C07">
        <w:rPr>
          <w:lang w:val="sq-AL"/>
        </w:rPr>
        <w:t>Studentët, që transferojnë studimet në një program studimi të ciklit të dytë me kohë të plotë, “Master Profesional” dhe “Master i Shkencave” apo “Master i Arteve të Bukura”, në institucionet publike të arsimit të lartë, i nënshtrohen tarifës për kredit për program të dytë studimi, sipas tabelave nr.</w:t>
      </w:r>
      <w:r w:rsidR="00D86BFA" w:rsidRPr="003E3C07">
        <w:rPr>
          <w:lang w:val="sq-AL"/>
        </w:rPr>
        <w:t xml:space="preserve"> </w:t>
      </w:r>
      <w:r w:rsidR="00564026" w:rsidRPr="003E3C07">
        <w:rPr>
          <w:lang w:val="sq-AL"/>
        </w:rPr>
        <w:t>1 dhe nr.</w:t>
      </w:r>
      <w:r w:rsidR="00D86BFA" w:rsidRPr="003E3C07">
        <w:rPr>
          <w:lang w:val="sq-AL"/>
        </w:rPr>
        <w:t xml:space="preserve"> </w:t>
      </w:r>
      <w:r w:rsidR="00564026" w:rsidRPr="003E3C07">
        <w:rPr>
          <w:lang w:val="sq-AL"/>
        </w:rPr>
        <w:t xml:space="preserve">2, bashkëlidhur këtij vendimi, për lëndët e mbetura në programin e studimit përkatës, në të cilin ata kanë kërkuar të transferojnë studimet. </w:t>
      </w:r>
    </w:p>
    <w:p w:rsidR="00564026" w:rsidRPr="003E3C07" w:rsidRDefault="00092E33" w:rsidP="00092E33">
      <w:pPr>
        <w:pStyle w:val="Paragrafi"/>
        <w:rPr>
          <w:lang w:val="sq-AL"/>
        </w:rPr>
      </w:pPr>
      <w:r w:rsidRPr="003E3C07">
        <w:rPr>
          <w:lang w:val="sq-AL"/>
        </w:rPr>
        <w:t xml:space="preserve">21. </w:t>
      </w:r>
      <w:r w:rsidR="00564026" w:rsidRPr="003E3C07">
        <w:rPr>
          <w:lang w:val="sq-AL"/>
        </w:rPr>
        <w:t>Kuotat e parealizuara rishpërndahen nga ministri i Arsimit dhe Sportit, në varësi të prioriteteve dhe politikave shtetërore në arsimin e lartë. Kuotat e parealizuara dhe të pashpërndara deri në 16.12.2014 nuk mund të rishpërndahen më.</w:t>
      </w:r>
    </w:p>
    <w:p w:rsidR="00564026" w:rsidRPr="003E3C07" w:rsidRDefault="00092E33" w:rsidP="00092E33">
      <w:pPr>
        <w:pStyle w:val="Paragrafi"/>
        <w:rPr>
          <w:lang w:val="sq-AL"/>
        </w:rPr>
      </w:pPr>
      <w:r w:rsidRPr="003E3C07">
        <w:rPr>
          <w:lang w:val="sq-AL"/>
        </w:rPr>
        <w:t xml:space="preserve">22. </w:t>
      </w:r>
      <w:r w:rsidR="00564026" w:rsidRPr="003E3C07">
        <w:rPr>
          <w:lang w:val="sq-AL"/>
        </w:rPr>
        <w:t>Ngarkohen Ministria e Arsimit dhe Sportit, Agjencia Kombëtare e Provimeve, si dhe institucionet publike të arsimit të lartë për zbatimin e këtij vendimi.</w:t>
      </w:r>
    </w:p>
    <w:p w:rsidR="00564026" w:rsidRPr="003E3C07" w:rsidRDefault="00564026" w:rsidP="00092E33">
      <w:pPr>
        <w:pStyle w:val="Paragrafi"/>
        <w:rPr>
          <w:lang w:val="sq-AL"/>
        </w:rPr>
      </w:pPr>
      <w:r w:rsidRPr="003E3C07">
        <w:rPr>
          <w:lang w:val="sq-AL"/>
        </w:rPr>
        <w:t>Ky vendim hyn në</w:t>
      </w:r>
      <w:r w:rsidR="00092E33" w:rsidRPr="003E3C07">
        <w:rPr>
          <w:lang w:val="sq-AL"/>
        </w:rPr>
        <w:t xml:space="preserve"> fuqi menjëherë dhe botohet në </w:t>
      </w:r>
      <w:r w:rsidRPr="003E3C07">
        <w:rPr>
          <w:lang w:val="sq-AL"/>
        </w:rPr>
        <w:t xml:space="preserve">Fletoren </w:t>
      </w:r>
      <w:r w:rsidR="00092E33" w:rsidRPr="003E3C07">
        <w:rPr>
          <w:lang w:val="sq-AL"/>
        </w:rPr>
        <w:t>Zyrtare</w:t>
      </w:r>
      <w:r w:rsidRPr="003E3C07">
        <w:rPr>
          <w:lang w:val="sq-AL"/>
        </w:rPr>
        <w:t>.</w:t>
      </w:r>
    </w:p>
    <w:p w:rsidR="008A6948" w:rsidRPr="003E3C07" w:rsidRDefault="008A6948" w:rsidP="008A6948">
      <w:pPr>
        <w:pStyle w:val="Hapesira7"/>
        <w:rPr>
          <w:lang w:val="sq-AL"/>
        </w:rPr>
      </w:pPr>
    </w:p>
    <w:p w:rsidR="0007235A" w:rsidRPr="003E3C07" w:rsidRDefault="00092E33" w:rsidP="009A2C8E">
      <w:pPr>
        <w:pStyle w:val="Autoriteti"/>
        <w:rPr>
          <w:lang w:val="sq-AL"/>
        </w:rPr>
      </w:pPr>
      <w:r w:rsidRPr="003E3C07">
        <w:rPr>
          <w:lang w:val="sq-AL"/>
        </w:rPr>
        <w:t>KRYEMINISTRI</w:t>
      </w:r>
    </w:p>
    <w:p w:rsidR="008A6948" w:rsidRPr="003E3C07" w:rsidRDefault="00092E33" w:rsidP="009818E1">
      <w:pPr>
        <w:pStyle w:val="AutoritetiEmer"/>
        <w:rPr>
          <w:lang w:val="sq-AL"/>
        </w:rPr>
        <w:sectPr w:rsidR="008A6948" w:rsidRPr="003E3C07" w:rsidSect="006C1055">
          <w:headerReference w:type="even" r:id="rId8"/>
          <w:headerReference w:type="default" r:id="rId9"/>
          <w:footerReference w:type="even" r:id="rId10"/>
          <w:footerReference w:type="default" r:id="rId11"/>
          <w:headerReference w:type="first" r:id="rId12"/>
          <w:footerReference w:type="first" r:id="rId13"/>
          <w:pgSz w:w="11907" w:h="16840" w:code="9"/>
          <w:pgMar w:top="720" w:right="1134" w:bottom="720" w:left="1134" w:header="851" w:footer="851" w:gutter="0"/>
          <w:pgNumType w:start="8285"/>
          <w:cols w:num="2" w:space="454"/>
          <w:docGrid w:linePitch="360"/>
        </w:sectPr>
      </w:pPr>
      <w:r w:rsidRPr="003E3C07">
        <w:rPr>
          <w:lang w:val="sq-AL"/>
        </w:rPr>
        <w:t>Edi Rama</w:t>
      </w:r>
    </w:p>
    <w:p w:rsidR="00367A04" w:rsidRPr="003E3C07" w:rsidRDefault="00843803" w:rsidP="00396885">
      <w:pPr>
        <w:pStyle w:val="Figure"/>
        <w:rPr>
          <w:lang w:val="sq-AL"/>
        </w:rPr>
      </w:pPr>
      <w:r w:rsidRPr="003E3C07">
        <w:rPr>
          <w:noProof/>
        </w:rPr>
        <w:lastRenderedPageBreak/>
        <w:drawing>
          <wp:inline distT="0" distB="0" distL="0" distR="0">
            <wp:extent cx="6103455" cy="8515571"/>
            <wp:effectExtent l="19050" t="0" r="0" b="0"/>
            <wp:docPr id="13" name="Picture 2" descr="C:\Users\vjollca.pacrami\Desktop\VJOLLCA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jollca.pacrami\Desktop\VJOLLCA 1.jpg"/>
                    <pic:cNvPicPr>
                      <a:picLocks noChangeAspect="1" noChangeArrowheads="1"/>
                    </pic:cNvPicPr>
                  </pic:nvPicPr>
                  <pic:blipFill>
                    <a:blip r:embed="rId14" cstate="print"/>
                    <a:srcRect t="1996" r="5796" b="7795"/>
                    <a:stretch>
                      <a:fillRect/>
                    </a:stretch>
                  </pic:blipFill>
                  <pic:spPr bwMode="auto">
                    <a:xfrm>
                      <a:off x="0" y="0"/>
                      <a:ext cx="6103455" cy="8515847"/>
                    </a:xfrm>
                    <a:prstGeom prst="rect">
                      <a:avLst/>
                    </a:prstGeom>
                    <a:noFill/>
                    <a:ln w="9525">
                      <a:noFill/>
                      <a:miter lim="800000"/>
                      <a:headEnd/>
                      <a:tailEnd/>
                    </a:ln>
                  </pic:spPr>
                </pic:pic>
              </a:graphicData>
            </a:graphic>
          </wp:inline>
        </w:drawing>
      </w:r>
      <w:r w:rsidRPr="003E3C07">
        <w:rPr>
          <w:noProof/>
        </w:rPr>
        <w:lastRenderedPageBreak/>
        <w:drawing>
          <wp:inline distT="0" distB="0" distL="0" distR="0">
            <wp:extent cx="6262480" cy="8484040"/>
            <wp:effectExtent l="19050" t="0" r="4970" b="0"/>
            <wp:docPr id="12" name="Picture 4" descr="C:\Users\vjollca.pacrami\Desktop\VJOLLCA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vjollca.pacrami\Desktop\VJOLLCA 2.jpg"/>
                    <pic:cNvPicPr>
                      <a:picLocks noChangeAspect="1" noChangeArrowheads="1"/>
                    </pic:cNvPicPr>
                  </pic:nvPicPr>
                  <pic:blipFill>
                    <a:blip r:embed="rId15" cstate="print"/>
                    <a:srcRect l="3984" t="1711" r="2823" b="9696"/>
                    <a:stretch>
                      <a:fillRect/>
                    </a:stretch>
                  </pic:blipFill>
                  <pic:spPr bwMode="auto">
                    <a:xfrm>
                      <a:off x="0" y="0"/>
                      <a:ext cx="6262481" cy="8484041"/>
                    </a:xfrm>
                    <a:prstGeom prst="rect">
                      <a:avLst/>
                    </a:prstGeom>
                    <a:noFill/>
                    <a:ln w="9525">
                      <a:noFill/>
                      <a:miter lim="800000"/>
                      <a:headEnd/>
                      <a:tailEnd/>
                    </a:ln>
                  </pic:spPr>
                </pic:pic>
              </a:graphicData>
            </a:graphic>
          </wp:inline>
        </w:drawing>
      </w:r>
      <w:r w:rsidR="007D2E58" w:rsidRPr="003E3C07">
        <w:rPr>
          <w:noProof/>
        </w:rPr>
        <w:lastRenderedPageBreak/>
        <w:drawing>
          <wp:inline distT="0" distB="0" distL="0" distR="0">
            <wp:extent cx="6265986" cy="8269356"/>
            <wp:effectExtent l="19050" t="0" r="1464" b="0"/>
            <wp:docPr id="14" name="Picture 5" descr="C:\Users\vjollca.pacrami\Desktop\VJOLLCA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vjollca.pacrami\Desktop\VJOLLCA 3.jpg"/>
                    <pic:cNvPicPr>
                      <a:picLocks noChangeAspect="1" noChangeArrowheads="1"/>
                    </pic:cNvPicPr>
                  </pic:nvPicPr>
                  <pic:blipFill>
                    <a:blip r:embed="rId16" cstate="print"/>
                    <a:srcRect l="3977" t="1416" r="1560" b="9632"/>
                    <a:stretch>
                      <a:fillRect/>
                    </a:stretch>
                  </pic:blipFill>
                  <pic:spPr bwMode="auto">
                    <a:xfrm>
                      <a:off x="0" y="0"/>
                      <a:ext cx="6265986" cy="8269356"/>
                    </a:xfrm>
                    <a:prstGeom prst="rect">
                      <a:avLst/>
                    </a:prstGeom>
                    <a:noFill/>
                    <a:ln w="9525">
                      <a:noFill/>
                      <a:miter lim="800000"/>
                      <a:headEnd/>
                      <a:tailEnd/>
                    </a:ln>
                  </pic:spPr>
                </pic:pic>
              </a:graphicData>
            </a:graphic>
          </wp:inline>
        </w:drawing>
      </w:r>
    </w:p>
    <w:p w:rsidR="00367A04" w:rsidRPr="003E3C07" w:rsidRDefault="00F54DDD" w:rsidP="00092E33">
      <w:pPr>
        <w:pStyle w:val="Paragrafi"/>
        <w:rPr>
          <w:lang w:val="sq-AL"/>
        </w:rPr>
      </w:pPr>
      <w:r w:rsidRPr="003E3C07">
        <w:rPr>
          <w:noProof/>
        </w:rPr>
        <w:lastRenderedPageBreak/>
        <w:drawing>
          <wp:inline distT="0" distB="0" distL="0" distR="0">
            <wp:extent cx="6190919" cy="5701086"/>
            <wp:effectExtent l="19050" t="0" r="331" b="0"/>
            <wp:docPr id="15" name="Picture 6" descr="C:\Users\vjollca.pacrami\Desktop\VJOLLCA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vjollca.pacrami\Desktop\VJOLLCA 4.jpg"/>
                    <pic:cNvPicPr>
                      <a:picLocks noChangeAspect="1" noChangeArrowheads="1"/>
                    </pic:cNvPicPr>
                  </pic:nvPicPr>
                  <pic:blipFill>
                    <a:blip r:embed="rId17" cstate="print"/>
                    <a:srcRect l="1901" t="1226" r="4021" b="42076"/>
                    <a:stretch>
                      <a:fillRect/>
                    </a:stretch>
                  </pic:blipFill>
                  <pic:spPr bwMode="auto">
                    <a:xfrm>
                      <a:off x="0" y="0"/>
                      <a:ext cx="6190919" cy="5701086"/>
                    </a:xfrm>
                    <a:prstGeom prst="rect">
                      <a:avLst/>
                    </a:prstGeom>
                    <a:noFill/>
                    <a:ln w="9525">
                      <a:noFill/>
                      <a:miter lim="800000"/>
                      <a:headEnd/>
                      <a:tailEnd/>
                    </a:ln>
                  </pic:spPr>
                </pic:pic>
              </a:graphicData>
            </a:graphic>
          </wp:inline>
        </w:drawing>
      </w:r>
    </w:p>
    <w:p w:rsidR="00367A04" w:rsidRPr="003E3C07" w:rsidRDefault="00367A04" w:rsidP="00092E33">
      <w:pPr>
        <w:pStyle w:val="Paragrafi"/>
        <w:rPr>
          <w:lang w:val="sq-AL"/>
        </w:rPr>
      </w:pPr>
    </w:p>
    <w:p w:rsidR="00367A04" w:rsidRPr="003E3C07" w:rsidRDefault="00367A04" w:rsidP="00092E33">
      <w:pPr>
        <w:pStyle w:val="Paragrafi"/>
        <w:rPr>
          <w:lang w:val="sq-AL"/>
        </w:rPr>
      </w:pPr>
    </w:p>
    <w:p w:rsidR="00367A04" w:rsidRPr="003E3C07" w:rsidRDefault="00367A04"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834072" w:rsidRPr="003E3C07" w:rsidRDefault="00834072" w:rsidP="00092E33">
      <w:pPr>
        <w:pStyle w:val="Paragrafi"/>
        <w:rPr>
          <w:lang w:val="sq-AL"/>
        </w:rPr>
      </w:pPr>
    </w:p>
    <w:p w:rsidR="00AF620C" w:rsidRPr="003E3C07" w:rsidRDefault="00E33011" w:rsidP="00092E33">
      <w:pPr>
        <w:pStyle w:val="Paragrafi"/>
        <w:rPr>
          <w:lang w:val="sq-AL"/>
        </w:rPr>
      </w:pPr>
      <w:r w:rsidRPr="003E3C07">
        <w:rPr>
          <w:noProof/>
        </w:rPr>
        <w:lastRenderedPageBreak/>
        <w:drawing>
          <wp:inline distT="0" distB="0" distL="0" distR="0">
            <wp:extent cx="6103455" cy="8245502"/>
            <wp:effectExtent l="19050" t="0" r="0" b="0"/>
            <wp:docPr id="16" name="Picture 7" descr="C:\Users\vjollca.pacrami\Desktop\VJOLLCA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vjollca.pacrami\Desktop\VJOLLCA 5.jpg"/>
                    <pic:cNvPicPr>
                      <a:picLocks noChangeAspect="1" noChangeArrowheads="1"/>
                    </pic:cNvPicPr>
                  </pic:nvPicPr>
                  <pic:blipFill>
                    <a:blip r:embed="rId18" cstate="print"/>
                    <a:srcRect l="5016" t="2172" r="7670" b="8310"/>
                    <a:stretch>
                      <a:fillRect/>
                    </a:stretch>
                  </pic:blipFill>
                  <pic:spPr bwMode="auto">
                    <a:xfrm>
                      <a:off x="0" y="0"/>
                      <a:ext cx="6109900" cy="8254209"/>
                    </a:xfrm>
                    <a:prstGeom prst="rect">
                      <a:avLst/>
                    </a:prstGeom>
                    <a:noFill/>
                    <a:ln w="9525">
                      <a:noFill/>
                      <a:miter lim="800000"/>
                      <a:headEnd/>
                      <a:tailEnd/>
                    </a:ln>
                  </pic:spPr>
                </pic:pic>
              </a:graphicData>
            </a:graphic>
          </wp:inline>
        </w:drawing>
      </w:r>
      <w:r w:rsidR="00AF620C" w:rsidRPr="003E3C07">
        <w:rPr>
          <w:noProof/>
        </w:rPr>
        <w:lastRenderedPageBreak/>
        <w:drawing>
          <wp:inline distT="0" distB="0" distL="0" distR="0">
            <wp:extent cx="6238626" cy="8261406"/>
            <wp:effectExtent l="19050" t="0" r="0" b="0"/>
            <wp:docPr id="17" name="Picture 8" descr="C:\Users\vjollca.pacrami\Desktop\VJOLLCA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jollca.pacrami\Desktop\VJOLLCA 6.jpg"/>
                    <pic:cNvPicPr>
                      <a:picLocks noChangeAspect="1" noChangeArrowheads="1"/>
                    </pic:cNvPicPr>
                  </pic:nvPicPr>
                  <pic:blipFill>
                    <a:blip r:embed="rId19" cstate="print"/>
                    <a:srcRect l="7095" t="1619" r="7541" b="9429"/>
                    <a:stretch>
                      <a:fillRect/>
                    </a:stretch>
                  </pic:blipFill>
                  <pic:spPr bwMode="auto">
                    <a:xfrm>
                      <a:off x="0" y="0"/>
                      <a:ext cx="6239655" cy="8262769"/>
                    </a:xfrm>
                    <a:prstGeom prst="rect">
                      <a:avLst/>
                    </a:prstGeom>
                    <a:noFill/>
                    <a:ln w="9525">
                      <a:noFill/>
                      <a:miter lim="800000"/>
                      <a:headEnd/>
                      <a:tailEnd/>
                    </a:ln>
                  </pic:spPr>
                </pic:pic>
              </a:graphicData>
            </a:graphic>
          </wp:inline>
        </w:drawing>
      </w:r>
    </w:p>
    <w:p w:rsidR="00AF620C" w:rsidRPr="003E3C07" w:rsidRDefault="00461C16" w:rsidP="00092E33">
      <w:pPr>
        <w:pStyle w:val="Paragrafi"/>
        <w:rPr>
          <w:lang w:val="sq-AL"/>
        </w:rPr>
      </w:pPr>
      <w:r w:rsidRPr="003E3C07">
        <w:rPr>
          <w:noProof/>
        </w:rPr>
        <w:lastRenderedPageBreak/>
        <w:drawing>
          <wp:inline distT="0" distB="0" distL="0" distR="0">
            <wp:extent cx="6008039" cy="8356820"/>
            <wp:effectExtent l="19050" t="0" r="0" b="0"/>
            <wp:docPr id="19" name="Picture 9" descr="C:\Users\vjollca.pacrami\Desktop\VJOLLCA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jollca.pacrami\Desktop\VJOLLCA 7.jpg"/>
                    <pic:cNvPicPr>
                      <a:picLocks noChangeAspect="1" noChangeArrowheads="1"/>
                    </pic:cNvPicPr>
                  </pic:nvPicPr>
                  <pic:blipFill>
                    <a:blip r:embed="rId20" cstate="print"/>
                    <a:srcRect l="6186" t="1039" r="6760" b="9348"/>
                    <a:stretch>
                      <a:fillRect/>
                    </a:stretch>
                  </pic:blipFill>
                  <pic:spPr bwMode="auto">
                    <a:xfrm>
                      <a:off x="0" y="0"/>
                      <a:ext cx="6008039" cy="8356820"/>
                    </a:xfrm>
                    <a:prstGeom prst="rect">
                      <a:avLst/>
                    </a:prstGeom>
                    <a:noFill/>
                    <a:ln w="9525">
                      <a:noFill/>
                      <a:miter lim="800000"/>
                      <a:headEnd/>
                      <a:tailEnd/>
                    </a:ln>
                  </pic:spPr>
                </pic:pic>
              </a:graphicData>
            </a:graphic>
          </wp:inline>
        </w:drawing>
      </w:r>
    </w:p>
    <w:p w:rsidR="00AF620C" w:rsidRPr="003E3C07" w:rsidRDefault="00EF0125" w:rsidP="00092E33">
      <w:pPr>
        <w:pStyle w:val="Paragrafi"/>
        <w:rPr>
          <w:lang w:val="sq-AL"/>
        </w:rPr>
      </w:pPr>
      <w:r w:rsidRPr="003E3C07">
        <w:rPr>
          <w:noProof/>
        </w:rPr>
        <w:lastRenderedPageBreak/>
        <w:drawing>
          <wp:inline distT="0" distB="0" distL="0" distR="0">
            <wp:extent cx="6111406" cy="8274704"/>
            <wp:effectExtent l="19050" t="0" r="3644" b="0"/>
            <wp:docPr id="20" name="Picture 10" descr="C:\Users\vjollca.pacrami\Desktop\VJOLLCA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vjollca.pacrami\Desktop\VJOLLCA 8.jpg"/>
                    <pic:cNvPicPr>
                      <a:picLocks noChangeAspect="1" noChangeArrowheads="1"/>
                    </pic:cNvPicPr>
                  </pic:nvPicPr>
                  <pic:blipFill>
                    <a:blip r:embed="rId21" cstate="print"/>
                    <a:srcRect l="5547" t="1423" r="7632" b="9488"/>
                    <a:stretch>
                      <a:fillRect/>
                    </a:stretch>
                  </pic:blipFill>
                  <pic:spPr bwMode="auto">
                    <a:xfrm>
                      <a:off x="0" y="0"/>
                      <a:ext cx="6113329" cy="8277308"/>
                    </a:xfrm>
                    <a:prstGeom prst="rect">
                      <a:avLst/>
                    </a:prstGeom>
                    <a:noFill/>
                    <a:ln w="9525">
                      <a:noFill/>
                      <a:miter lim="800000"/>
                      <a:headEnd/>
                      <a:tailEnd/>
                    </a:ln>
                  </pic:spPr>
                </pic:pic>
              </a:graphicData>
            </a:graphic>
          </wp:inline>
        </w:drawing>
      </w:r>
    </w:p>
    <w:p w:rsidR="008A6948" w:rsidRPr="003E3C07" w:rsidRDefault="00DE09C9" w:rsidP="00CB3960">
      <w:pPr>
        <w:pStyle w:val="Paragrafi"/>
        <w:rPr>
          <w:lang w:val="sq-AL"/>
        </w:rPr>
        <w:sectPr w:rsidR="008A6948" w:rsidRPr="003E3C07" w:rsidSect="008A6948">
          <w:type w:val="continuous"/>
          <w:pgSz w:w="11907" w:h="16840" w:code="9"/>
          <w:pgMar w:top="720" w:right="1134" w:bottom="720" w:left="1134" w:header="851" w:footer="851" w:gutter="0"/>
          <w:cols w:space="720"/>
          <w:docGrid w:linePitch="360"/>
        </w:sectPr>
      </w:pPr>
      <w:r w:rsidRPr="003E3C07">
        <w:rPr>
          <w:noProof/>
        </w:rPr>
        <w:lastRenderedPageBreak/>
        <w:drawing>
          <wp:inline distT="0" distB="0" distL="0" distR="0">
            <wp:extent cx="6053842" cy="8141715"/>
            <wp:effectExtent l="19050" t="0" r="4058" b="0"/>
            <wp:docPr id="21" name="Picture 11" descr="C:\Users\vjollca.pacrami\Desktop\VJOLLCA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vjollca.pacrami\Desktop\VJOLLCA 9.jpg"/>
                    <pic:cNvPicPr>
                      <a:picLocks noChangeAspect="1" noChangeArrowheads="1"/>
                    </pic:cNvPicPr>
                  </pic:nvPicPr>
                  <pic:blipFill>
                    <a:blip r:embed="rId22" cstate="print"/>
                    <a:srcRect l="5016" t="1605" r="7540" b="22852"/>
                    <a:stretch>
                      <a:fillRect/>
                    </a:stretch>
                  </pic:blipFill>
                  <pic:spPr bwMode="auto">
                    <a:xfrm>
                      <a:off x="0" y="0"/>
                      <a:ext cx="6054154" cy="8142135"/>
                    </a:xfrm>
                    <a:prstGeom prst="rect">
                      <a:avLst/>
                    </a:prstGeom>
                    <a:noFill/>
                    <a:ln w="9525">
                      <a:noFill/>
                      <a:miter lim="800000"/>
                      <a:headEnd/>
                      <a:tailEnd/>
                    </a:ln>
                  </pic:spPr>
                </pic:pic>
              </a:graphicData>
            </a:graphic>
          </wp:inline>
        </w:drawing>
      </w:r>
    </w:p>
    <w:p w:rsidR="0007235A" w:rsidRPr="003E3C07" w:rsidRDefault="0007235A" w:rsidP="00096FB0">
      <w:pPr>
        <w:pStyle w:val="Akti"/>
        <w:rPr>
          <w:lang w:val="sq-AL"/>
        </w:rPr>
      </w:pPr>
      <w:r w:rsidRPr="003E3C07">
        <w:rPr>
          <w:lang w:val="sq-AL"/>
        </w:rPr>
        <w:lastRenderedPageBreak/>
        <w:t>VENDIM</w:t>
      </w:r>
    </w:p>
    <w:p w:rsidR="0007235A" w:rsidRPr="003E3C07" w:rsidRDefault="0007235A" w:rsidP="00096FB0">
      <w:pPr>
        <w:pStyle w:val="NumriData"/>
        <w:rPr>
          <w:lang w:val="sq-AL"/>
        </w:rPr>
      </w:pPr>
      <w:r w:rsidRPr="003E3C07">
        <w:rPr>
          <w:lang w:val="sq-AL"/>
        </w:rPr>
        <w:t>Nr.</w:t>
      </w:r>
      <w:r w:rsidR="0083732A" w:rsidRPr="003E3C07">
        <w:rPr>
          <w:lang w:val="sq-AL"/>
        </w:rPr>
        <w:t xml:space="preserve"> </w:t>
      </w:r>
      <w:r w:rsidRPr="003E3C07">
        <w:rPr>
          <w:lang w:val="sq-AL"/>
        </w:rPr>
        <w:t>671, datë 15.10.2014</w:t>
      </w:r>
    </w:p>
    <w:p w:rsidR="00092E33" w:rsidRPr="003E3C07" w:rsidRDefault="00092E33" w:rsidP="008A6948">
      <w:pPr>
        <w:pStyle w:val="Hapesira7"/>
        <w:rPr>
          <w:lang w:val="sq-AL"/>
        </w:rPr>
      </w:pPr>
    </w:p>
    <w:p w:rsidR="0007235A" w:rsidRPr="003E3C07" w:rsidRDefault="0007235A" w:rsidP="00096FB0">
      <w:pPr>
        <w:pStyle w:val="Titulli"/>
        <w:rPr>
          <w:lang w:val="sq-AL"/>
        </w:rPr>
      </w:pPr>
      <w:r w:rsidRPr="003E3C07">
        <w:rPr>
          <w:lang w:val="sq-AL"/>
        </w:rPr>
        <w:t>PËR</w:t>
      </w:r>
      <w:r w:rsidR="00092E33" w:rsidRPr="003E3C07">
        <w:rPr>
          <w:lang w:val="sq-AL"/>
        </w:rPr>
        <w:t xml:space="preserve"> </w:t>
      </w:r>
      <w:r w:rsidRPr="003E3C07">
        <w:rPr>
          <w:lang w:val="sq-AL"/>
        </w:rPr>
        <w:t>DISA NDRYSHIME DHE SHTESA NË VENDIMIN NR.</w:t>
      </w:r>
      <w:r w:rsidR="0083732A" w:rsidRPr="003E3C07">
        <w:rPr>
          <w:lang w:val="sq-AL"/>
        </w:rPr>
        <w:t xml:space="preserve"> </w:t>
      </w:r>
      <w:r w:rsidRPr="003E3C07">
        <w:rPr>
          <w:lang w:val="sq-AL"/>
        </w:rPr>
        <w:t>122, DATË 5.3.2014, TË KËSHILLIT TË MINISTRAVE, “PËR SHPRONËSIMIN, PËR INTERES PUBLIK, TË PRONARËVE TË PASURIVE TË PALUAJTSHME, PRONË PRIVATE, QË PREKEN NGA NDËRTIMI I SEGMENTIT RRUGOR “UNAZA E MADHE E TIRANËS (KOMUNA E PARISIT - RRUGA E KAVAJËS)””</w:t>
      </w:r>
    </w:p>
    <w:p w:rsidR="00092E33" w:rsidRPr="003E3C07" w:rsidRDefault="00092E33" w:rsidP="008A6948">
      <w:pPr>
        <w:pStyle w:val="Hapesira7"/>
        <w:rPr>
          <w:lang w:val="sq-AL"/>
        </w:rPr>
      </w:pPr>
    </w:p>
    <w:p w:rsidR="0007235A" w:rsidRPr="003E3C07" w:rsidRDefault="0007235A" w:rsidP="00092E33">
      <w:pPr>
        <w:pStyle w:val="Paragrafi"/>
        <w:rPr>
          <w:lang w:val="sq-AL"/>
        </w:rPr>
      </w:pPr>
      <w:r w:rsidRPr="003E3C07">
        <w:rPr>
          <w:lang w:val="sq-AL"/>
        </w:rPr>
        <w:t>Në mbështetje të nenit 100 të Kushtetutës dhe të neneve 5, pika 1, 20 e 21, të ligjit nr.</w:t>
      </w:r>
      <w:r w:rsidR="0083732A" w:rsidRPr="003E3C07">
        <w:rPr>
          <w:lang w:val="sq-AL"/>
        </w:rPr>
        <w:t xml:space="preserve"> </w:t>
      </w:r>
      <w:r w:rsidRPr="003E3C07">
        <w:rPr>
          <w:lang w:val="sq-AL"/>
        </w:rPr>
        <w:t>8561, datë 22.12.1999, “Për shpronësimet dhe marrjen në përdorim të përkohshëm të pasurisë, pronë private, për interes publik”, me propozimin e ministrit të Transportit dhe Infrastrukturës, Këshilli i Ministrave</w:t>
      </w:r>
    </w:p>
    <w:p w:rsidR="00092E33" w:rsidRPr="003E3C07" w:rsidRDefault="00092E33" w:rsidP="008A6948">
      <w:pPr>
        <w:pStyle w:val="Hapesira7"/>
        <w:rPr>
          <w:lang w:val="sq-AL"/>
        </w:rPr>
      </w:pPr>
    </w:p>
    <w:p w:rsidR="0007235A" w:rsidRPr="003E3C07" w:rsidRDefault="0007235A" w:rsidP="00CC5274">
      <w:pPr>
        <w:pStyle w:val="Vendosi"/>
        <w:rPr>
          <w:lang w:val="sq-AL"/>
        </w:rPr>
      </w:pPr>
      <w:r w:rsidRPr="003E3C07">
        <w:rPr>
          <w:lang w:val="sq-AL"/>
        </w:rPr>
        <w:t>VENDOSI:</w:t>
      </w:r>
    </w:p>
    <w:p w:rsidR="00092E33" w:rsidRPr="003E3C07" w:rsidRDefault="00092E33" w:rsidP="008A6948">
      <w:pPr>
        <w:pStyle w:val="Hapesira7"/>
        <w:rPr>
          <w:lang w:val="sq-AL"/>
        </w:rPr>
      </w:pPr>
    </w:p>
    <w:p w:rsidR="0007235A" w:rsidRPr="003E3C07" w:rsidRDefault="0007235A" w:rsidP="00167E9B">
      <w:pPr>
        <w:pStyle w:val="Paragraf02"/>
        <w:rPr>
          <w:lang w:val="sq-AL"/>
        </w:rPr>
      </w:pPr>
      <w:r w:rsidRPr="003E3C07">
        <w:rPr>
          <w:lang w:val="sq-AL"/>
        </w:rPr>
        <w:t>Në vendimin nr.</w:t>
      </w:r>
      <w:r w:rsidR="0083732A" w:rsidRPr="003E3C07">
        <w:rPr>
          <w:lang w:val="sq-AL"/>
        </w:rPr>
        <w:t xml:space="preserve"> </w:t>
      </w:r>
      <w:r w:rsidRPr="003E3C07">
        <w:rPr>
          <w:lang w:val="sq-AL"/>
        </w:rPr>
        <w:t>122, datë 5.3.2014, të Këshillit të Ministrave, bëhen këto ndryshime dhe shtesa:</w:t>
      </w:r>
    </w:p>
    <w:p w:rsidR="0007235A" w:rsidRPr="003E3C07" w:rsidRDefault="00092E33" w:rsidP="00167E9B">
      <w:pPr>
        <w:pStyle w:val="Paragraf02"/>
        <w:rPr>
          <w:lang w:val="sq-AL"/>
        </w:rPr>
      </w:pPr>
      <w:r w:rsidRPr="003E3C07">
        <w:rPr>
          <w:lang w:val="sq-AL"/>
        </w:rPr>
        <w:t xml:space="preserve">1. </w:t>
      </w:r>
      <w:r w:rsidR="0007235A" w:rsidRPr="003E3C07">
        <w:rPr>
          <w:lang w:val="sq-AL"/>
        </w:rPr>
        <w:t>Pikat 3, 4, 5, 6 dhe 8 ndryshohen, si më poshtë vijon:</w:t>
      </w:r>
    </w:p>
    <w:p w:rsidR="0007235A" w:rsidRPr="003E3C07" w:rsidRDefault="0007235A" w:rsidP="00167E9B">
      <w:pPr>
        <w:pStyle w:val="Paragraf02"/>
        <w:rPr>
          <w:lang w:val="sq-AL"/>
        </w:rPr>
      </w:pPr>
      <w:r w:rsidRPr="003E3C07">
        <w:rPr>
          <w:lang w:val="sq-AL"/>
        </w:rPr>
        <w:t xml:space="preserve">  “3. Pronarët e pasurive të paluajtshme, që shpronësohen, të kompensohen në vlerë të plotë, sipas masës përkatëse që paraqitet në tabelën bashkëlidhur këtij vendimi, për sipërfaqet “tokë”, me vlerë prej 464 014 103.6 (katërqind e gjashtëdhjetë e katër milionë e katërmbëdhjetë mijë e njëqind e tre pikë gjashtë) lekësh, “objekte”, me vlerë 551 973 104 (pesëqind e pesëdhjetë e një milionë e nëntëqind e shtatëdhjetë e tre mijë e njëqind e katër) lekë, dhe “kultura bujqësore”, me vlerë 1 561 500 (një milion e pesëqind e gjashtëdhjetë e një mijë e pesëqind) lekë. </w:t>
      </w:r>
    </w:p>
    <w:p w:rsidR="0007235A" w:rsidRPr="003E3C07" w:rsidRDefault="0007235A" w:rsidP="00167E9B">
      <w:pPr>
        <w:pStyle w:val="Paragraf02"/>
        <w:rPr>
          <w:lang w:val="sq-AL"/>
        </w:rPr>
      </w:pPr>
      <w:r w:rsidRPr="003E3C07">
        <w:rPr>
          <w:lang w:val="sq-AL"/>
        </w:rPr>
        <w:t xml:space="preserve">  4. Vlera e përgjithshme e shpronësimit për sipërfaqet “tokë”, “objekte” dhe “kultura bujqësore” është 1 017 548 707.6 (një miliard e </w:t>
      </w:r>
      <w:r w:rsidRPr="003E3C07">
        <w:rPr>
          <w:lang w:val="sq-AL"/>
        </w:rPr>
        <w:lastRenderedPageBreak/>
        <w:t>shtatëmbëdhjetë milionë e pesëqind e dyzet e tetë mijë e shtatëqind e shtatë pikë gjashtë) lekë.</w:t>
      </w:r>
    </w:p>
    <w:p w:rsidR="0007235A" w:rsidRPr="003E3C07" w:rsidRDefault="0007235A" w:rsidP="00167E9B">
      <w:pPr>
        <w:pStyle w:val="Paragraf02"/>
        <w:rPr>
          <w:lang w:val="sq-AL"/>
        </w:rPr>
      </w:pPr>
      <w:r w:rsidRPr="003E3C07">
        <w:rPr>
          <w:lang w:val="sq-AL"/>
        </w:rPr>
        <w:t xml:space="preserve">  5. Shpenzimet procedurale, në vlerën 70 000 (shtatëdhjetë mijë) lekë, të përballohen nga Autoriteti Rrugor Shqiptar.</w:t>
      </w:r>
    </w:p>
    <w:p w:rsidR="0007235A" w:rsidRPr="003E3C07" w:rsidRDefault="0007235A" w:rsidP="00092E33">
      <w:pPr>
        <w:pStyle w:val="Paragrafi"/>
        <w:rPr>
          <w:lang w:val="sq-AL"/>
        </w:rPr>
      </w:pPr>
      <w:r w:rsidRPr="003E3C07">
        <w:rPr>
          <w:lang w:val="sq-AL"/>
        </w:rPr>
        <w:t xml:space="preserve"> 6. Vlera e përgjithshme e shpronësimit për sipërfaqet “tokë”, “objekte” dhe “kultura bujqësore” prej 1 017 548 707.6 (një miliard e shtatëmbëdhjetë milionë e pesëqind e dyzet e tetë mijë e shtatëqind e shtatë pikë gjashtë) lekësh, e përbërë nga vlera 891 294 437 (tetëqind e nëntëdhjetë e një milionë e dyqind e nëntëdhjetë e katër mijë e katërqind e tridhjetë e shtatë) lekë, e miratuar me vendimin nr.</w:t>
      </w:r>
      <w:r w:rsidR="0083732A" w:rsidRPr="003E3C07">
        <w:rPr>
          <w:lang w:val="sq-AL"/>
        </w:rPr>
        <w:t xml:space="preserve"> </w:t>
      </w:r>
      <w:r w:rsidRPr="003E3C07">
        <w:rPr>
          <w:lang w:val="sq-AL"/>
        </w:rPr>
        <w:t>122, datë 5.3.2014, të Këshillit të Ministrave, dhe vlera 126 254 270.6 (njëqind e njëzet e gjashtë milionë e dyqind e pesëdhjetë e katër mijë e dyqind e shtatëdhjetë pikë gjashtë) lekë, të përballohet nga buxheti i vitit 2014, i miratuar për Autoritetin Rrugor Shqiptar.”.</w:t>
      </w:r>
    </w:p>
    <w:p w:rsidR="0007235A" w:rsidRPr="003E3C07" w:rsidRDefault="0007235A" w:rsidP="00092E33">
      <w:pPr>
        <w:pStyle w:val="Paragrafi"/>
        <w:rPr>
          <w:lang w:val="sq-AL"/>
        </w:rPr>
      </w:pPr>
      <w:r w:rsidRPr="003E3C07">
        <w:rPr>
          <w:lang w:val="sq-AL"/>
        </w:rPr>
        <w:t xml:space="preserve"> “8. Pronarët e pasurive, për të cilat janë bërë shënimet “Konfirmuar nga ZVRPP-ja”, “Proces regjistrimi”, “Proces konfirmimi”, “Certifikatë pronësie (pritet konfirmim nga ZVRPP-ja)”, të likuidohen, për efekt shpronësimi, në bazë të dokumentacionit të plotë të pronësisë që do të dorëzojnë pranë Autoritetit Rrugor Shqiptar. Të gjithë pronarët e pasurive të paluajtshme, pronë private, që janë në listat e shpronësimit, të likuidohen pasi të kenë paraqitur dokumentacionin e plotë të pronësisë nga ZVRPP-ja Tiranë.”.</w:t>
      </w:r>
    </w:p>
    <w:p w:rsidR="0007235A" w:rsidRPr="003E3C07" w:rsidRDefault="009D0306" w:rsidP="00092E33">
      <w:pPr>
        <w:pStyle w:val="Paragrafi"/>
        <w:rPr>
          <w:lang w:val="sq-AL"/>
        </w:rPr>
      </w:pPr>
      <w:r w:rsidRPr="003E3C07">
        <w:rPr>
          <w:lang w:val="sq-AL"/>
        </w:rPr>
        <w:t xml:space="preserve">2. </w:t>
      </w:r>
      <w:r w:rsidR="0007235A" w:rsidRPr="003E3C07">
        <w:rPr>
          <w:lang w:val="sq-AL"/>
        </w:rPr>
        <w:t xml:space="preserve">Në tabelat e pronave që shpronësohen, bashkëlidhur vendimit, të shtohen tabelat që i bashkëlidhen këtij vendimi. </w:t>
      </w:r>
    </w:p>
    <w:p w:rsidR="0007235A" w:rsidRPr="003E3C07" w:rsidRDefault="00F27646" w:rsidP="00092E33">
      <w:pPr>
        <w:pStyle w:val="Paragrafi"/>
        <w:rPr>
          <w:lang w:val="sq-AL"/>
        </w:rPr>
      </w:pPr>
      <w:r w:rsidRPr="003E3C07">
        <w:rPr>
          <w:lang w:val="sq-AL"/>
        </w:rPr>
        <w:t xml:space="preserve"> </w:t>
      </w:r>
      <w:r w:rsidR="0007235A" w:rsidRPr="003E3C07">
        <w:rPr>
          <w:lang w:val="sq-AL"/>
        </w:rPr>
        <w:t>Ky vendim hyn në</w:t>
      </w:r>
      <w:r w:rsidR="009D0306" w:rsidRPr="003E3C07">
        <w:rPr>
          <w:lang w:val="sq-AL"/>
        </w:rPr>
        <w:t xml:space="preserve"> fuqi menjëherë dhe botohet në Fletoren </w:t>
      </w:r>
      <w:r w:rsidR="009A2C8E" w:rsidRPr="003E3C07">
        <w:rPr>
          <w:lang w:val="sq-AL"/>
        </w:rPr>
        <w:t>Zyrtare</w:t>
      </w:r>
      <w:r w:rsidR="0007235A" w:rsidRPr="003E3C07">
        <w:rPr>
          <w:lang w:val="sq-AL"/>
        </w:rPr>
        <w:t xml:space="preserve">. </w:t>
      </w:r>
    </w:p>
    <w:p w:rsidR="009D0595" w:rsidRPr="003E3C07" w:rsidRDefault="009D0595" w:rsidP="008A6948">
      <w:pPr>
        <w:pStyle w:val="Hapesira7"/>
        <w:rPr>
          <w:lang w:val="sq-AL"/>
        </w:rPr>
      </w:pPr>
    </w:p>
    <w:p w:rsidR="009A2C8E" w:rsidRPr="003E3C07" w:rsidRDefault="009A2C8E" w:rsidP="009A2C8E">
      <w:pPr>
        <w:pStyle w:val="Autoriteti"/>
        <w:rPr>
          <w:lang w:val="sq-AL"/>
        </w:rPr>
      </w:pPr>
      <w:r w:rsidRPr="003E3C07">
        <w:rPr>
          <w:lang w:val="sq-AL"/>
        </w:rPr>
        <w:t>KRYEMINISTRI</w:t>
      </w:r>
    </w:p>
    <w:p w:rsidR="008A6948" w:rsidRPr="003E3C07" w:rsidRDefault="009A2C8E" w:rsidP="009818E1">
      <w:pPr>
        <w:pStyle w:val="AutoritetiEmer"/>
        <w:rPr>
          <w:lang w:val="sq-AL"/>
        </w:rPr>
        <w:sectPr w:rsidR="008A6948" w:rsidRPr="003E3C07" w:rsidSect="008A6948">
          <w:type w:val="continuous"/>
          <w:pgSz w:w="11907" w:h="16840" w:code="9"/>
          <w:pgMar w:top="720" w:right="1134" w:bottom="720" w:left="1134" w:header="851" w:footer="851" w:gutter="0"/>
          <w:cols w:num="2" w:space="454"/>
          <w:docGrid w:linePitch="360"/>
        </w:sectPr>
      </w:pPr>
      <w:r w:rsidRPr="003E3C07">
        <w:rPr>
          <w:lang w:val="sq-AL"/>
        </w:rPr>
        <w:t>Edi Rama</w:t>
      </w:r>
    </w:p>
    <w:p w:rsidR="009D0306" w:rsidRPr="003E3C07" w:rsidRDefault="009D0306" w:rsidP="00092E33">
      <w:pPr>
        <w:pStyle w:val="Paragrafi"/>
        <w:rPr>
          <w:lang w:val="sq-AL"/>
        </w:rPr>
      </w:pPr>
    </w:p>
    <w:p w:rsidR="009D0306" w:rsidRPr="003E3C07" w:rsidRDefault="009D0306" w:rsidP="00092E33">
      <w:pPr>
        <w:pStyle w:val="Paragrafi"/>
        <w:rPr>
          <w:lang w:val="sq-AL"/>
        </w:rPr>
      </w:pPr>
    </w:p>
    <w:p w:rsidR="009D0306" w:rsidRPr="003E3C07" w:rsidRDefault="009D0306" w:rsidP="00092E33">
      <w:pPr>
        <w:pStyle w:val="Paragrafi"/>
        <w:rPr>
          <w:lang w:val="sq-AL"/>
        </w:rPr>
      </w:pPr>
    </w:p>
    <w:p w:rsidR="008A6948" w:rsidRPr="003E3C07" w:rsidRDefault="008A6948" w:rsidP="00092E33">
      <w:pPr>
        <w:pStyle w:val="Paragrafi"/>
        <w:rPr>
          <w:lang w:val="sq-AL"/>
        </w:rPr>
      </w:pPr>
    </w:p>
    <w:p w:rsidR="00167E9B" w:rsidRPr="003E3C07" w:rsidRDefault="00167E9B" w:rsidP="00092E33">
      <w:pPr>
        <w:pStyle w:val="Paragrafi"/>
        <w:rPr>
          <w:lang w:val="sq-AL"/>
        </w:rPr>
      </w:pPr>
    </w:p>
    <w:p w:rsidR="008A6948" w:rsidRPr="003E3C07" w:rsidRDefault="008A6948" w:rsidP="00092E33">
      <w:pPr>
        <w:pStyle w:val="Paragrafi"/>
        <w:rPr>
          <w:lang w:val="sq-AL"/>
        </w:rPr>
      </w:pPr>
    </w:p>
    <w:tbl>
      <w:tblPr>
        <w:tblW w:w="5089" w:type="pct"/>
        <w:tblLayout w:type="fixed"/>
        <w:tblLook w:val="04A0"/>
      </w:tblPr>
      <w:tblGrid>
        <w:gridCol w:w="370"/>
        <w:gridCol w:w="710"/>
        <w:gridCol w:w="708"/>
        <w:gridCol w:w="965"/>
        <w:gridCol w:w="554"/>
        <w:gridCol w:w="853"/>
        <w:gridCol w:w="570"/>
        <w:gridCol w:w="582"/>
        <w:gridCol w:w="991"/>
        <w:gridCol w:w="568"/>
        <w:gridCol w:w="750"/>
        <w:gridCol w:w="991"/>
        <w:gridCol w:w="1418"/>
      </w:tblGrid>
      <w:tr w:rsidR="009E67B5" w:rsidRPr="003E3C07" w:rsidTr="005C6525">
        <w:trPr>
          <w:trHeight w:val="868"/>
        </w:trPr>
        <w:tc>
          <w:tcPr>
            <w:tcW w:w="5000" w:type="pct"/>
            <w:gridSpan w:val="13"/>
            <w:shd w:val="clear" w:color="auto" w:fill="auto"/>
            <w:noWrap/>
            <w:vAlign w:val="center"/>
            <w:hideMark/>
          </w:tcPr>
          <w:p w:rsidR="009E67B5" w:rsidRPr="003E3C07" w:rsidRDefault="009E67B5"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lastRenderedPageBreak/>
              <w:t>AUTORITETI RRUGOR SHQIPTAR</w:t>
            </w:r>
          </w:p>
          <w:p w:rsidR="009E67B5" w:rsidRPr="003E3C07" w:rsidRDefault="009E67B5"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SEKTORI I </w:t>
            </w:r>
            <w:r w:rsidR="0083732A" w:rsidRPr="003E3C07">
              <w:rPr>
                <w:rFonts w:ascii="Garamond" w:eastAsia="Times New Roman" w:hAnsi="Garamond"/>
                <w:b/>
                <w:bCs/>
                <w:color w:val="000000"/>
                <w:sz w:val="14"/>
                <w:szCs w:val="14"/>
                <w:lang w:val="sq-AL"/>
              </w:rPr>
              <w:t>SHPRONËSIMEVE</w:t>
            </w:r>
          </w:p>
          <w:p w:rsidR="009E67B5" w:rsidRPr="003E3C07" w:rsidRDefault="009E67B5"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Lista e </w:t>
            </w:r>
            <w:r w:rsidR="0083732A" w:rsidRPr="003E3C07">
              <w:rPr>
                <w:rFonts w:ascii="Garamond" w:eastAsia="Times New Roman" w:hAnsi="Garamond"/>
                <w:b/>
                <w:bCs/>
                <w:color w:val="000000"/>
                <w:sz w:val="14"/>
                <w:szCs w:val="14"/>
                <w:lang w:val="sq-AL"/>
              </w:rPr>
              <w:t>p</w:t>
            </w:r>
            <w:r w:rsidRPr="003E3C07">
              <w:rPr>
                <w:rFonts w:ascii="Garamond" w:eastAsia="Times New Roman" w:hAnsi="Garamond"/>
                <w:b/>
                <w:bCs/>
                <w:color w:val="000000"/>
                <w:sz w:val="14"/>
                <w:szCs w:val="14"/>
                <w:lang w:val="sq-AL"/>
              </w:rPr>
              <w:t>ronar</w:t>
            </w:r>
            <w:r w:rsidR="0083732A"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ve</w:t>
            </w:r>
            <w:r w:rsidR="00BF7DA6" w:rsidRPr="003E3C07">
              <w:rPr>
                <w:rFonts w:ascii="Garamond" w:eastAsia="Times New Roman" w:hAnsi="Garamond"/>
                <w:b/>
                <w:bCs/>
                <w:color w:val="000000"/>
                <w:sz w:val="14"/>
                <w:szCs w:val="14"/>
                <w:lang w:val="sq-AL"/>
              </w:rPr>
              <w:t>,</w:t>
            </w:r>
            <w:r w:rsidRPr="003E3C07">
              <w:rPr>
                <w:rFonts w:ascii="Garamond" w:eastAsia="Times New Roman" w:hAnsi="Garamond"/>
                <w:b/>
                <w:bCs/>
                <w:color w:val="000000"/>
                <w:sz w:val="14"/>
                <w:szCs w:val="14"/>
                <w:lang w:val="sq-AL"/>
              </w:rPr>
              <w:t xml:space="preserve"> </w:t>
            </w:r>
            <w:r w:rsidR="0083732A" w:rsidRPr="003E3C07">
              <w:rPr>
                <w:rFonts w:ascii="Garamond" w:eastAsia="Times New Roman" w:hAnsi="Garamond"/>
                <w:b/>
                <w:bCs/>
                <w:color w:val="000000"/>
                <w:sz w:val="14"/>
                <w:szCs w:val="14"/>
                <w:lang w:val="sq-AL"/>
              </w:rPr>
              <w:t>pasuritë</w:t>
            </w:r>
            <w:r w:rsidRPr="003E3C07">
              <w:rPr>
                <w:rFonts w:ascii="Garamond" w:eastAsia="Times New Roman" w:hAnsi="Garamond"/>
                <w:b/>
                <w:bCs/>
                <w:color w:val="000000"/>
                <w:sz w:val="14"/>
                <w:szCs w:val="14"/>
                <w:lang w:val="sq-AL"/>
              </w:rPr>
              <w:t xml:space="preserve"> e t</w:t>
            </w:r>
            <w:r w:rsidR="0083732A"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 xml:space="preserve"> </w:t>
            </w:r>
            <w:r w:rsidR="0083732A" w:rsidRPr="003E3C07">
              <w:rPr>
                <w:rFonts w:ascii="Garamond" w:eastAsia="Times New Roman" w:hAnsi="Garamond"/>
                <w:b/>
                <w:bCs/>
                <w:color w:val="000000"/>
                <w:sz w:val="14"/>
                <w:szCs w:val="14"/>
                <w:lang w:val="sq-AL"/>
              </w:rPr>
              <w:t>cilëve</w:t>
            </w:r>
            <w:r w:rsidRPr="003E3C07">
              <w:rPr>
                <w:rFonts w:ascii="Garamond" w:eastAsia="Times New Roman" w:hAnsi="Garamond"/>
                <w:b/>
                <w:bCs/>
                <w:color w:val="000000"/>
                <w:sz w:val="14"/>
                <w:szCs w:val="14"/>
                <w:lang w:val="sq-AL"/>
              </w:rPr>
              <w:t xml:space="preserve"> </w:t>
            </w:r>
            <w:r w:rsidR="0083732A" w:rsidRPr="003E3C07">
              <w:rPr>
                <w:rFonts w:ascii="Garamond" w:eastAsia="Times New Roman" w:hAnsi="Garamond"/>
                <w:b/>
                <w:bCs/>
                <w:color w:val="000000"/>
                <w:sz w:val="14"/>
                <w:szCs w:val="14"/>
                <w:lang w:val="sq-AL"/>
              </w:rPr>
              <w:t>shpronësohen</w:t>
            </w:r>
            <w:r w:rsidRPr="003E3C07">
              <w:rPr>
                <w:rFonts w:ascii="Garamond" w:eastAsia="Times New Roman" w:hAnsi="Garamond"/>
                <w:b/>
                <w:bCs/>
                <w:color w:val="000000"/>
                <w:sz w:val="14"/>
                <w:szCs w:val="14"/>
                <w:lang w:val="sq-AL"/>
              </w:rPr>
              <w:t xml:space="preserve"> nga </w:t>
            </w:r>
            <w:r w:rsidR="0083732A" w:rsidRPr="003E3C07">
              <w:rPr>
                <w:rFonts w:ascii="Garamond" w:eastAsia="Times New Roman" w:hAnsi="Garamond"/>
                <w:b/>
                <w:bCs/>
                <w:color w:val="000000"/>
                <w:sz w:val="14"/>
                <w:szCs w:val="14"/>
                <w:lang w:val="sq-AL"/>
              </w:rPr>
              <w:t>ndërtimi</w:t>
            </w:r>
            <w:r w:rsidRPr="003E3C07">
              <w:rPr>
                <w:rFonts w:ascii="Garamond" w:eastAsia="Times New Roman" w:hAnsi="Garamond"/>
                <w:b/>
                <w:bCs/>
                <w:color w:val="000000"/>
                <w:sz w:val="14"/>
                <w:szCs w:val="14"/>
                <w:lang w:val="sq-AL"/>
              </w:rPr>
              <w:t xml:space="preserve"> i " Unaza e Madhe e Tiranes"</w:t>
            </w:r>
          </w:p>
          <w:p w:rsidR="009E67B5" w:rsidRPr="003E3C07" w:rsidRDefault="009E67B5" w:rsidP="0083732A">
            <w:pPr>
              <w:spacing w:after="0" w:line="240" w:lineRule="auto"/>
              <w:ind w:firstLine="0"/>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(Segmenti </w:t>
            </w:r>
            <w:r w:rsidR="0083732A" w:rsidRPr="003E3C07">
              <w:rPr>
                <w:rFonts w:ascii="Garamond" w:eastAsia="Times New Roman" w:hAnsi="Garamond"/>
                <w:b/>
                <w:bCs/>
                <w:color w:val="000000"/>
                <w:sz w:val="14"/>
                <w:szCs w:val="14"/>
                <w:lang w:val="sq-AL"/>
              </w:rPr>
              <w:t>“</w:t>
            </w:r>
            <w:r w:rsidRPr="003E3C07">
              <w:rPr>
                <w:rFonts w:ascii="Garamond" w:eastAsia="Times New Roman" w:hAnsi="Garamond"/>
                <w:b/>
                <w:bCs/>
                <w:color w:val="000000"/>
                <w:sz w:val="14"/>
                <w:szCs w:val="14"/>
                <w:lang w:val="sq-AL"/>
              </w:rPr>
              <w:t>Komuna e Parisit -Rruga e Kavaj</w:t>
            </w:r>
            <w:r w:rsidR="0083732A"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s</w:t>
            </w:r>
            <w:r w:rsidR="0083732A" w:rsidRPr="003E3C07">
              <w:rPr>
                <w:rFonts w:ascii="Garamond" w:eastAsia="Times New Roman" w:hAnsi="Garamond"/>
                <w:b/>
                <w:bCs/>
                <w:color w:val="000000"/>
                <w:sz w:val="14"/>
                <w:szCs w:val="14"/>
                <w:lang w:val="sq-AL"/>
              </w:rPr>
              <w:t>”</w:t>
            </w:r>
            <w:r w:rsidRPr="003E3C07">
              <w:rPr>
                <w:rFonts w:ascii="Garamond" w:eastAsia="Times New Roman" w:hAnsi="Garamond"/>
                <w:b/>
                <w:bCs/>
                <w:color w:val="000000"/>
                <w:sz w:val="14"/>
                <w:szCs w:val="14"/>
                <w:lang w:val="sq-AL"/>
              </w:rPr>
              <w:t>)  (</w:t>
            </w:r>
            <w:r w:rsidR="0083732A" w:rsidRPr="003E3C07">
              <w:rPr>
                <w:rFonts w:ascii="Garamond" w:eastAsia="Times New Roman" w:hAnsi="Garamond"/>
                <w:b/>
                <w:bCs/>
                <w:color w:val="000000"/>
                <w:sz w:val="14"/>
                <w:szCs w:val="14"/>
                <w:lang w:val="sq-AL"/>
              </w:rPr>
              <w:t>shtesat, objektet</w:t>
            </w:r>
            <w:r w:rsidRPr="003E3C07">
              <w:rPr>
                <w:rFonts w:ascii="Garamond" w:eastAsia="Times New Roman" w:hAnsi="Garamond"/>
                <w:b/>
                <w:bCs/>
                <w:color w:val="000000"/>
                <w:sz w:val="14"/>
                <w:szCs w:val="14"/>
                <w:lang w:val="sq-AL"/>
              </w:rPr>
              <w:t>)</w:t>
            </w:r>
          </w:p>
        </w:tc>
      </w:tr>
      <w:tr w:rsidR="007A2CFC" w:rsidRPr="003E3C07" w:rsidTr="005C6525">
        <w:trPr>
          <w:trHeight w:val="225"/>
        </w:trPr>
        <w:tc>
          <w:tcPr>
            <w:tcW w:w="185" w:type="pct"/>
            <w:tcBorders>
              <w:top w:val="single" w:sz="4" w:space="0" w:color="auto"/>
              <w:left w:val="single" w:sz="4" w:space="0" w:color="auto"/>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1188" w:type="pct"/>
            <w:gridSpan w:val="3"/>
            <w:tcBorders>
              <w:top w:val="single" w:sz="4" w:space="0" w:color="auto"/>
              <w:left w:val="nil"/>
              <w:bottom w:val="single" w:sz="4" w:space="0" w:color="auto"/>
              <w:right w:val="single" w:sz="4" w:space="0" w:color="auto"/>
            </w:tcBorders>
            <w:shd w:val="clear" w:color="auto" w:fill="auto"/>
            <w:noWrap/>
            <w:vAlign w:val="center"/>
            <w:hideMark/>
          </w:tcPr>
          <w:p w:rsidR="007A2CFC" w:rsidRPr="003E3C07" w:rsidRDefault="007A2CFC" w:rsidP="007A2CFC">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PRONARI</w:t>
            </w:r>
          </w:p>
        </w:tc>
        <w:tc>
          <w:tcPr>
            <w:tcW w:w="276"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25"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84"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90"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94"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83"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374"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94" w:type="pct"/>
            <w:tcBorders>
              <w:top w:val="single" w:sz="4" w:space="0" w:color="auto"/>
              <w:left w:val="nil"/>
              <w:bottom w:val="nil"/>
              <w:right w:val="single" w:sz="4" w:space="0" w:color="auto"/>
            </w:tcBorders>
            <w:shd w:val="clear" w:color="auto" w:fill="auto"/>
            <w:noWrap/>
            <w:vAlign w:val="center"/>
            <w:hideMark/>
          </w:tcPr>
          <w:p w:rsidR="007A2CFC" w:rsidRPr="003E3C07" w:rsidRDefault="005C6525"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706" w:type="pct"/>
            <w:tcBorders>
              <w:top w:val="single" w:sz="4" w:space="0" w:color="auto"/>
              <w:left w:val="nil"/>
              <w:bottom w:val="nil"/>
              <w:right w:val="single" w:sz="4" w:space="0" w:color="auto"/>
            </w:tcBorders>
            <w:shd w:val="clear" w:color="auto" w:fill="auto"/>
            <w:noWrap/>
            <w:vAlign w:val="center"/>
            <w:hideMark/>
          </w:tcPr>
          <w:p w:rsidR="007A2CFC" w:rsidRPr="003E3C07" w:rsidRDefault="007A2CFC"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r>
      <w:tr w:rsidR="005C6525" w:rsidRPr="003E3C07" w:rsidTr="005C6525">
        <w:trPr>
          <w:trHeight w:val="957"/>
        </w:trPr>
        <w:tc>
          <w:tcPr>
            <w:tcW w:w="185" w:type="pct"/>
            <w:tcBorders>
              <w:top w:val="nil"/>
              <w:left w:val="single" w:sz="4" w:space="0" w:color="auto"/>
              <w:bottom w:val="single" w:sz="4" w:space="0" w:color="auto"/>
              <w:right w:val="single" w:sz="4" w:space="0" w:color="auto"/>
            </w:tcBorders>
            <w:shd w:val="clear" w:color="auto" w:fill="auto"/>
            <w:noWrap/>
            <w:textDirection w:val="btLr"/>
            <w:vAlign w:val="center"/>
            <w:hideMark/>
          </w:tcPr>
          <w:p w:rsidR="00B473FB" w:rsidRPr="003E3C07" w:rsidRDefault="00B473FB" w:rsidP="0083732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Nr.</w:t>
            </w:r>
            <w:r w:rsidR="0083732A" w:rsidRPr="003E3C07">
              <w:rPr>
                <w:rFonts w:ascii="Garamond" w:eastAsia="Times New Roman" w:hAnsi="Garamond"/>
                <w:b/>
                <w:bCs/>
                <w:color w:val="000000"/>
                <w:sz w:val="14"/>
                <w:szCs w:val="14"/>
                <w:lang w:val="sq-AL"/>
              </w:rPr>
              <w:t xml:space="preserve"> r</w:t>
            </w:r>
            <w:r w:rsidRPr="003E3C07">
              <w:rPr>
                <w:rFonts w:ascii="Garamond" w:eastAsia="Times New Roman" w:hAnsi="Garamond"/>
                <w:b/>
                <w:bCs/>
                <w:color w:val="000000"/>
                <w:sz w:val="14"/>
                <w:szCs w:val="14"/>
                <w:lang w:val="sq-AL"/>
              </w:rPr>
              <w:t>endor</w:t>
            </w:r>
          </w:p>
        </w:tc>
        <w:tc>
          <w:tcPr>
            <w:tcW w:w="35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Emri</w:t>
            </w:r>
          </w:p>
        </w:tc>
        <w:tc>
          <w:tcPr>
            <w:tcW w:w="353" w:type="pct"/>
            <w:tcBorders>
              <w:top w:val="nil"/>
              <w:left w:val="nil"/>
              <w:bottom w:val="single" w:sz="4" w:space="0" w:color="auto"/>
              <w:right w:val="single" w:sz="4" w:space="0" w:color="auto"/>
            </w:tcBorders>
            <w:shd w:val="clear" w:color="auto" w:fill="auto"/>
            <w:noWrap/>
            <w:vAlign w:val="center"/>
            <w:hideMark/>
          </w:tcPr>
          <w:p w:rsidR="00B473FB" w:rsidRPr="003E3C07" w:rsidRDefault="0083732A"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Atësia</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Mbiemri</w:t>
            </w:r>
          </w:p>
        </w:tc>
        <w:tc>
          <w:tcPr>
            <w:tcW w:w="276"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B473FB" w:rsidP="0083732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Z.</w:t>
            </w:r>
            <w:r w:rsidR="0083732A" w:rsidRPr="003E3C07">
              <w:rPr>
                <w:rFonts w:ascii="Garamond" w:eastAsia="Times New Roman" w:hAnsi="Garamond"/>
                <w:b/>
                <w:bCs/>
                <w:color w:val="000000"/>
                <w:sz w:val="14"/>
                <w:szCs w:val="14"/>
                <w:lang w:val="sq-AL"/>
              </w:rPr>
              <w:t xml:space="preserve"> k</w:t>
            </w:r>
            <w:r w:rsidRPr="003E3C07">
              <w:rPr>
                <w:rFonts w:ascii="Garamond" w:eastAsia="Times New Roman" w:hAnsi="Garamond"/>
                <w:b/>
                <w:bCs/>
                <w:color w:val="000000"/>
                <w:sz w:val="14"/>
                <w:szCs w:val="14"/>
                <w:lang w:val="sq-AL"/>
              </w:rPr>
              <w:t>adastrale</w:t>
            </w:r>
          </w:p>
        </w:tc>
        <w:tc>
          <w:tcPr>
            <w:tcW w:w="425"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B473FB" w:rsidP="0083732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Nr.</w:t>
            </w:r>
            <w:r w:rsidR="0083732A" w:rsidRPr="003E3C07">
              <w:rPr>
                <w:rFonts w:ascii="Garamond" w:eastAsia="Times New Roman" w:hAnsi="Garamond"/>
                <w:b/>
                <w:bCs/>
                <w:color w:val="000000"/>
                <w:sz w:val="14"/>
                <w:szCs w:val="14"/>
                <w:lang w:val="sq-AL"/>
              </w:rPr>
              <w:t xml:space="preserve"> p</w:t>
            </w:r>
            <w:r w:rsidRPr="003E3C07">
              <w:rPr>
                <w:rFonts w:ascii="Garamond" w:eastAsia="Times New Roman" w:hAnsi="Garamond"/>
                <w:b/>
                <w:bCs/>
                <w:color w:val="000000"/>
                <w:sz w:val="14"/>
                <w:szCs w:val="14"/>
                <w:lang w:val="sq-AL"/>
              </w:rPr>
              <w:t>asurie</w:t>
            </w:r>
          </w:p>
        </w:tc>
        <w:tc>
          <w:tcPr>
            <w:tcW w:w="284" w:type="pct"/>
            <w:tcBorders>
              <w:top w:val="nil"/>
              <w:left w:val="nil"/>
              <w:bottom w:val="single" w:sz="4" w:space="0" w:color="auto"/>
              <w:right w:val="single" w:sz="4" w:space="0" w:color="auto"/>
            </w:tcBorders>
            <w:shd w:val="clear" w:color="auto" w:fill="auto"/>
            <w:textDirection w:val="btLr"/>
            <w:vAlign w:val="center"/>
            <w:hideMark/>
          </w:tcPr>
          <w:p w:rsidR="00B473FB" w:rsidRPr="003E3C07" w:rsidRDefault="0083732A"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Sipërfaqja</w:t>
            </w:r>
            <w:r w:rsidR="00B473FB" w:rsidRPr="003E3C07">
              <w:rPr>
                <w:rFonts w:ascii="Garamond" w:eastAsia="Times New Roman" w:hAnsi="Garamond"/>
                <w:b/>
                <w:bCs/>
                <w:color w:val="000000"/>
                <w:sz w:val="14"/>
                <w:szCs w:val="14"/>
                <w:lang w:val="sq-AL"/>
              </w:rPr>
              <w:t xml:space="preserve"> e objekteve (banese) m</w:t>
            </w:r>
            <w:r w:rsidR="00B473FB" w:rsidRPr="003E3C07">
              <w:rPr>
                <w:rFonts w:ascii="Garamond" w:eastAsia="Times New Roman" w:hAnsi="Garamond"/>
                <w:b/>
                <w:bCs/>
                <w:color w:val="000000"/>
                <w:sz w:val="14"/>
                <w:szCs w:val="14"/>
                <w:vertAlign w:val="superscript"/>
                <w:lang w:val="sq-AL"/>
              </w:rPr>
              <w:t>2</w:t>
            </w:r>
          </w:p>
        </w:tc>
        <w:tc>
          <w:tcPr>
            <w:tcW w:w="290"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83732A"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Çmimi</w:t>
            </w:r>
            <w:r w:rsidR="00B473FB" w:rsidRPr="003E3C07">
              <w:rPr>
                <w:rFonts w:ascii="Garamond" w:eastAsia="Times New Roman" w:hAnsi="Garamond"/>
                <w:b/>
                <w:bCs/>
                <w:color w:val="000000"/>
                <w:sz w:val="14"/>
                <w:szCs w:val="14"/>
                <w:lang w:val="sq-AL"/>
              </w:rPr>
              <w:t xml:space="preserve"> mesatar(l/m</w:t>
            </w:r>
            <w:r w:rsidR="00B473FB" w:rsidRPr="003E3C07">
              <w:rPr>
                <w:rFonts w:ascii="Garamond" w:eastAsia="Times New Roman" w:hAnsi="Garamond"/>
                <w:b/>
                <w:bCs/>
                <w:color w:val="000000"/>
                <w:sz w:val="14"/>
                <w:szCs w:val="14"/>
                <w:vertAlign w:val="superscript"/>
                <w:lang w:val="sq-AL"/>
              </w:rPr>
              <w:t>2</w:t>
            </w:r>
            <w:r w:rsidR="00B473FB" w:rsidRPr="003E3C07">
              <w:rPr>
                <w:rFonts w:ascii="Garamond" w:eastAsia="Times New Roman" w:hAnsi="Garamond"/>
                <w:b/>
                <w:bCs/>
                <w:color w:val="000000"/>
                <w:sz w:val="14"/>
                <w:szCs w:val="14"/>
                <w:lang w:val="sq-AL"/>
              </w:rPr>
              <w:t>)</w:t>
            </w:r>
          </w:p>
        </w:tc>
        <w:tc>
          <w:tcPr>
            <w:tcW w:w="494"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Vlera  </w:t>
            </w:r>
            <w:r w:rsidR="0083732A" w:rsidRPr="003E3C07">
              <w:rPr>
                <w:rFonts w:ascii="Garamond" w:eastAsia="Times New Roman" w:hAnsi="Garamond"/>
                <w:b/>
                <w:bCs/>
                <w:color w:val="000000"/>
                <w:sz w:val="14"/>
                <w:szCs w:val="14"/>
                <w:lang w:val="sq-AL"/>
              </w:rPr>
              <w:t>sipas</w:t>
            </w:r>
            <w:r w:rsidRPr="003E3C07">
              <w:rPr>
                <w:rFonts w:ascii="Garamond" w:eastAsia="Times New Roman" w:hAnsi="Garamond"/>
                <w:b/>
                <w:bCs/>
                <w:color w:val="000000"/>
                <w:sz w:val="14"/>
                <w:szCs w:val="14"/>
                <w:lang w:val="sq-AL"/>
              </w:rPr>
              <w:t xml:space="preserve"> çmimit mesatar (leke)</w:t>
            </w:r>
          </w:p>
        </w:tc>
        <w:tc>
          <w:tcPr>
            <w:tcW w:w="283" w:type="pct"/>
            <w:tcBorders>
              <w:top w:val="nil"/>
              <w:left w:val="nil"/>
              <w:bottom w:val="single" w:sz="4" w:space="0" w:color="auto"/>
              <w:right w:val="single" w:sz="4" w:space="0" w:color="auto"/>
            </w:tcBorders>
            <w:shd w:val="clear" w:color="auto" w:fill="auto"/>
            <w:textDirection w:val="btLr"/>
            <w:vAlign w:val="center"/>
            <w:hideMark/>
          </w:tcPr>
          <w:p w:rsidR="00B473FB" w:rsidRPr="003E3C07" w:rsidRDefault="0083732A"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Sipërfaqja</w:t>
            </w:r>
            <w:r w:rsidR="00B473FB" w:rsidRPr="003E3C07">
              <w:rPr>
                <w:rFonts w:ascii="Garamond" w:eastAsia="Times New Roman" w:hAnsi="Garamond"/>
                <w:b/>
                <w:bCs/>
                <w:color w:val="000000"/>
                <w:sz w:val="14"/>
                <w:szCs w:val="14"/>
                <w:lang w:val="sq-AL"/>
              </w:rPr>
              <w:t xml:space="preserve"> e objekteve (podrum+lokal) m2</w:t>
            </w:r>
          </w:p>
        </w:tc>
        <w:tc>
          <w:tcPr>
            <w:tcW w:w="374"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B473FB" w:rsidP="00BF7DA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Vlera  sipas kostos s</w:t>
            </w:r>
            <w:r w:rsidR="00BF7DA6"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 xml:space="preserve"> </w:t>
            </w:r>
            <w:r w:rsidR="0083732A" w:rsidRPr="003E3C07">
              <w:rPr>
                <w:rFonts w:ascii="Garamond" w:eastAsia="Times New Roman" w:hAnsi="Garamond"/>
                <w:b/>
                <w:bCs/>
                <w:color w:val="000000"/>
                <w:sz w:val="14"/>
                <w:szCs w:val="14"/>
                <w:lang w:val="sq-AL"/>
              </w:rPr>
              <w:t>ndërtimit</w:t>
            </w:r>
            <w:r w:rsidRPr="003E3C07">
              <w:rPr>
                <w:rFonts w:ascii="Garamond" w:eastAsia="Times New Roman" w:hAnsi="Garamond"/>
                <w:b/>
                <w:bCs/>
                <w:color w:val="000000"/>
                <w:sz w:val="14"/>
                <w:szCs w:val="14"/>
                <w:lang w:val="sq-AL"/>
              </w:rPr>
              <w:t xml:space="preserve"> (lek</w:t>
            </w:r>
            <w:r w:rsidR="00BF7DA6"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w:t>
            </w:r>
          </w:p>
        </w:tc>
        <w:tc>
          <w:tcPr>
            <w:tcW w:w="494"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5C6525" w:rsidP="00BF7DA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Vlera totale (lek</w:t>
            </w:r>
            <w:r w:rsidR="00BF7DA6"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w:t>
            </w:r>
          </w:p>
        </w:tc>
        <w:tc>
          <w:tcPr>
            <w:tcW w:w="706" w:type="pct"/>
            <w:tcBorders>
              <w:top w:val="nil"/>
              <w:left w:val="nil"/>
              <w:bottom w:val="single" w:sz="4" w:space="0" w:color="auto"/>
              <w:right w:val="single" w:sz="4" w:space="0" w:color="auto"/>
            </w:tcBorders>
            <w:shd w:val="clear" w:color="auto" w:fill="auto"/>
            <w:noWrap/>
            <w:textDirection w:val="btLr"/>
            <w:vAlign w:val="center"/>
            <w:hideMark/>
          </w:tcPr>
          <w:p w:rsidR="00B473FB" w:rsidRPr="003E3C07" w:rsidRDefault="0083732A"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Shënime</w:t>
            </w:r>
          </w:p>
        </w:tc>
      </w:tr>
      <w:tr w:rsidR="005C6525" w:rsidRPr="003E3C07" w:rsidTr="005C6525">
        <w:trPr>
          <w:trHeight w:val="139"/>
        </w:trPr>
        <w:tc>
          <w:tcPr>
            <w:tcW w:w="185" w:type="pct"/>
            <w:tcBorders>
              <w:top w:val="nil"/>
              <w:left w:val="single" w:sz="4" w:space="0" w:color="auto"/>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35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Fatime</w:t>
            </w:r>
          </w:p>
        </w:tc>
        <w:tc>
          <w:tcPr>
            <w:tcW w:w="353"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Zeqo</w:t>
            </w:r>
          </w:p>
        </w:tc>
        <w:tc>
          <w:tcPr>
            <w:tcW w:w="481"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Ymeri</w:t>
            </w:r>
          </w:p>
        </w:tc>
        <w:tc>
          <w:tcPr>
            <w:tcW w:w="276"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25"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84" w:type="pct"/>
            <w:tcBorders>
              <w:top w:val="nil"/>
              <w:left w:val="nil"/>
              <w:bottom w:val="nil"/>
              <w:right w:val="single" w:sz="4" w:space="0" w:color="auto"/>
            </w:tcBorders>
            <w:shd w:val="clear" w:color="auto" w:fill="auto"/>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90"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94"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83" w:type="pct"/>
            <w:tcBorders>
              <w:top w:val="nil"/>
              <w:left w:val="nil"/>
              <w:bottom w:val="nil"/>
              <w:right w:val="single" w:sz="4" w:space="0" w:color="auto"/>
            </w:tcBorders>
            <w:shd w:val="clear" w:color="auto" w:fill="auto"/>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374"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94"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706" w:type="pct"/>
            <w:tcBorders>
              <w:top w:val="nil"/>
              <w:left w:val="nil"/>
              <w:bottom w:val="nil"/>
              <w:right w:val="single" w:sz="4" w:space="0" w:color="auto"/>
            </w:tcBorders>
            <w:shd w:val="clear" w:color="auto" w:fill="auto"/>
            <w:noWrap/>
            <w:textDirection w:val="btLr"/>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r>
      <w:tr w:rsidR="005C6525" w:rsidRPr="003E3C07" w:rsidTr="005C6525">
        <w:trPr>
          <w:trHeight w:val="139"/>
        </w:trPr>
        <w:tc>
          <w:tcPr>
            <w:tcW w:w="185" w:type="pct"/>
            <w:tcBorders>
              <w:top w:val="nil"/>
              <w:left w:val="single" w:sz="4" w:space="0" w:color="auto"/>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w:t>
            </w:r>
          </w:p>
        </w:tc>
        <w:tc>
          <w:tcPr>
            <w:tcW w:w="35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Fatmir</w:t>
            </w:r>
          </w:p>
        </w:tc>
        <w:tc>
          <w:tcPr>
            <w:tcW w:w="353"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Faslli</w:t>
            </w:r>
          </w:p>
        </w:tc>
        <w:tc>
          <w:tcPr>
            <w:tcW w:w="481"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Ymeri</w:t>
            </w:r>
          </w:p>
        </w:tc>
        <w:tc>
          <w:tcPr>
            <w:tcW w:w="276"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25"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1/54+1-3</w:t>
            </w:r>
          </w:p>
        </w:tc>
        <w:tc>
          <w:tcPr>
            <w:tcW w:w="28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w:t>
            </w:r>
          </w:p>
        </w:tc>
        <w:tc>
          <w:tcPr>
            <w:tcW w:w="290"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69,285</w:t>
            </w:r>
          </w:p>
        </w:tc>
        <w:tc>
          <w:tcPr>
            <w:tcW w:w="49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2,078,550</w:t>
            </w:r>
          </w:p>
        </w:tc>
        <w:tc>
          <w:tcPr>
            <w:tcW w:w="283"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7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2,078,550</w:t>
            </w:r>
          </w:p>
        </w:tc>
        <w:tc>
          <w:tcPr>
            <w:tcW w:w="706"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ZVRPP</w:t>
            </w:r>
          </w:p>
        </w:tc>
      </w:tr>
      <w:tr w:rsidR="005C6525" w:rsidRPr="003E3C07" w:rsidTr="005C6525">
        <w:trPr>
          <w:trHeight w:val="139"/>
        </w:trPr>
        <w:tc>
          <w:tcPr>
            <w:tcW w:w="185" w:type="pct"/>
            <w:tcBorders>
              <w:top w:val="nil"/>
              <w:left w:val="single" w:sz="4" w:space="0" w:color="auto"/>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5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Sejrije</w:t>
            </w:r>
          </w:p>
        </w:tc>
        <w:tc>
          <w:tcPr>
            <w:tcW w:w="35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Hysen</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Ymeri</w:t>
            </w:r>
          </w:p>
        </w:tc>
        <w:tc>
          <w:tcPr>
            <w:tcW w:w="276"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25"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28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290"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283"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7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4"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706" w:type="pct"/>
            <w:tcBorders>
              <w:top w:val="nil"/>
              <w:left w:val="nil"/>
              <w:bottom w:val="nil"/>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r>
      <w:tr w:rsidR="005C6525" w:rsidRPr="003E3C07" w:rsidTr="005C6525">
        <w:trPr>
          <w:trHeight w:val="139"/>
        </w:trPr>
        <w:tc>
          <w:tcPr>
            <w:tcW w:w="185"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w:t>
            </w:r>
          </w:p>
        </w:tc>
        <w:tc>
          <w:tcPr>
            <w:tcW w:w="35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Bashkim</w:t>
            </w:r>
          </w:p>
        </w:tc>
        <w:tc>
          <w:tcPr>
            <w:tcW w:w="35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Shaziman</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Agolli</w:t>
            </w:r>
          </w:p>
        </w:tc>
        <w:tc>
          <w:tcPr>
            <w:tcW w:w="276"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25"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1/54+1-7</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20</w:t>
            </w:r>
          </w:p>
        </w:tc>
        <w:tc>
          <w:tcPr>
            <w:tcW w:w="290"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69,285</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1,385,700</w:t>
            </w:r>
          </w:p>
        </w:tc>
        <w:tc>
          <w:tcPr>
            <w:tcW w:w="283"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74"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4"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1,385,700</w:t>
            </w:r>
          </w:p>
        </w:tc>
        <w:tc>
          <w:tcPr>
            <w:tcW w:w="706"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w:t>
            </w:r>
          </w:p>
        </w:tc>
        <w:tc>
          <w:tcPr>
            <w:tcW w:w="35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Njazi</w:t>
            </w:r>
          </w:p>
        </w:tc>
        <w:tc>
          <w:tcPr>
            <w:tcW w:w="35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Shaho</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2/266-ND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86</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5,958,510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5,958,510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w:t>
            </w:r>
          </w:p>
        </w:tc>
        <w:tc>
          <w:tcPr>
            <w:tcW w:w="35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Bardhyl</w:t>
            </w:r>
          </w:p>
        </w:tc>
        <w:tc>
          <w:tcPr>
            <w:tcW w:w="35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Spaho</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2/437</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42.5</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2,944,613</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2,944,613</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5</w:t>
            </w:r>
          </w:p>
        </w:tc>
        <w:tc>
          <w:tcPr>
            <w:tcW w:w="354" w:type="pct"/>
            <w:tcBorders>
              <w:top w:val="nil"/>
              <w:left w:val="nil"/>
              <w:bottom w:val="single" w:sz="4" w:space="0" w:color="auto"/>
              <w:right w:val="nil"/>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Fadil</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Nebi</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Mejdani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8240</w:t>
            </w:r>
          </w:p>
        </w:tc>
        <w:tc>
          <w:tcPr>
            <w:tcW w:w="425"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3/280-ND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130</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9,007,050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9,007,050</w:t>
            </w:r>
          </w:p>
        </w:tc>
        <w:tc>
          <w:tcPr>
            <w:tcW w:w="706" w:type="pct"/>
            <w:tcBorders>
              <w:top w:val="nil"/>
              <w:left w:val="nil"/>
              <w:bottom w:val="single" w:sz="4" w:space="0" w:color="auto"/>
              <w:right w:val="single" w:sz="4" w:space="0" w:color="auto"/>
            </w:tcBorders>
            <w:shd w:val="clear" w:color="auto" w:fill="auto"/>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Certifikate pronesie                            (pritet konfirmim nga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w:t>
            </w:r>
          </w:p>
        </w:tc>
        <w:tc>
          <w:tcPr>
            <w:tcW w:w="354" w:type="pct"/>
            <w:tcBorders>
              <w:top w:val="nil"/>
              <w:left w:val="nil"/>
              <w:bottom w:val="single" w:sz="4" w:space="0" w:color="auto"/>
              <w:right w:val="nil"/>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Nebi</w:t>
            </w:r>
          </w:p>
        </w:tc>
        <w:tc>
          <w:tcPr>
            <w:tcW w:w="353"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Mejdani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8240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3/265-ND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134</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9,284,190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9,284,190</w:t>
            </w:r>
          </w:p>
        </w:tc>
        <w:tc>
          <w:tcPr>
            <w:tcW w:w="706" w:type="pct"/>
            <w:tcBorders>
              <w:top w:val="nil"/>
              <w:left w:val="nil"/>
              <w:bottom w:val="single" w:sz="4" w:space="0" w:color="auto"/>
              <w:right w:val="single" w:sz="4" w:space="0" w:color="auto"/>
            </w:tcBorders>
            <w:shd w:val="clear" w:color="auto" w:fill="auto"/>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Certifikate pronesie                            (pritet konfirmim nga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7</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Shkelqim Rabian</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Bektash Adem</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Barzezi Barzezi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8240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3/378-ND</w:t>
            </w:r>
          </w:p>
        </w:tc>
        <w:tc>
          <w:tcPr>
            <w:tcW w:w="284" w:type="pct"/>
            <w:tcBorders>
              <w:top w:val="nil"/>
              <w:left w:val="nil"/>
              <w:bottom w:val="nil"/>
              <w:right w:val="nil"/>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155.6</w:t>
            </w:r>
          </w:p>
        </w:tc>
        <w:tc>
          <w:tcPr>
            <w:tcW w:w="290"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10,780,746</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xml:space="preserve">          115.2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8,245,961</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19,026,707</w:t>
            </w:r>
          </w:p>
        </w:tc>
        <w:tc>
          <w:tcPr>
            <w:tcW w:w="706" w:type="pct"/>
            <w:tcBorders>
              <w:top w:val="nil"/>
              <w:left w:val="nil"/>
              <w:bottom w:val="single" w:sz="4" w:space="0" w:color="auto"/>
              <w:right w:val="single" w:sz="4" w:space="0" w:color="auto"/>
            </w:tcBorders>
            <w:shd w:val="clear" w:color="auto" w:fill="auto"/>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Certifikate pronesie                            (pritet konfirmim nga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Anisa        Florjana</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Servet Servet</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Tenaj  Zeqiri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8260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2/189-ND</w:t>
            </w:r>
          </w:p>
        </w:tc>
        <w:tc>
          <w:tcPr>
            <w:tcW w:w="284" w:type="pct"/>
            <w:tcBorders>
              <w:top w:val="single" w:sz="4" w:space="0" w:color="auto"/>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50.9</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3,526,607</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3,526,607</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w:t>
            </w:r>
          </w:p>
        </w:tc>
        <w:tc>
          <w:tcPr>
            <w:tcW w:w="354" w:type="pct"/>
            <w:tcBorders>
              <w:top w:val="nil"/>
              <w:left w:val="nil"/>
              <w:bottom w:val="single" w:sz="4" w:space="0" w:color="auto"/>
              <w:right w:val="nil"/>
            </w:tcBorders>
            <w:shd w:val="clear" w:color="000000" w:fill="FFFFFF"/>
            <w:vAlign w:val="center"/>
            <w:hideMark/>
          </w:tcPr>
          <w:p w:rsidR="00B473FB" w:rsidRPr="003E3C07" w:rsidRDefault="009E67B5"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xml:space="preserve">Ionja </w:t>
            </w:r>
            <w:r w:rsidR="00B473FB" w:rsidRPr="003E3C07">
              <w:rPr>
                <w:rFonts w:ascii="Garamond" w:eastAsia="Times New Roman" w:hAnsi="Garamond"/>
                <w:sz w:val="14"/>
                <w:szCs w:val="14"/>
                <w:lang w:val="sq-AL"/>
              </w:rPr>
              <w:t>sh.p.k</w:t>
            </w:r>
          </w:p>
        </w:tc>
        <w:tc>
          <w:tcPr>
            <w:tcW w:w="353" w:type="pct"/>
            <w:tcBorders>
              <w:top w:val="nil"/>
              <w:left w:val="nil"/>
              <w:bottom w:val="single" w:sz="4" w:space="0" w:color="auto"/>
              <w:right w:val="nil"/>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8240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3/238-ND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135.4</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9,381,189</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9,381,189</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10</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Petrit</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Hyqmet</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Mejdani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8240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3/381-ND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192</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13,302,720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13,302,720</w:t>
            </w:r>
          </w:p>
        </w:tc>
        <w:tc>
          <w:tcPr>
            <w:tcW w:w="706" w:type="pct"/>
            <w:tcBorders>
              <w:top w:val="nil"/>
              <w:left w:val="nil"/>
              <w:bottom w:val="single" w:sz="4" w:space="0" w:color="auto"/>
              <w:right w:val="single" w:sz="4" w:space="0" w:color="auto"/>
            </w:tcBorders>
            <w:shd w:val="clear" w:color="auto" w:fill="auto"/>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xml:space="preserve">Certifikate pronesie                            </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11</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Tefik</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Gjata</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291/177</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68</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4,711,380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4,711,380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Proces regjistrimi</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12</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Hasan</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Zeqiri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291/255/1</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2,217,120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2,217,120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Proces regjistrimi</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Skender</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Zeqiri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291/253/2</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74</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5,127,090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5,127,090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Proces regjistrimi</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14</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Ymer</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Sula</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291/252/1</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96</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6,651,360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6,651,360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Proces regjistrimi</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15</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Haxhi</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Ibrahim</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Dushku</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291/251/1</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70</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4,849,950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4,849,950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16</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Ramazan Kumrije</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Tufa   Tufa</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8260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1/282-ND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88.8</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6,152,508</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6,152,508</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000000" w:fill="FFFFFF"/>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17</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xml:space="preserve">Besim </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Beqir</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Kaperi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291/250</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138,570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138,570</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Konfirmuar  ZVRPP</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18</w:t>
            </w:r>
          </w:p>
        </w:tc>
        <w:tc>
          <w:tcPr>
            <w:tcW w:w="354"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Ramazan Donika</w:t>
            </w:r>
          </w:p>
        </w:tc>
        <w:tc>
          <w:tcPr>
            <w:tcW w:w="353"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Serjani   Shemshiri</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8260</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1/157-ND</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61</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4,226,385</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4,226,385</w:t>
            </w:r>
          </w:p>
        </w:tc>
        <w:tc>
          <w:tcPr>
            <w:tcW w:w="706" w:type="pct"/>
            <w:tcBorders>
              <w:top w:val="nil"/>
              <w:left w:val="nil"/>
              <w:bottom w:val="single" w:sz="4" w:space="0" w:color="auto"/>
              <w:right w:val="single" w:sz="4" w:space="0" w:color="auto"/>
            </w:tcBorders>
            <w:shd w:val="clear" w:color="auto" w:fill="auto"/>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xml:space="preserve">Certifikate pronesie                            </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19</w:t>
            </w:r>
          </w:p>
        </w:tc>
        <w:tc>
          <w:tcPr>
            <w:tcW w:w="354" w:type="pct"/>
            <w:tcBorders>
              <w:top w:val="nil"/>
              <w:left w:val="nil"/>
              <w:bottom w:val="single" w:sz="4" w:space="0" w:color="auto"/>
              <w:right w:val="nil"/>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Vitmon</w:t>
            </w:r>
          </w:p>
        </w:tc>
        <w:tc>
          <w:tcPr>
            <w:tcW w:w="353" w:type="pct"/>
            <w:tcBorders>
              <w:top w:val="nil"/>
              <w:left w:val="single" w:sz="4" w:space="0" w:color="auto"/>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81" w:type="pct"/>
            <w:tcBorders>
              <w:top w:val="nil"/>
              <w:left w:val="nil"/>
              <w:bottom w:val="single" w:sz="4" w:space="0" w:color="auto"/>
              <w:right w:val="single" w:sz="4" w:space="0" w:color="auto"/>
            </w:tcBorders>
            <w:shd w:val="clear" w:color="000000" w:fill="FFFFFF"/>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Dhoraj</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3292</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291/175</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50</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69,285</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3,464,250</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3,464,250</w:t>
            </w:r>
          </w:p>
        </w:tc>
        <w:tc>
          <w:tcPr>
            <w:tcW w:w="706" w:type="pct"/>
            <w:tcBorders>
              <w:top w:val="nil"/>
              <w:left w:val="nil"/>
              <w:bottom w:val="single" w:sz="4" w:space="0" w:color="auto"/>
              <w:right w:val="single" w:sz="4" w:space="0" w:color="auto"/>
            </w:tcBorders>
            <w:shd w:val="clear" w:color="auto" w:fill="auto"/>
            <w:vAlign w:val="center"/>
            <w:hideMark/>
          </w:tcPr>
          <w:p w:rsidR="00B473FB" w:rsidRPr="003E3C07" w:rsidRDefault="00B473FB" w:rsidP="00B473FB">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xml:space="preserve">Certifikate pronesie                            </w:t>
            </w:r>
          </w:p>
        </w:tc>
      </w:tr>
      <w:tr w:rsidR="005C6525" w:rsidRPr="003E3C07" w:rsidTr="005C6525">
        <w:trPr>
          <w:trHeight w:val="139"/>
        </w:trPr>
        <w:tc>
          <w:tcPr>
            <w:tcW w:w="185" w:type="pct"/>
            <w:tcBorders>
              <w:top w:val="nil"/>
              <w:left w:val="single" w:sz="4" w:space="0" w:color="auto"/>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54" w:type="pct"/>
            <w:tcBorders>
              <w:top w:val="nil"/>
              <w:left w:val="nil"/>
              <w:bottom w:val="single" w:sz="4" w:space="0" w:color="auto"/>
              <w:right w:val="nil"/>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353" w:type="pct"/>
            <w:tcBorders>
              <w:top w:val="nil"/>
              <w:left w:val="nil"/>
              <w:bottom w:val="single" w:sz="4" w:space="0" w:color="auto"/>
              <w:right w:val="nil"/>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Shuma</w:t>
            </w:r>
          </w:p>
        </w:tc>
        <w:tc>
          <w:tcPr>
            <w:tcW w:w="481"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7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25"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8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1518.2</w:t>
            </w:r>
          </w:p>
        </w:tc>
        <w:tc>
          <w:tcPr>
            <w:tcW w:w="290"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101,724,237</w:t>
            </w:r>
          </w:p>
        </w:tc>
        <w:tc>
          <w:tcPr>
            <w:tcW w:w="283"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115.2</w:t>
            </w:r>
          </w:p>
        </w:tc>
        <w:tc>
          <w:tcPr>
            <w:tcW w:w="37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8,245,961</w:t>
            </w:r>
          </w:p>
        </w:tc>
        <w:tc>
          <w:tcPr>
            <w:tcW w:w="494"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109,970,198</w:t>
            </w:r>
          </w:p>
        </w:tc>
        <w:tc>
          <w:tcPr>
            <w:tcW w:w="706" w:type="pct"/>
            <w:tcBorders>
              <w:top w:val="nil"/>
              <w:left w:val="nil"/>
              <w:bottom w:val="single" w:sz="4" w:space="0" w:color="auto"/>
              <w:right w:val="single" w:sz="4" w:space="0" w:color="auto"/>
            </w:tcBorders>
            <w:shd w:val="clear" w:color="auto" w:fill="auto"/>
            <w:noWrap/>
            <w:vAlign w:val="center"/>
            <w:hideMark/>
          </w:tcPr>
          <w:p w:rsidR="00B473FB" w:rsidRPr="003E3C07" w:rsidRDefault="00B473FB" w:rsidP="00B473FB">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r>
    </w:tbl>
    <w:p w:rsidR="009E67B5" w:rsidRPr="003E3C07" w:rsidRDefault="009E67B5" w:rsidP="00547625">
      <w:pPr>
        <w:pStyle w:val="Paragrafi"/>
        <w:ind w:firstLine="0"/>
        <w:rPr>
          <w:lang w:val="sq-AL"/>
        </w:rPr>
      </w:pPr>
    </w:p>
    <w:tbl>
      <w:tblPr>
        <w:tblW w:w="5209" w:type="pct"/>
        <w:tblLook w:val="04A0"/>
      </w:tblPr>
      <w:tblGrid>
        <w:gridCol w:w="386"/>
        <w:gridCol w:w="767"/>
        <w:gridCol w:w="723"/>
        <w:gridCol w:w="879"/>
        <w:gridCol w:w="522"/>
        <w:gridCol w:w="821"/>
        <w:gridCol w:w="842"/>
        <w:gridCol w:w="308"/>
        <w:gridCol w:w="542"/>
        <w:gridCol w:w="421"/>
        <w:gridCol w:w="706"/>
        <w:gridCol w:w="142"/>
        <w:gridCol w:w="589"/>
        <w:gridCol w:w="405"/>
        <w:gridCol w:w="456"/>
        <w:gridCol w:w="1528"/>
        <w:gridCol w:w="230"/>
      </w:tblGrid>
      <w:tr w:rsidR="002D1BE1" w:rsidRPr="003E3C07" w:rsidTr="00414F98">
        <w:trPr>
          <w:gridAfter w:val="1"/>
          <w:wAfter w:w="115" w:type="pct"/>
          <w:trHeight w:val="139"/>
        </w:trPr>
        <w:tc>
          <w:tcPr>
            <w:tcW w:w="1595" w:type="pct"/>
            <w:gridSpan w:val="5"/>
            <w:tcBorders>
              <w:top w:val="nil"/>
              <w:left w:val="nil"/>
              <w:bottom w:val="nil"/>
              <w:right w:val="nil"/>
            </w:tcBorders>
            <w:shd w:val="clear" w:color="auto" w:fill="auto"/>
            <w:noWrap/>
            <w:vAlign w:val="center"/>
            <w:hideMark/>
          </w:tcPr>
          <w:p w:rsidR="002D1BE1" w:rsidRPr="003E3C07" w:rsidRDefault="002D1BE1" w:rsidP="002D1BE1">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REPUBLIKA E </w:t>
            </w:r>
            <w:r w:rsidR="0083732A" w:rsidRPr="003E3C07">
              <w:rPr>
                <w:rFonts w:ascii="Garamond" w:eastAsia="Times New Roman" w:hAnsi="Garamond"/>
                <w:b/>
                <w:bCs/>
                <w:sz w:val="14"/>
                <w:szCs w:val="14"/>
                <w:lang w:val="sq-AL"/>
              </w:rPr>
              <w:t>SHQIPËRISË</w:t>
            </w:r>
          </w:p>
        </w:tc>
        <w:tc>
          <w:tcPr>
            <w:tcW w:w="400"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560"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46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3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356"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7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r>
      <w:tr w:rsidR="00E23E85" w:rsidRPr="003E3C07" w:rsidTr="00414F98">
        <w:trPr>
          <w:gridAfter w:val="1"/>
          <w:wAfter w:w="115" w:type="pct"/>
          <w:trHeight w:val="139"/>
        </w:trPr>
        <w:tc>
          <w:tcPr>
            <w:tcW w:w="3023" w:type="pct"/>
            <w:gridSpan w:val="10"/>
            <w:tcBorders>
              <w:top w:val="nil"/>
              <w:left w:val="nil"/>
              <w:bottom w:val="nil"/>
              <w:right w:val="nil"/>
            </w:tcBorders>
            <w:shd w:val="clear" w:color="auto" w:fill="auto"/>
            <w:noWrap/>
            <w:vAlign w:val="center"/>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MINISTRIA E TRANSPORTIT DHE </w:t>
            </w:r>
            <w:r w:rsidR="0083732A" w:rsidRPr="003E3C07">
              <w:rPr>
                <w:rFonts w:ascii="Garamond" w:eastAsia="Times New Roman" w:hAnsi="Garamond"/>
                <w:b/>
                <w:bCs/>
                <w:color w:val="000000"/>
                <w:sz w:val="14"/>
                <w:szCs w:val="14"/>
                <w:lang w:val="sq-AL"/>
              </w:rPr>
              <w:t>INFRASTRUKTURËS</w:t>
            </w:r>
          </w:p>
        </w:tc>
        <w:tc>
          <w:tcPr>
            <w:tcW w:w="3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356"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7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r>
      <w:tr w:rsidR="00FD3D9D" w:rsidRPr="003E3C07" w:rsidTr="00414F98">
        <w:trPr>
          <w:gridAfter w:val="1"/>
          <w:wAfter w:w="115" w:type="pct"/>
          <w:trHeight w:val="139"/>
        </w:trPr>
        <w:tc>
          <w:tcPr>
            <w:tcW w:w="1595" w:type="pct"/>
            <w:gridSpan w:val="5"/>
            <w:tcBorders>
              <w:top w:val="nil"/>
              <w:left w:val="nil"/>
              <w:bottom w:val="nil"/>
              <w:right w:val="nil"/>
            </w:tcBorders>
            <w:shd w:val="clear" w:color="auto" w:fill="auto"/>
            <w:noWrap/>
            <w:vAlign w:val="center"/>
            <w:hideMark/>
          </w:tcPr>
          <w:p w:rsidR="002D1BE1" w:rsidRPr="003E3C07" w:rsidRDefault="002D1BE1" w:rsidP="002D1BE1">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AUTORITETI RRUGOR SHQIPTAR</w:t>
            </w:r>
          </w:p>
        </w:tc>
        <w:tc>
          <w:tcPr>
            <w:tcW w:w="400"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560"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46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3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356"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7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r>
      <w:tr w:rsidR="00FD3D9D" w:rsidRPr="003E3C07" w:rsidTr="00414F98">
        <w:trPr>
          <w:gridAfter w:val="1"/>
          <w:wAfter w:w="115" w:type="pct"/>
          <w:trHeight w:val="139"/>
        </w:trPr>
        <w:tc>
          <w:tcPr>
            <w:tcW w:w="1595" w:type="pct"/>
            <w:gridSpan w:val="5"/>
            <w:tcBorders>
              <w:top w:val="nil"/>
              <w:left w:val="nil"/>
              <w:bottom w:val="nil"/>
              <w:right w:val="nil"/>
            </w:tcBorders>
            <w:shd w:val="clear" w:color="auto" w:fill="auto"/>
            <w:noWrap/>
            <w:vAlign w:val="center"/>
            <w:hideMark/>
          </w:tcPr>
          <w:p w:rsidR="002D1BE1" w:rsidRPr="003E3C07" w:rsidRDefault="002D1BE1" w:rsidP="002D1BE1">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SEKTORI I </w:t>
            </w:r>
            <w:r w:rsidR="0083732A" w:rsidRPr="003E3C07">
              <w:rPr>
                <w:rFonts w:ascii="Garamond" w:eastAsia="Times New Roman" w:hAnsi="Garamond"/>
                <w:b/>
                <w:bCs/>
                <w:sz w:val="14"/>
                <w:szCs w:val="14"/>
                <w:lang w:val="sq-AL"/>
              </w:rPr>
              <w:t>SHPRONËSIMEVE</w:t>
            </w:r>
          </w:p>
        </w:tc>
        <w:tc>
          <w:tcPr>
            <w:tcW w:w="400"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560"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46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3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356"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419"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74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r>
      <w:tr w:rsidR="002D1BE1" w:rsidRPr="003E3C07" w:rsidTr="00414F98">
        <w:trPr>
          <w:gridAfter w:val="1"/>
          <w:wAfter w:w="115" w:type="pct"/>
          <w:trHeight w:val="139"/>
        </w:trPr>
        <w:tc>
          <w:tcPr>
            <w:tcW w:w="4885" w:type="pct"/>
            <w:gridSpan w:val="16"/>
            <w:tcBorders>
              <w:top w:val="nil"/>
              <w:left w:val="nil"/>
              <w:bottom w:val="nil"/>
              <w:right w:val="nil"/>
            </w:tcBorders>
            <w:shd w:val="clear" w:color="auto" w:fill="auto"/>
            <w:noWrap/>
            <w:vAlign w:val="center"/>
            <w:hideMark/>
          </w:tcPr>
          <w:p w:rsidR="002D1BE1" w:rsidRPr="003E3C07" w:rsidRDefault="002D1BE1" w:rsidP="0083732A">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Lista e </w:t>
            </w:r>
            <w:r w:rsidR="0083732A" w:rsidRPr="003E3C07">
              <w:rPr>
                <w:rFonts w:ascii="Garamond" w:eastAsia="Times New Roman" w:hAnsi="Garamond"/>
                <w:b/>
                <w:bCs/>
                <w:sz w:val="14"/>
                <w:szCs w:val="14"/>
                <w:lang w:val="sq-AL"/>
              </w:rPr>
              <w:t>p</w:t>
            </w:r>
            <w:r w:rsidRPr="003E3C07">
              <w:rPr>
                <w:rFonts w:ascii="Garamond" w:eastAsia="Times New Roman" w:hAnsi="Garamond"/>
                <w:b/>
                <w:bCs/>
                <w:sz w:val="14"/>
                <w:szCs w:val="14"/>
                <w:lang w:val="sq-AL"/>
              </w:rPr>
              <w:t>ronar</w:t>
            </w:r>
            <w:r w:rsidR="0083732A" w:rsidRPr="003E3C07">
              <w:rPr>
                <w:rFonts w:ascii="Garamond" w:eastAsia="Times New Roman" w:hAnsi="Garamond"/>
                <w:b/>
                <w:bCs/>
                <w:sz w:val="14"/>
                <w:szCs w:val="14"/>
                <w:lang w:val="sq-AL"/>
              </w:rPr>
              <w:t>ë</w:t>
            </w:r>
            <w:r w:rsidRPr="003E3C07">
              <w:rPr>
                <w:rFonts w:ascii="Garamond" w:eastAsia="Times New Roman" w:hAnsi="Garamond"/>
                <w:b/>
                <w:bCs/>
                <w:sz w:val="14"/>
                <w:szCs w:val="14"/>
                <w:lang w:val="sq-AL"/>
              </w:rPr>
              <w:t>ve</w:t>
            </w:r>
            <w:r w:rsidR="0083732A" w:rsidRPr="003E3C07">
              <w:rPr>
                <w:rFonts w:ascii="Garamond" w:eastAsia="Times New Roman" w:hAnsi="Garamond"/>
                <w:b/>
                <w:bCs/>
                <w:sz w:val="14"/>
                <w:szCs w:val="14"/>
                <w:lang w:val="sq-AL"/>
              </w:rPr>
              <w:t>,</w:t>
            </w:r>
            <w:r w:rsidRPr="003E3C07">
              <w:rPr>
                <w:rFonts w:ascii="Garamond" w:eastAsia="Times New Roman" w:hAnsi="Garamond"/>
                <w:b/>
                <w:bCs/>
                <w:sz w:val="14"/>
                <w:szCs w:val="14"/>
                <w:lang w:val="sq-AL"/>
              </w:rPr>
              <w:t xml:space="preserve"> </w:t>
            </w:r>
            <w:r w:rsidR="0083732A" w:rsidRPr="003E3C07">
              <w:rPr>
                <w:rFonts w:ascii="Garamond" w:eastAsia="Times New Roman" w:hAnsi="Garamond"/>
                <w:b/>
                <w:bCs/>
                <w:sz w:val="14"/>
                <w:szCs w:val="14"/>
                <w:lang w:val="sq-AL"/>
              </w:rPr>
              <w:t>pasuritë</w:t>
            </w:r>
            <w:r w:rsidRPr="003E3C07">
              <w:rPr>
                <w:rFonts w:ascii="Garamond" w:eastAsia="Times New Roman" w:hAnsi="Garamond"/>
                <w:b/>
                <w:bCs/>
                <w:sz w:val="14"/>
                <w:szCs w:val="14"/>
                <w:lang w:val="sq-AL"/>
              </w:rPr>
              <w:t xml:space="preserve"> e t</w:t>
            </w:r>
            <w:r w:rsidR="0083732A" w:rsidRPr="003E3C07">
              <w:rPr>
                <w:rFonts w:ascii="Garamond" w:eastAsia="Times New Roman" w:hAnsi="Garamond"/>
                <w:b/>
                <w:bCs/>
                <w:sz w:val="14"/>
                <w:szCs w:val="14"/>
                <w:lang w:val="sq-AL"/>
              </w:rPr>
              <w:t>ë</w:t>
            </w:r>
            <w:r w:rsidRPr="003E3C07">
              <w:rPr>
                <w:rFonts w:ascii="Garamond" w:eastAsia="Times New Roman" w:hAnsi="Garamond"/>
                <w:b/>
                <w:bCs/>
                <w:sz w:val="14"/>
                <w:szCs w:val="14"/>
                <w:lang w:val="sq-AL"/>
              </w:rPr>
              <w:t xml:space="preserve"> </w:t>
            </w:r>
            <w:r w:rsidR="0083732A" w:rsidRPr="003E3C07">
              <w:rPr>
                <w:rFonts w:ascii="Garamond" w:eastAsia="Times New Roman" w:hAnsi="Garamond"/>
                <w:b/>
                <w:bCs/>
                <w:sz w:val="14"/>
                <w:szCs w:val="14"/>
                <w:lang w:val="sq-AL"/>
              </w:rPr>
              <w:t>cilëve</w:t>
            </w:r>
            <w:r w:rsidRPr="003E3C07">
              <w:rPr>
                <w:rFonts w:ascii="Garamond" w:eastAsia="Times New Roman" w:hAnsi="Garamond"/>
                <w:b/>
                <w:bCs/>
                <w:sz w:val="14"/>
                <w:szCs w:val="14"/>
                <w:lang w:val="sq-AL"/>
              </w:rPr>
              <w:t xml:space="preserve"> </w:t>
            </w:r>
            <w:r w:rsidR="0083732A" w:rsidRPr="003E3C07">
              <w:rPr>
                <w:rFonts w:ascii="Garamond" w:eastAsia="Times New Roman" w:hAnsi="Garamond"/>
                <w:b/>
                <w:bCs/>
                <w:sz w:val="14"/>
                <w:szCs w:val="14"/>
                <w:lang w:val="sq-AL"/>
              </w:rPr>
              <w:t>shpronësohen</w:t>
            </w:r>
            <w:r w:rsidRPr="003E3C07">
              <w:rPr>
                <w:rFonts w:ascii="Garamond" w:eastAsia="Times New Roman" w:hAnsi="Garamond"/>
                <w:b/>
                <w:bCs/>
                <w:sz w:val="14"/>
                <w:szCs w:val="14"/>
                <w:lang w:val="sq-AL"/>
              </w:rPr>
              <w:t xml:space="preserve"> nga </w:t>
            </w:r>
            <w:r w:rsidR="0083732A" w:rsidRPr="003E3C07">
              <w:rPr>
                <w:rFonts w:ascii="Garamond" w:eastAsia="Times New Roman" w:hAnsi="Garamond"/>
                <w:b/>
                <w:bCs/>
                <w:sz w:val="14"/>
                <w:szCs w:val="14"/>
                <w:lang w:val="sq-AL"/>
              </w:rPr>
              <w:t>ndërtimi</w:t>
            </w:r>
            <w:r w:rsidR="007F225A" w:rsidRPr="003E3C07">
              <w:rPr>
                <w:rFonts w:ascii="Garamond" w:eastAsia="Times New Roman" w:hAnsi="Garamond"/>
                <w:b/>
                <w:bCs/>
                <w:sz w:val="14"/>
                <w:szCs w:val="14"/>
                <w:lang w:val="sq-AL"/>
              </w:rPr>
              <w:t xml:space="preserve"> i "</w:t>
            </w:r>
            <w:r w:rsidRPr="003E3C07">
              <w:rPr>
                <w:rFonts w:ascii="Garamond" w:eastAsia="Times New Roman" w:hAnsi="Garamond"/>
                <w:b/>
                <w:bCs/>
                <w:sz w:val="14"/>
                <w:szCs w:val="14"/>
                <w:lang w:val="sq-AL"/>
              </w:rPr>
              <w:t>Unaza e Madhe e Tiran</w:t>
            </w:r>
            <w:r w:rsidR="0083732A" w:rsidRPr="003E3C07">
              <w:rPr>
                <w:rFonts w:ascii="Garamond" w:eastAsia="Times New Roman" w:hAnsi="Garamond"/>
                <w:b/>
                <w:bCs/>
                <w:sz w:val="14"/>
                <w:szCs w:val="14"/>
                <w:lang w:val="sq-AL"/>
              </w:rPr>
              <w:t>ë</w:t>
            </w:r>
            <w:r w:rsidRPr="003E3C07">
              <w:rPr>
                <w:rFonts w:ascii="Garamond" w:eastAsia="Times New Roman" w:hAnsi="Garamond"/>
                <w:b/>
                <w:bCs/>
                <w:sz w:val="14"/>
                <w:szCs w:val="14"/>
                <w:lang w:val="sq-AL"/>
              </w:rPr>
              <w:t>s"</w:t>
            </w:r>
          </w:p>
        </w:tc>
      </w:tr>
      <w:tr w:rsidR="00FD3D9D" w:rsidRPr="003E3C07" w:rsidTr="00414F98">
        <w:trPr>
          <w:trHeight w:val="139"/>
        </w:trPr>
        <w:tc>
          <w:tcPr>
            <w:tcW w:w="1595" w:type="pct"/>
            <w:gridSpan w:val="5"/>
            <w:tcBorders>
              <w:top w:val="nil"/>
              <w:left w:val="nil"/>
              <w:bottom w:val="nil"/>
              <w:right w:val="nil"/>
            </w:tcBorders>
            <w:shd w:val="clear" w:color="auto" w:fill="auto"/>
            <w:noWrap/>
            <w:vAlign w:val="center"/>
            <w:hideMark/>
          </w:tcPr>
          <w:p w:rsidR="002D1BE1" w:rsidRPr="003E3C07" w:rsidRDefault="002D1BE1" w:rsidP="0083732A">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(Segmenti </w:t>
            </w:r>
            <w:r w:rsidR="0083732A" w:rsidRPr="003E3C07">
              <w:rPr>
                <w:rFonts w:ascii="Garamond" w:eastAsia="Times New Roman" w:hAnsi="Garamond"/>
                <w:b/>
                <w:bCs/>
                <w:sz w:val="14"/>
                <w:szCs w:val="14"/>
                <w:lang w:val="sq-AL"/>
              </w:rPr>
              <w:t>“</w:t>
            </w:r>
            <w:r w:rsidRPr="003E3C07">
              <w:rPr>
                <w:rFonts w:ascii="Garamond" w:eastAsia="Times New Roman" w:hAnsi="Garamond"/>
                <w:b/>
                <w:bCs/>
                <w:sz w:val="14"/>
                <w:szCs w:val="14"/>
                <w:lang w:val="sq-AL"/>
              </w:rPr>
              <w:t>Komuna e Parisit -Rruga e Kavaj</w:t>
            </w:r>
            <w:r w:rsidR="0083732A" w:rsidRPr="003E3C07">
              <w:rPr>
                <w:rFonts w:ascii="Garamond" w:eastAsia="Times New Roman" w:hAnsi="Garamond"/>
                <w:b/>
                <w:bCs/>
                <w:sz w:val="14"/>
                <w:szCs w:val="14"/>
                <w:lang w:val="sq-AL"/>
              </w:rPr>
              <w:t>ë</w:t>
            </w:r>
            <w:r w:rsidRPr="003E3C07">
              <w:rPr>
                <w:rFonts w:ascii="Garamond" w:eastAsia="Times New Roman" w:hAnsi="Garamond"/>
                <w:b/>
                <w:bCs/>
                <w:sz w:val="14"/>
                <w:szCs w:val="14"/>
                <w:lang w:val="sq-AL"/>
              </w:rPr>
              <w:t>s</w:t>
            </w:r>
            <w:r w:rsidR="0083732A" w:rsidRPr="003E3C07">
              <w:rPr>
                <w:rFonts w:ascii="Garamond" w:eastAsia="Times New Roman" w:hAnsi="Garamond"/>
                <w:b/>
                <w:bCs/>
                <w:sz w:val="14"/>
                <w:szCs w:val="14"/>
                <w:lang w:val="sq-AL"/>
              </w:rPr>
              <w:t>”</w:t>
            </w:r>
            <w:r w:rsidRPr="003E3C07">
              <w:rPr>
                <w:rFonts w:ascii="Garamond" w:eastAsia="Times New Roman" w:hAnsi="Garamond"/>
                <w:b/>
                <w:bCs/>
                <w:sz w:val="14"/>
                <w:szCs w:val="14"/>
                <w:lang w:val="sq-AL"/>
              </w:rPr>
              <w:t xml:space="preserve">) </w:t>
            </w:r>
          </w:p>
        </w:tc>
        <w:tc>
          <w:tcPr>
            <w:tcW w:w="1224" w:type="pct"/>
            <w:gridSpan w:val="4"/>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w:t>
            </w:r>
            <w:r w:rsidR="0083732A" w:rsidRPr="003E3C07">
              <w:rPr>
                <w:rFonts w:ascii="Garamond" w:eastAsia="Times New Roman" w:hAnsi="Garamond"/>
                <w:b/>
                <w:bCs/>
                <w:color w:val="000000"/>
                <w:sz w:val="14"/>
                <w:szCs w:val="14"/>
                <w:lang w:val="sq-AL"/>
              </w:rPr>
              <w:t>shtesat tokat</w:t>
            </w:r>
            <w:r w:rsidRPr="003E3C07">
              <w:rPr>
                <w:rFonts w:ascii="Garamond" w:eastAsia="Times New Roman" w:hAnsi="Garamond"/>
                <w:b/>
                <w:bCs/>
                <w:color w:val="000000"/>
                <w:sz w:val="14"/>
                <w:szCs w:val="14"/>
                <w:lang w:val="sq-AL"/>
              </w:rPr>
              <w:t>)</w:t>
            </w:r>
          </w:p>
        </w:tc>
        <w:tc>
          <w:tcPr>
            <w:tcW w:w="618" w:type="pct"/>
            <w:gridSpan w:val="3"/>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484"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p>
        </w:tc>
        <w:tc>
          <w:tcPr>
            <w:tcW w:w="965"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115"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r>
      <w:tr w:rsidR="002D1BE1" w:rsidRPr="003E3C07" w:rsidTr="00414F98">
        <w:trPr>
          <w:trHeight w:val="139"/>
        </w:trPr>
        <w:tc>
          <w:tcPr>
            <w:tcW w:w="188" w:type="pct"/>
            <w:tcBorders>
              <w:top w:val="nil"/>
              <w:left w:val="nil"/>
              <w:bottom w:val="nil"/>
              <w:right w:val="nil"/>
            </w:tcBorders>
            <w:shd w:val="clear" w:color="auto" w:fill="auto"/>
            <w:noWrap/>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p>
        </w:tc>
        <w:tc>
          <w:tcPr>
            <w:tcW w:w="37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352"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428"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254" w:type="pct"/>
            <w:tcBorders>
              <w:top w:val="nil"/>
              <w:left w:val="nil"/>
              <w:bottom w:val="single" w:sz="4" w:space="0" w:color="auto"/>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400"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560" w:type="pct"/>
            <w:gridSpan w:val="2"/>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264" w:type="pct"/>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618" w:type="pct"/>
            <w:gridSpan w:val="3"/>
            <w:tcBorders>
              <w:top w:val="nil"/>
              <w:left w:val="nil"/>
              <w:bottom w:val="nil"/>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p>
        </w:tc>
        <w:tc>
          <w:tcPr>
            <w:tcW w:w="484" w:type="pct"/>
            <w:gridSpan w:val="2"/>
            <w:tcBorders>
              <w:top w:val="nil"/>
              <w:left w:val="nil"/>
              <w:bottom w:val="single" w:sz="4" w:space="0" w:color="auto"/>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965" w:type="pct"/>
            <w:gridSpan w:val="2"/>
            <w:tcBorders>
              <w:top w:val="nil"/>
              <w:left w:val="nil"/>
              <w:bottom w:val="single" w:sz="4" w:space="0" w:color="auto"/>
              <w:right w:val="nil"/>
            </w:tcBorders>
            <w:shd w:val="clear" w:color="auto" w:fill="auto"/>
            <w:noWrap/>
            <w:vAlign w:val="bottom"/>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115" w:type="pct"/>
            <w:vAlign w:val="center"/>
            <w:hideMark/>
          </w:tcPr>
          <w:p w:rsidR="002D1BE1" w:rsidRPr="003E3C07" w:rsidRDefault="002D1BE1" w:rsidP="002D1BE1">
            <w:pPr>
              <w:spacing w:after="0" w:line="240" w:lineRule="auto"/>
              <w:ind w:firstLine="0"/>
              <w:jc w:val="left"/>
              <w:rPr>
                <w:rFonts w:ascii="Times New Roman" w:eastAsia="Times New Roman" w:hAnsi="Times New Roman"/>
                <w:sz w:val="20"/>
                <w:szCs w:val="20"/>
                <w:lang w:val="sq-AL"/>
              </w:rPr>
            </w:pPr>
          </w:p>
        </w:tc>
      </w:tr>
      <w:tr w:rsidR="005C6525" w:rsidRPr="003E3C07" w:rsidTr="00414F98">
        <w:trPr>
          <w:gridAfter w:val="1"/>
          <w:wAfter w:w="115" w:type="pct"/>
          <w:trHeight w:val="124"/>
        </w:trPr>
        <w:tc>
          <w:tcPr>
            <w:tcW w:w="188" w:type="pct"/>
            <w:vMerge w:val="restart"/>
            <w:tcBorders>
              <w:top w:val="single" w:sz="4" w:space="0" w:color="auto"/>
              <w:left w:val="single" w:sz="4" w:space="0" w:color="auto"/>
              <w:bottom w:val="single" w:sz="4" w:space="0" w:color="000000"/>
              <w:right w:val="nil"/>
            </w:tcBorders>
            <w:shd w:val="clear" w:color="000000" w:fill="FFFFFF"/>
            <w:textDirection w:val="btLr"/>
            <w:vAlign w:val="center"/>
            <w:hideMark/>
          </w:tcPr>
          <w:p w:rsidR="005C6525" w:rsidRPr="003E3C07" w:rsidRDefault="005C6525" w:rsidP="0083732A">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Nr.</w:t>
            </w:r>
            <w:r w:rsidR="0083732A" w:rsidRPr="003E3C07">
              <w:rPr>
                <w:rFonts w:ascii="Garamond" w:eastAsia="Times New Roman" w:hAnsi="Garamond"/>
                <w:b/>
                <w:bCs/>
                <w:sz w:val="14"/>
                <w:szCs w:val="14"/>
                <w:lang w:val="sq-AL"/>
              </w:rPr>
              <w:t xml:space="preserve"> r</w:t>
            </w:r>
            <w:r w:rsidRPr="003E3C07">
              <w:rPr>
                <w:rFonts w:ascii="Garamond" w:eastAsia="Times New Roman" w:hAnsi="Garamond"/>
                <w:b/>
                <w:bCs/>
                <w:sz w:val="14"/>
                <w:szCs w:val="14"/>
                <w:lang w:val="sq-AL"/>
              </w:rPr>
              <w:t>endor</w:t>
            </w:r>
          </w:p>
        </w:tc>
        <w:tc>
          <w:tcPr>
            <w:tcW w:w="1153" w:type="pct"/>
            <w:gridSpan w:val="3"/>
            <w:tcBorders>
              <w:top w:val="single" w:sz="4" w:space="0" w:color="auto"/>
              <w:left w:val="single" w:sz="4" w:space="0" w:color="auto"/>
              <w:bottom w:val="single" w:sz="4" w:space="0" w:color="auto"/>
              <w:right w:val="single" w:sz="4" w:space="0" w:color="000000"/>
            </w:tcBorders>
            <w:shd w:val="clear" w:color="000000" w:fill="FFFFFF"/>
            <w:noWrap/>
            <w:vAlign w:val="center"/>
            <w:hideMark/>
          </w:tcPr>
          <w:p w:rsidR="005C6525" w:rsidRPr="003E3C07" w:rsidRDefault="005C6525" w:rsidP="005C6525">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PRONARI</w:t>
            </w:r>
          </w:p>
        </w:tc>
        <w:tc>
          <w:tcPr>
            <w:tcW w:w="254" w:type="pct"/>
            <w:vMerge w:val="restart"/>
            <w:tcBorders>
              <w:top w:val="single" w:sz="4" w:space="0" w:color="auto"/>
              <w:left w:val="single" w:sz="4" w:space="0" w:color="auto"/>
              <w:bottom w:val="single" w:sz="4" w:space="0" w:color="auto"/>
              <w:right w:val="single" w:sz="4" w:space="0" w:color="auto"/>
            </w:tcBorders>
            <w:shd w:val="clear" w:color="000000" w:fill="FFFFFF"/>
            <w:textDirection w:val="btLr"/>
            <w:vAlign w:val="center"/>
            <w:hideMark/>
          </w:tcPr>
          <w:p w:rsidR="005C6525" w:rsidRPr="003E3C07" w:rsidRDefault="005C6525" w:rsidP="0083732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Z.</w:t>
            </w:r>
            <w:r w:rsidR="0083732A" w:rsidRPr="003E3C07">
              <w:rPr>
                <w:rFonts w:ascii="Garamond" w:eastAsia="Times New Roman" w:hAnsi="Garamond"/>
                <w:b/>
                <w:bCs/>
                <w:color w:val="000000"/>
                <w:sz w:val="14"/>
                <w:szCs w:val="14"/>
                <w:lang w:val="sq-AL"/>
              </w:rPr>
              <w:t xml:space="preserve"> k</w:t>
            </w:r>
            <w:r w:rsidRPr="003E3C07">
              <w:rPr>
                <w:rFonts w:ascii="Garamond" w:eastAsia="Times New Roman" w:hAnsi="Garamond"/>
                <w:b/>
                <w:bCs/>
                <w:color w:val="000000"/>
                <w:sz w:val="14"/>
                <w:szCs w:val="14"/>
                <w:lang w:val="sq-AL"/>
              </w:rPr>
              <w:t>adastrale</w:t>
            </w:r>
          </w:p>
        </w:tc>
        <w:tc>
          <w:tcPr>
            <w:tcW w:w="400" w:type="pct"/>
            <w:vMerge w:val="restart"/>
            <w:tcBorders>
              <w:top w:val="single" w:sz="4" w:space="0" w:color="auto"/>
              <w:left w:val="nil"/>
              <w:bottom w:val="single" w:sz="4" w:space="0" w:color="000000"/>
              <w:right w:val="nil"/>
            </w:tcBorders>
            <w:shd w:val="clear" w:color="000000" w:fill="FFFFFF"/>
            <w:textDirection w:val="btLr"/>
            <w:vAlign w:val="center"/>
            <w:hideMark/>
          </w:tcPr>
          <w:p w:rsidR="005C6525" w:rsidRPr="003E3C07" w:rsidRDefault="005C6525" w:rsidP="0083732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Nr.</w:t>
            </w:r>
            <w:r w:rsidR="0083732A" w:rsidRPr="003E3C07">
              <w:rPr>
                <w:rFonts w:ascii="Garamond" w:eastAsia="Times New Roman" w:hAnsi="Garamond"/>
                <w:b/>
                <w:bCs/>
                <w:color w:val="000000"/>
                <w:sz w:val="14"/>
                <w:szCs w:val="14"/>
                <w:lang w:val="sq-AL"/>
              </w:rPr>
              <w:t xml:space="preserve"> </w:t>
            </w:r>
            <w:r w:rsidRPr="003E3C07">
              <w:rPr>
                <w:rFonts w:ascii="Garamond" w:eastAsia="Times New Roman" w:hAnsi="Garamond"/>
                <w:b/>
                <w:bCs/>
                <w:color w:val="000000"/>
                <w:sz w:val="14"/>
                <w:szCs w:val="14"/>
                <w:lang w:val="sq-AL"/>
              </w:rPr>
              <w:t>pasurie</w:t>
            </w:r>
          </w:p>
        </w:tc>
        <w:tc>
          <w:tcPr>
            <w:tcW w:w="1442" w:type="pct"/>
            <w:gridSpan w:val="6"/>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5C6525" w:rsidRPr="003E3C07" w:rsidRDefault="005C6525" w:rsidP="005C6525">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VLERA E </w:t>
            </w:r>
            <w:r w:rsidR="007F225A" w:rsidRPr="003E3C07">
              <w:rPr>
                <w:rFonts w:ascii="Garamond" w:eastAsia="Times New Roman" w:hAnsi="Garamond"/>
                <w:b/>
                <w:bCs/>
                <w:color w:val="000000"/>
                <w:sz w:val="14"/>
                <w:szCs w:val="14"/>
                <w:lang w:val="sq-AL"/>
              </w:rPr>
              <w:t>SHPRONËSIMIT</w:t>
            </w:r>
          </w:p>
        </w:tc>
        <w:tc>
          <w:tcPr>
            <w:tcW w:w="484" w:type="pct"/>
            <w:gridSpan w:val="2"/>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5C6525" w:rsidRPr="003E3C07" w:rsidRDefault="005C6525" w:rsidP="007F225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Vlera totale (lek</w:t>
            </w:r>
            <w:r w:rsidR="007F225A"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w:t>
            </w:r>
          </w:p>
        </w:tc>
        <w:tc>
          <w:tcPr>
            <w:tcW w:w="965" w:type="pct"/>
            <w:gridSpan w:val="2"/>
            <w:vMerge w:val="restart"/>
            <w:tcBorders>
              <w:top w:val="nil"/>
              <w:left w:val="single" w:sz="4" w:space="0" w:color="auto"/>
              <w:bottom w:val="single" w:sz="4" w:space="0" w:color="000000"/>
              <w:right w:val="single" w:sz="4" w:space="0" w:color="auto"/>
            </w:tcBorders>
            <w:shd w:val="clear" w:color="000000" w:fill="FFFFFF"/>
            <w:textDirection w:val="btLr"/>
            <w:vAlign w:val="center"/>
            <w:hideMark/>
          </w:tcPr>
          <w:p w:rsidR="005C6525" w:rsidRPr="003E3C07" w:rsidRDefault="007F225A" w:rsidP="002D1BE1">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Shënime</w:t>
            </w:r>
          </w:p>
        </w:tc>
      </w:tr>
      <w:tr w:rsidR="005C6525" w:rsidRPr="003E3C07" w:rsidTr="00414F98">
        <w:trPr>
          <w:gridAfter w:val="1"/>
          <w:wAfter w:w="115" w:type="pct"/>
          <w:trHeight w:val="1228"/>
        </w:trPr>
        <w:tc>
          <w:tcPr>
            <w:tcW w:w="188" w:type="pct"/>
            <w:vMerge/>
            <w:tcBorders>
              <w:top w:val="single" w:sz="4" w:space="0" w:color="auto"/>
              <w:left w:val="single" w:sz="4" w:space="0" w:color="auto"/>
              <w:bottom w:val="single" w:sz="4" w:space="0" w:color="000000"/>
              <w:right w:val="nil"/>
            </w:tcBorders>
            <w:vAlign w:val="center"/>
            <w:hideMark/>
          </w:tcPr>
          <w:p w:rsidR="005C6525" w:rsidRPr="003E3C07" w:rsidRDefault="005C6525" w:rsidP="002D1BE1">
            <w:pPr>
              <w:spacing w:after="0" w:line="240" w:lineRule="auto"/>
              <w:ind w:firstLine="0"/>
              <w:jc w:val="left"/>
              <w:rPr>
                <w:rFonts w:ascii="Garamond" w:eastAsia="Times New Roman" w:hAnsi="Garamond"/>
                <w:b/>
                <w:bCs/>
                <w:sz w:val="14"/>
                <w:szCs w:val="14"/>
                <w:lang w:val="sq-AL"/>
              </w:rPr>
            </w:pPr>
          </w:p>
        </w:tc>
        <w:tc>
          <w:tcPr>
            <w:tcW w:w="374" w:type="pct"/>
            <w:tcBorders>
              <w:top w:val="nil"/>
              <w:left w:val="single" w:sz="4" w:space="0" w:color="auto"/>
              <w:right w:val="single" w:sz="4" w:space="0" w:color="auto"/>
            </w:tcBorders>
            <w:shd w:val="clear" w:color="000000" w:fill="FFFFFF"/>
            <w:noWrap/>
            <w:vAlign w:val="center"/>
            <w:hideMark/>
          </w:tcPr>
          <w:p w:rsidR="005C6525" w:rsidRPr="003E3C07" w:rsidRDefault="005C6525" w:rsidP="005C6525">
            <w:pPr>
              <w:spacing w:after="0" w:line="240" w:lineRule="auto"/>
              <w:ind w:firstLine="0"/>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Emri</w:t>
            </w:r>
          </w:p>
        </w:tc>
        <w:tc>
          <w:tcPr>
            <w:tcW w:w="352" w:type="pct"/>
            <w:tcBorders>
              <w:top w:val="nil"/>
              <w:left w:val="single" w:sz="4" w:space="0" w:color="auto"/>
              <w:right w:val="single" w:sz="4" w:space="0" w:color="auto"/>
            </w:tcBorders>
            <w:shd w:val="clear" w:color="000000" w:fill="FFFFFF"/>
            <w:noWrap/>
            <w:vAlign w:val="center"/>
            <w:hideMark/>
          </w:tcPr>
          <w:p w:rsidR="005C6525" w:rsidRPr="003E3C07" w:rsidRDefault="0083732A" w:rsidP="005C6525">
            <w:pPr>
              <w:spacing w:after="0" w:line="240" w:lineRule="auto"/>
              <w:ind w:firstLine="0"/>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Atësia</w:t>
            </w:r>
          </w:p>
        </w:tc>
        <w:tc>
          <w:tcPr>
            <w:tcW w:w="428" w:type="pct"/>
            <w:tcBorders>
              <w:top w:val="nil"/>
              <w:left w:val="nil"/>
              <w:right w:val="single" w:sz="4" w:space="0" w:color="auto"/>
            </w:tcBorders>
            <w:shd w:val="clear" w:color="000000" w:fill="FFFFFF"/>
            <w:noWrap/>
            <w:vAlign w:val="center"/>
            <w:hideMark/>
          </w:tcPr>
          <w:p w:rsidR="005C6525" w:rsidRPr="003E3C07" w:rsidRDefault="005C6525" w:rsidP="005C6525">
            <w:pPr>
              <w:spacing w:after="0" w:line="240" w:lineRule="auto"/>
              <w:ind w:firstLine="0"/>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Mbiemri</w:t>
            </w:r>
          </w:p>
        </w:tc>
        <w:tc>
          <w:tcPr>
            <w:tcW w:w="254" w:type="pct"/>
            <w:vMerge/>
            <w:tcBorders>
              <w:top w:val="single" w:sz="4" w:space="0" w:color="auto"/>
              <w:left w:val="single" w:sz="4" w:space="0" w:color="auto"/>
              <w:bottom w:val="single" w:sz="4" w:space="0" w:color="auto"/>
              <w:right w:val="single" w:sz="4" w:space="0" w:color="auto"/>
            </w:tcBorders>
            <w:vAlign w:val="center"/>
            <w:hideMark/>
          </w:tcPr>
          <w:p w:rsidR="005C6525" w:rsidRPr="003E3C07" w:rsidRDefault="005C6525" w:rsidP="002D1BE1">
            <w:pPr>
              <w:spacing w:after="0" w:line="240" w:lineRule="auto"/>
              <w:ind w:firstLine="0"/>
              <w:jc w:val="left"/>
              <w:rPr>
                <w:rFonts w:ascii="Garamond" w:eastAsia="Times New Roman" w:hAnsi="Garamond"/>
                <w:b/>
                <w:bCs/>
                <w:color w:val="000000"/>
                <w:sz w:val="14"/>
                <w:szCs w:val="14"/>
                <w:lang w:val="sq-AL"/>
              </w:rPr>
            </w:pPr>
          </w:p>
        </w:tc>
        <w:tc>
          <w:tcPr>
            <w:tcW w:w="400" w:type="pct"/>
            <w:vMerge/>
            <w:tcBorders>
              <w:top w:val="single" w:sz="4" w:space="0" w:color="auto"/>
              <w:left w:val="nil"/>
              <w:bottom w:val="single" w:sz="4" w:space="0" w:color="000000"/>
              <w:right w:val="nil"/>
            </w:tcBorders>
            <w:vAlign w:val="center"/>
            <w:hideMark/>
          </w:tcPr>
          <w:p w:rsidR="005C6525" w:rsidRPr="003E3C07" w:rsidRDefault="005C6525" w:rsidP="002D1BE1">
            <w:pPr>
              <w:spacing w:after="0" w:line="240" w:lineRule="auto"/>
              <w:ind w:firstLine="0"/>
              <w:jc w:val="left"/>
              <w:rPr>
                <w:rFonts w:ascii="Garamond" w:eastAsia="Times New Roman" w:hAnsi="Garamond"/>
                <w:b/>
                <w:bCs/>
                <w:color w:val="000000"/>
                <w:sz w:val="14"/>
                <w:szCs w:val="14"/>
                <w:lang w:val="sq-AL"/>
              </w:rPr>
            </w:pPr>
          </w:p>
        </w:tc>
        <w:tc>
          <w:tcPr>
            <w:tcW w:w="410" w:type="pct"/>
            <w:tcBorders>
              <w:top w:val="nil"/>
              <w:left w:val="single" w:sz="4" w:space="0" w:color="auto"/>
              <w:bottom w:val="single" w:sz="4" w:space="0" w:color="000000"/>
              <w:right w:val="single" w:sz="4" w:space="0" w:color="auto"/>
            </w:tcBorders>
            <w:shd w:val="clear" w:color="000000" w:fill="FFFFFF"/>
            <w:textDirection w:val="btLr"/>
            <w:vAlign w:val="center"/>
            <w:hideMark/>
          </w:tcPr>
          <w:p w:rsidR="005C6525" w:rsidRPr="003E3C07" w:rsidRDefault="005C6525" w:rsidP="002D1BE1">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Sip.</w:t>
            </w:r>
            <w:r w:rsidR="007F225A" w:rsidRPr="003E3C07">
              <w:rPr>
                <w:rFonts w:ascii="Garamond" w:eastAsia="Times New Roman" w:hAnsi="Garamond"/>
                <w:b/>
                <w:bCs/>
                <w:color w:val="000000"/>
                <w:sz w:val="14"/>
                <w:szCs w:val="14"/>
                <w:lang w:val="sq-AL"/>
              </w:rPr>
              <w:t xml:space="preserve"> </w:t>
            </w:r>
            <w:r w:rsidRPr="003E3C07">
              <w:rPr>
                <w:rFonts w:ascii="Garamond" w:eastAsia="Times New Roman" w:hAnsi="Garamond"/>
                <w:b/>
                <w:bCs/>
                <w:color w:val="000000"/>
                <w:sz w:val="14"/>
                <w:szCs w:val="14"/>
                <w:lang w:val="sq-AL"/>
              </w:rPr>
              <w:t>(m</w:t>
            </w:r>
            <w:r w:rsidRPr="003E3C07">
              <w:rPr>
                <w:rFonts w:ascii="Garamond" w:eastAsia="Times New Roman" w:hAnsi="Garamond"/>
                <w:b/>
                <w:bCs/>
                <w:color w:val="000000"/>
                <w:sz w:val="14"/>
                <w:szCs w:val="14"/>
                <w:vertAlign w:val="superscript"/>
                <w:lang w:val="sq-AL"/>
              </w:rPr>
              <w:t>2</w:t>
            </w:r>
            <w:r w:rsidRPr="003E3C07">
              <w:rPr>
                <w:rFonts w:ascii="Garamond" w:eastAsia="Times New Roman" w:hAnsi="Garamond"/>
                <w:b/>
                <w:bCs/>
                <w:color w:val="000000"/>
                <w:sz w:val="14"/>
                <w:szCs w:val="14"/>
                <w:lang w:val="sq-AL"/>
              </w:rPr>
              <w:t>)</w:t>
            </w:r>
          </w:p>
        </w:tc>
        <w:tc>
          <w:tcPr>
            <w:tcW w:w="414" w:type="pct"/>
            <w:gridSpan w:val="2"/>
            <w:tcBorders>
              <w:top w:val="nil"/>
              <w:left w:val="nil"/>
              <w:bottom w:val="single" w:sz="4" w:space="0" w:color="000000"/>
              <w:right w:val="single" w:sz="4" w:space="0" w:color="auto"/>
            </w:tcBorders>
            <w:shd w:val="clear" w:color="000000" w:fill="FFFFFF"/>
            <w:textDirection w:val="btLr"/>
            <w:vAlign w:val="center"/>
            <w:hideMark/>
          </w:tcPr>
          <w:p w:rsidR="005C6525" w:rsidRPr="003E3C07" w:rsidRDefault="007F225A" w:rsidP="002D1BE1">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Çmimi </w:t>
            </w:r>
            <w:r w:rsidR="005C6525" w:rsidRPr="003E3C07">
              <w:rPr>
                <w:rFonts w:ascii="Garamond" w:eastAsia="Times New Roman" w:hAnsi="Garamond"/>
                <w:b/>
                <w:bCs/>
                <w:color w:val="000000"/>
                <w:sz w:val="14"/>
                <w:szCs w:val="14"/>
                <w:lang w:val="sq-AL"/>
              </w:rPr>
              <w:t>(lek/m</w:t>
            </w:r>
            <w:r w:rsidR="005C6525" w:rsidRPr="003E3C07">
              <w:rPr>
                <w:rFonts w:ascii="Garamond" w:eastAsia="Times New Roman" w:hAnsi="Garamond"/>
                <w:b/>
                <w:bCs/>
                <w:color w:val="000000"/>
                <w:sz w:val="14"/>
                <w:szCs w:val="14"/>
                <w:vertAlign w:val="superscript"/>
                <w:lang w:val="sq-AL"/>
              </w:rPr>
              <w:t>2</w:t>
            </w:r>
            <w:r w:rsidR="005C6525" w:rsidRPr="003E3C07">
              <w:rPr>
                <w:rFonts w:ascii="Garamond" w:eastAsia="Times New Roman" w:hAnsi="Garamond"/>
                <w:b/>
                <w:bCs/>
                <w:color w:val="000000"/>
                <w:sz w:val="14"/>
                <w:szCs w:val="14"/>
                <w:lang w:val="sq-AL"/>
              </w:rPr>
              <w:t>)</w:t>
            </w:r>
          </w:p>
        </w:tc>
        <w:tc>
          <w:tcPr>
            <w:tcW w:w="618" w:type="pct"/>
            <w:gridSpan w:val="3"/>
            <w:tcBorders>
              <w:top w:val="nil"/>
              <w:left w:val="nil"/>
              <w:bottom w:val="single" w:sz="4" w:space="0" w:color="000000"/>
              <w:right w:val="single" w:sz="4" w:space="0" w:color="auto"/>
            </w:tcBorders>
            <w:shd w:val="clear" w:color="000000" w:fill="FFFFFF"/>
            <w:textDirection w:val="btLr"/>
            <w:vAlign w:val="center"/>
            <w:hideMark/>
          </w:tcPr>
          <w:p w:rsidR="005C6525" w:rsidRPr="003E3C07" w:rsidRDefault="005C6525" w:rsidP="007F225A">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Vlera</w:t>
            </w:r>
            <w:r w:rsidR="007F225A" w:rsidRPr="003E3C07">
              <w:rPr>
                <w:rFonts w:ascii="Garamond" w:eastAsia="Times New Roman" w:hAnsi="Garamond"/>
                <w:b/>
                <w:bCs/>
                <w:color w:val="000000"/>
                <w:sz w:val="14"/>
                <w:szCs w:val="14"/>
                <w:lang w:val="sq-AL"/>
              </w:rPr>
              <w:t xml:space="preserve"> </w:t>
            </w:r>
            <w:r w:rsidRPr="003E3C07">
              <w:rPr>
                <w:rFonts w:ascii="Garamond" w:eastAsia="Times New Roman" w:hAnsi="Garamond"/>
                <w:b/>
                <w:bCs/>
                <w:color w:val="000000"/>
                <w:sz w:val="14"/>
                <w:szCs w:val="14"/>
                <w:lang w:val="sq-AL"/>
              </w:rPr>
              <w:t>(lek</w:t>
            </w:r>
            <w:r w:rsidR="007F225A"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w:t>
            </w:r>
          </w:p>
        </w:tc>
        <w:tc>
          <w:tcPr>
            <w:tcW w:w="484" w:type="pct"/>
            <w:gridSpan w:val="2"/>
            <w:vMerge/>
            <w:tcBorders>
              <w:top w:val="nil"/>
              <w:left w:val="single" w:sz="4" w:space="0" w:color="auto"/>
              <w:bottom w:val="single" w:sz="4" w:space="0" w:color="000000"/>
              <w:right w:val="single" w:sz="4" w:space="0" w:color="auto"/>
            </w:tcBorders>
            <w:vAlign w:val="center"/>
            <w:hideMark/>
          </w:tcPr>
          <w:p w:rsidR="005C6525" w:rsidRPr="003E3C07" w:rsidRDefault="005C6525" w:rsidP="002D1BE1">
            <w:pPr>
              <w:spacing w:after="0" w:line="240" w:lineRule="auto"/>
              <w:ind w:firstLine="0"/>
              <w:jc w:val="left"/>
              <w:rPr>
                <w:rFonts w:ascii="Garamond" w:eastAsia="Times New Roman" w:hAnsi="Garamond"/>
                <w:b/>
                <w:bCs/>
                <w:color w:val="000000"/>
                <w:sz w:val="14"/>
                <w:szCs w:val="14"/>
                <w:lang w:val="sq-AL"/>
              </w:rPr>
            </w:pPr>
          </w:p>
        </w:tc>
        <w:tc>
          <w:tcPr>
            <w:tcW w:w="965" w:type="pct"/>
            <w:gridSpan w:val="2"/>
            <w:vMerge/>
            <w:tcBorders>
              <w:top w:val="nil"/>
              <w:left w:val="single" w:sz="4" w:space="0" w:color="auto"/>
              <w:bottom w:val="single" w:sz="4" w:space="0" w:color="000000"/>
              <w:right w:val="single" w:sz="4" w:space="0" w:color="auto"/>
            </w:tcBorders>
            <w:vAlign w:val="center"/>
            <w:hideMark/>
          </w:tcPr>
          <w:p w:rsidR="005C6525" w:rsidRPr="003E3C07" w:rsidRDefault="005C6525" w:rsidP="002D1BE1">
            <w:pPr>
              <w:spacing w:after="0" w:line="240" w:lineRule="auto"/>
              <w:ind w:firstLine="0"/>
              <w:jc w:val="left"/>
              <w:rPr>
                <w:rFonts w:ascii="Garamond" w:eastAsia="Times New Roman" w:hAnsi="Garamond"/>
                <w:b/>
                <w:bCs/>
                <w:color w:val="000000"/>
                <w:sz w:val="14"/>
                <w:szCs w:val="14"/>
                <w:lang w:val="sq-AL"/>
              </w:rPr>
            </w:pPr>
          </w:p>
        </w:tc>
      </w:tr>
      <w:tr w:rsidR="002D1BE1" w:rsidRPr="003E3C07" w:rsidTr="00414F98">
        <w:trPr>
          <w:gridAfter w:val="1"/>
          <w:wAfter w:w="115" w:type="pct"/>
          <w:trHeight w:val="139"/>
        </w:trPr>
        <w:tc>
          <w:tcPr>
            <w:tcW w:w="188" w:type="pct"/>
            <w:tcBorders>
              <w:top w:val="nil"/>
              <w:left w:val="single" w:sz="4" w:space="0" w:color="auto"/>
              <w:bottom w:val="nil"/>
              <w:right w:val="single" w:sz="4" w:space="0" w:color="auto"/>
            </w:tcBorders>
            <w:shd w:val="clear" w:color="auto" w:fill="auto"/>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w:t>
            </w:r>
          </w:p>
        </w:tc>
        <w:tc>
          <w:tcPr>
            <w:tcW w:w="1153" w:type="pct"/>
            <w:gridSpan w:val="3"/>
            <w:tcBorders>
              <w:top w:val="single" w:sz="4" w:space="0" w:color="auto"/>
              <w:left w:val="nil"/>
              <w:bottom w:val="single" w:sz="4" w:space="0" w:color="auto"/>
              <w:right w:val="single" w:sz="4" w:space="0" w:color="auto"/>
            </w:tcBorders>
            <w:shd w:val="clear" w:color="auto" w:fill="auto"/>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Njazi                  Bejaz            Shaho </w:t>
            </w:r>
          </w:p>
        </w:tc>
        <w:tc>
          <w:tcPr>
            <w:tcW w:w="254" w:type="pct"/>
            <w:tcBorders>
              <w:top w:val="single" w:sz="4" w:space="0" w:color="auto"/>
              <w:left w:val="single" w:sz="4" w:space="0" w:color="auto"/>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00" w:type="pct"/>
            <w:tcBorders>
              <w:top w:val="nil"/>
              <w:left w:val="nil"/>
              <w:bottom w:val="nil"/>
              <w:right w:val="nil"/>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2/433</w:t>
            </w:r>
          </w:p>
        </w:tc>
        <w:tc>
          <w:tcPr>
            <w:tcW w:w="410" w:type="pct"/>
            <w:tcBorders>
              <w:top w:val="nil"/>
              <w:left w:val="single" w:sz="4" w:space="0" w:color="auto"/>
              <w:bottom w:val="nil"/>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400</w:t>
            </w:r>
          </w:p>
        </w:tc>
        <w:tc>
          <w:tcPr>
            <w:tcW w:w="414" w:type="pct"/>
            <w:gridSpan w:val="2"/>
            <w:tcBorders>
              <w:top w:val="nil"/>
              <w:left w:val="nil"/>
              <w:bottom w:val="nil"/>
              <w:right w:val="nil"/>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nil"/>
              <w:left w:val="single" w:sz="4" w:space="0" w:color="auto"/>
              <w:bottom w:val="nil"/>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4072800</w:t>
            </w:r>
          </w:p>
        </w:tc>
        <w:tc>
          <w:tcPr>
            <w:tcW w:w="484" w:type="pct"/>
            <w:gridSpan w:val="2"/>
            <w:tcBorders>
              <w:top w:val="nil"/>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4072800</w:t>
            </w:r>
          </w:p>
        </w:tc>
        <w:tc>
          <w:tcPr>
            <w:tcW w:w="965" w:type="pct"/>
            <w:gridSpan w:val="2"/>
            <w:tcBorders>
              <w:top w:val="nil"/>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Konfirmuar ZVRPP </w:t>
            </w:r>
          </w:p>
        </w:tc>
      </w:tr>
      <w:tr w:rsidR="002D1BE1" w:rsidRPr="003E3C07" w:rsidTr="00414F98">
        <w:trPr>
          <w:gridAfter w:val="1"/>
          <w:wAfter w:w="115" w:type="pct"/>
          <w:trHeight w:val="139"/>
        </w:trPr>
        <w:tc>
          <w:tcPr>
            <w:tcW w:w="1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w:t>
            </w:r>
          </w:p>
        </w:tc>
        <w:tc>
          <w:tcPr>
            <w:tcW w:w="1153" w:type="pct"/>
            <w:gridSpan w:val="3"/>
            <w:tcBorders>
              <w:top w:val="single" w:sz="4" w:space="0" w:color="auto"/>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Fatime                Zeqo            Ymeri                                                Fatmir                Faslli             Ymeri                                                       Sejrije                Hysen           Ymeri</w:t>
            </w:r>
          </w:p>
        </w:tc>
        <w:tc>
          <w:tcPr>
            <w:tcW w:w="2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00" w:type="pct"/>
            <w:tcBorders>
              <w:top w:val="single" w:sz="4" w:space="0" w:color="auto"/>
              <w:left w:val="nil"/>
              <w:bottom w:val="single" w:sz="4" w:space="0" w:color="auto"/>
              <w:right w:val="nil"/>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1/54+1-3</w:t>
            </w:r>
          </w:p>
        </w:tc>
        <w:tc>
          <w:tcPr>
            <w:tcW w:w="41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w:t>
            </w:r>
          </w:p>
        </w:tc>
        <w:tc>
          <w:tcPr>
            <w:tcW w:w="414" w:type="pct"/>
            <w:gridSpan w:val="2"/>
            <w:tcBorders>
              <w:top w:val="single" w:sz="4" w:space="0" w:color="auto"/>
              <w:left w:val="nil"/>
              <w:bottom w:val="single" w:sz="4" w:space="0" w:color="auto"/>
              <w:right w:val="nil"/>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single" w:sz="4" w:space="0" w:color="auto"/>
              <w:left w:val="single" w:sz="4" w:space="0" w:color="auto"/>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p>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305460</w:t>
            </w:r>
          </w:p>
        </w:tc>
        <w:tc>
          <w:tcPr>
            <w:tcW w:w="484" w:type="pct"/>
            <w:gridSpan w:val="2"/>
            <w:tcBorders>
              <w:top w:val="nil"/>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305460</w:t>
            </w:r>
          </w:p>
        </w:tc>
        <w:tc>
          <w:tcPr>
            <w:tcW w:w="965" w:type="pct"/>
            <w:gridSpan w:val="2"/>
            <w:tcBorders>
              <w:top w:val="nil"/>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Konfirmuar ZVRPP </w:t>
            </w:r>
          </w:p>
        </w:tc>
      </w:tr>
      <w:tr w:rsidR="002D1BE1" w:rsidRPr="003E3C07" w:rsidTr="00414F98">
        <w:trPr>
          <w:gridAfter w:val="1"/>
          <w:wAfter w:w="115" w:type="pct"/>
          <w:trHeight w:val="139"/>
        </w:trPr>
        <w:tc>
          <w:tcPr>
            <w:tcW w:w="188" w:type="pct"/>
            <w:tcBorders>
              <w:top w:val="nil"/>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3</w:t>
            </w:r>
          </w:p>
        </w:tc>
        <w:tc>
          <w:tcPr>
            <w:tcW w:w="1153" w:type="pct"/>
            <w:gridSpan w:val="3"/>
            <w:tcBorders>
              <w:top w:val="single" w:sz="4" w:space="0" w:color="auto"/>
              <w:left w:val="nil"/>
              <w:bottom w:val="single" w:sz="4" w:space="0" w:color="auto"/>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Bardhyl              Islam            Spaho</w:t>
            </w:r>
          </w:p>
        </w:tc>
        <w:tc>
          <w:tcPr>
            <w:tcW w:w="254" w:type="pct"/>
            <w:tcBorders>
              <w:top w:val="single" w:sz="4" w:space="0" w:color="auto"/>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8260</w:t>
            </w:r>
          </w:p>
        </w:tc>
        <w:tc>
          <w:tcPr>
            <w:tcW w:w="400" w:type="pct"/>
            <w:tcBorders>
              <w:top w:val="nil"/>
              <w:left w:val="nil"/>
              <w:bottom w:val="single" w:sz="4" w:space="0" w:color="auto"/>
              <w:right w:val="nil"/>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2/437</w:t>
            </w:r>
          </w:p>
        </w:tc>
        <w:tc>
          <w:tcPr>
            <w:tcW w:w="410" w:type="pct"/>
            <w:tcBorders>
              <w:top w:val="nil"/>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63.8</w:t>
            </w:r>
          </w:p>
        </w:tc>
        <w:tc>
          <w:tcPr>
            <w:tcW w:w="414" w:type="pct"/>
            <w:gridSpan w:val="2"/>
            <w:tcBorders>
              <w:top w:val="nil"/>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nil"/>
              <w:left w:val="nil"/>
              <w:bottom w:val="nil"/>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649611.6</w:t>
            </w:r>
          </w:p>
        </w:tc>
        <w:tc>
          <w:tcPr>
            <w:tcW w:w="484" w:type="pct"/>
            <w:gridSpan w:val="2"/>
            <w:tcBorders>
              <w:top w:val="nil"/>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649611.6</w:t>
            </w:r>
          </w:p>
        </w:tc>
        <w:tc>
          <w:tcPr>
            <w:tcW w:w="965" w:type="pct"/>
            <w:gridSpan w:val="2"/>
            <w:tcBorders>
              <w:top w:val="nil"/>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Konfirmuar ZVRPP </w:t>
            </w:r>
          </w:p>
        </w:tc>
      </w:tr>
      <w:tr w:rsidR="00FD3D9D" w:rsidRPr="003E3C07" w:rsidTr="00414F98">
        <w:trPr>
          <w:gridAfter w:val="1"/>
          <w:wAfter w:w="115" w:type="pct"/>
          <w:trHeight w:val="139"/>
        </w:trPr>
        <w:tc>
          <w:tcPr>
            <w:tcW w:w="188" w:type="pct"/>
            <w:tcBorders>
              <w:top w:val="nil"/>
              <w:left w:val="single" w:sz="4" w:space="0" w:color="auto"/>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w:t>
            </w:r>
          </w:p>
        </w:tc>
        <w:tc>
          <w:tcPr>
            <w:tcW w:w="1153" w:type="pct"/>
            <w:gridSpan w:val="3"/>
            <w:tcBorders>
              <w:top w:val="single" w:sz="4" w:space="0" w:color="auto"/>
              <w:left w:val="nil"/>
              <w:bottom w:val="single" w:sz="4" w:space="0" w:color="auto"/>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Ymer                                       Sula</w:t>
            </w:r>
          </w:p>
        </w:tc>
        <w:tc>
          <w:tcPr>
            <w:tcW w:w="254" w:type="pct"/>
            <w:tcBorders>
              <w:top w:val="single" w:sz="4" w:space="0" w:color="auto"/>
              <w:left w:val="single" w:sz="4" w:space="0" w:color="auto"/>
              <w:bottom w:val="single" w:sz="4" w:space="0" w:color="auto"/>
              <w:right w:val="single" w:sz="4" w:space="0" w:color="auto"/>
            </w:tcBorders>
            <w:shd w:val="clear" w:color="000000" w:fill="FFFFFF"/>
            <w:vAlign w:val="bottom"/>
            <w:hideMark/>
          </w:tcPr>
          <w:p w:rsidR="002D1BE1" w:rsidRPr="003E3C07" w:rsidRDefault="002D1BE1" w:rsidP="002D1BE1">
            <w:pPr>
              <w:spacing w:after="0" w:line="240" w:lineRule="auto"/>
              <w:ind w:firstLine="0"/>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3292</w:t>
            </w:r>
          </w:p>
        </w:tc>
        <w:tc>
          <w:tcPr>
            <w:tcW w:w="400" w:type="pct"/>
            <w:tcBorders>
              <w:top w:val="nil"/>
              <w:left w:val="nil"/>
              <w:bottom w:val="single" w:sz="4" w:space="0" w:color="auto"/>
              <w:right w:val="nil"/>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291/252/1</w:t>
            </w:r>
          </w:p>
        </w:tc>
        <w:tc>
          <w:tcPr>
            <w:tcW w:w="410" w:type="pct"/>
            <w:tcBorders>
              <w:top w:val="single" w:sz="4" w:space="0" w:color="auto"/>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118</w:t>
            </w:r>
          </w:p>
        </w:tc>
        <w:tc>
          <w:tcPr>
            <w:tcW w:w="414" w:type="pct"/>
            <w:gridSpan w:val="2"/>
            <w:tcBorders>
              <w:top w:val="nil"/>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single" w:sz="4" w:space="0" w:color="auto"/>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1201476</w:t>
            </w:r>
          </w:p>
        </w:tc>
        <w:tc>
          <w:tcPr>
            <w:tcW w:w="484" w:type="pct"/>
            <w:gridSpan w:val="2"/>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1201476</w:t>
            </w:r>
          </w:p>
        </w:tc>
        <w:tc>
          <w:tcPr>
            <w:tcW w:w="965" w:type="pct"/>
            <w:gridSpan w:val="2"/>
            <w:tcBorders>
              <w:top w:val="nil"/>
              <w:left w:val="nil"/>
              <w:bottom w:val="nil"/>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Proces Regjistrimi</w:t>
            </w:r>
          </w:p>
        </w:tc>
      </w:tr>
      <w:tr w:rsidR="00FD3D9D" w:rsidRPr="003E3C07" w:rsidTr="00414F98">
        <w:trPr>
          <w:gridAfter w:val="1"/>
          <w:wAfter w:w="115" w:type="pct"/>
          <w:trHeight w:val="139"/>
        </w:trPr>
        <w:tc>
          <w:tcPr>
            <w:tcW w:w="188" w:type="pct"/>
            <w:tcBorders>
              <w:top w:val="single" w:sz="4" w:space="0" w:color="auto"/>
              <w:left w:val="single" w:sz="4" w:space="0" w:color="auto"/>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5</w:t>
            </w:r>
          </w:p>
        </w:tc>
        <w:tc>
          <w:tcPr>
            <w:tcW w:w="1153" w:type="pct"/>
            <w:gridSpan w:val="3"/>
            <w:tcBorders>
              <w:top w:val="nil"/>
              <w:left w:val="nil"/>
              <w:bottom w:val="nil"/>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Hasan                                     Zeqiri</w:t>
            </w:r>
          </w:p>
        </w:tc>
        <w:tc>
          <w:tcPr>
            <w:tcW w:w="254" w:type="pct"/>
            <w:tcBorders>
              <w:top w:val="single" w:sz="4" w:space="0" w:color="auto"/>
              <w:left w:val="single" w:sz="4" w:space="0" w:color="auto"/>
              <w:bottom w:val="single" w:sz="4" w:space="0" w:color="auto"/>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r w:rsidR="00FD3D9D" w:rsidRPr="003E3C07">
              <w:rPr>
                <w:rFonts w:ascii="Garamond" w:eastAsia="Times New Roman" w:hAnsi="Garamond"/>
                <w:color w:val="000000"/>
                <w:sz w:val="14"/>
                <w:szCs w:val="14"/>
                <w:lang w:val="sq-AL"/>
              </w:rPr>
              <w:t>3292</w:t>
            </w:r>
          </w:p>
        </w:tc>
        <w:tc>
          <w:tcPr>
            <w:tcW w:w="400" w:type="pct"/>
            <w:tcBorders>
              <w:top w:val="single" w:sz="4" w:space="0" w:color="auto"/>
              <w:left w:val="nil"/>
              <w:bottom w:val="single" w:sz="4" w:space="0" w:color="auto"/>
              <w:right w:val="single" w:sz="4" w:space="0" w:color="auto"/>
            </w:tcBorders>
            <w:shd w:val="clear" w:color="000000" w:fill="FFFFFF"/>
            <w:vAlign w:val="bottom"/>
            <w:hideMark/>
          </w:tcPr>
          <w:p w:rsidR="002D1BE1" w:rsidRPr="003E3C07" w:rsidRDefault="00FD3D9D"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291/255/1</w:t>
            </w:r>
          </w:p>
        </w:tc>
        <w:tc>
          <w:tcPr>
            <w:tcW w:w="410" w:type="pct"/>
            <w:tcBorders>
              <w:top w:val="single" w:sz="4" w:space="0" w:color="auto"/>
              <w:left w:val="nil"/>
              <w:bottom w:val="single" w:sz="4" w:space="0" w:color="auto"/>
              <w:right w:val="single" w:sz="4" w:space="0" w:color="auto"/>
            </w:tcBorders>
            <w:shd w:val="clear" w:color="000000" w:fill="FFFFFF"/>
            <w:hideMark/>
          </w:tcPr>
          <w:p w:rsidR="002D1BE1" w:rsidRPr="003E3C07" w:rsidRDefault="00547625" w:rsidP="00547625">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      </w:t>
            </w:r>
            <w:r w:rsidR="00FD3D9D" w:rsidRPr="003E3C07">
              <w:rPr>
                <w:rFonts w:ascii="Garamond" w:eastAsia="Times New Roman" w:hAnsi="Garamond"/>
                <w:color w:val="000000"/>
                <w:sz w:val="14"/>
                <w:szCs w:val="14"/>
                <w:lang w:val="sq-AL"/>
              </w:rPr>
              <w:t>270</w:t>
            </w:r>
          </w:p>
        </w:tc>
        <w:tc>
          <w:tcPr>
            <w:tcW w:w="414" w:type="pct"/>
            <w:gridSpan w:val="2"/>
            <w:tcBorders>
              <w:top w:val="single" w:sz="4" w:space="0" w:color="auto"/>
              <w:left w:val="nil"/>
              <w:bottom w:val="single" w:sz="4" w:space="0" w:color="auto"/>
              <w:right w:val="single" w:sz="4" w:space="0" w:color="auto"/>
            </w:tcBorders>
            <w:shd w:val="clear" w:color="000000" w:fill="FFFFFF"/>
            <w:hideMark/>
          </w:tcPr>
          <w:p w:rsidR="002D1BE1" w:rsidRPr="003E3C07" w:rsidRDefault="00FD3D9D" w:rsidP="00FD3D9D">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      10182</w:t>
            </w:r>
          </w:p>
        </w:tc>
        <w:tc>
          <w:tcPr>
            <w:tcW w:w="618" w:type="pct"/>
            <w:gridSpan w:val="3"/>
            <w:tcBorders>
              <w:top w:val="single" w:sz="4" w:space="0" w:color="auto"/>
              <w:left w:val="nil"/>
              <w:bottom w:val="single" w:sz="4" w:space="0" w:color="auto"/>
              <w:right w:val="single" w:sz="4" w:space="0" w:color="auto"/>
            </w:tcBorders>
            <w:shd w:val="clear" w:color="000000" w:fill="FFFFFF"/>
            <w:hideMark/>
          </w:tcPr>
          <w:p w:rsidR="002D1BE1" w:rsidRPr="003E3C07" w:rsidRDefault="00FD3D9D"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2749140</w:t>
            </w:r>
          </w:p>
        </w:tc>
        <w:tc>
          <w:tcPr>
            <w:tcW w:w="484" w:type="pct"/>
            <w:gridSpan w:val="2"/>
            <w:tcBorders>
              <w:top w:val="single" w:sz="4" w:space="0" w:color="auto"/>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2749140</w:t>
            </w:r>
          </w:p>
        </w:tc>
        <w:tc>
          <w:tcPr>
            <w:tcW w:w="965" w:type="pct"/>
            <w:gridSpan w:val="2"/>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Proces Regjistrimi </w:t>
            </w:r>
          </w:p>
        </w:tc>
      </w:tr>
      <w:tr w:rsidR="002D1BE1" w:rsidRPr="003E3C07" w:rsidTr="00414F98">
        <w:trPr>
          <w:gridAfter w:val="1"/>
          <w:wAfter w:w="115" w:type="pct"/>
          <w:trHeight w:val="139"/>
        </w:trPr>
        <w:tc>
          <w:tcPr>
            <w:tcW w:w="188" w:type="pct"/>
            <w:tcBorders>
              <w:top w:val="single" w:sz="4" w:space="0" w:color="auto"/>
              <w:left w:val="single" w:sz="4" w:space="0" w:color="auto"/>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6</w:t>
            </w:r>
          </w:p>
        </w:tc>
        <w:tc>
          <w:tcPr>
            <w:tcW w:w="1153" w:type="pct"/>
            <w:gridSpan w:val="3"/>
            <w:tcBorders>
              <w:top w:val="single" w:sz="4" w:space="0" w:color="auto"/>
              <w:left w:val="nil"/>
              <w:bottom w:val="nil"/>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Skender                                 Zeqiri</w:t>
            </w:r>
          </w:p>
        </w:tc>
        <w:tc>
          <w:tcPr>
            <w:tcW w:w="254" w:type="pct"/>
            <w:tcBorders>
              <w:top w:val="single" w:sz="4" w:space="0" w:color="auto"/>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3292</w:t>
            </w:r>
          </w:p>
        </w:tc>
        <w:tc>
          <w:tcPr>
            <w:tcW w:w="400" w:type="pct"/>
            <w:tcBorders>
              <w:top w:val="single" w:sz="4" w:space="0" w:color="auto"/>
              <w:left w:val="nil"/>
              <w:bottom w:val="single" w:sz="4" w:space="0" w:color="auto"/>
              <w:right w:val="nil"/>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291/253/2</w:t>
            </w:r>
          </w:p>
        </w:tc>
        <w:tc>
          <w:tcPr>
            <w:tcW w:w="410" w:type="pct"/>
            <w:tcBorders>
              <w:top w:val="single" w:sz="4" w:space="0" w:color="auto"/>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144</w:t>
            </w:r>
          </w:p>
        </w:tc>
        <w:tc>
          <w:tcPr>
            <w:tcW w:w="414" w:type="pct"/>
            <w:gridSpan w:val="2"/>
            <w:tcBorders>
              <w:top w:val="single" w:sz="4" w:space="0" w:color="auto"/>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nil"/>
              <w:left w:val="nil"/>
              <w:bottom w:val="nil"/>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1466208</w:t>
            </w:r>
          </w:p>
        </w:tc>
        <w:tc>
          <w:tcPr>
            <w:tcW w:w="484" w:type="pct"/>
            <w:gridSpan w:val="2"/>
            <w:tcBorders>
              <w:top w:val="nil"/>
              <w:left w:val="nil"/>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1466208</w:t>
            </w:r>
          </w:p>
        </w:tc>
        <w:tc>
          <w:tcPr>
            <w:tcW w:w="965" w:type="pct"/>
            <w:gridSpan w:val="2"/>
            <w:tcBorders>
              <w:top w:val="single" w:sz="4" w:space="0" w:color="auto"/>
              <w:left w:val="nil"/>
              <w:bottom w:val="nil"/>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Proces Regjistrimi</w:t>
            </w:r>
          </w:p>
        </w:tc>
      </w:tr>
      <w:tr w:rsidR="002D1BE1" w:rsidRPr="003E3C07" w:rsidTr="00414F98">
        <w:trPr>
          <w:gridAfter w:val="1"/>
          <w:wAfter w:w="115" w:type="pct"/>
          <w:trHeight w:val="139"/>
        </w:trPr>
        <w:tc>
          <w:tcPr>
            <w:tcW w:w="188" w:type="pct"/>
            <w:tcBorders>
              <w:top w:val="single" w:sz="4" w:space="0" w:color="auto"/>
              <w:left w:val="single" w:sz="4" w:space="0" w:color="auto"/>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7</w:t>
            </w:r>
          </w:p>
        </w:tc>
        <w:tc>
          <w:tcPr>
            <w:tcW w:w="1153" w:type="pct"/>
            <w:gridSpan w:val="3"/>
            <w:tcBorders>
              <w:top w:val="single" w:sz="4" w:space="0" w:color="auto"/>
              <w:left w:val="nil"/>
              <w:bottom w:val="nil"/>
              <w:right w:val="single" w:sz="4" w:space="0" w:color="auto"/>
            </w:tcBorders>
            <w:shd w:val="clear" w:color="000000" w:fill="FFFFFF"/>
            <w:noWrap/>
            <w:vAlign w:val="center"/>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Sefer                  Dule              Aga</w:t>
            </w:r>
          </w:p>
        </w:tc>
        <w:tc>
          <w:tcPr>
            <w:tcW w:w="2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3292</w:t>
            </w:r>
          </w:p>
        </w:tc>
        <w:tc>
          <w:tcPr>
            <w:tcW w:w="400" w:type="pct"/>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291/171/1</w:t>
            </w:r>
          </w:p>
        </w:tc>
        <w:tc>
          <w:tcPr>
            <w:tcW w:w="410" w:type="pct"/>
            <w:tcBorders>
              <w:top w:val="nil"/>
              <w:left w:val="nil"/>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136</w:t>
            </w:r>
          </w:p>
        </w:tc>
        <w:tc>
          <w:tcPr>
            <w:tcW w:w="414" w:type="pct"/>
            <w:gridSpan w:val="2"/>
            <w:tcBorders>
              <w:top w:val="nil"/>
              <w:left w:val="nil"/>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single" w:sz="4" w:space="0" w:color="auto"/>
              <w:left w:val="nil"/>
              <w:bottom w:val="nil"/>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1384752</w:t>
            </w:r>
          </w:p>
        </w:tc>
        <w:tc>
          <w:tcPr>
            <w:tcW w:w="484" w:type="pct"/>
            <w:gridSpan w:val="2"/>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1384752</w:t>
            </w:r>
          </w:p>
        </w:tc>
        <w:tc>
          <w:tcPr>
            <w:tcW w:w="965" w:type="pct"/>
            <w:gridSpan w:val="2"/>
            <w:tcBorders>
              <w:top w:val="single" w:sz="4" w:space="0" w:color="auto"/>
              <w:left w:val="nil"/>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Konfirmuar ZVRPP </w:t>
            </w:r>
          </w:p>
        </w:tc>
      </w:tr>
      <w:tr w:rsidR="002D1BE1" w:rsidRPr="003E3C07" w:rsidTr="00414F98">
        <w:trPr>
          <w:gridAfter w:val="1"/>
          <w:wAfter w:w="115" w:type="pct"/>
          <w:trHeight w:val="139"/>
        </w:trPr>
        <w:tc>
          <w:tcPr>
            <w:tcW w:w="18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8</w:t>
            </w:r>
          </w:p>
        </w:tc>
        <w:tc>
          <w:tcPr>
            <w:tcW w:w="1153"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Haxhi                Ibrahim         Dushku</w:t>
            </w:r>
          </w:p>
        </w:tc>
        <w:tc>
          <w:tcPr>
            <w:tcW w:w="2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3292</w:t>
            </w:r>
          </w:p>
        </w:tc>
        <w:tc>
          <w:tcPr>
            <w:tcW w:w="400" w:type="pct"/>
            <w:tcBorders>
              <w:top w:val="nil"/>
              <w:left w:val="nil"/>
              <w:bottom w:val="single" w:sz="4" w:space="0" w:color="auto"/>
              <w:right w:val="nil"/>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291/251/1</w:t>
            </w:r>
          </w:p>
        </w:tc>
        <w:tc>
          <w:tcPr>
            <w:tcW w:w="410" w:type="pct"/>
            <w:tcBorders>
              <w:top w:val="single" w:sz="4" w:space="0" w:color="auto"/>
              <w:left w:val="single" w:sz="4" w:space="0" w:color="auto"/>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300</w:t>
            </w:r>
          </w:p>
        </w:tc>
        <w:tc>
          <w:tcPr>
            <w:tcW w:w="414" w:type="pct"/>
            <w:gridSpan w:val="2"/>
            <w:tcBorders>
              <w:top w:val="single" w:sz="4" w:space="0" w:color="auto"/>
              <w:left w:val="nil"/>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single" w:sz="4" w:space="0" w:color="auto"/>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3054600</w:t>
            </w:r>
          </w:p>
        </w:tc>
        <w:tc>
          <w:tcPr>
            <w:tcW w:w="484" w:type="pct"/>
            <w:gridSpan w:val="2"/>
            <w:tcBorders>
              <w:top w:val="nil"/>
              <w:left w:val="nil"/>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3054600</w:t>
            </w:r>
          </w:p>
        </w:tc>
        <w:tc>
          <w:tcPr>
            <w:tcW w:w="965" w:type="pct"/>
            <w:gridSpan w:val="2"/>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Konfirmuar ZVRPP </w:t>
            </w:r>
          </w:p>
        </w:tc>
      </w:tr>
      <w:tr w:rsidR="002D1BE1" w:rsidRPr="003E3C07" w:rsidTr="00414F98">
        <w:trPr>
          <w:gridAfter w:val="1"/>
          <w:wAfter w:w="115" w:type="pct"/>
          <w:trHeight w:val="139"/>
        </w:trPr>
        <w:tc>
          <w:tcPr>
            <w:tcW w:w="188" w:type="pct"/>
            <w:tcBorders>
              <w:top w:val="nil"/>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9</w:t>
            </w:r>
          </w:p>
        </w:tc>
        <w:tc>
          <w:tcPr>
            <w:tcW w:w="1153" w:type="pct"/>
            <w:gridSpan w:val="3"/>
            <w:tcBorders>
              <w:top w:val="single" w:sz="4" w:space="0" w:color="auto"/>
              <w:left w:val="nil"/>
              <w:bottom w:val="single" w:sz="4" w:space="0" w:color="auto"/>
              <w:right w:val="single" w:sz="4" w:space="0" w:color="auto"/>
            </w:tcBorders>
            <w:shd w:val="clear" w:color="000000" w:fill="FFFFFF"/>
            <w:noWrap/>
            <w:vAlign w:val="center"/>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Tefik                                      Gjata</w:t>
            </w:r>
          </w:p>
        </w:tc>
        <w:tc>
          <w:tcPr>
            <w:tcW w:w="254" w:type="pct"/>
            <w:tcBorders>
              <w:top w:val="single" w:sz="4" w:space="0" w:color="auto"/>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3292</w:t>
            </w:r>
          </w:p>
        </w:tc>
        <w:tc>
          <w:tcPr>
            <w:tcW w:w="400" w:type="pct"/>
            <w:tcBorders>
              <w:top w:val="nil"/>
              <w:left w:val="nil"/>
              <w:bottom w:val="single" w:sz="4" w:space="0" w:color="auto"/>
              <w:right w:val="nil"/>
            </w:tcBorders>
            <w:shd w:val="clear" w:color="000000" w:fill="FFFFFF"/>
            <w:hideMark/>
          </w:tcPr>
          <w:p w:rsidR="002D1BE1" w:rsidRPr="003E3C07" w:rsidRDefault="002D1BE1" w:rsidP="00FD3D9D">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291/177</w:t>
            </w:r>
          </w:p>
        </w:tc>
        <w:tc>
          <w:tcPr>
            <w:tcW w:w="410" w:type="pct"/>
            <w:tcBorders>
              <w:top w:val="single" w:sz="4" w:space="0" w:color="auto"/>
              <w:left w:val="single" w:sz="4" w:space="0" w:color="auto"/>
              <w:bottom w:val="single" w:sz="4" w:space="0" w:color="auto"/>
              <w:right w:val="single" w:sz="4" w:space="0" w:color="auto"/>
            </w:tcBorders>
            <w:shd w:val="clear" w:color="000000" w:fill="FFFFFF"/>
            <w:hideMark/>
          </w:tcPr>
          <w:p w:rsidR="002D1BE1" w:rsidRPr="003E3C07" w:rsidRDefault="002D1BE1" w:rsidP="00FD3D9D">
            <w:pPr>
              <w:spacing w:after="0" w:line="240" w:lineRule="auto"/>
              <w:ind w:firstLineChars="100" w:firstLine="14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106.5</w:t>
            </w:r>
          </w:p>
        </w:tc>
        <w:tc>
          <w:tcPr>
            <w:tcW w:w="414" w:type="pct"/>
            <w:gridSpan w:val="2"/>
            <w:tcBorders>
              <w:top w:val="single" w:sz="4" w:space="0" w:color="auto"/>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nil"/>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1084383</w:t>
            </w:r>
          </w:p>
        </w:tc>
        <w:tc>
          <w:tcPr>
            <w:tcW w:w="484" w:type="pct"/>
            <w:gridSpan w:val="2"/>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1084383</w:t>
            </w:r>
          </w:p>
        </w:tc>
        <w:tc>
          <w:tcPr>
            <w:tcW w:w="965" w:type="pct"/>
            <w:gridSpan w:val="2"/>
            <w:tcBorders>
              <w:top w:val="nil"/>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Proces Regjistrimi</w:t>
            </w:r>
          </w:p>
        </w:tc>
      </w:tr>
      <w:tr w:rsidR="002D1BE1" w:rsidRPr="003E3C07" w:rsidTr="00414F98">
        <w:trPr>
          <w:gridAfter w:val="1"/>
          <w:wAfter w:w="115" w:type="pct"/>
          <w:trHeight w:val="139"/>
        </w:trPr>
        <w:tc>
          <w:tcPr>
            <w:tcW w:w="188" w:type="pct"/>
            <w:tcBorders>
              <w:top w:val="nil"/>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10</w:t>
            </w:r>
          </w:p>
        </w:tc>
        <w:tc>
          <w:tcPr>
            <w:tcW w:w="1153" w:type="pct"/>
            <w:gridSpan w:val="3"/>
            <w:tcBorders>
              <w:top w:val="single" w:sz="4" w:space="0" w:color="auto"/>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Anastas                                  Coli                               Jemin                                     Coli                                                      </w:t>
            </w:r>
          </w:p>
        </w:tc>
        <w:tc>
          <w:tcPr>
            <w:tcW w:w="254"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8240</w:t>
            </w:r>
          </w:p>
        </w:tc>
        <w:tc>
          <w:tcPr>
            <w:tcW w:w="400" w:type="pct"/>
            <w:tcBorders>
              <w:top w:val="nil"/>
              <w:left w:val="nil"/>
              <w:bottom w:val="single" w:sz="4" w:space="0" w:color="auto"/>
              <w:right w:val="nil"/>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3/234</w:t>
            </w:r>
          </w:p>
        </w:tc>
        <w:tc>
          <w:tcPr>
            <w:tcW w:w="410" w:type="pct"/>
            <w:tcBorders>
              <w:top w:val="nil"/>
              <w:left w:val="single" w:sz="4" w:space="0" w:color="auto"/>
              <w:bottom w:val="single" w:sz="4" w:space="0" w:color="auto"/>
              <w:right w:val="nil"/>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31</w:t>
            </w:r>
          </w:p>
        </w:tc>
        <w:tc>
          <w:tcPr>
            <w:tcW w:w="414" w:type="pct"/>
            <w:gridSpan w:val="2"/>
            <w:tcBorders>
              <w:top w:val="nil"/>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10182</w:t>
            </w:r>
          </w:p>
        </w:tc>
        <w:tc>
          <w:tcPr>
            <w:tcW w:w="618" w:type="pct"/>
            <w:gridSpan w:val="3"/>
            <w:tcBorders>
              <w:top w:val="nil"/>
              <w:left w:val="nil"/>
              <w:bottom w:val="nil"/>
              <w:right w:val="nil"/>
            </w:tcBorders>
            <w:shd w:val="clear" w:color="auto" w:fill="auto"/>
            <w:hideMark/>
          </w:tcPr>
          <w:p w:rsidR="00FD3D9D" w:rsidRPr="003E3C07" w:rsidRDefault="00FD3D9D" w:rsidP="002D1BE1">
            <w:pPr>
              <w:spacing w:after="0" w:line="240" w:lineRule="auto"/>
              <w:ind w:firstLine="0"/>
              <w:jc w:val="center"/>
              <w:rPr>
                <w:rFonts w:ascii="Garamond" w:eastAsia="Times New Roman" w:hAnsi="Garamond"/>
                <w:color w:val="000000"/>
                <w:sz w:val="14"/>
                <w:szCs w:val="14"/>
                <w:lang w:val="sq-AL"/>
              </w:rPr>
            </w:pPr>
          </w:p>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315642</w:t>
            </w:r>
          </w:p>
        </w:tc>
        <w:tc>
          <w:tcPr>
            <w:tcW w:w="484" w:type="pct"/>
            <w:gridSpan w:val="2"/>
            <w:tcBorders>
              <w:top w:val="nil"/>
              <w:left w:val="single" w:sz="4" w:space="0" w:color="auto"/>
              <w:bottom w:val="nil"/>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315642</w:t>
            </w:r>
          </w:p>
        </w:tc>
        <w:tc>
          <w:tcPr>
            <w:tcW w:w="965" w:type="pct"/>
            <w:gridSpan w:val="2"/>
            <w:tcBorders>
              <w:top w:val="nil"/>
              <w:left w:val="nil"/>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Proces konfirmimi</w:t>
            </w:r>
          </w:p>
        </w:tc>
      </w:tr>
      <w:tr w:rsidR="002D1BE1" w:rsidRPr="003E3C07" w:rsidTr="00414F98">
        <w:trPr>
          <w:gridAfter w:val="1"/>
          <w:wAfter w:w="115" w:type="pct"/>
          <w:trHeight w:val="139"/>
        </w:trPr>
        <w:tc>
          <w:tcPr>
            <w:tcW w:w="188" w:type="pct"/>
            <w:tcBorders>
              <w:top w:val="nil"/>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1153" w:type="pct"/>
            <w:gridSpan w:val="3"/>
            <w:tcBorders>
              <w:top w:val="nil"/>
              <w:left w:val="nil"/>
              <w:bottom w:val="single" w:sz="4" w:space="0" w:color="auto"/>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254" w:type="pct"/>
            <w:tcBorders>
              <w:top w:val="single" w:sz="4" w:space="0" w:color="auto"/>
              <w:left w:val="single" w:sz="4" w:space="0" w:color="auto"/>
              <w:bottom w:val="nil"/>
              <w:right w:val="single" w:sz="4" w:space="0" w:color="auto"/>
            </w:tcBorders>
            <w:shd w:val="clear" w:color="000000" w:fill="FFFFFF"/>
            <w:hideMark/>
          </w:tcPr>
          <w:p w:rsidR="002D1BE1" w:rsidRPr="003E3C07" w:rsidRDefault="002D1BE1" w:rsidP="002D1BE1">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00" w:type="pct"/>
            <w:tcBorders>
              <w:top w:val="nil"/>
              <w:left w:val="nil"/>
              <w:bottom w:val="nil"/>
              <w:right w:val="nil"/>
            </w:tcBorders>
            <w:shd w:val="clear" w:color="000000" w:fill="FFFFFF"/>
            <w:hideMark/>
          </w:tcPr>
          <w:p w:rsidR="002D1BE1" w:rsidRPr="003E3C07" w:rsidRDefault="002D1BE1" w:rsidP="002D1BE1">
            <w:pPr>
              <w:spacing w:after="0" w:line="240" w:lineRule="auto"/>
              <w:ind w:firstLineChars="200" w:firstLine="28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10" w:type="pct"/>
            <w:tcBorders>
              <w:top w:val="nil"/>
              <w:left w:val="single" w:sz="4" w:space="0" w:color="auto"/>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Chars="200" w:firstLine="28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14" w:type="pct"/>
            <w:gridSpan w:val="2"/>
            <w:tcBorders>
              <w:top w:val="nil"/>
              <w:left w:val="nil"/>
              <w:bottom w:val="nil"/>
              <w:right w:val="nil"/>
            </w:tcBorders>
            <w:shd w:val="clear" w:color="000000" w:fill="FFFFFF"/>
            <w:hideMark/>
          </w:tcPr>
          <w:p w:rsidR="002D1BE1" w:rsidRPr="003E3C07" w:rsidRDefault="002D1BE1" w:rsidP="002D1BE1">
            <w:pPr>
              <w:spacing w:after="0" w:line="240" w:lineRule="auto"/>
              <w:ind w:firstLineChars="400" w:firstLine="56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618" w:type="pct"/>
            <w:gridSpan w:val="3"/>
            <w:tcBorders>
              <w:top w:val="single" w:sz="4" w:space="0" w:color="auto"/>
              <w:left w:val="nil"/>
              <w:bottom w:val="single" w:sz="4" w:space="0" w:color="auto"/>
              <w:right w:val="single" w:sz="4" w:space="0" w:color="auto"/>
            </w:tcBorders>
            <w:shd w:val="clear" w:color="auto" w:fill="auto"/>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84" w:type="pct"/>
            <w:gridSpan w:val="2"/>
            <w:tcBorders>
              <w:top w:val="single" w:sz="4" w:space="0" w:color="auto"/>
              <w:left w:val="nil"/>
              <w:bottom w:val="nil"/>
              <w:right w:val="single" w:sz="4" w:space="0" w:color="auto"/>
            </w:tcBorders>
            <w:shd w:val="clear" w:color="000000" w:fill="FFFFFF"/>
            <w:hideMark/>
          </w:tcPr>
          <w:p w:rsidR="002D1BE1" w:rsidRPr="003E3C07" w:rsidRDefault="002D1BE1" w:rsidP="002D1BE1">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965" w:type="pct"/>
            <w:gridSpan w:val="2"/>
            <w:tcBorders>
              <w:top w:val="nil"/>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r>
      <w:tr w:rsidR="002D1BE1" w:rsidRPr="003E3C07" w:rsidTr="00414F98">
        <w:trPr>
          <w:gridAfter w:val="1"/>
          <w:wAfter w:w="115" w:type="pct"/>
          <w:trHeight w:val="139"/>
        </w:trPr>
        <w:tc>
          <w:tcPr>
            <w:tcW w:w="188" w:type="pct"/>
            <w:tcBorders>
              <w:top w:val="nil"/>
              <w:left w:val="single" w:sz="4" w:space="0" w:color="auto"/>
              <w:bottom w:val="single" w:sz="4" w:space="0" w:color="auto"/>
              <w:right w:val="single" w:sz="4" w:space="0" w:color="auto"/>
            </w:tcBorders>
            <w:shd w:val="clear" w:color="000000" w:fill="FFFFFF"/>
            <w:vAlign w:val="center"/>
            <w:hideMark/>
          </w:tcPr>
          <w:p w:rsidR="002D1BE1" w:rsidRPr="003E3C07" w:rsidRDefault="002D1BE1" w:rsidP="002D1BE1">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 </w:t>
            </w:r>
          </w:p>
        </w:tc>
        <w:tc>
          <w:tcPr>
            <w:tcW w:w="374" w:type="pct"/>
            <w:tcBorders>
              <w:top w:val="nil"/>
              <w:left w:val="nil"/>
              <w:bottom w:val="single" w:sz="4" w:space="0" w:color="auto"/>
              <w:right w:val="nil"/>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352" w:type="pct"/>
            <w:tcBorders>
              <w:top w:val="nil"/>
              <w:left w:val="nil"/>
              <w:bottom w:val="single" w:sz="4" w:space="0" w:color="auto"/>
              <w:right w:val="nil"/>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Shuma</w:t>
            </w:r>
          </w:p>
        </w:tc>
        <w:tc>
          <w:tcPr>
            <w:tcW w:w="428" w:type="pct"/>
            <w:tcBorders>
              <w:top w:val="nil"/>
              <w:left w:val="nil"/>
              <w:bottom w:val="single" w:sz="4" w:space="0" w:color="auto"/>
              <w:right w:val="single" w:sz="4" w:space="0" w:color="auto"/>
            </w:tcBorders>
            <w:shd w:val="clear" w:color="000000" w:fill="FFFFFF"/>
            <w:noWrap/>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254" w:type="pct"/>
            <w:tcBorders>
              <w:top w:val="single" w:sz="4" w:space="0" w:color="auto"/>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00" w:type="pct"/>
            <w:tcBorders>
              <w:top w:val="single" w:sz="4" w:space="0" w:color="auto"/>
              <w:left w:val="nil"/>
              <w:bottom w:val="single" w:sz="4" w:space="0" w:color="auto"/>
              <w:right w:val="nil"/>
            </w:tcBorders>
            <w:shd w:val="clear" w:color="000000" w:fill="FFFFFF"/>
            <w:hideMark/>
          </w:tcPr>
          <w:p w:rsidR="002D1BE1" w:rsidRPr="003E3C07" w:rsidRDefault="002D1BE1" w:rsidP="00FD3D9D">
            <w:pPr>
              <w:spacing w:after="0" w:line="240" w:lineRule="auto"/>
              <w:ind w:firstLineChars="200" w:firstLine="281"/>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10" w:type="pct"/>
            <w:tcBorders>
              <w:top w:val="nil"/>
              <w:left w:val="single" w:sz="4" w:space="0" w:color="auto"/>
              <w:bottom w:val="single" w:sz="4" w:space="0" w:color="auto"/>
              <w:right w:val="nil"/>
            </w:tcBorders>
            <w:shd w:val="clear" w:color="000000" w:fill="FFFFFF"/>
            <w:hideMark/>
          </w:tcPr>
          <w:p w:rsidR="002D1BE1" w:rsidRPr="003E3C07" w:rsidRDefault="002D1BE1" w:rsidP="00FD3D9D">
            <w:pPr>
              <w:spacing w:after="0" w:line="240" w:lineRule="auto"/>
              <w:ind w:firstLineChars="100" w:firstLine="141"/>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1599.3</w:t>
            </w:r>
          </w:p>
        </w:tc>
        <w:tc>
          <w:tcPr>
            <w:tcW w:w="414" w:type="pct"/>
            <w:gridSpan w:val="2"/>
            <w:tcBorders>
              <w:top w:val="single" w:sz="4" w:space="0" w:color="auto"/>
              <w:left w:val="single" w:sz="4" w:space="0" w:color="auto"/>
              <w:bottom w:val="single" w:sz="4" w:space="0" w:color="auto"/>
              <w:right w:val="nil"/>
            </w:tcBorders>
            <w:shd w:val="clear" w:color="000000" w:fill="FFFFFF"/>
            <w:hideMark/>
          </w:tcPr>
          <w:p w:rsidR="002D1BE1" w:rsidRPr="003E3C07" w:rsidRDefault="002D1BE1" w:rsidP="00FD3D9D">
            <w:pPr>
              <w:spacing w:after="0" w:line="240" w:lineRule="auto"/>
              <w:ind w:firstLineChars="400" w:firstLine="562"/>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618" w:type="pct"/>
            <w:gridSpan w:val="3"/>
            <w:tcBorders>
              <w:top w:val="nil"/>
              <w:left w:val="single" w:sz="4" w:space="0" w:color="auto"/>
              <w:bottom w:val="single" w:sz="4" w:space="0" w:color="auto"/>
              <w:right w:val="single" w:sz="4" w:space="0" w:color="auto"/>
            </w:tcBorders>
            <w:shd w:val="clear" w:color="000000" w:fill="FFFFFF"/>
            <w:hideMark/>
          </w:tcPr>
          <w:p w:rsidR="002D1BE1" w:rsidRPr="003E3C07" w:rsidRDefault="00FD3D9D" w:rsidP="002D1BE1">
            <w:pPr>
              <w:spacing w:after="0" w:line="240" w:lineRule="auto"/>
              <w:ind w:firstLine="0"/>
              <w:jc w:val="righ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16284072,6</w:t>
            </w:r>
          </w:p>
        </w:tc>
        <w:tc>
          <w:tcPr>
            <w:tcW w:w="484" w:type="pct"/>
            <w:gridSpan w:val="2"/>
            <w:tcBorders>
              <w:top w:val="single" w:sz="4" w:space="0" w:color="auto"/>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righ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1628407</w:t>
            </w:r>
            <w:r w:rsidR="00FD3D9D" w:rsidRPr="003E3C07">
              <w:rPr>
                <w:rFonts w:ascii="Garamond" w:eastAsia="Times New Roman" w:hAnsi="Garamond"/>
                <w:b/>
                <w:bCs/>
                <w:color w:val="000000"/>
                <w:sz w:val="14"/>
                <w:szCs w:val="14"/>
                <w:lang w:val="sq-AL"/>
              </w:rPr>
              <w:t>2,6</w:t>
            </w:r>
          </w:p>
        </w:tc>
        <w:tc>
          <w:tcPr>
            <w:tcW w:w="965" w:type="pct"/>
            <w:gridSpan w:val="2"/>
            <w:tcBorders>
              <w:top w:val="nil"/>
              <w:left w:val="nil"/>
              <w:bottom w:val="single" w:sz="4" w:space="0" w:color="auto"/>
              <w:right w:val="single" w:sz="4" w:space="0" w:color="auto"/>
            </w:tcBorders>
            <w:shd w:val="clear" w:color="000000" w:fill="FFFFFF"/>
            <w:hideMark/>
          </w:tcPr>
          <w:p w:rsidR="002D1BE1" w:rsidRPr="003E3C07" w:rsidRDefault="002D1BE1" w:rsidP="002D1BE1">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r>
    </w:tbl>
    <w:p w:rsidR="00A42EC5" w:rsidRPr="003E3C07" w:rsidRDefault="00A42EC5" w:rsidP="005C6525">
      <w:pPr>
        <w:pStyle w:val="Akti"/>
        <w:rPr>
          <w:lang w:val="sq-AL"/>
        </w:rPr>
        <w:sectPr w:rsidR="00A42EC5" w:rsidRPr="003E3C07" w:rsidSect="008A6948">
          <w:type w:val="continuous"/>
          <w:pgSz w:w="11907" w:h="16840" w:code="9"/>
          <w:pgMar w:top="720" w:right="1134" w:bottom="720" w:left="1134" w:header="851" w:footer="851" w:gutter="0"/>
          <w:cols w:space="720"/>
          <w:docGrid w:linePitch="360"/>
        </w:sectPr>
      </w:pPr>
    </w:p>
    <w:p w:rsidR="00914511" w:rsidRPr="003E3C07" w:rsidRDefault="00914511" w:rsidP="005C6525">
      <w:pPr>
        <w:pStyle w:val="Akti"/>
        <w:rPr>
          <w:lang w:val="sq-AL"/>
        </w:rPr>
      </w:pPr>
      <w:r w:rsidRPr="003E3C07">
        <w:rPr>
          <w:lang w:val="sq-AL"/>
        </w:rPr>
        <w:lastRenderedPageBreak/>
        <w:t>VENDIM</w:t>
      </w:r>
    </w:p>
    <w:p w:rsidR="00914511" w:rsidRPr="003E3C07" w:rsidRDefault="00914511" w:rsidP="00096FB0">
      <w:pPr>
        <w:pStyle w:val="NumriData"/>
        <w:rPr>
          <w:lang w:val="sq-AL"/>
        </w:rPr>
      </w:pPr>
      <w:r w:rsidRPr="003E3C07">
        <w:rPr>
          <w:lang w:val="sq-AL"/>
        </w:rPr>
        <w:t>Nr.</w:t>
      </w:r>
      <w:r w:rsidR="007F225A" w:rsidRPr="003E3C07">
        <w:rPr>
          <w:lang w:val="sq-AL"/>
        </w:rPr>
        <w:t xml:space="preserve"> </w:t>
      </w:r>
      <w:r w:rsidRPr="003E3C07">
        <w:rPr>
          <w:lang w:val="sq-AL"/>
        </w:rPr>
        <w:t>672, datë 15.10.2014</w:t>
      </w:r>
    </w:p>
    <w:p w:rsidR="009D0306" w:rsidRPr="003E3C07" w:rsidRDefault="009D0306" w:rsidP="00A42EC5">
      <w:pPr>
        <w:pStyle w:val="Hapesira7"/>
        <w:rPr>
          <w:lang w:val="sq-AL"/>
        </w:rPr>
      </w:pPr>
    </w:p>
    <w:p w:rsidR="00914511" w:rsidRPr="003E3C07" w:rsidRDefault="009D0306" w:rsidP="00096FB0">
      <w:pPr>
        <w:pStyle w:val="Titulli"/>
        <w:rPr>
          <w:lang w:val="sq-AL"/>
        </w:rPr>
      </w:pPr>
      <w:r w:rsidRPr="003E3C07">
        <w:rPr>
          <w:lang w:val="sq-AL"/>
        </w:rPr>
        <w:t xml:space="preserve">PËR </w:t>
      </w:r>
      <w:r w:rsidR="00914511" w:rsidRPr="003E3C07">
        <w:rPr>
          <w:lang w:val="sq-AL"/>
        </w:rPr>
        <w:t xml:space="preserve">SHPRONËSIMIN, PËR INTERES PUBLIK, </w:t>
      </w:r>
      <w:r w:rsidR="00D86BFA" w:rsidRPr="003E3C07">
        <w:rPr>
          <w:lang w:val="sq-AL"/>
        </w:rPr>
        <w:t>TË PRONARËVE TË PASURIVE TË PALUAJTSHME, PRONË PRIVATE</w:t>
      </w:r>
      <w:r w:rsidR="009C288E" w:rsidRPr="003E3C07">
        <w:rPr>
          <w:lang w:val="sq-AL"/>
        </w:rPr>
        <w:t>, QË PREKEN NGA</w:t>
      </w:r>
      <w:r w:rsidR="00914511" w:rsidRPr="003E3C07">
        <w:rPr>
          <w:lang w:val="sq-AL"/>
        </w:rPr>
        <w:t xml:space="preserve"> NDËRTIMI I SEGMENTIT RRUGOR “UNAZA VERIORE KORÇË (DRITAT E VERDHA - KRYQËZIMI, RRUGA KORÇË - KAPSHTICË) SHTESAT”</w:t>
      </w:r>
    </w:p>
    <w:p w:rsidR="00914511" w:rsidRPr="003E3C07" w:rsidRDefault="00914511" w:rsidP="00A42EC5">
      <w:pPr>
        <w:pStyle w:val="Hapesira7"/>
        <w:rPr>
          <w:lang w:val="sq-AL"/>
        </w:rPr>
      </w:pPr>
    </w:p>
    <w:p w:rsidR="00A42EC5" w:rsidRPr="003E3C07" w:rsidRDefault="00914511" w:rsidP="00285B9F">
      <w:pPr>
        <w:pStyle w:val="Paragrafi"/>
        <w:rPr>
          <w:lang w:val="sq-AL"/>
        </w:rPr>
      </w:pPr>
      <w:r w:rsidRPr="003E3C07">
        <w:rPr>
          <w:lang w:val="sq-AL"/>
        </w:rPr>
        <w:t>Në mbështetje të nenit 100 të Kushtetutës, të neneve 5, pika 1, 20 e 21, të ligjit nr.</w:t>
      </w:r>
      <w:r w:rsidR="007F225A" w:rsidRPr="003E3C07">
        <w:rPr>
          <w:lang w:val="sq-AL"/>
        </w:rPr>
        <w:t xml:space="preserve"> </w:t>
      </w:r>
      <w:r w:rsidRPr="003E3C07">
        <w:rPr>
          <w:lang w:val="sq-AL"/>
        </w:rPr>
        <w:t>8561, datë 22.12.1999, “Për shpronësimet dhe marrjen në përdorim të përkohshëm të pasurisë, pronë private, për interes publik”, dhe të ligjit nr.</w:t>
      </w:r>
      <w:r w:rsidR="007F225A" w:rsidRPr="003E3C07">
        <w:rPr>
          <w:lang w:val="sq-AL"/>
        </w:rPr>
        <w:t xml:space="preserve"> </w:t>
      </w:r>
      <w:r w:rsidRPr="003E3C07">
        <w:rPr>
          <w:lang w:val="sq-AL"/>
        </w:rPr>
        <w:t>185/2013, “Për buxhetin e vitit 2014”, të ndryshuar, me propozimin e ministrit të Transportit dhe Infrastrukturës, Këshilli i Ministrave</w:t>
      </w:r>
      <w:r w:rsidR="00414F98" w:rsidRPr="003E3C07">
        <w:rPr>
          <w:lang w:val="sq-AL"/>
        </w:rPr>
        <w:t xml:space="preserve"> </w:t>
      </w:r>
    </w:p>
    <w:p w:rsidR="00914511" w:rsidRPr="003E3C07" w:rsidRDefault="009D0306" w:rsidP="00CC5274">
      <w:pPr>
        <w:pStyle w:val="Vendosi"/>
        <w:rPr>
          <w:lang w:val="sq-AL"/>
        </w:rPr>
      </w:pPr>
      <w:r w:rsidRPr="003E3C07">
        <w:rPr>
          <w:lang w:val="sq-AL"/>
        </w:rPr>
        <w:t>VENDOS</w:t>
      </w:r>
      <w:r w:rsidR="00914511" w:rsidRPr="003E3C07">
        <w:rPr>
          <w:lang w:val="sq-AL"/>
        </w:rPr>
        <w:t>I:</w:t>
      </w:r>
    </w:p>
    <w:p w:rsidR="00914511" w:rsidRPr="003E3C07" w:rsidRDefault="00914511" w:rsidP="00A42EC5">
      <w:pPr>
        <w:pStyle w:val="Hapesira7"/>
        <w:rPr>
          <w:lang w:val="sq-AL"/>
        </w:rPr>
      </w:pPr>
    </w:p>
    <w:p w:rsidR="00914511" w:rsidRPr="003E3C07" w:rsidRDefault="009A2C8E" w:rsidP="00092E33">
      <w:pPr>
        <w:pStyle w:val="Paragrafi"/>
        <w:rPr>
          <w:spacing w:val="-4"/>
          <w:lang w:val="sq-AL"/>
        </w:rPr>
      </w:pPr>
      <w:r w:rsidRPr="003E3C07">
        <w:rPr>
          <w:spacing w:val="-4"/>
          <w:lang w:val="sq-AL"/>
        </w:rPr>
        <w:t xml:space="preserve">1. </w:t>
      </w:r>
      <w:r w:rsidR="00914511" w:rsidRPr="003E3C07">
        <w:rPr>
          <w:spacing w:val="-4"/>
          <w:lang w:val="sq-AL"/>
        </w:rPr>
        <w:t>Shpronësimin, për interes publik, të pronarëve të pasurive të paluajtshme, pronë private, që preken nga ndërtimi i segmentit “Unaza veriore Korçë (Dritat e verdha - kryqëzimi, rruga Korçë - Kapshticë) shtesat”.</w:t>
      </w:r>
    </w:p>
    <w:p w:rsidR="00914511" w:rsidRPr="003E3C07" w:rsidRDefault="009A2C8E" w:rsidP="00092E33">
      <w:pPr>
        <w:pStyle w:val="Paragrafi"/>
        <w:rPr>
          <w:spacing w:val="-4"/>
          <w:lang w:val="sq-AL"/>
        </w:rPr>
      </w:pPr>
      <w:r w:rsidRPr="003E3C07">
        <w:rPr>
          <w:spacing w:val="-4"/>
          <w:lang w:val="sq-AL"/>
        </w:rPr>
        <w:t xml:space="preserve">2. </w:t>
      </w:r>
      <w:r w:rsidR="00914511" w:rsidRPr="003E3C07">
        <w:rPr>
          <w:spacing w:val="-4"/>
          <w:lang w:val="sq-AL"/>
        </w:rPr>
        <w:t>Shpronësimi bëhet në favor të Autoritetit Rrugor Shqiptar.</w:t>
      </w:r>
    </w:p>
    <w:p w:rsidR="00914511" w:rsidRPr="003E3C07" w:rsidRDefault="009A2C8E" w:rsidP="00092E33">
      <w:pPr>
        <w:pStyle w:val="Paragrafi"/>
        <w:rPr>
          <w:spacing w:val="-4"/>
          <w:lang w:val="sq-AL"/>
        </w:rPr>
      </w:pPr>
      <w:r w:rsidRPr="003E3C07">
        <w:rPr>
          <w:spacing w:val="-4"/>
          <w:lang w:val="sq-AL"/>
        </w:rPr>
        <w:t xml:space="preserve">3. </w:t>
      </w:r>
      <w:r w:rsidR="00914511" w:rsidRPr="003E3C07">
        <w:rPr>
          <w:spacing w:val="-4"/>
          <w:lang w:val="sq-AL"/>
        </w:rPr>
        <w:t>Pronarët e pasurive të paluajtshme, që shpronësohen, të kompensohen në vlerë të plotë, sipas masës përkatëse që paraqitet në tabelën bashkëlidhur  këtij vendimi, për pasuritë tokë “arë” dhe “truall”, me vlerë 7 913 115.20  (shtatë milionë e nëntëqind e trembëdhjetë mijë e njëqind e pesëmbëdhjetë pikë njëzet) lekë.</w:t>
      </w:r>
    </w:p>
    <w:p w:rsidR="00914511" w:rsidRPr="003E3C07" w:rsidRDefault="009A2C8E" w:rsidP="00092E33">
      <w:pPr>
        <w:pStyle w:val="Paragrafi"/>
        <w:rPr>
          <w:spacing w:val="-4"/>
          <w:lang w:val="sq-AL"/>
        </w:rPr>
      </w:pPr>
      <w:r w:rsidRPr="003E3C07">
        <w:rPr>
          <w:spacing w:val="-4"/>
          <w:lang w:val="sq-AL"/>
        </w:rPr>
        <w:t xml:space="preserve">4. </w:t>
      </w:r>
      <w:r w:rsidR="00914511" w:rsidRPr="003E3C07">
        <w:rPr>
          <w:spacing w:val="-4"/>
          <w:lang w:val="sq-AL"/>
        </w:rPr>
        <w:t>Vlera e përgjithshme e shpronësimit prej 7 913 115.20 (shtatë milionë e nëntëqind e trembëdhjetë mijë e njëqind e pesëmbëdhjetë pikë njëzet) lekësh të përballohet nga buxheti i vitit 2014, zëri “Detyrimet e prapambetura (detyrimet e infrastrukturës)”.</w:t>
      </w:r>
    </w:p>
    <w:p w:rsidR="00167E9B" w:rsidRPr="003E3C07" w:rsidRDefault="00167E9B" w:rsidP="00414F98">
      <w:pPr>
        <w:pStyle w:val="Paragrafi"/>
        <w:rPr>
          <w:spacing w:val="-4"/>
          <w:lang w:val="sq-AL"/>
        </w:rPr>
      </w:pPr>
    </w:p>
    <w:p w:rsidR="00167E9B" w:rsidRPr="003E3C07" w:rsidRDefault="00167E9B" w:rsidP="00414F98">
      <w:pPr>
        <w:pStyle w:val="Paragrafi"/>
        <w:rPr>
          <w:spacing w:val="-4"/>
          <w:lang w:val="sq-AL"/>
        </w:rPr>
      </w:pPr>
    </w:p>
    <w:p w:rsidR="00167E9B" w:rsidRPr="003E3C07" w:rsidRDefault="00167E9B" w:rsidP="00926EB6">
      <w:pPr>
        <w:pStyle w:val="Paragrafi"/>
        <w:ind w:firstLine="0"/>
        <w:rPr>
          <w:spacing w:val="-4"/>
          <w:lang w:val="sq-AL"/>
        </w:rPr>
      </w:pPr>
    </w:p>
    <w:p w:rsidR="00414F98" w:rsidRPr="003E3C07" w:rsidRDefault="009A2C8E" w:rsidP="00414F98">
      <w:pPr>
        <w:pStyle w:val="Paragrafi"/>
        <w:rPr>
          <w:lang w:val="sq-AL"/>
        </w:rPr>
      </w:pPr>
      <w:r w:rsidRPr="003E3C07">
        <w:rPr>
          <w:spacing w:val="-4"/>
          <w:lang w:val="sq-AL"/>
        </w:rPr>
        <w:lastRenderedPageBreak/>
        <w:t xml:space="preserve">5. </w:t>
      </w:r>
      <w:r w:rsidR="00914511" w:rsidRPr="003E3C07">
        <w:rPr>
          <w:spacing w:val="-4"/>
          <w:lang w:val="sq-AL"/>
        </w:rPr>
        <w:t>Shpenzimet procedurale, në vlerën 70 000 (shtatëdhjetë mijë) lekë, të përballohen nga</w:t>
      </w:r>
      <w:r w:rsidR="00914511" w:rsidRPr="003E3C07">
        <w:rPr>
          <w:lang w:val="sq-AL"/>
        </w:rPr>
        <w:t xml:space="preserve"> Autoriteti Rrugor Shqiptar.</w:t>
      </w:r>
    </w:p>
    <w:p w:rsidR="00914511" w:rsidRPr="003E3C07" w:rsidRDefault="009A2C8E" w:rsidP="00414F98">
      <w:pPr>
        <w:pStyle w:val="Paragrafi"/>
        <w:rPr>
          <w:lang w:val="sq-AL"/>
        </w:rPr>
      </w:pPr>
      <w:r w:rsidRPr="003E3C07">
        <w:rPr>
          <w:lang w:val="sq-AL"/>
        </w:rPr>
        <w:t xml:space="preserve">6. </w:t>
      </w:r>
      <w:r w:rsidR="00914511" w:rsidRPr="003E3C07">
        <w:rPr>
          <w:lang w:val="sq-AL"/>
        </w:rPr>
        <w:t>Likuidimi i pronarëve të fillojë pas çeljes së fondit të përcaktuar në pikën 4, të këtij vendimi.</w:t>
      </w:r>
    </w:p>
    <w:p w:rsidR="00914511" w:rsidRPr="003E3C07" w:rsidRDefault="009A2C8E" w:rsidP="00092E33">
      <w:pPr>
        <w:pStyle w:val="Paragrafi"/>
        <w:rPr>
          <w:spacing w:val="-4"/>
          <w:lang w:val="sq-AL"/>
        </w:rPr>
      </w:pPr>
      <w:r w:rsidRPr="003E3C07">
        <w:rPr>
          <w:spacing w:val="-4"/>
          <w:lang w:val="sq-AL"/>
        </w:rPr>
        <w:t xml:space="preserve">7. </w:t>
      </w:r>
      <w:r w:rsidR="00914511" w:rsidRPr="003E3C07">
        <w:rPr>
          <w:spacing w:val="-4"/>
          <w:lang w:val="sq-AL"/>
        </w:rPr>
        <w:t>Pronarët e pasurive, për të cilat ësht</w:t>
      </w:r>
      <w:r w:rsidR="009C288E" w:rsidRPr="003E3C07">
        <w:rPr>
          <w:spacing w:val="-4"/>
          <w:lang w:val="sq-AL"/>
        </w:rPr>
        <w:t>ë bërë shënimi</w:t>
      </w:r>
      <w:r w:rsidR="009C288E" w:rsidRPr="003E3C07">
        <w:rPr>
          <w:spacing w:val="-4"/>
          <w:sz w:val="14"/>
          <w:lang w:val="sq-AL"/>
        </w:rPr>
        <w:t xml:space="preserve"> </w:t>
      </w:r>
      <w:r w:rsidR="009C288E" w:rsidRPr="003E3C07">
        <w:rPr>
          <w:spacing w:val="-4"/>
          <w:lang w:val="sq-AL"/>
        </w:rPr>
        <w:t>“Konfirmuar</w:t>
      </w:r>
      <w:r w:rsidR="009C288E" w:rsidRPr="003E3C07">
        <w:rPr>
          <w:spacing w:val="-4"/>
          <w:sz w:val="14"/>
          <w:lang w:val="sq-AL"/>
        </w:rPr>
        <w:t xml:space="preserve"> </w:t>
      </w:r>
      <w:r w:rsidR="009C288E" w:rsidRPr="003E3C07">
        <w:rPr>
          <w:spacing w:val="-4"/>
          <w:lang w:val="sq-AL"/>
        </w:rPr>
        <w:t>nga</w:t>
      </w:r>
      <w:r w:rsidR="009C288E" w:rsidRPr="003E3C07">
        <w:rPr>
          <w:spacing w:val="-4"/>
          <w:sz w:val="14"/>
          <w:lang w:val="sq-AL"/>
        </w:rPr>
        <w:t xml:space="preserve"> </w:t>
      </w:r>
      <w:r w:rsidR="00914511" w:rsidRPr="003E3C07">
        <w:rPr>
          <w:spacing w:val="-4"/>
          <w:lang w:val="sq-AL"/>
        </w:rPr>
        <w:t>ZVRPP-ja”,</w:t>
      </w:r>
      <w:r w:rsidR="00914511" w:rsidRPr="003E3C07">
        <w:rPr>
          <w:spacing w:val="-4"/>
          <w:sz w:val="14"/>
          <w:lang w:val="sq-AL"/>
        </w:rPr>
        <w:t xml:space="preserve"> </w:t>
      </w:r>
      <w:r w:rsidR="00914511" w:rsidRPr="003E3C07">
        <w:rPr>
          <w:spacing w:val="-4"/>
          <w:lang w:val="sq-AL"/>
        </w:rPr>
        <w:t>të</w:t>
      </w:r>
      <w:r w:rsidR="00914511" w:rsidRPr="003E3C07">
        <w:rPr>
          <w:spacing w:val="-4"/>
          <w:sz w:val="14"/>
          <w:lang w:val="sq-AL"/>
        </w:rPr>
        <w:t xml:space="preserve"> </w:t>
      </w:r>
      <w:r w:rsidR="00914511" w:rsidRPr="003E3C07">
        <w:rPr>
          <w:spacing w:val="-4"/>
          <w:lang w:val="sq-AL"/>
        </w:rPr>
        <w:t>likuidohen,</w:t>
      </w:r>
      <w:r w:rsidR="00914511" w:rsidRPr="003E3C07">
        <w:rPr>
          <w:spacing w:val="-4"/>
          <w:sz w:val="14"/>
          <w:lang w:val="sq-AL"/>
        </w:rPr>
        <w:t xml:space="preserve"> </w:t>
      </w:r>
      <w:r w:rsidR="00914511" w:rsidRPr="003E3C07">
        <w:rPr>
          <w:spacing w:val="-4"/>
          <w:lang w:val="sq-AL"/>
        </w:rPr>
        <w:t>për</w:t>
      </w:r>
      <w:r w:rsidR="00914511" w:rsidRPr="003E3C07">
        <w:rPr>
          <w:spacing w:val="-4"/>
          <w:sz w:val="14"/>
          <w:lang w:val="sq-AL"/>
        </w:rPr>
        <w:t xml:space="preserve"> </w:t>
      </w:r>
      <w:r w:rsidR="00914511" w:rsidRPr="003E3C07">
        <w:rPr>
          <w:spacing w:val="-4"/>
          <w:lang w:val="sq-AL"/>
        </w:rPr>
        <w:t>efekt</w:t>
      </w:r>
      <w:r w:rsidR="00914511" w:rsidRPr="003E3C07">
        <w:rPr>
          <w:spacing w:val="-4"/>
          <w:sz w:val="14"/>
          <w:lang w:val="sq-AL"/>
        </w:rPr>
        <w:t xml:space="preserve"> </w:t>
      </w:r>
      <w:r w:rsidR="00914511" w:rsidRPr="003E3C07">
        <w:rPr>
          <w:spacing w:val="-4"/>
          <w:lang w:val="sq-AL"/>
        </w:rPr>
        <w:t>shpronësimi,</w:t>
      </w:r>
      <w:r w:rsidR="00914511" w:rsidRPr="003E3C07">
        <w:rPr>
          <w:spacing w:val="-4"/>
          <w:sz w:val="14"/>
          <w:lang w:val="sq-AL"/>
        </w:rPr>
        <w:t xml:space="preserve"> </w:t>
      </w:r>
      <w:r w:rsidR="00914511" w:rsidRPr="003E3C07">
        <w:rPr>
          <w:spacing w:val="-4"/>
          <w:lang w:val="sq-AL"/>
        </w:rPr>
        <w:t>në</w:t>
      </w:r>
      <w:r w:rsidR="00914511" w:rsidRPr="003E3C07">
        <w:rPr>
          <w:spacing w:val="-4"/>
          <w:sz w:val="14"/>
          <w:lang w:val="sq-AL"/>
        </w:rPr>
        <w:t xml:space="preserve"> </w:t>
      </w:r>
      <w:r w:rsidR="00914511" w:rsidRPr="003E3C07">
        <w:rPr>
          <w:spacing w:val="-4"/>
          <w:lang w:val="sq-AL"/>
        </w:rPr>
        <w:t>bazë</w:t>
      </w:r>
      <w:r w:rsidR="00914511" w:rsidRPr="003E3C07">
        <w:rPr>
          <w:spacing w:val="-4"/>
          <w:sz w:val="14"/>
          <w:lang w:val="sq-AL"/>
        </w:rPr>
        <w:t xml:space="preserve"> </w:t>
      </w:r>
      <w:r w:rsidR="00914511" w:rsidRPr="003E3C07">
        <w:rPr>
          <w:spacing w:val="-4"/>
          <w:lang w:val="sq-AL"/>
        </w:rPr>
        <w:t>të</w:t>
      </w:r>
      <w:r w:rsidR="00914511" w:rsidRPr="003E3C07">
        <w:rPr>
          <w:spacing w:val="-4"/>
          <w:sz w:val="14"/>
          <w:lang w:val="sq-AL"/>
        </w:rPr>
        <w:t xml:space="preserve"> </w:t>
      </w:r>
      <w:r w:rsidR="00914511" w:rsidRPr="003E3C07">
        <w:rPr>
          <w:spacing w:val="-4"/>
          <w:lang w:val="sq-AL"/>
        </w:rPr>
        <w:t>dokumentacionit të plotë të pronësisë që do të dorëzojnë pranë Autoritetit Rrugor Shqiptar.</w:t>
      </w:r>
    </w:p>
    <w:p w:rsidR="00914511" w:rsidRPr="003E3C07" w:rsidRDefault="009A2C8E" w:rsidP="00092E33">
      <w:pPr>
        <w:pStyle w:val="Paragrafi"/>
        <w:rPr>
          <w:spacing w:val="-4"/>
          <w:lang w:val="sq-AL"/>
        </w:rPr>
      </w:pPr>
      <w:r w:rsidRPr="003E3C07">
        <w:rPr>
          <w:spacing w:val="-4"/>
          <w:lang w:val="sq-AL"/>
        </w:rPr>
        <w:t xml:space="preserve">8. </w:t>
      </w:r>
      <w:r w:rsidR="00914511" w:rsidRPr="003E3C07">
        <w:rPr>
          <w:spacing w:val="-4"/>
          <w:lang w:val="sq-AL"/>
        </w:rPr>
        <w:t>Autoriteti Rrugor Shqiptar të kryejë likuidimet, për efekt shpronësimi, në bazë të pikave 3, 4, 5 dhe 6, të këtij vendimi.</w:t>
      </w:r>
    </w:p>
    <w:p w:rsidR="00914511" w:rsidRPr="003E3C07" w:rsidRDefault="009A2C8E" w:rsidP="00092E33">
      <w:pPr>
        <w:pStyle w:val="Paragrafi"/>
        <w:rPr>
          <w:lang w:val="sq-AL"/>
        </w:rPr>
      </w:pPr>
      <w:r w:rsidRPr="003E3C07">
        <w:rPr>
          <w:lang w:val="sq-AL"/>
        </w:rPr>
        <w:t xml:space="preserve">9. </w:t>
      </w:r>
      <w:r w:rsidR="00914511" w:rsidRPr="003E3C07">
        <w:rPr>
          <w:lang w:val="sq-AL"/>
        </w:rPr>
        <w:t>Zyra Qendrore e Regjistrimit të Pasurive të Paluajtshme dhe Zyra Vendore e Regjistrimit të Pasurive të Paluajtshme Korçë,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914511" w:rsidRPr="003E3C07" w:rsidRDefault="009A2C8E" w:rsidP="00092E33">
      <w:pPr>
        <w:pStyle w:val="Paragrafi"/>
        <w:rPr>
          <w:lang w:val="sq-AL"/>
        </w:rPr>
      </w:pPr>
      <w:r w:rsidRPr="003E3C07">
        <w:rPr>
          <w:lang w:val="sq-AL"/>
        </w:rPr>
        <w:t xml:space="preserve">10. </w:t>
      </w:r>
      <w:r w:rsidR="00914511" w:rsidRPr="003E3C07">
        <w:rPr>
          <w:lang w:val="sq-AL"/>
        </w:rPr>
        <w:t>Zyra Qendrore e Regjistrimit të Pasurive të Paluajtshme dhe Zyra Vendore e Regjistrimit të Pasurive të Paluajtshme Korçë të pezullojnë të gjitha transaksionet me pasuritë e shpronësuara deri në momentin kur do të realizohen procesi i hedhjes së trupit të rrugës në hartat kadastrale dhe kalimi i pronësisë për pasuritë e shpronësuara.</w:t>
      </w:r>
    </w:p>
    <w:p w:rsidR="00914511" w:rsidRPr="003E3C07" w:rsidRDefault="009A2C8E" w:rsidP="00092E33">
      <w:pPr>
        <w:pStyle w:val="Paragrafi"/>
        <w:rPr>
          <w:lang w:val="sq-AL"/>
        </w:rPr>
      </w:pPr>
      <w:r w:rsidRPr="003E3C07">
        <w:rPr>
          <w:lang w:val="sq-AL"/>
        </w:rPr>
        <w:t xml:space="preserve">11. </w:t>
      </w:r>
      <w:r w:rsidR="00914511" w:rsidRPr="003E3C07">
        <w:rPr>
          <w:lang w:val="sq-AL"/>
        </w:rPr>
        <w:t>Ngarkohen Ministria e Transportit dhe Infrastrukturës, Ministria e Financave, Autoriteti Rrugor Shqiptar, Zyra Qendrore e Regjistrimit të Pasurive të Paluajtshme dhe Zyra Vendore e Regjistrimit të Pasurive të Paluajtshme Korçë për zbatimin e këtij  vendimi.</w:t>
      </w:r>
    </w:p>
    <w:p w:rsidR="00914511" w:rsidRPr="003E3C07" w:rsidRDefault="00914511" w:rsidP="00092E33">
      <w:pPr>
        <w:pStyle w:val="Paragrafi"/>
        <w:rPr>
          <w:lang w:val="sq-AL"/>
        </w:rPr>
      </w:pPr>
      <w:r w:rsidRPr="003E3C07">
        <w:rPr>
          <w:lang w:val="sq-AL"/>
        </w:rPr>
        <w:t>Ky vendim hyn në</w:t>
      </w:r>
      <w:r w:rsidR="009A2C8E" w:rsidRPr="003E3C07">
        <w:rPr>
          <w:lang w:val="sq-AL"/>
        </w:rPr>
        <w:t xml:space="preserve"> fuqi menjëherë dhe botohet në Fletoren Zyrtare</w:t>
      </w:r>
      <w:r w:rsidRPr="003E3C07">
        <w:rPr>
          <w:lang w:val="sq-AL"/>
        </w:rPr>
        <w:t xml:space="preserve">. </w:t>
      </w:r>
    </w:p>
    <w:p w:rsidR="009D0595" w:rsidRPr="003E3C07" w:rsidRDefault="009D0595" w:rsidP="00A42EC5">
      <w:pPr>
        <w:pStyle w:val="Hapesira7"/>
        <w:rPr>
          <w:lang w:val="sq-AL"/>
        </w:rPr>
      </w:pPr>
    </w:p>
    <w:p w:rsidR="009A2C8E" w:rsidRPr="003E3C07" w:rsidRDefault="009A2C8E" w:rsidP="009A2C8E">
      <w:pPr>
        <w:pStyle w:val="Autoriteti"/>
        <w:rPr>
          <w:lang w:val="sq-AL"/>
        </w:rPr>
      </w:pPr>
      <w:r w:rsidRPr="003E3C07">
        <w:rPr>
          <w:lang w:val="sq-AL"/>
        </w:rPr>
        <w:t>KRYEMINISTRI</w:t>
      </w:r>
    </w:p>
    <w:p w:rsidR="00A42EC5" w:rsidRPr="003E3C07" w:rsidRDefault="009A2C8E" w:rsidP="00285B9F">
      <w:pPr>
        <w:pStyle w:val="AutoritetiEmer"/>
        <w:rPr>
          <w:rFonts w:eastAsia="Times New Roman" w:cs="Arial"/>
          <w:b w:val="0"/>
          <w:bCs w:val="0"/>
          <w:sz w:val="14"/>
          <w:szCs w:val="14"/>
          <w:lang w:val="sq-AL"/>
        </w:rPr>
        <w:sectPr w:rsidR="00A42EC5" w:rsidRPr="003E3C07" w:rsidSect="00A42EC5">
          <w:type w:val="continuous"/>
          <w:pgSz w:w="11907" w:h="16840" w:code="9"/>
          <w:pgMar w:top="720" w:right="1134" w:bottom="720" w:left="1134" w:header="851" w:footer="851" w:gutter="0"/>
          <w:cols w:num="2" w:space="454"/>
          <w:docGrid w:linePitch="360"/>
        </w:sectPr>
      </w:pPr>
      <w:r w:rsidRPr="003E3C07">
        <w:rPr>
          <w:lang w:val="sq-AL"/>
        </w:rPr>
        <w:t>Edi Rama</w:t>
      </w:r>
    </w:p>
    <w:p w:rsidR="00A42EC5" w:rsidRPr="003E3C07" w:rsidRDefault="00A42EC5" w:rsidP="000C2171">
      <w:pPr>
        <w:spacing w:after="0" w:line="240" w:lineRule="auto"/>
        <w:ind w:firstLine="0"/>
        <w:jc w:val="left"/>
        <w:rPr>
          <w:rFonts w:ascii="Garamond" w:eastAsia="Times New Roman" w:hAnsi="Garamond" w:cs="Arial"/>
          <w:b/>
          <w:bCs/>
          <w:sz w:val="24"/>
          <w:szCs w:val="24"/>
          <w:lang w:val="sq-AL"/>
        </w:rPr>
      </w:pPr>
    </w:p>
    <w:p w:rsidR="00A42EC5" w:rsidRPr="003E3C07" w:rsidRDefault="00A42EC5" w:rsidP="000C2171">
      <w:pPr>
        <w:spacing w:after="0" w:line="240" w:lineRule="auto"/>
        <w:ind w:firstLine="0"/>
        <w:jc w:val="left"/>
        <w:rPr>
          <w:rFonts w:ascii="Garamond" w:eastAsia="Times New Roman" w:hAnsi="Garamond" w:cs="Arial"/>
          <w:b/>
          <w:bCs/>
          <w:sz w:val="24"/>
          <w:szCs w:val="24"/>
          <w:lang w:val="sq-AL"/>
        </w:rPr>
      </w:pPr>
    </w:p>
    <w:p w:rsidR="00A42EC5" w:rsidRPr="003E3C07" w:rsidRDefault="00A42EC5" w:rsidP="000C2171">
      <w:pPr>
        <w:spacing w:after="0" w:line="240" w:lineRule="auto"/>
        <w:ind w:firstLine="0"/>
        <w:jc w:val="left"/>
        <w:rPr>
          <w:rFonts w:ascii="Garamond" w:eastAsia="Times New Roman" w:hAnsi="Garamond" w:cs="Arial"/>
          <w:b/>
          <w:bCs/>
          <w:sz w:val="24"/>
          <w:szCs w:val="24"/>
          <w:lang w:val="sq-AL"/>
        </w:rPr>
      </w:pPr>
    </w:p>
    <w:p w:rsidR="00A42EC5" w:rsidRPr="003E3C07" w:rsidRDefault="00A42EC5" w:rsidP="000C2171">
      <w:pPr>
        <w:spacing w:after="0" w:line="240" w:lineRule="auto"/>
        <w:ind w:firstLine="0"/>
        <w:jc w:val="left"/>
        <w:rPr>
          <w:rFonts w:ascii="Garamond" w:eastAsia="Times New Roman" w:hAnsi="Garamond" w:cs="Arial"/>
          <w:b/>
          <w:bCs/>
          <w:sz w:val="24"/>
          <w:szCs w:val="24"/>
          <w:lang w:val="sq-AL"/>
        </w:rPr>
      </w:pPr>
    </w:p>
    <w:p w:rsidR="00A42EC5" w:rsidRPr="003E3C07" w:rsidRDefault="00A42EC5" w:rsidP="000C2171">
      <w:pPr>
        <w:spacing w:after="0" w:line="240" w:lineRule="auto"/>
        <w:ind w:firstLine="0"/>
        <w:jc w:val="left"/>
        <w:rPr>
          <w:rFonts w:ascii="Garamond" w:eastAsia="Times New Roman" w:hAnsi="Garamond" w:cs="Arial"/>
          <w:b/>
          <w:bCs/>
          <w:sz w:val="24"/>
          <w:szCs w:val="24"/>
          <w:lang w:val="sq-AL"/>
        </w:rPr>
      </w:pPr>
    </w:p>
    <w:p w:rsidR="00285B9F" w:rsidRPr="003E3C07" w:rsidRDefault="00285B9F" w:rsidP="000C2171">
      <w:pPr>
        <w:spacing w:after="0" w:line="240" w:lineRule="auto"/>
        <w:ind w:firstLine="0"/>
        <w:jc w:val="left"/>
        <w:rPr>
          <w:rFonts w:ascii="Garamond" w:eastAsia="Times New Roman" w:hAnsi="Garamond" w:cs="Arial"/>
          <w:b/>
          <w:bCs/>
          <w:sz w:val="14"/>
          <w:szCs w:val="14"/>
          <w:lang w:val="sq-AL"/>
        </w:rPr>
        <w:sectPr w:rsidR="00285B9F" w:rsidRPr="003E3C07" w:rsidSect="00A42EC5">
          <w:type w:val="continuous"/>
          <w:pgSz w:w="11907" w:h="16840" w:code="9"/>
          <w:pgMar w:top="720" w:right="1134" w:bottom="720" w:left="1134" w:header="851" w:footer="851" w:gutter="0"/>
          <w:cols w:space="454"/>
          <w:docGrid w:linePitch="360"/>
        </w:sectPr>
      </w:pPr>
    </w:p>
    <w:tbl>
      <w:tblPr>
        <w:tblW w:w="5054" w:type="pct"/>
        <w:tblLayout w:type="fixed"/>
        <w:tblLook w:val="04A0"/>
      </w:tblPr>
      <w:tblGrid>
        <w:gridCol w:w="9961"/>
      </w:tblGrid>
      <w:tr w:rsidR="002D2789" w:rsidRPr="003E3C07" w:rsidTr="005C6525">
        <w:trPr>
          <w:trHeight w:val="1147"/>
        </w:trPr>
        <w:tc>
          <w:tcPr>
            <w:tcW w:w="5000" w:type="pct"/>
            <w:shd w:val="clear" w:color="auto" w:fill="auto"/>
            <w:noWrap/>
            <w:vAlign w:val="bottom"/>
            <w:hideMark/>
          </w:tcPr>
          <w:p w:rsidR="002D2789" w:rsidRPr="003E3C07" w:rsidRDefault="002D2789"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lastRenderedPageBreak/>
              <w:t xml:space="preserve">REPUBLIKA E </w:t>
            </w:r>
            <w:r w:rsidR="007F225A" w:rsidRPr="003E3C07">
              <w:rPr>
                <w:rFonts w:ascii="Garamond" w:eastAsia="Times New Roman" w:hAnsi="Garamond" w:cs="Arial"/>
                <w:b/>
                <w:bCs/>
                <w:sz w:val="14"/>
                <w:szCs w:val="14"/>
                <w:lang w:val="sq-AL"/>
              </w:rPr>
              <w:t>SHQIPËRISË</w:t>
            </w:r>
          </w:p>
          <w:p w:rsidR="002D2789" w:rsidRPr="003E3C07" w:rsidRDefault="002D2789"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AUTORITETI RRUGOR SHQIPTAR</w:t>
            </w:r>
          </w:p>
          <w:p w:rsidR="002D2789" w:rsidRPr="003E3C07" w:rsidRDefault="002D2789"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DREJTORIA E ZHVILLIMIT TË PROJEKTEVE TË HUAJA, TË BRENDSHME DHE SHPRONËSIMEVE</w:t>
            </w:r>
          </w:p>
          <w:p w:rsidR="002D2789" w:rsidRPr="003E3C07" w:rsidRDefault="002D2789"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xml:space="preserve">  </w:t>
            </w:r>
          </w:p>
          <w:p w:rsidR="002D2789" w:rsidRPr="003E3C07" w:rsidRDefault="002D2789"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xml:space="preserve">LISTA </w:t>
            </w:r>
            <w:r w:rsidR="007F225A" w:rsidRPr="003E3C07">
              <w:rPr>
                <w:rFonts w:ascii="Garamond" w:eastAsia="Times New Roman" w:hAnsi="Garamond" w:cs="Arial"/>
                <w:b/>
                <w:bCs/>
                <w:sz w:val="14"/>
                <w:szCs w:val="14"/>
                <w:lang w:val="sq-AL"/>
              </w:rPr>
              <w:t>EMËRORE</w:t>
            </w:r>
            <w:r w:rsidRPr="003E3C07">
              <w:rPr>
                <w:rFonts w:ascii="Garamond" w:eastAsia="Times New Roman" w:hAnsi="Garamond" w:cs="Arial"/>
                <w:b/>
                <w:bCs/>
                <w:sz w:val="14"/>
                <w:szCs w:val="14"/>
                <w:lang w:val="sq-AL"/>
              </w:rPr>
              <w:t xml:space="preserve">  E PRONAREVE </w:t>
            </w:r>
            <w:r w:rsidR="007F225A" w:rsidRPr="003E3C07">
              <w:rPr>
                <w:rFonts w:ascii="Garamond" w:eastAsia="Times New Roman" w:hAnsi="Garamond" w:cs="Arial"/>
                <w:b/>
                <w:bCs/>
                <w:sz w:val="14"/>
                <w:szCs w:val="14"/>
                <w:lang w:val="sq-AL"/>
              </w:rPr>
              <w:t>QË SHPRONËSOHEN</w:t>
            </w:r>
            <w:r w:rsidRPr="003E3C07">
              <w:rPr>
                <w:rFonts w:ascii="Garamond" w:eastAsia="Times New Roman" w:hAnsi="Garamond" w:cs="Arial"/>
                <w:b/>
                <w:bCs/>
                <w:sz w:val="14"/>
                <w:szCs w:val="14"/>
                <w:lang w:val="sq-AL"/>
              </w:rPr>
              <w:t xml:space="preserve"> NE SEGMENTIN RRUGOR </w:t>
            </w:r>
          </w:p>
          <w:p w:rsidR="002D2789" w:rsidRPr="003E3C07" w:rsidRDefault="002D2789" w:rsidP="000C2171">
            <w:pPr>
              <w:spacing w:after="0" w:line="240" w:lineRule="auto"/>
              <w:jc w:val="left"/>
              <w:rPr>
                <w:rFonts w:ascii="Garamond" w:eastAsia="Times New Roman" w:hAnsi="Garamond" w:cs="Arial"/>
                <w:sz w:val="14"/>
                <w:szCs w:val="14"/>
                <w:lang w:val="sq-AL"/>
              </w:rPr>
            </w:pPr>
            <w:r w:rsidRPr="003E3C07">
              <w:rPr>
                <w:rFonts w:ascii="Garamond" w:eastAsia="Times New Roman" w:hAnsi="Garamond" w:cs="Arial"/>
                <w:b/>
                <w:bCs/>
                <w:sz w:val="14"/>
                <w:szCs w:val="14"/>
                <w:lang w:val="sq-AL"/>
              </w:rPr>
              <w:t>"UNAZA VERIORE KORÇE" (DRITAT E VERDHA-KRYQ. RRUGA KORÇE-KAPSHTICE)  SHTESAT</w:t>
            </w:r>
          </w:p>
        </w:tc>
      </w:tr>
    </w:tbl>
    <w:p w:rsidR="00A42EC5" w:rsidRPr="003E3C07" w:rsidRDefault="00A42EC5" w:rsidP="000C2171">
      <w:pPr>
        <w:spacing w:after="0" w:line="240" w:lineRule="auto"/>
        <w:ind w:firstLine="0"/>
        <w:jc w:val="left"/>
        <w:rPr>
          <w:rFonts w:ascii="Garamond" w:eastAsia="Times New Roman" w:hAnsi="Garamond" w:cs="Arial"/>
          <w:b/>
          <w:bCs/>
          <w:sz w:val="14"/>
          <w:szCs w:val="14"/>
          <w:lang w:val="sq-AL"/>
        </w:rPr>
        <w:sectPr w:rsidR="00A42EC5" w:rsidRPr="003E3C07" w:rsidSect="00A42EC5">
          <w:type w:val="continuous"/>
          <w:pgSz w:w="11907" w:h="16840" w:code="9"/>
          <w:pgMar w:top="720" w:right="1134" w:bottom="720" w:left="1134" w:header="851" w:footer="851" w:gutter="0"/>
          <w:cols w:space="720"/>
          <w:docGrid w:linePitch="360"/>
        </w:sectPr>
      </w:pPr>
    </w:p>
    <w:tbl>
      <w:tblPr>
        <w:tblW w:w="5139" w:type="pct"/>
        <w:tblLayout w:type="fixed"/>
        <w:tblLook w:val="04A0"/>
      </w:tblPr>
      <w:tblGrid>
        <w:gridCol w:w="392"/>
        <w:gridCol w:w="852"/>
        <w:gridCol w:w="645"/>
        <w:gridCol w:w="775"/>
        <w:gridCol w:w="565"/>
        <w:gridCol w:w="849"/>
        <w:gridCol w:w="567"/>
        <w:gridCol w:w="565"/>
        <w:gridCol w:w="853"/>
        <w:gridCol w:w="249"/>
        <w:gridCol w:w="460"/>
        <w:gridCol w:w="849"/>
        <w:gridCol w:w="105"/>
        <w:gridCol w:w="630"/>
        <w:gridCol w:w="855"/>
        <w:gridCol w:w="918"/>
      </w:tblGrid>
      <w:tr w:rsidR="00414F98" w:rsidRPr="003E3C07" w:rsidTr="00701479">
        <w:trPr>
          <w:trHeight w:val="139"/>
        </w:trPr>
        <w:tc>
          <w:tcPr>
            <w:tcW w:w="193"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420" w:type="pct"/>
            <w:tcBorders>
              <w:left w:val="nil"/>
              <w:bottom w:val="double" w:sz="6"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18" w:type="pct"/>
            <w:tcBorders>
              <w:left w:val="nil"/>
              <w:bottom w:val="double" w:sz="6"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82"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279"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419"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280"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279"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544" w:type="pct"/>
            <w:gridSpan w:val="2"/>
            <w:tcBorders>
              <w:left w:val="nil"/>
              <w:bottom w:val="double" w:sz="6"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27"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471" w:type="pct"/>
            <w:gridSpan w:val="2"/>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311"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422"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453" w:type="pct"/>
            <w:tcBorders>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p>
        </w:tc>
      </w:tr>
      <w:tr w:rsidR="00414F98" w:rsidRPr="003E3C07" w:rsidTr="00701479">
        <w:trPr>
          <w:trHeight w:val="139"/>
        </w:trPr>
        <w:tc>
          <w:tcPr>
            <w:tcW w:w="193" w:type="pct"/>
            <w:tcBorders>
              <w:top w:val="double" w:sz="6" w:space="0" w:color="auto"/>
              <w:left w:val="double" w:sz="6" w:space="0" w:color="auto"/>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0"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18"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82"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19"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0"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544" w:type="pct"/>
            <w:gridSpan w:val="2"/>
            <w:tcBorders>
              <w:top w:val="nil"/>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27"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471" w:type="pct"/>
            <w:gridSpan w:val="2"/>
            <w:tcBorders>
              <w:top w:val="double" w:sz="6" w:space="0" w:color="auto"/>
              <w:left w:val="nil"/>
              <w:bottom w:val="nil"/>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p>
        </w:tc>
        <w:tc>
          <w:tcPr>
            <w:tcW w:w="311"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2"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53" w:type="pct"/>
            <w:tcBorders>
              <w:top w:val="double" w:sz="6" w:space="0" w:color="auto"/>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r>
      <w:tr w:rsidR="00414F98" w:rsidRPr="003E3C07" w:rsidTr="009C288E">
        <w:trPr>
          <w:trHeight w:val="70"/>
        </w:trPr>
        <w:tc>
          <w:tcPr>
            <w:tcW w:w="193" w:type="pct"/>
            <w:tcBorders>
              <w:top w:val="nil"/>
              <w:left w:val="double" w:sz="6" w:space="0" w:color="auto"/>
              <w:bottom w:val="nil"/>
              <w:right w:val="double" w:sz="6" w:space="0" w:color="auto"/>
            </w:tcBorders>
            <w:shd w:val="clear" w:color="auto" w:fill="auto"/>
            <w:noWrap/>
            <w:vAlign w:val="bottom"/>
            <w:hideMark/>
          </w:tcPr>
          <w:p w:rsidR="005C6525" w:rsidRPr="003E3C07" w:rsidRDefault="005C6525"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Nr</w:t>
            </w:r>
          </w:p>
        </w:tc>
        <w:tc>
          <w:tcPr>
            <w:tcW w:w="420" w:type="pct"/>
            <w:tcBorders>
              <w:top w:val="nil"/>
              <w:left w:val="nil"/>
              <w:bottom w:val="nil"/>
              <w:right w:val="double" w:sz="6" w:space="0" w:color="auto"/>
            </w:tcBorders>
            <w:shd w:val="clear" w:color="auto" w:fill="auto"/>
            <w:noWrap/>
            <w:vAlign w:val="bottom"/>
            <w:hideMark/>
          </w:tcPr>
          <w:p w:rsidR="005C6525" w:rsidRPr="003E3C07" w:rsidRDefault="005C6525"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Emri</w:t>
            </w:r>
          </w:p>
        </w:tc>
        <w:tc>
          <w:tcPr>
            <w:tcW w:w="318" w:type="pct"/>
            <w:tcBorders>
              <w:top w:val="nil"/>
              <w:left w:val="nil"/>
              <w:bottom w:val="nil"/>
              <w:right w:val="double" w:sz="6" w:space="0" w:color="auto"/>
            </w:tcBorders>
            <w:shd w:val="clear" w:color="auto" w:fill="auto"/>
            <w:noWrap/>
            <w:vAlign w:val="bottom"/>
            <w:hideMark/>
          </w:tcPr>
          <w:p w:rsidR="005C6525" w:rsidRPr="003E3C07" w:rsidRDefault="007F225A"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Atësia</w:t>
            </w:r>
          </w:p>
        </w:tc>
        <w:tc>
          <w:tcPr>
            <w:tcW w:w="382" w:type="pct"/>
            <w:tcBorders>
              <w:top w:val="nil"/>
              <w:left w:val="nil"/>
              <w:bottom w:val="nil"/>
              <w:right w:val="double" w:sz="6" w:space="0" w:color="auto"/>
            </w:tcBorders>
            <w:shd w:val="clear" w:color="auto" w:fill="auto"/>
            <w:noWrap/>
            <w:vAlign w:val="bottom"/>
            <w:hideMark/>
          </w:tcPr>
          <w:p w:rsidR="005C6525" w:rsidRPr="003E3C07" w:rsidRDefault="005C6525"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Mbiemri</w:t>
            </w:r>
          </w:p>
        </w:tc>
        <w:tc>
          <w:tcPr>
            <w:tcW w:w="279" w:type="pct"/>
            <w:tcBorders>
              <w:top w:val="nil"/>
              <w:left w:val="nil"/>
              <w:bottom w:val="nil"/>
              <w:right w:val="double" w:sz="6" w:space="0" w:color="auto"/>
            </w:tcBorders>
            <w:shd w:val="clear" w:color="auto" w:fill="auto"/>
            <w:noWrap/>
            <w:vAlign w:val="bottom"/>
            <w:hideMark/>
          </w:tcPr>
          <w:p w:rsidR="005C6525" w:rsidRPr="003E3C07" w:rsidRDefault="005C6525"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Zona</w:t>
            </w:r>
          </w:p>
        </w:tc>
        <w:tc>
          <w:tcPr>
            <w:tcW w:w="419" w:type="pct"/>
            <w:tcBorders>
              <w:top w:val="nil"/>
              <w:left w:val="nil"/>
              <w:bottom w:val="nil"/>
              <w:right w:val="double" w:sz="6" w:space="0" w:color="auto"/>
            </w:tcBorders>
            <w:shd w:val="clear" w:color="auto" w:fill="auto"/>
            <w:noWrap/>
            <w:vAlign w:val="bottom"/>
            <w:hideMark/>
          </w:tcPr>
          <w:p w:rsidR="005C6525" w:rsidRPr="003E3C07" w:rsidRDefault="007F225A"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Num</w:t>
            </w:r>
            <w:r w:rsidR="009C288E" w:rsidRPr="003E3C07">
              <w:rPr>
                <w:rFonts w:ascii="Garamond" w:eastAsia="Times New Roman" w:hAnsi="Garamond" w:cs="Arial"/>
                <w:b/>
                <w:bCs/>
                <w:sz w:val="14"/>
                <w:szCs w:val="14"/>
                <w:lang w:val="sq-AL"/>
              </w:rPr>
              <w:t>ri i</w:t>
            </w:r>
          </w:p>
        </w:tc>
        <w:tc>
          <w:tcPr>
            <w:tcW w:w="280" w:type="pct"/>
            <w:tcBorders>
              <w:top w:val="nil"/>
              <w:left w:val="nil"/>
              <w:bottom w:val="nil"/>
              <w:right w:val="double" w:sz="6" w:space="0" w:color="auto"/>
            </w:tcBorders>
            <w:shd w:val="clear" w:color="auto" w:fill="auto"/>
            <w:noWrap/>
            <w:vAlign w:val="bottom"/>
            <w:hideMark/>
          </w:tcPr>
          <w:p w:rsidR="005C6525" w:rsidRPr="003E3C07" w:rsidRDefault="005C6525"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Sip.</w:t>
            </w:r>
          </w:p>
        </w:tc>
        <w:tc>
          <w:tcPr>
            <w:tcW w:w="279" w:type="pct"/>
            <w:tcBorders>
              <w:top w:val="nil"/>
              <w:left w:val="nil"/>
              <w:bottom w:val="nil"/>
              <w:right w:val="double" w:sz="6" w:space="0" w:color="auto"/>
            </w:tcBorders>
            <w:shd w:val="clear" w:color="auto" w:fill="auto"/>
            <w:noWrap/>
            <w:vAlign w:val="bottom"/>
            <w:hideMark/>
          </w:tcPr>
          <w:p w:rsidR="005C6525" w:rsidRPr="003E3C07" w:rsidRDefault="007F225A"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Sip</w:t>
            </w:r>
            <w:r w:rsidR="00414F98" w:rsidRPr="003E3C07">
              <w:rPr>
                <w:rFonts w:ascii="Garamond" w:eastAsia="Times New Roman" w:hAnsi="Garamond" w:cs="Arial"/>
                <w:b/>
                <w:bCs/>
                <w:sz w:val="14"/>
                <w:szCs w:val="14"/>
                <w:lang w:val="sq-AL"/>
              </w:rPr>
              <w:t>.</w:t>
            </w:r>
          </w:p>
        </w:tc>
        <w:tc>
          <w:tcPr>
            <w:tcW w:w="771" w:type="pct"/>
            <w:gridSpan w:val="3"/>
            <w:tcBorders>
              <w:top w:val="nil"/>
              <w:left w:val="nil"/>
              <w:bottom w:val="double" w:sz="6" w:space="0" w:color="auto"/>
              <w:right w:val="double" w:sz="6" w:space="0" w:color="auto"/>
            </w:tcBorders>
            <w:shd w:val="clear" w:color="auto" w:fill="auto"/>
            <w:noWrap/>
            <w:vAlign w:val="center"/>
            <w:hideMark/>
          </w:tcPr>
          <w:p w:rsidR="005C6525" w:rsidRPr="003E3C07" w:rsidRDefault="005C6525" w:rsidP="009C288E">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TOK</w:t>
            </w:r>
            <w:r w:rsidR="009C288E"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 xml:space="preserve"> TRUALL</w:t>
            </w:r>
          </w:p>
        </w:tc>
        <w:tc>
          <w:tcPr>
            <w:tcW w:w="782" w:type="pct"/>
            <w:gridSpan w:val="3"/>
            <w:tcBorders>
              <w:top w:val="nil"/>
              <w:left w:val="nil"/>
              <w:bottom w:val="double" w:sz="6" w:space="0" w:color="auto"/>
              <w:right w:val="double" w:sz="6" w:space="0" w:color="auto"/>
            </w:tcBorders>
            <w:shd w:val="clear" w:color="auto" w:fill="auto"/>
            <w:noWrap/>
            <w:vAlign w:val="center"/>
            <w:hideMark/>
          </w:tcPr>
          <w:p w:rsidR="005C6525" w:rsidRPr="003E3C07" w:rsidRDefault="005C6525" w:rsidP="009C288E">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TOK</w:t>
            </w:r>
            <w:r w:rsidR="009C288E"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 xml:space="preserve"> </w:t>
            </w:r>
            <w:r w:rsidR="007F225A" w:rsidRPr="003E3C07">
              <w:rPr>
                <w:rFonts w:ascii="Garamond" w:eastAsia="Times New Roman" w:hAnsi="Garamond" w:cs="Arial"/>
                <w:b/>
                <w:bCs/>
                <w:sz w:val="14"/>
                <w:szCs w:val="14"/>
                <w:lang w:val="sq-AL"/>
              </w:rPr>
              <w:t>ARË</w:t>
            </w:r>
          </w:p>
        </w:tc>
        <w:tc>
          <w:tcPr>
            <w:tcW w:w="422" w:type="pct"/>
            <w:tcBorders>
              <w:top w:val="nil"/>
              <w:left w:val="nil"/>
              <w:bottom w:val="nil"/>
              <w:right w:val="double" w:sz="6" w:space="0" w:color="auto"/>
            </w:tcBorders>
            <w:shd w:val="clear" w:color="auto" w:fill="auto"/>
            <w:noWrap/>
            <w:vAlign w:val="bottom"/>
            <w:hideMark/>
          </w:tcPr>
          <w:p w:rsidR="005C6525" w:rsidRPr="003E3C07" w:rsidRDefault="005C6525"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Vlera</w:t>
            </w:r>
          </w:p>
        </w:tc>
        <w:tc>
          <w:tcPr>
            <w:tcW w:w="453" w:type="pct"/>
            <w:tcBorders>
              <w:top w:val="nil"/>
              <w:left w:val="nil"/>
              <w:bottom w:val="nil"/>
              <w:right w:val="double" w:sz="6" w:space="0" w:color="auto"/>
            </w:tcBorders>
            <w:shd w:val="clear" w:color="auto" w:fill="auto"/>
            <w:noWrap/>
            <w:vAlign w:val="bottom"/>
            <w:hideMark/>
          </w:tcPr>
          <w:p w:rsidR="005C6525" w:rsidRPr="003E3C07" w:rsidRDefault="007F225A"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Shënime</w:t>
            </w:r>
          </w:p>
        </w:tc>
      </w:tr>
      <w:tr w:rsidR="00414F98" w:rsidRPr="003E3C07" w:rsidTr="00701479">
        <w:trPr>
          <w:trHeight w:val="210"/>
        </w:trPr>
        <w:tc>
          <w:tcPr>
            <w:tcW w:w="193" w:type="pct"/>
            <w:tcBorders>
              <w:top w:val="nil"/>
              <w:left w:val="double" w:sz="6" w:space="0" w:color="auto"/>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0"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18"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82"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Kadastr.</w:t>
            </w:r>
          </w:p>
        </w:tc>
        <w:tc>
          <w:tcPr>
            <w:tcW w:w="419" w:type="pct"/>
            <w:tcBorders>
              <w:top w:val="nil"/>
              <w:left w:val="nil"/>
              <w:bottom w:val="nil"/>
              <w:right w:val="double" w:sz="6" w:space="0" w:color="auto"/>
            </w:tcBorders>
            <w:shd w:val="clear" w:color="auto" w:fill="auto"/>
            <w:noWrap/>
            <w:vAlign w:val="bottom"/>
            <w:hideMark/>
          </w:tcPr>
          <w:p w:rsidR="000C2171" w:rsidRPr="003E3C07" w:rsidRDefault="007F225A" w:rsidP="009C288E">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w:t>
            </w:r>
            <w:r w:rsidR="000C2171" w:rsidRPr="003E3C07">
              <w:rPr>
                <w:rFonts w:ascii="Garamond" w:eastAsia="Times New Roman" w:hAnsi="Garamond" w:cs="Arial"/>
                <w:b/>
                <w:bCs/>
                <w:sz w:val="14"/>
                <w:szCs w:val="14"/>
                <w:lang w:val="sq-AL"/>
              </w:rPr>
              <w:t>asuris</w:t>
            </w:r>
            <w:r w:rsidR="009C288E" w:rsidRPr="003E3C07">
              <w:rPr>
                <w:rFonts w:ascii="Garamond" w:eastAsia="Times New Roman" w:hAnsi="Garamond" w:cs="Arial"/>
                <w:b/>
                <w:bCs/>
                <w:sz w:val="14"/>
                <w:szCs w:val="14"/>
                <w:lang w:val="sq-AL"/>
              </w:rPr>
              <w:t>ë</w:t>
            </w:r>
          </w:p>
        </w:tc>
        <w:tc>
          <w:tcPr>
            <w:tcW w:w="280" w:type="pct"/>
            <w:tcBorders>
              <w:top w:val="nil"/>
              <w:left w:val="nil"/>
              <w:bottom w:val="nil"/>
              <w:right w:val="double" w:sz="6" w:space="0" w:color="auto"/>
            </w:tcBorders>
            <w:shd w:val="clear" w:color="auto" w:fill="auto"/>
            <w:noWrap/>
            <w:vAlign w:val="bottom"/>
            <w:hideMark/>
          </w:tcPr>
          <w:p w:rsidR="000C2171" w:rsidRPr="003E3C07" w:rsidRDefault="007F225A"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w:t>
            </w:r>
            <w:r w:rsidR="000C2171" w:rsidRPr="003E3C07">
              <w:rPr>
                <w:rFonts w:ascii="Garamond" w:eastAsia="Times New Roman" w:hAnsi="Garamond" w:cs="Arial"/>
                <w:b/>
                <w:bCs/>
                <w:sz w:val="14"/>
                <w:szCs w:val="14"/>
                <w:lang w:val="sq-AL"/>
              </w:rPr>
              <w:t>otale</w:t>
            </w:r>
          </w:p>
        </w:tc>
        <w:tc>
          <w:tcPr>
            <w:tcW w:w="279"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(m</w:t>
            </w:r>
            <w:r w:rsidRPr="003E3C07">
              <w:rPr>
                <w:rFonts w:ascii="Garamond" w:eastAsia="Times New Roman" w:hAnsi="Garamond" w:cs="Arial"/>
                <w:b/>
                <w:bCs/>
                <w:sz w:val="14"/>
                <w:szCs w:val="14"/>
                <w:vertAlign w:val="superscript"/>
                <w:lang w:val="sq-AL"/>
              </w:rPr>
              <w:t>2</w:t>
            </w:r>
            <w:r w:rsidRPr="003E3C07">
              <w:rPr>
                <w:rFonts w:ascii="Garamond" w:eastAsia="Times New Roman" w:hAnsi="Garamond" w:cs="Arial"/>
                <w:b/>
                <w:bCs/>
                <w:sz w:val="14"/>
                <w:szCs w:val="14"/>
                <w:lang w:val="sq-AL"/>
              </w:rPr>
              <w:t>)</w:t>
            </w:r>
          </w:p>
        </w:tc>
        <w:tc>
          <w:tcPr>
            <w:tcW w:w="421"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Çmimi</w:t>
            </w:r>
          </w:p>
        </w:tc>
        <w:tc>
          <w:tcPr>
            <w:tcW w:w="350" w:type="pct"/>
            <w:gridSpan w:val="2"/>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Vlera</w:t>
            </w:r>
          </w:p>
        </w:tc>
        <w:tc>
          <w:tcPr>
            <w:tcW w:w="419"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Çmimi</w:t>
            </w:r>
          </w:p>
        </w:tc>
        <w:tc>
          <w:tcPr>
            <w:tcW w:w="363" w:type="pct"/>
            <w:gridSpan w:val="2"/>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Vlera</w:t>
            </w:r>
          </w:p>
        </w:tc>
        <w:tc>
          <w:tcPr>
            <w:tcW w:w="422"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Totale</w:t>
            </w:r>
          </w:p>
        </w:tc>
        <w:tc>
          <w:tcPr>
            <w:tcW w:w="453" w:type="pct"/>
            <w:tcBorders>
              <w:top w:val="nil"/>
              <w:left w:val="nil"/>
              <w:bottom w:val="nil"/>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r>
      <w:tr w:rsidR="00414F98" w:rsidRPr="003E3C07" w:rsidTr="009C288E">
        <w:trPr>
          <w:trHeight w:val="70"/>
        </w:trPr>
        <w:tc>
          <w:tcPr>
            <w:tcW w:w="193" w:type="pct"/>
            <w:tcBorders>
              <w:top w:val="nil"/>
              <w:left w:val="double" w:sz="6" w:space="0" w:color="auto"/>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0"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18"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82"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1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0"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1"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9C288E">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w:t>
            </w:r>
            <w:r w:rsidR="009C288E"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/m</w:t>
            </w:r>
            <w:r w:rsidRPr="003E3C07">
              <w:rPr>
                <w:rFonts w:ascii="Garamond" w:eastAsia="Times New Roman" w:hAnsi="Garamond" w:cs="Arial"/>
                <w:b/>
                <w:bCs/>
                <w:sz w:val="14"/>
                <w:szCs w:val="14"/>
                <w:vertAlign w:val="superscript"/>
                <w:lang w:val="sq-AL"/>
              </w:rPr>
              <w:t>2</w:t>
            </w:r>
            <w:r w:rsidRPr="003E3C07">
              <w:rPr>
                <w:rFonts w:ascii="Garamond" w:eastAsia="Times New Roman" w:hAnsi="Garamond" w:cs="Arial"/>
                <w:b/>
                <w:bCs/>
                <w:sz w:val="14"/>
                <w:szCs w:val="14"/>
                <w:lang w:val="sq-AL"/>
              </w:rPr>
              <w:t>)</w:t>
            </w:r>
          </w:p>
        </w:tc>
        <w:tc>
          <w:tcPr>
            <w:tcW w:w="350" w:type="pct"/>
            <w:gridSpan w:val="2"/>
            <w:tcBorders>
              <w:top w:val="nil"/>
              <w:left w:val="nil"/>
              <w:bottom w:val="double" w:sz="6" w:space="0" w:color="auto"/>
              <w:right w:val="double" w:sz="6" w:space="0" w:color="auto"/>
            </w:tcBorders>
            <w:shd w:val="clear" w:color="auto" w:fill="auto"/>
            <w:noWrap/>
            <w:vAlign w:val="bottom"/>
            <w:hideMark/>
          </w:tcPr>
          <w:p w:rsidR="000C2171" w:rsidRPr="003E3C07" w:rsidRDefault="000C2171" w:rsidP="009C288E">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w:t>
            </w:r>
            <w:r w:rsidR="009C288E"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w:t>
            </w:r>
          </w:p>
        </w:tc>
        <w:tc>
          <w:tcPr>
            <w:tcW w:w="41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9C288E">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w:t>
            </w:r>
            <w:r w:rsidR="009C288E"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/m</w:t>
            </w:r>
            <w:r w:rsidRPr="003E3C07">
              <w:rPr>
                <w:rFonts w:ascii="Garamond" w:eastAsia="Times New Roman" w:hAnsi="Garamond" w:cs="Arial"/>
                <w:b/>
                <w:bCs/>
                <w:sz w:val="14"/>
                <w:szCs w:val="14"/>
                <w:vertAlign w:val="superscript"/>
                <w:lang w:val="sq-AL"/>
              </w:rPr>
              <w:t>2</w:t>
            </w:r>
            <w:r w:rsidRPr="003E3C07">
              <w:rPr>
                <w:rFonts w:ascii="Garamond" w:eastAsia="Times New Roman" w:hAnsi="Garamond" w:cs="Arial"/>
                <w:b/>
                <w:bCs/>
                <w:sz w:val="14"/>
                <w:szCs w:val="14"/>
                <w:lang w:val="sq-AL"/>
              </w:rPr>
              <w:t>)</w:t>
            </w:r>
          </w:p>
        </w:tc>
        <w:tc>
          <w:tcPr>
            <w:tcW w:w="363" w:type="pct"/>
            <w:gridSpan w:val="2"/>
            <w:tcBorders>
              <w:top w:val="nil"/>
              <w:left w:val="nil"/>
              <w:bottom w:val="double" w:sz="6" w:space="0" w:color="auto"/>
              <w:right w:val="double" w:sz="6" w:space="0" w:color="auto"/>
            </w:tcBorders>
            <w:shd w:val="clear" w:color="auto" w:fill="auto"/>
            <w:noWrap/>
            <w:vAlign w:val="bottom"/>
            <w:hideMark/>
          </w:tcPr>
          <w:p w:rsidR="000C2171" w:rsidRPr="003E3C07" w:rsidRDefault="000C2171" w:rsidP="007F225A">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w:t>
            </w:r>
            <w:r w:rsidR="007F225A"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w:t>
            </w:r>
          </w:p>
        </w:tc>
        <w:tc>
          <w:tcPr>
            <w:tcW w:w="422"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7F225A">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w:t>
            </w:r>
            <w:r w:rsidR="007F225A" w:rsidRPr="003E3C07">
              <w:rPr>
                <w:rFonts w:ascii="Garamond" w:eastAsia="Times New Roman" w:hAnsi="Garamond" w:cs="Arial"/>
                <w:b/>
                <w:bCs/>
                <w:sz w:val="14"/>
                <w:szCs w:val="14"/>
                <w:lang w:val="sq-AL"/>
              </w:rPr>
              <w:t>ë</w:t>
            </w:r>
            <w:r w:rsidRPr="003E3C07">
              <w:rPr>
                <w:rFonts w:ascii="Garamond" w:eastAsia="Times New Roman" w:hAnsi="Garamond" w:cs="Arial"/>
                <w:b/>
                <w:bCs/>
                <w:sz w:val="14"/>
                <w:szCs w:val="14"/>
                <w:lang w:val="sq-AL"/>
              </w:rPr>
              <w:t>)</w:t>
            </w:r>
          </w:p>
        </w:tc>
        <w:tc>
          <w:tcPr>
            <w:tcW w:w="453"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8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Klea</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Sevo +bp.</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8561</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1/751</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2700</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350</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3500000</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3500000</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Mishel</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Stefanllari + bp.</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8562</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6\64</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117.2</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23</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230000</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230000</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Luan</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Shefqet </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Banaj</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8562</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6/190</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74.5</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22</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220000</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220000</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w:t>
            </w:r>
          </w:p>
        </w:tc>
        <w:tc>
          <w:tcPr>
            <w:tcW w:w="420"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Fiqirije</w:t>
            </w:r>
          </w:p>
        </w:tc>
        <w:tc>
          <w:tcPr>
            <w:tcW w:w="318"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nil"/>
              <w:left w:val="nil"/>
              <w:bottom w:val="single" w:sz="4" w:space="0" w:color="auto"/>
              <w:right w:val="nil"/>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Gjata  + bp.</w:t>
            </w:r>
          </w:p>
        </w:tc>
        <w:tc>
          <w:tcPr>
            <w:tcW w:w="279" w:type="pct"/>
            <w:tcBorders>
              <w:top w:val="nil"/>
              <w:left w:val="double" w:sz="6" w:space="0" w:color="auto"/>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8562</w:t>
            </w:r>
          </w:p>
        </w:tc>
        <w:tc>
          <w:tcPr>
            <w:tcW w:w="419"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6/469</w:t>
            </w:r>
          </w:p>
        </w:tc>
        <w:tc>
          <w:tcPr>
            <w:tcW w:w="280"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280</w:t>
            </w:r>
          </w:p>
        </w:tc>
        <w:tc>
          <w:tcPr>
            <w:tcW w:w="279"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53</w:t>
            </w:r>
          </w:p>
        </w:tc>
        <w:tc>
          <w:tcPr>
            <w:tcW w:w="421"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530000</w:t>
            </w:r>
          </w:p>
        </w:tc>
        <w:tc>
          <w:tcPr>
            <w:tcW w:w="419"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530000</w:t>
            </w:r>
          </w:p>
        </w:tc>
        <w:tc>
          <w:tcPr>
            <w:tcW w:w="453"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w:t>
            </w:r>
          </w:p>
        </w:tc>
        <w:tc>
          <w:tcPr>
            <w:tcW w:w="420"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Fiqirije</w:t>
            </w:r>
          </w:p>
        </w:tc>
        <w:tc>
          <w:tcPr>
            <w:tcW w:w="318"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nil"/>
              <w:left w:val="nil"/>
              <w:bottom w:val="single" w:sz="4" w:space="0" w:color="auto"/>
              <w:right w:val="nil"/>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Gjata  + bp.</w:t>
            </w:r>
          </w:p>
        </w:tc>
        <w:tc>
          <w:tcPr>
            <w:tcW w:w="279" w:type="pct"/>
            <w:tcBorders>
              <w:top w:val="nil"/>
              <w:left w:val="double" w:sz="6" w:space="0" w:color="auto"/>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8562</w:t>
            </w:r>
          </w:p>
        </w:tc>
        <w:tc>
          <w:tcPr>
            <w:tcW w:w="419"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6/334</w:t>
            </w:r>
          </w:p>
        </w:tc>
        <w:tc>
          <w:tcPr>
            <w:tcW w:w="280"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16.5</w:t>
            </w:r>
          </w:p>
        </w:tc>
        <w:tc>
          <w:tcPr>
            <w:tcW w:w="279"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16.5</w:t>
            </w:r>
          </w:p>
        </w:tc>
        <w:tc>
          <w:tcPr>
            <w:tcW w:w="421"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165000</w:t>
            </w:r>
          </w:p>
        </w:tc>
        <w:tc>
          <w:tcPr>
            <w:tcW w:w="419"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165000</w:t>
            </w:r>
          </w:p>
        </w:tc>
        <w:tc>
          <w:tcPr>
            <w:tcW w:w="453" w:type="pct"/>
            <w:tcBorders>
              <w:top w:val="nil"/>
              <w:left w:val="nil"/>
              <w:bottom w:val="single" w:sz="4" w:space="0" w:color="auto"/>
              <w:right w:val="double" w:sz="6" w:space="0" w:color="auto"/>
            </w:tcBorders>
            <w:shd w:val="clear" w:color="000000" w:fill="FFFFFF"/>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Spiro</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Fane</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Gjoni</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1101</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204/22</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1760</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75</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279.4</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20955</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20955</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24AB5">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Klea</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Vasillaq</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Spiro</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8561</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11\82</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1163</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86</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860000</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860000</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24AB5">
        <w:trPr>
          <w:trHeight w:val="139"/>
        </w:trPr>
        <w:tc>
          <w:tcPr>
            <w:tcW w:w="193" w:type="pct"/>
            <w:tcBorders>
              <w:top w:val="single" w:sz="4" w:space="0" w:color="auto"/>
              <w:left w:val="double" w:sz="6"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w:t>
            </w:r>
          </w:p>
        </w:tc>
        <w:tc>
          <w:tcPr>
            <w:tcW w:w="42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Ilia </w:t>
            </w:r>
          </w:p>
        </w:tc>
        <w:tc>
          <w:tcPr>
            <w:tcW w:w="318"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Ligor</w:t>
            </w:r>
          </w:p>
        </w:tc>
        <w:tc>
          <w:tcPr>
            <w:tcW w:w="382"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Tili </w:t>
            </w:r>
          </w:p>
        </w:tc>
        <w:tc>
          <w:tcPr>
            <w:tcW w:w="27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8561</w:t>
            </w:r>
          </w:p>
        </w:tc>
        <w:tc>
          <w:tcPr>
            <w:tcW w:w="41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10/183</w:t>
            </w:r>
          </w:p>
        </w:tc>
        <w:tc>
          <w:tcPr>
            <w:tcW w:w="28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22196</w:t>
            </w:r>
          </w:p>
        </w:tc>
        <w:tc>
          <w:tcPr>
            <w:tcW w:w="27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163</w:t>
            </w:r>
          </w:p>
        </w:tc>
        <w:tc>
          <w:tcPr>
            <w:tcW w:w="421"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1630000</w:t>
            </w:r>
          </w:p>
        </w:tc>
        <w:tc>
          <w:tcPr>
            <w:tcW w:w="41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1630000</w:t>
            </w:r>
          </w:p>
        </w:tc>
        <w:tc>
          <w:tcPr>
            <w:tcW w:w="453" w:type="pct"/>
            <w:tcBorders>
              <w:top w:val="single" w:sz="4" w:space="0" w:color="auto"/>
              <w:left w:val="single" w:sz="4" w:space="0" w:color="auto"/>
              <w:bottom w:val="single" w:sz="4" w:space="0" w:color="auto"/>
              <w:right w:val="double" w:sz="6" w:space="0" w:color="auto"/>
            </w:tcBorders>
            <w:shd w:val="clear" w:color="000000" w:fill="auto"/>
            <w:noWrap/>
            <w:vAlign w:val="bottom"/>
            <w:hideMark/>
          </w:tcPr>
          <w:p w:rsidR="000C2171" w:rsidRPr="003E3C07" w:rsidRDefault="007F225A"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Certifikatë</w:t>
            </w:r>
            <w:r w:rsidR="000C2171" w:rsidRPr="003E3C07">
              <w:rPr>
                <w:rFonts w:ascii="Garamond" w:eastAsia="Times New Roman" w:hAnsi="Garamond" w:cs="Arial"/>
                <w:sz w:val="14"/>
                <w:szCs w:val="14"/>
                <w:lang w:val="sq-AL"/>
              </w:rPr>
              <w:t xml:space="preserve"> pronësie</w:t>
            </w:r>
          </w:p>
        </w:tc>
      </w:tr>
      <w:tr w:rsidR="00414F98" w:rsidRPr="003E3C07" w:rsidTr="00724AB5">
        <w:trPr>
          <w:trHeight w:val="139"/>
        </w:trPr>
        <w:tc>
          <w:tcPr>
            <w:tcW w:w="193" w:type="pct"/>
            <w:tcBorders>
              <w:top w:val="single" w:sz="4" w:space="0" w:color="auto"/>
              <w:left w:val="double" w:sz="6"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Bertha</w:t>
            </w:r>
          </w:p>
        </w:tc>
        <w:tc>
          <w:tcPr>
            <w:tcW w:w="318"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Çili (Tili)</w:t>
            </w:r>
          </w:p>
        </w:tc>
        <w:tc>
          <w:tcPr>
            <w:tcW w:w="27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7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1"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0"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53" w:type="pct"/>
            <w:tcBorders>
              <w:top w:val="single" w:sz="4" w:space="0" w:color="auto"/>
              <w:left w:val="single" w:sz="4" w:space="0" w:color="auto"/>
              <w:bottom w:val="single" w:sz="4" w:space="0" w:color="auto"/>
              <w:right w:val="double" w:sz="6"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414F98" w:rsidRPr="003E3C07" w:rsidTr="00724AB5">
        <w:trPr>
          <w:trHeight w:val="139"/>
        </w:trPr>
        <w:tc>
          <w:tcPr>
            <w:tcW w:w="193" w:type="pct"/>
            <w:tcBorders>
              <w:top w:val="single" w:sz="4" w:space="0" w:color="auto"/>
              <w:left w:val="double" w:sz="6"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9</w:t>
            </w:r>
          </w:p>
        </w:tc>
        <w:tc>
          <w:tcPr>
            <w:tcW w:w="42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Theodhora</w:t>
            </w:r>
          </w:p>
        </w:tc>
        <w:tc>
          <w:tcPr>
            <w:tcW w:w="318"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Ndili</w:t>
            </w:r>
          </w:p>
        </w:tc>
        <w:tc>
          <w:tcPr>
            <w:tcW w:w="27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8561</w:t>
            </w:r>
          </w:p>
        </w:tc>
        <w:tc>
          <w:tcPr>
            <w:tcW w:w="41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10/181</w:t>
            </w:r>
          </w:p>
        </w:tc>
        <w:tc>
          <w:tcPr>
            <w:tcW w:w="280"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2521.3</w:t>
            </w:r>
          </w:p>
        </w:tc>
        <w:tc>
          <w:tcPr>
            <w:tcW w:w="27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72</w:t>
            </w:r>
          </w:p>
        </w:tc>
        <w:tc>
          <w:tcPr>
            <w:tcW w:w="421"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10000</w:t>
            </w:r>
          </w:p>
        </w:tc>
        <w:tc>
          <w:tcPr>
            <w:tcW w:w="350"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720000</w:t>
            </w:r>
          </w:p>
        </w:tc>
        <w:tc>
          <w:tcPr>
            <w:tcW w:w="419"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single" w:sz="4" w:space="0" w:color="auto"/>
              <w:left w:val="single" w:sz="4" w:space="0" w:color="auto"/>
              <w:bottom w:val="single" w:sz="4" w:space="0" w:color="auto"/>
              <w:right w:val="single" w:sz="4" w:space="0" w:color="auto"/>
            </w:tcBorders>
            <w:shd w:val="clear" w:color="000000"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720000</w:t>
            </w:r>
          </w:p>
        </w:tc>
        <w:tc>
          <w:tcPr>
            <w:tcW w:w="453" w:type="pct"/>
            <w:tcBorders>
              <w:top w:val="single" w:sz="4" w:space="0" w:color="auto"/>
              <w:left w:val="single" w:sz="4" w:space="0" w:color="auto"/>
              <w:bottom w:val="single" w:sz="4" w:space="0" w:color="auto"/>
              <w:right w:val="double" w:sz="6" w:space="0" w:color="auto"/>
            </w:tcBorders>
            <w:shd w:val="clear" w:color="000000" w:fill="auto"/>
            <w:noWrap/>
            <w:vAlign w:val="bottom"/>
            <w:hideMark/>
          </w:tcPr>
          <w:p w:rsidR="000C2171" w:rsidRPr="003E3C07" w:rsidRDefault="007F225A"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Certifikatë</w:t>
            </w:r>
            <w:r w:rsidR="000C2171" w:rsidRPr="003E3C07">
              <w:rPr>
                <w:rFonts w:ascii="Garamond" w:eastAsia="Times New Roman" w:hAnsi="Garamond" w:cs="Arial"/>
                <w:sz w:val="14"/>
                <w:szCs w:val="14"/>
                <w:lang w:val="sq-AL"/>
              </w:rPr>
              <w:t xml:space="preserve"> pronësie</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10</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Sali</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Tefik</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Ravolli</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1101</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218/10</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8300</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133</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279.4</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37160.2</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37160.2</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414F98" w:rsidRPr="003E3C07" w:rsidTr="00701479">
        <w:trPr>
          <w:trHeight w:val="139"/>
        </w:trPr>
        <w:tc>
          <w:tcPr>
            <w:tcW w:w="193"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18"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nil"/>
              <w:left w:val="nil"/>
              <w:bottom w:val="single" w:sz="4" w:space="0" w:color="auto"/>
              <w:right w:val="nil"/>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79" w:type="pct"/>
            <w:tcBorders>
              <w:top w:val="nil"/>
              <w:left w:val="double" w:sz="6" w:space="0" w:color="auto"/>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0"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7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1"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0"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3" w:type="pct"/>
            <w:gridSpan w:val="2"/>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2"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53" w:type="pct"/>
            <w:tcBorders>
              <w:top w:val="nil"/>
              <w:left w:val="nil"/>
              <w:bottom w:val="single" w:sz="4"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414F98" w:rsidRPr="003E3C07" w:rsidTr="00701479">
        <w:trPr>
          <w:trHeight w:val="139"/>
        </w:trPr>
        <w:tc>
          <w:tcPr>
            <w:tcW w:w="193" w:type="pct"/>
            <w:tcBorders>
              <w:top w:val="nil"/>
              <w:left w:val="double" w:sz="6" w:space="0" w:color="auto"/>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0"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18"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2"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0"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7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993.5</w:t>
            </w:r>
          </w:p>
        </w:tc>
        <w:tc>
          <w:tcPr>
            <w:tcW w:w="421"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0" w:type="pct"/>
            <w:gridSpan w:val="2"/>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7855000</w:t>
            </w:r>
          </w:p>
        </w:tc>
        <w:tc>
          <w:tcPr>
            <w:tcW w:w="419"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63" w:type="pct"/>
            <w:gridSpan w:val="2"/>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58115</w:t>
            </w:r>
          </w:p>
        </w:tc>
        <w:tc>
          <w:tcPr>
            <w:tcW w:w="422"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7913115.20</w:t>
            </w:r>
          </w:p>
        </w:tc>
        <w:tc>
          <w:tcPr>
            <w:tcW w:w="453" w:type="pct"/>
            <w:tcBorders>
              <w:top w:val="nil"/>
              <w:left w:val="nil"/>
              <w:bottom w:val="double" w:sz="6" w:space="0" w:color="auto"/>
              <w:right w:val="double" w:sz="6" w:space="0" w:color="auto"/>
            </w:tcBorders>
            <w:shd w:val="clear" w:color="auto" w:fill="auto"/>
            <w:noWrap/>
            <w:vAlign w:val="bottom"/>
            <w:hideMark/>
          </w:tcPr>
          <w:p w:rsidR="000C2171" w:rsidRPr="003E3C07" w:rsidRDefault="000C2171" w:rsidP="000C2171">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bl>
    <w:p w:rsidR="009A2C8E" w:rsidRPr="003E3C07" w:rsidRDefault="009A2C8E" w:rsidP="00096FB0">
      <w:pPr>
        <w:pStyle w:val="Paragrafi"/>
        <w:ind w:firstLine="0"/>
        <w:rPr>
          <w:lang w:val="sq-AL"/>
        </w:rPr>
      </w:pPr>
    </w:p>
    <w:p w:rsidR="00A42EC5" w:rsidRPr="003E3C07" w:rsidRDefault="00A42EC5" w:rsidP="00096FB0">
      <w:pPr>
        <w:pStyle w:val="Akti"/>
        <w:rPr>
          <w:lang w:val="sq-AL"/>
        </w:rPr>
        <w:sectPr w:rsidR="00A42EC5" w:rsidRPr="003E3C07" w:rsidSect="008A6948">
          <w:type w:val="continuous"/>
          <w:pgSz w:w="11907" w:h="16840" w:code="9"/>
          <w:pgMar w:top="720" w:right="1134" w:bottom="720" w:left="1134" w:header="851" w:footer="851" w:gutter="0"/>
          <w:cols w:space="720"/>
          <w:docGrid w:linePitch="360"/>
        </w:sectPr>
      </w:pPr>
    </w:p>
    <w:p w:rsidR="00D361FE" w:rsidRPr="003E3C07" w:rsidRDefault="00D361FE" w:rsidP="00096FB0">
      <w:pPr>
        <w:pStyle w:val="Akti"/>
        <w:rPr>
          <w:lang w:val="sq-AL"/>
        </w:rPr>
      </w:pPr>
      <w:r w:rsidRPr="003E3C07">
        <w:rPr>
          <w:lang w:val="sq-AL"/>
        </w:rPr>
        <w:lastRenderedPageBreak/>
        <w:t>VENDIM</w:t>
      </w:r>
    </w:p>
    <w:p w:rsidR="00D361FE" w:rsidRPr="003E3C07" w:rsidRDefault="00D361FE" w:rsidP="00096FB0">
      <w:pPr>
        <w:pStyle w:val="NumriData"/>
        <w:rPr>
          <w:lang w:val="sq-AL"/>
        </w:rPr>
      </w:pPr>
      <w:r w:rsidRPr="003E3C07">
        <w:rPr>
          <w:lang w:val="sq-AL"/>
        </w:rPr>
        <w:t>Nr.</w:t>
      </w:r>
      <w:r w:rsidR="007F225A" w:rsidRPr="003E3C07">
        <w:rPr>
          <w:lang w:val="sq-AL"/>
        </w:rPr>
        <w:t xml:space="preserve"> </w:t>
      </w:r>
      <w:r w:rsidRPr="003E3C07">
        <w:rPr>
          <w:lang w:val="sq-AL"/>
        </w:rPr>
        <w:t>673, datë 15.10.2014</w:t>
      </w:r>
    </w:p>
    <w:p w:rsidR="00F331B5" w:rsidRPr="003E3C07" w:rsidRDefault="00F331B5" w:rsidP="00A42EC5">
      <w:pPr>
        <w:pStyle w:val="Hapesira7"/>
        <w:rPr>
          <w:lang w:val="sq-AL"/>
        </w:rPr>
      </w:pPr>
    </w:p>
    <w:p w:rsidR="00D361FE" w:rsidRPr="003E3C07" w:rsidRDefault="00D361FE" w:rsidP="00096FB0">
      <w:pPr>
        <w:pStyle w:val="Titulli"/>
        <w:rPr>
          <w:lang w:val="sq-AL"/>
        </w:rPr>
      </w:pPr>
      <w:r w:rsidRPr="003E3C07">
        <w:rPr>
          <w:lang w:val="sq-AL"/>
        </w:rPr>
        <w:t>PËR</w:t>
      </w:r>
      <w:r w:rsidR="00F331B5" w:rsidRPr="003E3C07">
        <w:rPr>
          <w:lang w:val="sq-AL"/>
        </w:rPr>
        <w:t xml:space="preserve"> SHPRONËSIMIN, PËR INTERES PUBLIK, TË PRONARËVE TË PASURIVE TË PALUAJTSHME, PRONË PRIVATE, QË PREKEN NGA NDËRTIMI I SEGMENTIT RRUGOR “BY-PASS PLEPA - KAVAJË - RROGOZHINË, RRUGËT DYTËSORE NGA ANA E HEKURUDHËS (LOTI 1 DHE 2)”</w:t>
      </w:r>
    </w:p>
    <w:p w:rsidR="00F331B5" w:rsidRPr="003E3C07" w:rsidRDefault="00F331B5" w:rsidP="00A42EC5">
      <w:pPr>
        <w:pStyle w:val="Hapesira7"/>
        <w:rPr>
          <w:lang w:val="sq-AL"/>
        </w:rPr>
      </w:pPr>
    </w:p>
    <w:p w:rsidR="00701479" w:rsidRPr="003E3C07" w:rsidRDefault="00D361FE" w:rsidP="006C05A0">
      <w:pPr>
        <w:pStyle w:val="Paragrafi"/>
        <w:rPr>
          <w:lang w:val="sq-AL"/>
        </w:rPr>
      </w:pPr>
      <w:r w:rsidRPr="003E3C07">
        <w:rPr>
          <w:lang w:val="sq-AL"/>
        </w:rPr>
        <w:t>Në mbështetje të nenit 100 të Kushtetutës, të neneve 5, pika 1, 20 e 21, të ligjit nr.</w:t>
      </w:r>
      <w:r w:rsidR="007F225A" w:rsidRPr="003E3C07">
        <w:rPr>
          <w:lang w:val="sq-AL"/>
        </w:rPr>
        <w:t xml:space="preserve"> </w:t>
      </w:r>
      <w:r w:rsidRPr="003E3C07">
        <w:rPr>
          <w:lang w:val="sq-AL"/>
        </w:rPr>
        <w:t>8561, datë 22.12.1999, “Për shpronësimet dhe marrjen në përdorim të përkohshëm të pasurisë, pronë private, për interes publik”, dhe të ligjit nr.</w:t>
      </w:r>
      <w:r w:rsidR="007F225A" w:rsidRPr="003E3C07">
        <w:rPr>
          <w:lang w:val="sq-AL"/>
        </w:rPr>
        <w:t xml:space="preserve"> </w:t>
      </w:r>
      <w:r w:rsidRPr="003E3C07">
        <w:rPr>
          <w:lang w:val="sq-AL"/>
        </w:rPr>
        <w:t xml:space="preserve">185/2013, “Për buxhetin e vitit 2014”, të ndryshuar, me propozimin e ministrit të Transportit dhe Infrastrukturës, Këshilli i Ministrave </w:t>
      </w:r>
    </w:p>
    <w:p w:rsidR="00D361FE" w:rsidRPr="003E3C07" w:rsidRDefault="00F331B5" w:rsidP="00CC5274">
      <w:pPr>
        <w:pStyle w:val="Vendosi"/>
        <w:rPr>
          <w:lang w:val="sq-AL"/>
        </w:rPr>
      </w:pPr>
      <w:r w:rsidRPr="003E3C07">
        <w:rPr>
          <w:lang w:val="sq-AL"/>
        </w:rPr>
        <w:t>VENDOS</w:t>
      </w:r>
      <w:r w:rsidR="00D361FE" w:rsidRPr="003E3C07">
        <w:rPr>
          <w:lang w:val="sq-AL"/>
        </w:rPr>
        <w:t>I:</w:t>
      </w:r>
    </w:p>
    <w:p w:rsidR="00F331B5" w:rsidRPr="003E3C07" w:rsidRDefault="00F331B5" w:rsidP="00A42EC5">
      <w:pPr>
        <w:pStyle w:val="Hapesira7"/>
        <w:rPr>
          <w:lang w:val="sq-AL"/>
        </w:rPr>
      </w:pPr>
    </w:p>
    <w:p w:rsidR="00D361FE" w:rsidRPr="003E3C07" w:rsidRDefault="00F331B5" w:rsidP="00092E33">
      <w:pPr>
        <w:pStyle w:val="Paragrafi"/>
        <w:rPr>
          <w:lang w:val="sq-AL"/>
        </w:rPr>
      </w:pPr>
      <w:r w:rsidRPr="003E3C07">
        <w:rPr>
          <w:lang w:val="sq-AL"/>
        </w:rPr>
        <w:t xml:space="preserve">1. </w:t>
      </w:r>
      <w:r w:rsidR="00D361FE" w:rsidRPr="003E3C07">
        <w:rPr>
          <w:lang w:val="sq-AL"/>
        </w:rPr>
        <w:t xml:space="preserve">Shpronësimin, për interes publik, të pronarëve të pasurive të paluajtshme, pronë private, që preken nga ndërtimi i segmentit rrugor “By-pass Plepa - Kavajë -Rrogozhinë, </w:t>
      </w:r>
      <w:r w:rsidR="00D361FE" w:rsidRPr="003E3C07">
        <w:rPr>
          <w:lang w:val="sq-AL"/>
        </w:rPr>
        <w:lastRenderedPageBreak/>
        <w:t>rrugët dytësore nga ana e hekurudhës (</w:t>
      </w:r>
      <w:r w:rsidR="009C288E" w:rsidRPr="003E3C07">
        <w:rPr>
          <w:lang w:val="sq-AL"/>
        </w:rPr>
        <w:t>l</w:t>
      </w:r>
      <w:r w:rsidR="00D361FE" w:rsidRPr="003E3C07">
        <w:rPr>
          <w:lang w:val="sq-AL"/>
        </w:rPr>
        <w:t>oti 1 dhe 2)”.</w:t>
      </w:r>
    </w:p>
    <w:p w:rsidR="00D361FE" w:rsidRPr="003E3C07" w:rsidRDefault="00F331B5" w:rsidP="00092E33">
      <w:pPr>
        <w:pStyle w:val="Paragrafi"/>
        <w:rPr>
          <w:lang w:val="sq-AL"/>
        </w:rPr>
      </w:pPr>
      <w:r w:rsidRPr="003E3C07">
        <w:rPr>
          <w:lang w:val="sq-AL"/>
        </w:rPr>
        <w:t xml:space="preserve">2. </w:t>
      </w:r>
      <w:r w:rsidR="00D361FE" w:rsidRPr="003E3C07">
        <w:rPr>
          <w:lang w:val="sq-AL"/>
        </w:rPr>
        <w:t>Shpronësimi bëhet në favor të Autoritetit Rrugor Shqiptar.</w:t>
      </w:r>
    </w:p>
    <w:p w:rsidR="00D361FE" w:rsidRPr="003E3C07" w:rsidRDefault="00F331B5" w:rsidP="00092E33">
      <w:pPr>
        <w:pStyle w:val="Paragrafi"/>
        <w:rPr>
          <w:lang w:val="sq-AL"/>
        </w:rPr>
      </w:pPr>
      <w:r w:rsidRPr="003E3C07">
        <w:rPr>
          <w:lang w:val="sq-AL"/>
        </w:rPr>
        <w:t xml:space="preserve">3. </w:t>
      </w:r>
      <w:r w:rsidR="00D361FE" w:rsidRPr="003E3C07">
        <w:rPr>
          <w:lang w:val="sq-AL"/>
        </w:rPr>
        <w:t>Pronarët e pasurive të paluajtshme, që shpronësohen, të kompensohen në vlerë të plotë, sipas masës përkatëse që paraqitet në tabelën bashkëlidhur këtij vendimi, për tokë “arë”, “truall” dhe “ullishte”, me sipërfaqe 886 (tetëqind e tetëdhjetë e gjashtë) m</w:t>
      </w:r>
      <w:r w:rsidR="00D361FE" w:rsidRPr="003E3C07">
        <w:rPr>
          <w:vertAlign w:val="superscript"/>
          <w:lang w:val="sq-AL"/>
        </w:rPr>
        <w:t>2</w:t>
      </w:r>
      <w:r w:rsidR="00D361FE" w:rsidRPr="003E3C07">
        <w:rPr>
          <w:lang w:val="sq-AL"/>
        </w:rPr>
        <w:t>, me vlerë të përgjithshme të shpronësimit, gjithsej, 796 514 (shtatëqind e nëntëdhjetë e gjashtë mijë e pesëqind e katërmbëdhjetë) lekë.</w:t>
      </w:r>
    </w:p>
    <w:p w:rsidR="007C61BD" w:rsidRPr="003E3C07" w:rsidRDefault="00F331B5" w:rsidP="006C05A0">
      <w:pPr>
        <w:pStyle w:val="Paragrafi"/>
        <w:rPr>
          <w:lang w:val="sq-AL"/>
        </w:rPr>
      </w:pPr>
      <w:r w:rsidRPr="003E3C07">
        <w:rPr>
          <w:lang w:val="sq-AL"/>
        </w:rPr>
        <w:t xml:space="preserve">4. </w:t>
      </w:r>
      <w:r w:rsidR="00D361FE" w:rsidRPr="003E3C07">
        <w:rPr>
          <w:lang w:val="sq-AL"/>
        </w:rPr>
        <w:t>Vlera e përgjithshme e shpronësimit prej 796 514 (shtatëqind e nëntëdhjetë e gjashtë mijë e pesëqind e katërmbëdhjetë) lekësh të përballohet nga buxheti i vitit 2015, zëri “Detyrimet e prapambetura”.</w:t>
      </w:r>
    </w:p>
    <w:p w:rsidR="00D361FE" w:rsidRPr="003E3C07" w:rsidRDefault="00F331B5" w:rsidP="00092E33">
      <w:pPr>
        <w:pStyle w:val="Paragrafi"/>
        <w:rPr>
          <w:lang w:val="sq-AL"/>
        </w:rPr>
      </w:pPr>
      <w:r w:rsidRPr="003E3C07">
        <w:rPr>
          <w:lang w:val="sq-AL"/>
        </w:rPr>
        <w:t xml:space="preserve">5. </w:t>
      </w:r>
      <w:r w:rsidR="00D361FE" w:rsidRPr="003E3C07">
        <w:rPr>
          <w:lang w:val="sq-AL"/>
        </w:rPr>
        <w:t xml:space="preserve">Shpenzimet procedurale, në vlerën 70 000 (shtatëdhjetë mijë) lekë, të përballohen nga Autoriteti Rrugor Shqiptar. </w:t>
      </w:r>
    </w:p>
    <w:p w:rsidR="00D361FE" w:rsidRPr="003E3C07" w:rsidRDefault="00F331B5" w:rsidP="00092E33">
      <w:pPr>
        <w:pStyle w:val="Paragrafi"/>
        <w:rPr>
          <w:lang w:val="sq-AL"/>
        </w:rPr>
      </w:pPr>
      <w:r w:rsidRPr="003E3C07">
        <w:rPr>
          <w:lang w:val="sq-AL"/>
        </w:rPr>
        <w:t xml:space="preserve">6. </w:t>
      </w:r>
      <w:r w:rsidR="00D361FE" w:rsidRPr="003E3C07">
        <w:rPr>
          <w:lang w:val="sq-AL"/>
        </w:rPr>
        <w:t>Likuidimi i pronarëve të fillojë pas çeljes së fondit të përcaktuar në pikën 4, të këtij vendimi.</w:t>
      </w:r>
    </w:p>
    <w:p w:rsidR="00D361FE" w:rsidRPr="003E3C07" w:rsidRDefault="007C61BD" w:rsidP="00092E33">
      <w:pPr>
        <w:pStyle w:val="Paragrafi"/>
        <w:rPr>
          <w:lang w:val="sq-AL"/>
        </w:rPr>
      </w:pPr>
      <w:r w:rsidRPr="003E3C07">
        <w:rPr>
          <w:lang w:val="sq-AL"/>
        </w:rPr>
        <w:t xml:space="preserve">7. </w:t>
      </w:r>
      <w:r w:rsidR="00D361FE" w:rsidRPr="003E3C07">
        <w:rPr>
          <w:lang w:val="sq-AL"/>
        </w:rPr>
        <w:t xml:space="preserve">Pronarët e pasurive, sipas listës bashkëlidhur këtij vendimi, për të cilat është bërë shënimi “Konfirmuar nga ZVRPP-ja”, të </w:t>
      </w:r>
      <w:r w:rsidR="00D361FE" w:rsidRPr="003E3C07">
        <w:rPr>
          <w:lang w:val="sq-AL"/>
        </w:rPr>
        <w:lastRenderedPageBreak/>
        <w:t>kompensohen, për efekt shpronësimi, në bazë të dokumentacionit të plotë të pronësisë, që do të dorëzojnë pranë Autoritetit Rrugor Shqiptar.</w:t>
      </w:r>
    </w:p>
    <w:p w:rsidR="00D361FE" w:rsidRPr="003E3C07" w:rsidRDefault="00F331B5" w:rsidP="00092E33">
      <w:pPr>
        <w:pStyle w:val="Paragrafi"/>
        <w:rPr>
          <w:lang w:val="sq-AL"/>
        </w:rPr>
      </w:pPr>
      <w:r w:rsidRPr="003E3C07">
        <w:rPr>
          <w:lang w:val="sq-AL"/>
        </w:rPr>
        <w:t xml:space="preserve">8. </w:t>
      </w:r>
      <w:r w:rsidR="00D361FE" w:rsidRPr="003E3C07">
        <w:rPr>
          <w:lang w:val="sq-AL"/>
        </w:rPr>
        <w:t xml:space="preserve">Autoriteti Rrugor Shqiptar të kryejë likuidimet, për efekt shpronësimi, në bazë të pikave 3, 4, 5, 6 dhe 7, të këtij vendimi. </w:t>
      </w:r>
    </w:p>
    <w:p w:rsidR="00D361FE" w:rsidRPr="003E3C07" w:rsidRDefault="00F331B5" w:rsidP="00092E33">
      <w:pPr>
        <w:pStyle w:val="Paragrafi"/>
        <w:rPr>
          <w:lang w:val="sq-AL"/>
        </w:rPr>
      </w:pPr>
      <w:r w:rsidRPr="003E3C07">
        <w:rPr>
          <w:lang w:val="sq-AL"/>
        </w:rPr>
        <w:t xml:space="preserve">9. </w:t>
      </w:r>
      <w:r w:rsidR="00D361FE" w:rsidRPr="003E3C07">
        <w:rPr>
          <w:lang w:val="sq-AL"/>
        </w:rPr>
        <w:t>Zyra Qendrore e Regjistrimit të Pasurive të Paluajtshme dhe Zyra Vendore e Regjistrimit të Pasurive të Paluajtshme Kavajë, brenda 30 (tridhjetë) ditëve nga data e miratimit të këtij vendimi, në bashkëpunim me Autoritetin Rrugor Shqiptar, të fillojnë procedurat për hedhjen e trupit të rrugës në hartat treguese të regjistrimit, sipas planimetrisë së shpronësimit, që do t’u vihet në dispozicion nga Autoriteti Rrugor Shqiptar, dhe me fillimin e procesit të likuidimit të fillojë edhe procesi i kalimit të pronësisë për pasuritë e shpronësuara në favor të shtetit.</w:t>
      </w:r>
    </w:p>
    <w:p w:rsidR="00D361FE" w:rsidRPr="003E3C07" w:rsidRDefault="00F331B5" w:rsidP="00092E33">
      <w:pPr>
        <w:pStyle w:val="Paragrafi"/>
        <w:rPr>
          <w:lang w:val="sq-AL"/>
        </w:rPr>
      </w:pPr>
      <w:r w:rsidRPr="003E3C07">
        <w:rPr>
          <w:lang w:val="sq-AL"/>
        </w:rPr>
        <w:lastRenderedPageBreak/>
        <w:t xml:space="preserve">10. </w:t>
      </w:r>
      <w:r w:rsidR="00D361FE" w:rsidRPr="003E3C07">
        <w:rPr>
          <w:lang w:val="sq-AL"/>
        </w:rPr>
        <w:t>Zyra Qendrore e Regjistrimit të Pasurive të Paluajtshme dhe Zyra Vendore e Regjistrimit të Pasurive të Paluajtshme Kavajë të pezullojnë të gjitha transaksionet me pasuritë e shpronësuara deri në momentin kur do të realizohen procesi i hedhjes së trupit të rrugës në hartat treguese të regjistrimit dhe kalimi i pronësisë për pasuritë e shpronësuara.</w:t>
      </w:r>
    </w:p>
    <w:p w:rsidR="00D361FE" w:rsidRPr="003E3C07" w:rsidRDefault="00724AB5" w:rsidP="007C61BD">
      <w:pPr>
        <w:pStyle w:val="Paragrafi"/>
        <w:rPr>
          <w:lang w:val="sq-AL"/>
        </w:rPr>
      </w:pPr>
      <w:r w:rsidRPr="003E3C07">
        <w:rPr>
          <w:lang w:val="sq-AL"/>
        </w:rPr>
        <w:t xml:space="preserve">11. </w:t>
      </w:r>
      <w:r w:rsidR="00D361FE" w:rsidRPr="003E3C07">
        <w:rPr>
          <w:lang w:val="sq-AL"/>
        </w:rPr>
        <w:t>Ngarkohen Ministria e Transportit dhe Infrastrukturës, Ministria e Financave, Autoriteti  Rrugor   Shqiptar,  Zyra Qendrore e Regjistrimit të</w:t>
      </w:r>
      <w:r w:rsidR="007C61BD" w:rsidRPr="003E3C07">
        <w:rPr>
          <w:lang w:val="sq-AL"/>
        </w:rPr>
        <w:t xml:space="preserve"> </w:t>
      </w:r>
      <w:r w:rsidR="00D361FE" w:rsidRPr="003E3C07">
        <w:rPr>
          <w:lang w:val="sq-AL"/>
        </w:rPr>
        <w:t>Pasurive të Paluajtshme dhe Zyra Vendore e Regjistrimit të Pasurive të Paluajtshme Kavajë për zbatimin e këtij vendimi.</w:t>
      </w:r>
    </w:p>
    <w:p w:rsidR="009A2C8E" w:rsidRPr="003E3C07" w:rsidRDefault="00D361FE" w:rsidP="00547625">
      <w:pPr>
        <w:pStyle w:val="Paragrafi"/>
        <w:rPr>
          <w:lang w:val="sq-AL"/>
        </w:rPr>
      </w:pPr>
      <w:r w:rsidRPr="003E3C07">
        <w:rPr>
          <w:lang w:val="sq-AL"/>
        </w:rPr>
        <w:t>Ky vendim hyn në</w:t>
      </w:r>
      <w:r w:rsidR="009A2C8E" w:rsidRPr="003E3C07">
        <w:rPr>
          <w:lang w:val="sq-AL"/>
        </w:rPr>
        <w:t xml:space="preserve"> fuqi menjëherë dhe botohet në Fletoren Zyrtare</w:t>
      </w:r>
      <w:r w:rsidRPr="003E3C07">
        <w:rPr>
          <w:lang w:val="sq-AL"/>
        </w:rPr>
        <w:t xml:space="preserve">. </w:t>
      </w:r>
    </w:p>
    <w:p w:rsidR="009A2C8E" w:rsidRPr="003E3C07" w:rsidRDefault="009A2C8E" w:rsidP="009A2C8E">
      <w:pPr>
        <w:pStyle w:val="Autoriteti"/>
        <w:rPr>
          <w:lang w:val="sq-AL"/>
        </w:rPr>
      </w:pPr>
      <w:r w:rsidRPr="003E3C07">
        <w:rPr>
          <w:lang w:val="sq-AL"/>
        </w:rPr>
        <w:t>KRYEMINISTRI</w:t>
      </w:r>
    </w:p>
    <w:p w:rsidR="00A42EC5" w:rsidRPr="003E3C07" w:rsidRDefault="009A2C8E" w:rsidP="00476C3A">
      <w:pPr>
        <w:pStyle w:val="AutoritetiEmer"/>
        <w:rPr>
          <w:lang w:val="sq-AL"/>
        </w:rPr>
        <w:sectPr w:rsidR="00A42EC5" w:rsidRPr="003E3C07" w:rsidSect="00A42EC5">
          <w:type w:val="continuous"/>
          <w:pgSz w:w="11907" w:h="16840" w:code="9"/>
          <w:pgMar w:top="720" w:right="1134" w:bottom="720" w:left="1134" w:header="851" w:footer="851" w:gutter="0"/>
          <w:cols w:num="2" w:space="454"/>
          <w:docGrid w:linePitch="360"/>
        </w:sectPr>
      </w:pPr>
      <w:r w:rsidRPr="003E3C07">
        <w:rPr>
          <w:lang w:val="sq-AL"/>
        </w:rPr>
        <w:t>Edi Rama</w:t>
      </w:r>
    </w:p>
    <w:p w:rsidR="00A42EC5" w:rsidRPr="003E3C07" w:rsidRDefault="00A42EC5" w:rsidP="007C61BD">
      <w:pPr>
        <w:ind w:firstLine="0"/>
        <w:rPr>
          <w:sz w:val="6"/>
          <w:lang w:val="sq-AL"/>
        </w:rPr>
      </w:pPr>
    </w:p>
    <w:tbl>
      <w:tblPr>
        <w:tblW w:w="5000" w:type="pct"/>
        <w:tblLook w:val="04A0"/>
      </w:tblPr>
      <w:tblGrid>
        <w:gridCol w:w="479"/>
        <w:gridCol w:w="993"/>
        <w:gridCol w:w="704"/>
        <w:gridCol w:w="987"/>
        <w:gridCol w:w="613"/>
        <w:gridCol w:w="887"/>
        <w:gridCol w:w="842"/>
        <w:gridCol w:w="820"/>
        <w:gridCol w:w="727"/>
        <w:gridCol w:w="887"/>
        <w:gridCol w:w="1916"/>
      </w:tblGrid>
      <w:tr w:rsidR="00C30CCF" w:rsidRPr="003E3C07" w:rsidTr="00996C68">
        <w:trPr>
          <w:trHeight w:val="139"/>
        </w:trPr>
        <w:tc>
          <w:tcPr>
            <w:tcW w:w="1605" w:type="pct"/>
            <w:gridSpan w:val="4"/>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REPUBLIKA E SHQIPËRISË</w:t>
            </w:r>
          </w:p>
        </w:tc>
        <w:tc>
          <w:tcPr>
            <w:tcW w:w="311"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427"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416"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369"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2793" w:type="pct"/>
            <w:gridSpan w:val="7"/>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MINISTRIA </w:t>
            </w:r>
            <w:r w:rsidR="007F225A" w:rsidRPr="003E3C07">
              <w:rPr>
                <w:rFonts w:ascii="Garamond" w:eastAsia="Times New Roman" w:hAnsi="Garamond"/>
                <w:b/>
                <w:bCs/>
                <w:sz w:val="14"/>
                <w:szCs w:val="14"/>
                <w:lang w:val="sq-AL"/>
              </w:rPr>
              <w:t>PUNËVE</w:t>
            </w:r>
            <w:r w:rsidRPr="003E3C07">
              <w:rPr>
                <w:rFonts w:ascii="Garamond" w:eastAsia="Times New Roman" w:hAnsi="Garamond"/>
                <w:b/>
                <w:bCs/>
                <w:sz w:val="14"/>
                <w:szCs w:val="14"/>
                <w:lang w:val="sq-AL"/>
              </w:rPr>
              <w:t xml:space="preserve"> PUBLIKE DHE TRANSPORTIT</w:t>
            </w:r>
          </w:p>
        </w:tc>
        <w:tc>
          <w:tcPr>
            <w:tcW w:w="416"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69"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1605" w:type="pct"/>
            <w:gridSpan w:val="4"/>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SEKTORI  </w:t>
            </w:r>
            <w:r w:rsidR="007F225A" w:rsidRPr="003E3C07">
              <w:rPr>
                <w:rFonts w:ascii="Garamond" w:eastAsia="Times New Roman" w:hAnsi="Garamond"/>
                <w:b/>
                <w:bCs/>
                <w:sz w:val="14"/>
                <w:szCs w:val="14"/>
                <w:lang w:val="sq-AL"/>
              </w:rPr>
              <w:t>SHPRONËSIMEVE</w:t>
            </w:r>
          </w:p>
        </w:tc>
        <w:tc>
          <w:tcPr>
            <w:tcW w:w="311"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27"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16"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69"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1916" w:type="pct"/>
            <w:gridSpan w:val="5"/>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AUTORITETI RRUGOR SHQIPTAR</w:t>
            </w: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27"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16"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69"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243"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504"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57"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501"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11"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27"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16"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69"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5000" w:type="pct"/>
            <w:gridSpan w:val="11"/>
            <w:tcBorders>
              <w:top w:val="nil"/>
              <w:left w:val="nil"/>
              <w:bottom w:val="nil"/>
              <w:right w:val="nil"/>
            </w:tcBorders>
            <w:shd w:val="clear" w:color="auto" w:fill="auto"/>
            <w:noWrap/>
            <w:vAlign w:val="center"/>
            <w:hideMark/>
          </w:tcPr>
          <w:p w:rsidR="00C30CCF" w:rsidRPr="003E3C07" w:rsidRDefault="00C30CCF" w:rsidP="0072099B">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              Lista e  pasurive q</w:t>
            </w:r>
            <w:r w:rsidR="007F225A" w:rsidRPr="003E3C07">
              <w:rPr>
                <w:rFonts w:ascii="Garamond" w:eastAsia="Times New Roman" w:hAnsi="Garamond"/>
                <w:b/>
                <w:bCs/>
                <w:sz w:val="14"/>
                <w:szCs w:val="14"/>
                <w:lang w:val="sq-AL"/>
              </w:rPr>
              <w:t>ë</w:t>
            </w:r>
            <w:r w:rsidRPr="003E3C07">
              <w:rPr>
                <w:rFonts w:ascii="Garamond" w:eastAsia="Times New Roman" w:hAnsi="Garamond"/>
                <w:b/>
                <w:bCs/>
                <w:sz w:val="14"/>
                <w:szCs w:val="14"/>
                <w:lang w:val="sq-AL"/>
              </w:rPr>
              <w:t xml:space="preserve"> </w:t>
            </w:r>
            <w:r w:rsidR="007F225A" w:rsidRPr="003E3C07">
              <w:rPr>
                <w:rFonts w:ascii="Garamond" w:eastAsia="Times New Roman" w:hAnsi="Garamond"/>
                <w:b/>
                <w:bCs/>
                <w:sz w:val="14"/>
                <w:szCs w:val="14"/>
                <w:lang w:val="sq-AL"/>
              </w:rPr>
              <w:t>shpronësohen</w:t>
            </w:r>
            <w:r w:rsidRPr="003E3C07">
              <w:rPr>
                <w:rFonts w:ascii="Garamond" w:eastAsia="Times New Roman" w:hAnsi="Garamond"/>
                <w:b/>
                <w:bCs/>
                <w:sz w:val="14"/>
                <w:szCs w:val="14"/>
                <w:lang w:val="sq-AL"/>
              </w:rPr>
              <w:t xml:space="preserve"> nga </w:t>
            </w:r>
            <w:r w:rsidR="007F225A" w:rsidRPr="003E3C07">
              <w:rPr>
                <w:rFonts w:ascii="Garamond" w:eastAsia="Times New Roman" w:hAnsi="Garamond"/>
                <w:b/>
                <w:bCs/>
                <w:sz w:val="14"/>
                <w:szCs w:val="14"/>
                <w:lang w:val="sq-AL"/>
              </w:rPr>
              <w:t>ndërtimi</w:t>
            </w:r>
            <w:r w:rsidRPr="003E3C07">
              <w:rPr>
                <w:rFonts w:ascii="Garamond" w:eastAsia="Times New Roman" w:hAnsi="Garamond"/>
                <w:b/>
                <w:bCs/>
                <w:sz w:val="14"/>
                <w:szCs w:val="14"/>
                <w:lang w:val="sq-AL"/>
              </w:rPr>
              <w:t xml:space="preserve"> i segmentit rrugor “By </w:t>
            </w:r>
            <w:r w:rsidR="0072099B" w:rsidRPr="003E3C07">
              <w:rPr>
                <w:rFonts w:ascii="Garamond" w:eastAsia="Times New Roman" w:hAnsi="Garamond"/>
                <w:b/>
                <w:bCs/>
                <w:sz w:val="14"/>
                <w:szCs w:val="14"/>
                <w:lang w:val="sq-AL"/>
              </w:rPr>
              <w:t>p</w:t>
            </w:r>
            <w:r w:rsidRPr="003E3C07">
              <w:rPr>
                <w:rFonts w:ascii="Garamond" w:eastAsia="Times New Roman" w:hAnsi="Garamond"/>
                <w:b/>
                <w:bCs/>
                <w:sz w:val="14"/>
                <w:szCs w:val="14"/>
                <w:lang w:val="sq-AL"/>
              </w:rPr>
              <w:t xml:space="preserve">ass Plepa-Kavajë-Rrogozhinë” </w:t>
            </w:r>
          </w:p>
        </w:tc>
      </w:tr>
      <w:tr w:rsidR="00C30CCF" w:rsidRPr="003E3C07" w:rsidTr="007C61BD">
        <w:trPr>
          <w:trHeight w:val="139"/>
        </w:trPr>
        <w:tc>
          <w:tcPr>
            <w:tcW w:w="243"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504"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2462" w:type="pct"/>
            <w:gridSpan w:val="6"/>
            <w:tcBorders>
              <w:top w:val="nil"/>
              <w:left w:val="nil"/>
              <w:bottom w:val="nil"/>
              <w:right w:val="nil"/>
            </w:tcBorders>
            <w:shd w:val="clear" w:color="auto" w:fill="auto"/>
            <w:noWrap/>
            <w:vAlign w:val="center"/>
            <w:hideMark/>
          </w:tcPr>
          <w:p w:rsidR="00C30CCF" w:rsidRPr="003E3C07" w:rsidRDefault="007F225A" w:rsidP="007F225A">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Rrugët</w:t>
            </w:r>
            <w:r w:rsidR="00C30CCF" w:rsidRPr="003E3C07">
              <w:rPr>
                <w:rFonts w:ascii="Garamond" w:eastAsia="Times New Roman" w:hAnsi="Garamond"/>
                <w:b/>
                <w:bCs/>
                <w:sz w:val="14"/>
                <w:szCs w:val="14"/>
                <w:lang w:val="sq-AL"/>
              </w:rPr>
              <w:t xml:space="preserve"> </w:t>
            </w:r>
            <w:r w:rsidRPr="003E3C07">
              <w:rPr>
                <w:rFonts w:ascii="Garamond" w:eastAsia="Times New Roman" w:hAnsi="Garamond"/>
                <w:b/>
                <w:bCs/>
                <w:sz w:val="14"/>
                <w:szCs w:val="14"/>
                <w:lang w:val="sq-AL"/>
              </w:rPr>
              <w:t>dytësore</w:t>
            </w:r>
            <w:r w:rsidR="00C30CCF" w:rsidRPr="003E3C07">
              <w:rPr>
                <w:rFonts w:ascii="Garamond" w:eastAsia="Times New Roman" w:hAnsi="Garamond"/>
                <w:b/>
                <w:bCs/>
                <w:sz w:val="14"/>
                <w:szCs w:val="14"/>
                <w:lang w:val="sq-AL"/>
              </w:rPr>
              <w:t xml:space="preserve"> nga ana e </w:t>
            </w:r>
            <w:r w:rsidRPr="003E3C07">
              <w:rPr>
                <w:rFonts w:ascii="Garamond" w:eastAsia="Times New Roman" w:hAnsi="Garamond"/>
                <w:b/>
                <w:bCs/>
                <w:sz w:val="14"/>
                <w:szCs w:val="14"/>
                <w:lang w:val="sq-AL"/>
              </w:rPr>
              <w:t>hekurudhës</w:t>
            </w:r>
            <w:r w:rsidR="00C30CCF" w:rsidRPr="003E3C07">
              <w:rPr>
                <w:rFonts w:ascii="Garamond" w:eastAsia="Times New Roman" w:hAnsi="Garamond"/>
                <w:b/>
                <w:bCs/>
                <w:sz w:val="14"/>
                <w:szCs w:val="14"/>
                <w:lang w:val="sq-AL"/>
              </w:rPr>
              <w:t xml:space="preserve"> (</w:t>
            </w:r>
            <w:r w:rsidRPr="003E3C07">
              <w:rPr>
                <w:rFonts w:ascii="Garamond" w:eastAsia="Times New Roman" w:hAnsi="Garamond"/>
                <w:b/>
                <w:bCs/>
                <w:sz w:val="14"/>
                <w:szCs w:val="14"/>
                <w:lang w:val="sq-AL"/>
              </w:rPr>
              <w:t>l</w:t>
            </w:r>
            <w:r w:rsidR="00C30CCF" w:rsidRPr="003E3C07">
              <w:rPr>
                <w:rFonts w:ascii="Garamond" w:eastAsia="Times New Roman" w:hAnsi="Garamond"/>
                <w:b/>
                <w:bCs/>
                <w:sz w:val="14"/>
                <w:szCs w:val="14"/>
                <w:lang w:val="sq-AL"/>
              </w:rPr>
              <w:t>oti 1 dhe 2)</w:t>
            </w:r>
          </w:p>
        </w:tc>
        <w:tc>
          <w:tcPr>
            <w:tcW w:w="369" w:type="pct"/>
            <w:tcBorders>
              <w:top w:val="nil"/>
              <w:left w:val="nil"/>
              <w:bottom w:val="nil"/>
              <w:right w:val="nil"/>
            </w:tcBorders>
            <w:shd w:val="clear" w:color="auto" w:fill="auto"/>
            <w:vAlign w:val="center"/>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center"/>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243"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504"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357"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501"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311"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27"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sz w:val="14"/>
                <w:szCs w:val="14"/>
                <w:lang w:val="sq-AL"/>
              </w:rPr>
            </w:pPr>
          </w:p>
        </w:tc>
        <w:tc>
          <w:tcPr>
            <w:tcW w:w="416"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369"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p>
        </w:tc>
        <w:tc>
          <w:tcPr>
            <w:tcW w:w="450"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c>
          <w:tcPr>
            <w:tcW w:w="972" w:type="pct"/>
            <w:tcBorders>
              <w:top w:val="nil"/>
              <w:left w:val="nil"/>
              <w:bottom w:val="nil"/>
              <w:right w:val="nil"/>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p>
        </w:tc>
      </w:tr>
      <w:tr w:rsidR="00C30CCF" w:rsidRPr="003E3C07" w:rsidTr="00996C68">
        <w:trPr>
          <w:trHeight w:val="139"/>
        </w:trPr>
        <w:tc>
          <w:tcPr>
            <w:tcW w:w="243"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Nr.</w:t>
            </w:r>
          </w:p>
        </w:tc>
        <w:tc>
          <w:tcPr>
            <w:tcW w:w="1362" w:type="pct"/>
            <w:gridSpan w:val="3"/>
            <w:tcBorders>
              <w:top w:val="single" w:sz="4" w:space="0" w:color="auto"/>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Pronari</w:t>
            </w:r>
          </w:p>
        </w:tc>
        <w:tc>
          <w:tcPr>
            <w:tcW w:w="311"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              Z.K     </w:t>
            </w:r>
          </w:p>
        </w:tc>
        <w:tc>
          <w:tcPr>
            <w:tcW w:w="45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Nr /pas</w:t>
            </w:r>
          </w:p>
        </w:tc>
        <w:tc>
          <w:tcPr>
            <w:tcW w:w="427"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CCF" w:rsidRPr="003E3C07" w:rsidRDefault="00C30CCF" w:rsidP="00C30CCF">
            <w:pPr>
              <w:spacing w:after="0" w:line="240" w:lineRule="auto"/>
              <w:ind w:firstLine="0"/>
              <w:jc w:val="right"/>
              <w:rPr>
                <w:rFonts w:ascii="Garamond" w:eastAsia="Times New Roman" w:hAnsi="Garamond"/>
                <w:b/>
                <w:bCs/>
                <w:sz w:val="14"/>
                <w:szCs w:val="14"/>
                <w:lang w:val="sq-AL"/>
              </w:rPr>
            </w:pPr>
            <w:r w:rsidRPr="003E3C07">
              <w:rPr>
                <w:rFonts w:ascii="Garamond" w:eastAsia="Times New Roman" w:hAnsi="Garamond"/>
                <w:b/>
                <w:bCs/>
                <w:sz w:val="14"/>
                <w:szCs w:val="14"/>
                <w:lang w:val="sq-AL"/>
              </w:rPr>
              <w:t>Sip. m</w:t>
            </w:r>
            <w:r w:rsidRPr="003E3C07">
              <w:rPr>
                <w:rFonts w:ascii="Garamond" w:eastAsia="Times New Roman" w:hAnsi="Garamond"/>
                <w:b/>
                <w:bCs/>
                <w:sz w:val="14"/>
                <w:szCs w:val="14"/>
                <w:vertAlign w:val="superscript"/>
                <w:lang w:val="sq-AL"/>
              </w:rPr>
              <w:t>2</w:t>
            </w:r>
          </w:p>
        </w:tc>
        <w:tc>
          <w:tcPr>
            <w:tcW w:w="416" w:type="pct"/>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C30CCF" w:rsidRPr="003E3C07" w:rsidRDefault="00C30CCF" w:rsidP="007F225A">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 xml:space="preserve">Lloji </w:t>
            </w:r>
            <w:r w:rsidR="007F225A" w:rsidRPr="003E3C07">
              <w:rPr>
                <w:rFonts w:ascii="Garamond" w:eastAsia="Times New Roman" w:hAnsi="Garamond"/>
                <w:b/>
                <w:bCs/>
                <w:sz w:val="14"/>
                <w:szCs w:val="14"/>
                <w:lang w:val="sq-AL"/>
              </w:rPr>
              <w:t>i p</w:t>
            </w:r>
            <w:r w:rsidRPr="003E3C07">
              <w:rPr>
                <w:rFonts w:ascii="Garamond" w:eastAsia="Times New Roman" w:hAnsi="Garamond"/>
                <w:b/>
                <w:bCs/>
                <w:sz w:val="14"/>
                <w:szCs w:val="14"/>
                <w:lang w:val="sq-AL"/>
              </w:rPr>
              <w:t>asuris</w:t>
            </w:r>
            <w:r w:rsidR="007F225A" w:rsidRPr="003E3C07">
              <w:rPr>
                <w:rFonts w:ascii="Garamond" w:eastAsia="Times New Roman" w:hAnsi="Garamond"/>
                <w:b/>
                <w:bCs/>
                <w:sz w:val="14"/>
                <w:szCs w:val="14"/>
                <w:lang w:val="sq-AL"/>
              </w:rPr>
              <w:t>ë</w:t>
            </w:r>
          </w:p>
        </w:tc>
        <w:tc>
          <w:tcPr>
            <w:tcW w:w="369"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Çmimi</w:t>
            </w:r>
          </w:p>
        </w:tc>
        <w:tc>
          <w:tcPr>
            <w:tcW w:w="450"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Vlera</w:t>
            </w:r>
          </w:p>
        </w:tc>
        <w:tc>
          <w:tcPr>
            <w:tcW w:w="972" w:type="pct"/>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C30CCF" w:rsidRPr="003E3C07" w:rsidRDefault="007F225A"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Shënime</w:t>
            </w:r>
            <w:r w:rsidR="00C30CCF" w:rsidRPr="003E3C07">
              <w:rPr>
                <w:rFonts w:ascii="Garamond" w:eastAsia="Times New Roman" w:hAnsi="Garamond"/>
                <w:b/>
                <w:bCs/>
                <w:sz w:val="14"/>
                <w:szCs w:val="14"/>
                <w:lang w:val="sq-AL"/>
              </w:rPr>
              <w:t xml:space="preserve"> </w:t>
            </w:r>
          </w:p>
        </w:tc>
      </w:tr>
      <w:tr w:rsidR="00C30CCF" w:rsidRPr="003E3C07" w:rsidTr="00996C68">
        <w:trPr>
          <w:trHeight w:val="139"/>
        </w:trPr>
        <w:tc>
          <w:tcPr>
            <w:tcW w:w="243"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504" w:type="pct"/>
            <w:tcBorders>
              <w:top w:val="nil"/>
              <w:left w:val="nil"/>
              <w:bottom w:val="nil"/>
              <w:right w:val="single" w:sz="4" w:space="0" w:color="auto"/>
            </w:tcBorders>
            <w:shd w:val="clear" w:color="auto" w:fill="auto"/>
            <w:noWrap/>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Emri</w:t>
            </w:r>
          </w:p>
        </w:tc>
        <w:tc>
          <w:tcPr>
            <w:tcW w:w="357" w:type="pct"/>
            <w:tcBorders>
              <w:top w:val="nil"/>
              <w:left w:val="nil"/>
              <w:bottom w:val="nil"/>
              <w:right w:val="single" w:sz="4" w:space="0" w:color="auto"/>
            </w:tcBorders>
            <w:shd w:val="clear" w:color="auto" w:fill="auto"/>
            <w:noWrap/>
            <w:vAlign w:val="center"/>
            <w:hideMark/>
          </w:tcPr>
          <w:p w:rsidR="00C30CCF" w:rsidRPr="003E3C07" w:rsidRDefault="007F225A"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Atësia</w:t>
            </w:r>
          </w:p>
        </w:tc>
        <w:tc>
          <w:tcPr>
            <w:tcW w:w="501" w:type="pct"/>
            <w:tcBorders>
              <w:top w:val="nil"/>
              <w:left w:val="nil"/>
              <w:bottom w:val="nil"/>
              <w:right w:val="single" w:sz="4" w:space="0" w:color="auto"/>
            </w:tcBorders>
            <w:shd w:val="clear" w:color="auto" w:fill="auto"/>
            <w:noWrap/>
            <w:vAlign w:val="center"/>
            <w:hideMark/>
          </w:tcPr>
          <w:p w:rsidR="00C30CCF" w:rsidRPr="003E3C07" w:rsidRDefault="00C30CCF" w:rsidP="00C30CCF">
            <w:pPr>
              <w:spacing w:after="0" w:line="240" w:lineRule="auto"/>
              <w:ind w:firstLine="0"/>
              <w:jc w:val="center"/>
              <w:rPr>
                <w:rFonts w:ascii="Garamond" w:eastAsia="Times New Roman" w:hAnsi="Garamond"/>
                <w:b/>
                <w:bCs/>
                <w:sz w:val="14"/>
                <w:szCs w:val="14"/>
                <w:lang w:val="sq-AL"/>
              </w:rPr>
            </w:pPr>
            <w:r w:rsidRPr="003E3C07">
              <w:rPr>
                <w:rFonts w:ascii="Garamond" w:eastAsia="Times New Roman" w:hAnsi="Garamond"/>
                <w:b/>
                <w:bCs/>
                <w:sz w:val="14"/>
                <w:szCs w:val="14"/>
                <w:lang w:val="sq-AL"/>
              </w:rPr>
              <w:t>Mbiemri</w:t>
            </w:r>
          </w:p>
        </w:tc>
        <w:tc>
          <w:tcPr>
            <w:tcW w:w="311"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50"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27"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16"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369"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450"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c>
          <w:tcPr>
            <w:tcW w:w="972" w:type="pct"/>
            <w:vMerge/>
            <w:tcBorders>
              <w:top w:val="single" w:sz="4" w:space="0" w:color="auto"/>
              <w:left w:val="single" w:sz="4" w:space="0" w:color="auto"/>
              <w:bottom w:val="single" w:sz="4" w:space="0" w:color="000000"/>
              <w:right w:val="single" w:sz="4" w:space="0" w:color="auto"/>
            </w:tcBorders>
            <w:vAlign w:val="center"/>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p>
        </w:tc>
      </w:tr>
      <w:tr w:rsidR="00C30CCF" w:rsidRPr="003E3C07" w:rsidTr="00996C68">
        <w:trPr>
          <w:trHeight w:val="139"/>
        </w:trPr>
        <w:tc>
          <w:tcPr>
            <w:tcW w:w="243" w:type="pct"/>
            <w:tcBorders>
              <w:top w:val="nil"/>
              <w:left w:val="single" w:sz="4" w:space="0" w:color="auto"/>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w:t>
            </w:r>
          </w:p>
        </w:tc>
        <w:tc>
          <w:tcPr>
            <w:tcW w:w="504" w:type="pct"/>
            <w:tcBorders>
              <w:top w:val="single" w:sz="4" w:space="0" w:color="auto"/>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xml:space="preserve">Shpetim </w:t>
            </w:r>
          </w:p>
        </w:tc>
        <w:tc>
          <w:tcPr>
            <w:tcW w:w="357" w:type="pct"/>
            <w:tcBorders>
              <w:top w:val="single" w:sz="4" w:space="0" w:color="auto"/>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501" w:type="pct"/>
            <w:tcBorders>
              <w:top w:val="single" w:sz="4" w:space="0" w:color="auto"/>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Dedej</w:t>
            </w:r>
          </w:p>
        </w:tc>
        <w:tc>
          <w:tcPr>
            <w:tcW w:w="311"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245/5</w:t>
            </w:r>
          </w:p>
        </w:tc>
        <w:tc>
          <w:tcPr>
            <w:tcW w:w="42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58</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Are+tr</w:t>
            </w:r>
          </w:p>
        </w:tc>
        <w:tc>
          <w:tcPr>
            <w:tcW w:w="369"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52142</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w:t>
            </w:r>
          </w:p>
        </w:tc>
        <w:tc>
          <w:tcPr>
            <w:tcW w:w="504"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Fiqiret </w:t>
            </w:r>
          </w:p>
        </w:tc>
        <w:tc>
          <w:tcPr>
            <w:tcW w:w="35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245/7</w:t>
            </w:r>
          </w:p>
        </w:tc>
        <w:tc>
          <w:tcPr>
            <w:tcW w:w="42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85</w:t>
            </w:r>
          </w:p>
        </w:tc>
        <w:tc>
          <w:tcPr>
            <w:tcW w:w="416"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76415</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w:t>
            </w:r>
          </w:p>
        </w:tc>
        <w:tc>
          <w:tcPr>
            <w:tcW w:w="504"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Kadri</w:t>
            </w:r>
          </w:p>
        </w:tc>
        <w:tc>
          <w:tcPr>
            <w:tcW w:w="35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245/8</w:t>
            </w:r>
          </w:p>
        </w:tc>
        <w:tc>
          <w:tcPr>
            <w:tcW w:w="42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116</w:t>
            </w:r>
          </w:p>
        </w:tc>
        <w:tc>
          <w:tcPr>
            <w:tcW w:w="416"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Are+tr</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104284</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C30CCF"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w:t>
            </w:r>
          </w:p>
        </w:tc>
        <w:tc>
          <w:tcPr>
            <w:tcW w:w="504"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Rustem</w:t>
            </w:r>
          </w:p>
        </w:tc>
        <w:tc>
          <w:tcPr>
            <w:tcW w:w="35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245/14</w:t>
            </w:r>
          </w:p>
        </w:tc>
        <w:tc>
          <w:tcPr>
            <w:tcW w:w="42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sz w:val="14"/>
                <w:szCs w:val="14"/>
                <w:lang w:val="sq-AL"/>
              </w:rPr>
            </w:pPr>
            <w:r w:rsidRPr="003E3C07">
              <w:rPr>
                <w:rFonts w:ascii="Garamond" w:eastAsia="Times New Roman" w:hAnsi="Garamond"/>
                <w:sz w:val="14"/>
                <w:szCs w:val="14"/>
                <w:lang w:val="sq-AL"/>
              </w:rPr>
              <w:t>131</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Are+tr</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117769</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w:t>
            </w:r>
          </w:p>
        </w:tc>
        <w:tc>
          <w:tcPr>
            <w:tcW w:w="504"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Avdulla</w:t>
            </w:r>
          </w:p>
        </w:tc>
        <w:tc>
          <w:tcPr>
            <w:tcW w:w="35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245/15</w:t>
            </w:r>
          </w:p>
        </w:tc>
        <w:tc>
          <w:tcPr>
            <w:tcW w:w="42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102</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Are+tr</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91698</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w:t>
            </w:r>
          </w:p>
        </w:tc>
        <w:tc>
          <w:tcPr>
            <w:tcW w:w="504"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Riza</w:t>
            </w:r>
          </w:p>
        </w:tc>
        <w:tc>
          <w:tcPr>
            <w:tcW w:w="35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245/16</w:t>
            </w:r>
          </w:p>
        </w:tc>
        <w:tc>
          <w:tcPr>
            <w:tcW w:w="42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100</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Are+tr</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89900</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7</w:t>
            </w:r>
          </w:p>
        </w:tc>
        <w:tc>
          <w:tcPr>
            <w:tcW w:w="504"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Silvana</w:t>
            </w:r>
          </w:p>
        </w:tc>
        <w:tc>
          <w:tcPr>
            <w:tcW w:w="35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245/17</w:t>
            </w:r>
          </w:p>
        </w:tc>
        <w:tc>
          <w:tcPr>
            <w:tcW w:w="42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63</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56637</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w:t>
            </w:r>
          </w:p>
        </w:tc>
        <w:tc>
          <w:tcPr>
            <w:tcW w:w="504"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Shpetim </w:t>
            </w:r>
          </w:p>
        </w:tc>
        <w:tc>
          <w:tcPr>
            <w:tcW w:w="35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245/18</w:t>
            </w:r>
          </w:p>
        </w:tc>
        <w:tc>
          <w:tcPr>
            <w:tcW w:w="427"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52</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46748</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C30CCF"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9</w:t>
            </w:r>
          </w:p>
        </w:tc>
        <w:tc>
          <w:tcPr>
            <w:tcW w:w="504"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Petrit</w:t>
            </w:r>
          </w:p>
        </w:tc>
        <w:tc>
          <w:tcPr>
            <w:tcW w:w="35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Dedej</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245/67</w:t>
            </w:r>
          </w:p>
        </w:tc>
        <w:tc>
          <w:tcPr>
            <w:tcW w:w="42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sz w:val="14"/>
                <w:szCs w:val="14"/>
                <w:lang w:val="sq-AL"/>
              </w:rPr>
            </w:pPr>
            <w:r w:rsidRPr="003E3C07">
              <w:rPr>
                <w:rFonts w:ascii="Garamond" w:eastAsia="Times New Roman" w:hAnsi="Garamond"/>
                <w:sz w:val="14"/>
                <w:szCs w:val="14"/>
                <w:lang w:val="sq-AL"/>
              </w:rPr>
              <w:t>49</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Are</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44051</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C30CCF"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w:t>
            </w:r>
          </w:p>
        </w:tc>
        <w:tc>
          <w:tcPr>
            <w:tcW w:w="504"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Ferit</w:t>
            </w:r>
          </w:p>
        </w:tc>
        <w:tc>
          <w:tcPr>
            <w:tcW w:w="35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Blloshmi</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458/37</w:t>
            </w:r>
          </w:p>
        </w:tc>
        <w:tc>
          <w:tcPr>
            <w:tcW w:w="42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sz w:val="14"/>
                <w:szCs w:val="14"/>
                <w:lang w:val="sq-AL"/>
              </w:rPr>
            </w:pPr>
            <w:r w:rsidRPr="003E3C07">
              <w:rPr>
                <w:rFonts w:ascii="Garamond" w:eastAsia="Times New Roman" w:hAnsi="Garamond"/>
                <w:sz w:val="14"/>
                <w:szCs w:val="14"/>
                <w:lang w:val="sq-AL"/>
              </w:rPr>
              <w:t>92</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ullishte</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82708</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C30CCF"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11</w:t>
            </w:r>
          </w:p>
        </w:tc>
        <w:tc>
          <w:tcPr>
            <w:tcW w:w="504"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Muhamet</w:t>
            </w:r>
          </w:p>
        </w:tc>
        <w:tc>
          <w:tcPr>
            <w:tcW w:w="35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 </w:t>
            </w:r>
          </w:p>
        </w:tc>
        <w:tc>
          <w:tcPr>
            <w:tcW w:w="501"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left"/>
              <w:rPr>
                <w:rFonts w:ascii="Garamond" w:eastAsia="Times New Roman" w:hAnsi="Garamond"/>
                <w:sz w:val="14"/>
                <w:szCs w:val="14"/>
                <w:lang w:val="sq-AL"/>
              </w:rPr>
            </w:pPr>
            <w:r w:rsidRPr="003E3C07">
              <w:rPr>
                <w:rFonts w:ascii="Garamond" w:eastAsia="Times New Roman" w:hAnsi="Garamond"/>
                <w:sz w:val="14"/>
                <w:szCs w:val="14"/>
                <w:lang w:val="sq-AL"/>
              </w:rPr>
              <w:t>Hersi</w:t>
            </w:r>
          </w:p>
        </w:tc>
        <w:tc>
          <w:tcPr>
            <w:tcW w:w="311"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3385</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458/39</w:t>
            </w:r>
          </w:p>
        </w:tc>
        <w:tc>
          <w:tcPr>
            <w:tcW w:w="427"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sz w:val="14"/>
                <w:szCs w:val="14"/>
                <w:lang w:val="sq-AL"/>
              </w:rPr>
            </w:pPr>
            <w:r w:rsidRPr="003E3C07">
              <w:rPr>
                <w:rFonts w:ascii="Garamond" w:eastAsia="Times New Roman" w:hAnsi="Garamond"/>
                <w:sz w:val="14"/>
                <w:szCs w:val="14"/>
                <w:lang w:val="sq-AL"/>
              </w:rPr>
              <w:t>38</w:t>
            </w:r>
          </w:p>
        </w:tc>
        <w:tc>
          <w:tcPr>
            <w:tcW w:w="416"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sz w:val="14"/>
                <w:szCs w:val="14"/>
                <w:lang w:val="sq-AL"/>
              </w:rPr>
            </w:pPr>
            <w:r w:rsidRPr="003E3C07">
              <w:rPr>
                <w:rFonts w:ascii="Garamond" w:eastAsia="Times New Roman" w:hAnsi="Garamond"/>
                <w:sz w:val="14"/>
                <w:szCs w:val="14"/>
                <w:lang w:val="sq-AL"/>
              </w:rPr>
              <w:t>ullishte</w:t>
            </w:r>
          </w:p>
        </w:tc>
        <w:tc>
          <w:tcPr>
            <w:tcW w:w="369" w:type="pct"/>
            <w:tcBorders>
              <w:top w:val="nil"/>
              <w:left w:val="nil"/>
              <w:bottom w:val="single" w:sz="4" w:space="0" w:color="auto"/>
              <w:right w:val="single" w:sz="4" w:space="0" w:color="auto"/>
            </w:tcBorders>
            <w:shd w:val="clear" w:color="000000" w:fill="FFFFFF"/>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899</w:t>
            </w:r>
          </w:p>
        </w:tc>
        <w:tc>
          <w:tcPr>
            <w:tcW w:w="450"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34162</w:t>
            </w:r>
          </w:p>
        </w:tc>
        <w:tc>
          <w:tcPr>
            <w:tcW w:w="972" w:type="pct"/>
            <w:tcBorders>
              <w:top w:val="nil"/>
              <w:left w:val="nil"/>
              <w:bottom w:val="single" w:sz="4" w:space="0" w:color="auto"/>
              <w:right w:val="single" w:sz="4" w:space="0" w:color="auto"/>
            </w:tcBorders>
            <w:shd w:val="clear" w:color="auto" w:fill="auto"/>
            <w:noWrap/>
            <w:vAlign w:val="bottom"/>
            <w:hideMark/>
          </w:tcPr>
          <w:p w:rsidR="00C30CCF" w:rsidRPr="003E3C07" w:rsidRDefault="00C30CCF" w:rsidP="00C30CCF">
            <w:pPr>
              <w:spacing w:after="0" w:line="240" w:lineRule="auto"/>
              <w:ind w:firstLine="0"/>
              <w:jc w:val="center"/>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 nga ZVRPP</w:t>
            </w:r>
          </w:p>
        </w:tc>
      </w:tr>
      <w:tr w:rsidR="00996C68" w:rsidRPr="003E3C07" w:rsidTr="00996C68">
        <w:trPr>
          <w:trHeight w:val="139"/>
        </w:trPr>
        <w:tc>
          <w:tcPr>
            <w:tcW w:w="243" w:type="pct"/>
            <w:tcBorders>
              <w:top w:val="nil"/>
              <w:left w:val="single" w:sz="4" w:space="0" w:color="auto"/>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504"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sz w:val="14"/>
                <w:szCs w:val="14"/>
                <w:lang w:val="sq-AL"/>
              </w:rPr>
            </w:pPr>
            <w:r w:rsidRPr="003E3C07">
              <w:rPr>
                <w:rFonts w:ascii="Garamond" w:eastAsia="Times New Roman" w:hAnsi="Garamond"/>
                <w:b/>
                <w:bCs/>
                <w:sz w:val="14"/>
                <w:szCs w:val="14"/>
                <w:lang w:val="sq-AL"/>
              </w:rPr>
              <w:t>SHUMA</w:t>
            </w:r>
          </w:p>
        </w:tc>
        <w:tc>
          <w:tcPr>
            <w:tcW w:w="357"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501"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311"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50"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27"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righ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886</w:t>
            </w:r>
          </w:p>
        </w:tc>
        <w:tc>
          <w:tcPr>
            <w:tcW w:w="416"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369"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w:t>
            </w:r>
          </w:p>
        </w:tc>
        <w:tc>
          <w:tcPr>
            <w:tcW w:w="450"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righ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796514</w:t>
            </w:r>
          </w:p>
        </w:tc>
        <w:tc>
          <w:tcPr>
            <w:tcW w:w="972" w:type="pct"/>
            <w:tcBorders>
              <w:top w:val="nil"/>
              <w:left w:val="nil"/>
              <w:bottom w:val="single" w:sz="4" w:space="0" w:color="auto"/>
              <w:right w:val="single" w:sz="4" w:space="0" w:color="auto"/>
            </w:tcBorders>
            <w:shd w:val="clear" w:color="000000" w:fill="F2F2F2"/>
            <w:noWrap/>
            <w:vAlign w:val="bottom"/>
            <w:hideMark/>
          </w:tcPr>
          <w:p w:rsidR="00C30CCF" w:rsidRPr="003E3C07" w:rsidRDefault="00C30CCF" w:rsidP="00C30CCF">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r>
    </w:tbl>
    <w:p w:rsidR="00A42EC5" w:rsidRPr="003E3C07" w:rsidRDefault="00A42EC5" w:rsidP="00547625">
      <w:pPr>
        <w:pStyle w:val="Paragrafi"/>
        <w:ind w:firstLine="0"/>
        <w:rPr>
          <w:lang w:val="sq-AL"/>
        </w:rPr>
      </w:pPr>
    </w:p>
    <w:p w:rsidR="00A42EC5" w:rsidRPr="003E3C07" w:rsidRDefault="00A42EC5" w:rsidP="00701479">
      <w:pPr>
        <w:pStyle w:val="Akti"/>
        <w:jc w:val="both"/>
        <w:rPr>
          <w:lang w:val="sq-AL"/>
        </w:rPr>
        <w:sectPr w:rsidR="00A42EC5" w:rsidRPr="003E3C07" w:rsidSect="008A6948">
          <w:type w:val="continuous"/>
          <w:pgSz w:w="11907" w:h="16840" w:code="9"/>
          <w:pgMar w:top="720" w:right="1134" w:bottom="720" w:left="1134" w:header="851" w:footer="851" w:gutter="0"/>
          <w:cols w:space="720"/>
          <w:docGrid w:linePitch="360"/>
        </w:sectPr>
      </w:pPr>
    </w:p>
    <w:p w:rsidR="00C319E0" w:rsidRPr="003E3C07" w:rsidRDefault="00C319E0" w:rsidP="00096FB0">
      <w:pPr>
        <w:pStyle w:val="Akti"/>
        <w:rPr>
          <w:lang w:val="sq-AL"/>
        </w:rPr>
      </w:pPr>
      <w:r w:rsidRPr="003E3C07">
        <w:rPr>
          <w:lang w:val="sq-AL"/>
        </w:rPr>
        <w:lastRenderedPageBreak/>
        <w:t>VENDIM</w:t>
      </w:r>
    </w:p>
    <w:p w:rsidR="00C319E0" w:rsidRPr="003E3C07" w:rsidRDefault="00C319E0" w:rsidP="00096FB0">
      <w:pPr>
        <w:pStyle w:val="NumriData"/>
        <w:rPr>
          <w:lang w:val="sq-AL"/>
        </w:rPr>
      </w:pPr>
      <w:r w:rsidRPr="003E3C07">
        <w:rPr>
          <w:lang w:val="sq-AL"/>
        </w:rPr>
        <w:t>Nr.</w:t>
      </w:r>
      <w:r w:rsidR="007F225A" w:rsidRPr="003E3C07">
        <w:rPr>
          <w:lang w:val="sq-AL"/>
        </w:rPr>
        <w:t xml:space="preserve"> </w:t>
      </w:r>
      <w:r w:rsidRPr="003E3C07">
        <w:rPr>
          <w:lang w:val="sq-AL"/>
        </w:rPr>
        <w:t>674, datë 15.10.2014</w:t>
      </w:r>
    </w:p>
    <w:p w:rsidR="00C319E0" w:rsidRPr="003E3C07" w:rsidRDefault="00C319E0" w:rsidP="00A42EC5">
      <w:pPr>
        <w:pStyle w:val="Hapesira7"/>
        <w:rPr>
          <w:lang w:val="sq-AL"/>
        </w:rPr>
      </w:pPr>
    </w:p>
    <w:p w:rsidR="00C319E0" w:rsidRPr="003E3C07" w:rsidRDefault="00C319E0" w:rsidP="00096FB0">
      <w:pPr>
        <w:pStyle w:val="Titulli"/>
        <w:rPr>
          <w:lang w:val="sq-AL"/>
        </w:rPr>
      </w:pPr>
      <w:r w:rsidRPr="003E3C07">
        <w:rPr>
          <w:lang w:val="sq-AL"/>
        </w:rPr>
        <w:t>PËR</w:t>
      </w:r>
      <w:r w:rsidR="00ED2851" w:rsidRPr="003E3C07">
        <w:rPr>
          <w:lang w:val="sq-AL"/>
        </w:rPr>
        <w:t xml:space="preserve"> </w:t>
      </w:r>
      <w:r w:rsidRPr="003E3C07">
        <w:rPr>
          <w:lang w:val="sq-AL"/>
        </w:rPr>
        <w:t>SHPRONËSIMIN, PËR INTERES PUBLIK, TË PRONARËVE TË PASURIVE TË PALUAJTSHME, PRONË PRIVATE, QË PREKEN NGA NDËRTIMI I SEGMENTIT RRUGOR “GRAMSH - LOZHAN (URA KODOVJAT-MOGLICË)”</w:t>
      </w:r>
    </w:p>
    <w:p w:rsidR="00C319E0" w:rsidRPr="003E3C07" w:rsidRDefault="00C319E0" w:rsidP="00A42EC5">
      <w:pPr>
        <w:pStyle w:val="Hapesira7"/>
        <w:rPr>
          <w:lang w:val="sq-AL"/>
        </w:rPr>
      </w:pPr>
    </w:p>
    <w:p w:rsidR="00C319E0" w:rsidRPr="003E3C07" w:rsidRDefault="00C319E0" w:rsidP="00092E33">
      <w:pPr>
        <w:pStyle w:val="Paragrafi"/>
        <w:rPr>
          <w:lang w:val="sq-AL"/>
        </w:rPr>
      </w:pPr>
      <w:r w:rsidRPr="003E3C07">
        <w:rPr>
          <w:lang w:val="sq-AL"/>
        </w:rPr>
        <w:t>Në mbështetje të nenit 100 të Kushtetutës, të neneve 5, pika 1, 20 dhe 21, të ligjit nr.</w:t>
      </w:r>
      <w:r w:rsidR="007F225A" w:rsidRPr="003E3C07">
        <w:rPr>
          <w:lang w:val="sq-AL"/>
        </w:rPr>
        <w:t xml:space="preserve"> </w:t>
      </w:r>
      <w:r w:rsidRPr="003E3C07">
        <w:rPr>
          <w:lang w:val="sq-AL"/>
        </w:rPr>
        <w:t xml:space="preserve">8561, datë 22.12.1999, “Për shpronësimet dhe marrjen në përdorim të përkohshëm të pasurisë, pronë private, për interes publik”, me propozimin e ministrit të Transportit dhe Infrastrukturës, Këshilli i Ministrave </w:t>
      </w:r>
    </w:p>
    <w:p w:rsidR="00C319E0" w:rsidRPr="003E3C07" w:rsidRDefault="00C319E0" w:rsidP="00A42EC5">
      <w:pPr>
        <w:pStyle w:val="Hapesira7"/>
        <w:rPr>
          <w:sz w:val="12"/>
          <w:lang w:val="sq-AL"/>
        </w:rPr>
      </w:pPr>
    </w:p>
    <w:p w:rsidR="00C319E0" w:rsidRPr="003E3C07" w:rsidRDefault="00996C68" w:rsidP="00CC5274">
      <w:pPr>
        <w:pStyle w:val="Vendosi"/>
        <w:rPr>
          <w:lang w:val="sq-AL"/>
        </w:rPr>
      </w:pPr>
      <w:r w:rsidRPr="003E3C07">
        <w:rPr>
          <w:lang w:val="sq-AL"/>
        </w:rPr>
        <w:lastRenderedPageBreak/>
        <w:t>VENDOS</w:t>
      </w:r>
      <w:r w:rsidR="00C319E0" w:rsidRPr="003E3C07">
        <w:rPr>
          <w:lang w:val="sq-AL"/>
        </w:rPr>
        <w:t>I:</w:t>
      </w:r>
    </w:p>
    <w:p w:rsidR="00C319E0" w:rsidRPr="003E3C07" w:rsidRDefault="00C319E0" w:rsidP="00A42EC5">
      <w:pPr>
        <w:pStyle w:val="Hapesira7"/>
        <w:rPr>
          <w:sz w:val="12"/>
          <w:lang w:val="sq-AL"/>
        </w:rPr>
      </w:pPr>
    </w:p>
    <w:p w:rsidR="00C319E0" w:rsidRPr="003E3C07" w:rsidRDefault="00193EED" w:rsidP="00092E33">
      <w:pPr>
        <w:pStyle w:val="Paragrafi"/>
        <w:rPr>
          <w:lang w:val="sq-AL"/>
        </w:rPr>
      </w:pPr>
      <w:r w:rsidRPr="003E3C07">
        <w:rPr>
          <w:lang w:val="sq-AL"/>
        </w:rPr>
        <w:t xml:space="preserve">1. </w:t>
      </w:r>
      <w:r w:rsidR="00C319E0" w:rsidRPr="003E3C07">
        <w:rPr>
          <w:lang w:val="sq-AL"/>
        </w:rPr>
        <w:t xml:space="preserve">Shpronësimin, për interes publik, të pronarëve të pasurive të paluajtshme, pronë private, që preken nga ndërtimi i segmentit rrugor “Gramsh-Lozhan (Ura Kodovjat-Moglicë)”. </w:t>
      </w:r>
    </w:p>
    <w:p w:rsidR="007C61BD" w:rsidRPr="003E3C07" w:rsidRDefault="00193EED" w:rsidP="007C61BD">
      <w:pPr>
        <w:pStyle w:val="Paragrafi"/>
        <w:rPr>
          <w:lang w:val="sq-AL"/>
        </w:rPr>
      </w:pPr>
      <w:r w:rsidRPr="003E3C07">
        <w:rPr>
          <w:lang w:val="sq-AL"/>
        </w:rPr>
        <w:t xml:space="preserve">2. </w:t>
      </w:r>
      <w:r w:rsidR="00C319E0" w:rsidRPr="003E3C07">
        <w:rPr>
          <w:lang w:val="sq-AL"/>
        </w:rPr>
        <w:t xml:space="preserve">Shpronësimi bëhet në favor të Autoritetit Rrugor Shqiptar. </w:t>
      </w:r>
    </w:p>
    <w:p w:rsidR="00C319E0" w:rsidRPr="003E3C07" w:rsidRDefault="00193EED" w:rsidP="00092E33">
      <w:pPr>
        <w:pStyle w:val="Paragrafi"/>
        <w:rPr>
          <w:lang w:val="sq-AL"/>
        </w:rPr>
      </w:pPr>
      <w:r w:rsidRPr="003E3C07">
        <w:rPr>
          <w:lang w:val="sq-AL"/>
        </w:rPr>
        <w:t xml:space="preserve">3. </w:t>
      </w:r>
      <w:r w:rsidR="00C319E0" w:rsidRPr="003E3C07">
        <w:rPr>
          <w:lang w:val="sq-AL"/>
        </w:rPr>
        <w:t>Pronarët e pasurive të paluajtshme, që shpronësohen, të kompensohen, në vlerë të plotë, sipas masës së kompensimit përkatës, që paraqitet në tabelën bashkëlidhur këtij vendimi, për: tokë arë, truall, pyll dhe kullota</w:t>
      </w:r>
      <w:r w:rsidR="0072099B" w:rsidRPr="003E3C07">
        <w:rPr>
          <w:lang w:val="sq-AL"/>
        </w:rPr>
        <w:t>,</w:t>
      </w:r>
      <w:r w:rsidR="00C319E0" w:rsidRPr="003E3C07">
        <w:rPr>
          <w:lang w:val="sq-AL"/>
        </w:rPr>
        <w:t xml:space="preserve"> me vlerë 2 726 181.9 (dy milionë e shtatëqind e njëzet e gjashtë mijë e njëqind e tetëdhjetë e një pikë nëntë) lekë. </w:t>
      </w:r>
    </w:p>
    <w:p w:rsidR="00C319E0" w:rsidRPr="003E3C07" w:rsidRDefault="00193EED" w:rsidP="00092E33">
      <w:pPr>
        <w:pStyle w:val="Paragrafi"/>
        <w:rPr>
          <w:lang w:val="sq-AL"/>
        </w:rPr>
      </w:pPr>
      <w:r w:rsidRPr="003E3C07">
        <w:rPr>
          <w:lang w:val="sq-AL"/>
        </w:rPr>
        <w:lastRenderedPageBreak/>
        <w:t xml:space="preserve">4. </w:t>
      </w:r>
      <w:r w:rsidR="00C319E0" w:rsidRPr="003E3C07">
        <w:rPr>
          <w:lang w:val="sq-AL"/>
        </w:rPr>
        <w:t xml:space="preserve">Vlera totale e shpronësimit prej 2 726 181.9 (dy milionë e shtatëqind e njëzet e gjashtë mijë e njëqind e tetëdhjetë e një pikë nëntë) lekësh të përballohet nga fondi i </w:t>
      </w:r>
      <w:r w:rsidR="007F225A" w:rsidRPr="003E3C07">
        <w:rPr>
          <w:lang w:val="sq-AL"/>
        </w:rPr>
        <w:t>“</w:t>
      </w:r>
      <w:r w:rsidR="00C319E0" w:rsidRPr="003E3C07">
        <w:rPr>
          <w:lang w:val="sq-AL"/>
        </w:rPr>
        <w:t>Devoll Hydropower</w:t>
      </w:r>
      <w:r w:rsidR="007F225A" w:rsidRPr="003E3C07">
        <w:rPr>
          <w:lang w:val="sq-AL"/>
        </w:rPr>
        <w:t>”</w:t>
      </w:r>
      <w:r w:rsidR="00C319E0" w:rsidRPr="003E3C07">
        <w:rPr>
          <w:lang w:val="sq-AL"/>
        </w:rPr>
        <w:t xml:space="preserve">. </w:t>
      </w:r>
    </w:p>
    <w:p w:rsidR="00C319E0" w:rsidRPr="003E3C07" w:rsidRDefault="00193EED" w:rsidP="00092E33">
      <w:pPr>
        <w:pStyle w:val="Paragrafi"/>
        <w:rPr>
          <w:lang w:val="sq-AL"/>
        </w:rPr>
      </w:pPr>
      <w:r w:rsidRPr="003E3C07">
        <w:rPr>
          <w:lang w:val="sq-AL"/>
        </w:rPr>
        <w:t xml:space="preserve">5. </w:t>
      </w:r>
      <w:r w:rsidR="00C319E0" w:rsidRPr="003E3C07">
        <w:rPr>
          <w:lang w:val="sq-AL"/>
        </w:rPr>
        <w:t xml:space="preserve">Shpenzimet procedurale, në vlerën 70 000 (shtatëdhjetë mijë) lekë, të përballohen nga fondi i </w:t>
      </w:r>
      <w:r w:rsidR="007F225A" w:rsidRPr="003E3C07">
        <w:rPr>
          <w:lang w:val="sq-AL"/>
        </w:rPr>
        <w:t>“</w:t>
      </w:r>
      <w:r w:rsidR="00C319E0" w:rsidRPr="003E3C07">
        <w:rPr>
          <w:lang w:val="sq-AL"/>
        </w:rPr>
        <w:t>Devoll Hydropower</w:t>
      </w:r>
      <w:r w:rsidR="007F225A" w:rsidRPr="003E3C07">
        <w:rPr>
          <w:lang w:val="sq-AL"/>
        </w:rPr>
        <w:t>”</w:t>
      </w:r>
      <w:r w:rsidR="00C319E0" w:rsidRPr="003E3C07">
        <w:rPr>
          <w:lang w:val="sq-AL"/>
        </w:rPr>
        <w:t xml:space="preserve">. </w:t>
      </w:r>
    </w:p>
    <w:p w:rsidR="00C319E0" w:rsidRPr="003E3C07" w:rsidRDefault="00193EED" w:rsidP="00092E33">
      <w:pPr>
        <w:pStyle w:val="Paragrafi"/>
        <w:rPr>
          <w:lang w:val="sq-AL"/>
        </w:rPr>
      </w:pPr>
      <w:r w:rsidRPr="003E3C07">
        <w:rPr>
          <w:lang w:val="sq-AL"/>
        </w:rPr>
        <w:t xml:space="preserve">6. </w:t>
      </w:r>
      <w:r w:rsidR="00C319E0" w:rsidRPr="003E3C07">
        <w:rPr>
          <w:lang w:val="sq-AL"/>
        </w:rPr>
        <w:t xml:space="preserve">Shlyerja e detyrimit për pronarët të fillojë pas çeljes së fondit të përcaktuar në pikën 4, të këtij vendimi. </w:t>
      </w:r>
    </w:p>
    <w:p w:rsidR="00C319E0" w:rsidRPr="003E3C07" w:rsidRDefault="00193EED" w:rsidP="00092E33">
      <w:pPr>
        <w:pStyle w:val="Paragrafi"/>
        <w:rPr>
          <w:lang w:val="sq-AL"/>
        </w:rPr>
      </w:pPr>
      <w:r w:rsidRPr="003E3C07">
        <w:rPr>
          <w:lang w:val="sq-AL"/>
        </w:rPr>
        <w:t xml:space="preserve">7. </w:t>
      </w:r>
      <w:r w:rsidR="00C319E0" w:rsidRPr="003E3C07">
        <w:rPr>
          <w:lang w:val="sq-AL"/>
        </w:rPr>
        <w:t xml:space="preserve">Pronarët e pasurive, për të cilat është bërë shënimi “Konfirmuar nga ZVRPP”, të shlyhen, për efekt shpronësimi, në bazë të dokumentacionit të plotë të pronësisë që do të dorëzojnë pranë Autoritetit Rrugor Shqiptar. </w:t>
      </w:r>
    </w:p>
    <w:p w:rsidR="00C319E0" w:rsidRPr="003E3C07" w:rsidRDefault="00193EED" w:rsidP="00092E33">
      <w:pPr>
        <w:pStyle w:val="Paragrafi"/>
        <w:rPr>
          <w:lang w:val="sq-AL"/>
        </w:rPr>
      </w:pPr>
      <w:r w:rsidRPr="003E3C07">
        <w:rPr>
          <w:lang w:val="sq-AL"/>
        </w:rPr>
        <w:t xml:space="preserve">8. </w:t>
      </w:r>
      <w:r w:rsidR="007F225A" w:rsidRPr="003E3C07">
        <w:rPr>
          <w:lang w:val="sq-AL"/>
        </w:rPr>
        <w:t>“</w:t>
      </w:r>
      <w:r w:rsidR="00C319E0" w:rsidRPr="003E3C07">
        <w:rPr>
          <w:lang w:val="sq-AL"/>
        </w:rPr>
        <w:t>Devoll Hydropower</w:t>
      </w:r>
      <w:r w:rsidR="007F225A" w:rsidRPr="003E3C07">
        <w:rPr>
          <w:lang w:val="sq-AL"/>
        </w:rPr>
        <w:t>”</w:t>
      </w:r>
      <w:r w:rsidR="00C319E0" w:rsidRPr="003E3C07">
        <w:rPr>
          <w:lang w:val="sq-AL"/>
        </w:rPr>
        <w:t xml:space="preserve"> të kryejë shlyerjen, për efekt shpronësimi, në bazë të pikave 4, 5, 6 dhe 7, të këtij vendimi. </w:t>
      </w:r>
    </w:p>
    <w:p w:rsidR="00C319E0" w:rsidRPr="003E3C07" w:rsidRDefault="00193EED" w:rsidP="00092E33">
      <w:pPr>
        <w:pStyle w:val="Paragrafi"/>
        <w:rPr>
          <w:lang w:val="sq-AL"/>
        </w:rPr>
      </w:pPr>
      <w:r w:rsidRPr="003E3C07">
        <w:rPr>
          <w:lang w:val="sq-AL"/>
        </w:rPr>
        <w:t xml:space="preserve">9. </w:t>
      </w:r>
      <w:r w:rsidR="00C319E0" w:rsidRPr="003E3C07">
        <w:rPr>
          <w:lang w:val="sq-AL"/>
        </w:rPr>
        <w:t xml:space="preserve">Brenda 30 ditëve nga data e miratimit të këtij vendimi, Zyra Qendrore e Regjistrimit të Pasurive të Paluajtshme dhe Zyra Vendore e Regjistrimit të Pasurive të Paluajtshme  Korçë dhe Gramsh, në bashkëpunim me Autoritetin Rrugor Shqiptar, të fillojnë procedurat për hedhjen e trupit të rrugës mbi hartat kadastrale, </w:t>
      </w:r>
      <w:r w:rsidR="00C319E0" w:rsidRPr="003E3C07">
        <w:rPr>
          <w:lang w:val="sq-AL"/>
        </w:rPr>
        <w:lastRenderedPageBreak/>
        <w:t xml:space="preserve">sipas planimetrisë së shpronësimit që do t’u vihet në dispozicion nga Autoriteti Rrugor Shqiptar dhe, me fillimin e procesit të shlyerjes, të fillojë edhe procesi i kalimit të pronësisë, për pasuritë e shpronësuara, në favor të shtetit. </w:t>
      </w:r>
    </w:p>
    <w:p w:rsidR="00C319E0" w:rsidRPr="003E3C07" w:rsidRDefault="00193EED" w:rsidP="00092E33">
      <w:pPr>
        <w:pStyle w:val="Paragrafi"/>
        <w:rPr>
          <w:lang w:val="sq-AL"/>
        </w:rPr>
      </w:pPr>
      <w:r w:rsidRPr="003E3C07">
        <w:rPr>
          <w:lang w:val="sq-AL"/>
        </w:rPr>
        <w:t xml:space="preserve">10. </w:t>
      </w:r>
      <w:r w:rsidR="00C319E0" w:rsidRPr="003E3C07">
        <w:rPr>
          <w:lang w:val="sq-AL"/>
        </w:rPr>
        <w:t xml:space="preserve">Zyra Qendrore e Regjistrimit të Pasurive të Paluajtshme dhe Zyra Vendore e Regjistrimit të Pasurive të Paluajtshme Korçë dhe Gramsh të pezullojnë të gjitha transaksionet me pasuritë e shpronësuara deri në momentin që do të realizohet procesi i hedhjes së trupit të rrugës mbi hartat kadastrale si dhe kalimi i pronësisë për pasuritë e shpronësuara. </w:t>
      </w:r>
    </w:p>
    <w:p w:rsidR="00C319E0" w:rsidRPr="003E3C07" w:rsidRDefault="00193EED" w:rsidP="00092E33">
      <w:pPr>
        <w:pStyle w:val="Paragrafi"/>
        <w:rPr>
          <w:lang w:val="sq-AL"/>
        </w:rPr>
      </w:pPr>
      <w:r w:rsidRPr="003E3C07">
        <w:rPr>
          <w:lang w:val="sq-AL"/>
        </w:rPr>
        <w:t xml:space="preserve">11. </w:t>
      </w:r>
      <w:r w:rsidR="00C319E0" w:rsidRPr="003E3C07">
        <w:rPr>
          <w:lang w:val="sq-AL"/>
        </w:rPr>
        <w:t xml:space="preserve">Ngarkohen Ministria e Transportit dhe Infrastrukturës, Autoriteti Rrugor Shqiptar, </w:t>
      </w:r>
      <w:r w:rsidR="007F225A" w:rsidRPr="003E3C07">
        <w:rPr>
          <w:lang w:val="sq-AL"/>
        </w:rPr>
        <w:t>“</w:t>
      </w:r>
      <w:r w:rsidR="00C319E0" w:rsidRPr="003E3C07">
        <w:rPr>
          <w:lang w:val="sq-AL"/>
        </w:rPr>
        <w:t>Devoll Hydropower</w:t>
      </w:r>
      <w:r w:rsidR="007F225A" w:rsidRPr="003E3C07">
        <w:rPr>
          <w:lang w:val="sq-AL"/>
        </w:rPr>
        <w:t>”</w:t>
      </w:r>
      <w:r w:rsidR="00C319E0" w:rsidRPr="003E3C07">
        <w:rPr>
          <w:lang w:val="sq-AL"/>
        </w:rPr>
        <w:t xml:space="preserve">, Zyra Qendrore e Regjistrimit të Pasurive të Paluajtshme dhe Zyra Vendore e Regjistrimit të Pasurive të Paluajtshme Korçë dhe Gramsh, për zbatimin e këtij vendimi. </w:t>
      </w:r>
    </w:p>
    <w:p w:rsidR="00C319E0" w:rsidRPr="003E3C07" w:rsidRDefault="00C319E0" w:rsidP="00092E33">
      <w:pPr>
        <w:pStyle w:val="Paragrafi"/>
        <w:rPr>
          <w:lang w:val="sq-AL"/>
        </w:rPr>
      </w:pPr>
      <w:r w:rsidRPr="003E3C07">
        <w:rPr>
          <w:lang w:val="sq-AL"/>
        </w:rPr>
        <w:t>Ky vendim hyn në fuqi menjëherë dhe b</w:t>
      </w:r>
      <w:r w:rsidR="00193EED" w:rsidRPr="003E3C07">
        <w:rPr>
          <w:lang w:val="sq-AL"/>
        </w:rPr>
        <w:t xml:space="preserve">otohet në </w:t>
      </w:r>
      <w:r w:rsidRPr="003E3C07">
        <w:rPr>
          <w:lang w:val="sq-AL"/>
        </w:rPr>
        <w:t xml:space="preserve">Fletoren </w:t>
      </w:r>
      <w:r w:rsidR="00193EED" w:rsidRPr="003E3C07">
        <w:rPr>
          <w:lang w:val="sq-AL"/>
        </w:rPr>
        <w:t>Zyrtare</w:t>
      </w:r>
      <w:r w:rsidRPr="003E3C07">
        <w:rPr>
          <w:lang w:val="sq-AL"/>
        </w:rPr>
        <w:t xml:space="preserve">. </w:t>
      </w:r>
    </w:p>
    <w:p w:rsidR="00580C59" w:rsidRPr="003E3C07" w:rsidRDefault="00580C59" w:rsidP="00A42EC5">
      <w:pPr>
        <w:pStyle w:val="Hapesira7"/>
        <w:rPr>
          <w:lang w:val="sq-AL"/>
        </w:rPr>
      </w:pPr>
    </w:p>
    <w:p w:rsidR="00193EED" w:rsidRPr="003E3C07" w:rsidRDefault="00193EED" w:rsidP="00193EED">
      <w:pPr>
        <w:pStyle w:val="Autoriteti"/>
        <w:rPr>
          <w:lang w:val="sq-AL"/>
        </w:rPr>
      </w:pPr>
      <w:r w:rsidRPr="003E3C07">
        <w:rPr>
          <w:lang w:val="sq-AL"/>
        </w:rPr>
        <w:t>KRYEMINISTRI</w:t>
      </w:r>
    </w:p>
    <w:p w:rsidR="00A42EC5" w:rsidRPr="003E3C07" w:rsidRDefault="00193EED" w:rsidP="00701479">
      <w:pPr>
        <w:pStyle w:val="AutoritetiEmer"/>
        <w:rPr>
          <w:rFonts w:eastAsia="Times New Roman" w:cs="Arial"/>
          <w:b w:val="0"/>
          <w:bCs w:val="0"/>
          <w:sz w:val="14"/>
          <w:szCs w:val="14"/>
          <w:lang w:val="sq-AL"/>
        </w:rPr>
        <w:sectPr w:rsidR="00A42EC5" w:rsidRPr="003E3C07" w:rsidSect="00A42EC5">
          <w:type w:val="continuous"/>
          <w:pgSz w:w="11907" w:h="16840" w:code="9"/>
          <w:pgMar w:top="720" w:right="1134" w:bottom="720" w:left="1134" w:header="851" w:footer="851" w:gutter="0"/>
          <w:cols w:num="2" w:space="454"/>
          <w:docGrid w:linePitch="360"/>
        </w:sectPr>
      </w:pPr>
      <w:r w:rsidRPr="003E3C07">
        <w:rPr>
          <w:lang w:val="sq-AL"/>
        </w:rPr>
        <w:t>Edi Ra</w:t>
      </w:r>
      <w:r w:rsidR="007C61BD" w:rsidRPr="003E3C07">
        <w:rPr>
          <w:lang w:val="sq-AL"/>
        </w:rPr>
        <w:t>ma</w:t>
      </w:r>
    </w:p>
    <w:tbl>
      <w:tblPr>
        <w:tblW w:w="516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4"/>
        <w:gridCol w:w="1567"/>
        <w:gridCol w:w="301"/>
        <w:gridCol w:w="495"/>
        <w:gridCol w:w="53"/>
        <w:gridCol w:w="682"/>
        <w:gridCol w:w="31"/>
        <w:gridCol w:w="57"/>
        <w:gridCol w:w="652"/>
        <w:gridCol w:w="10"/>
        <w:gridCol w:w="833"/>
        <w:gridCol w:w="12"/>
        <w:gridCol w:w="843"/>
        <w:gridCol w:w="6"/>
        <w:gridCol w:w="776"/>
        <w:gridCol w:w="143"/>
        <w:gridCol w:w="851"/>
        <w:gridCol w:w="851"/>
        <w:gridCol w:w="1423"/>
      </w:tblGrid>
      <w:tr w:rsidR="00CC0DA8" w:rsidRPr="003E3C07" w:rsidTr="00964CE7">
        <w:trPr>
          <w:trHeight w:val="881"/>
        </w:trPr>
        <w:tc>
          <w:tcPr>
            <w:tcW w:w="5000" w:type="pct"/>
            <w:gridSpan w:val="19"/>
            <w:tcBorders>
              <w:top w:val="nil"/>
              <w:left w:val="nil"/>
              <w:bottom w:val="single" w:sz="4" w:space="0" w:color="auto"/>
              <w:right w:val="nil"/>
            </w:tcBorders>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lastRenderedPageBreak/>
              <w:t>REPUBLIKA E SHQIPËRISË</w:t>
            </w:r>
          </w:p>
          <w:p w:rsidR="00031DE1" w:rsidRPr="003E3C07" w:rsidRDefault="00031DE1" w:rsidP="00D144B0">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AUTORITETI  RRUGOR  SHQIPTAR</w:t>
            </w:r>
          </w:p>
          <w:p w:rsidR="00031DE1" w:rsidRPr="003E3C07" w:rsidRDefault="00031DE1" w:rsidP="00D144B0">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DREJTORIA E ZHVILLIMIT TË PROJEKTEVE TË HUAJA,TË BRENDSHME DHE SHPRONËSIMEVE</w:t>
            </w:r>
          </w:p>
          <w:p w:rsidR="00031DE1" w:rsidRPr="003E3C07" w:rsidRDefault="00031DE1" w:rsidP="00D144B0">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xml:space="preserve">LISTA EMËRORE  E PRONARËVE QË SHPRONËSOHEN NË SEGMENTIN RRUGOR </w:t>
            </w:r>
          </w:p>
          <w:p w:rsidR="00031DE1" w:rsidRPr="003E3C07" w:rsidRDefault="00031DE1" w:rsidP="00031DE1">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"GRAMSH-LOZHAN" (URA KODOVJAT-MOGLICË)</w:t>
            </w:r>
          </w:p>
        </w:tc>
      </w:tr>
      <w:tr w:rsidR="009E3047" w:rsidRPr="003E3C07" w:rsidTr="00964CE7">
        <w:trPr>
          <w:trHeight w:val="567"/>
        </w:trPr>
        <w:tc>
          <w:tcPr>
            <w:tcW w:w="292" w:type="pct"/>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p>
          <w:p w:rsidR="009E3047" w:rsidRPr="003E3C07" w:rsidRDefault="009E3047" w:rsidP="00F27646">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Nr.</w:t>
            </w:r>
          </w:p>
        </w:tc>
        <w:tc>
          <w:tcPr>
            <w:tcW w:w="770" w:type="pct"/>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Emri i pronarit</w:t>
            </w:r>
          </w:p>
          <w:p w:rsidR="009E3047" w:rsidRPr="003E3C07" w:rsidRDefault="009E3047" w:rsidP="008E1089">
            <w:pPr>
              <w:spacing w:after="0" w:line="240" w:lineRule="auto"/>
              <w:jc w:val="center"/>
              <w:rPr>
                <w:rFonts w:ascii="Garamond" w:eastAsia="Times New Roman" w:hAnsi="Garamond" w:cs="Arial"/>
                <w:b/>
                <w:bCs/>
                <w:sz w:val="14"/>
                <w:szCs w:val="14"/>
                <w:lang w:val="sq-AL"/>
              </w:rPr>
            </w:pPr>
          </w:p>
        </w:tc>
        <w:tc>
          <w:tcPr>
            <w:tcW w:w="391" w:type="pct"/>
            <w:gridSpan w:val="2"/>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Zona</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kadastrale</w:t>
            </w:r>
          </w:p>
        </w:tc>
        <w:tc>
          <w:tcPr>
            <w:tcW w:w="361" w:type="pct"/>
            <w:gridSpan w:val="2"/>
            <w:tcBorders>
              <w:top w:val="single" w:sz="4" w:space="0" w:color="auto"/>
            </w:tcBorders>
            <w:shd w:val="clear" w:color="auto" w:fill="auto"/>
            <w:noWrap/>
            <w:hideMark/>
          </w:tcPr>
          <w:p w:rsidR="009E3047" w:rsidRPr="003E3C07" w:rsidRDefault="009E3047" w:rsidP="008E1089">
            <w:pPr>
              <w:spacing w:after="0" w:line="240" w:lineRule="auto"/>
              <w:ind w:firstLine="0"/>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Numri i</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pasurisë</w:t>
            </w:r>
          </w:p>
        </w:tc>
        <w:tc>
          <w:tcPr>
            <w:tcW w:w="368" w:type="pct"/>
            <w:gridSpan w:val="4"/>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Lloji i</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pasurisë</w:t>
            </w:r>
          </w:p>
        </w:tc>
        <w:tc>
          <w:tcPr>
            <w:tcW w:w="415" w:type="pct"/>
            <w:gridSpan w:val="2"/>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Sipërfaqja</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(m²)</w:t>
            </w:r>
          </w:p>
        </w:tc>
        <w:tc>
          <w:tcPr>
            <w:tcW w:w="417" w:type="pct"/>
            <w:gridSpan w:val="2"/>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Çmimi</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(lekë/m²)</w:t>
            </w:r>
          </w:p>
        </w:tc>
        <w:tc>
          <w:tcPr>
            <w:tcW w:w="381" w:type="pct"/>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Vlera</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(lekë)</w:t>
            </w:r>
          </w:p>
        </w:tc>
        <w:tc>
          <w:tcPr>
            <w:tcW w:w="488" w:type="pct"/>
            <w:gridSpan w:val="2"/>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Kultura bujqësore</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drufrutore (lekë)</w:t>
            </w:r>
          </w:p>
        </w:tc>
        <w:tc>
          <w:tcPr>
            <w:tcW w:w="418" w:type="pct"/>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Vlera Totale</w:t>
            </w: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(lekë)</w:t>
            </w:r>
          </w:p>
        </w:tc>
        <w:tc>
          <w:tcPr>
            <w:tcW w:w="700" w:type="pct"/>
            <w:tcBorders>
              <w:top w:val="single" w:sz="4" w:space="0" w:color="auto"/>
            </w:tcBorders>
            <w:shd w:val="clear" w:color="auto" w:fill="auto"/>
            <w:noWrap/>
            <w:hideMark/>
          </w:tcPr>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p>
          <w:p w:rsidR="009E3047" w:rsidRPr="003E3C07" w:rsidRDefault="009E3047" w:rsidP="008E1089">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Shënime</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Fshati Bulçar,</w:t>
            </w:r>
            <w:r w:rsidRPr="003E3C07">
              <w:rPr>
                <w:rFonts w:ascii="Garamond" w:eastAsia="Times New Roman" w:hAnsi="Garamond" w:cs="Arial"/>
                <w:b/>
                <w:bCs/>
                <w:sz w:val="14"/>
                <w:szCs w:val="14"/>
                <w:lang w:val="sq-AL"/>
              </w:rPr>
              <w:t xml:space="preserve"> Komuna Kodovjat, Gramsh</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68" w:type="pct"/>
            <w:gridSpan w:val="4"/>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81"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8E1089" w:rsidRPr="003E3C07" w:rsidTr="00BC3244">
        <w:trPr>
          <w:trHeight w:val="139"/>
        </w:trPr>
        <w:tc>
          <w:tcPr>
            <w:tcW w:w="292" w:type="pct"/>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770" w:type="pct"/>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391" w:type="pct"/>
            <w:gridSpan w:val="2"/>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361" w:type="pct"/>
            <w:gridSpan w:val="2"/>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368" w:type="pct"/>
            <w:gridSpan w:val="4"/>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415" w:type="pct"/>
            <w:gridSpan w:val="2"/>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417" w:type="pct"/>
            <w:gridSpan w:val="2"/>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381" w:type="pct"/>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488" w:type="pct"/>
            <w:gridSpan w:val="2"/>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418" w:type="pct"/>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c>
          <w:tcPr>
            <w:tcW w:w="700" w:type="pct"/>
            <w:shd w:val="clear" w:color="auto" w:fill="auto"/>
            <w:noWrap/>
            <w:vAlign w:val="bottom"/>
            <w:hideMark/>
          </w:tcPr>
          <w:p w:rsidR="00031DE1" w:rsidRPr="003E3C07" w:rsidRDefault="00031DE1" w:rsidP="00D144B0">
            <w:pPr>
              <w:spacing w:after="0" w:line="240" w:lineRule="auto"/>
              <w:ind w:firstLine="0"/>
              <w:jc w:val="left"/>
              <w:rPr>
                <w:rFonts w:ascii="Garamond" w:eastAsia="Times New Roman" w:hAnsi="Garamond" w:cs="Arial"/>
                <w:sz w:val="4"/>
                <w:szCs w:val="14"/>
                <w:lang w:val="sq-AL"/>
              </w:rPr>
            </w:pPr>
            <w:r w:rsidRPr="003E3C07">
              <w:rPr>
                <w:rFonts w:ascii="Garamond" w:eastAsia="Times New Roman" w:hAnsi="Garamond" w:cs="Arial"/>
                <w:sz w:val="4"/>
                <w:szCs w:val="14"/>
                <w:lang w:val="sq-AL"/>
              </w:rPr>
              <w:t> </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w:t>
            </w:r>
          </w:p>
        </w:tc>
        <w:tc>
          <w:tcPr>
            <w:tcW w:w="770" w:type="pct"/>
            <w:shd w:val="clear" w:color="auto" w:fill="auto"/>
            <w:noWrap/>
            <w:vAlign w:val="bottom"/>
            <w:hideMark/>
          </w:tcPr>
          <w:p w:rsidR="00D144B0" w:rsidRPr="003E3C07" w:rsidRDefault="001566A5"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Qemal Maksut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50/1</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280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31360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9800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41160.0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w:t>
            </w:r>
          </w:p>
        </w:tc>
        <w:tc>
          <w:tcPr>
            <w:tcW w:w="770" w:type="pct"/>
            <w:shd w:val="clear" w:color="auto" w:fill="auto"/>
            <w:noWrap/>
            <w:vAlign w:val="bottom"/>
            <w:hideMark/>
          </w:tcPr>
          <w:p w:rsidR="00D144B0" w:rsidRPr="003E3C07" w:rsidRDefault="001566A5"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Hekur Bajram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52/21</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17920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4140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22060.0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w:t>
            </w:r>
          </w:p>
        </w:tc>
        <w:tc>
          <w:tcPr>
            <w:tcW w:w="770" w:type="pct"/>
            <w:shd w:val="clear" w:color="auto" w:fill="auto"/>
            <w:noWrap/>
            <w:vAlign w:val="bottom"/>
            <w:hideMark/>
          </w:tcPr>
          <w:p w:rsidR="00D144B0" w:rsidRPr="003E3C07" w:rsidRDefault="001566A5"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Bajram Hekur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49/1</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300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33600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6900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40500.0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w:t>
            </w:r>
          </w:p>
        </w:tc>
        <w:tc>
          <w:tcPr>
            <w:tcW w:w="770" w:type="pct"/>
            <w:shd w:val="clear" w:color="auto" w:fill="auto"/>
            <w:noWrap/>
            <w:vAlign w:val="bottom"/>
            <w:hideMark/>
          </w:tcPr>
          <w:p w:rsidR="00D144B0" w:rsidRPr="003E3C07" w:rsidRDefault="001566A5"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Hekur Bajram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49/2</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280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31360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5570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36930.0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w:t>
            </w:r>
          </w:p>
        </w:tc>
        <w:tc>
          <w:tcPr>
            <w:tcW w:w="770" w:type="pct"/>
            <w:shd w:val="clear" w:color="auto" w:fill="auto"/>
            <w:noWrap/>
            <w:vAlign w:val="bottom"/>
            <w:hideMark/>
          </w:tcPr>
          <w:p w:rsidR="00D144B0" w:rsidRPr="003E3C07" w:rsidRDefault="001566A5"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Bajram Hekur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49/3</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250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28000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8750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36750.0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Qemal Maksut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52/17</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228</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25536</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8550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34086.0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Hasan Nexhip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50/3</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360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40320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9600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49920.0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Nuredin Maksut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52/16</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176</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19712</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9300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29012.0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9</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Rabie Llukan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52/11</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510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57120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20250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77370.0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Rexhep Jonuz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52/10</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297</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33264</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49000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82264.0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11</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Jonus Ibrahim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50/4</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14000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21000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35000.0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Nuredin Maksut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92/12</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796</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89152</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34050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123202.0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13</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Sefer Ismail Semja</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92/11</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7280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7800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15080.0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14</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Fatos Riza Ibro</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92/10</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793</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88816</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42550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131366.0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15</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Riza Ramo Ibro</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92/6</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42000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15650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57650.0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16</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Fatos Riza Ibro</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92/3</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16240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5075</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21315.0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17</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Enver Riza Ibro</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92/2</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24080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21450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45530.0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18</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Rexhep Jonuz Zeneli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58/4</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345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38640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15150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53790.0</w:t>
            </w:r>
          </w:p>
        </w:tc>
        <w:tc>
          <w:tcPr>
            <w:tcW w:w="700" w:type="pct"/>
            <w:shd w:val="clear" w:color="auto" w:fill="auto"/>
            <w:noWrap/>
            <w:vAlign w:val="bottom"/>
            <w:hideMark/>
          </w:tcPr>
          <w:p w:rsidR="00D144B0" w:rsidRPr="003E3C07" w:rsidRDefault="006A07FB"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19</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Sefer Ismail Semja</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1308</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118/8</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182</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20384</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6370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26754.0</w:t>
            </w:r>
          </w:p>
        </w:tc>
        <w:tc>
          <w:tcPr>
            <w:tcW w:w="700" w:type="pct"/>
            <w:shd w:val="clear" w:color="auto" w:fill="auto"/>
            <w:noWrap/>
            <w:vAlign w:val="bottom"/>
            <w:hideMark/>
          </w:tcPr>
          <w:p w:rsidR="00D144B0"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70" w:type="pct"/>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91"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1"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8" w:type="pct"/>
            <w:gridSpan w:val="4"/>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5"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7"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1" w:type="pct"/>
            <w:shd w:val="clear" w:color="auto" w:fill="auto"/>
            <w:noWrap/>
            <w:vAlign w:val="bottom"/>
            <w:hideMark/>
          </w:tcPr>
          <w:p w:rsidR="00CC0DA8" w:rsidRPr="003E3C07" w:rsidRDefault="00CC0DA8"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88" w:type="pct"/>
            <w:gridSpan w:val="2"/>
            <w:shd w:val="clear" w:color="auto" w:fill="auto"/>
            <w:noWrap/>
            <w:vAlign w:val="bottom"/>
            <w:hideMark/>
          </w:tcPr>
          <w:p w:rsidR="00CC0DA8" w:rsidRPr="003E3C07" w:rsidRDefault="00CC0DA8"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8" w:type="pct"/>
            <w:shd w:val="clear" w:color="auto" w:fill="auto"/>
            <w:noWrap/>
            <w:vAlign w:val="bottom"/>
            <w:hideMark/>
          </w:tcPr>
          <w:p w:rsidR="00CC0DA8" w:rsidRPr="003E3C07" w:rsidRDefault="00CC0DA8"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00" w:type="pct"/>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577CE4"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Fshati Bratilë, Komuna Kodovjat, Gramsh</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1266</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68" w:type="pct"/>
            <w:gridSpan w:val="4"/>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577CE4" w:rsidRPr="003E3C07" w:rsidTr="00BC3244">
        <w:trPr>
          <w:trHeight w:val="139"/>
        </w:trPr>
        <w:tc>
          <w:tcPr>
            <w:tcW w:w="292" w:type="pct"/>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70" w:type="pct"/>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91"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1"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68" w:type="pct"/>
            <w:gridSpan w:val="4"/>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5"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7" w:type="pct"/>
            <w:gridSpan w:val="2"/>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81" w:type="pct"/>
            <w:shd w:val="clear" w:color="auto" w:fill="auto"/>
            <w:noWrap/>
            <w:vAlign w:val="bottom"/>
            <w:hideMark/>
          </w:tcPr>
          <w:p w:rsidR="00CC0DA8" w:rsidRPr="003E3C07" w:rsidRDefault="00CC0DA8"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88" w:type="pct"/>
            <w:gridSpan w:val="2"/>
            <w:shd w:val="clear" w:color="auto" w:fill="auto"/>
            <w:noWrap/>
            <w:vAlign w:val="bottom"/>
            <w:hideMark/>
          </w:tcPr>
          <w:p w:rsidR="00CC0DA8" w:rsidRPr="003E3C07" w:rsidRDefault="00CC0DA8"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8" w:type="pct"/>
            <w:shd w:val="clear" w:color="auto" w:fill="auto"/>
            <w:noWrap/>
            <w:vAlign w:val="bottom"/>
            <w:hideMark/>
          </w:tcPr>
          <w:p w:rsidR="00CC0DA8" w:rsidRPr="003E3C07" w:rsidRDefault="00CC0DA8"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00" w:type="pct"/>
            <w:shd w:val="clear" w:color="auto" w:fill="auto"/>
            <w:noWrap/>
            <w:vAlign w:val="bottom"/>
            <w:hideMark/>
          </w:tcPr>
          <w:p w:rsidR="00CC0DA8" w:rsidRPr="003E3C07" w:rsidRDefault="00CC0DA8" w:rsidP="00D144B0">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577CE4"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19</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Xhevit Zalo Kasmi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1266</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127/3</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14560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4550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19110.0</w:t>
            </w:r>
          </w:p>
        </w:tc>
        <w:tc>
          <w:tcPr>
            <w:tcW w:w="700" w:type="pct"/>
            <w:shd w:val="clear" w:color="auto" w:fill="auto"/>
            <w:noWrap/>
            <w:vAlign w:val="bottom"/>
            <w:hideMark/>
          </w:tcPr>
          <w:p w:rsidR="00D144B0"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20</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Ferit Shasho Kasmi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1266</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127/4</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14112</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4410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18522.0</w:t>
            </w:r>
          </w:p>
        </w:tc>
        <w:tc>
          <w:tcPr>
            <w:tcW w:w="700" w:type="pct"/>
            <w:shd w:val="clear" w:color="auto" w:fill="auto"/>
            <w:noWrap/>
            <w:vAlign w:val="bottom"/>
            <w:hideMark/>
          </w:tcPr>
          <w:p w:rsidR="00D144B0"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21</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Kadri Ali Koroni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1266</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127/5</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80</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8960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2800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11760.0</w:t>
            </w:r>
          </w:p>
        </w:tc>
        <w:tc>
          <w:tcPr>
            <w:tcW w:w="700" w:type="pct"/>
            <w:shd w:val="clear" w:color="auto" w:fill="auto"/>
            <w:noWrap/>
            <w:vAlign w:val="bottom"/>
            <w:hideMark/>
          </w:tcPr>
          <w:p w:rsidR="00D144B0"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lastRenderedPageBreak/>
              <w:t>22</w:t>
            </w:r>
          </w:p>
        </w:tc>
        <w:tc>
          <w:tcPr>
            <w:tcW w:w="770" w:type="pct"/>
            <w:shd w:val="clear" w:color="auto" w:fill="auto"/>
            <w:noWrap/>
            <w:vAlign w:val="bottom"/>
            <w:hideMark/>
          </w:tcPr>
          <w:p w:rsidR="00D144B0"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Haki Muharrem Kasmi</w:t>
            </w:r>
          </w:p>
        </w:tc>
        <w:tc>
          <w:tcPr>
            <w:tcW w:w="39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1266</w:t>
            </w:r>
          </w:p>
        </w:tc>
        <w:tc>
          <w:tcPr>
            <w:tcW w:w="361"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76/2</w:t>
            </w:r>
          </w:p>
        </w:tc>
        <w:tc>
          <w:tcPr>
            <w:tcW w:w="368" w:type="pct"/>
            <w:gridSpan w:val="4"/>
            <w:shd w:val="clear" w:color="auto" w:fill="auto"/>
            <w:noWrap/>
            <w:vAlign w:val="bottom"/>
            <w:hideMark/>
          </w:tcPr>
          <w:p w:rsidR="00D144B0"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65</w:t>
            </w:r>
          </w:p>
        </w:tc>
        <w:tc>
          <w:tcPr>
            <w:tcW w:w="417" w:type="pct"/>
            <w:gridSpan w:val="2"/>
            <w:shd w:val="clear" w:color="auto" w:fill="auto"/>
            <w:noWrap/>
            <w:vAlign w:val="bottom"/>
            <w:hideMark/>
          </w:tcPr>
          <w:p w:rsidR="00D144B0" w:rsidRPr="003E3C07" w:rsidRDefault="00D144B0"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7280</w:t>
            </w:r>
          </w:p>
        </w:tc>
        <w:tc>
          <w:tcPr>
            <w:tcW w:w="488" w:type="pct"/>
            <w:gridSpan w:val="2"/>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5400</w:t>
            </w:r>
          </w:p>
        </w:tc>
        <w:tc>
          <w:tcPr>
            <w:tcW w:w="418" w:type="pct"/>
            <w:shd w:val="clear" w:color="auto" w:fill="auto"/>
            <w:noWrap/>
            <w:vAlign w:val="bottom"/>
            <w:hideMark/>
          </w:tcPr>
          <w:p w:rsidR="00D144B0" w:rsidRPr="003E3C07" w:rsidRDefault="00D144B0"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12680.0</w:t>
            </w:r>
          </w:p>
        </w:tc>
        <w:tc>
          <w:tcPr>
            <w:tcW w:w="700" w:type="pct"/>
            <w:shd w:val="clear" w:color="auto" w:fill="auto"/>
            <w:noWrap/>
            <w:vAlign w:val="bottom"/>
            <w:hideMark/>
          </w:tcPr>
          <w:p w:rsidR="00D144B0"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571219" w:rsidRPr="003E3C07" w:rsidRDefault="00571219" w:rsidP="00174295">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23</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Hasan Nexhip Kasmi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1266</w:t>
            </w:r>
          </w:p>
        </w:tc>
        <w:tc>
          <w:tcPr>
            <w:tcW w:w="36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77/14</w:t>
            </w:r>
          </w:p>
        </w:tc>
        <w:tc>
          <w:tcPr>
            <w:tcW w:w="368" w:type="pct"/>
            <w:gridSpan w:val="4"/>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truall</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100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173</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17300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p>
        </w:tc>
        <w:tc>
          <w:tcPr>
            <w:tcW w:w="418" w:type="pct"/>
            <w:shd w:val="clear" w:color="auto" w:fill="auto"/>
            <w:noWrap/>
            <w:vAlign w:val="bottom"/>
            <w:hideMark/>
          </w:tcPr>
          <w:p w:rsidR="00571219" w:rsidRPr="003E3C07" w:rsidRDefault="00D522E7"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17300.0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24</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Adem Bano Kasmi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1266</w:t>
            </w:r>
          </w:p>
        </w:tc>
        <w:tc>
          <w:tcPr>
            <w:tcW w:w="36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77/15</w:t>
            </w:r>
          </w:p>
        </w:tc>
        <w:tc>
          <w:tcPr>
            <w:tcW w:w="368" w:type="pct"/>
            <w:gridSpan w:val="4"/>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truall</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173</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1730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4000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5730.0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8"/>
                <w:szCs w:val="14"/>
                <w:lang w:val="sq-AL"/>
              </w:rPr>
            </w:pPr>
            <w:r w:rsidRPr="003E3C07">
              <w:rPr>
                <w:rFonts w:ascii="Garamond" w:eastAsia="Times New Roman" w:hAnsi="Garamond" w:cs="Arial"/>
                <w:sz w:val="8"/>
                <w:szCs w:val="14"/>
                <w:lang w:val="sq-AL"/>
              </w:rPr>
              <w:t> </w:t>
            </w:r>
          </w:p>
        </w:tc>
        <w:tc>
          <w:tcPr>
            <w:tcW w:w="4708" w:type="pct"/>
            <w:gridSpan w:val="18"/>
            <w:shd w:val="clear" w:color="auto" w:fill="auto"/>
            <w:noWrap/>
            <w:vAlign w:val="bottom"/>
            <w:hideMark/>
          </w:tcPr>
          <w:p w:rsidR="00D522E7" w:rsidRPr="003E3C07" w:rsidRDefault="00D522E7" w:rsidP="00D522E7">
            <w:pPr>
              <w:spacing w:after="0" w:line="240" w:lineRule="auto"/>
              <w:ind w:firstLine="0"/>
              <w:jc w:val="left"/>
              <w:rPr>
                <w:rFonts w:ascii="Garamond" w:eastAsia="Times New Roman" w:hAnsi="Garamond" w:cs="Arial"/>
                <w:sz w:val="8"/>
                <w:szCs w:val="14"/>
                <w:lang w:val="sq-AL"/>
              </w:rPr>
            </w:pPr>
            <w:r w:rsidRPr="003E3C07">
              <w:rPr>
                <w:rFonts w:ascii="Garamond" w:eastAsia="Times New Roman" w:hAnsi="Garamond" w:cs="Arial"/>
                <w:sz w:val="8"/>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Fshati Kokël, Komuna Kodovjat, Gramsh</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53"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c>
          <w:tcPr>
            <w:tcW w:w="4708" w:type="pct"/>
            <w:gridSpan w:val="18"/>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25</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Halim Mersin Zhupani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9/1</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604</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67648</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12684</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80332.0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26</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Pellumb Mersin Zhupani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9/2</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281</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31472</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5901</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37373.0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27</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Mersin Hamid Zhupani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9/3</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808</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90496</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16968</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107464.0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28</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Pellumb Mersin Zhupani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9/4</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190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21280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3990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25270.0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29</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Halil Mersin Zhupani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9/5</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18480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3465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21945.0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30</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Ramo Riza Feja</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9/6</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581</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65072</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6972</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72044.0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31</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Neki Dervish Lumani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9/7</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360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40320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54000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94320.0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32</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Vladimir Feim Murati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37/1</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395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44240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4740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48980.0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33</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Shkendi Refat Shqipe</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37/2</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12320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10412.5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22732.5</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34</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Hekuran Myslim Tragjini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37/3</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14112</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15285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29397.0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35</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Muhamet Bexhet Shqipja</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37/4</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13440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17640.0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36</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Skender Maksut Murati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37/5</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355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39760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7668</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47428.0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37</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Qani Estref Fezolli</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42/14</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71</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7952</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13300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21252.0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38</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Mevlan Kamber Fusha</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42/13</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47600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14875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62475.0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39</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Resmi Mersin Bregu</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42/12</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7840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1512</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9352.0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40</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Kamber Myslym Fusha</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42/11</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6160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6187.5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12347.5</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41</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Nevruz Kamber Fusha</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42/10</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7840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840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8680.0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42</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Shyqyri Haziz Shqipe</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42/9</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8400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2625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11025.0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43</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Hekuran Seit Shqipe</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42/1</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41440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24135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65575.0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44</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Shyqyri Azis Shqipe</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44/8</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1220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136640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26352</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162992.0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45</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Haziz Hasan Shqipe</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2197</w:t>
            </w:r>
          </w:p>
        </w:tc>
        <w:tc>
          <w:tcPr>
            <w:tcW w:w="376"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44/9</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950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112</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106400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39450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145850.0</w:t>
            </w:r>
          </w:p>
        </w:tc>
        <w:tc>
          <w:tcPr>
            <w:tcW w:w="700" w:type="pct"/>
            <w:shd w:val="clear" w:color="auto" w:fill="auto"/>
            <w:noWrap/>
            <w:vAlign w:val="bottom"/>
            <w:hideMark/>
          </w:tcPr>
          <w:p w:rsidR="00571219" w:rsidRPr="003E3C07" w:rsidRDefault="006A07FB" w:rsidP="006A07FB">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c>
          <w:tcPr>
            <w:tcW w:w="770"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c>
          <w:tcPr>
            <w:tcW w:w="3939" w:type="pct"/>
            <w:gridSpan w:val="17"/>
            <w:shd w:val="clear" w:color="auto" w:fill="auto"/>
            <w:noWrap/>
            <w:vAlign w:val="bottom"/>
            <w:hideMark/>
          </w:tcPr>
          <w:p w:rsidR="00D522E7" w:rsidRPr="003E3C07" w:rsidRDefault="00D522E7" w:rsidP="00D522E7">
            <w:pPr>
              <w:spacing w:after="0" w:line="240" w:lineRule="auto"/>
              <w:ind w:firstLine="0"/>
              <w:jc w:val="left"/>
              <w:rPr>
                <w:rFonts w:ascii="Garamond" w:eastAsia="Times New Roman" w:hAnsi="Garamond" w:cs="Arial"/>
                <w:sz w:val="10"/>
                <w:szCs w:val="14"/>
                <w:lang w:val="sq-AL"/>
              </w:rPr>
            </w:pP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Fshati Moglicë,</w:t>
            </w:r>
            <w:r w:rsidRPr="003E3C07">
              <w:rPr>
                <w:rFonts w:ascii="Garamond" w:eastAsia="Times New Roman" w:hAnsi="Garamond" w:cs="Arial"/>
                <w:b/>
                <w:bCs/>
                <w:sz w:val="14"/>
                <w:szCs w:val="14"/>
                <w:lang w:val="sq-AL"/>
              </w:rPr>
              <w:t xml:space="preserve"> Komuna Moglicë, Korçë</w:t>
            </w:r>
          </w:p>
        </w:tc>
        <w:tc>
          <w:tcPr>
            <w:tcW w:w="391"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2710</w:t>
            </w:r>
          </w:p>
        </w:tc>
        <w:tc>
          <w:tcPr>
            <w:tcW w:w="404" w:type="pct"/>
            <w:gridSpan w:val="4"/>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24"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8E1089"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c>
          <w:tcPr>
            <w:tcW w:w="770"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c>
          <w:tcPr>
            <w:tcW w:w="3939" w:type="pct"/>
            <w:gridSpan w:val="17"/>
            <w:shd w:val="clear" w:color="auto" w:fill="auto"/>
            <w:noWrap/>
            <w:vAlign w:val="bottom"/>
            <w:hideMark/>
          </w:tcPr>
          <w:p w:rsidR="00D522E7" w:rsidRPr="003E3C07" w:rsidRDefault="00D522E7" w:rsidP="00D522E7">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46</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Celnik Alo Biba</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2710</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320/1</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81</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9315</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7200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16515.0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47</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Selami Estref Hysenllari</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2710</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838</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6900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7425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14325.0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48</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Edmond Fila Hysenllari</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2710</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295/1</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160</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18400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19800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38200.0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49</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Barjam Bektash Bardhi</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2710</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295/4</w:t>
            </w:r>
          </w:p>
        </w:tc>
        <w:tc>
          <w:tcPr>
            <w:tcW w:w="353" w:type="pct"/>
            <w:gridSpan w:val="3"/>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315</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36225</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37800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74025.0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c>
          <w:tcPr>
            <w:tcW w:w="4708" w:type="pct"/>
            <w:gridSpan w:val="18"/>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Fshati Gopesh, Komuna Moglicë, Korçë</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1800</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53"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5"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c>
          <w:tcPr>
            <w:tcW w:w="4708" w:type="pct"/>
            <w:gridSpan w:val="18"/>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50</w:t>
            </w:r>
          </w:p>
        </w:tc>
        <w:tc>
          <w:tcPr>
            <w:tcW w:w="918" w:type="pct"/>
            <w:gridSpan w:val="2"/>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Fatime Kulla</w:t>
            </w:r>
          </w:p>
        </w:tc>
        <w:tc>
          <w:tcPr>
            <w:tcW w:w="269"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1800</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353/5</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14"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40</w:t>
            </w:r>
          </w:p>
        </w:tc>
        <w:tc>
          <w:tcPr>
            <w:tcW w:w="423"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1"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4600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6000.0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c>
          <w:tcPr>
            <w:tcW w:w="4708" w:type="pct"/>
            <w:gridSpan w:val="18"/>
            <w:shd w:val="clear" w:color="auto" w:fill="auto"/>
            <w:noWrap/>
            <w:vAlign w:val="bottom"/>
            <w:hideMark/>
          </w:tcPr>
          <w:p w:rsidR="00D522E7" w:rsidRPr="003E3C07" w:rsidRDefault="00D522E7" w:rsidP="00D522E7">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Fshati Dobërçan, Komuna Moglicë, Korçë</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48"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7"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81"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c>
          <w:tcPr>
            <w:tcW w:w="4708" w:type="pct"/>
            <w:gridSpan w:val="18"/>
            <w:shd w:val="clear" w:color="auto" w:fill="auto"/>
            <w:noWrap/>
            <w:vAlign w:val="bottom"/>
            <w:hideMark/>
          </w:tcPr>
          <w:p w:rsidR="00D522E7" w:rsidRPr="003E3C07" w:rsidRDefault="00D522E7" w:rsidP="00D522E7">
            <w:pPr>
              <w:spacing w:after="0" w:line="240" w:lineRule="auto"/>
              <w:ind w:firstLine="0"/>
              <w:jc w:val="left"/>
              <w:rPr>
                <w:rFonts w:ascii="Garamond" w:eastAsia="Times New Roman" w:hAnsi="Garamond" w:cs="Arial"/>
                <w:sz w:val="12"/>
                <w:szCs w:val="14"/>
                <w:lang w:val="sq-AL"/>
              </w:rPr>
            </w:pPr>
            <w:r w:rsidRPr="003E3C07">
              <w:rPr>
                <w:rFonts w:ascii="Garamond" w:eastAsia="Times New Roman" w:hAnsi="Garamond" w:cs="Arial"/>
                <w:sz w:val="12"/>
                <w:szCs w:val="14"/>
                <w:lang w:val="sq-AL"/>
              </w:rPr>
              <w:t> </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51</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Ismet Ismal Latifi</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422/1</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240</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4"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27600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5040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32640.0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52</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Hetem Hamit Jonka</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426/24</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215</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4"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24725</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4644</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29369.0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53</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Sulltana Nesim Jonka</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426/25</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160</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4"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18400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3360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21760.0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54</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Muharrem Muharrem Lalollari</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426/26</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200</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4"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23000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42000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65000.0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55</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Agron Nezmir Lalollari</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38/7</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jo info</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555</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4"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63825</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11655</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75480.0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8E1089" w:rsidRPr="003E3C07" w:rsidTr="00BC3244">
        <w:trPr>
          <w:trHeight w:val="139"/>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56</w:t>
            </w:r>
          </w:p>
        </w:tc>
        <w:tc>
          <w:tcPr>
            <w:tcW w:w="770" w:type="pct"/>
            <w:shd w:val="clear" w:color="auto" w:fill="auto"/>
            <w:noWrap/>
            <w:vAlign w:val="bottom"/>
            <w:hideMark/>
          </w:tcPr>
          <w:p w:rsidR="00571219" w:rsidRPr="003E3C07" w:rsidRDefault="00BE5666" w:rsidP="00D144B0">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Mustafa Rrapo Jonka</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1494</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7/16</w:t>
            </w:r>
          </w:p>
        </w:tc>
        <w:tc>
          <w:tcPr>
            <w:tcW w:w="348" w:type="pct"/>
            <w:gridSpan w:val="2"/>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60</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115</w:t>
            </w:r>
          </w:p>
        </w:tc>
        <w:tc>
          <w:tcPr>
            <w:tcW w:w="384"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6900</w:t>
            </w:r>
          </w:p>
        </w:tc>
        <w:tc>
          <w:tcPr>
            <w:tcW w:w="488" w:type="pct"/>
            <w:gridSpan w:val="2"/>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1260</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8160.0</w:t>
            </w:r>
          </w:p>
        </w:tc>
        <w:tc>
          <w:tcPr>
            <w:tcW w:w="700" w:type="pct"/>
            <w:shd w:val="clear" w:color="auto" w:fill="auto"/>
            <w:noWrap/>
            <w:vAlign w:val="bottom"/>
            <w:hideMark/>
          </w:tcPr>
          <w:p w:rsidR="00571219" w:rsidRPr="003E3C07" w:rsidRDefault="006A07FB" w:rsidP="00D144B0">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577CE4" w:rsidRPr="003E3C07" w:rsidTr="00BC3244">
        <w:trPr>
          <w:trHeight w:val="139"/>
        </w:trPr>
        <w:tc>
          <w:tcPr>
            <w:tcW w:w="292" w:type="pct"/>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c>
          <w:tcPr>
            <w:tcW w:w="4708" w:type="pct"/>
            <w:gridSpan w:val="18"/>
            <w:shd w:val="clear" w:color="auto" w:fill="auto"/>
            <w:noWrap/>
            <w:vAlign w:val="bottom"/>
            <w:hideMark/>
          </w:tcPr>
          <w:p w:rsidR="00D522E7" w:rsidRPr="003E3C07" w:rsidRDefault="00D522E7" w:rsidP="00D144B0">
            <w:pPr>
              <w:spacing w:after="0" w:line="240" w:lineRule="auto"/>
              <w:ind w:firstLine="0"/>
              <w:jc w:val="left"/>
              <w:rPr>
                <w:rFonts w:ascii="Garamond" w:eastAsia="Times New Roman" w:hAnsi="Garamond" w:cs="Arial"/>
                <w:sz w:val="10"/>
                <w:szCs w:val="14"/>
                <w:lang w:val="sq-AL"/>
              </w:rPr>
            </w:pPr>
            <w:r w:rsidRPr="003E3C07">
              <w:rPr>
                <w:rFonts w:ascii="Garamond" w:eastAsia="Times New Roman" w:hAnsi="Garamond" w:cs="Arial"/>
                <w:sz w:val="10"/>
                <w:szCs w:val="14"/>
                <w:lang w:val="sq-AL"/>
              </w:rPr>
              <w:t> </w:t>
            </w:r>
          </w:p>
        </w:tc>
      </w:tr>
      <w:tr w:rsidR="008E1089" w:rsidRPr="003E3C07" w:rsidTr="00BC3244">
        <w:trPr>
          <w:trHeight w:val="362"/>
        </w:trPr>
        <w:tc>
          <w:tcPr>
            <w:tcW w:w="292"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7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3"/>
                <w:szCs w:val="13"/>
                <w:lang w:val="sq-AL"/>
              </w:rPr>
            </w:pPr>
            <w:r w:rsidRPr="003E3C07">
              <w:rPr>
                <w:rFonts w:ascii="Garamond" w:eastAsia="Times New Roman" w:hAnsi="Garamond" w:cs="Arial"/>
                <w:b/>
                <w:bCs/>
                <w:color w:val="000000"/>
                <w:sz w:val="13"/>
                <w:szCs w:val="13"/>
                <w:lang w:val="sq-AL"/>
              </w:rPr>
              <w:t>Fshati Maliq Opar, Komuna Moglicë, Korçë</w:t>
            </w:r>
          </w:p>
        </w:tc>
        <w:tc>
          <w:tcPr>
            <w:tcW w:w="417"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ZK 2575</w:t>
            </w:r>
          </w:p>
        </w:tc>
        <w:tc>
          <w:tcPr>
            <w:tcW w:w="350"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348" w:type="pct"/>
            <w:gridSpan w:val="2"/>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20"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4"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54" w:type="pct"/>
            <w:gridSpan w:val="3"/>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418" w:type="pct"/>
            <w:shd w:val="clear" w:color="auto" w:fill="auto"/>
            <w:noWrap/>
            <w:vAlign w:val="bottom"/>
            <w:hideMark/>
          </w:tcPr>
          <w:p w:rsidR="00571219" w:rsidRPr="003E3C07" w:rsidRDefault="00571219" w:rsidP="00D144B0">
            <w:pPr>
              <w:spacing w:after="0" w:line="240" w:lineRule="auto"/>
              <w:ind w:firstLine="0"/>
              <w:jc w:val="right"/>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c>
          <w:tcPr>
            <w:tcW w:w="700" w:type="pct"/>
            <w:shd w:val="clear" w:color="auto" w:fill="auto"/>
            <w:noWrap/>
            <w:vAlign w:val="bottom"/>
            <w:hideMark/>
          </w:tcPr>
          <w:p w:rsidR="00571219" w:rsidRPr="003E3C07" w:rsidRDefault="00571219"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 </w:t>
            </w:r>
          </w:p>
        </w:tc>
      </w:tr>
      <w:tr w:rsidR="00BC3244" w:rsidRPr="003E3C07" w:rsidTr="00BC3244">
        <w:trPr>
          <w:trHeight w:val="139"/>
        </w:trPr>
        <w:tc>
          <w:tcPr>
            <w:tcW w:w="292" w:type="pct"/>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770" w:type="pct"/>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417" w:type="pct"/>
            <w:gridSpan w:val="3"/>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350" w:type="pct"/>
            <w:gridSpan w:val="2"/>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348" w:type="pct"/>
            <w:gridSpan w:val="2"/>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420" w:type="pct"/>
            <w:gridSpan w:val="3"/>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414" w:type="pct"/>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454" w:type="pct"/>
            <w:gridSpan w:val="3"/>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c>
          <w:tcPr>
            <w:tcW w:w="418" w:type="pct"/>
            <w:shd w:val="clear" w:color="auto" w:fill="auto"/>
            <w:noWrap/>
            <w:vAlign w:val="bottom"/>
            <w:hideMark/>
          </w:tcPr>
          <w:p w:rsidR="00BC3244" w:rsidRPr="003E3C07" w:rsidRDefault="00BC3244" w:rsidP="00D144B0">
            <w:pPr>
              <w:spacing w:after="0" w:line="240" w:lineRule="auto"/>
              <w:ind w:firstLine="0"/>
              <w:jc w:val="right"/>
              <w:rPr>
                <w:rFonts w:ascii="Garamond" w:eastAsia="Times New Roman" w:hAnsi="Garamond" w:cs="Arial"/>
                <w:b/>
                <w:bCs/>
                <w:color w:val="000000"/>
                <w:sz w:val="10"/>
                <w:szCs w:val="14"/>
                <w:lang w:val="sq-AL"/>
              </w:rPr>
            </w:pPr>
          </w:p>
        </w:tc>
        <w:tc>
          <w:tcPr>
            <w:tcW w:w="418" w:type="pct"/>
            <w:shd w:val="clear" w:color="auto" w:fill="auto"/>
            <w:noWrap/>
            <w:vAlign w:val="bottom"/>
            <w:hideMark/>
          </w:tcPr>
          <w:p w:rsidR="00BC3244" w:rsidRPr="003E3C07" w:rsidRDefault="00BC3244" w:rsidP="00D144B0">
            <w:pPr>
              <w:spacing w:after="0" w:line="240" w:lineRule="auto"/>
              <w:ind w:firstLine="0"/>
              <w:jc w:val="right"/>
              <w:rPr>
                <w:rFonts w:ascii="Garamond" w:eastAsia="Times New Roman" w:hAnsi="Garamond" w:cs="Arial"/>
                <w:b/>
                <w:bCs/>
                <w:color w:val="000000"/>
                <w:sz w:val="10"/>
                <w:szCs w:val="14"/>
                <w:lang w:val="sq-AL"/>
              </w:rPr>
            </w:pPr>
          </w:p>
        </w:tc>
        <w:tc>
          <w:tcPr>
            <w:tcW w:w="700" w:type="pct"/>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0"/>
                <w:szCs w:val="14"/>
                <w:lang w:val="sq-AL"/>
              </w:rPr>
            </w:pPr>
          </w:p>
        </w:tc>
      </w:tr>
      <w:tr w:rsidR="00BC3244" w:rsidRPr="003E3C07" w:rsidTr="00BC3244">
        <w:trPr>
          <w:trHeight w:val="15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57</w:t>
            </w: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Riza Arshin Skenderi</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 2575</w:t>
            </w: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186/3</w:t>
            </w: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82</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sz w:val="14"/>
                <w:szCs w:val="14"/>
                <w:lang w:val="sq-AL"/>
              </w:rPr>
              <w:t>10586</w:t>
            </w: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10586,2</w:t>
            </w:r>
          </w:p>
        </w:tc>
        <w:tc>
          <w:tcPr>
            <w:tcW w:w="700"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58</w:t>
            </w: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Neshat Tajar Koroni</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 2575</w:t>
            </w: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186/6</w:t>
            </w: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210</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sz w:val="14"/>
                <w:szCs w:val="14"/>
                <w:lang w:val="sq-AL"/>
              </w:rPr>
              <w:t>27111</w:t>
            </w: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27111,0</w:t>
            </w:r>
          </w:p>
        </w:tc>
        <w:tc>
          <w:tcPr>
            <w:tcW w:w="700"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59</w:t>
            </w: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Nekie Alush Koroni</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 2575</w:t>
            </w: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186/4</w:t>
            </w: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449.6</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sz w:val="14"/>
                <w:szCs w:val="14"/>
                <w:lang w:val="sq-AL"/>
              </w:rPr>
              <w:t>58043</w:t>
            </w: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58043,4</w:t>
            </w:r>
          </w:p>
        </w:tc>
        <w:tc>
          <w:tcPr>
            <w:tcW w:w="700"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60</w:t>
            </w: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Myftar Ali Kokona</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 2575</w:t>
            </w: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186/5</w:t>
            </w: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284</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sz w:val="14"/>
                <w:szCs w:val="14"/>
                <w:lang w:val="sq-AL"/>
              </w:rPr>
              <w:t>36664</w:t>
            </w: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36664,4</w:t>
            </w:r>
          </w:p>
        </w:tc>
        <w:tc>
          <w:tcPr>
            <w:tcW w:w="700"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sz w:val="14"/>
                <w:szCs w:val="14"/>
                <w:lang w:val="sq-AL"/>
              </w:rPr>
              <w:t>61</w:t>
            </w:r>
          </w:p>
        </w:tc>
        <w:tc>
          <w:tcPr>
            <w:tcW w:w="770" w:type="pct"/>
            <w:shd w:val="clear" w:color="auto" w:fill="auto"/>
            <w:noWrap/>
            <w:vAlign w:val="bottom"/>
            <w:hideMark/>
          </w:tcPr>
          <w:p w:rsidR="00BC3244" w:rsidRPr="003E3C07" w:rsidRDefault="00BC3244" w:rsidP="00BB733A">
            <w:pPr>
              <w:spacing w:after="0" w:line="240" w:lineRule="auto"/>
              <w:ind w:firstLine="0"/>
              <w:rPr>
                <w:rFonts w:ascii="Garamond" w:eastAsia="Times New Roman" w:hAnsi="Garamond" w:cs="Arial"/>
                <w:b/>
                <w:bCs/>
                <w:color w:val="000000"/>
                <w:sz w:val="14"/>
                <w:szCs w:val="14"/>
                <w:lang w:val="sq-AL"/>
              </w:rPr>
            </w:pPr>
            <w:r w:rsidRPr="003E3C07">
              <w:rPr>
                <w:rFonts w:ascii="Garamond" w:eastAsia="Times New Roman" w:hAnsi="Garamond" w:cs="Arial"/>
                <w:color w:val="000000"/>
                <w:sz w:val="14"/>
                <w:szCs w:val="14"/>
                <w:lang w:val="sq-AL"/>
              </w:rPr>
              <w:t>Dylber Sulejman Skenderi</w:t>
            </w:r>
          </w:p>
        </w:tc>
        <w:tc>
          <w:tcPr>
            <w:tcW w:w="417" w:type="pct"/>
            <w:gridSpan w:val="3"/>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color w:val="000000"/>
                <w:sz w:val="14"/>
                <w:szCs w:val="14"/>
                <w:lang w:val="sq-AL"/>
              </w:rPr>
              <w:t>2575</w:t>
            </w:r>
          </w:p>
        </w:tc>
        <w:tc>
          <w:tcPr>
            <w:tcW w:w="350" w:type="pct"/>
            <w:gridSpan w:val="2"/>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color w:val="000000"/>
                <w:sz w:val="14"/>
                <w:szCs w:val="14"/>
                <w:lang w:val="sq-AL"/>
              </w:rPr>
              <w:t>186/7</w:t>
            </w:r>
          </w:p>
        </w:tc>
        <w:tc>
          <w:tcPr>
            <w:tcW w:w="348" w:type="pct"/>
            <w:gridSpan w:val="2"/>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color w:val="000000"/>
                <w:sz w:val="14"/>
                <w:szCs w:val="14"/>
                <w:lang w:val="sq-AL"/>
              </w:rPr>
              <w:t>18.4</w:t>
            </w:r>
          </w:p>
        </w:tc>
        <w:tc>
          <w:tcPr>
            <w:tcW w:w="414" w:type="pct"/>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D144B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sz w:val="14"/>
                <w:szCs w:val="14"/>
                <w:lang w:val="sq-AL"/>
              </w:rPr>
              <w:t>2375</w:t>
            </w:r>
          </w:p>
        </w:tc>
        <w:tc>
          <w:tcPr>
            <w:tcW w:w="418" w:type="pct"/>
            <w:shd w:val="clear" w:color="auto" w:fill="auto"/>
            <w:noWrap/>
            <w:vAlign w:val="bottom"/>
            <w:hideMark/>
          </w:tcPr>
          <w:p w:rsidR="00BC3244" w:rsidRPr="003E3C07" w:rsidRDefault="00BC3244" w:rsidP="00D144B0">
            <w:pPr>
              <w:spacing w:after="0" w:line="240" w:lineRule="auto"/>
              <w:ind w:firstLine="0"/>
              <w:jc w:val="right"/>
              <w:rPr>
                <w:rFonts w:ascii="Garamond" w:eastAsia="Times New Roman" w:hAnsi="Garamond" w:cs="Arial"/>
                <w:b/>
                <w:bCs/>
                <w:color w:val="000000"/>
                <w:sz w:val="14"/>
                <w:szCs w:val="14"/>
                <w:lang w:val="sq-AL"/>
              </w:rPr>
            </w:pPr>
          </w:p>
        </w:tc>
        <w:tc>
          <w:tcPr>
            <w:tcW w:w="418" w:type="pct"/>
            <w:shd w:val="clear" w:color="auto" w:fill="auto"/>
            <w:noWrap/>
            <w:vAlign w:val="bottom"/>
            <w:hideMark/>
          </w:tcPr>
          <w:p w:rsidR="00BC3244" w:rsidRPr="003E3C07" w:rsidRDefault="00BC3244" w:rsidP="00D463C6">
            <w:pPr>
              <w:spacing w:after="0" w:line="240" w:lineRule="auto"/>
              <w:ind w:firstLine="0"/>
              <w:rPr>
                <w:rFonts w:ascii="Garamond" w:eastAsia="Times New Roman" w:hAnsi="Garamond" w:cs="Arial"/>
                <w:b/>
                <w:bCs/>
                <w:color w:val="000000"/>
                <w:sz w:val="14"/>
                <w:szCs w:val="14"/>
                <w:lang w:val="sq-AL"/>
              </w:rPr>
            </w:pPr>
            <w:r w:rsidRPr="003E3C07">
              <w:rPr>
                <w:rFonts w:ascii="Garamond" w:eastAsia="Times New Roman" w:hAnsi="Garamond" w:cs="Arial"/>
                <w:sz w:val="14"/>
                <w:szCs w:val="14"/>
                <w:lang w:val="sq-AL"/>
              </w:rPr>
              <w:t xml:space="preserve"> 2375,4</w:t>
            </w:r>
          </w:p>
        </w:tc>
        <w:tc>
          <w:tcPr>
            <w:tcW w:w="700"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62</w:t>
            </w: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Myhamer Arshin Skenderi</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2575</w:t>
            </w: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186/11</w:t>
            </w: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276.1</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D463C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35645</w:t>
            </w: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18" w:type="pct"/>
            <w:shd w:val="clear" w:color="auto" w:fill="auto"/>
            <w:noWrap/>
            <w:vAlign w:val="bottom"/>
            <w:hideMark/>
          </w:tcPr>
          <w:p w:rsidR="00BC3244" w:rsidRPr="003E3C07" w:rsidRDefault="00BC3244" w:rsidP="00D463C6">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35644,5</w:t>
            </w:r>
          </w:p>
        </w:tc>
        <w:tc>
          <w:tcPr>
            <w:tcW w:w="700"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63</w:t>
            </w: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Guri Haxhi Koroni</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 2575</w:t>
            </w: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186/13</w:t>
            </w: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arë</w:t>
            </w: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193.4</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color w:val="000000"/>
                <w:sz w:val="14"/>
                <w:szCs w:val="14"/>
                <w:lang w:val="sq-AL"/>
              </w:rPr>
              <w:t>129,1</w:t>
            </w: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r w:rsidRPr="003E3C07">
              <w:rPr>
                <w:rFonts w:ascii="Garamond" w:eastAsia="Times New Roman" w:hAnsi="Garamond" w:cs="Arial"/>
                <w:sz w:val="14"/>
                <w:szCs w:val="14"/>
                <w:lang w:val="sq-AL"/>
              </w:rPr>
              <w:t>24968</w:t>
            </w: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24967,9</w:t>
            </w:r>
          </w:p>
        </w:tc>
        <w:tc>
          <w:tcPr>
            <w:tcW w:w="700" w:type="pct"/>
            <w:shd w:val="clear" w:color="auto" w:fill="auto"/>
            <w:noWrap/>
            <w:vAlign w:val="bottom"/>
            <w:hideMark/>
          </w:tcPr>
          <w:p w:rsidR="00BC3244" w:rsidRPr="003E3C07" w:rsidRDefault="00BC3244" w:rsidP="00BE5666">
            <w:pPr>
              <w:spacing w:after="0" w:line="240" w:lineRule="auto"/>
              <w:ind w:firstLine="0"/>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Konfirmim ZVRPP</w:t>
            </w: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sz w:val="14"/>
                <w:szCs w:val="14"/>
                <w:lang w:val="sq-AL"/>
              </w:rPr>
            </w:pP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color w:val="000000"/>
                <w:sz w:val="14"/>
                <w:szCs w:val="14"/>
                <w:lang w:val="sq-AL"/>
              </w:rPr>
            </w:pP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color w:val="000000"/>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sz w:val="14"/>
                <w:szCs w:val="14"/>
                <w:lang w:val="sq-AL"/>
              </w:rPr>
            </w:pP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sz w:val="14"/>
                <w:szCs w:val="14"/>
                <w:lang w:val="sq-AL"/>
              </w:rPr>
            </w:pPr>
          </w:p>
        </w:tc>
        <w:tc>
          <w:tcPr>
            <w:tcW w:w="700" w:type="pct"/>
            <w:shd w:val="clear" w:color="auto" w:fill="auto"/>
            <w:noWrap/>
            <w:vAlign w:val="bottom"/>
            <w:hideMark/>
          </w:tcPr>
          <w:p w:rsidR="00BC3244" w:rsidRPr="003E3C07" w:rsidRDefault="00BC3244" w:rsidP="00BE5666">
            <w:pPr>
              <w:spacing w:after="0" w:line="240" w:lineRule="auto"/>
              <w:ind w:firstLine="0"/>
              <w:rPr>
                <w:rFonts w:ascii="Garamond" w:eastAsia="Times New Roman" w:hAnsi="Garamond" w:cs="Arial"/>
                <w:sz w:val="14"/>
                <w:szCs w:val="14"/>
                <w:lang w:val="sq-AL"/>
              </w:rPr>
            </w:pPr>
          </w:p>
        </w:tc>
      </w:tr>
      <w:tr w:rsidR="00BC3244" w:rsidRPr="003E3C07" w:rsidTr="00BC3244">
        <w:trPr>
          <w:trHeight w:val="139"/>
        </w:trPr>
        <w:tc>
          <w:tcPr>
            <w:tcW w:w="292"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b/>
                <w:sz w:val="14"/>
                <w:szCs w:val="14"/>
                <w:lang w:val="sq-AL"/>
              </w:rPr>
            </w:pPr>
          </w:p>
        </w:tc>
        <w:tc>
          <w:tcPr>
            <w:tcW w:w="770"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b/>
                <w:color w:val="000000"/>
                <w:sz w:val="14"/>
                <w:szCs w:val="14"/>
                <w:lang w:val="sq-AL"/>
              </w:rPr>
            </w:pPr>
            <w:r w:rsidRPr="003E3C07">
              <w:rPr>
                <w:rFonts w:ascii="Garamond" w:eastAsia="Times New Roman" w:hAnsi="Garamond" w:cs="Arial"/>
                <w:b/>
                <w:color w:val="000000"/>
                <w:sz w:val="14"/>
                <w:szCs w:val="14"/>
                <w:lang w:val="sq-AL"/>
              </w:rPr>
              <w:t>TOTALI</w:t>
            </w:r>
          </w:p>
        </w:tc>
        <w:tc>
          <w:tcPr>
            <w:tcW w:w="417" w:type="pct"/>
            <w:gridSpan w:val="3"/>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b/>
                <w:color w:val="000000"/>
                <w:sz w:val="14"/>
                <w:szCs w:val="14"/>
                <w:lang w:val="sq-AL"/>
              </w:rPr>
            </w:pPr>
          </w:p>
        </w:tc>
        <w:tc>
          <w:tcPr>
            <w:tcW w:w="350"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b/>
                <w:color w:val="000000"/>
                <w:sz w:val="14"/>
                <w:szCs w:val="14"/>
                <w:lang w:val="sq-AL"/>
              </w:rPr>
            </w:pPr>
          </w:p>
        </w:tc>
        <w:tc>
          <w:tcPr>
            <w:tcW w:w="348" w:type="pct"/>
            <w:gridSpan w:val="2"/>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b/>
                <w:color w:val="000000"/>
                <w:sz w:val="14"/>
                <w:szCs w:val="14"/>
                <w:lang w:val="sq-AL"/>
              </w:rPr>
            </w:pPr>
          </w:p>
        </w:tc>
        <w:tc>
          <w:tcPr>
            <w:tcW w:w="420"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b/>
                <w:color w:val="000000"/>
                <w:sz w:val="14"/>
                <w:szCs w:val="14"/>
                <w:lang w:val="sq-AL"/>
              </w:rPr>
            </w:pPr>
            <w:r w:rsidRPr="003E3C07">
              <w:rPr>
                <w:rFonts w:ascii="Garamond" w:eastAsia="Times New Roman" w:hAnsi="Garamond" w:cs="Arial"/>
                <w:b/>
                <w:color w:val="000000"/>
                <w:sz w:val="14"/>
                <w:szCs w:val="14"/>
                <w:lang w:val="sq-AL"/>
              </w:rPr>
              <w:t>17393,5</w:t>
            </w:r>
          </w:p>
        </w:tc>
        <w:tc>
          <w:tcPr>
            <w:tcW w:w="414" w:type="pct"/>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b/>
                <w:color w:val="000000"/>
                <w:sz w:val="14"/>
                <w:szCs w:val="14"/>
                <w:lang w:val="sq-AL"/>
              </w:rPr>
            </w:pPr>
            <w:r w:rsidRPr="003E3C07">
              <w:rPr>
                <w:rFonts w:ascii="Garamond" w:eastAsia="Times New Roman" w:hAnsi="Garamond" w:cs="Arial"/>
                <w:b/>
                <w:color w:val="000000"/>
                <w:sz w:val="14"/>
                <w:szCs w:val="14"/>
                <w:lang w:val="sq-AL"/>
              </w:rPr>
              <w:t>m</w:t>
            </w:r>
            <w:r w:rsidRPr="003E3C07">
              <w:rPr>
                <w:rFonts w:ascii="Garamond" w:eastAsia="Times New Roman" w:hAnsi="Garamond" w:cs="Arial"/>
                <w:b/>
                <w:color w:val="000000"/>
                <w:sz w:val="14"/>
                <w:szCs w:val="14"/>
                <w:vertAlign w:val="superscript"/>
                <w:lang w:val="sq-AL"/>
              </w:rPr>
              <w:t>2</w:t>
            </w:r>
          </w:p>
        </w:tc>
        <w:tc>
          <w:tcPr>
            <w:tcW w:w="454" w:type="pct"/>
            <w:gridSpan w:val="3"/>
            <w:shd w:val="clear" w:color="auto" w:fill="auto"/>
            <w:noWrap/>
            <w:vAlign w:val="bottom"/>
            <w:hideMark/>
          </w:tcPr>
          <w:p w:rsidR="00BC3244" w:rsidRPr="003E3C07" w:rsidRDefault="00BC3244" w:rsidP="00BE5666">
            <w:pPr>
              <w:spacing w:after="0" w:line="240" w:lineRule="auto"/>
              <w:ind w:firstLine="0"/>
              <w:jc w:val="center"/>
              <w:rPr>
                <w:rFonts w:ascii="Garamond" w:eastAsia="Times New Roman" w:hAnsi="Garamond" w:cs="Arial"/>
                <w:b/>
                <w:color w:val="000000"/>
                <w:sz w:val="14"/>
                <w:szCs w:val="14"/>
                <w:lang w:val="sq-AL"/>
              </w:rPr>
            </w:pPr>
            <w:r w:rsidRPr="003E3C07">
              <w:rPr>
                <w:rFonts w:ascii="Garamond" w:eastAsia="Times New Roman" w:hAnsi="Garamond" w:cs="Arial"/>
                <w:b/>
                <w:color w:val="000000"/>
                <w:sz w:val="14"/>
                <w:szCs w:val="14"/>
                <w:lang w:val="sq-AL"/>
              </w:rPr>
              <w:t>1.986.920,9</w:t>
            </w:r>
          </w:p>
        </w:tc>
        <w:tc>
          <w:tcPr>
            <w:tcW w:w="418" w:type="pct"/>
            <w:shd w:val="clear" w:color="auto" w:fill="auto"/>
            <w:noWrap/>
            <w:vAlign w:val="bottom"/>
            <w:hideMark/>
          </w:tcPr>
          <w:p w:rsidR="00BC3244" w:rsidRPr="003E3C07" w:rsidRDefault="00BC3244" w:rsidP="00BE5666">
            <w:pPr>
              <w:spacing w:after="0" w:line="240" w:lineRule="auto"/>
              <w:ind w:firstLine="0"/>
              <w:jc w:val="right"/>
              <w:rPr>
                <w:rFonts w:ascii="Garamond" w:eastAsia="Times New Roman" w:hAnsi="Garamond" w:cs="Arial"/>
                <w:b/>
                <w:sz w:val="14"/>
                <w:szCs w:val="14"/>
                <w:lang w:val="sq-AL"/>
              </w:rPr>
            </w:pPr>
            <w:r w:rsidRPr="003E3C07">
              <w:rPr>
                <w:rFonts w:ascii="Garamond" w:eastAsia="Times New Roman" w:hAnsi="Garamond" w:cs="Arial"/>
                <w:b/>
                <w:sz w:val="14"/>
                <w:szCs w:val="14"/>
                <w:lang w:val="sq-AL"/>
              </w:rPr>
              <w:t>739.261,0</w:t>
            </w:r>
          </w:p>
        </w:tc>
        <w:tc>
          <w:tcPr>
            <w:tcW w:w="418" w:type="pct"/>
            <w:shd w:val="clear" w:color="auto" w:fill="auto"/>
            <w:noWrap/>
            <w:vAlign w:val="bottom"/>
            <w:hideMark/>
          </w:tcPr>
          <w:p w:rsidR="00BC3244" w:rsidRPr="003E3C07" w:rsidRDefault="00BC3244" w:rsidP="00BE5666">
            <w:pPr>
              <w:spacing w:after="0" w:line="240" w:lineRule="auto"/>
              <w:ind w:firstLine="0"/>
              <w:jc w:val="left"/>
              <w:rPr>
                <w:rFonts w:ascii="Garamond" w:eastAsia="Times New Roman" w:hAnsi="Garamond" w:cs="Arial"/>
                <w:b/>
                <w:sz w:val="14"/>
                <w:szCs w:val="14"/>
                <w:lang w:val="sq-AL"/>
              </w:rPr>
            </w:pPr>
            <w:r w:rsidRPr="003E3C07">
              <w:rPr>
                <w:rFonts w:ascii="Garamond" w:eastAsia="Times New Roman" w:hAnsi="Garamond" w:cs="Arial"/>
                <w:b/>
                <w:sz w:val="14"/>
                <w:szCs w:val="14"/>
                <w:lang w:val="sq-AL"/>
              </w:rPr>
              <w:t>2.726.181,9</w:t>
            </w:r>
          </w:p>
        </w:tc>
        <w:tc>
          <w:tcPr>
            <w:tcW w:w="700" w:type="pct"/>
            <w:shd w:val="clear" w:color="auto" w:fill="auto"/>
            <w:noWrap/>
            <w:vAlign w:val="bottom"/>
            <w:hideMark/>
          </w:tcPr>
          <w:p w:rsidR="00BC3244" w:rsidRPr="003E3C07" w:rsidRDefault="00BC3244" w:rsidP="00577CE4">
            <w:pPr>
              <w:spacing w:after="0" w:line="240" w:lineRule="auto"/>
              <w:ind w:firstLine="0"/>
              <w:jc w:val="center"/>
              <w:rPr>
                <w:rFonts w:ascii="Garamond" w:eastAsia="Times New Roman" w:hAnsi="Garamond" w:cs="Arial"/>
                <w:b/>
                <w:sz w:val="14"/>
                <w:szCs w:val="14"/>
                <w:lang w:val="sq-AL"/>
              </w:rPr>
            </w:pPr>
            <w:r w:rsidRPr="003E3C07">
              <w:rPr>
                <w:rFonts w:ascii="Garamond" w:eastAsia="Times New Roman" w:hAnsi="Garamond" w:cs="Arial"/>
                <w:b/>
                <w:sz w:val="14"/>
                <w:szCs w:val="14"/>
                <w:lang w:val="sq-AL"/>
              </w:rPr>
              <w:t>LEKË</w:t>
            </w:r>
          </w:p>
        </w:tc>
      </w:tr>
    </w:tbl>
    <w:p w:rsidR="00012693" w:rsidRPr="003E3C07" w:rsidRDefault="00012693" w:rsidP="006C05A0">
      <w:pPr>
        <w:pStyle w:val="Akti"/>
        <w:jc w:val="both"/>
        <w:rPr>
          <w:lang w:val="sq-AL"/>
        </w:rPr>
        <w:sectPr w:rsidR="00012693" w:rsidRPr="003E3C07" w:rsidSect="008A6948">
          <w:type w:val="continuous"/>
          <w:pgSz w:w="11907" w:h="16840" w:code="9"/>
          <w:pgMar w:top="720" w:right="1134" w:bottom="720" w:left="1134" w:header="851" w:footer="851" w:gutter="0"/>
          <w:cols w:space="720"/>
          <w:docGrid w:linePitch="360"/>
        </w:sectPr>
      </w:pPr>
    </w:p>
    <w:p w:rsidR="00926EB6" w:rsidRDefault="00926EB6" w:rsidP="00096FB0">
      <w:pPr>
        <w:pStyle w:val="Akti"/>
        <w:rPr>
          <w:lang w:val="sq-AL"/>
        </w:rPr>
        <w:sectPr w:rsidR="00926EB6" w:rsidSect="006C05A0">
          <w:type w:val="continuous"/>
          <w:pgSz w:w="11907" w:h="16840" w:code="9"/>
          <w:pgMar w:top="720" w:right="1134" w:bottom="720" w:left="1134" w:header="851" w:footer="851" w:gutter="0"/>
          <w:cols w:space="454"/>
          <w:docGrid w:linePitch="360"/>
        </w:sectPr>
      </w:pPr>
    </w:p>
    <w:p w:rsidR="00944011" w:rsidRDefault="00944011" w:rsidP="00944011">
      <w:pPr>
        <w:pStyle w:val="Akti"/>
        <w:keepNext w:val="0"/>
        <w:rPr>
          <w:lang w:val="sq-AL"/>
        </w:rPr>
      </w:pPr>
    </w:p>
    <w:p w:rsidR="00944011" w:rsidRDefault="00944011" w:rsidP="00944011">
      <w:pPr>
        <w:pStyle w:val="Akti"/>
        <w:keepNext w:val="0"/>
        <w:rPr>
          <w:lang w:val="sq-AL"/>
        </w:rPr>
      </w:pPr>
    </w:p>
    <w:p w:rsidR="00944011" w:rsidRDefault="00944011" w:rsidP="00944011">
      <w:pPr>
        <w:pStyle w:val="Akti"/>
        <w:keepNext w:val="0"/>
        <w:rPr>
          <w:lang w:val="sq-AL"/>
        </w:rPr>
      </w:pPr>
    </w:p>
    <w:p w:rsidR="00944011" w:rsidRDefault="00944011" w:rsidP="00944011">
      <w:pPr>
        <w:pStyle w:val="Akti"/>
        <w:keepNext w:val="0"/>
        <w:rPr>
          <w:lang w:val="sq-AL"/>
        </w:rPr>
      </w:pPr>
    </w:p>
    <w:p w:rsidR="00944011" w:rsidRDefault="00944011" w:rsidP="00944011">
      <w:pPr>
        <w:pStyle w:val="Akti"/>
        <w:keepNext w:val="0"/>
        <w:rPr>
          <w:lang w:val="sq-AL"/>
        </w:rPr>
      </w:pPr>
    </w:p>
    <w:p w:rsidR="00944011" w:rsidRDefault="00944011" w:rsidP="00944011">
      <w:pPr>
        <w:pStyle w:val="Akti"/>
        <w:keepNext w:val="0"/>
        <w:rPr>
          <w:lang w:val="sq-AL"/>
        </w:rPr>
      </w:pPr>
    </w:p>
    <w:p w:rsidR="004908F0" w:rsidRPr="003E3C07" w:rsidRDefault="004908F0" w:rsidP="00096FB0">
      <w:pPr>
        <w:pStyle w:val="Akti"/>
        <w:rPr>
          <w:lang w:val="sq-AL"/>
        </w:rPr>
      </w:pPr>
      <w:r w:rsidRPr="003E3C07">
        <w:rPr>
          <w:lang w:val="sq-AL"/>
        </w:rPr>
        <w:lastRenderedPageBreak/>
        <w:t>VENDIM</w:t>
      </w:r>
    </w:p>
    <w:p w:rsidR="004908F0" w:rsidRPr="003E3C07" w:rsidRDefault="004908F0" w:rsidP="00096FB0">
      <w:pPr>
        <w:pStyle w:val="NumriData"/>
        <w:rPr>
          <w:lang w:val="sq-AL"/>
        </w:rPr>
      </w:pPr>
      <w:r w:rsidRPr="003E3C07">
        <w:rPr>
          <w:lang w:val="sq-AL"/>
        </w:rPr>
        <w:t>Nr.</w:t>
      </w:r>
      <w:r w:rsidR="00695DCD" w:rsidRPr="003E3C07">
        <w:rPr>
          <w:lang w:val="sq-AL"/>
        </w:rPr>
        <w:t xml:space="preserve"> </w:t>
      </w:r>
      <w:r w:rsidRPr="003E3C07">
        <w:rPr>
          <w:lang w:val="sq-AL"/>
        </w:rPr>
        <w:t>675, datë 15.10.2014</w:t>
      </w:r>
    </w:p>
    <w:p w:rsidR="00193EED" w:rsidRPr="003E3C07" w:rsidRDefault="00193EED" w:rsidP="00A42EC5">
      <w:pPr>
        <w:pStyle w:val="Hapesira7"/>
        <w:rPr>
          <w:lang w:val="sq-AL"/>
        </w:rPr>
      </w:pPr>
    </w:p>
    <w:p w:rsidR="004908F0" w:rsidRPr="003E3C07" w:rsidRDefault="00193EED" w:rsidP="00096FB0">
      <w:pPr>
        <w:pStyle w:val="Titulli"/>
        <w:rPr>
          <w:lang w:val="sq-AL"/>
        </w:rPr>
      </w:pPr>
      <w:r w:rsidRPr="003E3C07">
        <w:rPr>
          <w:lang w:val="sq-AL"/>
        </w:rPr>
        <w:t xml:space="preserve">PËR </w:t>
      </w:r>
      <w:r w:rsidR="004908F0" w:rsidRPr="003E3C07">
        <w:rPr>
          <w:lang w:val="sq-AL"/>
        </w:rPr>
        <w:t>SHPRONËSIMIN, PËR INTERES PUBLIK, TË PRONARËVE TË PASURIVE TË PALUAJTSHME, PRONË PRIVATE, QË PREKEN NGA NDËRTIMI I SEGMENTIT RRUGOR “UNAZA LINDORE SHKODËR”</w:t>
      </w:r>
    </w:p>
    <w:p w:rsidR="004908F0" w:rsidRPr="003E3C07" w:rsidRDefault="004908F0" w:rsidP="00A42EC5">
      <w:pPr>
        <w:pStyle w:val="Hapesira7"/>
        <w:rPr>
          <w:lang w:val="sq-AL"/>
        </w:rPr>
      </w:pPr>
    </w:p>
    <w:p w:rsidR="00234B94" w:rsidRPr="00025E85" w:rsidRDefault="004908F0" w:rsidP="00025E85">
      <w:pPr>
        <w:pStyle w:val="Paragrafi"/>
        <w:rPr>
          <w:spacing w:val="-4"/>
          <w:lang w:val="sq-AL"/>
        </w:rPr>
      </w:pPr>
      <w:r w:rsidRPr="00025E85">
        <w:rPr>
          <w:spacing w:val="-4"/>
          <w:lang w:val="sq-AL"/>
        </w:rPr>
        <w:t>Në mbështetje të nenit 100 të Kushtetutës, të neneve 5, pika 1, 20 e 21, të ligjit nr.</w:t>
      </w:r>
      <w:r w:rsidR="00695DCD" w:rsidRPr="00025E85">
        <w:rPr>
          <w:spacing w:val="-4"/>
          <w:lang w:val="sq-AL"/>
        </w:rPr>
        <w:t xml:space="preserve"> </w:t>
      </w:r>
      <w:r w:rsidRPr="00025E85">
        <w:rPr>
          <w:spacing w:val="-4"/>
          <w:lang w:val="sq-AL"/>
        </w:rPr>
        <w:t>8561, datë 22.12.1999, “Për shpronësimet dhe marrjen në përdorim të përkohshëm të pasurisë, pronë private, për interes publik”, dhe të ligjit nr.</w:t>
      </w:r>
      <w:r w:rsidR="00695DCD" w:rsidRPr="00025E85">
        <w:rPr>
          <w:spacing w:val="-4"/>
          <w:lang w:val="sq-AL"/>
        </w:rPr>
        <w:t xml:space="preserve"> </w:t>
      </w:r>
      <w:r w:rsidRPr="00025E85">
        <w:rPr>
          <w:spacing w:val="-4"/>
          <w:lang w:val="sq-AL"/>
        </w:rPr>
        <w:t xml:space="preserve">185/2013, “Për buxhetin e vitit 2014”, të ndryshuar, me propozimin e ministrit të Transportit dhe Infrastrukturës, Këshilli i Ministrave </w:t>
      </w:r>
    </w:p>
    <w:p w:rsidR="00025E85" w:rsidRPr="00025E85" w:rsidRDefault="00025E85" w:rsidP="00012693">
      <w:pPr>
        <w:pStyle w:val="Vendosi"/>
        <w:rPr>
          <w:sz w:val="14"/>
          <w:lang w:val="sq-AL"/>
        </w:rPr>
      </w:pPr>
    </w:p>
    <w:p w:rsidR="00012693" w:rsidRPr="003E3C07" w:rsidRDefault="00BF23A2" w:rsidP="00012693">
      <w:pPr>
        <w:pStyle w:val="Vendosi"/>
        <w:rPr>
          <w:lang w:val="sq-AL"/>
        </w:rPr>
      </w:pPr>
      <w:r w:rsidRPr="003E3C07">
        <w:rPr>
          <w:lang w:val="sq-AL"/>
        </w:rPr>
        <w:t>VENDOS</w:t>
      </w:r>
      <w:r w:rsidR="004908F0" w:rsidRPr="003E3C07">
        <w:rPr>
          <w:lang w:val="sq-AL"/>
        </w:rPr>
        <w:t>I:</w:t>
      </w:r>
    </w:p>
    <w:p w:rsidR="00012693" w:rsidRPr="003E3C07" w:rsidRDefault="00012693" w:rsidP="00012693">
      <w:pPr>
        <w:pStyle w:val="Hapesira7"/>
        <w:rPr>
          <w:lang w:val="sq-AL"/>
        </w:rPr>
      </w:pPr>
    </w:p>
    <w:p w:rsidR="004908F0" w:rsidRPr="00025E85" w:rsidRDefault="00BF23A2" w:rsidP="00092E33">
      <w:pPr>
        <w:pStyle w:val="Paragrafi"/>
        <w:rPr>
          <w:spacing w:val="-4"/>
          <w:lang w:val="sq-AL"/>
        </w:rPr>
      </w:pPr>
      <w:r w:rsidRPr="00025E85">
        <w:rPr>
          <w:spacing w:val="-4"/>
          <w:lang w:val="sq-AL"/>
        </w:rPr>
        <w:t xml:space="preserve">1. </w:t>
      </w:r>
      <w:r w:rsidR="004908F0" w:rsidRPr="00025E85">
        <w:rPr>
          <w:spacing w:val="-4"/>
          <w:lang w:val="sq-AL"/>
        </w:rPr>
        <w:t>Shpronësimin, për interes publik, të pronarëve të pasurive të paluajtshme, pronë private, që preken nga ndërtimi i segmentit rrugor “Unaza lindore Shkodër”.</w:t>
      </w:r>
    </w:p>
    <w:p w:rsidR="004908F0" w:rsidRPr="00025E85" w:rsidRDefault="00BF23A2" w:rsidP="00092E33">
      <w:pPr>
        <w:pStyle w:val="Paragrafi"/>
        <w:rPr>
          <w:spacing w:val="-4"/>
          <w:lang w:val="sq-AL"/>
        </w:rPr>
      </w:pPr>
      <w:r w:rsidRPr="00025E85">
        <w:rPr>
          <w:spacing w:val="-4"/>
          <w:lang w:val="sq-AL"/>
        </w:rPr>
        <w:t xml:space="preserve">2. </w:t>
      </w:r>
      <w:r w:rsidR="004908F0" w:rsidRPr="00025E85">
        <w:rPr>
          <w:spacing w:val="-4"/>
          <w:lang w:val="sq-AL"/>
        </w:rPr>
        <w:t>Shpronësimi bëhet në favor të Autoritetit Rrugor Shqiptar.</w:t>
      </w:r>
    </w:p>
    <w:p w:rsidR="004908F0" w:rsidRPr="00025E85" w:rsidRDefault="00BF23A2" w:rsidP="00092E33">
      <w:pPr>
        <w:pStyle w:val="Paragrafi"/>
        <w:rPr>
          <w:spacing w:val="-4"/>
          <w:lang w:val="sq-AL"/>
        </w:rPr>
      </w:pPr>
      <w:r w:rsidRPr="00025E85">
        <w:rPr>
          <w:spacing w:val="-4"/>
          <w:lang w:val="sq-AL"/>
        </w:rPr>
        <w:t xml:space="preserve">3. </w:t>
      </w:r>
      <w:r w:rsidR="004908F0" w:rsidRPr="00025E85">
        <w:rPr>
          <w:spacing w:val="-4"/>
          <w:lang w:val="sq-AL"/>
        </w:rPr>
        <w:t>Pronarët e pasurive  të paluajtshme, që shpronësohen, të kompensohen në vlerë të plotë, sipas masës përkatëse që paraqitet në tabelën bashkëlidhur këtij vendimi, për tokë “truall” dhe “objekt”, me vlerë të përgjithshme shpronësimi prej 82 641 127.59 (tetëdhjetë e dy milionë e gjashtëqind e dyzet e një mijë e njëqind e njëzet e shtatë pikë pesëdhjetë e nëntë) lekësh.</w:t>
      </w:r>
    </w:p>
    <w:p w:rsidR="004908F0" w:rsidRPr="00025E85" w:rsidRDefault="00BF23A2" w:rsidP="00092E33">
      <w:pPr>
        <w:pStyle w:val="Paragrafi"/>
        <w:rPr>
          <w:spacing w:val="-4"/>
          <w:lang w:val="sq-AL"/>
        </w:rPr>
      </w:pPr>
      <w:r w:rsidRPr="00025E85">
        <w:rPr>
          <w:spacing w:val="-4"/>
          <w:lang w:val="sq-AL"/>
        </w:rPr>
        <w:t xml:space="preserve">4. </w:t>
      </w:r>
      <w:r w:rsidR="004908F0" w:rsidRPr="00025E85">
        <w:rPr>
          <w:spacing w:val="-4"/>
          <w:lang w:val="sq-AL"/>
        </w:rPr>
        <w:t>Vlera e përgjithshme e shpronësimit prej 82 641 127.59 (tetëdhjetë e dy milionë e gjashtëqind e dyzet e një mijë e njëqind e njëzet e shtatë pikë pesëdhjetë e nëntë) lekësh të përballohet nga zëri “Detyrime të prapambetura”, për vitin buxhetor 2015.</w:t>
      </w:r>
    </w:p>
    <w:p w:rsidR="004908F0" w:rsidRPr="00234B94" w:rsidRDefault="00BF23A2" w:rsidP="00092E33">
      <w:pPr>
        <w:pStyle w:val="Paragrafi"/>
        <w:rPr>
          <w:spacing w:val="-4"/>
          <w:lang w:val="sq-AL"/>
        </w:rPr>
      </w:pPr>
      <w:r w:rsidRPr="00025E85">
        <w:rPr>
          <w:spacing w:val="-4"/>
          <w:lang w:val="sq-AL"/>
        </w:rPr>
        <w:t xml:space="preserve">5. </w:t>
      </w:r>
      <w:r w:rsidR="004908F0" w:rsidRPr="00025E85">
        <w:rPr>
          <w:spacing w:val="-4"/>
          <w:lang w:val="sq-AL"/>
        </w:rPr>
        <w:t>Shpenzimet procedurale, në vlerën 70 000 (shtatëdh</w:t>
      </w:r>
      <w:r w:rsidR="00234B94" w:rsidRPr="00025E85">
        <w:rPr>
          <w:spacing w:val="-4"/>
          <w:lang w:val="sq-AL"/>
        </w:rPr>
        <w:t>jetë</w:t>
      </w:r>
      <w:r w:rsidR="00234B94" w:rsidRPr="00025E85">
        <w:rPr>
          <w:spacing w:val="-4"/>
          <w:sz w:val="2"/>
          <w:lang w:val="sq-AL"/>
        </w:rPr>
        <w:t xml:space="preserve"> </w:t>
      </w:r>
      <w:r w:rsidR="00234B94" w:rsidRPr="00025E85">
        <w:rPr>
          <w:spacing w:val="-4"/>
          <w:lang w:val="sq-AL"/>
        </w:rPr>
        <w:t>mijë) lekë, të përballohen nga</w:t>
      </w:r>
      <w:r w:rsidR="00234B94">
        <w:rPr>
          <w:spacing w:val="-4"/>
          <w:lang w:val="sq-AL"/>
        </w:rPr>
        <w:t xml:space="preserve"> </w:t>
      </w:r>
      <w:r w:rsidR="004908F0" w:rsidRPr="00234B94">
        <w:rPr>
          <w:spacing w:val="-4"/>
          <w:lang w:val="sq-AL"/>
        </w:rPr>
        <w:t>Autoriteti Rrugor Shqiptar.</w:t>
      </w:r>
    </w:p>
    <w:p w:rsidR="004908F0" w:rsidRPr="00234B94" w:rsidRDefault="00BF23A2" w:rsidP="00092E33">
      <w:pPr>
        <w:pStyle w:val="Paragrafi"/>
        <w:rPr>
          <w:spacing w:val="-4"/>
          <w:lang w:val="sq-AL"/>
        </w:rPr>
      </w:pPr>
      <w:r w:rsidRPr="00234B94">
        <w:rPr>
          <w:spacing w:val="-4"/>
          <w:lang w:val="sq-AL"/>
        </w:rPr>
        <w:lastRenderedPageBreak/>
        <w:t xml:space="preserve">6. </w:t>
      </w:r>
      <w:r w:rsidR="004908F0" w:rsidRPr="00234B94">
        <w:rPr>
          <w:spacing w:val="-4"/>
          <w:lang w:val="sq-AL"/>
        </w:rPr>
        <w:t>Likuidimi i pronarëve të fillojë pas çeljes së fondit të përcaktuar në pikën 4, të këtij vendimi.</w:t>
      </w:r>
    </w:p>
    <w:p w:rsidR="004908F0" w:rsidRPr="00234B94" w:rsidRDefault="00BF23A2" w:rsidP="00092E33">
      <w:pPr>
        <w:pStyle w:val="Paragrafi"/>
        <w:rPr>
          <w:spacing w:val="-4"/>
          <w:lang w:val="sq-AL"/>
        </w:rPr>
      </w:pPr>
      <w:r w:rsidRPr="00234B94">
        <w:rPr>
          <w:spacing w:val="-4"/>
          <w:lang w:val="sq-AL"/>
        </w:rPr>
        <w:t xml:space="preserve">7. </w:t>
      </w:r>
      <w:r w:rsidR="004908F0" w:rsidRPr="00234B94">
        <w:rPr>
          <w:spacing w:val="-4"/>
          <w:lang w:val="sq-AL"/>
        </w:rPr>
        <w:t>Pronarët e pasurive, për të cilat është bërë shënimi “Konfirmuar nga  ZVRPP-ja”, të likuidohen, për efekt shpronësimi, në bazë të dokumentacionit të plotë të pronësisë që do të dorëzojnë pranë Autoritetit Rrugor Shqiptar.</w:t>
      </w:r>
    </w:p>
    <w:p w:rsidR="004908F0" w:rsidRPr="00234B94" w:rsidRDefault="00BF23A2" w:rsidP="00092E33">
      <w:pPr>
        <w:pStyle w:val="Paragrafi"/>
        <w:rPr>
          <w:spacing w:val="-4"/>
          <w:lang w:val="sq-AL"/>
        </w:rPr>
      </w:pPr>
      <w:r w:rsidRPr="00234B94">
        <w:rPr>
          <w:spacing w:val="-4"/>
          <w:lang w:val="sq-AL"/>
        </w:rPr>
        <w:t xml:space="preserve">8. </w:t>
      </w:r>
      <w:r w:rsidR="004908F0" w:rsidRPr="00234B94">
        <w:rPr>
          <w:spacing w:val="-4"/>
          <w:lang w:val="sq-AL"/>
        </w:rPr>
        <w:t>Autoriteti Rrugor Shqiptar të kryejë likuidimet, për efekt shpronësimi, në bazë të pikave 4, 5, 6 dhe 7, të këtij vendimi.</w:t>
      </w:r>
    </w:p>
    <w:p w:rsidR="004908F0" w:rsidRPr="00234B94" w:rsidRDefault="00BF23A2" w:rsidP="00092E33">
      <w:pPr>
        <w:pStyle w:val="Paragrafi"/>
        <w:rPr>
          <w:spacing w:val="-4"/>
          <w:lang w:val="sq-AL"/>
        </w:rPr>
      </w:pPr>
      <w:r w:rsidRPr="00234B94">
        <w:rPr>
          <w:spacing w:val="-4"/>
          <w:lang w:val="sq-AL"/>
        </w:rPr>
        <w:t xml:space="preserve">9. </w:t>
      </w:r>
      <w:r w:rsidR="004908F0" w:rsidRPr="00234B94">
        <w:rPr>
          <w:spacing w:val="-4"/>
          <w:lang w:val="sq-AL"/>
        </w:rPr>
        <w:t>Zyra Qendrore e Regjistrimit të Pasurive të Paluajtshme dhe Zyra Vendore e Regjistrimit të Pasurive të Paluajtshme Shkodër, brenda 30 (tridhjetë) ditëve nga data e miratimit të këtij vendimi, në bashkëpunim me Autoritetin Rrugor Shqiptar, të fillojnë procedurat për hedhjen e trupit të rrugës në hartat kadastrale, sipas planimetrisë së shpronësimit, që do t’u vihet në dispozicion nga Autoriteti Rrugor Shqiptar, dhe me fillimin e procesit të likuidimit të fillojë dhe procesi i kalimit të pronësisë për pasuritë e shpronësuara në favor të shtetit.</w:t>
      </w:r>
    </w:p>
    <w:p w:rsidR="004908F0" w:rsidRPr="00234B94" w:rsidRDefault="00BF23A2" w:rsidP="00092E33">
      <w:pPr>
        <w:pStyle w:val="Paragrafi"/>
        <w:rPr>
          <w:spacing w:val="-4"/>
          <w:lang w:val="sq-AL"/>
        </w:rPr>
      </w:pPr>
      <w:r w:rsidRPr="00234B94">
        <w:rPr>
          <w:spacing w:val="-4"/>
          <w:lang w:val="sq-AL"/>
        </w:rPr>
        <w:t xml:space="preserve">10. </w:t>
      </w:r>
      <w:r w:rsidR="004908F0" w:rsidRPr="00234B94">
        <w:rPr>
          <w:spacing w:val="-4"/>
          <w:lang w:val="sq-AL"/>
        </w:rPr>
        <w:t>Zyra Qendrore e Regjistrimit të Pasurive të Paluajtshme dhe Zyra Vendore e Regjistrimit të Pasurive të Paluajtshme Shkodër të pezullojnë të gjitha transaksionet me pasuritë e shpronësuara deri në momentin kur do të realizohen procesi i hedhjes së trupit të rrugës në hartat kadastrale dhe kalimi i pronësisë për pasuritë e shpronësuara.</w:t>
      </w:r>
    </w:p>
    <w:p w:rsidR="004908F0" w:rsidRPr="00234B94" w:rsidRDefault="00BF23A2" w:rsidP="00092E33">
      <w:pPr>
        <w:pStyle w:val="Paragrafi"/>
        <w:rPr>
          <w:spacing w:val="-4"/>
          <w:lang w:val="sq-AL"/>
        </w:rPr>
      </w:pPr>
      <w:r w:rsidRPr="00234B94">
        <w:rPr>
          <w:spacing w:val="-4"/>
          <w:lang w:val="sq-AL"/>
        </w:rPr>
        <w:t xml:space="preserve">11. </w:t>
      </w:r>
      <w:r w:rsidR="004908F0" w:rsidRPr="00234B94">
        <w:rPr>
          <w:spacing w:val="-4"/>
          <w:lang w:val="sq-AL"/>
        </w:rPr>
        <w:t>Ngarkohen Ministria e Transportit dhe Infrastrukturës, Ministria e Financave, Autoriteti Rrugor Shqiptar, Zyra Qendrore e Regjistrimit të Pasurive të Paluajtshme dhe Zyra Vendore e Regjistrimit të Pasurive të Paluajtshme Shkodër për zbatimin e këtij vendimi.</w:t>
      </w:r>
    </w:p>
    <w:p w:rsidR="004908F0" w:rsidRPr="00234B94" w:rsidRDefault="004908F0" w:rsidP="00092E33">
      <w:pPr>
        <w:pStyle w:val="Paragrafi"/>
        <w:rPr>
          <w:spacing w:val="-4"/>
          <w:lang w:val="sq-AL"/>
        </w:rPr>
      </w:pPr>
      <w:r w:rsidRPr="00234B94">
        <w:rPr>
          <w:spacing w:val="-4"/>
          <w:lang w:val="sq-AL"/>
        </w:rPr>
        <w:t>Ky vendim hyn në fuqi menjëherë d</w:t>
      </w:r>
      <w:r w:rsidR="00BF23A2" w:rsidRPr="00234B94">
        <w:rPr>
          <w:spacing w:val="-4"/>
          <w:lang w:val="sq-AL"/>
        </w:rPr>
        <w:t>he botohet në Fletoren Zyrtare</w:t>
      </w:r>
      <w:r w:rsidRPr="00234B94">
        <w:rPr>
          <w:spacing w:val="-4"/>
          <w:lang w:val="sq-AL"/>
        </w:rPr>
        <w:t xml:space="preserve">. </w:t>
      </w:r>
    </w:p>
    <w:p w:rsidR="00EC291B" w:rsidRPr="00234B94" w:rsidRDefault="00EC291B" w:rsidP="00012693">
      <w:pPr>
        <w:pStyle w:val="Hapesira7"/>
        <w:rPr>
          <w:spacing w:val="-4"/>
          <w:lang w:val="sq-AL"/>
        </w:rPr>
      </w:pPr>
    </w:p>
    <w:p w:rsidR="00BF23A2" w:rsidRPr="00234B94" w:rsidRDefault="00BF23A2" w:rsidP="00BF23A2">
      <w:pPr>
        <w:pStyle w:val="Autoriteti"/>
        <w:rPr>
          <w:spacing w:val="-4"/>
          <w:lang w:val="sq-AL"/>
        </w:rPr>
      </w:pPr>
      <w:r w:rsidRPr="00234B94">
        <w:rPr>
          <w:spacing w:val="-4"/>
          <w:lang w:val="sq-AL"/>
        </w:rPr>
        <w:t>KRYEMINISTRI</w:t>
      </w:r>
    </w:p>
    <w:p w:rsidR="00012693" w:rsidRDefault="00BF23A2" w:rsidP="00012693">
      <w:pPr>
        <w:pStyle w:val="AutoritetiEmer"/>
        <w:rPr>
          <w:spacing w:val="-4"/>
          <w:lang w:val="sq-AL"/>
        </w:rPr>
      </w:pPr>
      <w:r w:rsidRPr="00234B94">
        <w:rPr>
          <w:spacing w:val="-4"/>
          <w:lang w:val="sq-AL"/>
        </w:rPr>
        <w:t>Edi Rama</w:t>
      </w:r>
    </w:p>
    <w:p w:rsidR="005D4039" w:rsidRDefault="005D4039" w:rsidP="005D4039">
      <w:pPr>
        <w:rPr>
          <w:lang w:val="sq-AL"/>
        </w:rPr>
      </w:pPr>
    </w:p>
    <w:p w:rsidR="005D4039" w:rsidRDefault="005D4039" w:rsidP="005D4039">
      <w:pPr>
        <w:rPr>
          <w:lang w:val="sq-AL"/>
        </w:rPr>
      </w:pPr>
    </w:p>
    <w:p w:rsidR="005D4039" w:rsidRPr="005D4039" w:rsidRDefault="005D4039" w:rsidP="005D4039">
      <w:pPr>
        <w:rPr>
          <w:lang w:val="sq-AL"/>
        </w:rPr>
        <w:sectPr w:rsidR="005D4039" w:rsidRPr="005D4039" w:rsidSect="005D4039">
          <w:type w:val="continuous"/>
          <w:pgSz w:w="11907" w:h="16840" w:code="9"/>
          <w:pgMar w:top="720" w:right="1134" w:bottom="720" w:left="1134" w:header="851" w:footer="851" w:gutter="0"/>
          <w:cols w:num="2" w:space="454"/>
          <w:docGrid w:linePitch="360"/>
        </w:sectPr>
      </w:pPr>
    </w:p>
    <w:tbl>
      <w:tblPr>
        <w:tblW w:w="5000" w:type="pct"/>
        <w:tblLook w:val="04A0"/>
      </w:tblPr>
      <w:tblGrid>
        <w:gridCol w:w="497"/>
        <w:gridCol w:w="873"/>
        <w:gridCol w:w="690"/>
        <w:gridCol w:w="869"/>
        <w:gridCol w:w="976"/>
        <w:gridCol w:w="851"/>
        <w:gridCol w:w="2681"/>
        <w:gridCol w:w="995"/>
        <w:gridCol w:w="1423"/>
      </w:tblGrid>
      <w:tr w:rsidR="00B37BCE" w:rsidRPr="003E3C07" w:rsidTr="00B37BCE">
        <w:trPr>
          <w:trHeight w:val="139"/>
        </w:trPr>
        <w:tc>
          <w:tcPr>
            <w:tcW w:w="5000" w:type="pct"/>
            <w:gridSpan w:val="9"/>
            <w:shd w:val="clear" w:color="auto" w:fill="auto"/>
            <w:noWrap/>
            <w:vAlign w:val="bottom"/>
            <w:hideMark/>
          </w:tcPr>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5D4039" w:rsidRDefault="005D4039" w:rsidP="007C6E46">
            <w:pPr>
              <w:spacing w:after="0" w:line="240" w:lineRule="auto"/>
              <w:ind w:firstLine="0"/>
              <w:jc w:val="left"/>
              <w:rPr>
                <w:rFonts w:ascii="Garamond" w:eastAsia="Times New Roman" w:hAnsi="Garamond"/>
                <w:color w:val="000000"/>
                <w:sz w:val="14"/>
                <w:szCs w:val="14"/>
                <w:lang w:val="sq-AL"/>
              </w:rPr>
            </w:pPr>
          </w:p>
          <w:p w:rsidR="00B37BCE" w:rsidRPr="003E3C07" w:rsidRDefault="00B37BCE"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lastRenderedPageBreak/>
              <w:t>REPUBLIKA E SHQIPËRISË</w:t>
            </w:r>
          </w:p>
        </w:tc>
      </w:tr>
      <w:tr w:rsidR="00B37BCE" w:rsidRPr="003E3C07" w:rsidTr="00B37BCE">
        <w:trPr>
          <w:trHeight w:val="139"/>
        </w:trPr>
        <w:tc>
          <w:tcPr>
            <w:tcW w:w="5000" w:type="pct"/>
            <w:gridSpan w:val="9"/>
            <w:shd w:val="clear" w:color="auto" w:fill="auto"/>
            <w:noWrap/>
            <w:vAlign w:val="bottom"/>
            <w:hideMark/>
          </w:tcPr>
          <w:p w:rsidR="00B37BCE" w:rsidRPr="003E3C07" w:rsidRDefault="00B37BCE"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lastRenderedPageBreak/>
              <w:t xml:space="preserve">MINISTRIA E PUNËVE PUBLIKE  DHE  TRANSPORTIT </w:t>
            </w:r>
          </w:p>
        </w:tc>
      </w:tr>
      <w:tr w:rsidR="00B37BCE" w:rsidRPr="003E3C07" w:rsidTr="00B37BCE">
        <w:trPr>
          <w:trHeight w:val="139"/>
        </w:trPr>
        <w:tc>
          <w:tcPr>
            <w:tcW w:w="5000" w:type="pct"/>
            <w:gridSpan w:val="9"/>
            <w:shd w:val="clear" w:color="auto" w:fill="auto"/>
            <w:noWrap/>
            <w:vAlign w:val="bottom"/>
            <w:hideMark/>
          </w:tcPr>
          <w:p w:rsidR="00B37BCE" w:rsidRPr="003E3C07" w:rsidRDefault="00B37BCE"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AUTORITETI RRUGOR SHQIPTAR</w:t>
            </w:r>
          </w:p>
        </w:tc>
      </w:tr>
      <w:tr w:rsidR="00B37BCE" w:rsidRPr="003E3C07" w:rsidTr="00B37BCE">
        <w:trPr>
          <w:trHeight w:val="139"/>
        </w:trPr>
        <w:tc>
          <w:tcPr>
            <w:tcW w:w="5000" w:type="pct"/>
            <w:gridSpan w:val="9"/>
            <w:shd w:val="clear" w:color="auto" w:fill="auto"/>
            <w:noWrap/>
            <w:vAlign w:val="bottom"/>
            <w:hideMark/>
          </w:tcPr>
          <w:p w:rsidR="00B37BCE" w:rsidRPr="003E3C07" w:rsidRDefault="00B37BCE"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SEKTORI SHPRONËSIMEVE</w:t>
            </w:r>
          </w:p>
        </w:tc>
      </w:tr>
      <w:tr w:rsidR="00B37BCE" w:rsidRPr="003E3C07" w:rsidTr="00B37BCE">
        <w:trPr>
          <w:trHeight w:val="139"/>
        </w:trPr>
        <w:tc>
          <w:tcPr>
            <w:tcW w:w="5000" w:type="pct"/>
            <w:gridSpan w:val="9"/>
            <w:shd w:val="clear" w:color="auto" w:fill="auto"/>
            <w:noWrap/>
            <w:hideMark/>
          </w:tcPr>
          <w:p w:rsidR="00B37BCE" w:rsidRPr="003E3C07" w:rsidRDefault="00B37BCE" w:rsidP="00B37BCE">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LISTA EMËRORE E  PRONARIT  QË SHPRONËSOHET PËR OBJEKTIN MURE RRETHUES+ND.1KT.  NË</w:t>
            </w:r>
          </w:p>
        </w:tc>
      </w:tr>
      <w:tr w:rsidR="00B37BCE" w:rsidRPr="003E3C07" w:rsidTr="00B37BCE">
        <w:trPr>
          <w:trHeight w:val="139"/>
        </w:trPr>
        <w:tc>
          <w:tcPr>
            <w:tcW w:w="5000" w:type="pct"/>
            <w:gridSpan w:val="9"/>
            <w:shd w:val="clear" w:color="auto" w:fill="auto"/>
            <w:noWrap/>
            <w:hideMark/>
          </w:tcPr>
          <w:p w:rsidR="00B37BCE" w:rsidRPr="003E3C07" w:rsidRDefault="00B37BCE" w:rsidP="00B37BCE">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i/>
                <w:iCs/>
                <w:color w:val="000000"/>
                <w:sz w:val="14"/>
                <w:szCs w:val="14"/>
                <w:lang w:val="sq-AL"/>
              </w:rPr>
              <w:t>SEGMENTIN  RRUGOR "Unaza Lindore " Shkodër(Pas ndryshimit të projektit)</w:t>
            </w:r>
          </w:p>
        </w:tc>
      </w:tr>
      <w:tr w:rsidR="00581C64" w:rsidRPr="003E3C07" w:rsidTr="00B37BCE">
        <w:trPr>
          <w:trHeight w:val="345"/>
        </w:trPr>
        <w:tc>
          <w:tcPr>
            <w:tcW w:w="252" w:type="pct"/>
            <w:tcBorders>
              <w:top w:val="single" w:sz="4" w:space="0" w:color="auto"/>
              <w:left w:val="single" w:sz="8" w:space="0" w:color="auto"/>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Nr.</w:t>
            </w:r>
          </w:p>
        </w:tc>
        <w:tc>
          <w:tcPr>
            <w:tcW w:w="443"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Emri</w:t>
            </w:r>
          </w:p>
        </w:tc>
        <w:tc>
          <w:tcPr>
            <w:tcW w:w="350"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At</w:t>
            </w:r>
            <w:r w:rsidR="00880918"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sia</w:t>
            </w:r>
          </w:p>
        </w:tc>
        <w:tc>
          <w:tcPr>
            <w:tcW w:w="441"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Mbiemri</w:t>
            </w:r>
          </w:p>
        </w:tc>
        <w:tc>
          <w:tcPr>
            <w:tcW w:w="495"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Zona kadastrale</w:t>
            </w:r>
          </w:p>
        </w:tc>
        <w:tc>
          <w:tcPr>
            <w:tcW w:w="432"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 xml:space="preserve">Nr. </w:t>
            </w:r>
            <w:r w:rsidR="00880918" w:rsidRPr="003E3C07">
              <w:rPr>
                <w:rFonts w:ascii="Garamond" w:eastAsia="Times New Roman" w:hAnsi="Garamond"/>
                <w:b/>
                <w:bCs/>
                <w:color w:val="000000"/>
                <w:sz w:val="14"/>
                <w:szCs w:val="14"/>
                <w:lang w:val="sq-AL"/>
              </w:rPr>
              <w:t>p</w:t>
            </w:r>
            <w:r w:rsidRPr="003E3C07">
              <w:rPr>
                <w:rFonts w:ascii="Garamond" w:eastAsia="Times New Roman" w:hAnsi="Garamond"/>
                <w:b/>
                <w:bCs/>
                <w:color w:val="000000"/>
                <w:sz w:val="14"/>
                <w:szCs w:val="14"/>
                <w:lang w:val="sq-AL"/>
              </w:rPr>
              <w:t>asuris</w:t>
            </w:r>
            <w:r w:rsidR="00880918" w:rsidRPr="003E3C07">
              <w:rPr>
                <w:rFonts w:ascii="Garamond" w:eastAsia="Times New Roman" w:hAnsi="Garamond"/>
                <w:b/>
                <w:bCs/>
                <w:color w:val="000000"/>
                <w:sz w:val="14"/>
                <w:szCs w:val="14"/>
                <w:lang w:val="sq-AL"/>
              </w:rPr>
              <w:t>ë</w:t>
            </w:r>
          </w:p>
        </w:tc>
        <w:tc>
          <w:tcPr>
            <w:tcW w:w="1360"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695DCD"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Emërtimi</w:t>
            </w:r>
            <w:r w:rsidR="007C6E46" w:rsidRPr="003E3C07">
              <w:rPr>
                <w:rFonts w:ascii="Garamond" w:eastAsia="Times New Roman" w:hAnsi="Garamond"/>
                <w:b/>
                <w:bCs/>
                <w:color w:val="000000"/>
                <w:sz w:val="14"/>
                <w:szCs w:val="14"/>
                <w:lang w:val="sq-AL"/>
              </w:rPr>
              <w:t xml:space="preserve">  </w:t>
            </w:r>
            <w:r w:rsidR="00880918" w:rsidRPr="003E3C07">
              <w:rPr>
                <w:rFonts w:ascii="Garamond" w:eastAsia="Times New Roman" w:hAnsi="Garamond"/>
                <w:b/>
                <w:bCs/>
                <w:color w:val="000000"/>
                <w:sz w:val="14"/>
                <w:szCs w:val="14"/>
                <w:lang w:val="sq-AL"/>
              </w:rPr>
              <w:t>i</w:t>
            </w:r>
            <w:r w:rsidR="007C6E46" w:rsidRPr="003E3C07">
              <w:rPr>
                <w:rFonts w:ascii="Garamond" w:eastAsia="Times New Roman" w:hAnsi="Garamond"/>
                <w:b/>
                <w:bCs/>
                <w:color w:val="000000"/>
                <w:sz w:val="14"/>
                <w:szCs w:val="14"/>
                <w:lang w:val="sq-AL"/>
              </w:rPr>
              <w:t xml:space="preserve">  </w:t>
            </w:r>
            <w:r w:rsidRPr="003E3C07">
              <w:rPr>
                <w:rFonts w:ascii="Garamond" w:eastAsia="Times New Roman" w:hAnsi="Garamond"/>
                <w:b/>
                <w:bCs/>
                <w:color w:val="000000"/>
                <w:sz w:val="14"/>
                <w:szCs w:val="14"/>
                <w:lang w:val="sq-AL"/>
              </w:rPr>
              <w:t>objektit</w:t>
            </w:r>
          </w:p>
        </w:tc>
        <w:tc>
          <w:tcPr>
            <w:tcW w:w="505" w:type="pct"/>
            <w:tcBorders>
              <w:top w:val="single" w:sz="4" w:space="0" w:color="auto"/>
              <w:left w:val="nil"/>
              <w:bottom w:val="single" w:sz="4" w:space="0" w:color="auto"/>
              <w:right w:val="single" w:sz="4"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Vlera</w:t>
            </w:r>
          </w:p>
        </w:tc>
        <w:tc>
          <w:tcPr>
            <w:tcW w:w="722" w:type="pct"/>
            <w:tcBorders>
              <w:top w:val="single" w:sz="4" w:space="0" w:color="auto"/>
              <w:left w:val="nil"/>
              <w:bottom w:val="single" w:sz="4" w:space="0" w:color="auto"/>
              <w:right w:val="single" w:sz="8" w:space="0" w:color="auto"/>
            </w:tcBorders>
            <w:shd w:val="clear" w:color="auto" w:fill="auto"/>
            <w:vAlign w:val="center"/>
            <w:hideMark/>
          </w:tcPr>
          <w:p w:rsidR="007C6E46" w:rsidRPr="003E3C07" w:rsidRDefault="007C6E46" w:rsidP="00DE4A56">
            <w:pPr>
              <w:spacing w:after="0" w:line="240" w:lineRule="auto"/>
              <w:ind w:firstLine="0"/>
              <w:jc w:val="center"/>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Sh</w:t>
            </w:r>
            <w:r w:rsidR="00880918" w:rsidRPr="003E3C07">
              <w:rPr>
                <w:rFonts w:ascii="Garamond" w:eastAsia="Times New Roman" w:hAnsi="Garamond"/>
                <w:b/>
                <w:bCs/>
                <w:color w:val="000000"/>
                <w:sz w:val="14"/>
                <w:szCs w:val="14"/>
                <w:lang w:val="sq-AL"/>
              </w:rPr>
              <w:t>ë</w:t>
            </w:r>
            <w:r w:rsidRPr="003E3C07">
              <w:rPr>
                <w:rFonts w:ascii="Garamond" w:eastAsia="Times New Roman" w:hAnsi="Garamond"/>
                <w:b/>
                <w:bCs/>
                <w:color w:val="000000"/>
                <w:sz w:val="14"/>
                <w:szCs w:val="14"/>
                <w:lang w:val="sq-AL"/>
              </w:rPr>
              <w:t>nime</w:t>
            </w:r>
          </w:p>
        </w:tc>
      </w:tr>
      <w:tr w:rsidR="00581C64" w:rsidRPr="003E3C07" w:rsidTr="00724AB5">
        <w:trPr>
          <w:trHeight w:val="139"/>
        </w:trPr>
        <w:tc>
          <w:tcPr>
            <w:tcW w:w="252" w:type="pct"/>
            <w:tcBorders>
              <w:top w:val="nil"/>
              <w:left w:val="single" w:sz="8" w:space="0" w:color="auto"/>
              <w:bottom w:val="single" w:sz="4" w:space="0" w:color="auto"/>
              <w:right w:val="single" w:sz="4" w:space="0" w:color="auto"/>
            </w:tcBorders>
            <w:shd w:val="clear" w:color="auto" w:fill="auto"/>
            <w:hideMark/>
          </w:tcPr>
          <w:p w:rsidR="007C6E46" w:rsidRPr="003E3C07" w:rsidRDefault="007C6E46" w:rsidP="007C6E46">
            <w:pPr>
              <w:spacing w:after="0" w:line="240" w:lineRule="auto"/>
              <w:ind w:firstLine="0"/>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w:t>
            </w:r>
          </w:p>
        </w:tc>
        <w:tc>
          <w:tcPr>
            <w:tcW w:w="443"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Paulin</w:t>
            </w:r>
          </w:p>
        </w:tc>
        <w:tc>
          <w:tcPr>
            <w:tcW w:w="350"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41"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Radovani</w:t>
            </w:r>
          </w:p>
        </w:tc>
        <w:tc>
          <w:tcPr>
            <w:tcW w:w="495"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8593</w:t>
            </w:r>
          </w:p>
        </w:tc>
        <w:tc>
          <w:tcPr>
            <w:tcW w:w="432"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8/294</w:t>
            </w:r>
          </w:p>
        </w:tc>
        <w:tc>
          <w:tcPr>
            <w:tcW w:w="1360"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xml:space="preserve">Mure rrethues +ND.1KT </w:t>
            </w:r>
            <w:r w:rsidR="00695DCD" w:rsidRPr="003E3C07">
              <w:rPr>
                <w:rFonts w:ascii="Garamond" w:eastAsia="Times New Roman" w:hAnsi="Garamond"/>
                <w:color w:val="000000"/>
                <w:sz w:val="14"/>
                <w:szCs w:val="14"/>
                <w:lang w:val="sq-AL"/>
              </w:rPr>
              <w:t>Perëndimor</w:t>
            </w:r>
          </w:p>
        </w:tc>
        <w:tc>
          <w:tcPr>
            <w:tcW w:w="505" w:type="pct"/>
            <w:tcBorders>
              <w:top w:val="nil"/>
              <w:left w:val="nil"/>
              <w:bottom w:val="single" w:sz="4"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righ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1079127.59</w:t>
            </w:r>
          </w:p>
        </w:tc>
        <w:tc>
          <w:tcPr>
            <w:tcW w:w="722" w:type="pct"/>
            <w:tcBorders>
              <w:top w:val="single" w:sz="4" w:space="0" w:color="auto"/>
              <w:left w:val="nil"/>
              <w:bottom w:val="single" w:sz="4" w:space="0" w:color="auto"/>
              <w:right w:val="single" w:sz="8" w:space="0" w:color="auto"/>
            </w:tcBorders>
            <w:shd w:val="clear" w:color="000000"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Konfirmuar</w:t>
            </w:r>
          </w:p>
        </w:tc>
      </w:tr>
      <w:tr w:rsidR="007C6E46" w:rsidRPr="003E3C07" w:rsidTr="009E3047">
        <w:trPr>
          <w:trHeight w:val="139"/>
        </w:trPr>
        <w:tc>
          <w:tcPr>
            <w:tcW w:w="252" w:type="pct"/>
            <w:tcBorders>
              <w:top w:val="nil"/>
              <w:left w:val="single" w:sz="8" w:space="0" w:color="auto"/>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43"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b/>
                <w:bCs/>
                <w:color w:val="000000"/>
                <w:sz w:val="14"/>
                <w:szCs w:val="14"/>
                <w:lang w:val="sq-AL"/>
              </w:rPr>
            </w:pPr>
            <w:r w:rsidRPr="003E3C07">
              <w:rPr>
                <w:rFonts w:ascii="Garamond" w:eastAsia="Times New Roman" w:hAnsi="Garamond"/>
                <w:b/>
                <w:bCs/>
                <w:color w:val="000000"/>
                <w:sz w:val="14"/>
                <w:szCs w:val="14"/>
                <w:lang w:val="sq-AL"/>
              </w:rPr>
              <w:t>SHUMA</w:t>
            </w:r>
          </w:p>
        </w:tc>
        <w:tc>
          <w:tcPr>
            <w:tcW w:w="350"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41"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95"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432"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1360"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c>
          <w:tcPr>
            <w:tcW w:w="505" w:type="pct"/>
            <w:tcBorders>
              <w:top w:val="nil"/>
              <w:left w:val="nil"/>
              <w:bottom w:val="single" w:sz="8" w:space="0" w:color="auto"/>
              <w:right w:val="single" w:sz="4" w:space="0" w:color="auto"/>
            </w:tcBorders>
            <w:shd w:val="clear" w:color="auto" w:fill="auto"/>
            <w:noWrap/>
            <w:vAlign w:val="bottom"/>
            <w:hideMark/>
          </w:tcPr>
          <w:p w:rsidR="007C6E46" w:rsidRPr="003E3C07" w:rsidRDefault="007C6E46" w:rsidP="007C6E46">
            <w:pPr>
              <w:spacing w:after="0" w:line="240" w:lineRule="auto"/>
              <w:ind w:firstLine="0"/>
              <w:jc w:val="right"/>
              <w:rPr>
                <w:rFonts w:ascii="Garamond" w:eastAsia="Times New Roman" w:hAnsi="Garamond"/>
                <w:b/>
                <w:color w:val="000000"/>
                <w:sz w:val="14"/>
                <w:szCs w:val="14"/>
                <w:lang w:val="sq-AL"/>
              </w:rPr>
            </w:pPr>
            <w:r w:rsidRPr="003E3C07">
              <w:rPr>
                <w:rFonts w:ascii="Garamond" w:eastAsia="Times New Roman" w:hAnsi="Garamond"/>
                <w:b/>
                <w:color w:val="000000"/>
                <w:sz w:val="14"/>
                <w:szCs w:val="14"/>
                <w:lang w:val="sq-AL"/>
              </w:rPr>
              <w:t>1079127.59</w:t>
            </w:r>
          </w:p>
        </w:tc>
        <w:tc>
          <w:tcPr>
            <w:tcW w:w="722" w:type="pct"/>
            <w:tcBorders>
              <w:top w:val="nil"/>
              <w:left w:val="nil"/>
              <w:bottom w:val="single" w:sz="8" w:space="0" w:color="auto"/>
              <w:right w:val="single" w:sz="8" w:space="0" w:color="auto"/>
            </w:tcBorders>
            <w:shd w:val="clear" w:color="auto" w:fill="auto"/>
            <w:noWrap/>
            <w:vAlign w:val="bottom"/>
            <w:hideMark/>
          </w:tcPr>
          <w:p w:rsidR="007C6E46" w:rsidRPr="003E3C07" w:rsidRDefault="007C6E46" w:rsidP="007C6E46">
            <w:pPr>
              <w:spacing w:after="0" w:line="240" w:lineRule="auto"/>
              <w:ind w:firstLine="0"/>
              <w:jc w:val="left"/>
              <w:rPr>
                <w:rFonts w:ascii="Garamond" w:eastAsia="Times New Roman" w:hAnsi="Garamond"/>
                <w:color w:val="000000"/>
                <w:sz w:val="14"/>
                <w:szCs w:val="14"/>
                <w:lang w:val="sq-AL"/>
              </w:rPr>
            </w:pPr>
            <w:r w:rsidRPr="003E3C07">
              <w:rPr>
                <w:rFonts w:ascii="Garamond" w:eastAsia="Times New Roman" w:hAnsi="Garamond"/>
                <w:color w:val="000000"/>
                <w:sz w:val="14"/>
                <w:szCs w:val="14"/>
                <w:lang w:val="sq-AL"/>
              </w:rPr>
              <w:t> </w:t>
            </w:r>
          </w:p>
        </w:tc>
      </w:tr>
    </w:tbl>
    <w:p w:rsidR="007C6E46" w:rsidRPr="003E3C07" w:rsidRDefault="007C6E46" w:rsidP="00092E33">
      <w:pPr>
        <w:pStyle w:val="Paragrafi"/>
        <w:rPr>
          <w:lang w:val="sq-AL"/>
        </w:rPr>
      </w:pPr>
    </w:p>
    <w:tbl>
      <w:tblPr>
        <w:tblW w:w="5049" w:type="pct"/>
        <w:tblLayout w:type="fixed"/>
        <w:tblLook w:val="04A0"/>
      </w:tblPr>
      <w:tblGrid>
        <w:gridCol w:w="536"/>
        <w:gridCol w:w="847"/>
        <w:gridCol w:w="711"/>
        <w:gridCol w:w="852"/>
        <w:gridCol w:w="713"/>
        <w:gridCol w:w="713"/>
        <w:gridCol w:w="850"/>
        <w:gridCol w:w="868"/>
        <w:gridCol w:w="878"/>
        <w:gridCol w:w="565"/>
        <w:gridCol w:w="862"/>
        <w:gridCol w:w="1497"/>
        <w:gridCol w:w="60"/>
      </w:tblGrid>
      <w:tr w:rsidR="009E3047" w:rsidRPr="003E3C07" w:rsidTr="008A1058">
        <w:trPr>
          <w:gridAfter w:val="1"/>
          <w:wAfter w:w="30" w:type="pct"/>
          <w:trHeight w:val="139"/>
        </w:trPr>
        <w:tc>
          <w:tcPr>
            <w:tcW w:w="4970" w:type="pct"/>
            <w:gridSpan w:val="12"/>
            <w:shd w:val="clear" w:color="auto" w:fill="auto"/>
            <w:noWrap/>
            <w:vAlign w:val="bottom"/>
            <w:hideMark/>
          </w:tcPr>
          <w:p w:rsidR="009E3047" w:rsidRPr="003E3C07" w:rsidRDefault="009E3047"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REPUBLIKA E SHQIPËRISË</w:t>
            </w:r>
          </w:p>
        </w:tc>
      </w:tr>
      <w:tr w:rsidR="009E3047" w:rsidRPr="003E3C07" w:rsidTr="008A1058">
        <w:trPr>
          <w:gridAfter w:val="1"/>
          <w:wAfter w:w="30" w:type="pct"/>
          <w:trHeight w:val="139"/>
        </w:trPr>
        <w:tc>
          <w:tcPr>
            <w:tcW w:w="4970" w:type="pct"/>
            <w:gridSpan w:val="12"/>
            <w:shd w:val="clear" w:color="auto" w:fill="auto"/>
            <w:noWrap/>
            <w:vAlign w:val="bottom"/>
            <w:hideMark/>
          </w:tcPr>
          <w:p w:rsidR="009E3047" w:rsidRPr="003E3C07" w:rsidRDefault="009E3047"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AUTORITETI RRUGOR SHQIPTAR</w:t>
            </w:r>
          </w:p>
        </w:tc>
      </w:tr>
      <w:tr w:rsidR="009E3047" w:rsidRPr="003E3C07" w:rsidTr="008A1058">
        <w:trPr>
          <w:gridAfter w:val="1"/>
          <w:wAfter w:w="30" w:type="pct"/>
          <w:trHeight w:val="139"/>
        </w:trPr>
        <w:tc>
          <w:tcPr>
            <w:tcW w:w="4970" w:type="pct"/>
            <w:gridSpan w:val="12"/>
            <w:shd w:val="clear" w:color="auto" w:fill="auto"/>
            <w:noWrap/>
            <w:vAlign w:val="bottom"/>
            <w:hideMark/>
          </w:tcPr>
          <w:p w:rsidR="009E3047" w:rsidRPr="003E3C07" w:rsidRDefault="009E3047"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xml:space="preserve"> SEKTORI SHPRONËSIMEVE</w:t>
            </w:r>
          </w:p>
        </w:tc>
      </w:tr>
      <w:tr w:rsidR="009E3047" w:rsidRPr="003E3C07" w:rsidTr="008A1058">
        <w:trPr>
          <w:gridAfter w:val="1"/>
          <w:wAfter w:w="30" w:type="pct"/>
          <w:trHeight w:val="139"/>
        </w:trPr>
        <w:tc>
          <w:tcPr>
            <w:tcW w:w="4970" w:type="pct"/>
            <w:gridSpan w:val="12"/>
            <w:shd w:val="clear" w:color="auto" w:fill="auto"/>
            <w:noWrap/>
            <w:vAlign w:val="bottom"/>
            <w:hideMark/>
          </w:tcPr>
          <w:p w:rsidR="009E3047" w:rsidRPr="003E3C07" w:rsidRDefault="009E3047" w:rsidP="009E3047">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u w:val="single"/>
                <w:lang w:val="sq-AL"/>
              </w:rPr>
              <w:t>LISTA E PRONARËVE QË SHPRONËSOHEN PËR SIP. TRUALLI NGA  NDËRTIMI</w:t>
            </w:r>
          </w:p>
        </w:tc>
      </w:tr>
      <w:tr w:rsidR="009E3047" w:rsidRPr="003E3C07" w:rsidTr="008A1058">
        <w:trPr>
          <w:gridAfter w:val="1"/>
          <w:wAfter w:w="30" w:type="pct"/>
          <w:trHeight w:val="70"/>
        </w:trPr>
        <w:tc>
          <w:tcPr>
            <w:tcW w:w="4970" w:type="pct"/>
            <w:gridSpan w:val="12"/>
            <w:shd w:val="clear" w:color="auto" w:fill="auto"/>
            <w:noWrap/>
            <w:vAlign w:val="bottom"/>
            <w:hideMark/>
          </w:tcPr>
          <w:p w:rsidR="009E3047" w:rsidRPr="003E3C07" w:rsidRDefault="009E3047" w:rsidP="009E3047">
            <w:pPr>
              <w:spacing w:after="0" w:line="240" w:lineRule="auto"/>
              <w:ind w:firstLine="0"/>
              <w:jc w:val="center"/>
              <w:rPr>
                <w:rFonts w:ascii="Times New Roman" w:eastAsia="Times New Roman" w:hAnsi="Times New Roman"/>
                <w:sz w:val="20"/>
                <w:szCs w:val="20"/>
                <w:lang w:val="sq-AL"/>
              </w:rPr>
            </w:pPr>
            <w:r w:rsidRPr="003E3C07">
              <w:rPr>
                <w:rFonts w:ascii="Garamond" w:eastAsia="Times New Roman" w:hAnsi="Garamond" w:cs="Arial"/>
                <w:b/>
                <w:bCs/>
                <w:sz w:val="14"/>
                <w:szCs w:val="14"/>
                <w:u w:val="single"/>
                <w:lang w:val="sq-AL"/>
              </w:rPr>
              <w:t>I   UNAZËS  LINDORE SHKODËR</w:t>
            </w:r>
          </w:p>
        </w:tc>
      </w:tr>
      <w:tr w:rsidR="008A1058" w:rsidRPr="003E3C07" w:rsidTr="008A1058">
        <w:trPr>
          <w:trHeight w:val="139"/>
        </w:trPr>
        <w:tc>
          <w:tcPr>
            <w:tcW w:w="270"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Nr.</w:t>
            </w:r>
          </w:p>
        </w:tc>
        <w:tc>
          <w:tcPr>
            <w:tcW w:w="783" w:type="pct"/>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PRONARI</w:t>
            </w:r>
          </w:p>
        </w:tc>
        <w:tc>
          <w:tcPr>
            <w:tcW w:w="428"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p>
        </w:tc>
        <w:tc>
          <w:tcPr>
            <w:tcW w:w="358"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Zona</w:t>
            </w:r>
          </w:p>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kadastrale</w:t>
            </w:r>
          </w:p>
        </w:tc>
        <w:tc>
          <w:tcPr>
            <w:tcW w:w="358"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Numri i</w:t>
            </w:r>
          </w:p>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pasurisë</w:t>
            </w:r>
          </w:p>
        </w:tc>
        <w:tc>
          <w:tcPr>
            <w:tcW w:w="427"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Lloji  i</w:t>
            </w:r>
          </w:p>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pasurisë</w:t>
            </w:r>
          </w:p>
        </w:tc>
        <w:tc>
          <w:tcPr>
            <w:tcW w:w="436"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Sipërfaqe e</w:t>
            </w:r>
          </w:p>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Përgjithshme m</w:t>
            </w:r>
            <w:r w:rsidRPr="003E3C07">
              <w:rPr>
                <w:rFonts w:ascii="Garamond" w:eastAsia="Times New Roman" w:hAnsi="Garamond" w:cs="Arial"/>
                <w:b/>
                <w:bCs/>
                <w:sz w:val="14"/>
                <w:szCs w:val="14"/>
                <w:vertAlign w:val="superscript"/>
                <w:lang w:val="sq-AL"/>
              </w:rPr>
              <w:t>2</w:t>
            </w:r>
          </w:p>
        </w:tc>
        <w:tc>
          <w:tcPr>
            <w:tcW w:w="441"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Sipërfaqe e</w:t>
            </w:r>
          </w:p>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Shpronësuar (m</w:t>
            </w:r>
            <w:r w:rsidRPr="003E3C07">
              <w:rPr>
                <w:rFonts w:ascii="Garamond" w:eastAsia="Times New Roman" w:hAnsi="Garamond" w:cs="Arial"/>
                <w:b/>
                <w:bCs/>
                <w:sz w:val="14"/>
                <w:szCs w:val="14"/>
                <w:vertAlign w:val="superscript"/>
                <w:lang w:val="sq-AL"/>
              </w:rPr>
              <w:t>2</w:t>
            </w:r>
            <w:r w:rsidRPr="003E3C07">
              <w:rPr>
                <w:rFonts w:ascii="Garamond" w:eastAsia="Times New Roman" w:hAnsi="Garamond" w:cs="Arial"/>
                <w:b/>
                <w:bCs/>
                <w:sz w:val="14"/>
                <w:szCs w:val="14"/>
                <w:lang w:val="sq-AL"/>
              </w:rPr>
              <w:t xml:space="preserve"> )</w:t>
            </w:r>
          </w:p>
        </w:tc>
        <w:tc>
          <w:tcPr>
            <w:tcW w:w="284"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Çmimi</w:t>
            </w:r>
          </w:p>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lekë/m</w:t>
            </w:r>
            <w:r w:rsidRPr="003E3C07">
              <w:rPr>
                <w:rFonts w:ascii="Garamond" w:eastAsia="Times New Roman" w:hAnsi="Garamond" w:cs="Arial"/>
                <w:b/>
                <w:bCs/>
                <w:sz w:val="14"/>
                <w:szCs w:val="14"/>
                <w:vertAlign w:val="superscript"/>
                <w:lang w:val="sq-AL"/>
              </w:rPr>
              <w:t>2</w:t>
            </w:r>
          </w:p>
        </w:tc>
        <w:tc>
          <w:tcPr>
            <w:tcW w:w="433"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color w:val="000000"/>
                <w:sz w:val="14"/>
                <w:szCs w:val="14"/>
                <w:lang w:val="sq-AL"/>
              </w:rPr>
              <w:t>Vlera</w:t>
            </w:r>
          </w:p>
          <w:p w:rsidR="008A1058" w:rsidRPr="003E3C07" w:rsidRDefault="008A1058" w:rsidP="006C05A0">
            <w:pPr>
              <w:spacing w:after="0" w:line="240" w:lineRule="auto"/>
              <w:ind w:firstLine="0"/>
              <w:jc w:val="center"/>
              <w:rPr>
                <w:rFonts w:ascii="Garamond" w:eastAsia="Times New Roman" w:hAnsi="Garamond" w:cs="Arial"/>
                <w:b/>
                <w:bCs/>
                <w:color w:val="000000"/>
                <w:sz w:val="14"/>
                <w:szCs w:val="14"/>
                <w:lang w:val="sq-AL"/>
              </w:rPr>
            </w:pPr>
            <w:r w:rsidRPr="003E3C07">
              <w:rPr>
                <w:rFonts w:ascii="Garamond" w:eastAsia="Times New Roman" w:hAnsi="Garamond" w:cs="Arial"/>
                <w:b/>
                <w:bCs/>
                <w:sz w:val="14"/>
                <w:szCs w:val="14"/>
                <w:lang w:val="sq-AL"/>
              </w:rPr>
              <w:t>lekë</w:t>
            </w:r>
          </w:p>
        </w:tc>
        <w:tc>
          <w:tcPr>
            <w:tcW w:w="783" w:type="pct"/>
            <w:gridSpan w:val="2"/>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jc w:val="center"/>
              <w:rPr>
                <w:rFonts w:ascii="Garamond" w:eastAsia="Times New Roman" w:hAnsi="Garamond" w:cs="Arial"/>
                <w:b/>
                <w:bCs/>
                <w:sz w:val="14"/>
                <w:szCs w:val="14"/>
                <w:lang w:val="sq-AL"/>
              </w:rPr>
            </w:pPr>
            <w:r w:rsidRPr="003E3C07">
              <w:rPr>
                <w:rFonts w:ascii="Garamond" w:eastAsia="Times New Roman" w:hAnsi="Garamond" w:cs="Arial"/>
                <w:b/>
                <w:bCs/>
                <w:color w:val="000000"/>
                <w:sz w:val="14"/>
                <w:szCs w:val="14"/>
                <w:lang w:val="sq-AL"/>
              </w:rPr>
              <w:t>Shënime</w:t>
            </w:r>
          </w:p>
        </w:tc>
      </w:tr>
      <w:tr w:rsidR="008A1058" w:rsidRPr="003E3C07" w:rsidTr="008A1058">
        <w:trPr>
          <w:trHeight w:val="158"/>
        </w:trPr>
        <w:tc>
          <w:tcPr>
            <w:tcW w:w="270"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426"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Emri</w:t>
            </w:r>
          </w:p>
        </w:tc>
        <w:tc>
          <w:tcPr>
            <w:tcW w:w="357"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Atësia</w:t>
            </w:r>
          </w:p>
        </w:tc>
        <w:tc>
          <w:tcPr>
            <w:tcW w:w="428" w:type="pct"/>
            <w:vMerge w:val="restart"/>
            <w:tcBorders>
              <w:top w:val="single" w:sz="4" w:space="0" w:color="auto"/>
              <w:left w:val="single" w:sz="4" w:space="0" w:color="auto"/>
              <w:right w:val="single" w:sz="4" w:space="0" w:color="auto"/>
            </w:tcBorders>
            <w:shd w:val="clear" w:color="auto" w:fill="auto"/>
            <w:noWrap/>
            <w:vAlign w:val="center"/>
            <w:hideMark/>
          </w:tcPr>
          <w:p w:rsidR="008A1058" w:rsidRPr="003E3C07" w:rsidRDefault="008A1058" w:rsidP="006C05A0">
            <w:pPr>
              <w:spacing w:after="0" w:line="240" w:lineRule="auto"/>
              <w:ind w:firstLine="0"/>
              <w:jc w:val="center"/>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Mbiemri</w:t>
            </w:r>
          </w:p>
        </w:tc>
        <w:tc>
          <w:tcPr>
            <w:tcW w:w="358"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358"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427"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436"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color w:val="000000"/>
                <w:sz w:val="14"/>
                <w:szCs w:val="14"/>
                <w:lang w:val="sq-AL"/>
              </w:rPr>
            </w:pPr>
          </w:p>
        </w:tc>
        <w:tc>
          <w:tcPr>
            <w:tcW w:w="441"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284"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433"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color w:val="000000"/>
                <w:sz w:val="14"/>
                <w:szCs w:val="14"/>
                <w:lang w:val="sq-AL"/>
              </w:rPr>
            </w:pPr>
          </w:p>
        </w:tc>
        <w:tc>
          <w:tcPr>
            <w:tcW w:w="783" w:type="pct"/>
            <w:gridSpan w:val="2"/>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color w:val="000000"/>
                <w:sz w:val="14"/>
                <w:szCs w:val="14"/>
                <w:lang w:val="sq-AL"/>
              </w:rPr>
            </w:pPr>
          </w:p>
        </w:tc>
      </w:tr>
      <w:tr w:rsidR="008A1058" w:rsidRPr="003E3C07" w:rsidTr="008A1058">
        <w:trPr>
          <w:trHeight w:val="158"/>
        </w:trPr>
        <w:tc>
          <w:tcPr>
            <w:tcW w:w="270"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26"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357"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28"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358"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358"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27"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36"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441"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jc w:val="center"/>
              <w:rPr>
                <w:rFonts w:ascii="Garamond" w:eastAsia="Times New Roman" w:hAnsi="Garamond" w:cs="Arial"/>
                <w:b/>
                <w:bCs/>
                <w:sz w:val="14"/>
                <w:szCs w:val="14"/>
                <w:lang w:val="sq-AL"/>
              </w:rPr>
            </w:pPr>
          </w:p>
        </w:tc>
        <w:tc>
          <w:tcPr>
            <w:tcW w:w="284"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33" w:type="pct"/>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783" w:type="pct"/>
            <w:gridSpan w:val="2"/>
            <w:vMerge/>
            <w:tcBorders>
              <w:left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r>
      <w:tr w:rsidR="008A1058" w:rsidRPr="003E3C07" w:rsidTr="008A1058">
        <w:trPr>
          <w:trHeight w:val="158"/>
        </w:trPr>
        <w:tc>
          <w:tcPr>
            <w:tcW w:w="270"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26"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357"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28"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358"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358"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27"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36"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41"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284"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433" w:type="pct"/>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c>
          <w:tcPr>
            <w:tcW w:w="783" w:type="pct"/>
            <w:gridSpan w:val="2"/>
            <w:vMerge/>
            <w:tcBorders>
              <w:left w:val="single" w:sz="4" w:space="0" w:color="auto"/>
              <w:bottom w:val="single" w:sz="4" w:space="0" w:color="auto"/>
              <w:right w:val="single" w:sz="4" w:space="0" w:color="auto"/>
            </w:tcBorders>
            <w:shd w:val="clear" w:color="auto" w:fill="auto"/>
            <w:noWrap/>
            <w:vAlign w:val="center"/>
            <w:hideMark/>
          </w:tcPr>
          <w:p w:rsidR="008A1058" w:rsidRPr="003E3C07" w:rsidRDefault="008A1058" w:rsidP="007E20EE">
            <w:pPr>
              <w:spacing w:after="0" w:line="240" w:lineRule="auto"/>
              <w:ind w:firstLine="0"/>
              <w:jc w:val="center"/>
              <w:rPr>
                <w:rFonts w:ascii="Garamond" w:eastAsia="Times New Roman" w:hAnsi="Garamond" w:cs="Arial"/>
                <w:b/>
                <w:bCs/>
                <w:sz w:val="14"/>
                <w:szCs w:val="14"/>
                <w:lang w:val="sq-AL"/>
              </w:rPr>
            </w:pPr>
          </w:p>
        </w:tc>
      </w:tr>
      <w:tr w:rsidR="008A1058" w:rsidRPr="003E3C07" w:rsidTr="008A1058">
        <w:trPr>
          <w:trHeight w:val="139"/>
        </w:trPr>
        <w:tc>
          <w:tcPr>
            <w:tcW w:w="270" w:type="pct"/>
            <w:tcBorders>
              <w:top w:val="single" w:sz="4" w:space="0" w:color="auto"/>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w:t>
            </w:r>
          </w:p>
        </w:tc>
        <w:tc>
          <w:tcPr>
            <w:tcW w:w="1210" w:type="pct"/>
            <w:gridSpan w:val="3"/>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Nadire, Satbere, Qeuthere    Zekja </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10/96</w:t>
            </w:r>
          </w:p>
        </w:tc>
        <w:tc>
          <w:tcPr>
            <w:tcW w:w="427"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812</w:t>
            </w:r>
          </w:p>
        </w:tc>
        <w:tc>
          <w:tcPr>
            <w:tcW w:w="441"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269</w:t>
            </w:r>
          </w:p>
        </w:tc>
        <w:tc>
          <w:tcPr>
            <w:tcW w:w="284"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2286500</w:t>
            </w:r>
          </w:p>
        </w:tc>
        <w:tc>
          <w:tcPr>
            <w:tcW w:w="783" w:type="pct"/>
            <w:gridSpan w:val="2"/>
            <w:tcBorders>
              <w:top w:val="single" w:sz="4" w:space="0" w:color="auto"/>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w:t>
            </w:r>
          </w:p>
        </w:tc>
        <w:tc>
          <w:tcPr>
            <w:tcW w:w="1210" w:type="pct"/>
            <w:gridSpan w:val="3"/>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Zekja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10/116</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10020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182</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1547000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w:t>
            </w:r>
          </w:p>
        </w:tc>
        <w:tc>
          <w:tcPr>
            <w:tcW w:w="1210" w:type="pct"/>
            <w:gridSpan w:val="3"/>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Zekja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10/113</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7658</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766.4</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6514400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w:t>
            </w:r>
          </w:p>
        </w:tc>
        <w:tc>
          <w:tcPr>
            <w:tcW w:w="1210" w:type="pct"/>
            <w:gridSpan w:val="3"/>
            <w:tcBorders>
              <w:top w:val="single" w:sz="4" w:space="0" w:color="auto"/>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Paçrami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7/60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4000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539</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4581500</w:t>
            </w:r>
          </w:p>
        </w:tc>
        <w:tc>
          <w:tcPr>
            <w:tcW w:w="783" w:type="pct"/>
            <w:gridSpan w:val="2"/>
            <w:tcBorders>
              <w:top w:val="nil"/>
              <w:left w:val="nil"/>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w:t>
            </w:r>
          </w:p>
        </w:tc>
        <w:tc>
          <w:tcPr>
            <w:tcW w:w="1210" w:type="pct"/>
            <w:gridSpan w:val="3"/>
            <w:vMerge w:val="restart"/>
            <w:tcBorders>
              <w:top w:val="single" w:sz="4" w:space="0" w:color="auto"/>
              <w:left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Angjelin         Voci</w:t>
            </w:r>
          </w:p>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Dile                Voci</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3/128</w:t>
            </w:r>
          </w:p>
        </w:tc>
        <w:tc>
          <w:tcPr>
            <w:tcW w:w="42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100</w:t>
            </w:r>
          </w:p>
        </w:tc>
        <w:tc>
          <w:tcPr>
            <w:tcW w:w="441"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11.3</w:t>
            </w:r>
          </w:p>
        </w:tc>
        <w:tc>
          <w:tcPr>
            <w:tcW w:w="284"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96050</w:t>
            </w:r>
          </w:p>
        </w:tc>
        <w:tc>
          <w:tcPr>
            <w:tcW w:w="783" w:type="pct"/>
            <w:gridSpan w:val="2"/>
            <w:tcBorders>
              <w:top w:val="single" w:sz="4" w:space="0" w:color="auto"/>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1210" w:type="pct"/>
            <w:gridSpan w:val="3"/>
            <w:vMerge/>
            <w:tcBorders>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p>
        </w:tc>
        <w:tc>
          <w:tcPr>
            <w:tcW w:w="358"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36"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783" w:type="pct"/>
            <w:gridSpan w:val="2"/>
            <w:tcBorders>
              <w:top w:val="nil"/>
              <w:left w:val="single" w:sz="4" w:space="0" w:color="auto"/>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Saimir</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Shaqir</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Kraja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7/94</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873</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173</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1470500</w:t>
            </w:r>
          </w:p>
        </w:tc>
        <w:tc>
          <w:tcPr>
            <w:tcW w:w="783" w:type="pct"/>
            <w:gridSpan w:val="2"/>
            <w:tcBorders>
              <w:top w:val="nil"/>
              <w:left w:val="nil"/>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w:t>
            </w:r>
          </w:p>
        </w:tc>
        <w:tc>
          <w:tcPr>
            <w:tcW w:w="42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Ismet </w:t>
            </w:r>
          </w:p>
        </w:tc>
        <w:tc>
          <w:tcPr>
            <w:tcW w:w="35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Osmani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5/15</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1345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47.1</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400350</w:t>
            </w:r>
          </w:p>
        </w:tc>
        <w:tc>
          <w:tcPr>
            <w:tcW w:w="783" w:type="pct"/>
            <w:gridSpan w:val="2"/>
            <w:tcBorders>
              <w:top w:val="single" w:sz="4" w:space="0" w:color="auto"/>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Proc.Regj.TR.Dibra.</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Dibra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5/89</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1395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4.6</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39100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9</w:t>
            </w:r>
          </w:p>
        </w:tc>
        <w:tc>
          <w:tcPr>
            <w:tcW w:w="1210" w:type="pct"/>
            <w:gridSpan w:val="3"/>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Dibra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5/90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6395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256.5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2180250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10</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Tom</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Kol</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Radoja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3,/11</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3112.4</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170000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11</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Sokol</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Kol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Tahiri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3/345</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95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49.6</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421600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12</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Ndue</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Molla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3,/30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87</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170000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13</w:t>
            </w:r>
          </w:p>
        </w:tc>
        <w:tc>
          <w:tcPr>
            <w:tcW w:w="42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Fejzi </w:t>
            </w:r>
          </w:p>
        </w:tc>
        <w:tc>
          <w:tcPr>
            <w:tcW w:w="35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Mehmeti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8597</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3/33,</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260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3.1</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26350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14</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"Bushati"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9/188,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2750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86.1</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731850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w:t>
            </w:r>
          </w:p>
        </w:tc>
        <w:tc>
          <w:tcPr>
            <w:tcW w:w="1210" w:type="pct"/>
            <w:gridSpan w:val="3"/>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Sykja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9/194</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8976</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313.8</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2667300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16</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Dod</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Mardoda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9/159</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300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300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2550000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17</w:t>
            </w:r>
          </w:p>
        </w:tc>
        <w:tc>
          <w:tcPr>
            <w:tcW w:w="42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Frano </w:t>
            </w:r>
          </w:p>
        </w:tc>
        <w:tc>
          <w:tcPr>
            <w:tcW w:w="35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Dede </w:t>
            </w:r>
          </w:p>
        </w:tc>
        <w:tc>
          <w:tcPr>
            <w:tcW w:w="42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Shqau</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9/116</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400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98.4</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836400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18</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Lohja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11/78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7776</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990.5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8419250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19</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Sokol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Ndue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Braci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12/400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873</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62.5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531250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20</w:t>
            </w:r>
          </w:p>
        </w:tc>
        <w:tc>
          <w:tcPr>
            <w:tcW w:w="42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Ndoc  </w:t>
            </w:r>
          </w:p>
        </w:tc>
        <w:tc>
          <w:tcPr>
            <w:tcW w:w="35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Kol</w:t>
            </w:r>
          </w:p>
        </w:tc>
        <w:tc>
          <w:tcPr>
            <w:tcW w:w="42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Marku</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12/,803</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106.68</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26</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221000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21</w:t>
            </w:r>
          </w:p>
        </w:tc>
        <w:tc>
          <w:tcPr>
            <w:tcW w:w="783" w:type="pct"/>
            <w:gridSpan w:val="2"/>
            <w:tcBorders>
              <w:top w:val="single" w:sz="4" w:space="0" w:color="auto"/>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"pa  identifikuar "</w:t>
            </w:r>
          </w:p>
        </w:tc>
        <w:tc>
          <w:tcPr>
            <w:tcW w:w="428" w:type="pct"/>
            <w:tcBorders>
              <w:top w:val="single" w:sz="4" w:space="0" w:color="auto"/>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8594</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12/398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537</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765000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22</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Bushati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10/187</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2470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343</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2915500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23</w:t>
            </w:r>
          </w:p>
        </w:tc>
        <w:tc>
          <w:tcPr>
            <w:tcW w:w="1210" w:type="pct"/>
            <w:gridSpan w:val="3"/>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Adelchi Shqipëria Shkodër</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10/180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780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182.4</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1550400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24</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Bushati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10/186</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124.3</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1056550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25</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Pjerin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Lleshi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10/171 </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311.5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165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1402500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26</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Tonin</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Beka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10/163</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672</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173</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1470500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27</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Tonin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Beka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10/172</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162.5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60.4</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513400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28</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Paulin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Radovani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8/300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750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170000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29</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Lin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Preka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11/309</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929</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345.7</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5185500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30</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Marin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Marnishta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13/295</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659</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22</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330000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31</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Shan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Deda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8593</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12,/65</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2000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970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1.5E+07</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32</w:t>
            </w:r>
          </w:p>
        </w:tc>
        <w:tc>
          <w:tcPr>
            <w:tcW w:w="42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Teofik  </w:t>
            </w:r>
          </w:p>
        </w:tc>
        <w:tc>
          <w:tcPr>
            <w:tcW w:w="35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Çurcija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9/706</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227</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675000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33</w:t>
            </w:r>
          </w:p>
        </w:tc>
        <w:tc>
          <w:tcPr>
            <w:tcW w:w="1210" w:type="pct"/>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Trashëgimtarët Çurçija</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10/155</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1445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65.8</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987000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34</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Besnik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Fadil</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Alia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12/249</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240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160.3</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1362550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35</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Ilir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Hysi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8/44</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1508</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186.5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2797500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36</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Sabahet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Kryeziu</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8,/48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268</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180.2</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2703000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37</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Perlat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Rexhep</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 Rexhvelaj</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8/318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312</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41.5</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15000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622500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Konfirmuar 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38</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Fadil</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Halluni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12/153</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52</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52</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442000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Njoftim</w:t>
            </w:r>
          </w:p>
        </w:tc>
        <w:tc>
          <w:tcPr>
            <w:tcW w:w="35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4"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83" w:type="pct"/>
            <w:gridSpan w:val="2"/>
            <w:tcBorders>
              <w:top w:val="nil"/>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Mehdi</w:t>
            </w:r>
          </w:p>
        </w:tc>
        <w:tc>
          <w:tcPr>
            <w:tcW w:w="35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4"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83" w:type="pct"/>
            <w:gridSpan w:val="2"/>
            <w:tcBorders>
              <w:top w:val="nil"/>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39</w:t>
            </w:r>
          </w:p>
        </w:tc>
        <w:tc>
          <w:tcPr>
            <w:tcW w:w="426"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Burhan</w:t>
            </w:r>
          </w:p>
        </w:tc>
        <w:tc>
          <w:tcPr>
            <w:tcW w:w="35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6/609</w:t>
            </w:r>
          </w:p>
        </w:tc>
        <w:tc>
          <w:tcPr>
            <w:tcW w:w="42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385</w:t>
            </w:r>
          </w:p>
        </w:tc>
        <w:tc>
          <w:tcPr>
            <w:tcW w:w="441"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20.5</w:t>
            </w:r>
          </w:p>
        </w:tc>
        <w:tc>
          <w:tcPr>
            <w:tcW w:w="284"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174250</w:t>
            </w:r>
          </w:p>
        </w:tc>
        <w:tc>
          <w:tcPr>
            <w:tcW w:w="783" w:type="pct"/>
            <w:gridSpan w:val="2"/>
            <w:tcBorders>
              <w:top w:val="nil"/>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Hajrulla</w:t>
            </w:r>
          </w:p>
        </w:tc>
        <w:tc>
          <w:tcPr>
            <w:tcW w:w="35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4"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83" w:type="pct"/>
            <w:gridSpan w:val="2"/>
            <w:tcBorders>
              <w:top w:val="nil"/>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nil"/>
              <w:left w:val="nil"/>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Kadrije</w:t>
            </w:r>
          </w:p>
        </w:tc>
        <w:tc>
          <w:tcPr>
            <w:tcW w:w="357"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6"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284" w:type="pct"/>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783" w:type="pct"/>
            <w:gridSpan w:val="2"/>
            <w:tcBorders>
              <w:top w:val="nil"/>
              <w:left w:val="single" w:sz="4" w:space="0" w:color="auto"/>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40</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Seit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6/334</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513</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35.6</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302600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41</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Musa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6/382</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607</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238.1</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2023850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42</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Musa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Gerçari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6/381</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35</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28</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238000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43</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Ferid</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Halluni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12/158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900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42</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357000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44</w:t>
            </w:r>
          </w:p>
        </w:tc>
        <w:tc>
          <w:tcPr>
            <w:tcW w:w="42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Xhavid  </w:t>
            </w:r>
          </w:p>
        </w:tc>
        <w:tc>
          <w:tcPr>
            <w:tcW w:w="35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Halluni</w:t>
            </w:r>
          </w:p>
        </w:tc>
        <w:tc>
          <w:tcPr>
            <w:tcW w:w="35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12/171</w:t>
            </w:r>
          </w:p>
        </w:tc>
        <w:tc>
          <w:tcPr>
            <w:tcW w:w="427"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305</w:t>
            </w:r>
          </w:p>
        </w:tc>
        <w:tc>
          <w:tcPr>
            <w:tcW w:w="441"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114.5</w:t>
            </w:r>
          </w:p>
        </w:tc>
        <w:tc>
          <w:tcPr>
            <w:tcW w:w="284"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973250</w:t>
            </w:r>
          </w:p>
        </w:tc>
        <w:tc>
          <w:tcPr>
            <w:tcW w:w="783" w:type="pct"/>
            <w:gridSpan w:val="2"/>
            <w:tcBorders>
              <w:top w:val="nil"/>
              <w:left w:val="nil"/>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single" w:sz="4" w:space="0" w:color="auto"/>
              <w:left w:val="single" w:sz="8"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single" w:sz="4" w:space="0" w:color="auto"/>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Dhurata</w:t>
            </w:r>
          </w:p>
        </w:tc>
        <w:tc>
          <w:tcPr>
            <w:tcW w:w="357" w:type="pct"/>
            <w:tcBorders>
              <w:top w:val="single" w:sz="4" w:space="0" w:color="auto"/>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Bahri</w:t>
            </w:r>
          </w:p>
        </w:tc>
        <w:tc>
          <w:tcPr>
            <w:tcW w:w="428" w:type="pct"/>
            <w:tcBorders>
              <w:top w:val="single" w:sz="4" w:space="0" w:color="auto"/>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Hallunaj </w:t>
            </w:r>
          </w:p>
        </w:tc>
        <w:tc>
          <w:tcPr>
            <w:tcW w:w="358" w:type="pct"/>
            <w:tcBorders>
              <w:top w:val="single" w:sz="4" w:space="0" w:color="auto"/>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single" w:sz="4" w:space="0" w:color="auto"/>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single" w:sz="4" w:space="0" w:color="auto"/>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36" w:type="pct"/>
            <w:tcBorders>
              <w:top w:val="single" w:sz="4" w:space="0" w:color="auto"/>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single" w:sz="4" w:space="0" w:color="auto"/>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4" w:type="pct"/>
            <w:tcBorders>
              <w:top w:val="single" w:sz="4" w:space="0" w:color="auto"/>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single" w:sz="4" w:space="0" w:color="auto"/>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783" w:type="pct"/>
            <w:gridSpan w:val="2"/>
            <w:tcBorders>
              <w:top w:val="single" w:sz="4" w:space="0" w:color="auto"/>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45</w:t>
            </w:r>
          </w:p>
        </w:tc>
        <w:tc>
          <w:tcPr>
            <w:tcW w:w="42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Mirsada</w:t>
            </w:r>
          </w:p>
        </w:tc>
        <w:tc>
          <w:tcPr>
            <w:tcW w:w="35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Murat</w:t>
            </w:r>
          </w:p>
        </w:tc>
        <w:tc>
          <w:tcPr>
            <w:tcW w:w="428"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Hallunaj </w:t>
            </w:r>
          </w:p>
        </w:tc>
        <w:tc>
          <w:tcPr>
            <w:tcW w:w="35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12/172</w:t>
            </w:r>
          </w:p>
        </w:tc>
        <w:tc>
          <w:tcPr>
            <w:tcW w:w="427"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372</w:t>
            </w:r>
          </w:p>
        </w:tc>
        <w:tc>
          <w:tcPr>
            <w:tcW w:w="441"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73</w:t>
            </w:r>
          </w:p>
        </w:tc>
        <w:tc>
          <w:tcPr>
            <w:tcW w:w="284"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620500</w:t>
            </w:r>
          </w:p>
        </w:tc>
        <w:tc>
          <w:tcPr>
            <w:tcW w:w="783" w:type="pct"/>
            <w:gridSpan w:val="2"/>
            <w:tcBorders>
              <w:top w:val="nil"/>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Azra</w:t>
            </w:r>
          </w:p>
        </w:tc>
        <w:tc>
          <w:tcPr>
            <w:tcW w:w="357"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Murat</w:t>
            </w:r>
          </w:p>
        </w:tc>
        <w:tc>
          <w:tcPr>
            <w:tcW w:w="428"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Hallunaj </w:t>
            </w:r>
          </w:p>
        </w:tc>
        <w:tc>
          <w:tcPr>
            <w:tcW w:w="358" w:type="pct"/>
            <w:tcBorders>
              <w:top w:val="nil"/>
              <w:left w:val="nil"/>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p>
        </w:tc>
        <w:tc>
          <w:tcPr>
            <w:tcW w:w="427"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36"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p>
        </w:tc>
        <w:tc>
          <w:tcPr>
            <w:tcW w:w="441" w:type="pct"/>
            <w:tcBorders>
              <w:top w:val="nil"/>
              <w:left w:val="single" w:sz="4" w:space="0" w:color="auto"/>
              <w:bottom w:val="nil"/>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4" w:type="pct"/>
            <w:tcBorders>
              <w:top w:val="nil"/>
              <w:left w:val="nil"/>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p>
        </w:tc>
        <w:tc>
          <w:tcPr>
            <w:tcW w:w="433" w:type="pct"/>
            <w:tcBorders>
              <w:top w:val="nil"/>
              <w:left w:val="single" w:sz="4" w:space="0" w:color="auto"/>
              <w:bottom w:val="nil"/>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783" w:type="pct"/>
            <w:gridSpan w:val="2"/>
            <w:tcBorders>
              <w:top w:val="nil"/>
              <w:left w:val="single" w:sz="4" w:space="0" w:color="auto"/>
              <w:bottom w:val="nil"/>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6"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Eni</w:t>
            </w:r>
          </w:p>
        </w:tc>
        <w:tc>
          <w:tcPr>
            <w:tcW w:w="357"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Murat</w:t>
            </w:r>
          </w:p>
        </w:tc>
        <w:tc>
          <w:tcPr>
            <w:tcW w:w="428" w:type="pct"/>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Hallunaj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358" w:type="pct"/>
            <w:tcBorders>
              <w:top w:val="nil"/>
              <w:left w:val="nil"/>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7" w:type="pct"/>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36" w:type="pct"/>
            <w:tcBorders>
              <w:top w:val="nil"/>
              <w:left w:val="nil"/>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41" w:type="pct"/>
            <w:tcBorders>
              <w:top w:val="nil"/>
              <w:left w:val="single" w:sz="4"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33" w:type="pct"/>
            <w:tcBorders>
              <w:top w:val="nil"/>
              <w:left w:val="single" w:sz="4" w:space="0" w:color="auto"/>
              <w:bottom w:val="single" w:sz="4"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783" w:type="pct"/>
            <w:gridSpan w:val="2"/>
            <w:tcBorders>
              <w:top w:val="nil"/>
              <w:left w:val="single" w:sz="4" w:space="0" w:color="auto"/>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46</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Nazmi</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Haliti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12/228</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87</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3.4</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28900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47</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Sadedin</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Haliti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12/229</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114</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10</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85000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48</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Franush  </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Mark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Brakaj</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12/233</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280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62.8</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533800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49</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Safete</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Gerqari</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12/272</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160</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29</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246500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50</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Vaid</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Halluni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12/259</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211</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38</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323000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51</w:t>
            </w:r>
          </w:p>
        </w:tc>
        <w:tc>
          <w:tcPr>
            <w:tcW w:w="42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Faruk</w:t>
            </w:r>
          </w:p>
        </w:tc>
        <w:tc>
          <w:tcPr>
            <w:tcW w:w="35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 </w:t>
            </w:r>
          </w:p>
        </w:tc>
        <w:tc>
          <w:tcPr>
            <w:tcW w:w="42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 xml:space="preserve">Halluni </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8592</w:t>
            </w:r>
          </w:p>
        </w:tc>
        <w:tc>
          <w:tcPr>
            <w:tcW w:w="358"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center"/>
              <w:rPr>
                <w:rFonts w:ascii="Garamond" w:eastAsia="Times New Roman" w:hAnsi="Garamond" w:cs="Arial"/>
                <w:sz w:val="14"/>
                <w:szCs w:val="14"/>
                <w:lang w:val="sq-AL"/>
              </w:rPr>
            </w:pPr>
            <w:r w:rsidRPr="003E3C07">
              <w:rPr>
                <w:rFonts w:ascii="Garamond" w:eastAsia="Times New Roman" w:hAnsi="Garamond" w:cs="Arial"/>
                <w:sz w:val="14"/>
                <w:szCs w:val="14"/>
                <w:lang w:val="sq-AL"/>
              </w:rPr>
              <w:t>12/260</w:t>
            </w:r>
          </w:p>
        </w:tc>
        <w:tc>
          <w:tcPr>
            <w:tcW w:w="427"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Truall</w:t>
            </w:r>
          </w:p>
        </w:tc>
        <w:tc>
          <w:tcPr>
            <w:tcW w:w="436"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162</w:t>
            </w:r>
          </w:p>
        </w:tc>
        <w:tc>
          <w:tcPr>
            <w:tcW w:w="441"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34.8</w:t>
            </w:r>
          </w:p>
        </w:tc>
        <w:tc>
          <w:tcPr>
            <w:tcW w:w="284"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sz w:val="14"/>
                <w:szCs w:val="14"/>
                <w:lang w:val="sq-AL"/>
              </w:rPr>
            </w:pPr>
            <w:r w:rsidRPr="003E3C07">
              <w:rPr>
                <w:rFonts w:ascii="Garamond" w:eastAsia="Times New Roman" w:hAnsi="Garamond" w:cs="Arial"/>
                <w:sz w:val="14"/>
                <w:szCs w:val="14"/>
                <w:lang w:val="sq-AL"/>
              </w:rPr>
              <w:t>8500</w:t>
            </w:r>
          </w:p>
        </w:tc>
        <w:tc>
          <w:tcPr>
            <w:tcW w:w="433" w:type="pct"/>
            <w:tcBorders>
              <w:top w:val="nil"/>
              <w:left w:val="nil"/>
              <w:bottom w:val="single" w:sz="4"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295800</w:t>
            </w:r>
          </w:p>
        </w:tc>
        <w:tc>
          <w:tcPr>
            <w:tcW w:w="783" w:type="pct"/>
            <w:gridSpan w:val="2"/>
            <w:tcBorders>
              <w:top w:val="nil"/>
              <w:left w:val="nil"/>
              <w:bottom w:val="single" w:sz="4"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sz w:val="14"/>
                <w:szCs w:val="14"/>
                <w:lang w:val="sq-AL"/>
              </w:rPr>
            </w:pPr>
            <w:r w:rsidRPr="003E3C07">
              <w:rPr>
                <w:rFonts w:ascii="Garamond" w:eastAsia="Times New Roman" w:hAnsi="Garamond" w:cs="Arial"/>
                <w:sz w:val="14"/>
                <w:szCs w:val="14"/>
                <w:lang w:val="sq-AL"/>
              </w:rPr>
              <w:t>Proces Regjistr.ZVRPP</w:t>
            </w:r>
          </w:p>
        </w:tc>
      </w:tr>
      <w:tr w:rsidR="008A1058" w:rsidRPr="003E3C07" w:rsidTr="008A1058">
        <w:trPr>
          <w:trHeight w:val="139"/>
        </w:trPr>
        <w:tc>
          <w:tcPr>
            <w:tcW w:w="270" w:type="pct"/>
            <w:tcBorders>
              <w:top w:val="nil"/>
              <w:left w:val="single" w:sz="8" w:space="0" w:color="auto"/>
              <w:bottom w:val="single" w:sz="8"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6" w:type="pct"/>
            <w:tcBorders>
              <w:top w:val="nil"/>
              <w:left w:val="single" w:sz="4" w:space="0" w:color="auto"/>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xml:space="preserve">SHUMA </w:t>
            </w:r>
          </w:p>
        </w:tc>
        <w:tc>
          <w:tcPr>
            <w:tcW w:w="357"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8"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58" w:type="pct"/>
            <w:tcBorders>
              <w:top w:val="nil"/>
              <w:left w:val="nil"/>
              <w:bottom w:val="single" w:sz="8" w:space="0" w:color="auto"/>
              <w:right w:val="nil"/>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358" w:type="pct"/>
            <w:tcBorders>
              <w:top w:val="nil"/>
              <w:left w:val="single" w:sz="4" w:space="0" w:color="auto"/>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27"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36"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41"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8175.7</w:t>
            </w:r>
          </w:p>
        </w:tc>
        <w:tc>
          <w:tcPr>
            <w:tcW w:w="284"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c>
          <w:tcPr>
            <w:tcW w:w="433" w:type="pct"/>
            <w:tcBorders>
              <w:top w:val="nil"/>
              <w:left w:val="nil"/>
              <w:bottom w:val="single" w:sz="8" w:space="0" w:color="auto"/>
              <w:right w:val="single" w:sz="4" w:space="0" w:color="auto"/>
            </w:tcBorders>
            <w:shd w:val="clear" w:color="auto" w:fill="auto"/>
            <w:noWrap/>
            <w:vAlign w:val="bottom"/>
            <w:hideMark/>
          </w:tcPr>
          <w:p w:rsidR="008A1058" w:rsidRPr="003E3C07" w:rsidRDefault="008A1058" w:rsidP="00F3228B">
            <w:pPr>
              <w:spacing w:after="0" w:line="240" w:lineRule="auto"/>
              <w:ind w:firstLine="0"/>
              <w:jc w:val="righ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81562000</w:t>
            </w:r>
          </w:p>
        </w:tc>
        <w:tc>
          <w:tcPr>
            <w:tcW w:w="783" w:type="pct"/>
            <w:gridSpan w:val="2"/>
            <w:tcBorders>
              <w:top w:val="nil"/>
              <w:left w:val="nil"/>
              <w:bottom w:val="single" w:sz="8" w:space="0" w:color="auto"/>
              <w:right w:val="single" w:sz="8" w:space="0" w:color="auto"/>
            </w:tcBorders>
            <w:shd w:val="clear" w:color="auto" w:fill="auto"/>
            <w:noWrap/>
            <w:vAlign w:val="bottom"/>
            <w:hideMark/>
          </w:tcPr>
          <w:p w:rsidR="008A1058" w:rsidRPr="003E3C07" w:rsidRDefault="008A1058" w:rsidP="00F3228B">
            <w:pPr>
              <w:spacing w:after="0" w:line="240" w:lineRule="auto"/>
              <w:ind w:firstLine="0"/>
              <w:jc w:val="left"/>
              <w:rPr>
                <w:rFonts w:ascii="Garamond" w:eastAsia="Times New Roman" w:hAnsi="Garamond" w:cs="Arial"/>
                <w:b/>
                <w:bCs/>
                <w:sz w:val="14"/>
                <w:szCs w:val="14"/>
                <w:lang w:val="sq-AL"/>
              </w:rPr>
            </w:pPr>
            <w:r w:rsidRPr="003E3C07">
              <w:rPr>
                <w:rFonts w:ascii="Garamond" w:eastAsia="Times New Roman" w:hAnsi="Garamond" w:cs="Arial"/>
                <w:b/>
                <w:bCs/>
                <w:sz w:val="14"/>
                <w:szCs w:val="14"/>
                <w:lang w:val="sq-AL"/>
              </w:rPr>
              <w:t> </w:t>
            </w:r>
          </w:p>
        </w:tc>
      </w:tr>
    </w:tbl>
    <w:p w:rsidR="00012693" w:rsidRPr="003E3C07" w:rsidRDefault="00012693" w:rsidP="006C05A0">
      <w:pPr>
        <w:pStyle w:val="Akti"/>
        <w:jc w:val="both"/>
        <w:rPr>
          <w:lang w:val="sq-AL"/>
        </w:rPr>
        <w:sectPr w:rsidR="00012693" w:rsidRPr="003E3C07" w:rsidSect="005D4039">
          <w:type w:val="continuous"/>
          <w:pgSz w:w="11907" w:h="16840" w:code="9"/>
          <w:pgMar w:top="720" w:right="1134" w:bottom="720" w:left="1134" w:header="851" w:footer="851" w:gutter="0"/>
          <w:cols w:space="720"/>
          <w:docGrid w:linePitch="360"/>
        </w:sectPr>
      </w:pPr>
    </w:p>
    <w:p w:rsidR="005D2DEA" w:rsidRPr="003E3C07" w:rsidRDefault="005D2DEA" w:rsidP="00096FB0">
      <w:pPr>
        <w:pStyle w:val="Akti"/>
        <w:rPr>
          <w:lang w:val="sq-AL"/>
        </w:rPr>
      </w:pPr>
      <w:r w:rsidRPr="003E3C07">
        <w:rPr>
          <w:lang w:val="sq-AL"/>
        </w:rPr>
        <w:lastRenderedPageBreak/>
        <w:t>VENDIM</w:t>
      </w:r>
    </w:p>
    <w:p w:rsidR="005D2DEA" w:rsidRPr="003E3C07" w:rsidRDefault="00B448F2" w:rsidP="00096FB0">
      <w:pPr>
        <w:pStyle w:val="NumriData"/>
        <w:rPr>
          <w:lang w:val="sq-AL"/>
        </w:rPr>
      </w:pPr>
      <w:r w:rsidRPr="003E3C07">
        <w:rPr>
          <w:lang w:val="sq-AL"/>
        </w:rPr>
        <w:t>Nr.</w:t>
      </w:r>
      <w:r w:rsidR="00695DCD" w:rsidRPr="003E3C07">
        <w:rPr>
          <w:lang w:val="sq-AL"/>
        </w:rPr>
        <w:t xml:space="preserve"> </w:t>
      </w:r>
      <w:r w:rsidRPr="003E3C07">
        <w:rPr>
          <w:lang w:val="sq-AL"/>
        </w:rPr>
        <w:t>676, datë 15.10.2014</w:t>
      </w:r>
    </w:p>
    <w:p w:rsidR="00B448F2" w:rsidRPr="003E3C07" w:rsidRDefault="00B448F2" w:rsidP="00012693">
      <w:pPr>
        <w:pStyle w:val="Hapesira7"/>
        <w:rPr>
          <w:lang w:val="sq-AL"/>
        </w:rPr>
      </w:pPr>
    </w:p>
    <w:p w:rsidR="005D2DEA" w:rsidRPr="003E3C07" w:rsidRDefault="00B448F2" w:rsidP="00096FB0">
      <w:pPr>
        <w:pStyle w:val="Titulli"/>
        <w:rPr>
          <w:lang w:val="sq-AL"/>
        </w:rPr>
      </w:pPr>
      <w:r w:rsidRPr="003E3C07">
        <w:rPr>
          <w:lang w:val="sq-AL"/>
        </w:rPr>
        <w:t>PËR PËRCAKTIMIN E FORMATIT DHE TË ELEMENTEVE TË NJOFTIMIT PËR BARRËN SIGURUESE DHE/OSE HIPOTEKORE</w:t>
      </w:r>
    </w:p>
    <w:p w:rsidR="005D2DEA" w:rsidRPr="003E3C07" w:rsidRDefault="005D2DEA" w:rsidP="00012693">
      <w:pPr>
        <w:pStyle w:val="Hapesira7"/>
        <w:rPr>
          <w:lang w:val="sq-AL"/>
        </w:rPr>
      </w:pPr>
    </w:p>
    <w:p w:rsidR="00ED2851" w:rsidRPr="003E3C07" w:rsidRDefault="005D2DEA" w:rsidP="00880918">
      <w:pPr>
        <w:pStyle w:val="Paragrafi"/>
        <w:rPr>
          <w:lang w:val="sq-AL"/>
        </w:rPr>
      </w:pPr>
      <w:r w:rsidRPr="003E3C07">
        <w:rPr>
          <w:lang w:val="sq-AL"/>
        </w:rPr>
        <w:t>Në mbështetje të nenit 100 të Kushtetutës dhe të pikës 5, të nenit 53, të ligjit nr.</w:t>
      </w:r>
      <w:r w:rsidR="00695DCD" w:rsidRPr="003E3C07">
        <w:rPr>
          <w:lang w:val="sq-AL"/>
        </w:rPr>
        <w:t xml:space="preserve"> </w:t>
      </w:r>
      <w:r w:rsidRPr="003E3C07">
        <w:rPr>
          <w:lang w:val="sq-AL"/>
        </w:rPr>
        <w:t>10033, datë 11.12.2008, “Për lojërat e fatit”, të ndryshuar, me propozimin e ministrit të Financave, Këshilli i Ministrave</w:t>
      </w:r>
    </w:p>
    <w:p w:rsidR="00012693" w:rsidRPr="003E3C07" w:rsidRDefault="00012693" w:rsidP="00CC5274">
      <w:pPr>
        <w:pStyle w:val="Vendosi"/>
        <w:rPr>
          <w:lang w:val="sq-AL"/>
        </w:rPr>
      </w:pPr>
    </w:p>
    <w:p w:rsidR="005D2DEA" w:rsidRPr="003E3C07" w:rsidRDefault="00B448F2" w:rsidP="00CC5274">
      <w:pPr>
        <w:pStyle w:val="Vendosi"/>
        <w:rPr>
          <w:lang w:val="sq-AL"/>
        </w:rPr>
      </w:pPr>
      <w:r w:rsidRPr="003E3C07">
        <w:rPr>
          <w:lang w:val="sq-AL"/>
        </w:rPr>
        <w:lastRenderedPageBreak/>
        <w:t>VENDOSI:</w:t>
      </w:r>
    </w:p>
    <w:p w:rsidR="005D2DEA" w:rsidRPr="003E3C07" w:rsidRDefault="005D2DEA" w:rsidP="00012693">
      <w:pPr>
        <w:pStyle w:val="Hapesira7"/>
        <w:rPr>
          <w:lang w:val="sq-AL"/>
        </w:rPr>
      </w:pPr>
    </w:p>
    <w:p w:rsidR="005D2DEA" w:rsidRPr="003E3C07" w:rsidRDefault="005D2DEA" w:rsidP="00092E33">
      <w:pPr>
        <w:pStyle w:val="Paragrafi"/>
        <w:rPr>
          <w:lang w:val="sq-AL"/>
        </w:rPr>
      </w:pPr>
      <w:r w:rsidRPr="003E3C07">
        <w:rPr>
          <w:lang w:val="sq-AL"/>
        </w:rPr>
        <w:t xml:space="preserve">Përcaktimin e formatit dhe të elementeve të njoftimit për barrën siguruese dhe/ose hipotekore për masën e sigurimit të detyrimit ndaj Njësisë së Mbikëqyrjes së Lojërave të Fatit, sipas anekseve 1 dhe 2, që i bashkëlidhen këtij vendimi dhe janë pjesë përbërëse të tij. </w:t>
      </w:r>
    </w:p>
    <w:p w:rsidR="005D2DEA" w:rsidRPr="003E3C07" w:rsidRDefault="005D2DEA" w:rsidP="00092E33">
      <w:pPr>
        <w:pStyle w:val="Paragrafi"/>
        <w:rPr>
          <w:lang w:val="sq-AL"/>
        </w:rPr>
      </w:pPr>
      <w:r w:rsidRPr="003E3C07">
        <w:rPr>
          <w:lang w:val="sq-AL"/>
        </w:rPr>
        <w:t>Ky ven</w:t>
      </w:r>
      <w:r w:rsidR="00B448F2" w:rsidRPr="003E3C07">
        <w:rPr>
          <w:lang w:val="sq-AL"/>
        </w:rPr>
        <w:t xml:space="preserve">dim hyn në fuqi pas botimit në </w:t>
      </w:r>
      <w:r w:rsidRPr="003E3C07">
        <w:rPr>
          <w:lang w:val="sq-AL"/>
        </w:rPr>
        <w:t xml:space="preserve">Fletoren </w:t>
      </w:r>
      <w:r w:rsidR="00B448F2" w:rsidRPr="003E3C07">
        <w:rPr>
          <w:lang w:val="sq-AL"/>
        </w:rPr>
        <w:t>Zyrtare</w:t>
      </w:r>
      <w:r w:rsidRPr="003E3C07">
        <w:rPr>
          <w:lang w:val="sq-AL"/>
        </w:rPr>
        <w:t xml:space="preserve">. </w:t>
      </w:r>
    </w:p>
    <w:p w:rsidR="00EC291B" w:rsidRPr="003E3C07" w:rsidRDefault="00EC291B" w:rsidP="00012693">
      <w:pPr>
        <w:pStyle w:val="Hapesira7"/>
        <w:rPr>
          <w:lang w:val="sq-AL"/>
        </w:rPr>
      </w:pPr>
    </w:p>
    <w:p w:rsidR="00E85F96" w:rsidRPr="003E3C07" w:rsidRDefault="00E85F96" w:rsidP="00E85F96">
      <w:pPr>
        <w:pStyle w:val="Autoriteti"/>
        <w:rPr>
          <w:lang w:val="sq-AL"/>
        </w:rPr>
      </w:pPr>
      <w:r w:rsidRPr="003E3C07">
        <w:rPr>
          <w:lang w:val="sq-AL"/>
        </w:rPr>
        <w:t>KRYEMINISTRI</w:t>
      </w:r>
    </w:p>
    <w:p w:rsidR="00012693" w:rsidRPr="003E3C07" w:rsidRDefault="00E85F96" w:rsidP="006C05A0">
      <w:pPr>
        <w:pStyle w:val="AutoritetiEmer"/>
        <w:rPr>
          <w:lang w:val="sq-AL"/>
        </w:rPr>
        <w:sectPr w:rsidR="00012693" w:rsidRPr="003E3C07" w:rsidSect="00012693">
          <w:type w:val="continuous"/>
          <w:pgSz w:w="11907" w:h="16840" w:code="9"/>
          <w:pgMar w:top="720" w:right="1134" w:bottom="720" w:left="1134" w:header="851" w:footer="851" w:gutter="0"/>
          <w:cols w:num="2" w:space="454"/>
          <w:docGrid w:linePitch="360"/>
        </w:sectPr>
      </w:pPr>
      <w:r w:rsidRPr="003E3C07">
        <w:rPr>
          <w:lang w:val="sq-AL"/>
        </w:rPr>
        <w:t>Edi Ram</w:t>
      </w:r>
      <w:r w:rsidR="008A1058" w:rsidRPr="003E3C07">
        <w:rPr>
          <w:lang w:val="sq-AL"/>
        </w:rPr>
        <w:t>a</w:t>
      </w:r>
    </w:p>
    <w:p w:rsidR="00012693" w:rsidRPr="003E3C07" w:rsidRDefault="00012693" w:rsidP="00DE4A56">
      <w:pPr>
        <w:pStyle w:val="Paragrafi"/>
        <w:ind w:firstLine="0"/>
        <w:rPr>
          <w:sz w:val="8"/>
          <w:lang w:val="sq-AL"/>
        </w:rPr>
      </w:pPr>
    </w:p>
    <w:p w:rsidR="00581C64" w:rsidRPr="003E3C07" w:rsidRDefault="00581C64" w:rsidP="00B37344">
      <w:pPr>
        <w:widowControl w:val="0"/>
        <w:autoSpaceDE w:val="0"/>
        <w:autoSpaceDN w:val="0"/>
        <w:adjustRightInd w:val="0"/>
        <w:spacing w:before="3" w:after="0" w:line="180" w:lineRule="exact"/>
        <w:rPr>
          <w:rFonts w:ascii="Garamond" w:hAnsi="Garamond"/>
          <w:b/>
          <w:sz w:val="24"/>
          <w:szCs w:val="24"/>
          <w:lang w:val="sq-AL"/>
        </w:rPr>
      </w:pPr>
      <w:r w:rsidRPr="003E3C07">
        <w:rPr>
          <w:rFonts w:ascii="Garamond" w:hAnsi="Garamond"/>
          <w:b/>
          <w:sz w:val="24"/>
          <w:szCs w:val="24"/>
          <w:lang w:val="sq-AL"/>
        </w:rPr>
        <w:t>Aneks 1</w:t>
      </w:r>
    </w:p>
    <w:p w:rsidR="00581C64" w:rsidRPr="003E3C07" w:rsidRDefault="00581C64" w:rsidP="006C05A0">
      <w:pPr>
        <w:widowControl w:val="0"/>
        <w:autoSpaceDE w:val="0"/>
        <w:autoSpaceDN w:val="0"/>
        <w:adjustRightInd w:val="0"/>
        <w:spacing w:after="0" w:line="240" w:lineRule="auto"/>
        <w:jc w:val="center"/>
        <w:rPr>
          <w:rFonts w:ascii="Garamond" w:hAnsi="Garamond" w:cs="Calibri"/>
          <w:b/>
          <w:bCs/>
          <w:w w:val="99"/>
          <w:sz w:val="24"/>
          <w:szCs w:val="24"/>
          <w:lang w:val="sq-AL"/>
        </w:rPr>
      </w:pPr>
      <w:r w:rsidRPr="003E3C07">
        <w:rPr>
          <w:rFonts w:ascii="Garamond" w:hAnsi="Garamond" w:cs="Calibri"/>
          <w:b/>
          <w:bCs/>
          <w:sz w:val="24"/>
          <w:szCs w:val="24"/>
          <w:lang w:val="sq-AL"/>
        </w:rPr>
        <w:t>REPUBLIKA</w:t>
      </w:r>
      <w:r w:rsidRPr="003E3C07">
        <w:rPr>
          <w:rFonts w:ascii="Garamond" w:hAnsi="Garamond" w:cs="Calibri"/>
          <w:b/>
          <w:bCs/>
          <w:spacing w:val="-9"/>
          <w:sz w:val="24"/>
          <w:szCs w:val="24"/>
          <w:lang w:val="sq-AL"/>
        </w:rPr>
        <w:t xml:space="preserve"> </w:t>
      </w:r>
      <w:r w:rsidRPr="003E3C07">
        <w:rPr>
          <w:rFonts w:ascii="Garamond" w:hAnsi="Garamond" w:cs="Calibri"/>
          <w:b/>
          <w:bCs/>
          <w:sz w:val="24"/>
          <w:szCs w:val="24"/>
          <w:lang w:val="sq-AL"/>
        </w:rPr>
        <w:t>E</w:t>
      </w:r>
      <w:r w:rsidRPr="003E3C07">
        <w:rPr>
          <w:rFonts w:ascii="Garamond" w:hAnsi="Garamond" w:cs="Calibri"/>
          <w:b/>
          <w:bCs/>
          <w:spacing w:val="1"/>
          <w:sz w:val="24"/>
          <w:szCs w:val="24"/>
          <w:lang w:val="sq-AL"/>
        </w:rPr>
        <w:t xml:space="preserve"> </w:t>
      </w:r>
      <w:r w:rsidRPr="003E3C07">
        <w:rPr>
          <w:rFonts w:ascii="Garamond" w:hAnsi="Garamond" w:cs="Calibri"/>
          <w:b/>
          <w:bCs/>
          <w:w w:val="99"/>
          <w:sz w:val="24"/>
          <w:szCs w:val="24"/>
          <w:lang w:val="sq-AL"/>
        </w:rPr>
        <w:t xml:space="preserve">SHQIPËRISË </w:t>
      </w:r>
    </w:p>
    <w:p w:rsidR="00581C64" w:rsidRPr="003E3C07" w:rsidRDefault="00581C64" w:rsidP="006C05A0">
      <w:pPr>
        <w:widowControl w:val="0"/>
        <w:autoSpaceDE w:val="0"/>
        <w:autoSpaceDN w:val="0"/>
        <w:adjustRightInd w:val="0"/>
        <w:spacing w:after="0" w:line="240" w:lineRule="auto"/>
        <w:jc w:val="center"/>
        <w:rPr>
          <w:rFonts w:ascii="Garamond" w:hAnsi="Garamond" w:cs="Calibri"/>
          <w:b/>
          <w:bCs/>
          <w:w w:val="99"/>
          <w:sz w:val="24"/>
          <w:szCs w:val="24"/>
          <w:lang w:val="sq-AL"/>
        </w:rPr>
      </w:pPr>
      <w:r w:rsidRPr="003E3C07">
        <w:rPr>
          <w:rFonts w:ascii="Garamond" w:hAnsi="Garamond" w:cs="Calibri"/>
          <w:b/>
          <w:bCs/>
          <w:w w:val="99"/>
          <w:sz w:val="24"/>
          <w:szCs w:val="24"/>
          <w:lang w:val="sq-AL"/>
        </w:rPr>
        <w:t xml:space="preserve"> </w:t>
      </w:r>
      <w:r w:rsidRPr="003E3C07">
        <w:rPr>
          <w:rFonts w:ascii="Garamond" w:hAnsi="Garamond" w:cs="Calibri"/>
          <w:b/>
          <w:bCs/>
          <w:sz w:val="24"/>
          <w:szCs w:val="24"/>
          <w:lang w:val="sq-AL"/>
        </w:rPr>
        <w:t>MINISTRIA</w:t>
      </w:r>
      <w:r w:rsidRPr="003E3C07">
        <w:rPr>
          <w:rFonts w:ascii="Garamond" w:hAnsi="Garamond" w:cs="Calibri"/>
          <w:b/>
          <w:bCs/>
          <w:spacing w:val="-10"/>
          <w:sz w:val="24"/>
          <w:szCs w:val="24"/>
          <w:lang w:val="sq-AL"/>
        </w:rPr>
        <w:t xml:space="preserve"> </w:t>
      </w:r>
      <w:r w:rsidRPr="003E3C07">
        <w:rPr>
          <w:rFonts w:ascii="Garamond" w:hAnsi="Garamond" w:cs="Calibri"/>
          <w:b/>
          <w:bCs/>
          <w:sz w:val="24"/>
          <w:szCs w:val="24"/>
          <w:lang w:val="sq-AL"/>
        </w:rPr>
        <w:t>E</w:t>
      </w:r>
      <w:r w:rsidRPr="003E3C07">
        <w:rPr>
          <w:rFonts w:ascii="Garamond" w:hAnsi="Garamond" w:cs="Calibri"/>
          <w:b/>
          <w:bCs/>
          <w:spacing w:val="-1"/>
          <w:sz w:val="24"/>
          <w:szCs w:val="24"/>
          <w:lang w:val="sq-AL"/>
        </w:rPr>
        <w:t xml:space="preserve"> </w:t>
      </w:r>
      <w:r w:rsidRPr="003E3C07">
        <w:rPr>
          <w:rFonts w:ascii="Garamond" w:hAnsi="Garamond" w:cs="Calibri"/>
          <w:b/>
          <w:bCs/>
          <w:w w:val="99"/>
          <w:sz w:val="24"/>
          <w:szCs w:val="24"/>
          <w:lang w:val="sq-AL"/>
        </w:rPr>
        <w:t>FINANCAVE</w:t>
      </w:r>
    </w:p>
    <w:p w:rsidR="006C05A0" w:rsidRPr="003E3C07" w:rsidRDefault="006C05A0" w:rsidP="00581C64">
      <w:pPr>
        <w:widowControl w:val="0"/>
        <w:autoSpaceDE w:val="0"/>
        <w:autoSpaceDN w:val="0"/>
        <w:adjustRightInd w:val="0"/>
        <w:spacing w:after="0" w:line="200" w:lineRule="exact"/>
        <w:jc w:val="center"/>
        <w:rPr>
          <w:rFonts w:ascii="Garamond" w:hAnsi="Garamond"/>
          <w:b/>
          <w:sz w:val="24"/>
          <w:szCs w:val="24"/>
          <w:lang w:val="sq-AL"/>
        </w:rPr>
      </w:pPr>
    </w:p>
    <w:p w:rsidR="00581C64" w:rsidRPr="003E3C07" w:rsidRDefault="00581C64" w:rsidP="00581C64">
      <w:pPr>
        <w:widowControl w:val="0"/>
        <w:autoSpaceDE w:val="0"/>
        <w:autoSpaceDN w:val="0"/>
        <w:adjustRightInd w:val="0"/>
        <w:spacing w:after="0" w:line="200" w:lineRule="exact"/>
        <w:jc w:val="center"/>
        <w:rPr>
          <w:rFonts w:ascii="Garamond" w:hAnsi="Garamond"/>
          <w:b/>
          <w:sz w:val="24"/>
          <w:szCs w:val="24"/>
          <w:lang w:val="sq-AL"/>
        </w:rPr>
      </w:pPr>
      <w:r w:rsidRPr="003E3C07">
        <w:rPr>
          <w:rFonts w:ascii="Garamond" w:hAnsi="Garamond"/>
          <w:b/>
          <w:sz w:val="24"/>
          <w:szCs w:val="24"/>
          <w:lang w:val="sq-AL"/>
        </w:rPr>
        <w:t>Njësia e Mbikëqyrjes së Lojërave të Fatit</w:t>
      </w:r>
    </w:p>
    <w:p w:rsidR="00581C64" w:rsidRPr="003E3C07" w:rsidRDefault="00581C64" w:rsidP="00B37344">
      <w:pPr>
        <w:widowControl w:val="0"/>
        <w:autoSpaceDE w:val="0"/>
        <w:autoSpaceDN w:val="0"/>
        <w:adjustRightInd w:val="0"/>
        <w:spacing w:after="0" w:line="200" w:lineRule="exact"/>
        <w:ind w:firstLine="0"/>
        <w:rPr>
          <w:rFonts w:ascii="Garamond" w:hAnsi="Garamond"/>
          <w:sz w:val="24"/>
          <w:szCs w:val="24"/>
          <w:lang w:val="sq-AL"/>
        </w:rPr>
      </w:pPr>
    </w:p>
    <w:p w:rsidR="00581C64" w:rsidRPr="003E3C07" w:rsidRDefault="00581C64" w:rsidP="00581C64">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b/>
          <w:bCs/>
          <w:sz w:val="24"/>
          <w:szCs w:val="24"/>
          <w:lang w:val="sq-AL"/>
        </w:rPr>
        <w:t xml:space="preserve">Nr.     Prot,                                                                       </w:t>
      </w:r>
      <w:r w:rsidR="00944011">
        <w:rPr>
          <w:rFonts w:ascii="Garamond" w:hAnsi="Garamond"/>
          <w:b/>
          <w:bCs/>
          <w:sz w:val="24"/>
          <w:szCs w:val="24"/>
          <w:lang w:val="sq-AL"/>
        </w:rPr>
        <w:t xml:space="preserve">                         </w:t>
      </w:r>
      <w:r w:rsidRPr="003E3C07">
        <w:rPr>
          <w:rFonts w:ascii="Garamond" w:hAnsi="Garamond"/>
          <w:b/>
          <w:bCs/>
          <w:sz w:val="24"/>
          <w:szCs w:val="24"/>
          <w:lang w:val="sq-AL"/>
        </w:rPr>
        <w:t xml:space="preserve">Datë </w:t>
      </w:r>
      <w:r w:rsidRPr="003E3C07">
        <w:rPr>
          <w:rFonts w:ascii="Garamond" w:hAnsi="Garamond"/>
          <w:b/>
          <w:bCs/>
          <w:spacing w:val="1"/>
          <w:sz w:val="24"/>
          <w:szCs w:val="24"/>
          <w:lang w:val="sq-AL"/>
        </w:rPr>
        <w:t>m</w:t>
      </w:r>
      <w:r w:rsidRPr="003E3C07">
        <w:rPr>
          <w:rFonts w:ascii="Garamond" w:hAnsi="Garamond"/>
          <w:b/>
          <w:bCs/>
          <w:sz w:val="24"/>
          <w:szCs w:val="24"/>
          <w:lang w:val="sq-AL"/>
        </w:rPr>
        <w:t>ë …</w:t>
      </w:r>
      <w:r w:rsidRPr="003E3C07">
        <w:rPr>
          <w:rFonts w:ascii="Garamond" w:hAnsi="Garamond"/>
          <w:b/>
          <w:bCs/>
          <w:spacing w:val="1"/>
          <w:sz w:val="24"/>
          <w:szCs w:val="24"/>
          <w:lang w:val="sq-AL"/>
        </w:rPr>
        <w:t>,…, 2014</w:t>
      </w:r>
    </w:p>
    <w:p w:rsidR="00581C64" w:rsidRPr="003E3C07" w:rsidRDefault="00581C64" w:rsidP="00944011">
      <w:pPr>
        <w:widowControl w:val="0"/>
        <w:autoSpaceDE w:val="0"/>
        <w:autoSpaceDN w:val="0"/>
        <w:adjustRightInd w:val="0"/>
        <w:spacing w:after="0" w:line="240" w:lineRule="auto"/>
        <w:ind w:right="1619" w:firstLine="404"/>
        <w:jc w:val="right"/>
        <w:rPr>
          <w:rFonts w:ascii="Garamond" w:hAnsi="Garamond"/>
          <w:sz w:val="24"/>
          <w:szCs w:val="24"/>
          <w:lang w:val="sq-AL"/>
        </w:rPr>
      </w:pPr>
      <w:r w:rsidRPr="003E3C07">
        <w:rPr>
          <w:rFonts w:ascii="Garamond" w:hAnsi="Garamond"/>
          <w:b/>
          <w:bCs/>
          <w:w w:val="99"/>
          <w:sz w:val="24"/>
          <w:szCs w:val="24"/>
          <w:lang w:val="sq-AL"/>
        </w:rPr>
        <w:t>Format</w:t>
      </w:r>
    </w:p>
    <w:p w:rsidR="00581C64" w:rsidRPr="00944011" w:rsidRDefault="00581C64" w:rsidP="00581C64">
      <w:pPr>
        <w:widowControl w:val="0"/>
        <w:autoSpaceDE w:val="0"/>
        <w:autoSpaceDN w:val="0"/>
        <w:adjustRightInd w:val="0"/>
        <w:spacing w:after="0" w:line="240" w:lineRule="exact"/>
        <w:rPr>
          <w:rFonts w:ascii="Garamond" w:hAnsi="Garamond"/>
          <w:sz w:val="18"/>
          <w:szCs w:val="24"/>
          <w:lang w:val="sq-AL"/>
        </w:rPr>
      </w:pPr>
    </w:p>
    <w:p w:rsidR="00581C64" w:rsidRPr="003E3C07" w:rsidRDefault="00581C64" w:rsidP="00581C64">
      <w:pPr>
        <w:widowControl w:val="0"/>
        <w:autoSpaceDE w:val="0"/>
        <w:autoSpaceDN w:val="0"/>
        <w:adjustRightInd w:val="0"/>
        <w:spacing w:after="0" w:line="240" w:lineRule="auto"/>
        <w:ind w:left="840"/>
        <w:jc w:val="center"/>
        <w:rPr>
          <w:rFonts w:ascii="Garamond" w:hAnsi="Garamond"/>
          <w:sz w:val="24"/>
          <w:szCs w:val="24"/>
          <w:lang w:val="sq-AL"/>
        </w:rPr>
      </w:pPr>
      <w:r w:rsidRPr="003E3C07">
        <w:rPr>
          <w:rFonts w:ascii="Garamond" w:hAnsi="Garamond"/>
          <w:b/>
          <w:bCs/>
          <w:sz w:val="24"/>
          <w:szCs w:val="24"/>
          <w:lang w:val="sq-AL"/>
        </w:rPr>
        <w:t>NJOFTIM</w:t>
      </w:r>
      <w:r w:rsidRPr="003E3C07">
        <w:rPr>
          <w:rFonts w:ascii="Garamond" w:hAnsi="Garamond"/>
          <w:b/>
          <w:bCs/>
          <w:spacing w:val="-8"/>
          <w:sz w:val="24"/>
          <w:szCs w:val="24"/>
          <w:lang w:val="sq-AL"/>
        </w:rPr>
        <w:t xml:space="preserve"> </w:t>
      </w:r>
      <w:r w:rsidRPr="003E3C07">
        <w:rPr>
          <w:rFonts w:ascii="Garamond" w:hAnsi="Garamond"/>
          <w:b/>
          <w:bCs/>
          <w:sz w:val="24"/>
          <w:szCs w:val="24"/>
          <w:lang w:val="sq-AL"/>
        </w:rPr>
        <w:t>I P</w:t>
      </w:r>
      <w:r w:rsidRPr="003E3C07">
        <w:rPr>
          <w:rFonts w:ascii="Garamond" w:hAnsi="Garamond"/>
          <w:b/>
          <w:bCs/>
          <w:spacing w:val="1"/>
          <w:sz w:val="24"/>
          <w:szCs w:val="24"/>
          <w:lang w:val="sq-AL"/>
        </w:rPr>
        <w:t>Ë</w:t>
      </w:r>
      <w:r w:rsidRPr="003E3C07">
        <w:rPr>
          <w:rFonts w:ascii="Garamond" w:hAnsi="Garamond"/>
          <w:b/>
          <w:bCs/>
          <w:sz w:val="24"/>
          <w:szCs w:val="24"/>
          <w:lang w:val="sq-AL"/>
        </w:rPr>
        <w:t>RGJITHSHËM</w:t>
      </w:r>
      <w:r w:rsidRPr="003E3C07">
        <w:rPr>
          <w:rFonts w:ascii="Garamond" w:hAnsi="Garamond"/>
          <w:b/>
          <w:bCs/>
          <w:spacing w:val="-12"/>
          <w:sz w:val="24"/>
          <w:szCs w:val="24"/>
          <w:lang w:val="sq-AL"/>
        </w:rPr>
        <w:t xml:space="preserve"> </w:t>
      </w:r>
      <w:r w:rsidRPr="003E3C07">
        <w:rPr>
          <w:rFonts w:ascii="Garamond" w:hAnsi="Garamond"/>
          <w:b/>
          <w:bCs/>
          <w:sz w:val="24"/>
          <w:szCs w:val="24"/>
          <w:lang w:val="sq-AL"/>
        </w:rPr>
        <w:t>P</w:t>
      </w:r>
      <w:r w:rsidRPr="003E3C07">
        <w:rPr>
          <w:rFonts w:ascii="Garamond" w:hAnsi="Garamond"/>
          <w:b/>
          <w:bCs/>
          <w:spacing w:val="1"/>
          <w:sz w:val="24"/>
          <w:szCs w:val="24"/>
          <w:lang w:val="sq-AL"/>
        </w:rPr>
        <w:t>Ë</w:t>
      </w:r>
      <w:r w:rsidRPr="003E3C07">
        <w:rPr>
          <w:rFonts w:ascii="Garamond" w:hAnsi="Garamond"/>
          <w:b/>
          <w:bCs/>
          <w:sz w:val="24"/>
          <w:szCs w:val="24"/>
          <w:lang w:val="sq-AL"/>
        </w:rPr>
        <w:t>R</w:t>
      </w:r>
      <w:r w:rsidRPr="003E3C07">
        <w:rPr>
          <w:rFonts w:ascii="Garamond" w:hAnsi="Garamond"/>
          <w:b/>
          <w:bCs/>
          <w:spacing w:val="-4"/>
          <w:sz w:val="24"/>
          <w:szCs w:val="24"/>
          <w:lang w:val="sq-AL"/>
        </w:rPr>
        <w:t xml:space="preserve"> </w:t>
      </w:r>
      <w:r w:rsidRPr="003E3C07">
        <w:rPr>
          <w:rFonts w:ascii="Garamond" w:hAnsi="Garamond"/>
          <w:b/>
          <w:bCs/>
          <w:spacing w:val="1"/>
          <w:sz w:val="24"/>
          <w:szCs w:val="24"/>
          <w:lang w:val="sq-AL"/>
        </w:rPr>
        <w:t>V</w:t>
      </w:r>
      <w:r w:rsidRPr="003E3C07">
        <w:rPr>
          <w:rFonts w:ascii="Garamond" w:hAnsi="Garamond"/>
          <w:b/>
          <w:bCs/>
          <w:sz w:val="24"/>
          <w:szCs w:val="24"/>
          <w:lang w:val="sq-AL"/>
        </w:rPr>
        <w:t>E</w:t>
      </w:r>
      <w:r w:rsidRPr="003E3C07">
        <w:rPr>
          <w:rFonts w:ascii="Garamond" w:hAnsi="Garamond"/>
          <w:b/>
          <w:bCs/>
          <w:spacing w:val="1"/>
          <w:sz w:val="24"/>
          <w:szCs w:val="24"/>
          <w:lang w:val="sq-AL"/>
        </w:rPr>
        <w:t>N</w:t>
      </w:r>
      <w:r w:rsidRPr="003E3C07">
        <w:rPr>
          <w:rFonts w:ascii="Garamond" w:hAnsi="Garamond"/>
          <w:b/>
          <w:bCs/>
          <w:sz w:val="24"/>
          <w:szCs w:val="24"/>
          <w:lang w:val="sq-AL"/>
        </w:rPr>
        <w:t>D</w:t>
      </w:r>
      <w:r w:rsidRPr="003E3C07">
        <w:rPr>
          <w:rFonts w:ascii="Garamond" w:hAnsi="Garamond"/>
          <w:b/>
          <w:bCs/>
          <w:spacing w:val="1"/>
          <w:sz w:val="24"/>
          <w:szCs w:val="24"/>
          <w:lang w:val="sq-AL"/>
        </w:rPr>
        <w:t>OSJ</w:t>
      </w:r>
      <w:r w:rsidRPr="003E3C07">
        <w:rPr>
          <w:rFonts w:ascii="Garamond" w:hAnsi="Garamond"/>
          <w:b/>
          <w:bCs/>
          <w:sz w:val="24"/>
          <w:szCs w:val="24"/>
          <w:lang w:val="sq-AL"/>
        </w:rPr>
        <w:t>EN</w:t>
      </w:r>
      <w:r w:rsidRPr="003E3C07">
        <w:rPr>
          <w:rFonts w:ascii="Garamond" w:hAnsi="Garamond"/>
          <w:b/>
          <w:bCs/>
          <w:spacing w:val="-11"/>
          <w:sz w:val="24"/>
          <w:szCs w:val="24"/>
          <w:lang w:val="sq-AL"/>
        </w:rPr>
        <w:t xml:space="preserve"> </w:t>
      </w:r>
      <w:r w:rsidRPr="003E3C07">
        <w:rPr>
          <w:rFonts w:ascii="Garamond" w:hAnsi="Garamond"/>
          <w:b/>
          <w:bCs/>
          <w:sz w:val="24"/>
          <w:szCs w:val="24"/>
          <w:lang w:val="sq-AL"/>
        </w:rPr>
        <w:t>E</w:t>
      </w:r>
      <w:r w:rsidRPr="003E3C07">
        <w:rPr>
          <w:rFonts w:ascii="Garamond" w:hAnsi="Garamond"/>
          <w:b/>
          <w:bCs/>
          <w:spacing w:val="-2"/>
          <w:sz w:val="24"/>
          <w:szCs w:val="24"/>
          <w:lang w:val="sq-AL"/>
        </w:rPr>
        <w:t xml:space="preserve"> </w:t>
      </w:r>
      <w:r w:rsidRPr="003E3C07">
        <w:rPr>
          <w:rFonts w:ascii="Garamond" w:hAnsi="Garamond"/>
          <w:b/>
          <w:bCs/>
          <w:spacing w:val="1"/>
          <w:sz w:val="24"/>
          <w:szCs w:val="24"/>
          <w:lang w:val="sq-AL"/>
        </w:rPr>
        <w:t>BARRË</w:t>
      </w:r>
      <w:r w:rsidRPr="003E3C07">
        <w:rPr>
          <w:rFonts w:ascii="Garamond" w:hAnsi="Garamond"/>
          <w:b/>
          <w:bCs/>
          <w:sz w:val="24"/>
          <w:szCs w:val="24"/>
          <w:lang w:val="sq-AL"/>
        </w:rPr>
        <w:t>S</w:t>
      </w:r>
      <w:r w:rsidRPr="003E3C07">
        <w:rPr>
          <w:rFonts w:ascii="Garamond" w:hAnsi="Garamond"/>
          <w:b/>
          <w:bCs/>
          <w:spacing w:val="-7"/>
          <w:sz w:val="24"/>
          <w:szCs w:val="24"/>
          <w:lang w:val="sq-AL"/>
        </w:rPr>
        <w:t xml:space="preserve"> </w:t>
      </w:r>
      <w:r w:rsidRPr="003E3C07">
        <w:rPr>
          <w:rFonts w:ascii="Garamond" w:hAnsi="Garamond"/>
          <w:b/>
          <w:bCs/>
          <w:sz w:val="24"/>
          <w:szCs w:val="24"/>
          <w:lang w:val="sq-AL"/>
        </w:rPr>
        <w:t>SIGUR</w:t>
      </w:r>
      <w:r w:rsidRPr="003E3C07">
        <w:rPr>
          <w:rFonts w:ascii="Garamond" w:hAnsi="Garamond"/>
          <w:b/>
          <w:bCs/>
          <w:spacing w:val="-1"/>
          <w:sz w:val="24"/>
          <w:szCs w:val="24"/>
          <w:lang w:val="sq-AL"/>
        </w:rPr>
        <w:t>U</w:t>
      </w:r>
      <w:r w:rsidRPr="003E3C07">
        <w:rPr>
          <w:rFonts w:ascii="Garamond" w:hAnsi="Garamond"/>
          <w:b/>
          <w:bCs/>
          <w:sz w:val="24"/>
          <w:szCs w:val="24"/>
          <w:lang w:val="sq-AL"/>
        </w:rPr>
        <w:t>E</w:t>
      </w:r>
      <w:r w:rsidRPr="003E3C07">
        <w:rPr>
          <w:rFonts w:ascii="Garamond" w:hAnsi="Garamond"/>
          <w:b/>
          <w:bCs/>
          <w:spacing w:val="2"/>
          <w:sz w:val="24"/>
          <w:szCs w:val="24"/>
          <w:lang w:val="sq-AL"/>
        </w:rPr>
        <w:t>S</w:t>
      </w:r>
      <w:r w:rsidRPr="003E3C07">
        <w:rPr>
          <w:rFonts w:ascii="Garamond" w:hAnsi="Garamond"/>
          <w:b/>
          <w:bCs/>
          <w:sz w:val="24"/>
          <w:szCs w:val="24"/>
          <w:lang w:val="sq-AL"/>
        </w:rPr>
        <w:t>E</w:t>
      </w:r>
      <w:r w:rsidRPr="003E3C07">
        <w:rPr>
          <w:rFonts w:ascii="Garamond" w:hAnsi="Garamond"/>
          <w:b/>
          <w:bCs/>
          <w:spacing w:val="-10"/>
          <w:sz w:val="24"/>
          <w:szCs w:val="24"/>
          <w:lang w:val="sq-AL"/>
        </w:rPr>
        <w:t xml:space="preserve"> </w:t>
      </w:r>
      <w:r w:rsidRPr="003E3C07">
        <w:rPr>
          <w:rFonts w:ascii="Garamond" w:hAnsi="Garamond"/>
          <w:b/>
          <w:bCs/>
          <w:spacing w:val="1"/>
          <w:sz w:val="24"/>
          <w:szCs w:val="24"/>
          <w:lang w:val="sq-AL"/>
        </w:rPr>
        <w:t>D</w:t>
      </w:r>
      <w:r w:rsidRPr="003E3C07">
        <w:rPr>
          <w:rFonts w:ascii="Garamond" w:hAnsi="Garamond"/>
          <w:b/>
          <w:bCs/>
          <w:spacing w:val="-1"/>
          <w:sz w:val="24"/>
          <w:szCs w:val="24"/>
          <w:lang w:val="sq-AL"/>
        </w:rPr>
        <w:t>H</w:t>
      </w:r>
      <w:r w:rsidRPr="003E3C07">
        <w:rPr>
          <w:rFonts w:ascii="Garamond" w:hAnsi="Garamond"/>
          <w:b/>
          <w:bCs/>
          <w:sz w:val="24"/>
          <w:szCs w:val="24"/>
          <w:lang w:val="sq-AL"/>
        </w:rPr>
        <w:t>E</w:t>
      </w:r>
      <w:r w:rsidRPr="003E3C07">
        <w:rPr>
          <w:rFonts w:ascii="Garamond" w:hAnsi="Garamond"/>
          <w:b/>
          <w:bCs/>
          <w:spacing w:val="-4"/>
          <w:sz w:val="24"/>
          <w:szCs w:val="24"/>
          <w:lang w:val="sq-AL"/>
        </w:rPr>
        <w:t xml:space="preserve"> </w:t>
      </w:r>
      <w:r w:rsidRPr="003E3C07">
        <w:rPr>
          <w:rFonts w:ascii="Garamond" w:hAnsi="Garamond"/>
          <w:b/>
          <w:bCs/>
          <w:sz w:val="24"/>
          <w:szCs w:val="24"/>
          <w:lang w:val="sq-AL"/>
        </w:rPr>
        <w:t>H</w:t>
      </w:r>
      <w:r w:rsidRPr="003E3C07">
        <w:rPr>
          <w:rFonts w:ascii="Garamond" w:hAnsi="Garamond"/>
          <w:b/>
          <w:bCs/>
          <w:spacing w:val="2"/>
          <w:sz w:val="24"/>
          <w:szCs w:val="24"/>
          <w:lang w:val="sq-AL"/>
        </w:rPr>
        <w:t>I</w:t>
      </w:r>
      <w:r w:rsidRPr="003E3C07">
        <w:rPr>
          <w:rFonts w:ascii="Garamond" w:hAnsi="Garamond"/>
          <w:b/>
          <w:bCs/>
          <w:sz w:val="24"/>
          <w:szCs w:val="24"/>
          <w:lang w:val="sq-AL"/>
        </w:rPr>
        <w:t>POT</w:t>
      </w:r>
      <w:r w:rsidRPr="003E3C07">
        <w:rPr>
          <w:rFonts w:ascii="Garamond" w:hAnsi="Garamond"/>
          <w:b/>
          <w:bCs/>
          <w:spacing w:val="1"/>
          <w:sz w:val="24"/>
          <w:szCs w:val="24"/>
          <w:lang w:val="sq-AL"/>
        </w:rPr>
        <w:t>E</w:t>
      </w:r>
      <w:r w:rsidRPr="003E3C07">
        <w:rPr>
          <w:rFonts w:ascii="Garamond" w:hAnsi="Garamond"/>
          <w:b/>
          <w:bCs/>
          <w:sz w:val="24"/>
          <w:szCs w:val="24"/>
          <w:lang w:val="sq-AL"/>
        </w:rPr>
        <w:t>KORE</w:t>
      </w:r>
    </w:p>
    <w:p w:rsidR="00121E92" w:rsidRPr="003E3C07" w:rsidRDefault="00121E92" w:rsidP="00121E92">
      <w:pPr>
        <w:widowControl w:val="0"/>
        <w:tabs>
          <w:tab w:val="left" w:pos="5160"/>
        </w:tabs>
        <w:autoSpaceDE w:val="0"/>
        <w:autoSpaceDN w:val="0"/>
        <w:adjustRightInd w:val="0"/>
        <w:spacing w:after="0" w:line="264" w:lineRule="exact"/>
        <w:ind w:left="120"/>
        <w:rPr>
          <w:rFonts w:ascii="Garamond" w:hAnsi="Garamond"/>
          <w:sz w:val="24"/>
          <w:szCs w:val="24"/>
          <w:lang w:val="sq-AL"/>
        </w:rPr>
      </w:pPr>
      <w:r w:rsidRPr="003E3C07">
        <w:rPr>
          <w:rFonts w:ascii="Garamond" w:hAnsi="Garamond"/>
          <w:b/>
          <w:bCs/>
          <w:w w:val="99"/>
          <w:sz w:val="24"/>
          <w:szCs w:val="24"/>
          <w:lang w:val="sq-AL"/>
        </w:rPr>
        <w:t>Nga:</w:t>
      </w:r>
      <w:r w:rsidRPr="003E3C07">
        <w:rPr>
          <w:rFonts w:ascii="Garamond" w:hAnsi="Garamond"/>
          <w:b/>
          <w:bCs/>
          <w:sz w:val="24"/>
          <w:szCs w:val="24"/>
          <w:lang w:val="sq-AL"/>
        </w:rPr>
        <w:t xml:space="preserve"> </w:t>
      </w:r>
      <w:r w:rsidRPr="003E3C07">
        <w:rPr>
          <w:rFonts w:ascii="Garamond" w:hAnsi="Garamond"/>
          <w:b/>
          <w:bCs/>
          <w:w w:val="99"/>
          <w:sz w:val="24"/>
          <w:szCs w:val="24"/>
          <w:lang w:val="sq-AL"/>
        </w:rPr>
        <w:t>Njësia e Mbikëqyrjes së Lojërave të Fatit</w:t>
      </w:r>
      <w:r w:rsidRPr="003E3C07">
        <w:rPr>
          <w:rFonts w:ascii="Garamond" w:hAnsi="Garamond"/>
          <w:b/>
          <w:bCs/>
          <w:sz w:val="24"/>
          <w:szCs w:val="24"/>
          <w:lang w:val="sq-AL"/>
        </w:rPr>
        <w:t xml:space="preserve">  </w:t>
      </w:r>
    </w:p>
    <w:p w:rsidR="00121E92" w:rsidRPr="003E3C07" w:rsidRDefault="00121E92" w:rsidP="00121E92">
      <w:pPr>
        <w:widowControl w:val="0"/>
        <w:autoSpaceDE w:val="0"/>
        <w:autoSpaceDN w:val="0"/>
        <w:adjustRightInd w:val="0"/>
        <w:spacing w:before="9" w:after="0" w:line="220" w:lineRule="exact"/>
        <w:rPr>
          <w:rFonts w:ascii="Garamond" w:hAnsi="Garamond"/>
          <w:sz w:val="24"/>
          <w:szCs w:val="24"/>
          <w:lang w:val="sq-AL"/>
        </w:rPr>
      </w:pPr>
    </w:p>
    <w:p w:rsidR="00121E92" w:rsidRPr="003E3C07" w:rsidRDefault="00121E92" w:rsidP="00121E92">
      <w:pPr>
        <w:widowControl w:val="0"/>
        <w:tabs>
          <w:tab w:val="left" w:pos="2820"/>
        </w:tabs>
        <w:autoSpaceDE w:val="0"/>
        <w:autoSpaceDN w:val="0"/>
        <w:adjustRightInd w:val="0"/>
        <w:spacing w:before="15" w:after="0" w:line="264" w:lineRule="exact"/>
        <w:ind w:left="120"/>
        <w:rPr>
          <w:rFonts w:ascii="Garamond" w:hAnsi="Garamond"/>
          <w:sz w:val="24"/>
          <w:szCs w:val="24"/>
          <w:lang w:val="sq-AL"/>
        </w:rPr>
      </w:pPr>
      <w:r w:rsidRPr="003E3C07">
        <w:rPr>
          <w:rFonts w:ascii="Garamond" w:hAnsi="Garamond"/>
          <w:w w:val="99"/>
          <w:sz w:val="24"/>
          <w:szCs w:val="24"/>
          <w:lang w:val="sq-AL"/>
        </w:rPr>
        <w:t>Adresa</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121E92" w:rsidRPr="003E3C07" w:rsidRDefault="00121E92" w:rsidP="00121E92">
      <w:pPr>
        <w:widowControl w:val="0"/>
        <w:autoSpaceDE w:val="0"/>
        <w:autoSpaceDN w:val="0"/>
        <w:adjustRightInd w:val="0"/>
        <w:spacing w:before="9" w:after="0" w:line="220" w:lineRule="exact"/>
        <w:rPr>
          <w:rFonts w:ascii="Garamond" w:hAnsi="Garamond"/>
          <w:sz w:val="24"/>
          <w:szCs w:val="24"/>
          <w:lang w:val="sq-AL"/>
        </w:rPr>
      </w:pPr>
    </w:p>
    <w:p w:rsidR="00121E92" w:rsidRPr="003E3C07" w:rsidRDefault="00121E92" w:rsidP="00121E92">
      <w:pPr>
        <w:widowControl w:val="0"/>
        <w:autoSpaceDE w:val="0"/>
        <w:autoSpaceDN w:val="0"/>
        <w:adjustRightInd w:val="0"/>
        <w:spacing w:before="15" w:after="0" w:line="240" w:lineRule="auto"/>
        <w:ind w:left="120"/>
        <w:rPr>
          <w:rFonts w:ascii="Garamond" w:hAnsi="Garamond"/>
          <w:sz w:val="24"/>
          <w:szCs w:val="24"/>
          <w:lang w:val="sq-AL"/>
        </w:rPr>
      </w:pPr>
      <w:r w:rsidRPr="003E3C07">
        <w:rPr>
          <w:rFonts w:ascii="Garamond" w:hAnsi="Garamond"/>
          <w:b/>
          <w:bCs/>
          <w:sz w:val="24"/>
          <w:szCs w:val="24"/>
          <w:lang w:val="sq-AL"/>
        </w:rPr>
        <w:t>Njoftim</w:t>
      </w:r>
      <w:r w:rsidRPr="003E3C07">
        <w:rPr>
          <w:rFonts w:ascii="Garamond" w:hAnsi="Garamond"/>
          <w:b/>
          <w:bCs/>
          <w:spacing w:val="-6"/>
          <w:sz w:val="24"/>
          <w:szCs w:val="24"/>
          <w:lang w:val="sq-AL"/>
        </w:rPr>
        <w:t xml:space="preserve"> </w:t>
      </w:r>
      <w:r w:rsidRPr="003E3C07">
        <w:rPr>
          <w:rFonts w:ascii="Garamond" w:hAnsi="Garamond"/>
          <w:b/>
          <w:bCs/>
          <w:sz w:val="24"/>
          <w:szCs w:val="24"/>
          <w:lang w:val="sq-AL"/>
        </w:rPr>
        <w:t>për</w:t>
      </w:r>
      <w:r w:rsidRPr="003E3C07">
        <w:rPr>
          <w:rFonts w:ascii="Garamond" w:hAnsi="Garamond"/>
          <w:b/>
          <w:bCs/>
          <w:spacing w:val="-2"/>
          <w:sz w:val="24"/>
          <w:szCs w:val="24"/>
          <w:lang w:val="sq-AL"/>
        </w:rPr>
        <w:t xml:space="preserve"> </w:t>
      </w:r>
      <w:r w:rsidRPr="003E3C07">
        <w:rPr>
          <w:rFonts w:ascii="Garamond" w:hAnsi="Garamond"/>
          <w:b/>
          <w:bCs/>
          <w:sz w:val="24"/>
          <w:szCs w:val="24"/>
          <w:lang w:val="sq-AL"/>
        </w:rPr>
        <w:t>publikun</w:t>
      </w:r>
      <w:r w:rsidRPr="003E3C07">
        <w:rPr>
          <w:rFonts w:ascii="Garamond" w:hAnsi="Garamond"/>
          <w:b/>
          <w:bCs/>
          <w:spacing w:val="-9"/>
          <w:sz w:val="24"/>
          <w:szCs w:val="24"/>
          <w:lang w:val="sq-AL"/>
        </w:rPr>
        <w:t xml:space="preserve"> </w:t>
      </w:r>
      <w:r w:rsidRPr="003E3C07">
        <w:rPr>
          <w:rFonts w:ascii="Garamond" w:hAnsi="Garamond"/>
          <w:b/>
          <w:bCs/>
          <w:sz w:val="24"/>
          <w:szCs w:val="24"/>
          <w:lang w:val="sq-AL"/>
        </w:rPr>
        <w:t>e interesuar</w:t>
      </w:r>
    </w:p>
    <w:p w:rsidR="00121E92" w:rsidRPr="003E3C07" w:rsidRDefault="00121E92" w:rsidP="00121E92">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sz w:val="24"/>
          <w:szCs w:val="24"/>
          <w:lang w:val="sq-AL"/>
        </w:rPr>
        <w:t>1.</w:t>
      </w:r>
      <w:r w:rsidRPr="003E3C07">
        <w:rPr>
          <w:rFonts w:ascii="Garamond" w:hAnsi="Garamond"/>
          <w:spacing w:val="-3"/>
          <w:sz w:val="24"/>
          <w:szCs w:val="24"/>
          <w:lang w:val="sq-AL"/>
        </w:rPr>
        <w:t xml:space="preserve"> </w:t>
      </w:r>
      <w:r w:rsidRPr="003E3C07">
        <w:rPr>
          <w:rFonts w:ascii="Garamond" w:hAnsi="Garamond"/>
          <w:sz w:val="24"/>
          <w:szCs w:val="24"/>
          <w:lang w:val="sq-AL"/>
        </w:rPr>
        <w:t>Mbështetur</w:t>
      </w:r>
      <w:r w:rsidRPr="003E3C07">
        <w:rPr>
          <w:rFonts w:ascii="Garamond" w:hAnsi="Garamond"/>
          <w:spacing w:val="-12"/>
          <w:sz w:val="24"/>
          <w:szCs w:val="24"/>
          <w:lang w:val="sq-AL"/>
        </w:rPr>
        <w:t xml:space="preserve"> </w:t>
      </w:r>
      <w:r w:rsidRPr="003E3C07">
        <w:rPr>
          <w:rFonts w:ascii="Garamond" w:hAnsi="Garamond"/>
          <w:sz w:val="24"/>
          <w:szCs w:val="24"/>
          <w:lang w:val="sq-AL"/>
        </w:rPr>
        <w:t>në</w:t>
      </w:r>
      <w:r w:rsidRPr="003E3C07">
        <w:rPr>
          <w:rFonts w:ascii="Garamond" w:hAnsi="Garamond"/>
          <w:spacing w:val="-1"/>
          <w:sz w:val="24"/>
          <w:szCs w:val="24"/>
          <w:lang w:val="sq-AL"/>
        </w:rPr>
        <w:t xml:space="preserve"> </w:t>
      </w:r>
      <w:r w:rsidRPr="003E3C07">
        <w:rPr>
          <w:rFonts w:ascii="Garamond" w:hAnsi="Garamond"/>
          <w:sz w:val="24"/>
          <w:szCs w:val="24"/>
          <w:lang w:val="sq-AL"/>
        </w:rPr>
        <w:t>pik</w:t>
      </w:r>
      <w:r w:rsidRPr="003E3C07">
        <w:rPr>
          <w:rFonts w:ascii="Garamond" w:hAnsi="Garamond"/>
          <w:spacing w:val="1"/>
          <w:sz w:val="24"/>
          <w:szCs w:val="24"/>
          <w:lang w:val="sq-AL"/>
        </w:rPr>
        <w:t>ë</w:t>
      </w:r>
      <w:r w:rsidRPr="003E3C07">
        <w:rPr>
          <w:rFonts w:ascii="Garamond" w:hAnsi="Garamond"/>
          <w:sz w:val="24"/>
          <w:szCs w:val="24"/>
          <w:lang w:val="sq-AL"/>
        </w:rPr>
        <w:t>n</w:t>
      </w:r>
      <w:r w:rsidRPr="003E3C07">
        <w:rPr>
          <w:rFonts w:ascii="Garamond" w:hAnsi="Garamond"/>
          <w:spacing w:val="-6"/>
          <w:sz w:val="24"/>
          <w:szCs w:val="24"/>
          <w:lang w:val="sq-AL"/>
        </w:rPr>
        <w:t xml:space="preserve"> </w:t>
      </w:r>
      <w:r w:rsidRPr="003E3C07">
        <w:rPr>
          <w:rFonts w:ascii="Garamond" w:hAnsi="Garamond"/>
          <w:sz w:val="24"/>
          <w:szCs w:val="24"/>
          <w:lang w:val="sq-AL"/>
        </w:rPr>
        <w:t xml:space="preserve">2,  </w:t>
      </w:r>
      <w:r w:rsidRPr="003E3C07">
        <w:rPr>
          <w:rFonts w:ascii="Garamond" w:hAnsi="Garamond"/>
          <w:spacing w:val="1"/>
          <w:sz w:val="24"/>
          <w:szCs w:val="24"/>
          <w:lang w:val="sq-AL"/>
        </w:rPr>
        <w:t>t</w:t>
      </w:r>
      <w:r w:rsidRPr="003E3C07">
        <w:rPr>
          <w:rFonts w:ascii="Garamond" w:hAnsi="Garamond"/>
          <w:sz w:val="24"/>
          <w:szCs w:val="24"/>
          <w:lang w:val="sq-AL"/>
        </w:rPr>
        <w:t>ë</w:t>
      </w:r>
      <w:r w:rsidRPr="003E3C07">
        <w:rPr>
          <w:rFonts w:ascii="Garamond" w:hAnsi="Garamond"/>
          <w:spacing w:val="-1"/>
          <w:sz w:val="24"/>
          <w:szCs w:val="24"/>
          <w:lang w:val="sq-AL"/>
        </w:rPr>
        <w:t xml:space="preserve"> </w:t>
      </w:r>
      <w:r w:rsidRPr="003E3C07">
        <w:rPr>
          <w:rFonts w:ascii="Garamond" w:hAnsi="Garamond"/>
          <w:sz w:val="24"/>
          <w:szCs w:val="24"/>
          <w:lang w:val="sq-AL"/>
        </w:rPr>
        <w:t>n</w:t>
      </w:r>
      <w:r w:rsidRPr="003E3C07">
        <w:rPr>
          <w:rFonts w:ascii="Garamond" w:hAnsi="Garamond"/>
          <w:spacing w:val="1"/>
          <w:sz w:val="24"/>
          <w:szCs w:val="24"/>
          <w:lang w:val="sq-AL"/>
        </w:rPr>
        <w:t>e</w:t>
      </w:r>
      <w:r w:rsidRPr="003E3C07">
        <w:rPr>
          <w:rFonts w:ascii="Garamond" w:hAnsi="Garamond"/>
          <w:sz w:val="24"/>
          <w:szCs w:val="24"/>
          <w:lang w:val="sq-AL"/>
        </w:rPr>
        <w:t>nit</w:t>
      </w:r>
      <w:r w:rsidRPr="003E3C07">
        <w:rPr>
          <w:rFonts w:ascii="Garamond" w:hAnsi="Garamond"/>
          <w:spacing w:val="-6"/>
          <w:sz w:val="24"/>
          <w:szCs w:val="24"/>
          <w:lang w:val="sq-AL"/>
        </w:rPr>
        <w:t xml:space="preserve"> </w:t>
      </w:r>
      <w:r w:rsidRPr="003E3C07">
        <w:rPr>
          <w:rFonts w:ascii="Garamond" w:hAnsi="Garamond"/>
          <w:sz w:val="24"/>
          <w:szCs w:val="24"/>
          <w:lang w:val="sq-AL"/>
        </w:rPr>
        <w:t>53</w:t>
      </w:r>
      <w:r w:rsidR="008D720B" w:rsidRPr="003E3C07">
        <w:rPr>
          <w:rFonts w:ascii="Garamond" w:hAnsi="Garamond"/>
          <w:sz w:val="24"/>
          <w:szCs w:val="24"/>
          <w:lang w:val="sq-AL"/>
        </w:rPr>
        <w:t>,</w:t>
      </w:r>
      <w:r w:rsidRPr="003E3C07">
        <w:rPr>
          <w:rFonts w:ascii="Garamond" w:hAnsi="Garamond"/>
          <w:sz w:val="24"/>
          <w:szCs w:val="24"/>
          <w:lang w:val="sq-AL"/>
        </w:rPr>
        <w:t xml:space="preserve"> të</w:t>
      </w:r>
      <w:r w:rsidRPr="003E3C07">
        <w:rPr>
          <w:rFonts w:ascii="Garamond" w:hAnsi="Garamond"/>
          <w:spacing w:val="2"/>
          <w:sz w:val="24"/>
          <w:szCs w:val="24"/>
          <w:lang w:val="sq-AL"/>
        </w:rPr>
        <w:t xml:space="preserve"> </w:t>
      </w:r>
      <w:r w:rsidRPr="003E3C07">
        <w:rPr>
          <w:rFonts w:ascii="Garamond" w:hAnsi="Garamond"/>
          <w:sz w:val="24"/>
          <w:szCs w:val="24"/>
          <w:lang w:val="sq-AL"/>
        </w:rPr>
        <w:t>l</w:t>
      </w:r>
      <w:r w:rsidRPr="003E3C07">
        <w:rPr>
          <w:rFonts w:ascii="Garamond" w:hAnsi="Garamond"/>
          <w:spacing w:val="1"/>
          <w:sz w:val="24"/>
          <w:szCs w:val="24"/>
          <w:lang w:val="sq-AL"/>
        </w:rPr>
        <w:t>i</w:t>
      </w:r>
      <w:r w:rsidRPr="003E3C07">
        <w:rPr>
          <w:rFonts w:ascii="Garamond" w:hAnsi="Garamond"/>
          <w:sz w:val="24"/>
          <w:szCs w:val="24"/>
          <w:lang w:val="sq-AL"/>
        </w:rPr>
        <w:t>gjit</w:t>
      </w:r>
      <w:r w:rsidRPr="003E3C07">
        <w:rPr>
          <w:rFonts w:ascii="Garamond" w:hAnsi="Garamond"/>
          <w:spacing w:val="1"/>
          <w:sz w:val="24"/>
          <w:szCs w:val="24"/>
          <w:lang w:val="sq-AL"/>
        </w:rPr>
        <w:t xml:space="preserve"> </w:t>
      </w:r>
      <w:r w:rsidRPr="003E3C07">
        <w:rPr>
          <w:rFonts w:ascii="Garamond" w:hAnsi="Garamond"/>
          <w:sz w:val="24"/>
          <w:szCs w:val="24"/>
          <w:lang w:val="sq-AL"/>
        </w:rPr>
        <w:t>nr.</w:t>
      </w:r>
      <w:r w:rsidR="00695DCD" w:rsidRPr="003E3C07">
        <w:rPr>
          <w:rFonts w:ascii="Garamond" w:hAnsi="Garamond"/>
          <w:sz w:val="24"/>
          <w:szCs w:val="24"/>
          <w:lang w:val="sq-AL"/>
        </w:rPr>
        <w:t xml:space="preserve"> </w:t>
      </w:r>
      <w:r w:rsidRPr="003E3C07">
        <w:rPr>
          <w:rFonts w:ascii="Garamond" w:hAnsi="Garamond"/>
          <w:sz w:val="24"/>
          <w:szCs w:val="24"/>
          <w:lang w:val="sq-AL"/>
        </w:rPr>
        <w:t>10033,</w:t>
      </w:r>
      <w:r w:rsidRPr="003E3C07">
        <w:rPr>
          <w:rFonts w:ascii="Garamond" w:hAnsi="Garamond"/>
          <w:spacing w:val="-7"/>
          <w:sz w:val="24"/>
          <w:szCs w:val="24"/>
          <w:lang w:val="sq-AL"/>
        </w:rPr>
        <w:t xml:space="preserve"> </w:t>
      </w:r>
      <w:r w:rsidRPr="003E3C07">
        <w:rPr>
          <w:rFonts w:ascii="Garamond" w:hAnsi="Garamond"/>
          <w:sz w:val="24"/>
          <w:szCs w:val="24"/>
          <w:lang w:val="sq-AL"/>
        </w:rPr>
        <w:t>datë</w:t>
      </w:r>
      <w:r w:rsidRPr="003E3C07">
        <w:rPr>
          <w:rFonts w:ascii="Garamond" w:hAnsi="Garamond"/>
          <w:spacing w:val="-4"/>
          <w:sz w:val="24"/>
          <w:szCs w:val="24"/>
          <w:lang w:val="sq-AL"/>
        </w:rPr>
        <w:t xml:space="preserve"> </w:t>
      </w:r>
      <w:r w:rsidRPr="003E3C07">
        <w:rPr>
          <w:rFonts w:ascii="Garamond" w:hAnsi="Garamond"/>
          <w:sz w:val="24"/>
          <w:szCs w:val="24"/>
          <w:lang w:val="sq-AL"/>
        </w:rPr>
        <w:t>11.12.2008</w:t>
      </w:r>
      <w:r w:rsidR="008D720B" w:rsidRPr="003E3C07">
        <w:rPr>
          <w:rFonts w:ascii="Garamond" w:hAnsi="Garamond"/>
          <w:sz w:val="24"/>
          <w:szCs w:val="24"/>
          <w:lang w:val="sq-AL"/>
        </w:rPr>
        <w:t>,</w:t>
      </w:r>
      <w:r w:rsidRPr="003E3C07">
        <w:rPr>
          <w:rFonts w:ascii="Garamond" w:hAnsi="Garamond"/>
          <w:sz w:val="24"/>
          <w:szCs w:val="24"/>
          <w:lang w:val="sq-AL"/>
        </w:rPr>
        <w:t xml:space="preserve"> “Për</w:t>
      </w:r>
      <w:r w:rsidRPr="003E3C07">
        <w:rPr>
          <w:rFonts w:ascii="Garamond" w:hAnsi="Garamond"/>
          <w:spacing w:val="-4"/>
          <w:sz w:val="24"/>
          <w:szCs w:val="24"/>
          <w:lang w:val="sq-AL"/>
        </w:rPr>
        <w:t xml:space="preserve">  </w:t>
      </w:r>
      <w:r w:rsidRPr="003E3C07">
        <w:rPr>
          <w:rFonts w:ascii="Garamond" w:hAnsi="Garamond"/>
          <w:sz w:val="24"/>
          <w:szCs w:val="24"/>
          <w:lang w:val="sq-AL"/>
        </w:rPr>
        <w:t>lojërat e fatit”,</w:t>
      </w:r>
      <w:r w:rsidRPr="003E3C07">
        <w:rPr>
          <w:rFonts w:ascii="Garamond" w:hAnsi="Garamond"/>
          <w:spacing w:val="-11"/>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ndrys</w:t>
      </w:r>
      <w:r w:rsidRPr="003E3C07">
        <w:rPr>
          <w:rFonts w:ascii="Garamond" w:hAnsi="Garamond"/>
          <w:spacing w:val="1"/>
          <w:sz w:val="24"/>
          <w:szCs w:val="24"/>
          <w:lang w:val="sq-AL"/>
        </w:rPr>
        <w:t>h</w:t>
      </w:r>
      <w:r w:rsidRPr="003E3C07">
        <w:rPr>
          <w:rFonts w:ascii="Garamond" w:hAnsi="Garamond"/>
          <w:sz w:val="24"/>
          <w:szCs w:val="24"/>
          <w:lang w:val="sq-AL"/>
        </w:rPr>
        <w:t>uar,</w:t>
      </w:r>
      <w:r w:rsidRPr="003E3C07">
        <w:rPr>
          <w:rFonts w:ascii="Garamond" w:hAnsi="Garamond"/>
          <w:spacing w:val="-10"/>
          <w:sz w:val="24"/>
          <w:szCs w:val="24"/>
          <w:lang w:val="sq-AL"/>
        </w:rPr>
        <w:t xml:space="preserve"> </w:t>
      </w:r>
      <w:r w:rsidRPr="003E3C07">
        <w:rPr>
          <w:rFonts w:ascii="Garamond" w:hAnsi="Garamond"/>
          <w:sz w:val="24"/>
          <w:szCs w:val="24"/>
          <w:lang w:val="sq-AL"/>
        </w:rPr>
        <w:t>Njësia e Mbikëqyrjes së Lojërave të Fatit ka</w:t>
      </w:r>
      <w:r w:rsidRPr="003E3C07">
        <w:rPr>
          <w:rFonts w:ascii="Garamond" w:hAnsi="Garamond"/>
          <w:spacing w:val="-3"/>
          <w:sz w:val="24"/>
          <w:szCs w:val="24"/>
          <w:lang w:val="sq-AL"/>
        </w:rPr>
        <w:t xml:space="preserve"> </w:t>
      </w:r>
      <w:r w:rsidRPr="003E3C07">
        <w:rPr>
          <w:rFonts w:ascii="Garamond" w:hAnsi="Garamond"/>
          <w:sz w:val="24"/>
          <w:szCs w:val="24"/>
          <w:lang w:val="sq-AL"/>
        </w:rPr>
        <w:t>vendosur</w:t>
      </w:r>
      <w:r w:rsidRPr="003E3C07">
        <w:rPr>
          <w:rFonts w:ascii="Garamond" w:hAnsi="Garamond"/>
          <w:spacing w:val="-8"/>
          <w:sz w:val="24"/>
          <w:szCs w:val="24"/>
          <w:lang w:val="sq-AL"/>
        </w:rPr>
        <w:t xml:space="preserve"> </w:t>
      </w:r>
      <w:r w:rsidRPr="003E3C07">
        <w:rPr>
          <w:rFonts w:ascii="Garamond" w:hAnsi="Garamond"/>
          <w:sz w:val="24"/>
          <w:szCs w:val="24"/>
          <w:lang w:val="sq-AL"/>
        </w:rPr>
        <w:t>barrë</w:t>
      </w:r>
      <w:r w:rsidRPr="003E3C07">
        <w:rPr>
          <w:rFonts w:ascii="Garamond" w:hAnsi="Garamond"/>
          <w:spacing w:val="-6"/>
          <w:sz w:val="24"/>
          <w:szCs w:val="24"/>
          <w:lang w:val="sq-AL"/>
        </w:rPr>
        <w:t xml:space="preserve"> </w:t>
      </w:r>
      <w:r w:rsidRPr="003E3C07">
        <w:rPr>
          <w:rFonts w:ascii="Garamond" w:hAnsi="Garamond"/>
          <w:sz w:val="24"/>
          <w:szCs w:val="24"/>
          <w:lang w:val="sq-AL"/>
        </w:rPr>
        <w:t>hip</w:t>
      </w:r>
      <w:r w:rsidRPr="003E3C07">
        <w:rPr>
          <w:rFonts w:ascii="Garamond" w:hAnsi="Garamond"/>
          <w:spacing w:val="1"/>
          <w:sz w:val="24"/>
          <w:szCs w:val="24"/>
          <w:lang w:val="sq-AL"/>
        </w:rPr>
        <w:t>o</w:t>
      </w:r>
      <w:r w:rsidRPr="003E3C07">
        <w:rPr>
          <w:rFonts w:ascii="Garamond" w:hAnsi="Garamond"/>
          <w:sz w:val="24"/>
          <w:szCs w:val="24"/>
          <w:lang w:val="sq-AL"/>
        </w:rPr>
        <w:t>tek</w:t>
      </w:r>
      <w:r w:rsidRPr="003E3C07">
        <w:rPr>
          <w:rFonts w:ascii="Garamond" w:hAnsi="Garamond"/>
          <w:spacing w:val="1"/>
          <w:sz w:val="24"/>
          <w:szCs w:val="24"/>
          <w:lang w:val="sq-AL"/>
        </w:rPr>
        <w:t>o</w:t>
      </w:r>
      <w:r w:rsidRPr="003E3C07">
        <w:rPr>
          <w:rFonts w:ascii="Garamond" w:hAnsi="Garamond"/>
          <w:sz w:val="24"/>
          <w:szCs w:val="24"/>
          <w:lang w:val="sq-AL"/>
        </w:rPr>
        <w:t>re</w:t>
      </w:r>
      <w:r w:rsidRPr="003E3C07">
        <w:rPr>
          <w:rFonts w:ascii="Garamond" w:hAnsi="Garamond"/>
          <w:spacing w:val="-8"/>
          <w:sz w:val="24"/>
          <w:szCs w:val="24"/>
          <w:lang w:val="sq-AL"/>
        </w:rPr>
        <w:t xml:space="preserve"> </w:t>
      </w:r>
      <w:r w:rsidRPr="003E3C07">
        <w:rPr>
          <w:rFonts w:ascii="Garamond" w:hAnsi="Garamond"/>
          <w:sz w:val="24"/>
          <w:szCs w:val="24"/>
          <w:lang w:val="sq-AL"/>
        </w:rPr>
        <w:t>m</w:t>
      </w:r>
      <w:r w:rsidRPr="003E3C07">
        <w:rPr>
          <w:rFonts w:ascii="Garamond" w:hAnsi="Garamond"/>
          <w:spacing w:val="1"/>
          <w:sz w:val="24"/>
          <w:szCs w:val="24"/>
          <w:lang w:val="sq-AL"/>
        </w:rPr>
        <w:t>b</w:t>
      </w:r>
      <w:r w:rsidRPr="003E3C07">
        <w:rPr>
          <w:rFonts w:ascii="Garamond" w:hAnsi="Garamond"/>
          <w:sz w:val="24"/>
          <w:szCs w:val="24"/>
          <w:lang w:val="sq-AL"/>
        </w:rPr>
        <w:t>i</w:t>
      </w:r>
      <w:r w:rsidRPr="003E3C07">
        <w:rPr>
          <w:rFonts w:ascii="Garamond" w:hAnsi="Garamond"/>
          <w:spacing w:val="-3"/>
          <w:sz w:val="24"/>
          <w:szCs w:val="24"/>
          <w:lang w:val="sq-AL"/>
        </w:rPr>
        <w:t xml:space="preserve"> </w:t>
      </w:r>
      <w:r w:rsidRPr="003E3C07">
        <w:rPr>
          <w:rFonts w:ascii="Garamond" w:hAnsi="Garamond"/>
          <w:sz w:val="24"/>
          <w:szCs w:val="24"/>
          <w:lang w:val="sq-AL"/>
        </w:rPr>
        <w:t>pasurinë</w:t>
      </w:r>
      <w:r w:rsidRPr="003E3C07">
        <w:rPr>
          <w:rFonts w:ascii="Garamond" w:hAnsi="Garamond"/>
          <w:spacing w:val="-7"/>
          <w:sz w:val="24"/>
          <w:szCs w:val="24"/>
          <w:lang w:val="sq-AL"/>
        </w:rPr>
        <w:t xml:space="preserve"> </w:t>
      </w:r>
      <w:r w:rsidRPr="003E3C07">
        <w:rPr>
          <w:rFonts w:ascii="Garamond" w:hAnsi="Garamond"/>
          <w:sz w:val="24"/>
          <w:szCs w:val="24"/>
          <w:lang w:val="sq-AL"/>
        </w:rPr>
        <w:t xml:space="preserve">e </w:t>
      </w:r>
      <w:r w:rsidRPr="003E3C07">
        <w:rPr>
          <w:rFonts w:ascii="Garamond" w:hAnsi="Garamond"/>
          <w:spacing w:val="1"/>
          <w:sz w:val="24"/>
          <w:szCs w:val="24"/>
          <w:lang w:val="sq-AL"/>
        </w:rPr>
        <w:t>subjektit</w:t>
      </w:r>
      <w:r w:rsidRPr="003E3C07">
        <w:rPr>
          <w:rFonts w:ascii="Garamond" w:hAnsi="Garamond"/>
          <w:sz w:val="24"/>
          <w:szCs w:val="24"/>
          <w:lang w:val="sq-AL"/>
        </w:rPr>
        <w:t>:</w:t>
      </w:r>
    </w:p>
    <w:p w:rsidR="00121E92" w:rsidRPr="003E3C07" w:rsidRDefault="00121E92" w:rsidP="00724AB5">
      <w:pPr>
        <w:widowControl w:val="0"/>
        <w:autoSpaceDE w:val="0"/>
        <w:autoSpaceDN w:val="0"/>
        <w:adjustRightInd w:val="0"/>
        <w:spacing w:after="0" w:line="454" w:lineRule="auto"/>
        <w:ind w:left="404" w:right="6775" w:firstLine="0"/>
        <w:rPr>
          <w:rFonts w:ascii="Garamond" w:hAnsi="Garamond"/>
          <w:sz w:val="24"/>
          <w:szCs w:val="24"/>
          <w:lang w:val="sq-AL"/>
        </w:rPr>
      </w:pPr>
      <w:r w:rsidRPr="003E3C07">
        <w:rPr>
          <w:rFonts w:ascii="Garamond" w:hAnsi="Garamond"/>
          <w:b/>
          <w:bCs/>
          <w:sz w:val="24"/>
          <w:szCs w:val="24"/>
          <w:lang w:val="sq-AL"/>
        </w:rPr>
        <w:t>Subjekti:</w:t>
      </w:r>
      <w:r w:rsidRPr="003E3C07">
        <w:rPr>
          <w:rFonts w:ascii="Garamond" w:hAnsi="Garamond"/>
          <w:sz w:val="24"/>
          <w:szCs w:val="24"/>
          <w:u w:val="single"/>
          <w:lang w:val="sq-AL"/>
        </w:rPr>
        <w:t xml:space="preserve">                      </w:t>
      </w:r>
      <w:r w:rsidRPr="003E3C07">
        <w:rPr>
          <w:rFonts w:ascii="Garamond" w:hAnsi="Garamond"/>
          <w:spacing w:val="44"/>
          <w:sz w:val="24"/>
          <w:szCs w:val="24"/>
          <w:u w:val="single"/>
          <w:lang w:val="sq-AL"/>
        </w:rPr>
        <w:t xml:space="preserve"> </w:t>
      </w:r>
      <w:r w:rsidRPr="003E3C07">
        <w:rPr>
          <w:rFonts w:ascii="Garamond" w:hAnsi="Garamond"/>
          <w:b/>
          <w:bCs/>
          <w:sz w:val="24"/>
          <w:szCs w:val="24"/>
          <w:lang w:val="sq-AL"/>
        </w:rPr>
        <w:t>; NIPT:</w:t>
      </w:r>
      <w:r w:rsidRPr="003E3C07">
        <w:rPr>
          <w:rFonts w:ascii="Garamond" w:hAnsi="Garamond"/>
          <w:b/>
          <w:bCs/>
          <w:spacing w:val="-5"/>
          <w:sz w:val="24"/>
          <w:szCs w:val="24"/>
          <w:lang w:val="sq-AL"/>
        </w:rPr>
        <w:t xml:space="preserve"> </w:t>
      </w:r>
      <w:r w:rsidRPr="003E3C07">
        <w:rPr>
          <w:rFonts w:ascii="Garamond" w:hAnsi="Garamond"/>
          <w:sz w:val="24"/>
          <w:szCs w:val="24"/>
          <w:u w:val="single"/>
          <w:lang w:val="sq-AL"/>
        </w:rPr>
        <w:t xml:space="preserve">                      </w:t>
      </w:r>
      <w:r w:rsidRPr="003E3C07">
        <w:rPr>
          <w:rFonts w:ascii="Garamond" w:hAnsi="Garamond"/>
          <w:spacing w:val="50"/>
          <w:sz w:val="24"/>
          <w:szCs w:val="24"/>
          <w:u w:val="single"/>
          <w:lang w:val="sq-AL"/>
        </w:rPr>
        <w:t xml:space="preserve"> </w:t>
      </w:r>
      <w:r w:rsidRPr="003E3C07">
        <w:rPr>
          <w:rFonts w:ascii="Garamond" w:hAnsi="Garamond"/>
          <w:b/>
          <w:bCs/>
          <w:sz w:val="24"/>
          <w:szCs w:val="24"/>
          <w:lang w:val="sq-AL"/>
        </w:rPr>
        <w:t>;</w:t>
      </w:r>
    </w:p>
    <w:p w:rsidR="00121E92" w:rsidRPr="003E3C07" w:rsidRDefault="00121E92" w:rsidP="00121E92">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b/>
          <w:bCs/>
          <w:sz w:val="24"/>
          <w:szCs w:val="24"/>
          <w:lang w:val="sq-AL"/>
        </w:rPr>
        <w:t>Adresa</w:t>
      </w:r>
      <w:r w:rsidRPr="003E3C07">
        <w:rPr>
          <w:rFonts w:ascii="Garamond" w:hAnsi="Garamond"/>
          <w:b/>
          <w:bCs/>
          <w:spacing w:val="-8"/>
          <w:sz w:val="24"/>
          <w:szCs w:val="24"/>
          <w:lang w:val="sq-AL"/>
        </w:rPr>
        <w:t xml:space="preserve"> </w:t>
      </w:r>
      <w:r w:rsidRPr="003E3C07">
        <w:rPr>
          <w:rFonts w:ascii="Garamond" w:hAnsi="Garamond"/>
          <w:b/>
          <w:bCs/>
          <w:sz w:val="24"/>
          <w:szCs w:val="24"/>
          <w:lang w:val="sq-AL"/>
        </w:rPr>
        <w:t>e biz</w:t>
      </w:r>
      <w:r w:rsidRPr="003E3C07">
        <w:rPr>
          <w:rFonts w:ascii="Garamond" w:hAnsi="Garamond"/>
          <w:b/>
          <w:bCs/>
          <w:spacing w:val="1"/>
          <w:sz w:val="24"/>
          <w:szCs w:val="24"/>
          <w:lang w:val="sq-AL"/>
        </w:rPr>
        <w:t>n</w:t>
      </w:r>
      <w:r w:rsidRPr="003E3C07">
        <w:rPr>
          <w:rFonts w:ascii="Garamond" w:hAnsi="Garamond"/>
          <w:b/>
          <w:bCs/>
          <w:sz w:val="24"/>
          <w:szCs w:val="24"/>
          <w:lang w:val="sq-AL"/>
        </w:rPr>
        <w:t>esit</w:t>
      </w:r>
      <w:r w:rsidRPr="003E3C07">
        <w:rPr>
          <w:rFonts w:ascii="Garamond" w:hAnsi="Garamond"/>
          <w:b/>
          <w:bCs/>
          <w:spacing w:val="1"/>
          <w:sz w:val="24"/>
          <w:szCs w:val="24"/>
          <w:lang w:val="sq-AL"/>
        </w:rPr>
        <w:t>_</w:t>
      </w:r>
      <w:r w:rsidRPr="003E3C07">
        <w:rPr>
          <w:rFonts w:ascii="Garamond" w:hAnsi="Garamond"/>
          <w:sz w:val="24"/>
          <w:szCs w:val="24"/>
          <w:u w:val="single"/>
          <w:lang w:val="sq-AL"/>
        </w:rPr>
        <w:t xml:space="preserve">                    </w:t>
      </w:r>
      <w:r w:rsidRPr="003E3C07">
        <w:rPr>
          <w:rFonts w:ascii="Garamond" w:hAnsi="Garamond"/>
          <w:spacing w:val="46"/>
          <w:sz w:val="24"/>
          <w:szCs w:val="24"/>
          <w:u w:val="single"/>
          <w:lang w:val="sq-AL"/>
        </w:rPr>
        <w:t xml:space="preserve"> </w:t>
      </w:r>
      <w:r w:rsidRPr="003E3C07">
        <w:rPr>
          <w:rFonts w:ascii="Garamond" w:hAnsi="Garamond"/>
          <w:b/>
          <w:bCs/>
          <w:sz w:val="24"/>
          <w:szCs w:val="24"/>
          <w:lang w:val="sq-AL"/>
        </w:rPr>
        <w:t>.</w:t>
      </w:r>
    </w:p>
    <w:p w:rsidR="00581C64" w:rsidRPr="003E3C07" w:rsidRDefault="00121E92" w:rsidP="00092E33">
      <w:pPr>
        <w:pStyle w:val="Paragrafi"/>
        <w:rPr>
          <w:szCs w:val="24"/>
          <w:lang w:val="sq-AL"/>
        </w:rPr>
      </w:pPr>
      <w:r w:rsidRPr="003E3C07">
        <w:rPr>
          <w:szCs w:val="24"/>
          <w:lang w:val="sq-AL"/>
        </w:rPr>
        <w:t>2.</w:t>
      </w:r>
      <w:r w:rsidRPr="003E3C07">
        <w:rPr>
          <w:spacing w:val="-3"/>
          <w:szCs w:val="24"/>
          <w:lang w:val="sq-AL"/>
        </w:rPr>
        <w:t xml:space="preserve"> </w:t>
      </w:r>
      <w:r w:rsidRPr="003E3C07">
        <w:rPr>
          <w:szCs w:val="24"/>
          <w:lang w:val="sq-AL"/>
        </w:rPr>
        <w:t>R</w:t>
      </w:r>
      <w:r w:rsidRPr="003E3C07">
        <w:rPr>
          <w:spacing w:val="1"/>
          <w:szCs w:val="24"/>
          <w:lang w:val="sq-AL"/>
        </w:rPr>
        <w:t>e</w:t>
      </w:r>
      <w:r w:rsidRPr="003E3C07">
        <w:rPr>
          <w:szCs w:val="24"/>
          <w:lang w:val="sq-AL"/>
        </w:rPr>
        <w:t>gjistrim</w:t>
      </w:r>
      <w:r w:rsidRPr="003E3C07">
        <w:rPr>
          <w:spacing w:val="1"/>
          <w:szCs w:val="24"/>
          <w:lang w:val="sq-AL"/>
        </w:rPr>
        <w:t>e</w:t>
      </w:r>
      <w:r w:rsidRPr="003E3C07">
        <w:rPr>
          <w:szCs w:val="24"/>
          <w:lang w:val="sq-AL"/>
        </w:rPr>
        <w:t>t</w:t>
      </w:r>
      <w:r w:rsidRPr="003E3C07">
        <w:rPr>
          <w:spacing w:val="-11"/>
          <w:szCs w:val="24"/>
          <w:lang w:val="sq-AL"/>
        </w:rPr>
        <w:t xml:space="preserve"> </w:t>
      </w:r>
      <w:r w:rsidRPr="003E3C07">
        <w:rPr>
          <w:szCs w:val="24"/>
          <w:lang w:val="sq-AL"/>
        </w:rPr>
        <w:t>tona</w:t>
      </w:r>
      <w:r w:rsidRPr="003E3C07">
        <w:rPr>
          <w:spacing w:val="-3"/>
          <w:szCs w:val="24"/>
          <w:lang w:val="sq-AL"/>
        </w:rPr>
        <w:t xml:space="preserve"> </w:t>
      </w:r>
      <w:r w:rsidRPr="003E3C07">
        <w:rPr>
          <w:szCs w:val="24"/>
          <w:lang w:val="sq-AL"/>
        </w:rPr>
        <w:t>trego</w:t>
      </w:r>
      <w:r w:rsidRPr="003E3C07">
        <w:rPr>
          <w:spacing w:val="2"/>
          <w:szCs w:val="24"/>
          <w:lang w:val="sq-AL"/>
        </w:rPr>
        <w:t>j</w:t>
      </w:r>
      <w:r w:rsidRPr="003E3C07">
        <w:rPr>
          <w:szCs w:val="24"/>
          <w:lang w:val="sq-AL"/>
        </w:rPr>
        <w:t>në</w:t>
      </w:r>
      <w:r w:rsidRPr="003E3C07">
        <w:rPr>
          <w:spacing w:val="-9"/>
          <w:szCs w:val="24"/>
          <w:lang w:val="sq-AL"/>
        </w:rPr>
        <w:t xml:space="preserve"> </w:t>
      </w:r>
      <w:r w:rsidRPr="003E3C07">
        <w:rPr>
          <w:spacing w:val="1"/>
          <w:szCs w:val="24"/>
          <w:lang w:val="sq-AL"/>
        </w:rPr>
        <w:t>s</w:t>
      </w:r>
      <w:r w:rsidRPr="003E3C07">
        <w:rPr>
          <w:szCs w:val="24"/>
          <w:lang w:val="sq-AL"/>
        </w:rPr>
        <w:t>e</w:t>
      </w:r>
      <w:r w:rsidRPr="003E3C07">
        <w:rPr>
          <w:spacing w:val="-1"/>
          <w:szCs w:val="24"/>
          <w:lang w:val="sq-AL"/>
        </w:rPr>
        <w:t xml:space="preserve"> </w:t>
      </w:r>
      <w:r w:rsidRPr="003E3C07">
        <w:rPr>
          <w:szCs w:val="24"/>
          <w:lang w:val="sq-AL"/>
        </w:rPr>
        <w:t>subjekti i</w:t>
      </w:r>
      <w:r w:rsidRPr="003E3C07">
        <w:rPr>
          <w:spacing w:val="1"/>
          <w:szCs w:val="24"/>
          <w:lang w:val="sq-AL"/>
        </w:rPr>
        <w:t xml:space="preserve"> </w:t>
      </w:r>
      <w:r w:rsidRPr="003E3C07">
        <w:rPr>
          <w:szCs w:val="24"/>
          <w:lang w:val="sq-AL"/>
        </w:rPr>
        <w:t>sipërc</w:t>
      </w:r>
      <w:r w:rsidRPr="003E3C07">
        <w:rPr>
          <w:spacing w:val="1"/>
          <w:szCs w:val="24"/>
          <w:lang w:val="sq-AL"/>
        </w:rPr>
        <w:t>i</w:t>
      </w:r>
      <w:r w:rsidRPr="003E3C07">
        <w:rPr>
          <w:szCs w:val="24"/>
          <w:lang w:val="sq-AL"/>
        </w:rPr>
        <w:t>tuar</w:t>
      </w:r>
      <w:r w:rsidRPr="003E3C07">
        <w:rPr>
          <w:spacing w:val="-9"/>
          <w:szCs w:val="24"/>
          <w:lang w:val="sq-AL"/>
        </w:rPr>
        <w:t xml:space="preserve"> </w:t>
      </w:r>
      <w:r w:rsidRPr="003E3C07">
        <w:rPr>
          <w:spacing w:val="1"/>
          <w:szCs w:val="24"/>
          <w:lang w:val="sq-AL"/>
        </w:rPr>
        <w:t>n</w:t>
      </w:r>
      <w:r w:rsidRPr="003E3C07">
        <w:rPr>
          <w:szCs w:val="24"/>
          <w:lang w:val="sq-AL"/>
        </w:rPr>
        <w:t>uk</w:t>
      </w:r>
      <w:r w:rsidRPr="003E3C07">
        <w:rPr>
          <w:spacing w:val="-2"/>
          <w:szCs w:val="24"/>
          <w:lang w:val="sq-AL"/>
        </w:rPr>
        <w:t xml:space="preserve"> </w:t>
      </w:r>
      <w:r w:rsidRPr="003E3C07">
        <w:rPr>
          <w:szCs w:val="24"/>
          <w:lang w:val="sq-AL"/>
        </w:rPr>
        <w:t>ka</w:t>
      </w:r>
      <w:r w:rsidRPr="003E3C07">
        <w:rPr>
          <w:spacing w:val="-2"/>
          <w:szCs w:val="24"/>
          <w:lang w:val="sq-AL"/>
        </w:rPr>
        <w:t xml:space="preserve"> </w:t>
      </w:r>
      <w:r w:rsidRPr="003E3C07">
        <w:rPr>
          <w:spacing w:val="1"/>
          <w:szCs w:val="24"/>
          <w:lang w:val="sq-AL"/>
        </w:rPr>
        <w:t>p</w:t>
      </w:r>
      <w:r w:rsidRPr="003E3C07">
        <w:rPr>
          <w:szCs w:val="24"/>
          <w:lang w:val="sq-AL"/>
        </w:rPr>
        <w:t>aguar</w:t>
      </w:r>
      <w:r w:rsidRPr="003E3C07">
        <w:rPr>
          <w:spacing w:val="-6"/>
          <w:szCs w:val="24"/>
          <w:lang w:val="sq-AL"/>
        </w:rPr>
        <w:t xml:space="preserve"> </w:t>
      </w:r>
      <w:r w:rsidRPr="003E3C07">
        <w:rPr>
          <w:szCs w:val="24"/>
          <w:lang w:val="sq-AL"/>
        </w:rPr>
        <w:t>në</w:t>
      </w:r>
      <w:r w:rsidRPr="003E3C07">
        <w:rPr>
          <w:spacing w:val="-1"/>
          <w:szCs w:val="24"/>
          <w:lang w:val="sq-AL"/>
        </w:rPr>
        <w:t xml:space="preserve"> </w:t>
      </w:r>
      <w:r w:rsidRPr="003E3C07">
        <w:rPr>
          <w:szCs w:val="24"/>
          <w:lang w:val="sq-AL"/>
        </w:rPr>
        <w:t>afatin</w:t>
      </w:r>
      <w:r w:rsidRPr="003E3C07">
        <w:rPr>
          <w:spacing w:val="-5"/>
          <w:szCs w:val="24"/>
          <w:lang w:val="sq-AL"/>
        </w:rPr>
        <w:t xml:space="preserve"> </w:t>
      </w:r>
      <w:r w:rsidRPr="003E3C07">
        <w:rPr>
          <w:szCs w:val="24"/>
          <w:lang w:val="sq-AL"/>
        </w:rPr>
        <w:t>e kër</w:t>
      </w:r>
      <w:r w:rsidRPr="003E3C07">
        <w:rPr>
          <w:spacing w:val="1"/>
          <w:szCs w:val="24"/>
          <w:lang w:val="sq-AL"/>
        </w:rPr>
        <w:t>k</w:t>
      </w:r>
      <w:r w:rsidRPr="003E3C07">
        <w:rPr>
          <w:szCs w:val="24"/>
          <w:lang w:val="sq-AL"/>
        </w:rPr>
        <w:t>uar l</w:t>
      </w:r>
      <w:r w:rsidRPr="003E3C07">
        <w:rPr>
          <w:spacing w:val="1"/>
          <w:szCs w:val="24"/>
          <w:lang w:val="sq-AL"/>
        </w:rPr>
        <w:t>i</w:t>
      </w:r>
      <w:r w:rsidRPr="003E3C07">
        <w:rPr>
          <w:szCs w:val="24"/>
          <w:lang w:val="sq-AL"/>
        </w:rPr>
        <w:t>gjor, detyri</w:t>
      </w:r>
      <w:r w:rsidRPr="003E3C07">
        <w:rPr>
          <w:spacing w:val="1"/>
          <w:szCs w:val="24"/>
          <w:lang w:val="sq-AL"/>
        </w:rPr>
        <w:t>m</w:t>
      </w:r>
      <w:r w:rsidRPr="003E3C07">
        <w:rPr>
          <w:szCs w:val="24"/>
          <w:lang w:val="sq-AL"/>
        </w:rPr>
        <w:t>et</w:t>
      </w:r>
      <w:r w:rsidRPr="003E3C07">
        <w:rPr>
          <w:spacing w:val="-9"/>
          <w:szCs w:val="24"/>
          <w:lang w:val="sq-AL"/>
        </w:rPr>
        <w:t xml:space="preserve"> </w:t>
      </w:r>
      <w:r w:rsidRPr="003E3C07">
        <w:rPr>
          <w:spacing w:val="1"/>
          <w:szCs w:val="24"/>
          <w:lang w:val="sq-AL"/>
        </w:rPr>
        <w:t>s</w:t>
      </w:r>
      <w:r w:rsidRPr="003E3C07">
        <w:rPr>
          <w:szCs w:val="24"/>
          <w:lang w:val="sq-AL"/>
        </w:rPr>
        <w:t>i vijon:</w:t>
      </w:r>
    </w:p>
    <w:tbl>
      <w:tblPr>
        <w:tblW w:w="0" w:type="auto"/>
        <w:tblInd w:w="106" w:type="dxa"/>
        <w:tblLayout w:type="fixed"/>
        <w:tblCellMar>
          <w:left w:w="0" w:type="dxa"/>
          <w:right w:w="0" w:type="dxa"/>
        </w:tblCellMar>
        <w:tblLook w:val="0000"/>
      </w:tblPr>
      <w:tblGrid>
        <w:gridCol w:w="1686"/>
        <w:gridCol w:w="1685"/>
        <w:gridCol w:w="1685"/>
        <w:gridCol w:w="1684"/>
        <w:gridCol w:w="1812"/>
      </w:tblGrid>
      <w:tr w:rsidR="00911665" w:rsidRPr="003E3C07" w:rsidTr="00E950F1">
        <w:trPr>
          <w:trHeight w:hRule="exact" w:val="567"/>
        </w:trPr>
        <w:tc>
          <w:tcPr>
            <w:tcW w:w="1686" w:type="dxa"/>
            <w:tcBorders>
              <w:top w:val="single" w:sz="4" w:space="0" w:color="000000"/>
              <w:left w:val="single" w:sz="4" w:space="0" w:color="000000"/>
              <w:bottom w:val="single" w:sz="4" w:space="0" w:color="000000"/>
              <w:right w:val="single" w:sz="4" w:space="0" w:color="000000"/>
            </w:tcBorders>
          </w:tcPr>
          <w:p w:rsidR="00911665" w:rsidRPr="003E3C07" w:rsidRDefault="00911665" w:rsidP="00E950F1">
            <w:pPr>
              <w:widowControl w:val="0"/>
              <w:autoSpaceDE w:val="0"/>
              <w:autoSpaceDN w:val="0"/>
              <w:adjustRightInd w:val="0"/>
              <w:spacing w:before="8" w:after="0" w:line="200" w:lineRule="exact"/>
              <w:ind w:firstLine="0"/>
              <w:rPr>
                <w:rFonts w:ascii="Garamond" w:hAnsi="Garamond"/>
                <w:sz w:val="18"/>
                <w:szCs w:val="18"/>
                <w:lang w:val="sq-AL"/>
              </w:rPr>
            </w:pPr>
          </w:p>
          <w:p w:rsidR="00911665" w:rsidRPr="003E3C07" w:rsidRDefault="00911665" w:rsidP="00911665">
            <w:pPr>
              <w:widowControl w:val="0"/>
              <w:autoSpaceDE w:val="0"/>
              <w:autoSpaceDN w:val="0"/>
              <w:adjustRightInd w:val="0"/>
              <w:spacing w:after="0" w:line="240" w:lineRule="auto"/>
              <w:ind w:left="102" w:firstLine="0"/>
              <w:rPr>
                <w:rFonts w:ascii="Garamond" w:hAnsi="Garamond"/>
                <w:sz w:val="18"/>
                <w:szCs w:val="18"/>
                <w:lang w:val="sq-AL"/>
              </w:rPr>
            </w:pPr>
            <w:r w:rsidRPr="003E3C07">
              <w:rPr>
                <w:rFonts w:ascii="Garamond" w:hAnsi="Garamond"/>
                <w:b/>
                <w:bCs/>
                <w:i/>
                <w:iCs/>
                <w:sz w:val="18"/>
                <w:szCs w:val="18"/>
                <w:lang w:val="sq-AL"/>
              </w:rPr>
              <w:t>Lloji</w:t>
            </w:r>
            <w:r w:rsidRPr="003E3C07">
              <w:rPr>
                <w:rFonts w:ascii="Garamond" w:hAnsi="Garamond"/>
                <w:b/>
                <w:bCs/>
                <w:i/>
                <w:iCs/>
                <w:spacing w:val="-4"/>
                <w:sz w:val="18"/>
                <w:szCs w:val="18"/>
                <w:lang w:val="sq-AL"/>
              </w:rPr>
              <w:t xml:space="preserve"> </w:t>
            </w:r>
            <w:r w:rsidRPr="003E3C07">
              <w:rPr>
                <w:rFonts w:ascii="Garamond" w:hAnsi="Garamond"/>
                <w:b/>
                <w:bCs/>
                <w:i/>
                <w:iCs/>
                <w:sz w:val="18"/>
                <w:szCs w:val="18"/>
                <w:lang w:val="sq-AL"/>
              </w:rPr>
              <w:t>i</w:t>
            </w:r>
            <w:r w:rsidRPr="003E3C07">
              <w:rPr>
                <w:rFonts w:ascii="Garamond" w:hAnsi="Garamond"/>
                <w:b/>
                <w:bCs/>
                <w:i/>
                <w:iCs/>
                <w:spacing w:val="1"/>
                <w:sz w:val="18"/>
                <w:szCs w:val="18"/>
                <w:lang w:val="sq-AL"/>
              </w:rPr>
              <w:t xml:space="preserve"> </w:t>
            </w:r>
            <w:r w:rsidRPr="003E3C07">
              <w:rPr>
                <w:rFonts w:ascii="Garamond" w:hAnsi="Garamond"/>
                <w:b/>
                <w:bCs/>
                <w:i/>
                <w:iCs/>
                <w:sz w:val="18"/>
                <w:szCs w:val="18"/>
                <w:lang w:val="sq-AL"/>
              </w:rPr>
              <w:t>detyrimit</w:t>
            </w:r>
          </w:p>
        </w:tc>
        <w:tc>
          <w:tcPr>
            <w:tcW w:w="1685" w:type="dxa"/>
            <w:tcBorders>
              <w:top w:val="single" w:sz="4" w:space="0" w:color="000000"/>
              <w:left w:val="single" w:sz="4" w:space="0" w:color="000000"/>
              <w:bottom w:val="single" w:sz="4" w:space="0" w:color="000000"/>
              <w:right w:val="single" w:sz="4" w:space="0" w:color="000000"/>
            </w:tcBorders>
          </w:tcPr>
          <w:p w:rsidR="00911665" w:rsidRPr="003E3C07" w:rsidRDefault="00911665" w:rsidP="00E950F1">
            <w:pPr>
              <w:widowControl w:val="0"/>
              <w:autoSpaceDE w:val="0"/>
              <w:autoSpaceDN w:val="0"/>
              <w:adjustRightInd w:val="0"/>
              <w:spacing w:before="8" w:after="0" w:line="200" w:lineRule="exact"/>
              <w:ind w:firstLine="0"/>
              <w:rPr>
                <w:rFonts w:ascii="Garamond" w:hAnsi="Garamond"/>
                <w:sz w:val="18"/>
                <w:szCs w:val="18"/>
                <w:lang w:val="sq-AL"/>
              </w:rPr>
            </w:pPr>
          </w:p>
          <w:p w:rsidR="00911665" w:rsidRPr="003E3C07" w:rsidRDefault="00911665" w:rsidP="00911665">
            <w:pPr>
              <w:widowControl w:val="0"/>
              <w:autoSpaceDE w:val="0"/>
              <w:autoSpaceDN w:val="0"/>
              <w:adjustRightInd w:val="0"/>
              <w:spacing w:after="0" w:line="240" w:lineRule="auto"/>
              <w:ind w:firstLine="0"/>
              <w:rPr>
                <w:rFonts w:ascii="Garamond" w:hAnsi="Garamond"/>
                <w:sz w:val="18"/>
                <w:szCs w:val="18"/>
                <w:lang w:val="sq-AL"/>
              </w:rPr>
            </w:pPr>
            <w:r w:rsidRPr="003E3C07">
              <w:rPr>
                <w:rFonts w:ascii="Garamond" w:hAnsi="Garamond"/>
                <w:b/>
                <w:bCs/>
                <w:i/>
                <w:iCs/>
                <w:sz w:val="18"/>
                <w:szCs w:val="18"/>
                <w:lang w:val="sq-AL"/>
              </w:rPr>
              <w:t>Shuma</w:t>
            </w:r>
            <w:r w:rsidRPr="003E3C07">
              <w:rPr>
                <w:rFonts w:ascii="Garamond" w:hAnsi="Garamond"/>
                <w:b/>
                <w:bCs/>
                <w:i/>
                <w:iCs/>
                <w:spacing w:val="-6"/>
                <w:sz w:val="18"/>
                <w:szCs w:val="18"/>
                <w:lang w:val="sq-AL"/>
              </w:rPr>
              <w:t xml:space="preserve"> </w:t>
            </w:r>
            <w:r w:rsidRPr="003E3C07">
              <w:rPr>
                <w:rFonts w:ascii="Garamond" w:hAnsi="Garamond"/>
                <w:b/>
                <w:bCs/>
                <w:i/>
                <w:iCs/>
                <w:sz w:val="18"/>
                <w:szCs w:val="18"/>
                <w:lang w:val="sq-AL"/>
              </w:rPr>
              <w:t>e</w:t>
            </w:r>
            <w:r w:rsidRPr="003E3C07">
              <w:rPr>
                <w:rFonts w:ascii="Garamond" w:hAnsi="Garamond"/>
                <w:b/>
                <w:bCs/>
                <w:i/>
                <w:iCs/>
                <w:spacing w:val="-1"/>
                <w:sz w:val="18"/>
                <w:szCs w:val="18"/>
                <w:lang w:val="sq-AL"/>
              </w:rPr>
              <w:t xml:space="preserve"> </w:t>
            </w:r>
            <w:r w:rsidRPr="003E3C07">
              <w:rPr>
                <w:rFonts w:ascii="Garamond" w:hAnsi="Garamond"/>
                <w:b/>
                <w:bCs/>
                <w:i/>
                <w:iCs/>
                <w:sz w:val="18"/>
                <w:szCs w:val="18"/>
                <w:lang w:val="sq-AL"/>
              </w:rPr>
              <w:t>detyrimit</w:t>
            </w:r>
          </w:p>
        </w:tc>
        <w:tc>
          <w:tcPr>
            <w:tcW w:w="1685" w:type="dxa"/>
            <w:tcBorders>
              <w:top w:val="single" w:sz="4" w:space="0" w:color="000000"/>
              <w:left w:val="single" w:sz="4" w:space="0" w:color="000000"/>
              <w:bottom w:val="single" w:sz="4" w:space="0" w:color="000000"/>
              <w:right w:val="single" w:sz="4" w:space="0" w:color="000000"/>
            </w:tcBorders>
          </w:tcPr>
          <w:p w:rsidR="00911665" w:rsidRPr="003E3C07" w:rsidRDefault="00911665" w:rsidP="00174295">
            <w:pPr>
              <w:widowControl w:val="0"/>
              <w:autoSpaceDE w:val="0"/>
              <w:autoSpaceDN w:val="0"/>
              <w:adjustRightInd w:val="0"/>
              <w:spacing w:before="3" w:after="0" w:line="150" w:lineRule="exact"/>
              <w:rPr>
                <w:rFonts w:ascii="Garamond" w:hAnsi="Garamond"/>
                <w:sz w:val="18"/>
                <w:szCs w:val="18"/>
                <w:lang w:val="sq-AL"/>
              </w:rPr>
            </w:pPr>
          </w:p>
          <w:p w:rsidR="00911665" w:rsidRPr="003E3C07" w:rsidRDefault="00911665" w:rsidP="00911665">
            <w:pPr>
              <w:widowControl w:val="0"/>
              <w:autoSpaceDE w:val="0"/>
              <w:autoSpaceDN w:val="0"/>
              <w:adjustRightInd w:val="0"/>
              <w:spacing w:after="0" w:line="454" w:lineRule="auto"/>
              <w:ind w:right="190"/>
              <w:rPr>
                <w:rFonts w:ascii="Garamond" w:hAnsi="Garamond"/>
                <w:b/>
                <w:i/>
                <w:sz w:val="18"/>
                <w:szCs w:val="18"/>
                <w:lang w:val="sq-AL"/>
              </w:rPr>
            </w:pPr>
            <w:r w:rsidRPr="003E3C07">
              <w:rPr>
                <w:rFonts w:ascii="Garamond" w:hAnsi="Garamond"/>
                <w:b/>
                <w:i/>
                <w:sz w:val="18"/>
                <w:szCs w:val="18"/>
                <w:lang w:val="sq-AL"/>
              </w:rPr>
              <w:t>Gjoba</w:t>
            </w:r>
          </w:p>
        </w:tc>
        <w:tc>
          <w:tcPr>
            <w:tcW w:w="1684" w:type="dxa"/>
            <w:tcBorders>
              <w:top w:val="single" w:sz="4" w:space="0" w:color="000000"/>
              <w:left w:val="single" w:sz="4" w:space="0" w:color="000000"/>
              <w:bottom w:val="single" w:sz="4" w:space="0" w:color="000000"/>
              <w:right w:val="single" w:sz="4" w:space="0" w:color="000000"/>
            </w:tcBorders>
          </w:tcPr>
          <w:p w:rsidR="00911665" w:rsidRPr="003E3C07" w:rsidRDefault="00911665" w:rsidP="00E950F1">
            <w:pPr>
              <w:widowControl w:val="0"/>
              <w:autoSpaceDE w:val="0"/>
              <w:autoSpaceDN w:val="0"/>
              <w:adjustRightInd w:val="0"/>
              <w:spacing w:before="7" w:after="0" w:line="200" w:lineRule="exact"/>
              <w:ind w:firstLine="0"/>
              <w:rPr>
                <w:rFonts w:ascii="Garamond" w:hAnsi="Garamond"/>
                <w:sz w:val="18"/>
                <w:szCs w:val="18"/>
                <w:lang w:val="sq-AL"/>
              </w:rPr>
            </w:pPr>
          </w:p>
          <w:p w:rsidR="00911665" w:rsidRPr="003E3C07" w:rsidRDefault="00911665" w:rsidP="00911665">
            <w:pPr>
              <w:widowControl w:val="0"/>
              <w:autoSpaceDE w:val="0"/>
              <w:autoSpaceDN w:val="0"/>
              <w:adjustRightInd w:val="0"/>
              <w:spacing w:after="0" w:line="240" w:lineRule="auto"/>
              <w:ind w:left="101" w:firstLine="0"/>
              <w:rPr>
                <w:rFonts w:ascii="Garamond" w:hAnsi="Garamond"/>
                <w:sz w:val="18"/>
                <w:szCs w:val="18"/>
                <w:lang w:val="sq-AL"/>
              </w:rPr>
            </w:pPr>
            <w:r w:rsidRPr="003E3C07">
              <w:rPr>
                <w:rFonts w:ascii="Garamond" w:hAnsi="Garamond"/>
                <w:b/>
                <w:bCs/>
                <w:i/>
                <w:iCs/>
                <w:sz w:val="18"/>
                <w:szCs w:val="18"/>
                <w:lang w:val="sq-AL"/>
              </w:rPr>
              <w:t>Kamatëvonesa</w:t>
            </w:r>
          </w:p>
        </w:tc>
        <w:tc>
          <w:tcPr>
            <w:tcW w:w="1812" w:type="dxa"/>
            <w:tcBorders>
              <w:top w:val="single" w:sz="4" w:space="0" w:color="000000"/>
              <w:left w:val="single" w:sz="4" w:space="0" w:color="000000"/>
              <w:bottom w:val="single" w:sz="4" w:space="0" w:color="000000"/>
              <w:right w:val="single" w:sz="4" w:space="0" w:color="000000"/>
            </w:tcBorders>
          </w:tcPr>
          <w:p w:rsidR="00911665" w:rsidRPr="003E3C07" w:rsidRDefault="00911665" w:rsidP="00E950F1">
            <w:pPr>
              <w:widowControl w:val="0"/>
              <w:autoSpaceDE w:val="0"/>
              <w:autoSpaceDN w:val="0"/>
              <w:adjustRightInd w:val="0"/>
              <w:spacing w:after="0" w:line="268" w:lineRule="exact"/>
              <w:rPr>
                <w:rFonts w:ascii="Garamond" w:hAnsi="Garamond"/>
                <w:sz w:val="18"/>
                <w:szCs w:val="18"/>
                <w:lang w:val="sq-AL"/>
              </w:rPr>
            </w:pPr>
            <w:r w:rsidRPr="003E3C07">
              <w:rPr>
                <w:rFonts w:ascii="Garamond" w:hAnsi="Garamond"/>
                <w:b/>
                <w:bCs/>
                <w:i/>
                <w:iCs/>
                <w:position w:val="1"/>
                <w:sz w:val="18"/>
                <w:szCs w:val="18"/>
                <w:lang w:val="sq-AL"/>
              </w:rPr>
              <w:t>Gjithsej</w:t>
            </w:r>
          </w:p>
          <w:p w:rsidR="00911665" w:rsidRPr="003E3C07" w:rsidRDefault="00724AB5" w:rsidP="00911665">
            <w:pPr>
              <w:widowControl w:val="0"/>
              <w:autoSpaceDE w:val="0"/>
              <w:autoSpaceDN w:val="0"/>
              <w:adjustRightInd w:val="0"/>
              <w:spacing w:after="0" w:line="275" w:lineRule="auto"/>
              <w:ind w:left="102" w:right="770" w:firstLine="0"/>
              <w:rPr>
                <w:rFonts w:ascii="Garamond" w:hAnsi="Garamond"/>
                <w:sz w:val="18"/>
                <w:szCs w:val="18"/>
                <w:lang w:val="sq-AL"/>
              </w:rPr>
            </w:pPr>
            <w:r w:rsidRPr="003E3C07">
              <w:rPr>
                <w:rFonts w:ascii="Garamond" w:hAnsi="Garamond"/>
                <w:b/>
                <w:bCs/>
                <w:i/>
                <w:iCs/>
                <w:sz w:val="18"/>
                <w:szCs w:val="18"/>
                <w:lang w:val="sq-AL"/>
              </w:rPr>
              <w:t>d</w:t>
            </w:r>
            <w:r w:rsidR="00911665" w:rsidRPr="003E3C07">
              <w:rPr>
                <w:rFonts w:ascii="Garamond" w:hAnsi="Garamond"/>
                <w:b/>
                <w:bCs/>
                <w:i/>
                <w:iCs/>
                <w:sz w:val="18"/>
                <w:szCs w:val="18"/>
                <w:lang w:val="sq-AL"/>
              </w:rPr>
              <w:t>et</w:t>
            </w:r>
            <w:r w:rsidR="00911665" w:rsidRPr="003E3C07">
              <w:rPr>
                <w:rFonts w:ascii="Garamond" w:hAnsi="Garamond"/>
                <w:b/>
                <w:bCs/>
                <w:i/>
                <w:iCs/>
                <w:spacing w:val="1"/>
                <w:sz w:val="18"/>
                <w:szCs w:val="18"/>
                <w:lang w:val="sq-AL"/>
              </w:rPr>
              <w:t>y</w:t>
            </w:r>
            <w:r w:rsidR="00911665" w:rsidRPr="003E3C07">
              <w:rPr>
                <w:rFonts w:ascii="Garamond" w:hAnsi="Garamond"/>
                <w:b/>
                <w:bCs/>
                <w:i/>
                <w:iCs/>
                <w:sz w:val="18"/>
                <w:szCs w:val="18"/>
                <w:lang w:val="sq-AL"/>
              </w:rPr>
              <w:t xml:space="preserve">rime </w:t>
            </w:r>
          </w:p>
        </w:tc>
      </w:tr>
      <w:tr w:rsidR="00911665" w:rsidRPr="003E3C07" w:rsidTr="00E950F1">
        <w:trPr>
          <w:trHeight w:hRule="exact" w:val="292"/>
        </w:trPr>
        <w:tc>
          <w:tcPr>
            <w:tcW w:w="1686" w:type="dxa"/>
            <w:tcBorders>
              <w:top w:val="single" w:sz="4" w:space="0" w:color="000000"/>
              <w:left w:val="single" w:sz="4" w:space="0" w:color="000000"/>
              <w:bottom w:val="single" w:sz="4" w:space="0" w:color="000000"/>
              <w:right w:val="single" w:sz="4" w:space="0" w:color="000000"/>
            </w:tcBorders>
          </w:tcPr>
          <w:p w:rsidR="00911665" w:rsidRPr="003E3C07" w:rsidRDefault="00911665" w:rsidP="00174295">
            <w:pPr>
              <w:widowControl w:val="0"/>
              <w:autoSpaceDE w:val="0"/>
              <w:autoSpaceDN w:val="0"/>
              <w:adjustRightInd w:val="0"/>
              <w:spacing w:after="0" w:line="240" w:lineRule="auto"/>
              <w:rPr>
                <w:rFonts w:ascii="Garamond" w:hAnsi="Garamond"/>
                <w:sz w:val="18"/>
                <w:szCs w:val="18"/>
                <w:lang w:val="sq-AL"/>
              </w:rPr>
            </w:pPr>
          </w:p>
        </w:tc>
        <w:tc>
          <w:tcPr>
            <w:tcW w:w="1685" w:type="dxa"/>
            <w:tcBorders>
              <w:top w:val="single" w:sz="4" w:space="0" w:color="000000"/>
              <w:left w:val="single" w:sz="4" w:space="0" w:color="000000"/>
              <w:bottom w:val="single" w:sz="4" w:space="0" w:color="000000"/>
              <w:right w:val="single" w:sz="4" w:space="0" w:color="000000"/>
            </w:tcBorders>
          </w:tcPr>
          <w:p w:rsidR="00911665" w:rsidRPr="003E3C07" w:rsidRDefault="00911665" w:rsidP="00174295">
            <w:pPr>
              <w:widowControl w:val="0"/>
              <w:autoSpaceDE w:val="0"/>
              <w:autoSpaceDN w:val="0"/>
              <w:adjustRightInd w:val="0"/>
              <w:spacing w:after="0" w:line="240" w:lineRule="auto"/>
              <w:rPr>
                <w:rFonts w:ascii="Garamond" w:hAnsi="Garamond"/>
                <w:sz w:val="18"/>
                <w:szCs w:val="18"/>
                <w:lang w:val="sq-AL"/>
              </w:rPr>
            </w:pPr>
          </w:p>
        </w:tc>
        <w:tc>
          <w:tcPr>
            <w:tcW w:w="1685" w:type="dxa"/>
            <w:tcBorders>
              <w:top w:val="single" w:sz="4" w:space="0" w:color="000000"/>
              <w:left w:val="single" w:sz="4" w:space="0" w:color="000000"/>
              <w:bottom w:val="single" w:sz="4" w:space="0" w:color="000000"/>
              <w:right w:val="single" w:sz="4" w:space="0" w:color="000000"/>
            </w:tcBorders>
          </w:tcPr>
          <w:p w:rsidR="00911665" w:rsidRPr="003E3C07" w:rsidRDefault="00911665" w:rsidP="00174295">
            <w:pPr>
              <w:widowControl w:val="0"/>
              <w:autoSpaceDE w:val="0"/>
              <w:autoSpaceDN w:val="0"/>
              <w:adjustRightInd w:val="0"/>
              <w:spacing w:after="0" w:line="240" w:lineRule="auto"/>
              <w:rPr>
                <w:rFonts w:ascii="Garamond" w:hAnsi="Garamond"/>
                <w:sz w:val="18"/>
                <w:szCs w:val="18"/>
                <w:lang w:val="sq-AL"/>
              </w:rPr>
            </w:pPr>
          </w:p>
        </w:tc>
        <w:tc>
          <w:tcPr>
            <w:tcW w:w="1684" w:type="dxa"/>
            <w:tcBorders>
              <w:top w:val="single" w:sz="4" w:space="0" w:color="000000"/>
              <w:left w:val="single" w:sz="4" w:space="0" w:color="000000"/>
              <w:bottom w:val="single" w:sz="4" w:space="0" w:color="000000"/>
              <w:right w:val="single" w:sz="4" w:space="0" w:color="000000"/>
            </w:tcBorders>
          </w:tcPr>
          <w:p w:rsidR="00911665" w:rsidRPr="003E3C07" w:rsidRDefault="00911665" w:rsidP="00174295">
            <w:pPr>
              <w:widowControl w:val="0"/>
              <w:autoSpaceDE w:val="0"/>
              <w:autoSpaceDN w:val="0"/>
              <w:adjustRightInd w:val="0"/>
              <w:spacing w:after="0" w:line="240" w:lineRule="auto"/>
              <w:rPr>
                <w:rFonts w:ascii="Garamond" w:hAnsi="Garamond"/>
                <w:sz w:val="18"/>
                <w:szCs w:val="18"/>
                <w:lang w:val="sq-AL"/>
              </w:rPr>
            </w:pPr>
          </w:p>
        </w:tc>
        <w:tc>
          <w:tcPr>
            <w:tcW w:w="1812" w:type="dxa"/>
            <w:tcBorders>
              <w:top w:val="single" w:sz="4" w:space="0" w:color="000000"/>
              <w:left w:val="single" w:sz="4" w:space="0" w:color="000000"/>
              <w:bottom w:val="single" w:sz="4" w:space="0" w:color="000000"/>
              <w:right w:val="single" w:sz="4" w:space="0" w:color="000000"/>
            </w:tcBorders>
          </w:tcPr>
          <w:p w:rsidR="00911665" w:rsidRPr="003E3C07" w:rsidRDefault="00911665" w:rsidP="00174295">
            <w:pPr>
              <w:widowControl w:val="0"/>
              <w:autoSpaceDE w:val="0"/>
              <w:autoSpaceDN w:val="0"/>
              <w:adjustRightInd w:val="0"/>
              <w:spacing w:after="0" w:line="240" w:lineRule="auto"/>
              <w:rPr>
                <w:rFonts w:ascii="Garamond" w:hAnsi="Garamond"/>
                <w:sz w:val="18"/>
                <w:szCs w:val="18"/>
                <w:lang w:val="sq-AL"/>
              </w:rPr>
            </w:pPr>
          </w:p>
        </w:tc>
      </w:tr>
    </w:tbl>
    <w:p w:rsidR="00911665" w:rsidRPr="003E3C07" w:rsidRDefault="00911665" w:rsidP="00FB2DF6">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3.</w:t>
      </w:r>
      <w:r w:rsidRPr="003E3C07">
        <w:rPr>
          <w:rFonts w:ascii="Garamond" w:hAnsi="Garamond"/>
          <w:spacing w:val="-3"/>
          <w:sz w:val="24"/>
          <w:szCs w:val="24"/>
          <w:lang w:val="sq-AL"/>
        </w:rPr>
        <w:t xml:space="preserve"> </w:t>
      </w:r>
      <w:r w:rsidRPr="003E3C07">
        <w:rPr>
          <w:rFonts w:ascii="Garamond" w:hAnsi="Garamond"/>
          <w:sz w:val="24"/>
          <w:szCs w:val="24"/>
          <w:lang w:val="sq-AL"/>
        </w:rPr>
        <w:t xml:space="preserve">Subjektit </w:t>
      </w:r>
      <w:r w:rsidRPr="003E3C07">
        <w:rPr>
          <w:rFonts w:ascii="Garamond" w:hAnsi="Garamond"/>
          <w:spacing w:val="-13"/>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sipë</w:t>
      </w:r>
      <w:r w:rsidRPr="003E3C07">
        <w:rPr>
          <w:rFonts w:ascii="Garamond" w:hAnsi="Garamond"/>
          <w:spacing w:val="1"/>
          <w:sz w:val="24"/>
          <w:szCs w:val="24"/>
          <w:lang w:val="sq-AL"/>
        </w:rPr>
        <w:t>r</w:t>
      </w:r>
      <w:r w:rsidRPr="003E3C07">
        <w:rPr>
          <w:rFonts w:ascii="Garamond" w:hAnsi="Garamond"/>
          <w:sz w:val="24"/>
          <w:szCs w:val="24"/>
          <w:lang w:val="sq-AL"/>
        </w:rPr>
        <w:t>c</w:t>
      </w:r>
      <w:r w:rsidRPr="003E3C07">
        <w:rPr>
          <w:rFonts w:ascii="Garamond" w:hAnsi="Garamond"/>
          <w:spacing w:val="1"/>
          <w:sz w:val="24"/>
          <w:szCs w:val="24"/>
          <w:lang w:val="sq-AL"/>
        </w:rPr>
        <w:t>i</w:t>
      </w:r>
      <w:r w:rsidRPr="003E3C07">
        <w:rPr>
          <w:rFonts w:ascii="Garamond" w:hAnsi="Garamond"/>
          <w:sz w:val="24"/>
          <w:szCs w:val="24"/>
          <w:lang w:val="sq-AL"/>
        </w:rPr>
        <w:t>tuar</w:t>
      </w:r>
      <w:r w:rsidRPr="003E3C07">
        <w:rPr>
          <w:rFonts w:ascii="Garamond" w:hAnsi="Garamond"/>
          <w:spacing w:val="-7"/>
          <w:sz w:val="24"/>
          <w:szCs w:val="24"/>
          <w:lang w:val="sq-AL"/>
        </w:rPr>
        <w:t xml:space="preserve"> </w:t>
      </w:r>
      <w:r w:rsidRPr="003E3C07">
        <w:rPr>
          <w:rFonts w:ascii="Garamond" w:hAnsi="Garamond"/>
          <w:sz w:val="24"/>
          <w:szCs w:val="24"/>
          <w:lang w:val="sq-AL"/>
        </w:rPr>
        <w:t>i</w:t>
      </w:r>
      <w:r w:rsidRPr="003E3C07">
        <w:rPr>
          <w:rFonts w:ascii="Garamond" w:hAnsi="Garamond"/>
          <w:spacing w:val="1"/>
          <w:sz w:val="24"/>
          <w:szCs w:val="24"/>
          <w:lang w:val="sq-AL"/>
        </w:rPr>
        <w:t xml:space="preserve"> </w:t>
      </w:r>
      <w:r w:rsidRPr="003E3C07">
        <w:rPr>
          <w:rFonts w:ascii="Garamond" w:hAnsi="Garamond"/>
          <w:sz w:val="24"/>
          <w:szCs w:val="24"/>
          <w:lang w:val="sq-AL"/>
        </w:rPr>
        <w:t>është</w:t>
      </w:r>
      <w:r w:rsidRPr="003E3C07">
        <w:rPr>
          <w:rFonts w:ascii="Garamond" w:hAnsi="Garamond"/>
          <w:spacing w:val="-4"/>
          <w:sz w:val="24"/>
          <w:szCs w:val="24"/>
          <w:lang w:val="sq-AL"/>
        </w:rPr>
        <w:t xml:space="preserve"> </w:t>
      </w:r>
      <w:r w:rsidRPr="003E3C07">
        <w:rPr>
          <w:rFonts w:ascii="Garamond" w:hAnsi="Garamond"/>
          <w:spacing w:val="1"/>
          <w:sz w:val="24"/>
          <w:szCs w:val="24"/>
          <w:lang w:val="sq-AL"/>
        </w:rPr>
        <w:t>d</w:t>
      </w:r>
      <w:r w:rsidRPr="003E3C07">
        <w:rPr>
          <w:rFonts w:ascii="Garamond" w:hAnsi="Garamond"/>
          <w:sz w:val="24"/>
          <w:szCs w:val="24"/>
          <w:lang w:val="sq-AL"/>
        </w:rPr>
        <w:t>ërguar</w:t>
      </w:r>
      <w:r w:rsidRPr="003E3C07">
        <w:rPr>
          <w:rFonts w:ascii="Garamond" w:hAnsi="Garamond"/>
          <w:spacing w:val="-7"/>
          <w:sz w:val="24"/>
          <w:szCs w:val="24"/>
          <w:lang w:val="sq-AL"/>
        </w:rPr>
        <w:t xml:space="preserve"> </w:t>
      </w:r>
      <w:r w:rsidRPr="003E3C07">
        <w:rPr>
          <w:rFonts w:ascii="Garamond" w:hAnsi="Garamond"/>
          <w:sz w:val="24"/>
          <w:szCs w:val="24"/>
          <w:lang w:val="sq-AL"/>
        </w:rPr>
        <w:t>do</w:t>
      </w:r>
      <w:r w:rsidRPr="003E3C07">
        <w:rPr>
          <w:rFonts w:ascii="Garamond" w:hAnsi="Garamond"/>
          <w:spacing w:val="1"/>
          <w:sz w:val="24"/>
          <w:szCs w:val="24"/>
          <w:lang w:val="sq-AL"/>
        </w:rPr>
        <w:t>ku</w:t>
      </w:r>
      <w:r w:rsidRPr="003E3C07">
        <w:rPr>
          <w:rFonts w:ascii="Garamond" w:hAnsi="Garamond"/>
          <w:sz w:val="24"/>
          <w:szCs w:val="24"/>
          <w:lang w:val="sq-AL"/>
        </w:rPr>
        <w:t>menti</w:t>
      </w:r>
      <w:r w:rsidRPr="003E3C07">
        <w:rPr>
          <w:rFonts w:ascii="Garamond" w:hAnsi="Garamond"/>
          <w:spacing w:val="-9"/>
          <w:sz w:val="24"/>
          <w:szCs w:val="24"/>
          <w:lang w:val="sq-AL"/>
        </w:rPr>
        <w:t xml:space="preserve"> </w:t>
      </w:r>
      <w:r w:rsidRPr="003E3C07">
        <w:rPr>
          <w:rFonts w:ascii="Garamond" w:hAnsi="Garamond"/>
          <w:sz w:val="24"/>
          <w:szCs w:val="24"/>
          <w:lang w:val="sq-AL"/>
        </w:rPr>
        <w:t>“Njoftim</w:t>
      </w:r>
      <w:r w:rsidRPr="003E3C07">
        <w:rPr>
          <w:rFonts w:ascii="Garamond" w:hAnsi="Garamond"/>
          <w:spacing w:val="-10"/>
          <w:sz w:val="24"/>
          <w:szCs w:val="24"/>
          <w:lang w:val="sq-AL"/>
        </w:rPr>
        <w:t xml:space="preserve"> </w:t>
      </w:r>
      <w:r w:rsidRPr="003E3C07">
        <w:rPr>
          <w:rFonts w:ascii="Garamond" w:hAnsi="Garamond"/>
          <w:sz w:val="24"/>
          <w:szCs w:val="24"/>
          <w:lang w:val="sq-AL"/>
        </w:rPr>
        <w:t>për</w:t>
      </w:r>
      <w:r w:rsidRPr="003E3C07">
        <w:rPr>
          <w:rFonts w:ascii="Garamond" w:hAnsi="Garamond"/>
          <w:spacing w:val="-2"/>
          <w:sz w:val="24"/>
          <w:szCs w:val="24"/>
          <w:lang w:val="sq-AL"/>
        </w:rPr>
        <w:t xml:space="preserve"> </w:t>
      </w:r>
      <w:r w:rsidRPr="003E3C07">
        <w:rPr>
          <w:rFonts w:ascii="Garamond" w:hAnsi="Garamond"/>
          <w:sz w:val="24"/>
          <w:szCs w:val="24"/>
          <w:lang w:val="sq-AL"/>
        </w:rPr>
        <w:t>pag</w:t>
      </w:r>
      <w:r w:rsidRPr="003E3C07">
        <w:rPr>
          <w:rFonts w:ascii="Garamond" w:hAnsi="Garamond"/>
          <w:spacing w:val="1"/>
          <w:sz w:val="24"/>
          <w:szCs w:val="24"/>
          <w:lang w:val="sq-AL"/>
        </w:rPr>
        <w:t>i</w:t>
      </w:r>
      <w:r w:rsidRPr="003E3C07">
        <w:rPr>
          <w:rFonts w:ascii="Garamond" w:hAnsi="Garamond"/>
          <w:sz w:val="24"/>
          <w:szCs w:val="24"/>
          <w:lang w:val="sq-AL"/>
        </w:rPr>
        <w:t>m</w:t>
      </w:r>
      <w:r w:rsidRPr="003E3C07">
        <w:rPr>
          <w:rFonts w:ascii="Garamond" w:hAnsi="Garamond"/>
          <w:spacing w:val="1"/>
          <w:sz w:val="24"/>
          <w:szCs w:val="24"/>
          <w:lang w:val="sq-AL"/>
        </w:rPr>
        <w:t>i</w:t>
      </w:r>
      <w:r w:rsidRPr="003E3C07">
        <w:rPr>
          <w:rFonts w:ascii="Garamond" w:hAnsi="Garamond"/>
          <w:sz w:val="24"/>
          <w:szCs w:val="24"/>
          <w:lang w:val="sq-AL"/>
        </w:rPr>
        <w:t>n</w:t>
      </w:r>
      <w:r w:rsidRPr="003E3C07">
        <w:rPr>
          <w:rFonts w:ascii="Garamond" w:hAnsi="Garamond"/>
          <w:spacing w:val="-7"/>
          <w:sz w:val="24"/>
          <w:szCs w:val="24"/>
          <w:lang w:val="sq-AL"/>
        </w:rPr>
        <w:t xml:space="preserve"> </w:t>
      </w:r>
      <w:r w:rsidRPr="003E3C07">
        <w:rPr>
          <w:rFonts w:ascii="Garamond" w:hAnsi="Garamond"/>
          <w:sz w:val="24"/>
          <w:szCs w:val="24"/>
          <w:lang w:val="sq-AL"/>
        </w:rPr>
        <w:t>e detyr</w:t>
      </w:r>
      <w:r w:rsidRPr="003E3C07">
        <w:rPr>
          <w:rFonts w:ascii="Garamond" w:hAnsi="Garamond"/>
          <w:spacing w:val="1"/>
          <w:sz w:val="24"/>
          <w:szCs w:val="24"/>
          <w:lang w:val="sq-AL"/>
        </w:rPr>
        <w:t>i</w:t>
      </w:r>
      <w:r w:rsidRPr="003E3C07">
        <w:rPr>
          <w:rFonts w:ascii="Garamond" w:hAnsi="Garamond"/>
          <w:sz w:val="24"/>
          <w:szCs w:val="24"/>
          <w:lang w:val="sq-AL"/>
        </w:rPr>
        <w:t>mit”,</w:t>
      </w:r>
      <w:r w:rsidRPr="003E3C07">
        <w:rPr>
          <w:rFonts w:ascii="Garamond" w:hAnsi="Garamond"/>
          <w:spacing w:val="-10"/>
          <w:sz w:val="24"/>
          <w:szCs w:val="24"/>
          <w:lang w:val="sq-AL"/>
        </w:rPr>
        <w:t xml:space="preserve"> </w:t>
      </w:r>
      <w:r w:rsidRPr="003E3C07">
        <w:rPr>
          <w:rFonts w:ascii="Garamond" w:hAnsi="Garamond"/>
          <w:sz w:val="24"/>
          <w:szCs w:val="24"/>
          <w:lang w:val="sq-AL"/>
        </w:rPr>
        <w:t>por</w:t>
      </w:r>
      <w:r w:rsidRPr="003E3C07">
        <w:rPr>
          <w:rFonts w:ascii="Garamond" w:hAnsi="Garamond"/>
          <w:spacing w:val="-3"/>
          <w:sz w:val="24"/>
          <w:szCs w:val="24"/>
          <w:lang w:val="sq-AL"/>
        </w:rPr>
        <w:t xml:space="preserve"> </w:t>
      </w:r>
      <w:r w:rsidRPr="003E3C07">
        <w:rPr>
          <w:rFonts w:ascii="Garamond" w:hAnsi="Garamond"/>
          <w:sz w:val="24"/>
          <w:szCs w:val="24"/>
          <w:lang w:val="sq-AL"/>
        </w:rPr>
        <w:t>ky detyrim</w:t>
      </w:r>
      <w:r w:rsidRPr="003E3C07">
        <w:rPr>
          <w:rFonts w:ascii="Garamond" w:hAnsi="Garamond"/>
          <w:spacing w:val="-7"/>
          <w:sz w:val="24"/>
          <w:szCs w:val="24"/>
          <w:lang w:val="sq-AL"/>
        </w:rPr>
        <w:t xml:space="preserve"> </w:t>
      </w:r>
      <w:r w:rsidRPr="003E3C07">
        <w:rPr>
          <w:rFonts w:ascii="Garamond" w:hAnsi="Garamond"/>
          <w:sz w:val="24"/>
          <w:szCs w:val="24"/>
          <w:lang w:val="sq-AL"/>
        </w:rPr>
        <w:t>n</w:t>
      </w:r>
      <w:r w:rsidRPr="003E3C07">
        <w:rPr>
          <w:rFonts w:ascii="Garamond" w:hAnsi="Garamond"/>
          <w:spacing w:val="1"/>
          <w:sz w:val="24"/>
          <w:szCs w:val="24"/>
          <w:lang w:val="sq-AL"/>
        </w:rPr>
        <w:t>u</w:t>
      </w:r>
      <w:r w:rsidRPr="003E3C07">
        <w:rPr>
          <w:rFonts w:ascii="Garamond" w:hAnsi="Garamond"/>
          <w:sz w:val="24"/>
          <w:szCs w:val="24"/>
          <w:lang w:val="sq-AL"/>
        </w:rPr>
        <w:t>k</w:t>
      </w:r>
      <w:r w:rsidRPr="003E3C07">
        <w:rPr>
          <w:rFonts w:ascii="Garamond" w:hAnsi="Garamond"/>
          <w:spacing w:val="-2"/>
          <w:sz w:val="24"/>
          <w:szCs w:val="24"/>
          <w:lang w:val="sq-AL"/>
        </w:rPr>
        <w:t xml:space="preserve"> </w:t>
      </w:r>
      <w:r w:rsidRPr="003E3C07">
        <w:rPr>
          <w:rFonts w:ascii="Garamond" w:hAnsi="Garamond"/>
          <w:sz w:val="24"/>
          <w:szCs w:val="24"/>
          <w:lang w:val="sq-AL"/>
        </w:rPr>
        <w:t>është</w:t>
      </w:r>
      <w:r w:rsidRPr="003E3C07">
        <w:rPr>
          <w:rFonts w:ascii="Garamond" w:hAnsi="Garamond"/>
          <w:spacing w:val="-4"/>
          <w:sz w:val="24"/>
          <w:szCs w:val="24"/>
          <w:lang w:val="sq-AL"/>
        </w:rPr>
        <w:t xml:space="preserve"> </w:t>
      </w:r>
      <w:r w:rsidRPr="003E3C07">
        <w:rPr>
          <w:rFonts w:ascii="Garamond" w:hAnsi="Garamond"/>
          <w:sz w:val="24"/>
          <w:szCs w:val="24"/>
          <w:lang w:val="sq-AL"/>
        </w:rPr>
        <w:t>paguar</w:t>
      </w:r>
      <w:r w:rsidRPr="003E3C07">
        <w:rPr>
          <w:rFonts w:ascii="Garamond" w:hAnsi="Garamond"/>
          <w:spacing w:val="-5"/>
          <w:sz w:val="24"/>
          <w:szCs w:val="24"/>
          <w:lang w:val="sq-AL"/>
        </w:rPr>
        <w:t xml:space="preserve"> </w:t>
      </w:r>
      <w:r w:rsidRPr="003E3C07">
        <w:rPr>
          <w:rFonts w:ascii="Garamond" w:hAnsi="Garamond"/>
          <w:sz w:val="24"/>
          <w:szCs w:val="24"/>
          <w:lang w:val="sq-AL"/>
        </w:rPr>
        <w:t>ende.</w:t>
      </w:r>
      <w:r w:rsidRPr="003E3C07">
        <w:rPr>
          <w:rFonts w:ascii="Garamond" w:hAnsi="Garamond"/>
          <w:spacing w:val="-5"/>
          <w:sz w:val="24"/>
          <w:szCs w:val="24"/>
          <w:lang w:val="sq-AL"/>
        </w:rPr>
        <w:t xml:space="preserve"> </w:t>
      </w:r>
      <w:r w:rsidRPr="003E3C07">
        <w:rPr>
          <w:rFonts w:ascii="Garamond" w:hAnsi="Garamond"/>
          <w:sz w:val="24"/>
          <w:szCs w:val="24"/>
          <w:lang w:val="sq-AL"/>
        </w:rPr>
        <w:t>K</w:t>
      </w:r>
      <w:r w:rsidRPr="003E3C07">
        <w:rPr>
          <w:rFonts w:ascii="Garamond" w:hAnsi="Garamond"/>
          <w:spacing w:val="1"/>
          <w:sz w:val="24"/>
          <w:szCs w:val="24"/>
          <w:lang w:val="sq-AL"/>
        </w:rPr>
        <w:t>ë</w:t>
      </w:r>
      <w:r w:rsidRPr="003E3C07">
        <w:rPr>
          <w:rFonts w:ascii="Garamond" w:hAnsi="Garamond"/>
          <w:sz w:val="24"/>
          <w:szCs w:val="24"/>
          <w:lang w:val="sq-AL"/>
        </w:rPr>
        <w:t>to</w:t>
      </w:r>
      <w:r w:rsidRPr="003E3C07">
        <w:rPr>
          <w:rFonts w:ascii="Garamond" w:hAnsi="Garamond"/>
          <w:spacing w:val="-4"/>
          <w:sz w:val="24"/>
          <w:szCs w:val="24"/>
          <w:lang w:val="sq-AL"/>
        </w:rPr>
        <w:t xml:space="preserve"> </w:t>
      </w:r>
      <w:r w:rsidRPr="003E3C07">
        <w:rPr>
          <w:rFonts w:ascii="Garamond" w:hAnsi="Garamond"/>
          <w:sz w:val="24"/>
          <w:szCs w:val="24"/>
          <w:lang w:val="sq-AL"/>
        </w:rPr>
        <w:t>detyrime</w:t>
      </w:r>
      <w:r w:rsidRPr="003E3C07">
        <w:rPr>
          <w:rFonts w:ascii="Garamond" w:hAnsi="Garamond"/>
          <w:spacing w:val="-8"/>
          <w:sz w:val="24"/>
          <w:szCs w:val="24"/>
          <w:lang w:val="sq-AL"/>
        </w:rPr>
        <w:t xml:space="preserve"> </w:t>
      </w:r>
      <w:r w:rsidRPr="003E3C07">
        <w:rPr>
          <w:rFonts w:ascii="Garamond" w:hAnsi="Garamond"/>
          <w:sz w:val="24"/>
          <w:szCs w:val="24"/>
          <w:lang w:val="sq-AL"/>
        </w:rPr>
        <w:t>tas</w:t>
      </w:r>
      <w:r w:rsidRPr="003E3C07">
        <w:rPr>
          <w:rFonts w:ascii="Garamond" w:hAnsi="Garamond"/>
          <w:spacing w:val="1"/>
          <w:sz w:val="24"/>
          <w:szCs w:val="24"/>
          <w:lang w:val="sq-AL"/>
        </w:rPr>
        <w:t>h</w:t>
      </w:r>
      <w:r w:rsidRPr="003E3C07">
        <w:rPr>
          <w:rFonts w:ascii="Garamond" w:hAnsi="Garamond"/>
          <w:sz w:val="24"/>
          <w:szCs w:val="24"/>
          <w:lang w:val="sq-AL"/>
        </w:rPr>
        <w:t>më</w:t>
      </w:r>
      <w:r w:rsidRPr="003E3C07">
        <w:rPr>
          <w:rFonts w:ascii="Garamond" w:hAnsi="Garamond"/>
          <w:spacing w:val="-8"/>
          <w:sz w:val="24"/>
          <w:szCs w:val="24"/>
          <w:lang w:val="sq-AL"/>
        </w:rPr>
        <w:t xml:space="preserve"> </w:t>
      </w:r>
      <w:r w:rsidRPr="003E3C07">
        <w:rPr>
          <w:rFonts w:ascii="Garamond" w:hAnsi="Garamond"/>
          <w:sz w:val="24"/>
          <w:szCs w:val="24"/>
          <w:lang w:val="sq-AL"/>
        </w:rPr>
        <w:t>janë</w:t>
      </w:r>
      <w:r w:rsidRPr="003E3C07">
        <w:rPr>
          <w:rFonts w:ascii="Garamond" w:hAnsi="Garamond"/>
          <w:spacing w:val="-3"/>
          <w:sz w:val="24"/>
          <w:szCs w:val="24"/>
          <w:lang w:val="sq-AL"/>
        </w:rPr>
        <w:t xml:space="preserve"> </w:t>
      </w:r>
      <w:r w:rsidRPr="003E3C07">
        <w:rPr>
          <w:rFonts w:ascii="Garamond" w:hAnsi="Garamond"/>
          <w:sz w:val="24"/>
          <w:szCs w:val="24"/>
          <w:lang w:val="sq-AL"/>
        </w:rPr>
        <w:t>sub</w:t>
      </w:r>
      <w:r w:rsidRPr="003E3C07">
        <w:rPr>
          <w:rFonts w:ascii="Garamond" w:hAnsi="Garamond"/>
          <w:spacing w:val="1"/>
          <w:sz w:val="24"/>
          <w:szCs w:val="24"/>
          <w:lang w:val="sq-AL"/>
        </w:rPr>
        <w:t>j</w:t>
      </w:r>
      <w:r w:rsidRPr="003E3C07">
        <w:rPr>
          <w:rFonts w:ascii="Garamond" w:hAnsi="Garamond"/>
          <w:sz w:val="24"/>
          <w:szCs w:val="24"/>
          <w:lang w:val="sq-AL"/>
        </w:rPr>
        <w:t>ekt</w:t>
      </w:r>
      <w:r w:rsidRPr="003E3C07">
        <w:rPr>
          <w:rFonts w:ascii="Garamond" w:hAnsi="Garamond"/>
          <w:spacing w:val="-8"/>
          <w:sz w:val="24"/>
          <w:szCs w:val="24"/>
          <w:lang w:val="sq-AL"/>
        </w:rPr>
        <w:t xml:space="preserve"> </w:t>
      </w:r>
      <w:r w:rsidRPr="003E3C07">
        <w:rPr>
          <w:rFonts w:ascii="Garamond" w:hAnsi="Garamond"/>
          <w:sz w:val="24"/>
          <w:szCs w:val="24"/>
          <w:lang w:val="sq-AL"/>
        </w:rPr>
        <w:t>i</w:t>
      </w:r>
      <w:r w:rsidRPr="003E3C07">
        <w:rPr>
          <w:rFonts w:ascii="Garamond" w:hAnsi="Garamond"/>
          <w:spacing w:val="1"/>
          <w:sz w:val="24"/>
          <w:szCs w:val="24"/>
          <w:lang w:val="sq-AL"/>
        </w:rPr>
        <w:t xml:space="preserve"> </w:t>
      </w:r>
      <w:r w:rsidRPr="003E3C07">
        <w:rPr>
          <w:rFonts w:ascii="Garamond" w:hAnsi="Garamond"/>
          <w:sz w:val="24"/>
          <w:szCs w:val="24"/>
          <w:lang w:val="sq-AL"/>
        </w:rPr>
        <w:t>masave</w:t>
      </w:r>
      <w:r w:rsidRPr="003E3C07">
        <w:rPr>
          <w:rFonts w:ascii="Garamond" w:hAnsi="Garamond"/>
          <w:spacing w:val="-7"/>
          <w:sz w:val="24"/>
          <w:szCs w:val="24"/>
          <w:lang w:val="sq-AL"/>
        </w:rPr>
        <w:t xml:space="preserve"> </w:t>
      </w:r>
      <w:r w:rsidRPr="003E3C07">
        <w:rPr>
          <w:rFonts w:ascii="Garamond" w:hAnsi="Garamond"/>
          <w:sz w:val="24"/>
          <w:szCs w:val="24"/>
          <w:lang w:val="sq-AL"/>
        </w:rPr>
        <w:t>shtrëng</w:t>
      </w:r>
      <w:r w:rsidRPr="003E3C07">
        <w:rPr>
          <w:rFonts w:ascii="Garamond" w:hAnsi="Garamond"/>
          <w:spacing w:val="1"/>
          <w:sz w:val="24"/>
          <w:szCs w:val="24"/>
          <w:lang w:val="sq-AL"/>
        </w:rPr>
        <w:t>u</w:t>
      </w:r>
      <w:r w:rsidRPr="003E3C07">
        <w:rPr>
          <w:rFonts w:ascii="Garamond" w:hAnsi="Garamond"/>
          <w:sz w:val="24"/>
          <w:szCs w:val="24"/>
          <w:lang w:val="sq-AL"/>
        </w:rPr>
        <w:t>ese</w:t>
      </w:r>
      <w:r w:rsidRPr="003E3C07">
        <w:rPr>
          <w:rFonts w:ascii="Garamond" w:hAnsi="Garamond"/>
          <w:spacing w:val="-10"/>
          <w:sz w:val="24"/>
          <w:szCs w:val="24"/>
          <w:lang w:val="sq-AL"/>
        </w:rPr>
        <w:t xml:space="preserve"> </w:t>
      </w:r>
      <w:r w:rsidRPr="003E3C07">
        <w:rPr>
          <w:rFonts w:ascii="Garamond" w:hAnsi="Garamond"/>
          <w:sz w:val="24"/>
          <w:szCs w:val="24"/>
          <w:lang w:val="sq-AL"/>
        </w:rPr>
        <w:t>në</w:t>
      </w:r>
      <w:r w:rsidRPr="003E3C07">
        <w:rPr>
          <w:rFonts w:ascii="Garamond" w:hAnsi="Garamond"/>
          <w:spacing w:val="-3"/>
          <w:sz w:val="24"/>
          <w:szCs w:val="24"/>
          <w:lang w:val="sq-AL"/>
        </w:rPr>
        <w:t xml:space="preserve"> </w:t>
      </w:r>
      <w:r w:rsidRPr="003E3C07">
        <w:rPr>
          <w:rFonts w:ascii="Garamond" w:hAnsi="Garamond"/>
          <w:spacing w:val="1"/>
          <w:sz w:val="24"/>
          <w:szCs w:val="24"/>
          <w:lang w:val="sq-AL"/>
        </w:rPr>
        <w:t>p</w:t>
      </w:r>
      <w:r w:rsidRPr="003E3C07">
        <w:rPr>
          <w:rFonts w:ascii="Garamond" w:hAnsi="Garamond"/>
          <w:sz w:val="24"/>
          <w:szCs w:val="24"/>
          <w:lang w:val="sq-AL"/>
        </w:rPr>
        <w:t>ërputhje me</w:t>
      </w:r>
      <w:r w:rsidRPr="003E3C07">
        <w:rPr>
          <w:rFonts w:ascii="Garamond" w:hAnsi="Garamond"/>
          <w:spacing w:val="-4"/>
          <w:sz w:val="24"/>
          <w:szCs w:val="24"/>
          <w:lang w:val="sq-AL"/>
        </w:rPr>
        <w:t xml:space="preserve"> </w:t>
      </w:r>
      <w:r w:rsidRPr="003E3C07">
        <w:rPr>
          <w:rFonts w:ascii="Garamond" w:hAnsi="Garamond"/>
          <w:sz w:val="24"/>
          <w:szCs w:val="24"/>
          <w:lang w:val="sq-AL"/>
        </w:rPr>
        <w:t>l</w:t>
      </w:r>
      <w:r w:rsidRPr="003E3C07">
        <w:rPr>
          <w:rFonts w:ascii="Garamond" w:hAnsi="Garamond"/>
          <w:spacing w:val="1"/>
          <w:sz w:val="24"/>
          <w:szCs w:val="24"/>
          <w:lang w:val="sq-AL"/>
        </w:rPr>
        <w:t>e</w:t>
      </w:r>
      <w:r w:rsidRPr="003E3C07">
        <w:rPr>
          <w:rFonts w:ascii="Garamond" w:hAnsi="Garamond"/>
          <w:sz w:val="24"/>
          <w:szCs w:val="24"/>
          <w:lang w:val="sq-AL"/>
        </w:rPr>
        <w:t>gjislacionin</w:t>
      </w:r>
      <w:r w:rsidRPr="003E3C07">
        <w:rPr>
          <w:rFonts w:ascii="Garamond" w:hAnsi="Garamond"/>
          <w:spacing w:val="-11"/>
          <w:sz w:val="24"/>
          <w:szCs w:val="24"/>
          <w:lang w:val="sq-AL"/>
        </w:rPr>
        <w:t xml:space="preserve"> </w:t>
      </w:r>
      <w:r w:rsidRPr="003E3C07">
        <w:rPr>
          <w:rFonts w:ascii="Garamond" w:hAnsi="Garamond"/>
          <w:sz w:val="24"/>
          <w:szCs w:val="24"/>
          <w:lang w:val="sq-AL"/>
        </w:rPr>
        <w:t>përkatës.</w:t>
      </w:r>
    </w:p>
    <w:p w:rsidR="00911665" w:rsidRPr="003E3C07" w:rsidRDefault="00911665" w:rsidP="00FB2DF6">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4.</w:t>
      </w:r>
      <w:r w:rsidRPr="003E3C07">
        <w:rPr>
          <w:rFonts w:ascii="Garamond" w:hAnsi="Garamond"/>
          <w:spacing w:val="-3"/>
          <w:sz w:val="24"/>
          <w:szCs w:val="24"/>
          <w:lang w:val="sq-AL"/>
        </w:rPr>
        <w:t xml:space="preserve"> </w:t>
      </w:r>
      <w:r w:rsidRPr="003E3C07">
        <w:rPr>
          <w:rFonts w:ascii="Garamond" w:hAnsi="Garamond"/>
          <w:sz w:val="24"/>
          <w:szCs w:val="24"/>
          <w:lang w:val="sq-AL"/>
        </w:rPr>
        <w:t>Ky</w:t>
      </w:r>
      <w:r w:rsidRPr="003E3C07">
        <w:rPr>
          <w:rFonts w:ascii="Garamond" w:hAnsi="Garamond"/>
          <w:spacing w:val="-1"/>
          <w:sz w:val="24"/>
          <w:szCs w:val="24"/>
          <w:lang w:val="sq-AL"/>
        </w:rPr>
        <w:t xml:space="preserve"> </w:t>
      </w:r>
      <w:r w:rsidRPr="003E3C07">
        <w:rPr>
          <w:rFonts w:ascii="Garamond" w:hAnsi="Garamond"/>
          <w:sz w:val="24"/>
          <w:szCs w:val="24"/>
          <w:lang w:val="sq-AL"/>
        </w:rPr>
        <w:t>doku</w:t>
      </w:r>
      <w:r w:rsidRPr="003E3C07">
        <w:rPr>
          <w:rFonts w:ascii="Garamond" w:hAnsi="Garamond"/>
          <w:spacing w:val="1"/>
          <w:sz w:val="24"/>
          <w:szCs w:val="24"/>
          <w:lang w:val="sq-AL"/>
        </w:rPr>
        <w:t>me</w:t>
      </w:r>
      <w:r w:rsidRPr="003E3C07">
        <w:rPr>
          <w:rFonts w:ascii="Garamond" w:hAnsi="Garamond"/>
          <w:sz w:val="24"/>
          <w:szCs w:val="24"/>
          <w:lang w:val="sq-AL"/>
        </w:rPr>
        <w:t>nt</w:t>
      </w:r>
      <w:r w:rsidRPr="003E3C07">
        <w:rPr>
          <w:rFonts w:ascii="Garamond" w:hAnsi="Garamond"/>
          <w:spacing w:val="-10"/>
          <w:sz w:val="24"/>
          <w:szCs w:val="24"/>
          <w:lang w:val="sq-AL"/>
        </w:rPr>
        <w:t xml:space="preserve"> </w:t>
      </w:r>
      <w:r w:rsidRPr="003E3C07">
        <w:rPr>
          <w:rFonts w:ascii="Garamond" w:hAnsi="Garamond"/>
          <w:sz w:val="24"/>
          <w:szCs w:val="24"/>
          <w:lang w:val="sq-AL"/>
        </w:rPr>
        <w:t>përfaqëson</w:t>
      </w:r>
      <w:r w:rsidRPr="003E3C07">
        <w:rPr>
          <w:rFonts w:ascii="Garamond" w:hAnsi="Garamond"/>
          <w:spacing w:val="-11"/>
          <w:sz w:val="24"/>
          <w:szCs w:val="24"/>
          <w:lang w:val="sq-AL"/>
        </w:rPr>
        <w:t xml:space="preserve"> </w:t>
      </w:r>
      <w:r w:rsidRPr="003E3C07">
        <w:rPr>
          <w:rFonts w:ascii="Garamond" w:hAnsi="Garamond"/>
          <w:sz w:val="24"/>
          <w:szCs w:val="24"/>
          <w:lang w:val="sq-AL"/>
        </w:rPr>
        <w:t>barrën</w:t>
      </w:r>
      <w:r w:rsidRPr="003E3C07">
        <w:rPr>
          <w:rFonts w:ascii="Garamond" w:hAnsi="Garamond"/>
          <w:spacing w:val="-6"/>
          <w:sz w:val="24"/>
          <w:szCs w:val="24"/>
          <w:lang w:val="sq-AL"/>
        </w:rPr>
        <w:t xml:space="preserve"> </w:t>
      </w:r>
      <w:r w:rsidRPr="003E3C07">
        <w:rPr>
          <w:rFonts w:ascii="Garamond" w:hAnsi="Garamond"/>
          <w:sz w:val="24"/>
          <w:szCs w:val="24"/>
          <w:lang w:val="sq-AL"/>
        </w:rPr>
        <w:t>siguruese</w:t>
      </w:r>
      <w:r w:rsidRPr="003E3C07">
        <w:rPr>
          <w:rFonts w:ascii="Garamond" w:hAnsi="Garamond"/>
          <w:spacing w:val="-10"/>
          <w:sz w:val="24"/>
          <w:szCs w:val="24"/>
          <w:lang w:val="sq-AL"/>
        </w:rPr>
        <w:t xml:space="preserve"> </w:t>
      </w:r>
      <w:r w:rsidRPr="003E3C07">
        <w:rPr>
          <w:rFonts w:ascii="Garamond" w:hAnsi="Garamond"/>
          <w:sz w:val="24"/>
          <w:szCs w:val="24"/>
          <w:lang w:val="sq-AL"/>
        </w:rPr>
        <w:t>d</w:t>
      </w:r>
      <w:r w:rsidRPr="003E3C07">
        <w:rPr>
          <w:rFonts w:ascii="Garamond" w:hAnsi="Garamond"/>
          <w:spacing w:val="1"/>
          <w:sz w:val="24"/>
          <w:szCs w:val="24"/>
          <w:lang w:val="sq-AL"/>
        </w:rPr>
        <w:t>h</w:t>
      </w:r>
      <w:r w:rsidRPr="003E3C07">
        <w:rPr>
          <w:rFonts w:ascii="Garamond" w:hAnsi="Garamond"/>
          <w:sz w:val="24"/>
          <w:szCs w:val="24"/>
          <w:lang w:val="sq-AL"/>
        </w:rPr>
        <w:t>e</w:t>
      </w:r>
      <w:r w:rsidRPr="003E3C07">
        <w:rPr>
          <w:rFonts w:ascii="Garamond" w:hAnsi="Garamond"/>
          <w:spacing w:val="-3"/>
          <w:sz w:val="24"/>
          <w:szCs w:val="24"/>
          <w:lang w:val="sq-AL"/>
        </w:rPr>
        <w:t xml:space="preserve"> </w:t>
      </w:r>
      <w:r w:rsidRPr="003E3C07">
        <w:rPr>
          <w:rFonts w:ascii="Garamond" w:hAnsi="Garamond"/>
          <w:sz w:val="24"/>
          <w:szCs w:val="24"/>
          <w:lang w:val="sq-AL"/>
        </w:rPr>
        <w:t>h</w:t>
      </w:r>
      <w:r w:rsidRPr="003E3C07">
        <w:rPr>
          <w:rFonts w:ascii="Garamond" w:hAnsi="Garamond"/>
          <w:spacing w:val="1"/>
          <w:sz w:val="24"/>
          <w:szCs w:val="24"/>
          <w:lang w:val="sq-AL"/>
        </w:rPr>
        <w:t>ipo</w:t>
      </w:r>
      <w:r w:rsidRPr="003E3C07">
        <w:rPr>
          <w:rFonts w:ascii="Garamond" w:hAnsi="Garamond"/>
          <w:sz w:val="24"/>
          <w:szCs w:val="24"/>
          <w:lang w:val="sq-AL"/>
        </w:rPr>
        <w:t>tekore</w:t>
      </w:r>
      <w:r w:rsidRPr="003E3C07">
        <w:rPr>
          <w:rFonts w:ascii="Garamond" w:hAnsi="Garamond"/>
          <w:spacing w:val="-10"/>
          <w:sz w:val="24"/>
          <w:szCs w:val="24"/>
          <w:lang w:val="sq-AL"/>
        </w:rPr>
        <w:t xml:space="preserve"> </w:t>
      </w:r>
      <w:r w:rsidRPr="003E3C07">
        <w:rPr>
          <w:rFonts w:ascii="Garamond" w:hAnsi="Garamond"/>
          <w:sz w:val="24"/>
          <w:szCs w:val="24"/>
          <w:lang w:val="sq-AL"/>
        </w:rPr>
        <w:t>në</w:t>
      </w:r>
      <w:r w:rsidRPr="003E3C07">
        <w:rPr>
          <w:rFonts w:ascii="Garamond" w:hAnsi="Garamond"/>
          <w:spacing w:val="-1"/>
          <w:sz w:val="24"/>
          <w:szCs w:val="24"/>
          <w:lang w:val="sq-AL"/>
        </w:rPr>
        <w:t xml:space="preserve"> </w:t>
      </w:r>
      <w:r w:rsidRPr="003E3C07">
        <w:rPr>
          <w:rFonts w:ascii="Garamond" w:hAnsi="Garamond"/>
          <w:sz w:val="24"/>
          <w:szCs w:val="24"/>
          <w:lang w:val="sq-AL"/>
        </w:rPr>
        <w:t>f</w:t>
      </w:r>
      <w:r w:rsidRPr="003E3C07">
        <w:rPr>
          <w:rFonts w:ascii="Garamond" w:hAnsi="Garamond"/>
          <w:spacing w:val="2"/>
          <w:sz w:val="24"/>
          <w:szCs w:val="24"/>
          <w:lang w:val="sq-AL"/>
        </w:rPr>
        <w:t>a</w:t>
      </w:r>
      <w:r w:rsidRPr="003E3C07">
        <w:rPr>
          <w:rFonts w:ascii="Garamond" w:hAnsi="Garamond"/>
          <w:sz w:val="24"/>
          <w:szCs w:val="24"/>
          <w:lang w:val="sq-AL"/>
        </w:rPr>
        <w:t>vor</w:t>
      </w:r>
      <w:r w:rsidRPr="003E3C07">
        <w:rPr>
          <w:rFonts w:ascii="Garamond" w:hAnsi="Garamond"/>
          <w:spacing w:val="-5"/>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shtetit</w:t>
      </w:r>
      <w:r w:rsidRPr="003E3C07">
        <w:rPr>
          <w:rFonts w:ascii="Garamond" w:hAnsi="Garamond"/>
          <w:spacing w:val="-5"/>
          <w:sz w:val="24"/>
          <w:szCs w:val="24"/>
          <w:lang w:val="sq-AL"/>
        </w:rPr>
        <w:t xml:space="preserve"> </w:t>
      </w:r>
      <w:r w:rsidRPr="003E3C07">
        <w:rPr>
          <w:rFonts w:ascii="Garamond" w:hAnsi="Garamond"/>
          <w:sz w:val="24"/>
          <w:szCs w:val="24"/>
          <w:lang w:val="sq-AL"/>
        </w:rPr>
        <w:t>shqiptar,</w:t>
      </w:r>
      <w:r w:rsidRPr="003E3C07">
        <w:rPr>
          <w:rFonts w:ascii="Garamond" w:hAnsi="Garamond"/>
          <w:spacing w:val="-8"/>
          <w:sz w:val="24"/>
          <w:szCs w:val="24"/>
          <w:lang w:val="sq-AL"/>
        </w:rPr>
        <w:t xml:space="preserve"> </w:t>
      </w:r>
      <w:r w:rsidRPr="003E3C07">
        <w:rPr>
          <w:rFonts w:ascii="Garamond" w:hAnsi="Garamond"/>
          <w:sz w:val="24"/>
          <w:szCs w:val="24"/>
          <w:lang w:val="sq-AL"/>
        </w:rPr>
        <w:t>përfaqësuar nga</w:t>
      </w:r>
      <w:r w:rsidRPr="003E3C07">
        <w:rPr>
          <w:rFonts w:ascii="Garamond" w:hAnsi="Garamond"/>
          <w:spacing w:val="-3"/>
          <w:sz w:val="24"/>
          <w:szCs w:val="24"/>
          <w:lang w:val="sq-AL"/>
        </w:rPr>
        <w:t xml:space="preserve"> </w:t>
      </w:r>
      <w:r w:rsidRPr="003E3C07">
        <w:rPr>
          <w:rFonts w:ascii="Garamond" w:hAnsi="Garamond"/>
          <w:sz w:val="24"/>
          <w:szCs w:val="24"/>
          <w:lang w:val="sq-AL"/>
        </w:rPr>
        <w:t xml:space="preserve">Njësia e Mbikëqyrjes së Lojërave të Fatit, </w:t>
      </w:r>
      <w:r w:rsidRPr="003E3C07">
        <w:rPr>
          <w:rFonts w:ascii="Garamond" w:hAnsi="Garamond"/>
          <w:spacing w:val="-14"/>
          <w:sz w:val="24"/>
          <w:szCs w:val="24"/>
          <w:lang w:val="sq-AL"/>
        </w:rPr>
        <w:t xml:space="preserve"> </w:t>
      </w:r>
      <w:r w:rsidRPr="003E3C07">
        <w:rPr>
          <w:rFonts w:ascii="Garamond" w:hAnsi="Garamond"/>
          <w:sz w:val="24"/>
          <w:szCs w:val="24"/>
          <w:lang w:val="sq-AL"/>
        </w:rPr>
        <w:t>mbi</w:t>
      </w:r>
      <w:r w:rsidRPr="003E3C07">
        <w:rPr>
          <w:rFonts w:ascii="Garamond" w:hAnsi="Garamond"/>
          <w:spacing w:val="-2"/>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gjithë</w:t>
      </w:r>
      <w:r w:rsidRPr="003E3C07">
        <w:rPr>
          <w:rFonts w:ascii="Garamond" w:hAnsi="Garamond"/>
          <w:spacing w:val="-4"/>
          <w:sz w:val="24"/>
          <w:szCs w:val="24"/>
          <w:lang w:val="sq-AL"/>
        </w:rPr>
        <w:t xml:space="preserve"> </w:t>
      </w:r>
      <w:r w:rsidRPr="003E3C07">
        <w:rPr>
          <w:rFonts w:ascii="Garamond" w:hAnsi="Garamond"/>
          <w:sz w:val="24"/>
          <w:szCs w:val="24"/>
          <w:lang w:val="sq-AL"/>
        </w:rPr>
        <w:t>pasurinë</w:t>
      </w:r>
      <w:r w:rsidRPr="003E3C07">
        <w:rPr>
          <w:rFonts w:ascii="Garamond" w:hAnsi="Garamond"/>
          <w:spacing w:val="-7"/>
          <w:sz w:val="24"/>
          <w:szCs w:val="24"/>
          <w:lang w:val="sq-AL"/>
        </w:rPr>
        <w:t xml:space="preserve"> </w:t>
      </w:r>
      <w:r w:rsidRPr="003E3C07">
        <w:rPr>
          <w:rFonts w:ascii="Garamond" w:hAnsi="Garamond"/>
          <w:sz w:val="24"/>
          <w:szCs w:val="24"/>
          <w:lang w:val="sq-AL"/>
        </w:rPr>
        <w:t>dhe</w:t>
      </w:r>
      <w:r w:rsidRPr="003E3C07">
        <w:rPr>
          <w:rFonts w:ascii="Garamond" w:hAnsi="Garamond"/>
          <w:spacing w:val="-2"/>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drejtat pasurore,</w:t>
      </w:r>
      <w:r w:rsidRPr="003E3C07">
        <w:rPr>
          <w:rFonts w:ascii="Garamond" w:hAnsi="Garamond"/>
          <w:spacing w:val="-9"/>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cilat</w:t>
      </w:r>
      <w:r w:rsidRPr="003E3C07">
        <w:rPr>
          <w:rFonts w:ascii="Garamond" w:hAnsi="Garamond"/>
          <w:spacing w:val="-5"/>
          <w:sz w:val="24"/>
          <w:szCs w:val="24"/>
          <w:lang w:val="sq-AL"/>
        </w:rPr>
        <w:t xml:space="preserve"> </w:t>
      </w:r>
      <w:r w:rsidRPr="003E3C07">
        <w:rPr>
          <w:rFonts w:ascii="Garamond" w:hAnsi="Garamond"/>
          <w:sz w:val="24"/>
          <w:szCs w:val="24"/>
          <w:lang w:val="sq-AL"/>
        </w:rPr>
        <w:t>i</w:t>
      </w:r>
      <w:r w:rsidRPr="003E3C07">
        <w:rPr>
          <w:rFonts w:ascii="Garamond" w:hAnsi="Garamond"/>
          <w:spacing w:val="1"/>
          <w:sz w:val="24"/>
          <w:szCs w:val="24"/>
          <w:lang w:val="sq-AL"/>
        </w:rPr>
        <w:t xml:space="preserve"> </w:t>
      </w:r>
      <w:r w:rsidRPr="003E3C07">
        <w:rPr>
          <w:rFonts w:ascii="Garamond" w:hAnsi="Garamond"/>
          <w:sz w:val="24"/>
          <w:szCs w:val="24"/>
          <w:lang w:val="sq-AL"/>
        </w:rPr>
        <w:t>pë</w:t>
      </w:r>
      <w:r w:rsidRPr="003E3C07">
        <w:rPr>
          <w:rFonts w:ascii="Garamond" w:hAnsi="Garamond"/>
          <w:spacing w:val="2"/>
          <w:sz w:val="24"/>
          <w:szCs w:val="24"/>
          <w:lang w:val="sq-AL"/>
        </w:rPr>
        <w:t>r</w:t>
      </w:r>
      <w:r w:rsidRPr="003E3C07">
        <w:rPr>
          <w:rFonts w:ascii="Garamond" w:hAnsi="Garamond"/>
          <w:sz w:val="24"/>
          <w:szCs w:val="24"/>
          <w:lang w:val="sq-AL"/>
        </w:rPr>
        <w:t>kasin</w:t>
      </w:r>
      <w:r w:rsidRPr="003E3C07">
        <w:rPr>
          <w:rFonts w:ascii="Garamond" w:hAnsi="Garamond"/>
          <w:spacing w:val="-9"/>
          <w:sz w:val="24"/>
          <w:szCs w:val="24"/>
          <w:lang w:val="sq-AL"/>
        </w:rPr>
        <w:t xml:space="preserve"> </w:t>
      </w:r>
      <w:r w:rsidRPr="003E3C07">
        <w:rPr>
          <w:rFonts w:ascii="Garamond" w:hAnsi="Garamond"/>
          <w:sz w:val="24"/>
          <w:szCs w:val="24"/>
          <w:lang w:val="sq-AL"/>
        </w:rPr>
        <w:t>k</w:t>
      </w:r>
      <w:r w:rsidRPr="003E3C07">
        <w:rPr>
          <w:rFonts w:ascii="Garamond" w:hAnsi="Garamond"/>
          <w:spacing w:val="1"/>
          <w:sz w:val="24"/>
          <w:szCs w:val="24"/>
          <w:lang w:val="sq-AL"/>
        </w:rPr>
        <w:t>ë</w:t>
      </w:r>
      <w:r w:rsidRPr="003E3C07">
        <w:rPr>
          <w:rFonts w:ascii="Garamond" w:hAnsi="Garamond"/>
          <w:sz w:val="24"/>
          <w:szCs w:val="24"/>
          <w:lang w:val="sq-AL"/>
        </w:rPr>
        <w:t>tij</w:t>
      </w:r>
      <w:r w:rsidRPr="003E3C07">
        <w:rPr>
          <w:rFonts w:ascii="Garamond" w:hAnsi="Garamond"/>
          <w:spacing w:val="-1"/>
          <w:sz w:val="24"/>
          <w:szCs w:val="24"/>
          <w:lang w:val="sq-AL"/>
        </w:rPr>
        <w:t xml:space="preserve"> </w:t>
      </w:r>
      <w:r w:rsidRPr="003E3C07">
        <w:rPr>
          <w:rFonts w:ascii="Garamond" w:hAnsi="Garamond"/>
          <w:sz w:val="24"/>
          <w:szCs w:val="24"/>
          <w:lang w:val="sq-AL"/>
        </w:rPr>
        <w:t>subjekti,</w:t>
      </w:r>
      <w:r w:rsidRPr="003E3C07">
        <w:rPr>
          <w:rFonts w:ascii="Garamond" w:hAnsi="Garamond"/>
          <w:spacing w:val="-12"/>
          <w:sz w:val="24"/>
          <w:szCs w:val="24"/>
          <w:lang w:val="sq-AL"/>
        </w:rPr>
        <w:t xml:space="preserve"> </w:t>
      </w:r>
      <w:r w:rsidRPr="003E3C07">
        <w:rPr>
          <w:rFonts w:ascii="Garamond" w:hAnsi="Garamond"/>
          <w:sz w:val="24"/>
          <w:szCs w:val="24"/>
          <w:lang w:val="sq-AL"/>
        </w:rPr>
        <w:t>lidhur</w:t>
      </w:r>
      <w:r w:rsidRPr="003E3C07">
        <w:rPr>
          <w:rFonts w:ascii="Garamond" w:hAnsi="Garamond"/>
          <w:spacing w:val="-4"/>
          <w:sz w:val="24"/>
          <w:szCs w:val="24"/>
          <w:lang w:val="sq-AL"/>
        </w:rPr>
        <w:t xml:space="preserve"> </w:t>
      </w:r>
      <w:r w:rsidRPr="003E3C07">
        <w:rPr>
          <w:rFonts w:ascii="Garamond" w:hAnsi="Garamond"/>
          <w:sz w:val="24"/>
          <w:szCs w:val="24"/>
          <w:lang w:val="sq-AL"/>
        </w:rPr>
        <w:t>me</w:t>
      </w:r>
      <w:r w:rsidRPr="003E3C07">
        <w:rPr>
          <w:rFonts w:ascii="Garamond" w:hAnsi="Garamond"/>
          <w:spacing w:val="-2"/>
          <w:sz w:val="24"/>
          <w:szCs w:val="24"/>
          <w:lang w:val="sq-AL"/>
        </w:rPr>
        <w:t xml:space="preserve"> </w:t>
      </w:r>
      <w:r w:rsidRPr="003E3C07">
        <w:rPr>
          <w:rFonts w:ascii="Garamond" w:hAnsi="Garamond"/>
          <w:sz w:val="24"/>
          <w:szCs w:val="24"/>
          <w:lang w:val="sq-AL"/>
        </w:rPr>
        <w:t>shu</w:t>
      </w:r>
      <w:r w:rsidRPr="003E3C07">
        <w:rPr>
          <w:rFonts w:ascii="Garamond" w:hAnsi="Garamond"/>
          <w:spacing w:val="1"/>
          <w:sz w:val="24"/>
          <w:szCs w:val="24"/>
          <w:lang w:val="sq-AL"/>
        </w:rPr>
        <w:t>m</w:t>
      </w:r>
      <w:r w:rsidRPr="003E3C07">
        <w:rPr>
          <w:rFonts w:ascii="Garamond" w:hAnsi="Garamond"/>
          <w:sz w:val="24"/>
          <w:szCs w:val="24"/>
          <w:lang w:val="sq-AL"/>
        </w:rPr>
        <w:t>ën</w:t>
      </w:r>
      <w:r w:rsidRPr="003E3C07">
        <w:rPr>
          <w:rFonts w:ascii="Garamond" w:hAnsi="Garamond"/>
          <w:spacing w:val="-6"/>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z w:val="24"/>
          <w:szCs w:val="24"/>
          <w:lang w:val="sq-AL"/>
        </w:rPr>
        <w:t>d</w:t>
      </w:r>
      <w:r w:rsidRPr="003E3C07">
        <w:rPr>
          <w:rFonts w:ascii="Garamond" w:hAnsi="Garamond"/>
          <w:spacing w:val="1"/>
          <w:sz w:val="24"/>
          <w:szCs w:val="24"/>
          <w:lang w:val="sq-AL"/>
        </w:rPr>
        <w:t>e</w:t>
      </w:r>
      <w:r w:rsidRPr="003E3C07">
        <w:rPr>
          <w:rFonts w:ascii="Garamond" w:hAnsi="Garamond"/>
          <w:sz w:val="24"/>
          <w:szCs w:val="24"/>
          <w:lang w:val="sq-AL"/>
        </w:rPr>
        <w:t>tyrimeve</w:t>
      </w:r>
      <w:r w:rsidRPr="003E3C07">
        <w:rPr>
          <w:rFonts w:ascii="Garamond" w:hAnsi="Garamond"/>
          <w:spacing w:val="-10"/>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papagua</w:t>
      </w:r>
      <w:r w:rsidRPr="003E3C07">
        <w:rPr>
          <w:rFonts w:ascii="Garamond" w:hAnsi="Garamond"/>
          <w:spacing w:val="1"/>
          <w:sz w:val="24"/>
          <w:szCs w:val="24"/>
          <w:lang w:val="sq-AL"/>
        </w:rPr>
        <w:t>r</w:t>
      </w:r>
      <w:r w:rsidRPr="003E3C07">
        <w:rPr>
          <w:rFonts w:ascii="Garamond" w:hAnsi="Garamond"/>
          <w:sz w:val="24"/>
          <w:szCs w:val="24"/>
          <w:lang w:val="sq-AL"/>
        </w:rPr>
        <w:t>a</w:t>
      </w:r>
      <w:r w:rsidRPr="003E3C07">
        <w:rPr>
          <w:rFonts w:ascii="Garamond" w:hAnsi="Garamond"/>
          <w:spacing w:val="-9"/>
          <w:sz w:val="24"/>
          <w:szCs w:val="24"/>
          <w:lang w:val="sq-AL"/>
        </w:rPr>
        <w:t xml:space="preserve"> </w:t>
      </w:r>
      <w:r w:rsidRPr="003E3C07">
        <w:rPr>
          <w:rFonts w:ascii="Garamond" w:hAnsi="Garamond"/>
          <w:sz w:val="24"/>
          <w:szCs w:val="24"/>
          <w:lang w:val="sq-AL"/>
        </w:rPr>
        <w:t>në</w:t>
      </w:r>
      <w:r w:rsidRPr="003E3C07">
        <w:rPr>
          <w:rFonts w:ascii="Garamond" w:hAnsi="Garamond"/>
          <w:spacing w:val="-3"/>
          <w:sz w:val="24"/>
          <w:szCs w:val="24"/>
          <w:lang w:val="sq-AL"/>
        </w:rPr>
        <w:t xml:space="preserve"> </w:t>
      </w:r>
      <w:r w:rsidRPr="003E3C07">
        <w:rPr>
          <w:rFonts w:ascii="Garamond" w:hAnsi="Garamond"/>
          <w:spacing w:val="1"/>
          <w:sz w:val="24"/>
          <w:szCs w:val="24"/>
          <w:lang w:val="sq-AL"/>
        </w:rPr>
        <w:t>afati</w:t>
      </w:r>
      <w:r w:rsidRPr="003E3C07">
        <w:rPr>
          <w:rFonts w:ascii="Garamond" w:hAnsi="Garamond"/>
          <w:sz w:val="24"/>
          <w:szCs w:val="24"/>
          <w:lang w:val="sq-AL"/>
        </w:rPr>
        <w:t>n</w:t>
      </w:r>
      <w:r w:rsidRPr="003E3C07">
        <w:rPr>
          <w:rFonts w:ascii="Garamond" w:hAnsi="Garamond"/>
          <w:spacing w:val="-6"/>
          <w:sz w:val="24"/>
          <w:szCs w:val="24"/>
          <w:lang w:val="sq-AL"/>
        </w:rPr>
        <w:t xml:space="preserve"> </w:t>
      </w:r>
      <w:r w:rsidRPr="003E3C07">
        <w:rPr>
          <w:rFonts w:ascii="Garamond" w:hAnsi="Garamond"/>
          <w:sz w:val="24"/>
          <w:szCs w:val="24"/>
          <w:lang w:val="sq-AL"/>
        </w:rPr>
        <w:t>e kërkuar</w:t>
      </w:r>
      <w:r w:rsidRPr="003E3C07">
        <w:rPr>
          <w:rFonts w:ascii="Garamond" w:hAnsi="Garamond"/>
          <w:spacing w:val="-6"/>
          <w:sz w:val="24"/>
          <w:szCs w:val="24"/>
          <w:lang w:val="sq-AL"/>
        </w:rPr>
        <w:t xml:space="preserve"> </w:t>
      </w:r>
      <w:r w:rsidRPr="003E3C07">
        <w:rPr>
          <w:rFonts w:ascii="Garamond" w:hAnsi="Garamond"/>
          <w:sz w:val="24"/>
          <w:szCs w:val="24"/>
          <w:lang w:val="sq-AL"/>
        </w:rPr>
        <w:t>prej</w:t>
      </w:r>
      <w:r w:rsidRPr="003E3C07">
        <w:rPr>
          <w:rFonts w:ascii="Garamond" w:hAnsi="Garamond"/>
          <w:spacing w:val="-4"/>
          <w:sz w:val="24"/>
          <w:szCs w:val="24"/>
          <w:lang w:val="sq-AL"/>
        </w:rPr>
        <w:t xml:space="preserve"> </w:t>
      </w:r>
      <w:r w:rsidRPr="003E3C07">
        <w:rPr>
          <w:rFonts w:ascii="Garamond" w:hAnsi="Garamond"/>
          <w:sz w:val="24"/>
          <w:szCs w:val="24"/>
          <w:lang w:val="sq-AL"/>
        </w:rPr>
        <w:t>tij (detyrimi 0.5 %,</w:t>
      </w:r>
      <w:r w:rsidRPr="003E3C07">
        <w:rPr>
          <w:rFonts w:ascii="Garamond" w:hAnsi="Garamond"/>
          <w:spacing w:val="-5"/>
          <w:sz w:val="24"/>
          <w:szCs w:val="24"/>
          <w:lang w:val="sq-AL"/>
        </w:rPr>
        <w:t xml:space="preserve"> </w:t>
      </w:r>
      <w:r w:rsidRPr="003E3C07">
        <w:rPr>
          <w:rFonts w:ascii="Garamond" w:hAnsi="Garamond"/>
          <w:sz w:val="24"/>
          <w:szCs w:val="24"/>
          <w:lang w:val="sq-AL"/>
        </w:rPr>
        <w:t>gjoba</w:t>
      </w:r>
      <w:r w:rsidRPr="003E3C07">
        <w:rPr>
          <w:rFonts w:ascii="Garamond" w:hAnsi="Garamond"/>
          <w:spacing w:val="-5"/>
          <w:sz w:val="24"/>
          <w:szCs w:val="24"/>
          <w:lang w:val="sq-AL"/>
        </w:rPr>
        <w:t xml:space="preserve"> </w:t>
      </w:r>
      <w:r w:rsidRPr="003E3C07">
        <w:rPr>
          <w:rFonts w:ascii="Garamond" w:hAnsi="Garamond"/>
          <w:sz w:val="24"/>
          <w:szCs w:val="24"/>
          <w:lang w:val="sq-AL"/>
        </w:rPr>
        <w:t>dhe</w:t>
      </w:r>
      <w:r w:rsidRPr="003E3C07">
        <w:rPr>
          <w:rFonts w:ascii="Garamond" w:hAnsi="Garamond"/>
          <w:spacing w:val="-2"/>
          <w:sz w:val="24"/>
          <w:szCs w:val="24"/>
          <w:lang w:val="sq-AL"/>
        </w:rPr>
        <w:t xml:space="preserve"> </w:t>
      </w:r>
      <w:r w:rsidRPr="003E3C07">
        <w:rPr>
          <w:rFonts w:ascii="Garamond" w:hAnsi="Garamond"/>
          <w:sz w:val="24"/>
          <w:szCs w:val="24"/>
          <w:lang w:val="sq-AL"/>
        </w:rPr>
        <w:t>kamatëvonesë).</w:t>
      </w:r>
      <w:r w:rsidRPr="003E3C07">
        <w:rPr>
          <w:rFonts w:ascii="Garamond" w:hAnsi="Garamond"/>
          <w:spacing w:val="-8"/>
          <w:sz w:val="24"/>
          <w:szCs w:val="24"/>
          <w:lang w:val="sq-AL"/>
        </w:rPr>
        <w:t xml:space="preserve"> </w:t>
      </w:r>
      <w:r w:rsidRPr="003E3C07">
        <w:rPr>
          <w:rFonts w:ascii="Garamond" w:hAnsi="Garamond"/>
          <w:sz w:val="24"/>
          <w:szCs w:val="24"/>
          <w:lang w:val="sq-AL"/>
        </w:rPr>
        <w:t>V</w:t>
      </w:r>
      <w:r w:rsidRPr="003E3C07">
        <w:rPr>
          <w:rFonts w:ascii="Garamond" w:hAnsi="Garamond"/>
          <w:spacing w:val="1"/>
          <w:sz w:val="24"/>
          <w:szCs w:val="24"/>
          <w:lang w:val="sq-AL"/>
        </w:rPr>
        <w:t>e</w:t>
      </w:r>
      <w:r w:rsidRPr="003E3C07">
        <w:rPr>
          <w:rFonts w:ascii="Garamond" w:hAnsi="Garamond"/>
          <w:sz w:val="24"/>
          <w:szCs w:val="24"/>
          <w:lang w:val="sq-AL"/>
        </w:rPr>
        <w:t>ndosja</w:t>
      </w:r>
      <w:r w:rsidRPr="003E3C07">
        <w:rPr>
          <w:rFonts w:ascii="Garamond" w:hAnsi="Garamond"/>
          <w:spacing w:val="-8"/>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z w:val="24"/>
          <w:szCs w:val="24"/>
          <w:lang w:val="sq-AL"/>
        </w:rPr>
        <w:t>kësaj</w:t>
      </w:r>
      <w:r w:rsidRPr="003E3C07">
        <w:rPr>
          <w:rFonts w:ascii="Garamond" w:hAnsi="Garamond"/>
          <w:spacing w:val="-5"/>
          <w:sz w:val="24"/>
          <w:szCs w:val="24"/>
          <w:lang w:val="sq-AL"/>
        </w:rPr>
        <w:t xml:space="preserve"> </w:t>
      </w:r>
      <w:r w:rsidRPr="003E3C07">
        <w:rPr>
          <w:rFonts w:ascii="Garamond" w:hAnsi="Garamond"/>
          <w:sz w:val="24"/>
          <w:szCs w:val="24"/>
          <w:lang w:val="sq-AL"/>
        </w:rPr>
        <w:t>barre</w:t>
      </w:r>
      <w:r w:rsidRPr="003E3C07">
        <w:rPr>
          <w:rFonts w:ascii="Garamond" w:hAnsi="Garamond"/>
          <w:spacing w:val="-3"/>
          <w:sz w:val="24"/>
          <w:szCs w:val="24"/>
          <w:lang w:val="sq-AL"/>
        </w:rPr>
        <w:t xml:space="preserve"> </w:t>
      </w:r>
      <w:r w:rsidRPr="003E3C07">
        <w:rPr>
          <w:rFonts w:ascii="Garamond" w:hAnsi="Garamond"/>
          <w:sz w:val="24"/>
          <w:szCs w:val="24"/>
          <w:lang w:val="sq-AL"/>
        </w:rPr>
        <w:t>hipotekore</w:t>
      </w:r>
      <w:r w:rsidRPr="003E3C07">
        <w:rPr>
          <w:rFonts w:ascii="Garamond" w:hAnsi="Garamond"/>
          <w:spacing w:val="-10"/>
          <w:sz w:val="24"/>
          <w:szCs w:val="24"/>
          <w:lang w:val="sq-AL"/>
        </w:rPr>
        <w:t xml:space="preserve">/siguruese </w:t>
      </w:r>
      <w:r w:rsidRPr="003E3C07">
        <w:rPr>
          <w:rFonts w:ascii="Garamond" w:hAnsi="Garamond"/>
          <w:sz w:val="24"/>
          <w:szCs w:val="24"/>
          <w:lang w:val="sq-AL"/>
        </w:rPr>
        <w:t>synon</w:t>
      </w:r>
      <w:r w:rsidRPr="003E3C07">
        <w:rPr>
          <w:rFonts w:ascii="Garamond" w:hAnsi="Garamond"/>
          <w:spacing w:val="-6"/>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w w:val="99"/>
          <w:sz w:val="24"/>
          <w:szCs w:val="24"/>
          <w:lang w:val="sq-AL"/>
        </w:rPr>
        <w:t>garantojë pagimin</w:t>
      </w:r>
      <w:r w:rsidRPr="003E3C07">
        <w:rPr>
          <w:rFonts w:ascii="Garamond" w:hAnsi="Garamond"/>
          <w:sz w:val="24"/>
          <w:szCs w:val="24"/>
          <w:lang w:val="sq-AL"/>
        </w:rPr>
        <w:t xml:space="preserve"> e ty</w:t>
      </w:r>
      <w:r w:rsidRPr="003E3C07">
        <w:rPr>
          <w:rFonts w:ascii="Garamond" w:hAnsi="Garamond"/>
          <w:spacing w:val="2"/>
          <w:sz w:val="24"/>
          <w:szCs w:val="24"/>
          <w:lang w:val="sq-AL"/>
        </w:rPr>
        <w:t>r</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z w:val="24"/>
          <w:szCs w:val="24"/>
          <w:lang w:val="sq-AL"/>
        </w:rPr>
        <w:t>në</w:t>
      </w:r>
      <w:r w:rsidRPr="003E3C07">
        <w:rPr>
          <w:rFonts w:ascii="Garamond" w:hAnsi="Garamond"/>
          <w:spacing w:val="-1"/>
          <w:sz w:val="24"/>
          <w:szCs w:val="24"/>
          <w:lang w:val="sq-AL"/>
        </w:rPr>
        <w:t xml:space="preserve"> </w:t>
      </w:r>
      <w:r w:rsidRPr="003E3C07">
        <w:rPr>
          <w:rFonts w:ascii="Garamond" w:hAnsi="Garamond"/>
          <w:sz w:val="24"/>
          <w:szCs w:val="24"/>
          <w:lang w:val="sq-AL"/>
        </w:rPr>
        <w:t>rast</w:t>
      </w:r>
      <w:r w:rsidRPr="003E3C07">
        <w:rPr>
          <w:rFonts w:ascii="Garamond" w:hAnsi="Garamond"/>
          <w:spacing w:val="-4"/>
          <w:sz w:val="24"/>
          <w:szCs w:val="24"/>
          <w:lang w:val="sq-AL"/>
        </w:rPr>
        <w:t xml:space="preserve"> </w:t>
      </w:r>
      <w:r w:rsidRPr="003E3C07">
        <w:rPr>
          <w:rFonts w:ascii="Garamond" w:hAnsi="Garamond"/>
          <w:spacing w:val="1"/>
          <w:sz w:val="24"/>
          <w:szCs w:val="24"/>
          <w:lang w:val="sq-AL"/>
        </w:rPr>
        <w:t>t</w:t>
      </w:r>
      <w:r w:rsidRPr="003E3C07">
        <w:rPr>
          <w:rFonts w:ascii="Garamond" w:hAnsi="Garamond"/>
          <w:sz w:val="24"/>
          <w:szCs w:val="24"/>
          <w:lang w:val="sq-AL"/>
        </w:rPr>
        <w:t>ë</w:t>
      </w:r>
      <w:r w:rsidRPr="003E3C07">
        <w:rPr>
          <w:rFonts w:ascii="Garamond" w:hAnsi="Garamond"/>
          <w:spacing w:val="1"/>
          <w:sz w:val="24"/>
          <w:szCs w:val="24"/>
          <w:lang w:val="sq-AL"/>
        </w:rPr>
        <w:t xml:space="preserve"> </w:t>
      </w:r>
      <w:r w:rsidRPr="003E3C07">
        <w:rPr>
          <w:rFonts w:ascii="Garamond" w:hAnsi="Garamond"/>
          <w:sz w:val="24"/>
          <w:szCs w:val="24"/>
          <w:lang w:val="sq-AL"/>
        </w:rPr>
        <w:t>mospagimit</w:t>
      </w:r>
      <w:r w:rsidRPr="003E3C07">
        <w:rPr>
          <w:rFonts w:ascii="Garamond" w:hAnsi="Garamond"/>
          <w:spacing w:val="-11"/>
          <w:sz w:val="24"/>
          <w:szCs w:val="24"/>
          <w:lang w:val="sq-AL"/>
        </w:rPr>
        <w:t xml:space="preserve"> </w:t>
      </w:r>
      <w:r w:rsidRPr="003E3C07">
        <w:rPr>
          <w:rFonts w:ascii="Garamond" w:hAnsi="Garamond"/>
          <w:sz w:val="24"/>
          <w:szCs w:val="24"/>
          <w:lang w:val="sq-AL"/>
        </w:rPr>
        <w:t>vullnetar.</w:t>
      </w:r>
    </w:p>
    <w:p w:rsidR="00911665" w:rsidRPr="003E3C07" w:rsidRDefault="00911665" w:rsidP="00911665">
      <w:pPr>
        <w:widowControl w:val="0"/>
        <w:autoSpaceDE w:val="0"/>
        <w:autoSpaceDN w:val="0"/>
        <w:adjustRightInd w:val="0"/>
        <w:spacing w:after="0" w:line="240" w:lineRule="auto"/>
        <w:ind w:left="220"/>
        <w:rPr>
          <w:rFonts w:ascii="Garamond" w:hAnsi="Garamond"/>
          <w:sz w:val="24"/>
          <w:szCs w:val="24"/>
          <w:lang w:val="sq-AL"/>
        </w:rPr>
      </w:pPr>
      <w:r w:rsidRPr="003E3C07">
        <w:rPr>
          <w:rFonts w:ascii="Garamond" w:hAnsi="Garamond"/>
          <w:sz w:val="24"/>
          <w:szCs w:val="24"/>
          <w:lang w:val="sq-AL"/>
        </w:rPr>
        <w:t>5.</w:t>
      </w:r>
      <w:r w:rsidRPr="003E3C07">
        <w:rPr>
          <w:rFonts w:ascii="Garamond" w:hAnsi="Garamond"/>
          <w:spacing w:val="-3"/>
          <w:sz w:val="24"/>
          <w:szCs w:val="24"/>
          <w:lang w:val="sq-AL"/>
        </w:rPr>
        <w:t xml:space="preserve"> </w:t>
      </w:r>
      <w:r w:rsidRPr="003E3C07">
        <w:rPr>
          <w:rFonts w:ascii="Garamond" w:hAnsi="Garamond"/>
          <w:sz w:val="24"/>
          <w:szCs w:val="24"/>
          <w:lang w:val="sq-AL"/>
        </w:rPr>
        <w:t>Ky</w:t>
      </w:r>
      <w:r w:rsidRPr="003E3C07">
        <w:rPr>
          <w:rFonts w:ascii="Garamond" w:hAnsi="Garamond"/>
          <w:spacing w:val="-1"/>
          <w:sz w:val="24"/>
          <w:szCs w:val="24"/>
          <w:lang w:val="sq-AL"/>
        </w:rPr>
        <w:t xml:space="preserve"> </w:t>
      </w:r>
      <w:r w:rsidRPr="003E3C07">
        <w:rPr>
          <w:rFonts w:ascii="Garamond" w:hAnsi="Garamond"/>
          <w:sz w:val="24"/>
          <w:szCs w:val="24"/>
          <w:lang w:val="sq-AL"/>
        </w:rPr>
        <w:t>doku</w:t>
      </w:r>
      <w:r w:rsidRPr="003E3C07">
        <w:rPr>
          <w:rFonts w:ascii="Garamond" w:hAnsi="Garamond"/>
          <w:spacing w:val="1"/>
          <w:sz w:val="24"/>
          <w:szCs w:val="24"/>
          <w:lang w:val="sq-AL"/>
        </w:rPr>
        <w:t>me</w:t>
      </w:r>
      <w:r w:rsidRPr="003E3C07">
        <w:rPr>
          <w:rFonts w:ascii="Garamond" w:hAnsi="Garamond"/>
          <w:sz w:val="24"/>
          <w:szCs w:val="24"/>
          <w:lang w:val="sq-AL"/>
        </w:rPr>
        <w:t>nt</w:t>
      </w:r>
      <w:r w:rsidRPr="003E3C07">
        <w:rPr>
          <w:rFonts w:ascii="Garamond" w:hAnsi="Garamond"/>
          <w:spacing w:val="-10"/>
          <w:sz w:val="24"/>
          <w:szCs w:val="24"/>
          <w:lang w:val="sq-AL"/>
        </w:rPr>
        <w:t xml:space="preserve"> </w:t>
      </w:r>
      <w:r w:rsidRPr="003E3C07">
        <w:rPr>
          <w:rFonts w:ascii="Garamond" w:hAnsi="Garamond"/>
          <w:sz w:val="24"/>
          <w:szCs w:val="24"/>
          <w:lang w:val="sq-AL"/>
        </w:rPr>
        <w:t>synon</w:t>
      </w:r>
      <w:r w:rsidRPr="003E3C07">
        <w:rPr>
          <w:rFonts w:ascii="Garamond" w:hAnsi="Garamond"/>
          <w:spacing w:val="-5"/>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n</w:t>
      </w:r>
      <w:r w:rsidRPr="003E3C07">
        <w:rPr>
          <w:rFonts w:ascii="Garamond" w:hAnsi="Garamond"/>
          <w:spacing w:val="1"/>
          <w:sz w:val="24"/>
          <w:szCs w:val="24"/>
          <w:lang w:val="sq-AL"/>
        </w:rPr>
        <w:t>j</w:t>
      </w:r>
      <w:r w:rsidRPr="003E3C07">
        <w:rPr>
          <w:rFonts w:ascii="Garamond" w:hAnsi="Garamond"/>
          <w:sz w:val="24"/>
          <w:szCs w:val="24"/>
          <w:lang w:val="sq-AL"/>
        </w:rPr>
        <w:t>oftojë</w:t>
      </w:r>
      <w:r w:rsidRPr="003E3C07">
        <w:rPr>
          <w:rFonts w:ascii="Garamond" w:hAnsi="Garamond"/>
          <w:spacing w:val="-7"/>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gjit</w:t>
      </w:r>
      <w:r w:rsidRPr="003E3C07">
        <w:rPr>
          <w:rFonts w:ascii="Garamond" w:hAnsi="Garamond"/>
          <w:spacing w:val="1"/>
          <w:sz w:val="24"/>
          <w:szCs w:val="24"/>
          <w:lang w:val="sq-AL"/>
        </w:rPr>
        <w:t>h</w:t>
      </w:r>
      <w:r w:rsidRPr="003E3C07">
        <w:rPr>
          <w:rFonts w:ascii="Garamond" w:hAnsi="Garamond"/>
          <w:sz w:val="24"/>
          <w:szCs w:val="24"/>
          <w:lang w:val="sq-AL"/>
        </w:rPr>
        <w:t>a</w:t>
      </w:r>
      <w:r w:rsidRPr="003E3C07">
        <w:rPr>
          <w:rFonts w:ascii="Garamond" w:hAnsi="Garamond"/>
          <w:spacing w:val="-5"/>
          <w:sz w:val="24"/>
          <w:szCs w:val="24"/>
          <w:lang w:val="sq-AL"/>
        </w:rPr>
        <w:t xml:space="preserve"> </w:t>
      </w:r>
      <w:r w:rsidRPr="003E3C07">
        <w:rPr>
          <w:rFonts w:ascii="Garamond" w:hAnsi="Garamond"/>
          <w:sz w:val="24"/>
          <w:szCs w:val="24"/>
          <w:lang w:val="sq-AL"/>
        </w:rPr>
        <w:t>palët</w:t>
      </w:r>
      <w:r w:rsidRPr="003E3C07">
        <w:rPr>
          <w:rFonts w:ascii="Garamond" w:hAnsi="Garamond"/>
          <w:spacing w:val="-5"/>
          <w:sz w:val="24"/>
          <w:szCs w:val="24"/>
          <w:lang w:val="sq-AL"/>
        </w:rPr>
        <w:t xml:space="preserve"> </w:t>
      </w:r>
      <w:r w:rsidRPr="003E3C07">
        <w:rPr>
          <w:rFonts w:ascii="Garamond" w:hAnsi="Garamond"/>
          <w:sz w:val="24"/>
          <w:szCs w:val="24"/>
          <w:lang w:val="sq-AL"/>
        </w:rPr>
        <w:t>që</w:t>
      </w:r>
      <w:r w:rsidRPr="003E3C07">
        <w:rPr>
          <w:rFonts w:ascii="Garamond" w:hAnsi="Garamond"/>
          <w:spacing w:val="-1"/>
          <w:sz w:val="24"/>
          <w:szCs w:val="24"/>
          <w:lang w:val="sq-AL"/>
        </w:rPr>
        <w:t xml:space="preserve"> </w:t>
      </w:r>
      <w:r w:rsidRPr="003E3C07">
        <w:rPr>
          <w:rFonts w:ascii="Garamond" w:hAnsi="Garamond"/>
          <w:sz w:val="24"/>
          <w:szCs w:val="24"/>
          <w:lang w:val="sq-AL"/>
        </w:rPr>
        <w:t>k</w:t>
      </w:r>
      <w:r w:rsidRPr="003E3C07">
        <w:rPr>
          <w:rFonts w:ascii="Garamond" w:hAnsi="Garamond"/>
          <w:spacing w:val="2"/>
          <w:sz w:val="24"/>
          <w:szCs w:val="24"/>
          <w:lang w:val="sq-AL"/>
        </w:rPr>
        <w:t>a</w:t>
      </w:r>
      <w:r w:rsidRPr="003E3C07">
        <w:rPr>
          <w:rFonts w:ascii="Garamond" w:hAnsi="Garamond"/>
          <w:sz w:val="24"/>
          <w:szCs w:val="24"/>
          <w:lang w:val="sq-AL"/>
        </w:rPr>
        <w:t>në</w:t>
      </w:r>
      <w:r w:rsidRPr="003E3C07">
        <w:rPr>
          <w:rFonts w:ascii="Garamond" w:hAnsi="Garamond"/>
          <w:spacing w:val="-5"/>
          <w:sz w:val="24"/>
          <w:szCs w:val="24"/>
          <w:lang w:val="sq-AL"/>
        </w:rPr>
        <w:t xml:space="preserve"> </w:t>
      </w:r>
      <w:r w:rsidRPr="003E3C07">
        <w:rPr>
          <w:rFonts w:ascii="Garamond" w:hAnsi="Garamond"/>
          <w:sz w:val="24"/>
          <w:szCs w:val="24"/>
          <w:lang w:val="sq-AL"/>
        </w:rPr>
        <w:t>interesa</w:t>
      </w:r>
      <w:r w:rsidRPr="003E3C07">
        <w:rPr>
          <w:rFonts w:ascii="Garamond" w:hAnsi="Garamond"/>
          <w:spacing w:val="-6"/>
          <w:sz w:val="24"/>
          <w:szCs w:val="24"/>
          <w:lang w:val="sq-AL"/>
        </w:rPr>
        <w:t xml:space="preserve"> </w:t>
      </w:r>
      <w:r w:rsidRPr="003E3C07">
        <w:rPr>
          <w:rFonts w:ascii="Garamond" w:hAnsi="Garamond"/>
          <w:spacing w:val="1"/>
          <w:sz w:val="24"/>
          <w:szCs w:val="24"/>
          <w:lang w:val="sq-AL"/>
        </w:rPr>
        <w:t>m</w:t>
      </w:r>
      <w:r w:rsidRPr="003E3C07">
        <w:rPr>
          <w:rFonts w:ascii="Garamond" w:hAnsi="Garamond"/>
          <w:sz w:val="24"/>
          <w:szCs w:val="24"/>
          <w:lang w:val="sq-AL"/>
        </w:rPr>
        <w:t>e</w:t>
      </w:r>
      <w:r w:rsidRPr="003E3C07">
        <w:rPr>
          <w:rFonts w:ascii="Garamond" w:hAnsi="Garamond"/>
          <w:spacing w:val="-4"/>
          <w:sz w:val="24"/>
          <w:szCs w:val="24"/>
          <w:lang w:val="sq-AL"/>
        </w:rPr>
        <w:t xml:space="preserve"> </w:t>
      </w:r>
      <w:r w:rsidRPr="003E3C07">
        <w:rPr>
          <w:rFonts w:ascii="Garamond" w:hAnsi="Garamond"/>
          <w:sz w:val="24"/>
          <w:szCs w:val="24"/>
          <w:lang w:val="sq-AL"/>
        </w:rPr>
        <w:t>k</w:t>
      </w:r>
      <w:r w:rsidRPr="003E3C07">
        <w:rPr>
          <w:rFonts w:ascii="Garamond" w:hAnsi="Garamond"/>
          <w:spacing w:val="1"/>
          <w:sz w:val="24"/>
          <w:szCs w:val="24"/>
          <w:lang w:val="sq-AL"/>
        </w:rPr>
        <w:t>ë</w:t>
      </w:r>
      <w:r w:rsidRPr="003E3C07">
        <w:rPr>
          <w:rFonts w:ascii="Garamond" w:hAnsi="Garamond"/>
          <w:sz w:val="24"/>
          <w:szCs w:val="24"/>
          <w:lang w:val="sq-AL"/>
        </w:rPr>
        <w:t>të</w:t>
      </w:r>
      <w:r w:rsidRPr="003E3C07">
        <w:rPr>
          <w:rFonts w:ascii="Garamond" w:hAnsi="Garamond"/>
          <w:spacing w:val="-2"/>
          <w:sz w:val="24"/>
          <w:szCs w:val="24"/>
          <w:lang w:val="sq-AL"/>
        </w:rPr>
        <w:t xml:space="preserve"> </w:t>
      </w:r>
      <w:r w:rsidRPr="003E3C07">
        <w:rPr>
          <w:rFonts w:ascii="Garamond" w:hAnsi="Garamond"/>
          <w:sz w:val="24"/>
          <w:szCs w:val="24"/>
          <w:lang w:val="sq-AL"/>
        </w:rPr>
        <w:t>subjekt.</w:t>
      </w:r>
    </w:p>
    <w:p w:rsidR="00911665" w:rsidRPr="003E3C07" w:rsidRDefault="00911665" w:rsidP="00911665">
      <w:pPr>
        <w:widowControl w:val="0"/>
        <w:tabs>
          <w:tab w:val="left" w:pos="5800"/>
        </w:tabs>
        <w:autoSpaceDE w:val="0"/>
        <w:autoSpaceDN w:val="0"/>
        <w:adjustRightInd w:val="0"/>
        <w:spacing w:after="0" w:line="264" w:lineRule="exact"/>
        <w:ind w:left="220"/>
        <w:rPr>
          <w:rFonts w:ascii="Garamond" w:hAnsi="Garamond"/>
          <w:sz w:val="24"/>
          <w:szCs w:val="24"/>
          <w:lang w:val="sq-AL"/>
        </w:rPr>
      </w:pPr>
      <w:r w:rsidRPr="003E3C07">
        <w:rPr>
          <w:rFonts w:ascii="Garamond" w:hAnsi="Garamond"/>
          <w:w w:val="99"/>
          <w:sz w:val="24"/>
          <w:szCs w:val="24"/>
          <w:lang w:val="sq-AL"/>
        </w:rPr>
        <w:lastRenderedPageBreak/>
        <w:t>Në</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 xml:space="preserve">              </w:t>
      </w:r>
      <w:r w:rsidRPr="003E3C07">
        <w:rPr>
          <w:rFonts w:ascii="Garamond" w:hAnsi="Garamond"/>
          <w:spacing w:val="-4"/>
          <w:sz w:val="24"/>
          <w:szCs w:val="24"/>
          <w:u w:val="single"/>
          <w:lang w:val="sq-AL"/>
        </w:rPr>
        <w:t xml:space="preserve"> </w:t>
      </w:r>
      <w:r w:rsidRPr="003E3C07">
        <w:rPr>
          <w:rFonts w:ascii="Garamond" w:hAnsi="Garamond"/>
          <w:w w:val="99"/>
          <w:sz w:val="24"/>
          <w:szCs w:val="24"/>
          <w:lang w:val="sq-AL"/>
        </w:rPr>
        <w:t>_,</w:t>
      </w:r>
      <w:r w:rsidRPr="003E3C07">
        <w:rPr>
          <w:rFonts w:ascii="Garamond" w:hAnsi="Garamond"/>
          <w:sz w:val="24"/>
          <w:szCs w:val="24"/>
          <w:lang w:val="sq-AL"/>
        </w:rPr>
        <w:t xml:space="preserve"> </w:t>
      </w:r>
      <w:r w:rsidRPr="003E3C07">
        <w:rPr>
          <w:rFonts w:ascii="Garamond" w:hAnsi="Garamond"/>
          <w:w w:val="99"/>
          <w:sz w:val="24"/>
          <w:szCs w:val="24"/>
          <w:lang w:val="sq-AL"/>
        </w:rPr>
        <w:t>më</w:t>
      </w:r>
      <w:r w:rsidRPr="003E3C07">
        <w:rPr>
          <w:rFonts w:ascii="Garamond" w:hAnsi="Garamond"/>
          <w:spacing w:val="1"/>
          <w:w w:val="99"/>
          <w:sz w:val="24"/>
          <w:szCs w:val="24"/>
          <w:lang w:val="sq-AL"/>
        </w:rPr>
        <w:t>_</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 xml:space="preserve">              </w:t>
      </w:r>
      <w:r w:rsidRPr="003E3C07">
        <w:rPr>
          <w:rFonts w:ascii="Garamond" w:hAnsi="Garamond"/>
          <w:spacing w:val="-4"/>
          <w:sz w:val="24"/>
          <w:szCs w:val="24"/>
          <w:u w:val="single"/>
          <w:lang w:val="sq-AL"/>
        </w:rPr>
        <w:t xml:space="preserve"> </w:t>
      </w:r>
      <w:r w:rsidRPr="003E3C07">
        <w:rPr>
          <w:rFonts w:ascii="Garamond" w:hAnsi="Garamond"/>
          <w:sz w:val="24"/>
          <w:szCs w:val="24"/>
          <w:lang w:val="sq-AL"/>
        </w:rPr>
        <w:t xml:space="preserve">, </w:t>
      </w:r>
      <w:r w:rsidRPr="003E3C07">
        <w:rPr>
          <w:rFonts w:ascii="Garamond" w:hAnsi="Garamond"/>
          <w:w w:val="99"/>
          <w:sz w:val="24"/>
          <w:szCs w:val="24"/>
          <w:lang w:val="sq-AL"/>
        </w:rPr>
        <w:t>d</w:t>
      </w:r>
      <w:r w:rsidRPr="003E3C07">
        <w:rPr>
          <w:rFonts w:ascii="Garamond" w:hAnsi="Garamond"/>
          <w:spacing w:val="1"/>
          <w:w w:val="99"/>
          <w:sz w:val="24"/>
          <w:szCs w:val="24"/>
          <w:lang w:val="sq-AL"/>
        </w:rPr>
        <w:t>i</w:t>
      </w:r>
      <w:r w:rsidRPr="003E3C07">
        <w:rPr>
          <w:rFonts w:ascii="Garamond" w:hAnsi="Garamond"/>
          <w:w w:val="99"/>
          <w:sz w:val="24"/>
          <w:szCs w:val="24"/>
          <w:lang w:val="sq-AL"/>
        </w:rPr>
        <w:t>ta</w:t>
      </w:r>
      <w:r w:rsidRPr="003E3C07">
        <w:rPr>
          <w:rFonts w:ascii="Garamond" w:hAnsi="Garamond"/>
          <w:sz w:val="24"/>
          <w:szCs w:val="24"/>
          <w:lang w:val="sq-AL"/>
        </w:rPr>
        <w:t xml:space="preserve"> </w:t>
      </w:r>
      <w:r w:rsidRPr="003E3C07">
        <w:rPr>
          <w:rFonts w:ascii="Garamond" w:hAnsi="Garamond"/>
          <w:spacing w:val="1"/>
          <w:w w:val="99"/>
          <w:sz w:val="24"/>
          <w:szCs w:val="24"/>
          <w:lang w:val="sq-AL"/>
        </w:rPr>
        <w:t>e</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 xml:space="preserve">                </w:t>
      </w:r>
      <w:r w:rsidRPr="003E3C07">
        <w:rPr>
          <w:rFonts w:ascii="Garamond" w:hAnsi="Garamond"/>
          <w:spacing w:val="-5"/>
          <w:sz w:val="24"/>
          <w:szCs w:val="24"/>
          <w:u w:val="single"/>
          <w:lang w:val="sq-AL"/>
        </w:rPr>
        <w:t xml:space="preserve"> </w:t>
      </w:r>
      <w:r w:rsidRPr="003E3C07">
        <w:rPr>
          <w:rFonts w:ascii="Garamond" w:hAnsi="Garamond"/>
          <w:sz w:val="24"/>
          <w:szCs w:val="24"/>
          <w:lang w:val="sq-AL"/>
        </w:rPr>
        <w:t xml:space="preserve">, </w:t>
      </w:r>
      <w:r w:rsidRPr="003E3C07">
        <w:rPr>
          <w:rFonts w:ascii="Garamond" w:hAnsi="Garamond"/>
          <w:w w:val="99"/>
          <w:sz w:val="24"/>
          <w:szCs w:val="24"/>
          <w:lang w:val="sq-AL"/>
        </w:rPr>
        <w:t>or</w:t>
      </w:r>
      <w:r w:rsidRPr="003E3C07">
        <w:rPr>
          <w:rFonts w:ascii="Garamond" w:hAnsi="Garamond"/>
          <w:spacing w:val="2"/>
          <w:w w:val="99"/>
          <w:sz w:val="24"/>
          <w:szCs w:val="24"/>
          <w:lang w:val="sq-AL"/>
        </w:rPr>
        <w:t>a</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911665" w:rsidRPr="003E3C07" w:rsidRDefault="00911665" w:rsidP="00911665">
      <w:pPr>
        <w:widowControl w:val="0"/>
        <w:autoSpaceDE w:val="0"/>
        <w:autoSpaceDN w:val="0"/>
        <w:adjustRightInd w:val="0"/>
        <w:spacing w:before="15" w:after="0" w:line="240" w:lineRule="auto"/>
        <w:ind w:left="220"/>
        <w:rPr>
          <w:rFonts w:ascii="Garamond" w:hAnsi="Garamond"/>
          <w:sz w:val="24"/>
          <w:szCs w:val="24"/>
          <w:lang w:val="sq-AL"/>
        </w:rPr>
      </w:pPr>
      <w:r w:rsidRPr="003E3C07">
        <w:rPr>
          <w:rFonts w:ascii="Garamond" w:hAnsi="Garamond"/>
          <w:sz w:val="24"/>
          <w:szCs w:val="24"/>
          <w:lang w:val="sq-AL"/>
        </w:rPr>
        <w:t>Firma</w:t>
      </w:r>
      <w:r w:rsidRPr="003E3C07">
        <w:rPr>
          <w:rFonts w:ascii="Garamond" w:hAnsi="Garamond"/>
          <w:spacing w:val="-5"/>
          <w:sz w:val="24"/>
          <w:szCs w:val="24"/>
          <w:lang w:val="sq-AL"/>
        </w:rPr>
        <w:t xml:space="preserve"> </w:t>
      </w:r>
      <w:r w:rsidRPr="003E3C07">
        <w:rPr>
          <w:rFonts w:ascii="Garamond" w:hAnsi="Garamond"/>
          <w:sz w:val="24"/>
          <w:szCs w:val="24"/>
          <w:lang w:val="sq-AL"/>
        </w:rPr>
        <w:t>e Drejtorit</w:t>
      </w:r>
      <w:r w:rsidRPr="003E3C07">
        <w:rPr>
          <w:rFonts w:ascii="Garamond" w:hAnsi="Garamond"/>
          <w:spacing w:val="-9"/>
          <w:sz w:val="24"/>
          <w:szCs w:val="24"/>
          <w:lang w:val="sq-AL"/>
        </w:rPr>
        <w:t xml:space="preserve"> </w:t>
      </w:r>
      <w:r w:rsidRPr="003E3C07">
        <w:rPr>
          <w:rFonts w:ascii="Garamond" w:hAnsi="Garamond"/>
          <w:sz w:val="24"/>
          <w:szCs w:val="24"/>
          <w:lang w:val="sq-AL"/>
        </w:rPr>
        <w:t>të Njësisë së Mbikëqyrjes së Lojërave të Fatit</w:t>
      </w:r>
    </w:p>
    <w:p w:rsidR="00911665" w:rsidRPr="003E3C07" w:rsidRDefault="00911665" w:rsidP="00911665">
      <w:pPr>
        <w:widowControl w:val="0"/>
        <w:autoSpaceDE w:val="0"/>
        <w:autoSpaceDN w:val="0"/>
        <w:adjustRightInd w:val="0"/>
        <w:spacing w:after="0" w:line="240" w:lineRule="auto"/>
        <w:ind w:left="220"/>
        <w:rPr>
          <w:rFonts w:ascii="Garamond" w:hAnsi="Garamond"/>
          <w:sz w:val="24"/>
          <w:szCs w:val="24"/>
          <w:lang w:val="sq-AL"/>
        </w:rPr>
      </w:pPr>
      <w:r w:rsidRPr="003E3C07">
        <w:rPr>
          <w:rFonts w:ascii="Garamond" w:hAnsi="Garamond"/>
          <w:sz w:val="24"/>
          <w:szCs w:val="24"/>
          <w:lang w:val="sq-AL"/>
        </w:rPr>
        <w:t>Vula</w:t>
      </w:r>
      <w:r w:rsidRPr="003E3C07">
        <w:rPr>
          <w:rFonts w:ascii="Garamond" w:hAnsi="Garamond"/>
          <w:spacing w:val="-4"/>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pacing w:val="1"/>
          <w:sz w:val="24"/>
          <w:szCs w:val="24"/>
          <w:lang w:val="sq-AL"/>
        </w:rPr>
        <w:t>i</w:t>
      </w:r>
      <w:r w:rsidRPr="003E3C07">
        <w:rPr>
          <w:rFonts w:ascii="Garamond" w:hAnsi="Garamond"/>
          <w:sz w:val="24"/>
          <w:szCs w:val="24"/>
          <w:lang w:val="sq-AL"/>
        </w:rPr>
        <w:t>nstitucionit</w:t>
      </w:r>
    </w:p>
    <w:p w:rsidR="00012693" w:rsidRPr="003E3C07" w:rsidRDefault="00012693" w:rsidP="00092E33">
      <w:pPr>
        <w:pStyle w:val="Paragrafi"/>
        <w:rPr>
          <w:lang w:val="sq-AL"/>
        </w:rPr>
      </w:pPr>
    </w:p>
    <w:p w:rsidR="00581C64" w:rsidRPr="003E3C07" w:rsidRDefault="00581C64" w:rsidP="00B37344">
      <w:pPr>
        <w:widowControl w:val="0"/>
        <w:autoSpaceDE w:val="0"/>
        <w:autoSpaceDN w:val="0"/>
        <w:adjustRightInd w:val="0"/>
        <w:spacing w:after="0" w:line="200" w:lineRule="exact"/>
        <w:rPr>
          <w:rFonts w:ascii="Garamond" w:hAnsi="Garamond"/>
          <w:b/>
          <w:sz w:val="24"/>
          <w:szCs w:val="24"/>
          <w:lang w:val="sq-AL"/>
        </w:rPr>
      </w:pPr>
      <w:r w:rsidRPr="003E3C07">
        <w:rPr>
          <w:rFonts w:ascii="Garamond" w:hAnsi="Garamond"/>
          <w:b/>
          <w:sz w:val="24"/>
          <w:szCs w:val="24"/>
          <w:lang w:val="sq-AL"/>
        </w:rPr>
        <w:t>Aneks 2</w:t>
      </w:r>
    </w:p>
    <w:p w:rsidR="00581C64" w:rsidRPr="003E3C07" w:rsidRDefault="00581C64" w:rsidP="00581C64">
      <w:pPr>
        <w:widowControl w:val="0"/>
        <w:autoSpaceDE w:val="0"/>
        <w:autoSpaceDN w:val="0"/>
        <w:adjustRightInd w:val="0"/>
        <w:spacing w:before="15" w:after="0" w:line="455" w:lineRule="auto"/>
        <w:ind w:right="-30"/>
        <w:jc w:val="center"/>
        <w:rPr>
          <w:rFonts w:ascii="Garamond" w:hAnsi="Garamond" w:cs="Calibri"/>
          <w:b/>
          <w:bCs/>
          <w:w w:val="99"/>
          <w:sz w:val="24"/>
          <w:szCs w:val="24"/>
          <w:lang w:val="sq-AL"/>
        </w:rPr>
      </w:pPr>
      <w:r w:rsidRPr="003E3C07">
        <w:rPr>
          <w:rFonts w:ascii="Garamond" w:hAnsi="Garamond" w:cs="Calibri"/>
          <w:b/>
          <w:bCs/>
          <w:sz w:val="24"/>
          <w:szCs w:val="24"/>
          <w:lang w:val="sq-AL"/>
        </w:rPr>
        <w:t>REPUBLIKA</w:t>
      </w:r>
      <w:r w:rsidRPr="003E3C07">
        <w:rPr>
          <w:rFonts w:ascii="Garamond" w:hAnsi="Garamond" w:cs="Calibri"/>
          <w:b/>
          <w:bCs/>
          <w:spacing w:val="-9"/>
          <w:sz w:val="24"/>
          <w:szCs w:val="24"/>
          <w:lang w:val="sq-AL"/>
        </w:rPr>
        <w:t xml:space="preserve"> </w:t>
      </w:r>
      <w:r w:rsidRPr="003E3C07">
        <w:rPr>
          <w:rFonts w:ascii="Garamond" w:hAnsi="Garamond" w:cs="Calibri"/>
          <w:b/>
          <w:bCs/>
          <w:sz w:val="24"/>
          <w:szCs w:val="24"/>
          <w:lang w:val="sq-AL"/>
        </w:rPr>
        <w:t>E</w:t>
      </w:r>
      <w:r w:rsidRPr="003E3C07">
        <w:rPr>
          <w:rFonts w:ascii="Garamond" w:hAnsi="Garamond" w:cs="Calibri"/>
          <w:b/>
          <w:bCs/>
          <w:spacing w:val="1"/>
          <w:sz w:val="24"/>
          <w:szCs w:val="24"/>
          <w:lang w:val="sq-AL"/>
        </w:rPr>
        <w:t xml:space="preserve"> </w:t>
      </w:r>
      <w:r w:rsidRPr="003E3C07">
        <w:rPr>
          <w:rFonts w:ascii="Garamond" w:hAnsi="Garamond" w:cs="Calibri"/>
          <w:b/>
          <w:bCs/>
          <w:w w:val="99"/>
          <w:sz w:val="24"/>
          <w:szCs w:val="24"/>
          <w:lang w:val="sq-AL"/>
        </w:rPr>
        <w:t xml:space="preserve">SHQIPËRISË </w:t>
      </w:r>
      <w:r w:rsidRPr="003E3C07">
        <w:rPr>
          <w:rFonts w:ascii="Garamond" w:hAnsi="Garamond" w:cs="Calibri"/>
          <w:b/>
          <w:bCs/>
          <w:sz w:val="24"/>
          <w:szCs w:val="24"/>
          <w:lang w:val="sq-AL"/>
        </w:rPr>
        <w:t>MINISTRIA</w:t>
      </w:r>
      <w:r w:rsidRPr="003E3C07">
        <w:rPr>
          <w:rFonts w:ascii="Garamond" w:hAnsi="Garamond" w:cs="Calibri"/>
          <w:b/>
          <w:bCs/>
          <w:spacing w:val="-10"/>
          <w:sz w:val="24"/>
          <w:szCs w:val="24"/>
          <w:lang w:val="sq-AL"/>
        </w:rPr>
        <w:t xml:space="preserve"> </w:t>
      </w:r>
      <w:r w:rsidRPr="003E3C07">
        <w:rPr>
          <w:rFonts w:ascii="Garamond" w:hAnsi="Garamond" w:cs="Calibri"/>
          <w:b/>
          <w:bCs/>
          <w:sz w:val="24"/>
          <w:szCs w:val="24"/>
          <w:lang w:val="sq-AL"/>
        </w:rPr>
        <w:t>E</w:t>
      </w:r>
      <w:r w:rsidRPr="003E3C07">
        <w:rPr>
          <w:rFonts w:ascii="Garamond" w:hAnsi="Garamond" w:cs="Calibri"/>
          <w:b/>
          <w:bCs/>
          <w:spacing w:val="-1"/>
          <w:sz w:val="24"/>
          <w:szCs w:val="24"/>
          <w:lang w:val="sq-AL"/>
        </w:rPr>
        <w:t xml:space="preserve"> </w:t>
      </w:r>
      <w:r w:rsidRPr="003E3C07">
        <w:rPr>
          <w:rFonts w:ascii="Garamond" w:hAnsi="Garamond" w:cs="Calibri"/>
          <w:b/>
          <w:bCs/>
          <w:w w:val="99"/>
          <w:sz w:val="24"/>
          <w:szCs w:val="24"/>
          <w:lang w:val="sq-AL"/>
        </w:rPr>
        <w:t>FINANCAVE</w:t>
      </w:r>
    </w:p>
    <w:p w:rsidR="00581C64" w:rsidRPr="003E3C07" w:rsidRDefault="00581C64" w:rsidP="00581C64">
      <w:pPr>
        <w:widowControl w:val="0"/>
        <w:autoSpaceDE w:val="0"/>
        <w:autoSpaceDN w:val="0"/>
        <w:adjustRightInd w:val="0"/>
        <w:spacing w:after="0" w:line="200" w:lineRule="exact"/>
        <w:jc w:val="center"/>
        <w:rPr>
          <w:rFonts w:ascii="Garamond" w:hAnsi="Garamond"/>
          <w:sz w:val="24"/>
          <w:szCs w:val="24"/>
          <w:lang w:val="sq-AL"/>
        </w:rPr>
      </w:pPr>
      <w:r w:rsidRPr="003E3C07">
        <w:rPr>
          <w:rFonts w:ascii="Garamond" w:hAnsi="Garamond"/>
          <w:sz w:val="24"/>
          <w:szCs w:val="24"/>
          <w:lang w:val="sq-AL"/>
        </w:rPr>
        <w:t>Njësia e Mbikëqyrjes së Lojërave të Fatit</w:t>
      </w:r>
    </w:p>
    <w:p w:rsidR="00581C64" w:rsidRPr="003E3C07" w:rsidRDefault="00581C64" w:rsidP="00B37344">
      <w:pPr>
        <w:widowControl w:val="0"/>
        <w:autoSpaceDE w:val="0"/>
        <w:autoSpaceDN w:val="0"/>
        <w:adjustRightInd w:val="0"/>
        <w:spacing w:after="0" w:line="200" w:lineRule="exact"/>
        <w:ind w:firstLine="0"/>
        <w:rPr>
          <w:rFonts w:ascii="Garamond" w:hAnsi="Garamond"/>
          <w:sz w:val="24"/>
          <w:szCs w:val="24"/>
          <w:lang w:val="sq-AL"/>
        </w:rPr>
      </w:pPr>
    </w:p>
    <w:p w:rsidR="00581C64" w:rsidRPr="003E3C07" w:rsidRDefault="00581C64" w:rsidP="00581C64">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b/>
          <w:bCs/>
          <w:sz w:val="24"/>
          <w:szCs w:val="24"/>
          <w:lang w:val="sq-AL"/>
        </w:rPr>
        <w:t>Nr..</w:t>
      </w:r>
      <w:r w:rsidRPr="003E3C07">
        <w:rPr>
          <w:rFonts w:ascii="Garamond" w:hAnsi="Garamond"/>
          <w:b/>
          <w:bCs/>
          <w:spacing w:val="-3"/>
          <w:sz w:val="24"/>
          <w:szCs w:val="24"/>
          <w:lang w:val="sq-AL"/>
        </w:rPr>
        <w:t xml:space="preserve"> </w:t>
      </w:r>
      <w:r w:rsidRPr="003E3C07">
        <w:rPr>
          <w:rFonts w:ascii="Garamond" w:hAnsi="Garamond"/>
          <w:b/>
          <w:bCs/>
          <w:sz w:val="24"/>
          <w:szCs w:val="24"/>
          <w:lang w:val="sq-AL"/>
        </w:rPr>
        <w:t xml:space="preserve">Prot,                                                                              </w:t>
      </w:r>
      <w:r w:rsidR="00944011">
        <w:rPr>
          <w:rFonts w:ascii="Garamond" w:hAnsi="Garamond"/>
          <w:b/>
          <w:bCs/>
          <w:sz w:val="24"/>
          <w:szCs w:val="24"/>
          <w:lang w:val="sq-AL"/>
        </w:rPr>
        <w:t xml:space="preserve">                     </w:t>
      </w:r>
      <w:r w:rsidRPr="003E3C07">
        <w:rPr>
          <w:rFonts w:ascii="Garamond" w:hAnsi="Garamond"/>
          <w:b/>
          <w:bCs/>
          <w:sz w:val="24"/>
          <w:szCs w:val="24"/>
          <w:lang w:val="sq-AL"/>
        </w:rPr>
        <w:t xml:space="preserve">Datë </w:t>
      </w:r>
      <w:r w:rsidRPr="003E3C07">
        <w:rPr>
          <w:rFonts w:ascii="Garamond" w:hAnsi="Garamond"/>
          <w:b/>
          <w:bCs/>
          <w:spacing w:val="1"/>
          <w:sz w:val="24"/>
          <w:szCs w:val="24"/>
          <w:lang w:val="sq-AL"/>
        </w:rPr>
        <w:t>m</w:t>
      </w:r>
      <w:r w:rsidRPr="003E3C07">
        <w:rPr>
          <w:rFonts w:ascii="Garamond" w:hAnsi="Garamond"/>
          <w:b/>
          <w:bCs/>
          <w:sz w:val="24"/>
          <w:szCs w:val="24"/>
          <w:lang w:val="sq-AL"/>
        </w:rPr>
        <w:t>ë…</w:t>
      </w:r>
      <w:r w:rsidRPr="003E3C07">
        <w:rPr>
          <w:rFonts w:ascii="Garamond" w:hAnsi="Garamond"/>
          <w:b/>
          <w:bCs/>
          <w:spacing w:val="1"/>
          <w:sz w:val="24"/>
          <w:szCs w:val="24"/>
          <w:lang w:val="sq-AL"/>
        </w:rPr>
        <w:t>,</w:t>
      </w:r>
      <w:r w:rsidRPr="003E3C07">
        <w:rPr>
          <w:rFonts w:ascii="Garamond" w:hAnsi="Garamond"/>
          <w:b/>
          <w:bCs/>
          <w:sz w:val="24"/>
          <w:szCs w:val="24"/>
          <w:lang w:val="sq-AL"/>
        </w:rPr>
        <w:t>…,</w:t>
      </w:r>
      <w:r w:rsidRPr="003E3C07">
        <w:rPr>
          <w:rFonts w:ascii="Garamond" w:hAnsi="Garamond"/>
          <w:b/>
          <w:bCs/>
          <w:spacing w:val="1"/>
          <w:sz w:val="24"/>
          <w:szCs w:val="24"/>
          <w:lang w:val="sq-AL"/>
        </w:rPr>
        <w:t>2014</w:t>
      </w:r>
    </w:p>
    <w:p w:rsidR="00581C64" w:rsidRPr="003E3C07" w:rsidRDefault="00581C64" w:rsidP="00581C64">
      <w:pPr>
        <w:widowControl w:val="0"/>
        <w:autoSpaceDE w:val="0"/>
        <w:autoSpaceDN w:val="0"/>
        <w:adjustRightInd w:val="0"/>
        <w:spacing w:after="0" w:line="240" w:lineRule="auto"/>
        <w:ind w:right="1619"/>
        <w:jc w:val="right"/>
        <w:rPr>
          <w:rFonts w:ascii="Garamond" w:hAnsi="Garamond"/>
          <w:sz w:val="24"/>
          <w:szCs w:val="24"/>
          <w:lang w:val="sq-AL"/>
        </w:rPr>
      </w:pPr>
      <w:r w:rsidRPr="003E3C07">
        <w:rPr>
          <w:rFonts w:ascii="Garamond" w:hAnsi="Garamond"/>
          <w:b/>
          <w:bCs/>
          <w:w w:val="99"/>
          <w:sz w:val="24"/>
          <w:szCs w:val="24"/>
          <w:lang w:val="sq-AL"/>
        </w:rPr>
        <w:t>Format</w:t>
      </w:r>
    </w:p>
    <w:p w:rsidR="00581C64" w:rsidRPr="003E3C07" w:rsidRDefault="00581C64" w:rsidP="00581C64">
      <w:pPr>
        <w:widowControl w:val="0"/>
        <w:autoSpaceDE w:val="0"/>
        <w:autoSpaceDN w:val="0"/>
        <w:adjustRightInd w:val="0"/>
        <w:spacing w:after="0" w:line="240" w:lineRule="exact"/>
        <w:rPr>
          <w:rFonts w:ascii="Garamond" w:hAnsi="Garamond"/>
          <w:sz w:val="24"/>
          <w:szCs w:val="24"/>
          <w:lang w:val="sq-AL"/>
        </w:rPr>
      </w:pPr>
    </w:p>
    <w:p w:rsidR="00581C64" w:rsidRPr="003E3C07" w:rsidRDefault="00581C64" w:rsidP="00581C64">
      <w:pPr>
        <w:widowControl w:val="0"/>
        <w:autoSpaceDE w:val="0"/>
        <w:autoSpaceDN w:val="0"/>
        <w:adjustRightInd w:val="0"/>
        <w:spacing w:after="0" w:line="240" w:lineRule="auto"/>
        <w:ind w:left="720" w:firstLine="720"/>
        <w:rPr>
          <w:rFonts w:ascii="Garamond" w:hAnsi="Garamond"/>
          <w:sz w:val="24"/>
          <w:szCs w:val="24"/>
          <w:lang w:val="sq-AL"/>
        </w:rPr>
      </w:pPr>
      <w:r w:rsidRPr="003E3C07">
        <w:rPr>
          <w:rFonts w:ascii="Garamond" w:hAnsi="Garamond"/>
          <w:b/>
          <w:bCs/>
          <w:sz w:val="24"/>
          <w:szCs w:val="24"/>
          <w:lang w:val="sq-AL"/>
        </w:rPr>
        <w:t>NJOFTIMI P</w:t>
      </w:r>
      <w:r w:rsidRPr="003E3C07">
        <w:rPr>
          <w:rFonts w:ascii="Garamond" w:hAnsi="Garamond"/>
          <w:b/>
          <w:bCs/>
          <w:spacing w:val="1"/>
          <w:sz w:val="24"/>
          <w:szCs w:val="24"/>
          <w:lang w:val="sq-AL"/>
        </w:rPr>
        <w:t>Ë</w:t>
      </w:r>
      <w:r w:rsidRPr="003E3C07">
        <w:rPr>
          <w:rFonts w:ascii="Garamond" w:hAnsi="Garamond"/>
          <w:b/>
          <w:bCs/>
          <w:sz w:val="24"/>
          <w:szCs w:val="24"/>
          <w:lang w:val="sq-AL"/>
        </w:rPr>
        <w:t>R</w:t>
      </w:r>
      <w:r w:rsidRPr="003E3C07">
        <w:rPr>
          <w:rFonts w:ascii="Garamond" w:hAnsi="Garamond"/>
          <w:b/>
          <w:bCs/>
          <w:spacing w:val="-4"/>
          <w:sz w:val="24"/>
          <w:szCs w:val="24"/>
          <w:lang w:val="sq-AL"/>
        </w:rPr>
        <w:t xml:space="preserve"> </w:t>
      </w:r>
      <w:r w:rsidRPr="003E3C07">
        <w:rPr>
          <w:rFonts w:ascii="Garamond" w:hAnsi="Garamond"/>
          <w:b/>
          <w:bCs/>
          <w:sz w:val="24"/>
          <w:szCs w:val="24"/>
          <w:lang w:val="sq-AL"/>
        </w:rPr>
        <w:t>VE</w:t>
      </w:r>
      <w:r w:rsidRPr="003E3C07">
        <w:rPr>
          <w:rFonts w:ascii="Garamond" w:hAnsi="Garamond"/>
          <w:b/>
          <w:bCs/>
          <w:spacing w:val="2"/>
          <w:sz w:val="24"/>
          <w:szCs w:val="24"/>
          <w:lang w:val="sq-AL"/>
        </w:rPr>
        <w:t>N</w:t>
      </w:r>
      <w:r w:rsidRPr="003E3C07">
        <w:rPr>
          <w:rFonts w:ascii="Garamond" w:hAnsi="Garamond"/>
          <w:b/>
          <w:bCs/>
          <w:spacing w:val="-1"/>
          <w:sz w:val="24"/>
          <w:szCs w:val="24"/>
          <w:lang w:val="sq-AL"/>
        </w:rPr>
        <w:t>D</w:t>
      </w:r>
      <w:r w:rsidRPr="003E3C07">
        <w:rPr>
          <w:rFonts w:ascii="Garamond" w:hAnsi="Garamond"/>
          <w:b/>
          <w:bCs/>
          <w:sz w:val="24"/>
          <w:szCs w:val="24"/>
          <w:lang w:val="sq-AL"/>
        </w:rPr>
        <w:t>OSJ</w:t>
      </w:r>
      <w:r w:rsidRPr="003E3C07">
        <w:rPr>
          <w:rFonts w:ascii="Garamond" w:hAnsi="Garamond"/>
          <w:b/>
          <w:bCs/>
          <w:spacing w:val="1"/>
          <w:sz w:val="24"/>
          <w:szCs w:val="24"/>
          <w:lang w:val="sq-AL"/>
        </w:rPr>
        <w:t>E</w:t>
      </w:r>
      <w:r w:rsidRPr="003E3C07">
        <w:rPr>
          <w:rFonts w:ascii="Garamond" w:hAnsi="Garamond"/>
          <w:b/>
          <w:bCs/>
          <w:sz w:val="24"/>
          <w:szCs w:val="24"/>
          <w:lang w:val="sq-AL"/>
        </w:rPr>
        <w:t>N</w:t>
      </w:r>
      <w:r w:rsidRPr="003E3C07">
        <w:rPr>
          <w:rFonts w:ascii="Garamond" w:hAnsi="Garamond"/>
          <w:b/>
          <w:bCs/>
          <w:spacing w:val="-11"/>
          <w:sz w:val="24"/>
          <w:szCs w:val="24"/>
          <w:lang w:val="sq-AL"/>
        </w:rPr>
        <w:t xml:space="preserve"> </w:t>
      </w:r>
      <w:r w:rsidRPr="003E3C07">
        <w:rPr>
          <w:rFonts w:ascii="Garamond" w:hAnsi="Garamond"/>
          <w:b/>
          <w:bCs/>
          <w:sz w:val="24"/>
          <w:szCs w:val="24"/>
          <w:lang w:val="sq-AL"/>
        </w:rPr>
        <w:t>E</w:t>
      </w:r>
      <w:r w:rsidRPr="003E3C07">
        <w:rPr>
          <w:rFonts w:ascii="Garamond" w:hAnsi="Garamond"/>
          <w:b/>
          <w:bCs/>
          <w:spacing w:val="-2"/>
          <w:sz w:val="24"/>
          <w:szCs w:val="24"/>
          <w:lang w:val="sq-AL"/>
        </w:rPr>
        <w:t xml:space="preserve"> </w:t>
      </w:r>
      <w:r w:rsidRPr="003E3C07">
        <w:rPr>
          <w:rFonts w:ascii="Garamond" w:hAnsi="Garamond"/>
          <w:b/>
          <w:bCs/>
          <w:sz w:val="24"/>
          <w:szCs w:val="24"/>
          <w:lang w:val="sq-AL"/>
        </w:rPr>
        <w:t>BARRËS HIPOT</w:t>
      </w:r>
      <w:r w:rsidRPr="003E3C07">
        <w:rPr>
          <w:rFonts w:ascii="Garamond" w:hAnsi="Garamond"/>
          <w:b/>
          <w:bCs/>
          <w:spacing w:val="1"/>
          <w:sz w:val="24"/>
          <w:szCs w:val="24"/>
          <w:lang w:val="sq-AL"/>
        </w:rPr>
        <w:t>E</w:t>
      </w:r>
      <w:r w:rsidRPr="003E3C07">
        <w:rPr>
          <w:rFonts w:ascii="Garamond" w:hAnsi="Garamond"/>
          <w:b/>
          <w:bCs/>
          <w:sz w:val="24"/>
          <w:szCs w:val="24"/>
          <w:lang w:val="sq-AL"/>
        </w:rPr>
        <w:t>KORE/SIGURUESE</w:t>
      </w:r>
    </w:p>
    <w:p w:rsidR="00581C64" w:rsidRPr="003E3C07" w:rsidRDefault="00581C64" w:rsidP="00581C64">
      <w:pPr>
        <w:widowControl w:val="0"/>
        <w:autoSpaceDE w:val="0"/>
        <w:autoSpaceDN w:val="0"/>
        <w:adjustRightInd w:val="0"/>
        <w:spacing w:before="9" w:after="0" w:line="140" w:lineRule="exact"/>
        <w:rPr>
          <w:rFonts w:ascii="Garamond" w:hAnsi="Garamond"/>
          <w:sz w:val="24"/>
          <w:szCs w:val="24"/>
          <w:lang w:val="sq-AL"/>
        </w:rPr>
      </w:pPr>
    </w:p>
    <w:p w:rsidR="00581C64" w:rsidRPr="003E3C07" w:rsidRDefault="00581C64" w:rsidP="00911665">
      <w:pPr>
        <w:widowControl w:val="0"/>
        <w:autoSpaceDE w:val="0"/>
        <w:autoSpaceDN w:val="0"/>
        <w:adjustRightInd w:val="0"/>
        <w:spacing w:after="0" w:line="200" w:lineRule="exact"/>
        <w:ind w:firstLine="0"/>
        <w:rPr>
          <w:rFonts w:ascii="Garamond" w:hAnsi="Garamond"/>
          <w:sz w:val="24"/>
          <w:szCs w:val="24"/>
          <w:lang w:val="sq-AL"/>
        </w:rPr>
      </w:pPr>
    </w:p>
    <w:p w:rsidR="00581C64" w:rsidRPr="003E3C07" w:rsidRDefault="00581C64" w:rsidP="00581C64">
      <w:pPr>
        <w:widowControl w:val="0"/>
        <w:tabs>
          <w:tab w:val="left" w:pos="4360"/>
        </w:tabs>
        <w:autoSpaceDE w:val="0"/>
        <w:autoSpaceDN w:val="0"/>
        <w:adjustRightInd w:val="0"/>
        <w:spacing w:after="0" w:line="264" w:lineRule="exact"/>
        <w:ind w:left="120"/>
        <w:rPr>
          <w:rFonts w:ascii="Garamond" w:hAnsi="Garamond"/>
          <w:b/>
          <w:bCs/>
          <w:w w:val="99"/>
          <w:sz w:val="24"/>
          <w:szCs w:val="24"/>
          <w:lang w:val="sq-AL"/>
        </w:rPr>
      </w:pPr>
      <w:r w:rsidRPr="003E3C07">
        <w:rPr>
          <w:rFonts w:ascii="Garamond" w:hAnsi="Garamond"/>
          <w:b/>
          <w:bCs/>
          <w:w w:val="99"/>
          <w:sz w:val="24"/>
          <w:szCs w:val="24"/>
          <w:lang w:val="sq-AL"/>
        </w:rPr>
        <w:t>Nga:</w:t>
      </w:r>
      <w:r w:rsidRPr="003E3C07">
        <w:rPr>
          <w:rFonts w:ascii="Garamond" w:hAnsi="Garamond"/>
          <w:b/>
          <w:bCs/>
          <w:sz w:val="24"/>
          <w:szCs w:val="24"/>
          <w:lang w:val="sq-AL"/>
        </w:rPr>
        <w:t xml:space="preserve"> </w:t>
      </w:r>
      <w:r w:rsidRPr="003E3C07">
        <w:rPr>
          <w:rFonts w:ascii="Garamond" w:hAnsi="Garamond"/>
          <w:b/>
          <w:bCs/>
          <w:w w:val="99"/>
          <w:sz w:val="24"/>
          <w:szCs w:val="24"/>
          <w:lang w:val="sq-AL"/>
        </w:rPr>
        <w:t>Njësia e Mbikëqyrjes së Lojërave të Fatit</w:t>
      </w:r>
    </w:p>
    <w:p w:rsidR="00581C64" w:rsidRPr="003E3C07" w:rsidRDefault="00581C64" w:rsidP="00581C64">
      <w:pPr>
        <w:widowControl w:val="0"/>
        <w:tabs>
          <w:tab w:val="left" w:pos="4360"/>
        </w:tabs>
        <w:autoSpaceDE w:val="0"/>
        <w:autoSpaceDN w:val="0"/>
        <w:adjustRightInd w:val="0"/>
        <w:spacing w:after="0" w:line="264" w:lineRule="exact"/>
        <w:ind w:left="120"/>
        <w:rPr>
          <w:rFonts w:ascii="Garamond" w:hAnsi="Garamond"/>
          <w:sz w:val="24"/>
          <w:szCs w:val="24"/>
          <w:lang w:val="sq-AL"/>
        </w:rPr>
      </w:pPr>
    </w:p>
    <w:p w:rsidR="00581C64" w:rsidRPr="003E3C07" w:rsidRDefault="00581C64" w:rsidP="00581C64">
      <w:pPr>
        <w:widowControl w:val="0"/>
        <w:tabs>
          <w:tab w:val="left" w:pos="2040"/>
        </w:tabs>
        <w:autoSpaceDE w:val="0"/>
        <w:autoSpaceDN w:val="0"/>
        <w:adjustRightInd w:val="0"/>
        <w:spacing w:before="15" w:after="0" w:line="264" w:lineRule="exact"/>
        <w:ind w:left="120"/>
        <w:rPr>
          <w:rFonts w:ascii="Garamond" w:hAnsi="Garamond"/>
          <w:sz w:val="24"/>
          <w:szCs w:val="24"/>
          <w:lang w:val="sq-AL"/>
        </w:rPr>
      </w:pPr>
      <w:r w:rsidRPr="003E3C07">
        <w:rPr>
          <w:rFonts w:ascii="Garamond" w:hAnsi="Garamond"/>
          <w:w w:val="99"/>
          <w:sz w:val="24"/>
          <w:szCs w:val="24"/>
          <w:lang w:val="sq-AL"/>
        </w:rPr>
        <w:t>Adresa</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581C64" w:rsidRPr="003E3C07" w:rsidRDefault="00581C64" w:rsidP="00581C64">
      <w:pPr>
        <w:widowControl w:val="0"/>
        <w:autoSpaceDE w:val="0"/>
        <w:autoSpaceDN w:val="0"/>
        <w:adjustRightInd w:val="0"/>
        <w:spacing w:before="9" w:after="0" w:line="220" w:lineRule="exact"/>
        <w:rPr>
          <w:rFonts w:ascii="Garamond" w:hAnsi="Garamond"/>
          <w:sz w:val="24"/>
          <w:szCs w:val="24"/>
          <w:lang w:val="sq-AL"/>
        </w:rPr>
      </w:pPr>
    </w:p>
    <w:p w:rsidR="00581C64" w:rsidRPr="003E3C07" w:rsidRDefault="00581C64" w:rsidP="00581C64">
      <w:pPr>
        <w:widowControl w:val="0"/>
        <w:autoSpaceDE w:val="0"/>
        <w:autoSpaceDN w:val="0"/>
        <w:adjustRightInd w:val="0"/>
        <w:spacing w:before="15" w:after="0" w:line="240" w:lineRule="auto"/>
        <w:ind w:left="120"/>
        <w:rPr>
          <w:rFonts w:ascii="Garamond" w:hAnsi="Garamond"/>
          <w:b/>
          <w:bCs/>
          <w:sz w:val="24"/>
          <w:szCs w:val="24"/>
          <w:lang w:val="sq-AL"/>
        </w:rPr>
      </w:pPr>
      <w:r w:rsidRPr="003E3C07">
        <w:rPr>
          <w:rFonts w:ascii="Garamond" w:hAnsi="Garamond"/>
          <w:b/>
          <w:bCs/>
          <w:sz w:val="24"/>
          <w:szCs w:val="24"/>
          <w:lang w:val="sq-AL"/>
        </w:rPr>
        <w:t>Pë</w:t>
      </w:r>
      <w:r w:rsidRPr="003E3C07">
        <w:rPr>
          <w:rFonts w:ascii="Garamond" w:hAnsi="Garamond"/>
          <w:b/>
          <w:bCs/>
          <w:spacing w:val="1"/>
          <w:sz w:val="24"/>
          <w:szCs w:val="24"/>
          <w:lang w:val="sq-AL"/>
        </w:rPr>
        <w:t>r</w:t>
      </w:r>
      <w:r w:rsidRPr="003E3C07">
        <w:rPr>
          <w:rFonts w:ascii="Garamond" w:hAnsi="Garamond"/>
          <w:b/>
          <w:bCs/>
          <w:sz w:val="24"/>
          <w:szCs w:val="24"/>
          <w:lang w:val="sq-AL"/>
        </w:rPr>
        <w:t>:</w:t>
      </w:r>
      <w:r w:rsidRPr="003E3C07">
        <w:rPr>
          <w:rFonts w:ascii="Garamond" w:hAnsi="Garamond"/>
          <w:b/>
          <w:bCs/>
          <w:spacing w:val="-3"/>
          <w:sz w:val="24"/>
          <w:szCs w:val="24"/>
          <w:lang w:val="sq-AL"/>
        </w:rPr>
        <w:t xml:space="preserve"> </w:t>
      </w:r>
      <w:r w:rsidRPr="003E3C07">
        <w:rPr>
          <w:rFonts w:ascii="Garamond" w:hAnsi="Garamond"/>
          <w:b/>
          <w:bCs/>
          <w:sz w:val="24"/>
          <w:szCs w:val="24"/>
          <w:lang w:val="sq-AL"/>
        </w:rPr>
        <w:t>Zyrën</w:t>
      </w:r>
      <w:r w:rsidRPr="003E3C07">
        <w:rPr>
          <w:rFonts w:ascii="Garamond" w:hAnsi="Garamond"/>
          <w:b/>
          <w:bCs/>
          <w:spacing w:val="-5"/>
          <w:sz w:val="24"/>
          <w:szCs w:val="24"/>
          <w:lang w:val="sq-AL"/>
        </w:rPr>
        <w:t xml:space="preserve"> </w:t>
      </w:r>
      <w:r w:rsidRPr="003E3C07">
        <w:rPr>
          <w:rFonts w:ascii="Garamond" w:hAnsi="Garamond"/>
          <w:b/>
          <w:bCs/>
          <w:sz w:val="24"/>
          <w:szCs w:val="24"/>
          <w:lang w:val="sq-AL"/>
        </w:rPr>
        <w:t>e Regjistrim</w:t>
      </w:r>
      <w:r w:rsidRPr="003E3C07">
        <w:rPr>
          <w:rFonts w:ascii="Garamond" w:hAnsi="Garamond"/>
          <w:b/>
          <w:bCs/>
          <w:spacing w:val="1"/>
          <w:sz w:val="24"/>
          <w:szCs w:val="24"/>
          <w:lang w:val="sq-AL"/>
        </w:rPr>
        <w:t>i</w:t>
      </w:r>
      <w:r w:rsidRPr="003E3C07">
        <w:rPr>
          <w:rFonts w:ascii="Garamond" w:hAnsi="Garamond"/>
          <w:b/>
          <w:bCs/>
          <w:sz w:val="24"/>
          <w:szCs w:val="24"/>
          <w:lang w:val="sq-AL"/>
        </w:rPr>
        <w:t>t</w:t>
      </w:r>
      <w:r w:rsidRPr="003E3C07">
        <w:rPr>
          <w:rFonts w:ascii="Garamond" w:hAnsi="Garamond"/>
          <w:b/>
          <w:bCs/>
          <w:spacing w:val="-9"/>
          <w:sz w:val="24"/>
          <w:szCs w:val="24"/>
          <w:lang w:val="sq-AL"/>
        </w:rPr>
        <w:t xml:space="preserve"> </w:t>
      </w:r>
      <w:r w:rsidRPr="003E3C07">
        <w:rPr>
          <w:rFonts w:ascii="Garamond" w:hAnsi="Garamond"/>
          <w:b/>
          <w:bCs/>
          <w:spacing w:val="-1"/>
          <w:sz w:val="24"/>
          <w:szCs w:val="24"/>
          <w:lang w:val="sq-AL"/>
        </w:rPr>
        <w:t>t</w:t>
      </w:r>
      <w:r w:rsidRPr="003E3C07">
        <w:rPr>
          <w:rFonts w:ascii="Garamond" w:hAnsi="Garamond"/>
          <w:b/>
          <w:bCs/>
          <w:sz w:val="24"/>
          <w:szCs w:val="24"/>
          <w:lang w:val="sq-AL"/>
        </w:rPr>
        <w:t>ë</w:t>
      </w:r>
      <w:r w:rsidRPr="003E3C07">
        <w:rPr>
          <w:rFonts w:ascii="Garamond" w:hAnsi="Garamond"/>
          <w:b/>
          <w:bCs/>
          <w:spacing w:val="-1"/>
          <w:sz w:val="24"/>
          <w:szCs w:val="24"/>
          <w:lang w:val="sq-AL"/>
        </w:rPr>
        <w:t xml:space="preserve"> </w:t>
      </w:r>
      <w:r w:rsidRPr="003E3C07">
        <w:rPr>
          <w:rFonts w:ascii="Garamond" w:hAnsi="Garamond"/>
          <w:b/>
          <w:bCs/>
          <w:sz w:val="24"/>
          <w:szCs w:val="24"/>
          <w:lang w:val="sq-AL"/>
        </w:rPr>
        <w:t>Pas</w:t>
      </w:r>
      <w:r w:rsidRPr="003E3C07">
        <w:rPr>
          <w:rFonts w:ascii="Garamond" w:hAnsi="Garamond"/>
          <w:b/>
          <w:bCs/>
          <w:spacing w:val="1"/>
          <w:sz w:val="24"/>
          <w:szCs w:val="24"/>
          <w:lang w:val="sq-AL"/>
        </w:rPr>
        <w:t>u</w:t>
      </w:r>
      <w:r w:rsidRPr="003E3C07">
        <w:rPr>
          <w:rFonts w:ascii="Garamond" w:hAnsi="Garamond"/>
          <w:b/>
          <w:bCs/>
          <w:sz w:val="24"/>
          <w:szCs w:val="24"/>
          <w:lang w:val="sq-AL"/>
        </w:rPr>
        <w:t>rive</w:t>
      </w:r>
      <w:r w:rsidRPr="003E3C07">
        <w:rPr>
          <w:rFonts w:ascii="Garamond" w:hAnsi="Garamond"/>
          <w:b/>
          <w:bCs/>
          <w:spacing w:val="-8"/>
          <w:sz w:val="24"/>
          <w:szCs w:val="24"/>
          <w:lang w:val="sq-AL"/>
        </w:rPr>
        <w:t xml:space="preserve"> </w:t>
      </w:r>
      <w:r w:rsidRPr="003E3C07">
        <w:rPr>
          <w:rFonts w:ascii="Garamond" w:hAnsi="Garamond"/>
          <w:b/>
          <w:bCs/>
          <w:spacing w:val="-1"/>
          <w:sz w:val="24"/>
          <w:szCs w:val="24"/>
          <w:lang w:val="sq-AL"/>
        </w:rPr>
        <w:t>t</w:t>
      </w:r>
      <w:r w:rsidRPr="003E3C07">
        <w:rPr>
          <w:rFonts w:ascii="Garamond" w:hAnsi="Garamond"/>
          <w:b/>
          <w:bCs/>
          <w:sz w:val="24"/>
          <w:szCs w:val="24"/>
          <w:lang w:val="sq-AL"/>
        </w:rPr>
        <w:t>ë</w:t>
      </w:r>
      <w:r w:rsidRPr="003E3C07">
        <w:rPr>
          <w:rFonts w:ascii="Garamond" w:hAnsi="Garamond"/>
          <w:b/>
          <w:bCs/>
          <w:spacing w:val="-1"/>
          <w:sz w:val="24"/>
          <w:szCs w:val="24"/>
          <w:lang w:val="sq-AL"/>
        </w:rPr>
        <w:t xml:space="preserve"> </w:t>
      </w:r>
      <w:r w:rsidRPr="003E3C07">
        <w:rPr>
          <w:rFonts w:ascii="Garamond" w:hAnsi="Garamond"/>
          <w:b/>
          <w:bCs/>
          <w:spacing w:val="1"/>
          <w:sz w:val="24"/>
          <w:szCs w:val="24"/>
          <w:lang w:val="sq-AL"/>
        </w:rPr>
        <w:t>P</w:t>
      </w:r>
      <w:r w:rsidRPr="003E3C07">
        <w:rPr>
          <w:rFonts w:ascii="Garamond" w:hAnsi="Garamond"/>
          <w:b/>
          <w:bCs/>
          <w:sz w:val="24"/>
          <w:szCs w:val="24"/>
          <w:lang w:val="sq-AL"/>
        </w:rPr>
        <w:t>a</w:t>
      </w:r>
      <w:r w:rsidRPr="003E3C07">
        <w:rPr>
          <w:rFonts w:ascii="Garamond" w:hAnsi="Garamond"/>
          <w:b/>
          <w:bCs/>
          <w:spacing w:val="1"/>
          <w:sz w:val="24"/>
          <w:szCs w:val="24"/>
          <w:lang w:val="sq-AL"/>
        </w:rPr>
        <w:t>l</w:t>
      </w:r>
      <w:r w:rsidRPr="003E3C07">
        <w:rPr>
          <w:rFonts w:ascii="Garamond" w:hAnsi="Garamond"/>
          <w:b/>
          <w:bCs/>
          <w:sz w:val="24"/>
          <w:szCs w:val="24"/>
          <w:lang w:val="sq-AL"/>
        </w:rPr>
        <w:t>ua</w:t>
      </w:r>
      <w:r w:rsidRPr="003E3C07">
        <w:rPr>
          <w:rFonts w:ascii="Garamond" w:hAnsi="Garamond"/>
          <w:b/>
          <w:bCs/>
          <w:spacing w:val="1"/>
          <w:sz w:val="24"/>
          <w:szCs w:val="24"/>
          <w:lang w:val="sq-AL"/>
        </w:rPr>
        <w:t>j</w:t>
      </w:r>
      <w:r w:rsidRPr="003E3C07">
        <w:rPr>
          <w:rFonts w:ascii="Garamond" w:hAnsi="Garamond"/>
          <w:b/>
          <w:bCs/>
          <w:sz w:val="24"/>
          <w:szCs w:val="24"/>
          <w:lang w:val="sq-AL"/>
        </w:rPr>
        <w:t>tsh</w:t>
      </w:r>
      <w:r w:rsidRPr="003E3C07">
        <w:rPr>
          <w:rFonts w:ascii="Garamond" w:hAnsi="Garamond"/>
          <w:b/>
          <w:bCs/>
          <w:spacing w:val="1"/>
          <w:sz w:val="24"/>
          <w:szCs w:val="24"/>
          <w:lang w:val="sq-AL"/>
        </w:rPr>
        <w:t>m</w:t>
      </w:r>
      <w:r w:rsidRPr="003E3C07">
        <w:rPr>
          <w:rFonts w:ascii="Garamond" w:hAnsi="Garamond"/>
          <w:b/>
          <w:bCs/>
          <w:sz w:val="24"/>
          <w:szCs w:val="24"/>
          <w:lang w:val="sq-AL"/>
        </w:rPr>
        <w:t xml:space="preserve">e/Regjistri i </w:t>
      </w:r>
      <w:r w:rsidR="00695DCD" w:rsidRPr="003E3C07">
        <w:rPr>
          <w:rFonts w:ascii="Garamond" w:hAnsi="Garamond"/>
          <w:b/>
          <w:bCs/>
          <w:sz w:val="24"/>
          <w:szCs w:val="24"/>
          <w:lang w:val="sq-AL"/>
        </w:rPr>
        <w:t>Barrëve</w:t>
      </w:r>
      <w:r w:rsidRPr="003E3C07">
        <w:rPr>
          <w:rFonts w:ascii="Garamond" w:hAnsi="Garamond"/>
          <w:b/>
          <w:bCs/>
          <w:sz w:val="24"/>
          <w:szCs w:val="24"/>
          <w:lang w:val="sq-AL"/>
        </w:rPr>
        <w:t xml:space="preserve"> Siguruese</w:t>
      </w:r>
    </w:p>
    <w:p w:rsidR="00581C64" w:rsidRPr="003E3C07" w:rsidRDefault="00581C64" w:rsidP="00581C64">
      <w:pPr>
        <w:widowControl w:val="0"/>
        <w:autoSpaceDE w:val="0"/>
        <w:autoSpaceDN w:val="0"/>
        <w:adjustRightInd w:val="0"/>
        <w:spacing w:after="0" w:line="240" w:lineRule="exact"/>
        <w:rPr>
          <w:rFonts w:ascii="Garamond" w:hAnsi="Garamond"/>
          <w:sz w:val="24"/>
          <w:szCs w:val="24"/>
          <w:lang w:val="sq-AL"/>
        </w:rPr>
      </w:pPr>
    </w:p>
    <w:p w:rsidR="00581C64" w:rsidRPr="003E3C07" w:rsidRDefault="00581C64" w:rsidP="00581C64">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sz w:val="24"/>
          <w:szCs w:val="24"/>
          <w:lang w:val="sq-AL"/>
        </w:rPr>
        <w:t>Adresa:</w:t>
      </w:r>
    </w:p>
    <w:p w:rsidR="00581C64" w:rsidRPr="003E3C07" w:rsidRDefault="00581C64" w:rsidP="00581C64">
      <w:pPr>
        <w:widowControl w:val="0"/>
        <w:autoSpaceDE w:val="0"/>
        <w:autoSpaceDN w:val="0"/>
        <w:adjustRightInd w:val="0"/>
        <w:spacing w:after="0" w:line="240" w:lineRule="exact"/>
        <w:rPr>
          <w:rFonts w:ascii="Garamond" w:hAnsi="Garamond"/>
          <w:sz w:val="24"/>
          <w:szCs w:val="24"/>
          <w:lang w:val="sq-AL"/>
        </w:rPr>
      </w:pPr>
    </w:p>
    <w:p w:rsidR="00581C64" w:rsidRPr="003E3C07" w:rsidRDefault="00581C64" w:rsidP="00581C64">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b/>
          <w:bCs/>
          <w:sz w:val="24"/>
          <w:szCs w:val="24"/>
          <w:lang w:val="sq-AL"/>
        </w:rPr>
        <w:t>Për</w:t>
      </w:r>
      <w:r w:rsidRPr="003E3C07">
        <w:rPr>
          <w:rFonts w:ascii="Garamond" w:hAnsi="Garamond"/>
          <w:b/>
          <w:bCs/>
          <w:spacing w:val="-2"/>
          <w:sz w:val="24"/>
          <w:szCs w:val="24"/>
          <w:lang w:val="sq-AL"/>
        </w:rPr>
        <w:t xml:space="preserve"> </w:t>
      </w:r>
      <w:r w:rsidRPr="003E3C07">
        <w:rPr>
          <w:rFonts w:ascii="Garamond" w:hAnsi="Garamond"/>
          <w:b/>
          <w:bCs/>
          <w:sz w:val="24"/>
          <w:szCs w:val="24"/>
          <w:lang w:val="sq-AL"/>
        </w:rPr>
        <w:t>njo</w:t>
      </w:r>
      <w:r w:rsidRPr="003E3C07">
        <w:rPr>
          <w:rFonts w:ascii="Garamond" w:hAnsi="Garamond"/>
          <w:b/>
          <w:bCs/>
          <w:spacing w:val="1"/>
          <w:sz w:val="24"/>
          <w:szCs w:val="24"/>
          <w:lang w:val="sq-AL"/>
        </w:rPr>
        <w:t>f</w:t>
      </w:r>
      <w:r w:rsidRPr="003E3C07">
        <w:rPr>
          <w:rFonts w:ascii="Garamond" w:hAnsi="Garamond"/>
          <w:b/>
          <w:bCs/>
          <w:sz w:val="24"/>
          <w:szCs w:val="24"/>
          <w:lang w:val="sq-AL"/>
        </w:rPr>
        <w:t>ti</w:t>
      </w:r>
      <w:r w:rsidRPr="003E3C07">
        <w:rPr>
          <w:rFonts w:ascii="Garamond" w:hAnsi="Garamond"/>
          <w:b/>
          <w:bCs/>
          <w:spacing w:val="1"/>
          <w:sz w:val="24"/>
          <w:szCs w:val="24"/>
          <w:lang w:val="sq-AL"/>
        </w:rPr>
        <w:t>m</w:t>
      </w:r>
      <w:r w:rsidRPr="003E3C07">
        <w:rPr>
          <w:rFonts w:ascii="Garamond" w:hAnsi="Garamond"/>
          <w:b/>
          <w:bCs/>
          <w:sz w:val="24"/>
          <w:szCs w:val="24"/>
          <w:lang w:val="sq-AL"/>
        </w:rPr>
        <w:t>:</w:t>
      </w:r>
      <w:r w:rsidRPr="003E3C07">
        <w:rPr>
          <w:rFonts w:ascii="Garamond" w:hAnsi="Garamond"/>
          <w:b/>
          <w:bCs/>
          <w:spacing w:val="-7"/>
          <w:sz w:val="24"/>
          <w:szCs w:val="24"/>
          <w:lang w:val="sq-AL"/>
        </w:rPr>
        <w:t xml:space="preserve"> </w:t>
      </w:r>
      <w:r w:rsidRPr="003E3C07">
        <w:rPr>
          <w:rFonts w:ascii="Garamond" w:hAnsi="Garamond"/>
          <w:b/>
          <w:bCs/>
          <w:sz w:val="24"/>
          <w:szCs w:val="24"/>
          <w:lang w:val="sq-AL"/>
        </w:rPr>
        <w:t>Zyrës</w:t>
      </w:r>
      <w:r w:rsidRPr="003E3C07">
        <w:rPr>
          <w:rFonts w:ascii="Garamond" w:hAnsi="Garamond"/>
          <w:b/>
          <w:bCs/>
          <w:spacing w:val="-5"/>
          <w:sz w:val="24"/>
          <w:szCs w:val="24"/>
          <w:lang w:val="sq-AL"/>
        </w:rPr>
        <w:t xml:space="preserve"> </w:t>
      </w:r>
      <w:r w:rsidRPr="003E3C07">
        <w:rPr>
          <w:rFonts w:ascii="Garamond" w:hAnsi="Garamond"/>
          <w:b/>
          <w:bCs/>
          <w:spacing w:val="2"/>
          <w:sz w:val="24"/>
          <w:szCs w:val="24"/>
          <w:lang w:val="sq-AL"/>
        </w:rPr>
        <w:t>Qe</w:t>
      </w:r>
      <w:r w:rsidRPr="003E3C07">
        <w:rPr>
          <w:rFonts w:ascii="Garamond" w:hAnsi="Garamond"/>
          <w:b/>
          <w:bCs/>
          <w:sz w:val="24"/>
          <w:szCs w:val="24"/>
          <w:lang w:val="sq-AL"/>
        </w:rPr>
        <w:t>nd</w:t>
      </w:r>
      <w:r w:rsidRPr="003E3C07">
        <w:rPr>
          <w:rFonts w:ascii="Garamond" w:hAnsi="Garamond"/>
          <w:b/>
          <w:bCs/>
          <w:spacing w:val="1"/>
          <w:sz w:val="24"/>
          <w:szCs w:val="24"/>
          <w:lang w:val="sq-AL"/>
        </w:rPr>
        <w:t>r</w:t>
      </w:r>
      <w:r w:rsidRPr="003E3C07">
        <w:rPr>
          <w:rFonts w:ascii="Garamond" w:hAnsi="Garamond"/>
          <w:b/>
          <w:bCs/>
          <w:sz w:val="24"/>
          <w:szCs w:val="24"/>
          <w:lang w:val="sq-AL"/>
        </w:rPr>
        <w:t>ore</w:t>
      </w:r>
      <w:r w:rsidRPr="003E3C07">
        <w:rPr>
          <w:rFonts w:ascii="Garamond" w:hAnsi="Garamond"/>
          <w:b/>
          <w:bCs/>
          <w:spacing w:val="-8"/>
          <w:sz w:val="24"/>
          <w:szCs w:val="24"/>
          <w:lang w:val="sq-AL"/>
        </w:rPr>
        <w:t xml:space="preserve"> </w:t>
      </w:r>
      <w:r w:rsidRPr="003E3C07">
        <w:rPr>
          <w:rFonts w:ascii="Garamond" w:hAnsi="Garamond"/>
          <w:b/>
          <w:bCs/>
          <w:spacing w:val="-1"/>
          <w:sz w:val="24"/>
          <w:szCs w:val="24"/>
          <w:lang w:val="sq-AL"/>
        </w:rPr>
        <w:t>t</w:t>
      </w:r>
      <w:r w:rsidRPr="003E3C07">
        <w:rPr>
          <w:rFonts w:ascii="Garamond" w:hAnsi="Garamond"/>
          <w:b/>
          <w:bCs/>
          <w:sz w:val="24"/>
          <w:szCs w:val="24"/>
          <w:lang w:val="sq-AL"/>
        </w:rPr>
        <w:t>ë</w:t>
      </w:r>
      <w:r w:rsidRPr="003E3C07">
        <w:rPr>
          <w:rFonts w:ascii="Garamond" w:hAnsi="Garamond"/>
          <w:b/>
          <w:bCs/>
          <w:spacing w:val="-1"/>
          <w:sz w:val="24"/>
          <w:szCs w:val="24"/>
          <w:lang w:val="sq-AL"/>
        </w:rPr>
        <w:t xml:space="preserve"> </w:t>
      </w:r>
      <w:r w:rsidRPr="003E3C07">
        <w:rPr>
          <w:rFonts w:ascii="Garamond" w:hAnsi="Garamond"/>
          <w:b/>
          <w:bCs/>
          <w:sz w:val="24"/>
          <w:szCs w:val="24"/>
          <w:lang w:val="sq-AL"/>
        </w:rPr>
        <w:t>Regji</w:t>
      </w:r>
      <w:r w:rsidRPr="003E3C07">
        <w:rPr>
          <w:rFonts w:ascii="Garamond" w:hAnsi="Garamond"/>
          <w:b/>
          <w:bCs/>
          <w:spacing w:val="1"/>
          <w:sz w:val="24"/>
          <w:szCs w:val="24"/>
          <w:lang w:val="sq-AL"/>
        </w:rPr>
        <w:t>s</w:t>
      </w:r>
      <w:r w:rsidRPr="003E3C07">
        <w:rPr>
          <w:rFonts w:ascii="Garamond" w:hAnsi="Garamond"/>
          <w:b/>
          <w:bCs/>
          <w:sz w:val="24"/>
          <w:szCs w:val="24"/>
          <w:lang w:val="sq-AL"/>
        </w:rPr>
        <w:t>trimit</w:t>
      </w:r>
      <w:r w:rsidRPr="003E3C07">
        <w:rPr>
          <w:rFonts w:ascii="Garamond" w:hAnsi="Garamond"/>
          <w:b/>
          <w:bCs/>
          <w:spacing w:val="-11"/>
          <w:sz w:val="24"/>
          <w:szCs w:val="24"/>
          <w:lang w:val="sq-AL"/>
        </w:rPr>
        <w:t xml:space="preserve"> </w:t>
      </w:r>
      <w:r w:rsidRPr="003E3C07">
        <w:rPr>
          <w:rFonts w:ascii="Garamond" w:hAnsi="Garamond"/>
          <w:b/>
          <w:bCs/>
          <w:spacing w:val="-1"/>
          <w:sz w:val="24"/>
          <w:szCs w:val="24"/>
          <w:lang w:val="sq-AL"/>
        </w:rPr>
        <w:t>t</w:t>
      </w:r>
      <w:r w:rsidRPr="003E3C07">
        <w:rPr>
          <w:rFonts w:ascii="Garamond" w:hAnsi="Garamond"/>
          <w:b/>
          <w:bCs/>
          <w:sz w:val="24"/>
          <w:szCs w:val="24"/>
          <w:lang w:val="sq-AL"/>
        </w:rPr>
        <w:t>ë</w:t>
      </w:r>
      <w:r w:rsidRPr="003E3C07">
        <w:rPr>
          <w:rFonts w:ascii="Garamond" w:hAnsi="Garamond"/>
          <w:b/>
          <w:bCs/>
          <w:spacing w:val="-1"/>
          <w:sz w:val="24"/>
          <w:szCs w:val="24"/>
          <w:lang w:val="sq-AL"/>
        </w:rPr>
        <w:t xml:space="preserve"> </w:t>
      </w:r>
      <w:r w:rsidRPr="003E3C07">
        <w:rPr>
          <w:rFonts w:ascii="Garamond" w:hAnsi="Garamond"/>
          <w:b/>
          <w:bCs/>
          <w:sz w:val="24"/>
          <w:szCs w:val="24"/>
          <w:lang w:val="sq-AL"/>
        </w:rPr>
        <w:t>Pasurive</w:t>
      </w:r>
      <w:r w:rsidRPr="003E3C07">
        <w:rPr>
          <w:rFonts w:ascii="Garamond" w:hAnsi="Garamond"/>
          <w:b/>
          <w:bCs/>
          <w:spacing w:val="-9"/>
          <w:sz w:val="24"/>
          <w:szCs w:val="24"/>
          <w:lang w:val="sq-AL"/>
        </w:rPr>
        <w:t xml:space="preserve"> </w:t>
      </w:r>
      <w:r w:rsidRPr="003E3C07">
        <w:rPr>
          <w:rFonts w:ascii="Garamond" w:hAnsi="Garamond"/>
          <w:b/>
          <w:bCs/>
          <w:spacing w:val="1"/>
          <w:sz w:val="24"/>
          <w:szCs w:val="24"/>
          <w:lang w:val="sq-AL"/>
        </w:rPr>
        <w:t>t</w:t>
      </w:r>
      <w:r w:rsidRPr="003E3C07">
        <w:rPr>
          <w:rFonts w:ascii="Garamond" w:hAnsi="Garamond"/>
          <w:b/>
          <w:bCs/>
          <w:sz w:val="24"/>
          <w:szCs w:val="24"/>
          <w:lang w:val="sq-AL"/>
        </w:rPr>
        <w:t>ë</w:t>
      </w:r>
      <w:r w:rsidRPr="003E3C07">
        <w:rPr>
          <w:rFonts w:ascii="Garamond" w:hAnsi="Garamond"/>
          <w:b/>
          <w:bCs/>
          <w:spacing w:val="-1"/>
          <w:sz w:val="24"/>
          <w:szCs w:val="24"/>
          <w:lang w:val="sq-AL"/>
        </w:rPr>
        <w:t xml:space="preserve"> </w:t>
      </w:r>
      <w:r w:rsidRPr="003E3C07">
        <w:rPr>
          <w:rFonts w:ascii="Garamond" w:hAnsi="Garamond"/>
          <w:b/>
          <w:bCs/>
          <w:sz w:val="24"/>
          <w:szCs w:val="24"/>
          <w:lang w:val="sq-AL"/>
        </w:rPr>
        <w:t>Pal</w:t>
      </w:r>
      <w:r w:rsidRPr="003E3C07">
        <w:rPr>
          <w:rFonts w:ascii="Garamond" w:hAnsi="Garamond"/>
          <w:b/>
          <w:bCs/>
          <w:spacing w:val="1"/>
          <w:sz w:val="24"/>
          <w:szCs w:val="24"/>
          <w:lang w:val="sq-AL"/>
        </w:rPr>
        <w:t>u</w:t>
      </w:r>
      <w:r w:rsidRPr="003E3C07">
        <w:rPr>
          <w:rFonts w:ascii="Garamond" w:hAnsi="Garamond"/>
          <w:b/>
          <w:bCs/>
          <w:sz w:val="24"/>
          <w:szCs w:val="24"/>
          <w:lang w:val="sq-AL"/>
        </w:rPr>
        <w:t>a</w:t>
      </w:r>
      <w:r w:rsidRPr="003E3C07">
        <w:rPr>
          <w:rFonts w:ascii="Garamond" w:hAnsi="Garamond"/>
          <w:b/>
          <w:bCs/>
          <w:spacing w:val="2"/>
          <w:sz w:val="24"/>
          <w:szCs w:val="24"/>
          <w:lang w:val="sq-AL"/>
        </w:rPr>
        <w:t>j</w:t>
      </w:r>
      <w:r w:rsidRPr="003E3C07">
        <w:rPr>
          <w:rFonts w:ascii="Garamond" w:hAnsi="Garamond"/>
          <w:b/>
          <w:bCs/>
          <w:sz w:val="24"/>
          <w:szCs w:val="24"/>
          <w:lang w:val="sq-AL"/>
        </w:rPr>
        <w:t>tshme</w:t>
      </w:r>
    </w:p>
    <w:p w:rsidR="00581C64" w:rsidRPr="003E3C07" w:rsidRDefault="00581C64" w:rsidP="00581C64">
      <w:pPr>
        <w:widowControl w:val="0"/>
        <w:autoSpaceDE w:val="0"/>
        <w:autoSpaceDN w:val="0"/>
        <w:adjustRightInd w:val="0"/>
        <w:spacing w:after="0" w:line="240" w:lineRule="exact"/>
        <w:rPr>
          <w:rFonts w:ascii="Garamond" w:hAnsi="Garamond"/>
          <w:sz w:val="24"/>
          <w:szCs w:val="24"/>
          <w:lang w:val="sq-AL"/>
        </w:rPr>
      </w:pPr>
    </w:p>
    <w:p w:rsidR="00581C64" w:rsidRPr="003E3C07" w:rsidRDefault="00581C64" w:rsidP="00202AEF">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Adresa:</w:t>
      </w:r>
    </w:p>
    <w:p w:rsidR="00581C64" w:rsidRPr="003E3C07" w:rsidRDefault="00581C64" w:rsidP="00202AEF">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1.</w:t>
      </w:r>
      <w:r w:rsidRPr="003E3C07">
        <w:rPr>
          <w:rFonts w:ascii="Garamond" w:hAnsi="Garamond"/>
          <w:spacing w:val="-3"/>
          <w:sz w:val="24"/>
          <w:szCs w:val="24"/>
          <w:lang w:val="sq-AL"/>
        </w:rPr>
        <w:t xml:space="preserve"> </w:t>
      </w:r>
      <w:r w:rsidRPr="003E3C07">
        <w:rPr>
          <w:rFonts w:ascii="Garamond" w:hAnsi="Garamond"/>
          <w:sz w:val="24"/>
          <w:szCs w:val="24"/>
          <w:lang w:val="sq-AL"/>
        </w:rPr>
        <w:t>Mbështetur</w:t>
      </w:r>
      <w:r w:rsidRPr="003E3C07">
        <w:rPr>
          <w:rFonts w:ascii="Garamond" w:hAnsi="Garamond"/>
          <w:spacing w:val="-12"/>
          <w:sz w:val="24"/>
          <w:szCs w:val="24"/>
          <w:lang w:val="sq-AL"/>
        </w:rPr>
        <w:t xml:space="preserve"> në </w:t>
      </w:r>
      <w:r w:rsidRPr="003E3C07">
        <w:rPr>
          <w:rFonts w:ascii="Garamond" w:hAnsi="Garamond"/>
          <w:sz w:val="24"/>
          <w:szCs w:val="24"/>
          <w:lang w:val="sq-AL"/>
        </w:rPr>
        <w:t>pik</w:t>
      </w:r>
      <w:r w:rsidRPr="003E3C07">
        <w:rPr>
          <w:rFonts w:ascii="Garamond" w:hAnsi="Garamond"/>
          <w:spacing w:val="1"/>
          <w:sz w:val="24"/>
          <w:szCs w:val="24"/>
          <w:lang w:val="sq-AL"/>
        </w:rPr>
        <w:t>ë</w:t>
      </w:r>
      <w:r w:rsidRPr="003E3C07">
        <w:rPr>
          <w:rFonts w:ascii="Garamond" w:hAnsi="Garamond"/>
          <w:sz w:val="24"/>
          <w:szCs w:val="24"/>
          <w:lang w:val="sq-AL"/>
        </w:rPr>
        <w:t>n</w:t>
      </w:r>
      <w:r w:rsidRPr="003E3C07">
        <w:rPr>
          <w:rFonts w:ascii="Garamond" w:hAnsi="Garamond"/>
          <w:spacing w:val="-6"/>
          <w:sz w:val="24"/>
          <w:szCs w:val="24"/>
          <w:lang w:val="sq-AL"/>
        </w:rPr>
        <w:t xml:space="preserve"> </w:t>
      </w:r>
      <w:r w:rsidRPr="003E3C07">
        <w:rPr>
          <w:rFonts w:ascii="Garamond" w:hAnsi="Garamond"/>
          <w:sz w:val="24"/>
          <w:szCs w:val="24"/>
          <w:lang w:val="sq-AL"/>
        </w:rPr>
        <w:t xml:space="preserve">2, </w:t>
      </w:r>
      <w:r w:rsidRPr="003E3C07">
        <w:rPr>
          <w:rFonts w:ascii="Garamond" w:hAnsi="Garamond"/>
          <w:spacing w:val="1"/>
          <w:sz w:val="24"/>
          <w:szCs w:val="24"/>
          <w:lang w:val="sq-AL"/>
        </w:rPr>
        <w:t>t</w:t>
      </w:r>
      <w:r w:rsidRPr="003E3C07">
        <w:rPr>
          <w:rFonts w:ascii="Garamond" w:hAnsi="Garamond"/>
          <w:sz w:val="24"/>
          <w:szCs w:val="24"/>
          <w:lang w:val="sq-AL"/>
        </w:rPr>
        <w:t>ë</w:t>
      </w:r>
      <w:r w:rsidRPr="003E3C07">
        <w:rPr>
          <w:rFonts w:ascii="Garamond" w:hAnsi="Garamond"/>
          <w:spacing w:val="-1"/>
          <w:sz w:val="24"/>
          <w:szCs w:val="24"/>
          <w:lang w:val="sq-AL"/>
        </w:rPr>
        <w:t xml:space="preserve"> </w:t>
      </w:r>
      <w:r w:rsidRPr="003E3C07">
        <w:rPr>
          <w:rFonts w:ascii="Garamond" w:hAnsi="Garamond"/>
          <w:sz w:val="24"/>
          <w:szCs w:val="24"/>
          <w:lang w:val="sq-AL"/>
        </w:rPr>
        <w:t>n</w:t>
      </w:r>
      <w:r w:rsidRPr="003E3C07">
        <w:rPr>
          <w:rFonts w:ascii="Garamond" w:hAnsi="Garamond"/>
          <w:spacing w:val="1"/>
          <w:sz w:val="24"/>
          <w:szCs w:val="24"/>
          <w:lang w:val="sq-AL"/>
        </w:rPr>
        <w:t>e</w:t>
      </w:r>
      <w:r w:rsidRPr="003E3C07">
        <w:rPr>
          <w:rFonts w:ascii="Garamond" w:hAnsi="Garamond"/>
          <w:sz w:val="24"/>
          <w:szCs w:val="24"/>
          <w:lang w:val="sq-AL"/>
        </w:rPr>
        <w:t>nit</w:t>
      </w:r>
      <w:r w:rsidRPr="003E3C07">
        <w:rPr>
          <w:rFonts w:ascii="Garamond" w:hAnsi="Garamond"/>
          <w:spacing w:val="-6"/>
          <w:sz w:val="24"/>
          <w:szCs w:val="24"/>
          <w:lang w:val="sq-AL"/>
        </w:rPr>
        <w:t xml:space="preserve"> </w:t>
      </w:r>
      <w:r w:rsidRPr="003E3C07">
        <w:rPr>
          <w:rFonts w:ascii="Garamond" w:hAnsi="Garamond"/>
          <w:sz w:val="24"/>
          <w:szCs w:val="24"/>
          <w:lang w:val="sq-AL"/>
        </w:rPr>
        <w:t>53</w:t>
      </w:r>
      <w:r w:rsidR="008D720B" w:rsidRPr="003E3C07">
        <w:rPr>
          <w:rFonts w:ascii="Garamond" w:hAnsi="Garamond"/>
          <w:sz w:val="24"/>
          <w:szCs w:val="24"/>
          <w:lang w:val="sq-AL"/>
        </w:rPr>
        <w:t>,</w:t>
      </w:r>
      <w:r w:rsidRPr="003E3C07">
        <w:rPr>
          <w:rFonts w:ascii="Garamond" w:hAnsi="Garamond"/>
          <w:sz w:val="24"/>
          <w:szCs w:val="24"/>
          <w:lang w:val="sq-AL"/>
        </w:rPr>
        <w:t xml:space="preserve"> të</w:t>
      </w:r>
      <w:r w:rsidRPr="003E3C07">
        <w:rPr>
          <w:rFonts w:ascii="Garamond" w:hAnsi="Garamond"/>
          <w:spacing w:val="2"/>
          <w:sz w:val="24"/>
          <w:szCs w:val="24"/>
          <w:lang w:val="sq-AL"/>
        </w:rPr>
        <w:t xml:space="preserve"> </w:t>
      </w:r>
      <w:r w:rsidRPr="003E3C07">
        <w:rPr>
          <w:rFonts w:ascii="Garamond" w:hAnsi="Garamond"/>
          <w:sz w:val="24"/>
          <w:szCs w:val="24"/>
          <w:lang w:val="sq-AL"/>
        </w:rPr>
        <w:t>l</w:t>
      </w:r>
      <w:r w:rsidRPr="003E3C07">
        <w:rPr>
          <w:rFonts w:ascii="Garamond" w:hAnsi="Garamond"/>
          <w:spacing w:val="1"/>
          <w:sz w:val="24"/>
          <w:szCs w:val="24"/>
          <w:lang w:val="sq-AL"/>
        </w:rPr>
        <w:t>i</w:t>
      </w:r>
      <w:r w:rsidRPr="003E3C07">
        <w:rPr>
          <w:rFonts w:ascii="Garamond" w:hAnsi="Garamond"/>
          <w:sz w:val="24"/>
          <w:szCs w:val="24"/>
          <w:lang w:val="sq-AL"/>
        </w:rPr>
        <w:t>gjit</w:t>
      </w:r>
      <w:r w:rsidRPr="003E3C07">
        <w:rPr>
          <w:rFonts w:ascii="Garamond" w:hAnsi="Garamond"/>
          <w:spacing w:val="1"/>
          <w:sz w:val="24"/>
          <w:szCs w:val="24"/>
          <w:lang w:val="sq-AL"/>
        </w:rPr>
        <w:t xml:space="preserve"> </w:t>
      </w:r>
      <w:r w:rsidRPr="003E3C07">
        <w:rPr>
          <w:rFonts w:ascii="Garamond" w:hAnsi="Garamond"/>
          <w:sz w:val="24"/>
          <w:szCs w:val="24"/>
          <w:lang w:val="sq-AL"/>
        </w:rPr>
        <w:t>nr.</w:t>
      </w:r>
      <w:r w:rsidR="00695DCD" w:rsidRPr="003E3C07">
        <w:rPr>
          <w:rFonts w:ascii="Garamond" w:hAnsi="Garamond"/>
          <w:sz w:val="24"/>
          <w:szCs w:val="24"/>
          <w:lang w:val="sq-AL"/>
        </w:rPr>
        <w:t xml:space="preserve"> </w:t>
      </w:r>
      <w:r w:rsidRPr="003E3C07">
        <w:rPr>
          <w:rFonts w:ascii="Garamond" w:hAnsi="Garamond"/>
          <w:sz w:val="24"/>
          <w:szCs w:val="24"/>
          <w:lang w:val="sq-AL"/>
        </w:rPr>
        <w:t>10033,</w:t>
      </w:r>
      <w:r w:rsidRPr="003E3C07">
        <w:rPr>
          <w:rFonts w:ascii="Garamond" w:hAnsi="Garamond"/>
          <w:spacing w:val="-7"/>
          <w:sz w:val="24"/>
          <w:szCs w:val="24"/>
          <w:lang w:val="sq-AL"/>
        </w:rPr>
        <w:t xml:space="preserve"> </w:t>
      </w:r>
      <w:r w:rsidRPr="003E3C07">
        <w:rPr>
          <w:rFonts w:ascii="Garamond" w:hAnsi="Garamond"/>
          <w:sz w:val="24"/>
          <w:szCs w:val="24"/>
          <w:lang w:val="sq-AL"/>
        </w:rPr>
        <w:t>datë</w:t>
      </w:r>
      <w:r w:rsidRPr="003E3C07">
        <w:rPr>
          <w:rFonts w:ascii="Garamond" w:hAnsi="Garamond"/>
          <w:spacing w:val="-4"/>
          <w:sz w:val="24"/>
          <w:szCs w:val="24"/>
          <w:lang w:val="sq-AL"/>
        </w:rPr>
        <w:t xml:space="preserve"> </w:t>
      </w:r>
      <w:r w:rsidRPr="003E3C07">
        <w:rPr>
          <w:rFonts w:ascii="Garamond" w:hAnsi="Garamond"/>
          <w:sz w:val="24"/>
          <w:szCs w:val="24"/>
          <w:lang w:val="sq-AL"/>
        </w:rPr>
        <w:t>11.12.2008</w:t>
      </w:r>
      <w:r w:rsidR="008D720B" w:rsidRPr="003E3C07">
        <w:rPr>
          <w:rFonts w:ascii="Garamond" w:hAnsi="Garamond"/>
          <w:sz w:val="24"/>
          <w:szCs w:val="24"/>
          <w:lang w:val="sq-AL"/>
        </w:rPr>
        <w:t>,</w:t>
      </w:r>
      <w:r w:rsidRPr="003E3C07">
        <w:rPr>
          <w:rFonts w:ascii="Garamond" w:hAnsi="Garamond"/>
          <w:sz w:val="24"/>
          <w:szCs w:val="24"/>
          <w:lang w:val="sq-AL"/>
        </w:rPr>
        <w:t xml:space="preserve"> “Për</w:t>
      </w:r>
      <w:r w:rsidRPr="003E3C07">
        <w:rPr>
          <w:rFonts w:ascii="Garamond" w:hAnsi="Garamond"/>
          <w:spacing w:val="-4"/>
          <w:sz w:val="24"/>
          <w:szCs w:val="24"/>
          <w:lang w:val="sq-AL"/>
        </w:rPr>
        <w:t xml:space="preserve">  </w:t>
      </w:r>
      <w:r w:rsidRPr="003E3C07">
        <w:rPr>
          <w:rFonts w:ascii="Garamond" w:hAnsi="Garamond"/>
          <w:sz w:val="24"/>
          <w:szCs w:val="24"/>
          <w:lang w:val="sq-AL"/>
        </w:rPr>
        <w:t>lojërat e fatit”,</w:t>
      </w:r>
      <w:r w:rsidRPr="003E3C07">
        <w:rPr>
          <w:rFonts w:ascii="Garamond" w:hAnsi="Garamond"/>
          <w:spacing w:val="-11"/>
          <w:sz w:val="24"/>
          <w:szCs w:val="24"/>
          <w:lang w:val="sq-AL"/>
        </w:rPr>
        <w:t xml:space="preserve"> </w:t>
      </w:r>
      <w:r w:rsidR="008D720B"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ndrys</w:t>
      </w:r>
      <w:r w:rsidRPr="003E3C07">
        <w:rPr>
          <w:rFonts w:ascii="Garamond" w:hAnsi="Garamond"/>
          <w:spacing w:val="1"/>
          <w:sz w:val="24"/>
          <w:szCs w:val="24"/>
          <w:lang w:val="sq-AL"/>
        </w:rPr>
        <w:t>h</w:t>
      </w:r>
      <w:r w:rsidRPr="003E3C07">
        <w:rPr>
          <w:rFonts w:ascii="Garamond" w:hAnsi="Garamond"/>
          <w:sz w:val="24"/>
          <w:szCs w:val="24"/>
          <w:lang w:val="sq-AL"/>
        </w:rPr>
        <w:t>uar,</w:t>
      </w:r>
      <w:r w:rsidRPr="003E3C07">
        <w:rPr>
          <w:rFonts w:ascii="Garamond" w:hAnsi="Garamond"/>
          <w:spacing w:val="-10"/>
          <w:sz w:val="24"/>
          <w:szCs w:val="24"/>
          <w:lang w:val="sq-AL"/>
        </w:rPr>
        <w:t xml:space="preserve"> </w:t>
      </w:r>
      <w:r w:rsidRPr="003E3C07">
        <w:rPr>
          <w:rFonts w:ascii="Garamond" w:hAnsi="Garamond"/>
          <w:sz w:val="24"/>
          <w:szCs w:val="24"/>
          <w:lang w:val="sq-AL"/>
        </w:rPr>
        <w:t>Njësia e Mbikëqyrjes së Lojërave të Fatit</w:t>
      </w:r>
      <w:r w:rsidRPr="003E3C07">
        <w:rPr>
          <w:rFonts w:ascii="Garamond" w:hAnsi="Garamond"/>
          <w:spacing w:val="2"/>
          <w:sz w:val="24"/>
          <w:szCs w:val="24"/>
          <w:lang w:val="sq-AL"/>
        </w:rPr>
        <w:t xml:space="preserve"> </w:t>
      </w:r>
      <w:r w:rsidRPr="003E3C07">
        <w:rPr>
          <w:rFonts w:ascii="Garamond" w:hAnsi="Garamond"/>
          <w:sz w:val="24"/>
          <w:szCs w:val="24"/>
          <w:lang w:val="sq-AL"/>
        </w:rPr>
        <w:t>ka</w:t>
      </w:r>
      <w:r w:rsidRPr="003E3C07">
        <w:rPr>
          <w:rFonts w:ascii="Garamond" w:hAnsi="Garamond"/>
          <w:spacing w:val="-1"/>
          <w:sz w:val="24"/>
          <w:szCs w:val="24"/>
          <w:lang w:val="sq-AL"/>
        </w:rPr>
        <w:t xml:space="preserve"> </w:t>
      </w:r>
      <w:r w:rsidRPr="003E3C07">
        <w:rPr>
          <w:rFonts w:ascii="Garamond" w:hAnsi="Garamond"/>
          <w:sz w:val="24"/>
          <w:szCs w:val="24"/>
          <w:lang w:val="sq-AL"/>
        </w:rPr>
        <w:t>vendosur</w:t>
      </w:r>
      <w:r w:rsidRPr="003E3C07">
        <w:rPr>
          <w:rFonts w:ascii="Garamond" w:hAnsi="Garamond"/>
          <w:spacing w:val="-8"/>
          <w:sz w:val="24"/>
          <w:szCs w:val="24"/>
          <w:lang w:val="sq-AL"/>
        </w:rPr>
        <w:t xml:space="preserve"> </w:t>
      </w:r>
      <w:r w:rsidRPr="003E3C07">
        <w:rPr>
          <w:rFonts w:ascii="Garamond" w:hAnsi="Garamond"/>
          <w:sz w:val="24"/>
          <w:szCs w:val="24"/>
          <w:lang w:val="sq-AL"/>
        </w:rPr>
        <w:t>b</w:t>
      </w:r>
      <w:r w:rsidRPr="003E3C07">
        <w:rPr>
          <w:rFonts w:ascii="Garamond" w:hAnsi="Garamond"/>
          <w:spacing w:val="2"/>
          <w:sz w:val="24"/>
          <w:szCs w:val="24"/>
          <w:lang w:val="sq-AL"/>
        </w:rPr>
        <w:t>a</w:t>
      </w:r>
      <w:r w:rsidRPr="003E3C07">
        <w:rPr>
          <w:rFonts w:ascii="Garamond" w:hAnsi="Garamond"/>
          <w:sz w:val="24"/>
          <w:szCs w:val="24"/>
          <w:lang w:val="sq-AL"/>
        </w:rPr>
        <w:t>rrë</w:t>
      </w:r>
      <w:r w:rsidRPr="003E3C07">
        <w:rPr>
          <w:rFonts w:ascii="Garamond" w:hAnsi="Garamond"/>
          <w:spacing w:val="-5"/>
          <w:sz w:val="24"/>
          <w:szCs w:val="24"/>
          <w:lang w:val="sq-AL"/>
        </w:rPr>
        <w:t xml:space="preserve"> </w:t>
      </w:r>
      <w:r w:rsidRPr="003E3C07">
        <w:rPr>
          <w:rFonts w:ascii="Garamond" w:hAnsi="Garamond"/>
          <w:sz w:val="24"/>
          <w:szCs w:val="24"/>
          <w:lang w:val="sq-AL"/>
        </w:rPr>
        <w:t>hipot</w:t>
      </w:r>
      <w:r w:rsidRPr="003E3C07">
        <w:rPr>
          <w:rFonts w:ascii="Garamond" w:hAnsi="Garamond"/>
          <w:spacing w:val="1"/>
          <w:sz w:val="24"/>
          <w:szCs w:val="24"/>
          <w:lang w:val="sq-AL"/>
        </w:rPr>
        <w:t>e</w:t>
      </w:r>
      <w:r w:rsidRPr="003E3C07">
        <w:rPr>
          <w:rFonts w:ascii="Garamond" w:hAnsi="Garamond"/>
          <w:sz w:val="24"/>
          <w:szCs w:val="24"/>
          <w:lang w:val="sq-AL"/>
        </w:rPr>
        <w:t>kore/siguruese</w:t>
      </w:r>
      <w:r w:rsidRPr="003E3C07">
        <w:rPr>
          <w:rFonts w:ascii="Garamond" w:hAnsi="Garamond"/>
          <w:spacing w:val="-10"/>
          <w:sz w:val="24"/>
          <w:szCs w:val="24"/>
          <w:lang w:val="sq-AL"/>
        </w:rPr>
        <w:t xml:space="preserve"> </w:t>
      </w:r>
      <w:r w:rsidRPr="003E3C07">
        <w:rPr>
          <w:rFonts w:ascii="Garamond" w:hAnsi="Garamond"/>
          <w:sz w:val="24"/>
          <w:szCs w:val="24"/>
          <w:lang w:val="sq-AL"/>
        </w:rPr>
        <w:t>mbi</w:t>
      </w:r>
      <w:r w:rsidRPr="003E3C07">
        <w:rPr>
          <w:rFonts w:ascii="Garamond" w:hAnsi="Garamond"/>
          <w:spacing w:val="-2"/>
          <w:sz w:val="24"/>
          <w:szCs w:val="24"/>
          <w:lang w:val="sq-AL"/>
        </w:rPr>
        <w:t xml:space="preserve"> </w:t>
      </w:r>
      <w:r w:rsidRPr="003E3C07">
        <w:rPr>
          <w:rFonts w:ascii="Garamond" w:hAnsi="Garamond"/>
          <w:sz w:val="24"/>
          <w:szCs w:val="24"/>
          <w:lang w:val="sq-AL"/>
        </w:rPr>
        <w:t>pasuri</w:t>
      </w:r>
      <w:r w:rsidRPr="003E3C07">
        <w:rPr>
          <w:rFonts w:ascii="Garamond" w:hAnsi="Garamond"/>
          <w:spacing w:val="1"/>
          <w:sz w:val="24"/>
          <w:szCs w:val="24"/>
          <w:lang w:val="sq-AL"/>
        </w:rPr>
        <w:t>n</w:t>
      </w:r>
      <w:r w:rsidRPr="003E3C07">
        <w:rPr>
          <w:rFonts w:ascii="Garamond" w:hAnsi="Garamond"/>
          <w:sz w:val="24"/>
          <w:szCs w:val="24"/>
          <w:lang w:val="sq-AL"/>
        </w:rPr>
        <w:t>ë</w:t>
      </w:r>
      <w:r w:rsidRPr="003E3C07">
        <w:rPr>
          <w:rFonts w:ascii="Garamond" w:hAnsi="Garamond"/>
          <w:spacing w:val="-8"/>
          <w:sz w:val="24"/>
          <w:szCs w:val="24"/>
          <w:lang w:val="sq-AL"/>
        </w:rPr>
        <w:t xml:space="preserve"> </w:t>
      </w:r>
      <w:r w:rsidRPr="003E3C07">
        <w:rPr>
          <w:rFonts w:ascii="Garamond" w:hAnsi="Garamond"/>
          <w:sz w:val="24"/>
          <w:szCs w:val="24"/>
          <w:lang w:val="sq-AL"/>
        </w:rPr>
        <w:t>e subjektit:</w:t>
      </w:r>
    </w:p>
    <w:p w:rsidR="00581C64" w:rsidRPr="003E3C07" w:rsidRDefault="00581C64" w:rsidP="00581C64">
      <w:pPr>
        <w:widowControl w:val="0"/>
        <w:autoSpaceDE w:val="0"/>
        <w:autoSpaceDN w:val="0"/>
        <w:adjustRightInd w:val="0"/>
        <w:spacing w:before="9" w:after="0" w:line="190" w:lineRule="exact"/>
        <w:rPr>
          <w:rFonts w:ascii="Garamond" w:hAnsi="Garamond"/>
          <w:sz w:val="24"/>
          <w:szCs w:val="24"/>
          <w:lang w:val="sq-AL"/>
        </w:rPr>
      </w:pPr>
    </w:p>
    <w:p w:rsidR="00581C64" w:rsidRPr="003E3C07" w:rsidRDefault="00581C64" w:rsidP="00724AB5">
      <w:pPr>
        <w:widowControl w:val="0"/>
        <w:autoSpaceDE w:val="0"/>
        <w:autoSpaceDN w:val="0"/>
        <w:adjustRightInd w:val="0"/>
        <w:spacing w:after="0" w:line="454" w:lineRule="auto"/>
        <w:ind w:left="404" w:right="6726" w:firstLine="0"/>
        <w:rPr>
          <w:rFonts w:ascii="Garamond" w:hAnsi="Garamond"/>
          <w:sz w:val="24"/>
          <w:szCs w:val="24"/>
          <w:lang w:val="sq-AL"/>
        </w:rPr>
      </w:pPr>
      <w:r w:rsidRPr="003E3C07">
        <w:rPr>
          <w:rFonts w:ascii="Garamond" w:hAnsi="Garamond"/>
          <w:b/>
          <w:bCs/>
          <w:sz w:val="24"/>
          <w:szCs w:val="24"/>
          <w:lang w:val="sq-AL"/>
        </w:rPr>
        <w:t>Subjekti:</w:t>
      </w:r>
      <w:r w:rsidRPr="003E3C07">
        <w:rPr>
          <w:rFonts w:ascii="Garamond" w:hAnsi="Garamond"/>
          <w:b/>
          <w:bCs/>
          <w:spacing w:val="-6"/>
          <w:sz w:val="24"/>
          <w:szCs w:val="24"/>
          <w:lang w:val="sq-AL"/>
        </w:rPr>
        <w:t xml:space="preserve"> </w:t>
      </w:r>
      <w:r w:rsidRPr="003E3C07">
        <w:rPr>
          <w:rFonts w:ascii="Garamond" w:hAnsi="Garamond"/>
          <w:sz w:val="24"/>
          <w:szCs w:val="24"/>
          <w:u w:val="single"/>
          <w:lang w:val="sq-AL"/>
        </w:rPr>
        <w:t xml:space="preserve">                      </w:t>
      </w:r>
      <w:r w:rsidRPr="003E3C07">
        <w:rPr>
          <w:rFonts w:ascii="Garamond" w:hAnsi="Garamond"/>
          <w:spacing w:val="42"/>
          <w:sz w:val="24"/>
          <w:szCs w:val="24"/>
          <w:u w:val="single"/>
          <w:lang w:val="sq-AL"/>
        </w:rPr>
        <w:t xml:space="preserve"> </w:t>
      </w:r>
      <w:r w:rsidRPr="003E3C07">
        <w:rPr>
          <w:rFonts w:ascii="Garamond" w:hAnsi="Garamond"/>
          <w:b/>
          <w:bCs/>
          <w:sz w:val="24"/>
          <w:szCs w:val="24"/>
          <w:lang w:val="sq-AL"/>
        </w:rPr>
        <w:t>; NIPT:</w:t>
      </w:r>
      <w:r w:rsidRPr="003E3C07">
        <w:rPr>
          <w:rFonts w:ascii="Garamond" w:hAnsi="Garamond"/>
          <w:b/>
          <w:bCs/>
          <w:spacing w:val="-5"/>
          <w:sz w:val="24"/>
          <w:szCs w:val="24"/>
          <w:lang w:val="sq-AL"/>
        </w:rPr>
        <w:t xml:space="preserve"> </w:t>
      </w:r>
      <w:r w:rsidRPr="003E3C07">
        <w:rPr>
          <w:rFonts w:ascii="Garamond" w:hAnsi="Garamond"/>
          <w:sz w:val="24"/>
          <w:szCs w:val="24"/>
          <w:u w:val="single"/>
          <w:lang w:val="sq-AL"/>
        </w:rPr>
        <w:t xml:space="preserve">                      </w:t>
      </w:r>
      <w:r w:rsidRPr="003E3C07">
        <w:rPr>
          <w:rFonts w:ascii="Garamond" w:hAnsi="Garamond"/>
          <w:spacing w:val="50"/>
          <w:sz w:val="24"/>
          <w:szCs w:val="24"/>
          <w:u w:val="single"/>
          <w:lang w:val="sq-AL"/>
        </w:rPr>
        <w:t xml:space="preserve"> </w:t>
      </w:r>
      <w:r w:rsidRPr="003E3C07">
        <w:rPr>
          <w:rFonts w:ascii="Garamond" w:hAnsi="Garamond"/>
          <w:b/>
          <w:bCs/>
          <w:sz w:val="24"/>
          <w:szCs w:val="24"/>
          <w:lang w:val="sq-AL"/>
        </w:rPr>
        <w:t>;</w:t>
      </w:r>
    </w:p>
    <w:p w:rsidR="00581C64" w:rsidRPr="003E3C07" w:rsidRDefault="00581C64" w:rsidP="00581C64">
      <w:pPr>
        <w:widowControl w:val="0"/>
        <w:autoSpaceDE w:val="0"/>
        <w:autoSpaceDN w:val="0"/>
        <w:adjustRightInd w:val="0"/>
        <w:spacing w:after="0" w:line="240" w:lineRule="auto"/>
        <w:ind w:left="120"/>
        <w:rPr>
          <w:rFonts w:ascii="Garamond" w:hAnsi="Garamond"/>
          <w:sz w:val="24"/>
          <w:szCs w:val="24"/>
          <w:lang w:val="sq-AL"/>
        </w:rPr>
      </w:pPr>
      <w:r w:rsidRPr="003E3C07">
        <w:rPr>
          <w:rFonts w:ascii="Garamond" w:hAnsi="Garamond"/>
          <w:b/>
          <w:bCs/>
          <w:sz w:val="24"/>
          <w:szCs w:val="24"/>
          <w:lang w:val="sq-AL"/>
        </w:rPr>
        <w:t>Adresa</w:t>
      </w:r>
      <w:r w:rsidRPr="003E3C07">
        <w:rPr>
          <w:rFonts w:ascii="Garamond" w:hAnsi="Garamond"/>
          <w:b/>
          <w:bCs/>
          <w:spacing w:val="-8"/>
          <w:sz w:val="24"/>
          <w:szCs w:val="24"/>
          <w:lang w:val="sq-AL"/>
        </w:rPr>
        <w:t xml:space="preserve"> </w:t>
      </w:r>
      <w:r w:rsidRPr="003E3C07">
        <w:rPr>
          <w:rFonts w:ascii="Garamond" w:hAnsi="Garamond"/>
          <w:b/>
          <w:bCs/>
          <w:sz w:val="24"/>
          <w:szCs w:val="24"/>
          <w:lang w:val="sq-AL"/>
        </w:rPr>
        <w:t>e biz</w:t>
      </w:r>
      <w:r w:rsidRPr="003E3C07">
        <w:rPr>
          <w:rFonts w:ascii="Garamond" w:hAnsi="Garamond"/>
          <w:b/>
          <w:bCs/>
          <w:spacing w:val="1"/>
          <w:sz w:val="24"/>
          <w:szCs w:val="24"/>
          <w:lang w:val="sq-AL"/>
        </w:rPr>
        <w:t>n</w:t>
      </w:r>
      <w:r w:rsidRPr="003E3C07">
        <w:rPr>
          <w:rFonts w:ascii="Garamond" w:hAnsi="Garamond"/>
          <w:b/>
          <w:bCs/>
          <w:sz w:val="24"/>
          <w:szCs w:val="24"/>
          <w:lang w:val="sq-AL"/>
        </w:rPr>
        <w:t>esit</w:t>
      </w:r>
      <w:r w:rsidRPr="003E3C07">
        <w:rPr>
          <w:rFonts w:ascii="Garamond" w:hAnsi="Garamond"/>
          <w:b/>
          <w:bCs/>
          <w:spacing w:val="1"/>
          <w:sz w:val="24"/>
          <w:szCs w:val="24"/>
          <w:lang w:val="sq-AL"/>
        </w:rPr>
        <w:t>_</w:t>
      </w:r>
      <w:r w:rsidRPr="003E3C07">
        <w:rPr>
          <w:rFonts w:ascii="Garamond" w:hAnsi="Garamond"/>
          <w:sz w:val="24"/>
          <w:szCs w:val="24"/>
          <w:u w:val="single"/>
          <w:lang w:val="sq-AL"/>
        </w:rPr>
        <w:t xml:space="preserve">                    </w:t>
      </w:r>
      <w:r w:rsidRPr="003E3C07">
        <w:rPr>
          <w:rFonts w:ascii="Garamond" w:hAnsi="Garamond"/>
          <w:spacing w:val="46"/>
          <w:sz w:val="24"/>
          <w:szCs w:val="24"/>
          <w:u w:val="single"/>
          <w:lang w:val="sq-AL"/>
        </w:rPr>
        <w:t xml:space="preserve"> </w:t>
      </w:r>
      <w:r w:rsidRPr="003E3C07">
        <w:rPr>
          <w:rFonts w:ascii="Garamond" w:hAnsi="Garamond"/>
          <w:b/>
          <w:bCs/>
          <w:sz w:val="24"/>
          <w:szCs w:val="24"/>
          <w:lang w:val="sq-AL"/>
        </w:rPr>
        <w:t>.</w:t>
      </w:r>
    </w:p>
    <w:p w:rsidR="00364D17" w:rsidRPr="003E3C07" w:rsidRDefault="00364D17" w:rsidP="00092E33">
      <w:pPr>
        <w:pStyle w:val="Paragrafi"/>
        <w:rPr>
          <w:szCs w:val="24"/>
          <w:lang w:val="sq-AL"/>
        </w:rPr>
      </w:pPr>
    </w:p>
    <w:p w:rsidR="007F24F9" w:rsidRPr="003E3C07" w:rsidRDefault="007F24F9" w:rsidP="007F24F9">
      <w:pPr>
        <w:widowControl w:val="0"/>
        <w:autoSpaceDE w:val="0"/>
        <w:autoSpaceDN w:val="0"/>
        <w:adjustRightInd w:val="0"/>
        <w:spacing w:before="15" w:after="0" w:line="240" w:lineRule="auto"/>
        <w:ind w:left="220"/>
        <w:rPr>
          <w:rFonts w:ascii="Garamond" w:hAnsi="Garamond"/>
          <w:sz w:val="24"/>
          <w:szCs w:val="24"/>
          <w:lang w:val="sq-AL"/>
        </w:rPr>
      </w:pPr>
      <w:r w:rsidRPr="003E3C07">
        <w:rPr>
          <w:rFonts w:ascii="Garamond" w:hAnsi="Garamond"/>
          <w:sz w:val="24"/>
          <w:szCs w:val="24"/>
          <w:lang w:val="sq-AL"/>
        </w:rPr>
        <w:t>2.</w:t>
      </w:r>
      <w:r w:rsidRPr="003E3C07">
        <w:rPr>
          <w:rFonts w:ascii="Garamond" w:hAnsi="Garamond"/>
          <w:spacing w:val="-3"/>
          <w:sz w:val="24"/>
          <w:szCs w:val="24"/>
          <w:lang w:val="sq-AL"/>
        </w:rPr>
        <w:t xml:space="preserve"> </w:t>
      </w:r>
      <w:r w:rsidRPr="003E3C07">
        <w:rPr>
          <w:rFonts w:ascii="Garamond" w:hAnsi="Garamond"/>
          <w:sz w:val="24"/>
          <w:szCs w:val="24"/>
          <w:lang w:val="sq-AL"/>
        </w:rPr>
        <w:t>R</w:t>
      </w:r>
      <w:r w:rsidRPr="003E3C07">
        <w:rPr>
          <w:rFonts w:ascii="Garamond" w:hAnsi="Garamond"/>
          <w:spacing w:val="1"/>
          <w:sz w:val="24"/>
          <w:szCs w:val="24"/>
          <w:lang w:val="sq-AL"/>
        </w:rPr>
        <w:t>e</w:t>
      </w:r>
      <w:r w:rsidRPr="003E3C07">
        <w:rPr>
          <w:rFonts w:ascii="Garamond" w:hAnsi="Garamond"/>
          <w:sz w:val="24"/>
          <w:szCs w:val="24"/>
          <w:lang w:val="sq-AL"/>
        </w:rPr>
        <w:t>gjistrim</w:t>
      </w:r>
      <w:r w:rsidRPr="003E3C07">
        <w:rPr>
          <w:rFonts w:ascii="Garamond" w:hAnsi="Garamond"/>
          <w:spacing w:val="1"/>
          <w:sz w:val="24"/>
          <w:szCs w:val="24"/>
          <w:lang w:val="sq-AL"/>
        </w:rPr>
        <w:t>e</w:t>
      </w:r>
      <w:r w:rsidRPr="003E3C07">
        <w:rPr>
          <w:rFonts w:ascii="Garamond" w:hAnsi="Garamond"/>
          <w:sz w:val="24"/>
          <w:szCs w:val="24"/>
          <w:lang w:val="sq-AL"/>
        </w:rPr>
        <w:t>t</w:t>
      </w:r>
      <w:r w:rsidRPr="003E3C07">
        <w:rPr>
          <w:rFonts w:ascii="Garamond" w:hAnsi="Garamond"/>
          <w:spacing w:val="-11"/>
          <w:sz w:val="24"/>
          <w:szCs w:val="24"/>
          <w:lang w:val="sq-AL"/>
        </w:rPr>
        <w:t xml:space="preserve"> </w:t>
      </w:r>
      <w:r w:rsidRPr="003E3C07">
        <w:rPr>
          <w:rFonts w:ascii="Garamond" w:hAnsi="Garamond"/>
          <w:sz w:val="24"/>
          <w:szCs w:val="24"/>
          <w:lang w:val="sq-AL"/>
        </w:rPr>
        <w:t>tona</w:t>
      </w:r>
      <w:r w:rsidRPr="003E3C07">
        <w:rPr>
          <w:rFonts w:ascii="Garamond" w:hAnsi="Garamond"/>
          <w:spacing w:val="-3"/>
          <w:sz w:val="24"/>
          <w:szCs w:val="24"/>
          <w:lang w:val="sq-AL"/>
        </w:rPr>
        <w:t xml:space="preserve"> </w:t>
      </w:r>
      <w:r w:rsidRPr="003E3C07">
        <w:rPr>
          <w:rFonts w:ascii="Garamond" w:hAnsi="Garamond"/>
          <w:sz w:val="24"/>
          <w:szCs w:val="24"/>
          <w:lang w:val="sq-AL"/>
        </w:rPr>
        <w:t>trego</w:t>
      </w:r>
      <w:r w:rsidRPr="003E3C07">
        <w:rPr>
          <w:rFonts w:ascii="Garamond" w:hAnsi="Garamond"/>
          <w:spacing w:val="2"/>
          <w:sz w:val="24"/>
          <w:szCs w:val="24"/>
          <w:lang w:val="sq-AL"/>
        </w:rPr>
        <w:t>j</w:t>
      </w:r>
      <w:r w:rsidRPr="003E3C07">
        <w:rPr>
          <w:rFonts w:ascii="Garamond" w:hAnsi="Garamond"/>
          <w:sz w:val="24"/>
          <w:szCs w:val="24"/>
          <w:lang w:val="sq-AL"/>
        </w:rPr>
        <w:t>në</w:t>
      </w:r>
      <w:r w:rsidRPr="003E3C07">
        <w:rPr>
          <w:rFonts w:ascii="Garamond" w:hAnsi="Garamond"/>
          <w:spacing w:val="-9"/>
          <w:sz w:val="24"/>
          <w:szCs w:val="24"/>
          <w:lang w:val="sq-AL"/>
        </w:rPr>
        <w:t xml:space="preserve"> </w:t>
      </w:r>
      <w:r w:rsidRPr="003E3C07">
        <w:rPr>
          <w:rFonts w:ascii="Garamond" w:hAnsi="Garamond"/>
          <w:spacing w:val="1"/>
          <w:sz w:val="24"/>
          <w:szCs w:val="24"/>
          <w:lang w:val="sq-AL"/>
        </w:rPr>
        <w:t>s</w:t>
      </w:r>
      <w:r w:rsidRPr="003E3C07">
        <w:rPr>
          <w:rFonts w:ascii="Garamond" w:hAnsi="Garamond"/>
          <w:sz w:val="24"/>
          <w:szCs w:val="24"/>
          <w:lang w:val="sq-AL"/>
        </w:rPr>
        <w:t>e</w:t>
      </w:r>
      <w:r w:rsidRPr="003E3C07">
        <w:rPr>
          <w:rFonts w:ascii="Garamond" w:hAnsi="Garamond"/>
          <w:spacing w:val="-1"/>
          <w:sz w:val="24"/>
          <w:szCs w:val="24"/>
          <w:lang w:val="sq-AL"/>
        </w:rPr>
        <w:t xml:space="preserve"> </w:t>
      </w:r>
      <w:r w:rsidRPr="003E3C07">
        <w:rPr>
          <w:rFonts w:ascii="Garamond" w:hAnsi="Garamond"/>
          <w:sz w:val="24"/>
          <w:szCs w:val="24"/>
          <w:lang w:val="sq-AL"/>
        </w:rPr>
        <w:t>subjekti i</w:t>
      </w:r>
      <w:r w:rsidRPr="003E3C07">
        <w:rPr>
          <w:rFonts w:ascii="Garamond" w:hAnsi="Garamond"/>
          <w:spacing w:val="1"/>
          <w:sz w:val="24"/>
          <w:szCs w:val="24"/>
          <w:lang w:val="sq-AL"/>
        </w:rPr>
        <w:t xml:space="preserve"> </w:t>
      </w:r>
      <w:r w:rsidRPr="003E3C07">
        <w:rPr>
          <w:rFonts w:ascii="Garamond" w:hAnsi="Garamond"/>
          <w:sz w:val="24"/>
          <w:szCs w:val="24"/>
          <w:lang w:val="sq-AL"/>
        </w:rPr>
        <w:t>sipërc</w:t>
      </w:r>
      <w:r w:rsidRPr="003E3C07">
        <w:rPr>
          <w:rFonts w:ascii="Garamond" w:hAnsi="Garamond"/>
          <w:spacing w:val="1"/>
          <w:sz w:val="24"/>
          <w:szCs w:val="24"/>
          <w:lang w:val="sq-AL"/>
        </w:rPr>
        <w:t>i</w:t>
      </w:r>
      <w:r w:rsidRPr="003E3C07">
        <w:rPr>
          <w:rFonts w:ascii="Garamond" w:hAnsi="Garamond"/>
          <w:sz w:val="24"/>
          <w:szCs w:val="24"/>
          <w:lang w:val="sq-AL"/>
        </w:rPr>
        <w:t>tuar</w:t>
      </w:r>
      <w:r w:rsidRPr="003E3C07">
        <w:rPr>
          <w:rFonts w:ascii="Garamond" w:hAnsi="Garamond"/>
          <w:spacing w:val="-9"/>
          <w:sz w:val="24"/>
          <w:szCs w:val="24"/>
          <w:lang w:val="sq-AL"/>
        </w:rPr>
        <w:t xml:space="preserve"> </w:t>
      </w:r>
      <w:r w:rsidRPr="003E3C07">
        <w:rPr>
          <w:rFonts w:ascii="Garamond" w:hAnsi="Garamond"/>
          <w:spacing w:val="1"/>
          <w:sz w:val="24"/>
          <w:szCs w:val="24"/>
          <w:lang w:val="sq-AL"/>
        </w:rPr>
        <w:t>n</w:t>
      </w:r>
      <w:r w:rsidRPr="003E3C07">
        <w:rPr>
          <w:rFonts w:ascii="Garamond" w:hAnsi="Garamond"/>
          <w:sz w:val="24"/>
          <w:szCs w:val="24"/>
          <w:lang w:val="sq-AL"/>
        </w:rPr>
        <w:t>uk</w:t>
      </w:r>
      <w:r w:rsidRPr="003E3C07">
        <w:rPr>
          <w:rFonts w:ascii="Garamond" w:hAnsi="Garamond"/>
          <w:spacing w:val="-2"/>
          <w:sz w:val="24"/>
          <w:szCs w:val="24"/>
          <w:lang w:val="sq-AL"/>
        </w:rPr>
        <w:t xml:space="preserve"> </w:t>
      </w:r>
      <w:r w:rsidRPr="003E3C07">
        <w:rPr>
          <w:rFonts w:ascii="Garamond" w:hAnsi="Garamond"/>
          <w:sz w:val="24"/>
          <w:szCs w:val="24"/>
          <w:lang w:val="sq-AL"/>
        </w:rPr>
        <w:t>ka</w:t>
      </w:r>
      <w:r w:rsidRPr="003E3C07">
        <w:rPr>
          <w:rFonts w:ascii="Garamond" w:hAnsi="Garamond"/>
          <w:spacing w:val="-2"/>
          <w:sz w:val="24"/>
          <w:szCs w:val="24"/>
          <w:lang w:val="sq-AL"/>
        </w:rPr>
        <w:t xml:space="preserve"> </w:t>
      </w:r>
      <w:r w:rsidRPr="003E3C07">
        <w:rPr>
          <w:rFonts w:ascii="Garamond" w:hAnsi="Garamond"/>
          <w:spacing w:val="1"/>
          <w:sz w:val="24"/>
          <w:szCs w:val="24"/>
          <w:lang w:val="sq-AL"/>
        </w:rPr>
        <w:t>p</w:t>
      </w:r>
      <w:r w:rsidRPr="003E3C07">
        <w:rPr>
          <w:rFonts w:ascii="Garamond" w:hAnsi="Garamond"/>
          <w:sz w:val="24"/>
          <w:szCs w:val="24"/>
          <w:lang w:val="sq-AL"/>
        </w:rPr>
        <w:t>aguar</w:t>
      </w:r>
      <w:r w:rsidRPr="003E3C07">
        <w:rPr>
          <w:rFonts w:ascii="Garamond" w:hAnsi="Garamond"/>
          <w:spacing w:val="-6"/>
          <w:sz w:val="24"/>
          <w:szCs w:val="24"/>
          <w:lang w:val="sq-AL"/>
        </w:rPr>
        <w:t xml:space="preserve"> </w:t>
      </w:r>
      <w:r w:rsidRPr="003E3C07">
        <w:rPr>
          <w:rFonts w:ascii="Garamond" w:hAnsi="Garamond"/>
          <w:sz w:val="24"/>
          <w:szCs w:val="24"/>
          <w:lang w:val="sq-AL"/>
        </w:rPr>
        <w:t>në</w:t>
      </w:r>
      <w:r w:rsidRPr="003E3C07">
        <w:rPr>
          <w:rFonts w:ascii="Garamond" w:hAnsi="Garamond"/>
          <w:spacing w:val="-1"/>
          <w:sz w:val="24"/>
          <w:szCs w:val="24"/>
          <w:lang w:val="sq-AL"/>
        </w:rPr>
        <w:t xml:space="preserve"> </w:t>
      </w:r>
      <w:r w:rsidRPr="003E3C07">
        <w:rPr>
          <w:rFonts w:ascii="Garamond" w:hAnsi="Garamond"/>
          <w:sz w:val="24"/>
          <w:szCs w:val="24"/>
          <w:lang w:val="sq-AL"/>
        </w:rPr>
        <w:t>afatin</w:t>
      </w:r>
      <w:r w:rsidRPr="003E3C07">
        <w:rPr>
          <w:rFonts w:ascii="Garamond" w:hAnsi="Garamond"/>
          <w:spacing w:val="-5"/>
          <w:sz w:val="24"/>
          <w:szCs w:val="24"/>
          <w:lang w:val="sq-AL"/>
        </w:rPr>
        <w:t xml:space="preserve"> </w:t>
      </w:r>
      <w:r w:rsidRPr="003E3C07">
        <w:rPr>
          <w:rFonts w:ascii="Garamond" w:hAnsi="Garamond"/>
          <w:sz w:val="24"/>
          <w:szCs w:val="24"/>
          <w:lang w:val="sq-AL"/>
        </w:rPr>
        <w:t>e kër</w:t>
      </w:r>
      <w:r w:rsidRPr="003E3C07">
        <w:rPr>
          <w:rFonts w:ascii="Garamond" w:hAnsi="Garamond"/>
          <w:spacing w:val="1"/>
          <w:sz w:val="24"/>
          <w:szCs w:val="24"/>
          <w:lang w:val="sq-AL"/>
        </w:rPr>
        <w:t>k</w:t>
      </w:r>
      <w:r w:rsidRPr="003E3C07">
        <w:rPr>
          <w:rFonts w:ascii="Garamond" w:hAnsi="Garamond"/>
          <w:sz w:val="24"/>
          <w:szCs w:val="24"/>
          <w:lang w:val="sq-AL"/>
        </w:rPr>
        <w:t>uar</w:t>
      </w:r>
      <w:r w:rsidRPr="003E3C07">
        <w:rPr>
          <w:rFonts w:ascii="Garamond" w:hAnsi="Garamond"/>
          <w:spacing w:val="-8"/>
          <w:sz w:val="24"/>
          <w:szCs w:val="24"/>
          <w:lang w:val="sq-AL"/>
        </w:rPr>
        <w:t xml:space="preserve"> </w:t>
      </w:r>
      <w:r w:rsidRPr="003E3C07">
        <w:rPr>
          <w:rFonts w:ascii="Garamond" w:hAnsi="Garamond"/>
          <w:sz w:val="24"/>
          <w:szCs w:val="24"/>
          <w:lang w:val="sq-AL"/>
        </w:rPr>
        <w:t>l</w:t>
      </w:r>
      <w:r w:rsidRPr="003E3C07">
        <w:rPr>
          <w:rFonts w:ascii="Garamond" w:hAnsi="Garamond"/>
          <w:spacing w:val="1"/>
          <w:sz w:val="24"/>
          <w:szCs w:val="24"/>
          <w:lang w:val="sq-AL"/>
        </w:rPr>
        <w:t>i</w:t>
      </w:r>
      <w:r w:rsidRPr="003E3C07">
        <w:rPr>
          <w:rFonts w:ascii="Garamond" w:hAnsi="Garamond"/>
          <w:sz w:val="24"/>
          <w:szCs w:val="24"/>
          <w:lang w:val="sq-AL"/>
        </w:rPr>
        <w:t>gjor,</w:t>
      </w:r>
    </w:p>
    <w:p w:rsidR="007F24F9" w:rsidRPr="003E3C07" w:rsidRDefault="007F24F9" w:rsidP="007F24F9">
      <w:pPr>
        <w:widowControl w:val="0"/>
        <w:autoSpaceDE w:val="0"/>
        <w:autoSpaceDN w:val="0"/>
        <w:adjustRightInd w:val="0"/>
        <w:spacing w:before="41" w:after="0" w:line="264" w:lineRule="exact"/>
        <w:ind w:left="220"/>
        <w:rPr>
          <w:rFonts w:ascii="Garamond" w:hAnsi="Garamond"/>
          <w:sz w:val="24"/>
          <w:szCs w:val="24"/>
          <w:lang w:val="sq-AL"/>
        </w:rPr>
      </w:pPr>
      <w:r w:rsidRPr="003E3C07">
        <w:rPr>
          <w:rFonts w:ascii="Garamond" w:hAnsi="Garamond"/>
          <w:sz w:val="24"/>
          <w:szCs w:val="24"/>
          <w:lang w:val="sq-AL"/>
        </w:rPr>
        <w:t>detyri</w:t>
      </w:r>
      <w:r w:rsidRPr="003E3C07">
        <w:rPr>
          <w:rFonts w:ascii="Garamond" w:hAnsi="Garamond"/>
          <w:spacing w:val="1"/>
          <w:sz w:val="24"/>
          <w:szCs w:val="24"/>
          <w:lang w:val="sq-AL"/>
        </w:rPr>
        <w:t>m</w:t>
      </w:r>
      <w:r w:rsidRPr="003E3C07">
        <w:rPr>
          <w:rFonts w:ascii="Garamond" w:hAnsi="Garamond"/>
          <w:sz w:val="24"/>
          <w:szCs w:val="24"/>
          <w:lang w:val="sq-AL"/>
        </w:rPr>
        <w:t>et</w:t>
      </w:r>
      <w:r w:rsidRPr="003E3C07">
        <w:rPr>
          <w:rFonts w:ascii="Garamond" w:hAnsi="Garamond"/>
          <w:spacing w:val="-9"/>
          <w:sz w:val="24"/>
          <w:szCs w:val="24"/>
          <w:lang w:val="sq-AL"/>
        </w:rPr>
        <w:t xml:space="preserve"> </w:t>
      </w:r>
      <w:r w:rsidRPr="003E3C07">
        <w:rPr>
          <w:rFonts w:ascii="Garamond" w:hAnsi="Garamond"/>
          <w:spacing w:val="1"/>
          <w:sz w:val="24"/>
          <w:szCs w:val="24"/>
          <w:lang w:val="sq-AL"/>
        </w:rPr>
        <w:t>s</w:t>
      </w:r>
      <w:r w:rsidRPr="003E3C07">
        <w:rPr>
          <w:rFonts w:ascii="Garamond" w:hAnsi="Garamond"/>
          <w:sz w:val="24"/>
          <w:szCs w:val="24"/>
          <w:lang w:val="sq-AL"/>
        </w:rPr>
        <w:t>i vijon:</w:t>
      </w:r>
    </w:p>
    <w:tbl>
      <w:tblPr>
        <w:tblW w:w="0" w:type="auto"/>
        <w:tblInd w:w="106" w:type="dxa"/>
        <w:tblLayout w:type="fixed"/>
        <w:tblCellMar>
          <w:left w:w="0" w:type="dxa"/>
          <w:right w:w="0" w:type="dxa"/>
        </w:tblCellMar>
        <w:tblLook w:val="0000"/>
      </w:tblPr>
      <w:tblGrid>
        <w:gridCol w:w="1772"/>
        <w:gridCol w:w="1771"/>
        <w:gridCol w:w="1771"/>
        <w:gridCol w:w="1770"/>
        <w:gridCol w:w="1905"/>
      </w:tblGrid>
      <w:tr w:rsidR="007F24F9" w:rsidRPr="003E3C07" w:rsidTr="00E950F1">
        <w:trPr>
          <w:trHeight w:hRule="exact" w:val="677"/>
        </w:trPr>
        <w:tc>
          <w:tcPr>
            <w:tcW w:w="1772" w:type="dxa"/>
            <w:tcBorders>
              <w:top w:val="single" w:sz="4" w:space="0" w:color="000000"/>
              <w:left w:val="single" w:sz="4" w:space="0" w:color="000000"/>
              <w:bottom w:val="single" w:sz="4" w:space="0" w:color="000000"/>
              <w:right w:val="single" w:sz="4" w:space="0" w:color="000000"/>
            </w:tcBorders>
          </w:tcPr>
          <w:p w:rsidR="007F24F9" w:rsidRPr="003E3C07" w:rsidRDefault="007F24F9" w:rsidP="00E950F1">
            <w:pPr>
              <w:widowControl w:val="0"/>
              <w:autoSpaceDE w:val="0"/>
              <w:autoSpaceDN w:val="0"/>
              <w:adjustRightInd w:val="0"/>
              <w:spacing w:before="7" w:after="0" w:line="200" w:lineRule="exact"/>
              <w:ind w:firstLine="0"/>
              <w:rPr>
                <w:rFonts w:ascii="Garamond" w:hAnsi="Garamond"/>
                <w:sz w:val="18"/>
                <w:szCs w:val="18"/>
                <w:lang w:val="sq-AL"/>
              </w:rPr>
            </w:pPr>
          </w:p>
          <w:p w:rsidR="007F24F9" w:rsidRPr="003E3C07" w:rsidRDefault="007F24F9" w:rsidP="00174295">
            <w:pPr>
              <w:widowControl w:val="0"/>
              <w:autoSpaceDE w:val="0"/>
              <w:autoSpaceDN w:val="0"/>
              <w:adjustRightInd w:val="0"/>
              <w:spacing w:after="0" w:line="240" w:lineRule="auto"/>
              <w:ind w:left="102"/>
              <w:rPr>
                <w:rFonts w:ascii="Garamond" w:hAnsi="Garamond"/>
                <w:sz w:val="18"/>
                <w:szCs w:val="18"/>
                <w:lang w:val="sq-AL"/>
              </w:rPr>
            </w:pPr>
            <w:r w:rsidRPr="003E3C07">
              <w:rPr>
                <w:rFonts w:ascii="Garamond" w:hAnsi="Garamond"/>
                <w:b/>
                <w:bCs/>
                <w:i/>
                <w:iCs/>
                <w:sz w:val="18"/>
                <w:szCs w:val="18"/>
                <w:lang w:val="sq-AL"/>
              </w:rPr>
              <w:t>Lloji</w:t>
            </w:r>
            <w:r w:rsidRPr="003E3C07">
              <w:rPr>
                <w:rFonts w:ascii="Garamond" w:hAnsi="Garamond"/>
                <w:b/>
                <w:bCs/>
                <w:i/>
                <w:iCs/>
                <w:spacing w:val="-4"/>
                <w:sz w:val="18"/>
                <w:szCs w:val="18"/>
                <w:lang w:val="sq-AL"/>
              </w:rPr>
              <w:t xml:space="preserve"> </w:t>
            </w:r>
            <w:r w:rsidRPr="003E3C07">
              <w:rPr>
                <w:rFonts w:ascii="Garamond" w:hAnsi="Garamond"/>
                <w:b/>
                <w:bCs/>
                <w:i/>
                <w:iCs/>
                <w:sz w:val="18"/>
                <w:szCs w:val="18"/>
                <w:lang w:val="sq-AL"/>
              </w:rPr>
              <w:t>i</w:t>
            </w:r>
            <w:r w:rsidRPr="003E3C07">
              <w:rPr>
                <w:rFonts w:ascii="Garamond" w:hAnsi="Garamond"/>
                <w:b/>
                <w:bCs/>
                <w:i/>
                <w:iCs/>
                <w:spacing w:val="1"/>
                <w:sz w:val="18"/>
                <w:szCs w:val="18"/>
                <w:lang w:val="sq-AL"/>
              </w:rPr>
              <w:t xml:space="preserve"> </w:t>
            </w:r>
            <w:r w:rsidRPr="003E3C07">
              <w:rPr>
                <w:rFonts w:ascii="Garamond" w:hAnsi="Garamond"/>
                <w:b/>
                <w:bCs/>
                <w:i/>
                <w:iCs/>
                <w:sz w:val="18"/>
                <w:szCs w:val="18"/>
                <w:lang w:val="sq-AL"/>
              </w:rPr>
              <w:t>detyrimit</w:t>
            </w:r>
          </w:p>
        </w:tc>
        <w:tc>
          <w:tcPr>
            <w:tcW w:w="1771" w:type="dxa"/>
            <w:tcBorders>
              <w:top w:val="single" w:sz="4" w:space="0" w:color="000000"/>
              <w:left w:val="single" w:sz="4" w:space="0" w:color="000000"/>
              <w:bottom w:val="single" w:sz="4" w:space="0" w:color="000000"/>
              <w:right w:val="single" w:sz="4" w:space="0" w:color="000000"/>
            </w:tcBorders>
          </w:tcPr>
          <w:p w:rsidR="007F24F9" w:rsidRPr="003E3C07" w:rsidRDefault="007F24F9" w:rsidP="00E950F1">
            <w:pPr>
              <w:widowControl w:val="0"/>
              <w:autoSpaceDE w:val="0"/>
              <w:autoSpaceDN w:val="0"/>
              <w:adjustRightInd w:val="0"/>
              <w:spacing w:before="7" w:after="0" w:line="200" w:lineRule="exact"/>
              <w:ind w:firstLine="0"/>
              <w:rPr>
                <w:rFonts w:ascii="Garamond" w:hAnsi="Garamond"/>
                <w:sz w:val="18"/>
                <w:szCs w:val="18"/>
                <w:lang w:val="sq-AL"/>
              </w:rPr>
            </w:pPr>
          </w:p>
          <w:p w:rsidR="007F24F9" w:rsidRPr="003E3C07" w:rsidRDefault="007F24F9" w:rsidP="00E950F1">
            <w:pPr>
              <w:widowControl w:val="0"/>
              <w:autoSpaceDE w:val="0"/>
              <w:autoSpaceDN w:val="0"/>
              <w:adjustRightInd w:val="0"/>
              <w:spacing w:after="0" w:line="240" w:lineRule="auto"/>
              <w:ind w:left="102" w:firstLine="0"/>
              <w:rPr>
                <w:rFonts w:ascii="Garamond" w:hAnsi="Garamond"/>
                <w:sz w:val="18"/>
                <w:szCs w:val="18"/>
                <w:lang w:val="sq-AL"/>
              </w:rPr>
            </w:pPr>
            <w:r w:rsidRPr="003E3C07">
              <w:rPr>
                <w:rFonts w:ascii="Garamond" w:hAnsi="Garamond"/>
                <w:b/>
                <w:bCs/>
                <w:i/>
                <w:iCs/>
                <w:sz w:val="18"/>
                <w:szCs w:val="18"/>
                <w:lang w:val="sq-AL"/>
              </w:rPr>
              <w:t>Shuma</w:t>
            </w:r>
            <w:r w:rsidR="00E950F1" w:rsidRPr="003E3C07">
              <w:rPr>
                <w:rFonts w:ascii="Garamond" w:hAnsi="Garamond"/>
                <w:b/>
                <w:bCs/>
                <w:i/>
                <w:iCs/>
                <w:spacing w:val="-6"/>
                <w:sz w:val="18"/>
                <w:szCs w:val="18"/>
                <w:lang w:val="sq-AL"/>
              </w:rPr>
              <w:t xml:space="preserve"> </w:t>
            </w:r>
            <w:r w:rsidRPr="003E3C07">
              <w:rPr>
                <w:rFonts w:ascii="Garamond" w:hAnsi="Garamond"/>
                <w:b/>
                <w:bCs/>
                <w:i/>
                <w:iCs/>
                <w:sz w:val="18"/>
                <w:szCs w:val="18"/>
                <w:lang w:val="sq-AL"/>
              </w:rPr>
              <w:t>e</w:t>
            </w:r>
            <w:r w:rsidRPr="003E3C07">
              <w:rPr>
                <w:rFonts w:ascii="Garamond" w:hAnsi="Garamond"/>
                <w:b/>
                <w:bCs/>
                <w:i/>
                <w:iCs/>
                <w:spacing w:val="-1"/>
                <w:sz w:val="18"/>
                <w:szCs w:val="18"/>
                <w:lang w:val="sq-AL"/>
              </w:rPr>
              <w:t xml:space="preserve"> </w:t>
            </w:r>
            <w:r w:rsidRPr="003E3C07">
              <w:rPr>
                <w:rFonts w:ascii="Garamond" w:hAnsi="Garamond"/>
                <w:b/>
                <w:bCs/>
                <w:i/>
                <w:iCs/>
                <w:sz w:val="18"/>
                <w:szCs w:val="18"/>
                <w:lang w:val="sq-AL"/>
              </w:rPr>
              <w:t>detyrimit</w:t>
            </w:r>
          </w:p>
        </w:tc>
        <w:tc>
          <w:tcPr>
            <w:tcW w:w="1771" w:type="dxa"/>
            <w:tcBorders>
              <w:top w:val="single" w:sz="4" w:space="0" w:color="000000"/>
              <w:left w:val="single" w:sz="4" w:space="0" w:color="000000"/>
              <w:bottom w:val="single" w:sz="4" w:space="0" w:color="000000"/>
              <w:right w:val="single" w:sz="4" w:space="0" w:color="000000"/>
            </w:tcBorders>
          </w:tcPr>
          <w:p w:rsidR="007F24F9" w:rsidRPr="003E3C07" w:rsidRDefault="007F24F9" w:rsidP="00174295">
            <w:pPr>
              <w:widowControl w:val="0"/>
              <w:autoSpaceDE w:val="0"/>
              <w:autoSpaceDN w:val="0"/>
              <w:adjustRightInd w:val="0"/>
              <w:spacing w:before="3" w:after="0" w:line="150" w:lineRule="exact"/>
              <w:rPr>
                <w:rFonts w:ascii="Garamond" w:hAnsi="Garamond"/>
                <w:sz w:val="18"/>
                <w:szCs w:val="18"/>
                <w:lang w:val="sq-AL"/>
              </w:rPr>
            </w:pPr>
          </w:p>
          <w:p w:rsidR="007F24F9" w:rsidRPr="003E3C07" w:rsidRDefault="007F24F9" w:rsidP="00174295">
            <w:pPr>
              <w:widowControl w:val="0"/>
              <w:autoSpaceDE w:val="0"/>
              <w:autoSpaceDN w:val="0"/>
              <w:adjustRightInd w:val="0"/>
              <w:spacing w:after="0" w:line="454" w:lineRule="auto"/>
              <w:ind w:left="102" w:right="190"/>
              <w:rPr>
                <w:rFonts w:ascii="Garamond" w:hAnsi="Garamond"/>
                <w:sz w:val="18"/>
                <w:szCs w:val="18"/>
                <w:lang w:val="sq-AL"/>
              </w:rPr>
            </w:pPr>
            <w:r w:rsidRPr="003E3C07">
              <w:rPr>
                <w:rFonts w:ascii="Garamond" w:hAnsi="Garamond"/>
                <w:sz w:val="18"/>
                <w:szCs w:val="18"/>
                <w:lang w:val="sq-AL"/>
              </w:rPr>
              <w:t>Gjoba</w:t>
            </w:r>
          </w:p>
        </w:tc>
        <w:tc>
          <w:tcPr>
            <w:tcW w:w="1770" w:type="dxa"/>
            <w:tcBorders>
              <w:top w:val="single" w:sz="4" w:space="0" w:color="000000"/>
              <w:left w:val="single" w:sz="4" w:space="0" w:color="000000"/>
              <w:bottom w:val="single" w:sz="4" w:space="0" w:color="000000"/>
              <w:right w:val="single" w:sz="4" w:space="0" w:color="000000"/>
            </w:tcBorders>
          </w:tcPr>
          <w:p w:rsidR="007F24F9" w:rsidRPr="003E3C07" w:rsidRDefault="007F24F9" w:rsidP="00E950F1">
            <w:pPr>
              <w:widowControl w:val="0"/>
              <w:autoSpaceDE w:val="0"/>
              <w:autoSpaceDN w:val="0"/>
              <w:adjustRightInd w:val="0"/>
              <w:spacing w:before="7" w:after="0" w:line="200" w:lineRule="exact"/>
              <w:ind w:firstLine="0"/>
              <w:rPr>
                <w:rFonts w:ascii="Garamond" w:hAnsi="Garamond"/>
                <w:sz w:val="18"/>
                <w:szCs w:val="18"/>
                <w:lang w:val="sq-AL"/>
              </w:rPr>
            </w:pPr>
          </w:p>
          <w:p w:rsidR="007F24F9" w:rsidRPr="003E3C07" w:rsidRDefault="007F24F9" w:rsidP="00174295">
            <w:pPr>
              <w:widowControl w:val="0"/>
              <w:autoSpaceDE w:val="0"/>
              <w:autoSpaceDN w:val="0"/>
              <w:adjustRightInd w:val="0"/>
              <w:spacing w:after="0" w:line="240" w:lineRule="auto"/>
              <w:ind w:left="101"/>
              <w:rPr>
                <w:rFonts w:ascii="Garamond" w:hAnsi="Garamond"/>
                <w:sz w:val="18"/>
                <w:szCs w:val="18"/>
                <w:lang w:val="sq-AL"/>
              </w:rPr>
            </w:pPr>
            <w:r w:rsidRPr="003E3C07">
              <w:rPr>
                <w:rFonts w:ascii="Garamond" w:hAnsi="Garamond"/>
                <w:b/>
                <w:bCs/>
                <w:i/>
                <w:iCs/>
                <w:sz w:val="18"/>
                <w:szCs w:val="18"/>
                <w:lang w:val="sq-AL"/>
              </w:rPr>
              <w:t>Kamatëvonesa</w:t>
            </w:r>
          </w:p>
        </w:tc>
        <w:tc>
          <w:tcPr>
            <w:tcW w:w="1905" w:type="dxa"/>
            <w:tcBorders>
              <w:top w:val="single" w:sz="4" w:space="0" w:color="000000"/>
              <w:left w:val="single" w:sz="4" w:space="0" w:color="000000"/>
              <w:bottom w:val="single" w:sz="4" w:space="0" w:color="000000"/>
              <w:right w:val="single" w:sz="4" w:space="0" w:color="000000"/>
            </w:tcBorders>
          </w:tcPr>
          <w:p w:rsidR="007F24F9" w:rsidRPr="003E3C07" w:rsidRDefault="007F24F9" w:rsidP="00E950F1">
            <w:pPr>
              <w:widowControl w:val="0"/>
              <w:autoSpaceDE w:val="0"/>
              <w:autoSpaceDN w:val="0"/>
              <w:adjustRightInd w:val="0"/>
              <w:spacing w:after="0" w:line="267" w:lineRule="exact"/>
              <w:ind w:left="102"/>
              <w:rPr>
                <w:rFonts w:ascii="Garamond" w:hAnsi="Garamond"/>
                <w:sz w:val="18"/>
                <w:szCs w:val="18"/>
                <w:lang w:val="sq-AL"/>
              </w:rPr>
            </w:pPr>
            <w:r w:rsidRPr="003E3C07">
              <w:rPr>
                <w:rFonts w:ascii="Garamond" w:hAnsi="Garamond"/>
                <w:b/>
                <w:bCs/>
                <w:i/>
                <w:iCs/>
                <w:position w:val="1"/>
                <w:sz w:val="18"/>
                <w:szCs w:val="18"/>
                <w:lang w:val="sq-AL"/>
              </w:rPr>
              <w:t>Gjithsej</w:t>
            </w:r>
          </w:p>
          <w:p w:rsidR="007F24F9" w:rsidRPr="003E3C07" w:rsidRDefault="007F24F9" w:rsidP="00174295">
            <w:pPr>
              <w:widowControl w:val="0"/>
              <w:autoSpaceDE w:val="0"/>
              <w:autoSpaceDN w:val="0"/>
              <w:adjustRightInd w:val="0"/>
              <w:spacing w:after="0"/>
              <w:ind w:left="102" w:right="770"/>
              <w:rPr>
                <w:rFonts w:ascii="Garamond" w:hAnsi="Garamond"/>
                <w:sz w:val="18"/>
                <w:szCs w:val="18"/>
                <w:lang w:val="sq-AL"/>
              </w:rPr>
            </w:pPr>
            <w:r w:rsidRPr="003E3C07">
              <w:rPr>
                <w:rFonts w:ascii="Garamond" w:hAnsi="Garamond"/>
                <w:b/>
                <w:bCs/>
                <w:i/>
                <w:iCs/>
                <w:sz w:val="18"/>
                <w:szCs w:val="18"/>
                <w:lang w:val="sq-AL"/>
              </w:rPr>
              <w:t>Det</w:t>
            </w:r>
            <w:r w:rsidRPr="003E3C07">
              <w:rPr>
                <w:rFonts w:ascii="Garamond" w:hAnsi="Garamond"/>
                <w:b/>
                <w:bCs/>
                <w:i/>
                <w:iCs/>
                <w:spacing w:val="1"/>
                <w:sz w:val="18"/>
                <w:szCs w:val="18"/>
                <w:lang w:val="sq-AL"/>
              </w:rPr>
              <w:t>y</w:t>
            </w:r>
            <w:r w:rsidRPr="003E3C07">
              <w:rPr>
                <w:rFonts w:ascii="Garamond" w:hAnsi="Garamond"/>
                <w:b/>
                <w:bCs/>
                <w:i/>
                <w:iCs/>
                <w:sz w:val="18"/>
                <w:szCs w:val="18"/>
                <w:lang w:val="sq-AL"/>
              </w:rPr>
              <w:t xml:space="preserve">rime </w:t>
            </w:r>
          </w:p>
        </w:tc>
      </w:tr>
      <w:tr w:rsidR="007F24F9" w:rsidRPr="003E3C07" w:rsidTr="00E950F1">
        <w:trPr>
          <w:trHeight w:hRule="exact" w:val="292"/>
        </w:trPr>
        <w:tc>
          <w:tcPr>
            <w:tcW w:w="1772" w:type="dxa"/>
            <w:tcBorders>
              <w:top w:val="single" w:sz="4" w:space="0" w:color="000000"/>
              <w:left w:val="single" w:sz="4" w:space="0" w:color="000000"/>
              <w:bottom w:val="single" w:sz="4" w:space="0" w:color="000000"/>
              <w:right w:val="single" w:sz="4" w:space="0" w:color="000000"/>
            </w:tcBorders>
          </w:tcPr>
          <w:p w:rsidR="007F24F9" w:rsidRPr="003E3C07" w:rsidRDefault="007F24F9" w:rsidP="00E950F1">
            <w:pPr>
              <w:widowControl w:val="0"/>
              <w:autoSpaceDE w:val="0"/>
              <w:autoSpaceDN w:val="0"/>
              <w:adjustRightInd w:val="0"/>
              <w:spacing w:after="0" w:line="240" w:lineRule="auto"/>
              <w:ind w:firstLine="0"/>
              <w:rPr>
                <w:rFonts w:ascii="Garamond" w:hAnsi="Garamond"/>
                <w:sz w:val="18"/>
                <w:szCs w:val="18"/>
                <w:lang w:val="sq-AL"/>
              </w:rPr>
            </w:pPr>
          </w:p>
        </w:tc>
        <w:tc>
          <w:tcPr>
            <w:tcW w:w="1771" w:type="dxa"/>
            <w:tcBorders>
              <w:top w:val="single" w:sz="4" w:space="0" w:color="000000"/>
              <w:left w:val="single" w:sz="4" w:space="0" w:color="000000"/>
              <w:bottom w:val="single" w:sz="4" w:space="0" w:color="000000"/>
              <w:right w:val="single" w:sz="4" w:space="0" w:color="000000"/>
            </w:tcBorders>
          </w:tcPr>
          <w:p w:rsidR="007F24F9" w:rsidRPr="003E3C07" w:rsidRDefault="007F24F9" w:rsidP="00174295">
            <w:pPr>
              <w:widowControl w:val="0"/>
              <w:autoSpaceDE w:val="0"/>
              <w:autoSpaceDN w:val="0"/>
              <w:adjustRightInd w:val="0"/>
              <w:spacing w:after="0" w:line="240" w:lineRule="auto"/>
              <w:rPr>
                <w:rFonts w:ascii="Garamond" w:hAnsi="Garamond"/>
                <w:sz w:val="18"/>
                <w:szCs w:val="18"/>
                <w:lang w:val="sq-AL"/>
              </w:rPr>
            </w:pPr>
          </w:p>
        </w:tc>
        <w:tc>
          <w:tcPr>
            <w:tcW w:w="1771" w:type="dxa"/>
            <w:tcBorders>
              <w:top w:val="single" w:sz="4" w:space="0" w:color="000000"/>
              <w:left w:val="single" w:sz="4" w:space="0" w:color="000000"/>
              <w:bottom w:val="single" w:sz="4" w:space="0" w:color="000000"/>
              <w:right w:val="single" w:sz="4" w:space="0" w:color="000000"/>
            </w:tcBorders>
          </w:tcPr>
          <w:p w:rsidR="007F24F9" w:rsidRPr="003E3C07" w:rsidRDefault="007F24F9" w:rsidP="00174295">
            <w:pPr>
              <w:widowControl w:val="0"/>
              <w:autoSpaceDE w:val="0"/>
              <w:autoSpaceDN w:val="0"/>
              <w:adjustRightInd w:val="0"/>
              <w:spacing w:after="0" w:line="240" w:lineRule="auto"/>
              <w:rPr>
                <w:rFonts w:ascii="Garamond" w:hAnsi="Garamond"/>
                <w:sz w:val="18"/>
                <w:szCs w:val="18"/>
                <w:lang w:val="sq-AL"/>
              </w:rPr>
            </w:pPr>
          </w:p>
        </w:tc>
        <w:tc>
          <w:tcPr>
            <w:tcW w:w="1770" w:type="dxa"/>
            <w:tcBorders>
              <w:top w:val="single" w:sz="4" w:space="0" w:color="000000"/>
              <w:left w:val="single" w:sz="4" w:space="0" w:color="000000"/>
              <w:bottom w:val="single" w:sz="4" w:space="0" w:color="000000"/>
              <w:right w:val="single" w:sz="4" w:space="0" w:color="000000"/>
            </w:tcBorders>
          </w:tcPr>
          <w:p w:rsidR="007F24F9" w:rsidRPr="003E3C07" w:rsidRDefault="007F24F9" w:rsidP="00174295">
            <w:pPr>
              <w:widowControl w:val="0"/>
              <w:autoSpaceDE w:val="0"/>
              <w:autoSpaceDN w:val="0"/>
              <w:adjustRightInd w:val="0"/>
              <w:spacing w:after="0" w:line="240" w:lineRule="auto"/>
              <w:rPr>
                <w:rFonts w:ascii="Garamond" w:hAnsi="Garamond"/>
                <w:sz w:val="18"/>
                <w:szCs w:val="18"/>
                <w:lang w:val="sq-AL"/>
              </w:rPr>
            </w:pPr>
          </w:p>
        </w:tc>
        <w:tc>
          <w:tcPr>
            <w:tcW w:w="1905" w:type="dxa"/>
            <w:tcBorders>
              <w:top w:val="single" w:sz="4" w:space="0" w:color="000000"/>
              <w:left w:val="single" w:sz="4" w:space="0" w:color="000000"/>
              <w:bottom w:val="single" w:sz="4" w:space="0" w:color="000000"/>
              <w:right w:val="single" w:sz="4" w:space="0" w:color="000000"/>
            </w:tcBorders>
          </w:tcPr>
          <w:p w:rsidR="007F24F9" w:rsidRPr="003E3C07" w:rsidRDefault="007F24F9" w:rsidP="00174295">
            <w:pPr>
              <w:widowControl w:val="0"/>
              <w:autoSpaceDE w:val="0"/>
              <w:autoSpaceDN w:val="0"/>
              <w:adjustRightInd w:val="0"/>
              <w:spacing w:after="0" w:line="240" w:lineRule="auto"/>
              <w:rPr>
                <w:rFonts w:ascii="Garamond" w:hAnsi="Garamond"/>
                <w:sz w:val="18"/>
                <w:szCs w:val="18"/>
                <w:lang w:val="sq-AL"/>
              </w:rPr>
            </w:pPr>
          </w:p>
        </w:tc>
      </w:tr>
    </w:tbl>
    <w:p w:rsidR="007F24F9" w:rsidRPr="003E3C07" w:rsidRDefault="007F24F9" w:rsidP="00202AEF">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3.</w:t>
      </w:r>
      <w:r w:rsidRPr="003E3C07">
        <w:rPr>
          <w:rFonts w:ascii="Garamond" w:hAnsi="Garamond"/>
          <w:spacing w:val="-3"/>
          <w:sz w:val="24"/>
          <w:szCs w:val="24"/>
          <w:lang w:val="sq-AL"/>
        </w:rPr>
        <w:t xml:space="preserve"> </w:t>
      </w:r>
      <w:r w:rsidRPr="003E3C07">
        <w:rPr>
          <w:rFonts w:ascii="Garamond" w:hAnsi="Garamond"/>
          <w:sz w:val="24"/>
          <w:szCs w:val="24"/>
          <w:lang w:val="sq-AL"/>
        </w:rPr>
        <w:t xml:space="preserve">Subjektit </w:t>
      </w:r>
      <w:r w:rsidRPr="003E3C07">
        <w:rPr>
          <w:rFonts w:ascii="Garamond" w:hAnsi="Garamond"/>
          <w:spacing w:val="-13"/>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sipë</w:t>
      </w:r>
      <w:r w:rsidRPr="003E3C07">
        <w:rPr>
          <w:rFonts w:ascii="Garamond" w:hAnsi="Garamond"/>
          <w:spacing w:val="1"/>
          <w:sz w:val="24"/>
          <w:szCs w:val="24"/>
          <w:lang w:val="sq-AL"/>
        </w:rPr>
        <w:t>r</w:t>
      </w:r>
      <w:r w:rsidRPr="003E3C07">
        <w:rPr>
          <w:rFonts w:ascii="Garamond" w:hAnsi="Garamond"/>
          <w:sz w:val="24"/>
          <w:szCs w:val="24"/>
          <w:lang w:val="sq-AL"/>
        </w:rPr>
        <w:t>c</w:t>
      </w:r>
      <w:r w:rsidRPr="003E3C07">
        <w:rPr>
          <w:rFonts w:ascii="Garamond" w:hAnsi="Garamond"/>
          <w:spacing w:val="1"/>
          <w:sz w:val="24"/>
          <w:szCs w:val="24"/>
          <w:lang w:val="sq-AL"/>
        </w:rPr>
        <w:t>i</w:t>
      </w:r>
      <w:r w:rsidRPr="003E3C07">
        <w:rPr>
          <w:rFonts w:ascii="Garamond" w:hAnsi="Garamond"/>
          <w:sz w:val="24"/>
          <w:szCs w:val="24"/>
          <w:lang w:val="sq-AL"/>
        </w:rPr>
        <w:t>tuar</w:t>
      </w:r>
      <w:r w:rsidRPr="003E3C07">
        <w:rPr>
          <w:rFonts w:ascii="Garamond" w:hAnsi="Garamond"/>
          <w:spacing w:val="-7"/>
          <w:sz w:val="24"/>
          <w:szCs w:val="24"/>
          <w:lang w:val="sq-AL"/>
        </w:rPr>
        <w:t xml:space="preserve"> </w:t>
      </w:r>
      <w:r w:rsidRPr="003E3C07">
        <w:rPr>
          <w:rFonts w:ascii="Garamond" w:hAnsi="Garamond"/>
          <w:sz w:val="24"/>
          <w:szCs w:val="24"/>
          <w:lang w:val="sq-AL"/>
        </w:rPr>
        <w:t>i</w:t>
      </w:r>
      <w:r w:rsidRPr="003E3C07">
        <w:rPr>
          <w:rFonts w:ascii="Garamond" w:hAnsi="Garamond"/>
          <w:spacing w:val="1"/>
          <w:sz w:val="24"/>
          <w:szCs w:val="24"/>
          <w:lang w:val="sq-AL"/>
        </w:rPr>
        <w:t xml:space="preserve"> </w:t>
      </w:r>
      <w:r w:rsidRPr="003E3C07">
        <w:rPr>
          <w:rFonts w:ascii="Garamond" w:hAnsi="Garamond"/>
          <w:sz w:val="24"/>
          <w:szCs w:val="24"/>
          <w:lang w:val="sq-AL"/>
        </w:rPr>
        <w:t>është</w:t>
      </w:r>
      <w:r w:rsidRPr="003E3C07">
        <w:rPr>
          <w:rFonts w:ascii="Garamond" w:hAnsi="Garamond"/>
          <w:spacing w:val="-4"/>
          <w:sz w:val="24"/>
          <w:szCs w:val="24"/>
          <w:lang w:val="sq-AL"/>
        </w:rPr>
        <w:t xml:space="preserve"> </w:t>
      </w:r>
      <w:r w:rsidRPr="003E3C07">
        <w:rPr>
          <w:rFonts w:ascii="Garamond" w:hAnsi="Garamond"/>
          <w:spacing w:val="1"/>
          <w:sz w:val="24"/>
          <w:szCs w:val="24"/>
          <w:lang w:val="sq-AL"/>
        </w:rPr>
        <w:t>d</w:t>
      </w:r>
      <w:r w:rsidRPr="003E3C07">
        <w:rPr>
          <w:rFonts w:ascii="Garamond" w:hAnsi="Garamond"/>
          <w:sz w:val="24"/>
          <w:szCs w:val="24"/>
          <w:lang w:val="sq-AL"/>
        </w:rPr>
        <w:t>ërguar</w:t>
      </w:r>
      <w:r w:rsidRPr="003E3C07">
        <w:rPr>
          <w:rFonts w:ascii="Garamond" w:hAnsi="Garamond"/>
          <w:spacing w:val="-7"/>
          <w:sz w:val="24"/>
          <w:szCs w:val="24"/>
          <w:lang w:val="sq-AL"/>
        </w:rPr>
        <w:t xml:space="preserve"> </w:t>
      </w:r>
      <w:r w:rsidRPr="003E3C07">
        <w:rPr>
          <w:rFonts w:ascii="Garamond" w:hAnsi="Garamond"/>
          <w:sz w:val="24"/>
          <w:szCs w:val="24"/>
          <w:lang w:val="sq-AL"/>
        </w:rPr>
        <w:t>do</w:t>
      </w:r>
      <w:r w:rsidRPr="003E3C07">
        <w:rPr>
          <w:rFonts w:ascii="Garamond" w:hAnsi="Garamond"/>
          <w:spacing w:val="1"/>
          <w:sz w:val="24"/>
          <w:szCs w:val="24"/>
          <w:lang w:val="sq-AL"/>
        </w:rPr>
        <w:t>ku</w:t>
      </w:r>
      <w:r w:rsidRPr="003E3C07">
        <w:rPr>
          <w:rFonts w:ascii="Garamond" w:hAnsi="Garamond"/>
          <w:sz w:val="24"/>
          <w:szCs w:val="24"/>
          <w:lang w:val="sq-AL"/>
        </w:rPr>
        <w:t>menti</w:t>
      </w:r>
      <w:r w:rsidRPr="003E3C07">
        <w:rPr>
          <w:rFonts w:ascii="Garamond" w:hAnsi="Garamond"/>
          <w:spacing w:val="-9"/>
          <w:sz w:val="24"/>
          <w:szCs w:val="24"/>
          <w:lang w:val="sq-AL"/>
        </w:rPr>
        <w:t xml:space="preserve"> </w:t>
      </w:r>
      <w:r w:rsidRPr="003E3C07">
        <w:rPr>
          <w:rFonts w:ascii="Garamond" w:hAnsi="Garamond"/>
          <w:sz w:val="24"/>
          <w:szCs w:val="24"/>
          <w:lang w:val="sq-AL"/>
        </w:rPr>
        <w:t>“Njoftim</w:t>
      </w:r>
      <w:r w:rsidRPr="003E3C07">
        <w:rPr>
          <w:rFonts w:ascii="Garamond" w:hAnsi="Garamond"/>
          <w:spacing w:val="-10"/>
          <w:sz w:val="24"/>
          <w:szCs w:val="24"/>
          <w:lang w:val="sq-AL"/>
        </w:rPr>
        <w:t xml:space="preserve"> </w:t>
      </w:r>
      <w:r w:rsidRPr="003E3C07">
        <w:rPr>
          <w:rFonts w:ascii="Garamond" w:hAnsi="Garamond"/>
          <w:sz w:val="24"/>
          <w:szCs w:val="24"/>
          <w:lang w:val="sq-AL"/>
        </w:rPr>
        <w:t>për</w:t>
      </w:r>
      <w:r w:rsidRPr="003E3C07">
        <w:rPr>
          <w:rFonts w:ascii="Garamond" w:hAnsi="Garamond"/>
          <w:spacing w:val="-2"/>
          <w:sz w:val="24"/>
          <w:szCs w:val="24"/>
          <w:lang w:val="sq-AL"/>
        </w:rPr>
        <w:t xml:space="preserve"> </w:t>
      </w:r>
      <w:r w:rsidRPr="003E3C07">
        <w:rPr>
          <w:rFonts w:ascii="Garamond" w:hAnsi="Garamond"/>
          <w:sz w:val="24"/>
          <w:szCs w:val="24"/>
          <w:lang w:val="sq-AL"/>
        </w:rPr>
        <w:t>pag</w:t>
      </w:r>
      <w:r w:rsidRPr="003E3C07">
        <w:rPr>
          <w:rFonts w:ascii="Garamond" w:hAnsi="Garamond"/>
          <w:spacing w:val="1"/>
          <w:sz w:val="24"/>
          <w:szCs w:val="24"/>
          <w:lang w:val="sq-AL"/>
        </w:rPr>
        <w:t>i</w:t>
      </w:r>
      <w:r w:rsidRPr="003E3C07">
        <w:rPr>
          <w:rFonts w:ascii="Garamond" w:hAnsi="Garamond"/>
          <w:sz w:val="24"/>
          <w:szCs w:val="24"/>
          <w:lang w:val="sq-AL"/>
        </w:rPr>
        <w:t>m</w:t>
      </w:r>
      <w:r w:rsidRPr="003E3C07">
        <w:rPr>
          <w:rFonts w:ascii="Garamond" w:hAnsi="Garamond"/>
          <w:spacing w:val="1"/>
          <w:sz w:val="24"/>
          <w:szCs w:val="24"/>
          <w:lang w:val="sq-AL"/>
        </w:rPr>
        <w:t>i</w:t>
      </w:r>
      <w:r w:rsidRPr="003E3C07">
        <w:rPr>
          <w:rFonts w:ascii="Garamond" w:hAnsi="Garamond"/>
          <w:sz w:val="24"/>
          <w:szCs w:val="24"/>
          <w:lang w:val="sq-AL"/>
        </w:rPr>
        <w:t>n</w:t>
      </w:r>
      <w:r w:rsidRPr="003E3C07">
        <w:rPr>
          <w:rFonts w:ascii="Garamond" w:hAnsi="Garamond"/>
          <w:spacing w:val="-7"/>
          <w:sz w:val="24"/>
          <w:szCs w:val="24"/>
          <w:lang w:val="sq-AL"/>
        </w:rPr>
        <w:t xml:space="preserve"> </w:t>
      </w:r>
      <w:r w:rsidRPr="003E3C07">
        <w:rPr>
          <w:rFonts w:ascii="Garamond" w:hAnsi="Garamond"/>
          <w:sz w:val="24"/>
          <w:szCs w:val="24"/>
          <w:lang w:val="sq-AL"/>
        </w:rPr>
        <w:t>e detyr</w:t>
      </w:r>
      <w:r w:rsidRPr="003E3C07">
        <w:rPr>
          <w:rFonts w:ascii="Garamond" w:hAnsi="Garamond"/>
          <w:spacing w:val="1"/>
          <w:sz w:val="24"/>
          <w:szCs w:val="24"/>
          <w:lang w:val="sq-AL"/>
        </w:rPr>
        <w:t>i</w:t>
      </w:r>
      <w:r w:rsidRPr="003E3C07">
        <w:rPr>
          <w:rFonts w:ascii="Garamond" w:hAnsi="Garamond"/>
          <w:sz w:val="24"/>
          <w:szCs w:val="24"/>
          <w:lang w:val="sq-AL"/>
        </w:rPr>
        <w:t>mit”,</w:t>
      </w:r>
      <w:r w:rsidRPr="003E3C07">
        <w:rPr>
          <w:rFonts w:ascii="Garamond" w:hAnsi="Garamond"/>
          <w:spacing w:val="-10"/>
          <w:sz w:val="24"/>
          <w:szCs w:val="24"/>
          <w:lang w:val="sq-AL"/>
        </w:rPr>
        <w:t xml:space="preserve"> </w:t>
      </w:r>
      <w:r w:rsidRPr="003E3C07">
        <w:rPr>
          <w:rFonts w:ascii="Garamond" w:hAnsi="Garamond"/>
          <w:sz w:val="24"/>
          <w:szCs w:val="24"/>
          <w:lang w:val="sq-AL"/>
        </w:rPr>
        <w:t>por</w:t>
      </w:r>
      <w:r w:rsidRPr="003E3C07">
        <w:rPr>
          <w:rFonts w:ascii="Garamond" w:hAnsi="Garamond"/>
          <w:spacing w:val="-3"/>
          <w:sz w:val="24"/>
          <w:szCs w:val="24"/>
          <w:lang w:val="sq-AL"/>
        </w:rPr>
        <w:t xml:space="preserve"> </w:t>
      </w:r>
      <w:r w:rsidRPr="003E3C07">
        <w:rPr>
          <w:rFonts w:ascii="Garamond" w:hAnsi="Garamond"/>
          <w:sz w:val="24"/>
          <w:szCs w:val="24"/>
          <w:lang w:val="sq-AL"/>
        </w:rPr>
        <w:t>ky detyrim</w:t>
      </w:r>
      <w:r w:rsidRPr="003E3C07">
        <w:rPr>
          <w:rFonts w:ascii="Garamond" w:hAnsi="Garamond"/>
          <w:spacing w:val="-7"/>
          <w:sz w:val="24"/>
          <w:szCs w:val="24"/>
          <w:lang w:val="sq-AL"/>
        </w:rPr>
        <w:t xml:space="preserve"> </w:t>
      </w:r>
      <w:r w:rsidRPr="003E3C07">
        <w:rPr>
          <w:rFonts w:ascii="Garamond" w:hAnsi="Garamond"/>
          <w:sz w:val="24"/>
          <w:szCs w:val="24"/>
          <w:lang w:val="sq-AL"/>
        </w:rPr>
        <w:t>n</w:t>
      </w:r>
      <w:r w:rsidRPr="003E3C07">
        <w:rPr>
          <w:rFonts w:ascii="Garamond" w:hAnsi="Garamond"/>
          <w:spacing w:val="1"/>
          <w:sz w:val="24"/>
          <w:szCs w:val="24"/>
          <w:lang w:val="sq-AL"/>
        </w:rPr>
        <w:t>u</w:t>
      </w:r>
      <w:r w:rsidRPr="003E3C07">
        <w:rPr>
          <w:rFonts w:ascii="Garamond" w:hAnsi="Garamond"/>
          <w:sz w:val="24"/>
          <w:szCs w:val="24"/>
          <w:lang w:val="sq-AL"/>
        </w:rPr>
        <w:t>k</w:t>
      </w:r>
      <w:r w:rsidRPr="003E3C07">
        <w:rPr>
          <w:rFonts w:ascii="Garamond" w:hAnsi="Garamond"/>
          <w:spacing w:val="-2"/>
          <w:sz w:val="24"/>
          <w:szCs w:val="24"/>
          <w:lang w:val="sq-AL"/>
        </w:rPr>
        <w:t xml:space="preserve"> </w:t>
      </w:r>
      <w:r w:rsidRPr="003E3C07">
        <w:rPr>
          <w:rFonts w:ascii="Garamond" w:hAnsi="Garamond"/>
          <w:sz w:val="24"/>
          <w:szCs w:val="24"/>
          <w:lang w:val="sq-AL"/>
        </w:rPr>
        <w:t>është</w:t>
      </w:r>
      <w:r w:rsidRPr="003E3C07">
        <w:rPr>
          <w:rFonts w:ascii="Garamond" w:hAnsi="Garamond"/>
          <w:spacing w:val="-4"/>
          <w:sz w:val="24"/>
          <w:szCs w:val="24"/>
          <w:lang w:val="sq-AL"/>
        </w:rPr>
        <w:t xml:space="preserve"> </w:t>
      </w:r>
      <w:r w:rsidRPr="003E3C07">
        <w:rPr>
          <w:rFonts w:ascii="Garamond" w:hAnsi="Garamond"/>
          <w:sz w:val="24"/>
          <w:szCs w:val="24"/>
          <w:lang w:val="sq-AL"/>
        </w:rPr>
        <w:t>paguar</w:t>
      </w:r>
      <w:r w:rsidRPr="003E3C07">
        <w:rPr>
          <w:rFonts w:ascii="Garamond" w:hAnsi="Garamond"/>
          <w:spacing w:val="-5"/>
          <w:sz w:val="24"/>
          <w:szCs w:val="24"/>
          <w:lang w:val="sq-AL"/>
        </w:rPr>
        <w:t xml:space="preserve"> </w:t>
      </w:r>
      <w:r w:rsidRPr="003E3C07">
        <w:rPr>
          <w:rFonts w:ascii="Garamond" w:hAnsi="Garamond"/>
          <w:sz w:val="24"/>
          <w:szCs w:val="24"/>
          <w:lang w:val="sq-AL"/>
        </w:rPr>
        <w:t>ende.</w:t>
      </w:r>
      <w:r w:rsidRPr="003E3C07">
        <w:rPr>
          <w:rFonts w:ascii="Garamond" w:hAnsi="Garamond"/>
          <w:spacing w:val="-5"/>
          <w:sz w:val="24"/>
          <w:szCs w:val="24"/>
          <w:lang w:val="sq-AL"/>
        </w:rPr>
        <w:t xml:space="preserve"> </w:t>
      </w:r>
      <w:r w:rsidRPr="003E3C07">
        <w:rPr>
          <w:rFonts w:ascii="Garamond" w:hAnsi="Garamond"/>
          <w:sz w:val="24"/>
          <w:szCs w:val="24"/>
          <w:lang w:val="sq-AL"/>
        </w:rPr>
        <w:t>K</w:t>
      </w:r>
      <w:r w:rsidRPr="003E3C07">
        <w:rPr>
          <w:rFonts w:ascii="Garamond" w:hAnsi="Garamond"/>
          <w:spacing w:val="1"/>
          <w:sz w:val="24"/>
          <w:szCs w:val="24"/>
          <w:lang w:val="sq-AL"/>
        </w:rPr>
        <w:t>ë</w:t>
      </w:r>
      <w:r w:rsidRPr="003E3C07">
        <w:rPr>
          <w:rFonts w:ascii="Garamond" w:hAnsi="Garamond"/>
          <w:sz w:val="24"/>
          <w:szCs w:val="24"/>
          <w:lang w:val="sq-AL"/>
        </w:rPr>
        <w:t>to</w:t>
      </w:r>
      <w:r w:rsidRPr="003E3C07">
        <w:rPr>
          <w:rFonts w:ascii="Garamond" w:hAnsi="Garamond"/>
          <w:spacing w:val="-4"/>
          <w:sz w:val="24"/>
          <w:szCs w:val="24"/>
          <w:lang w:val="sq-AL"/>
        </w:rPr>
        <w:t xml:space="preserve"> </w:t>
      </w:r>
      <w:r w:rsidRPr="003E3C07">
        <w:rPr>
          <w:rFonts w:ascii="Garamond" w:hAnsi="Garamond"/>
          <w:sz w:val="24"/>
          <w:szCs w:val="24"/>
          <w:lang w:val="sq-AL"/>
        </w:rPr>
        <w:t>detyrime</w:t>
      </w:r>
      <w:r w:rsidRPr="003E3C07">
        <w:rPr>
          <w:rFonts w:ascii="Garamond" w:hAnsi="Garamond"/>
          <w:spacing w:val="-8"/>
          <w:sz w:val="24"/>
          <w:szCs w:val="24"/>
          <w:lang w:val="sq-AL"/>
        </w:rPr>
        <w:t xml:space="preserve"> </w:t>
      </w:r>
      <w:r w:rsidRPr="003E3C07">
        <w:rPr>
          <w:rFonts w:ascii="Garamond" w:hAnsi="Garamond"/>
          <w:sz w:val="24"/>
          <w:szCs w:val="24"/>
          <w:lang w:val="sq-AL"/>
        </w:rPr>
        <w:t>tas</w:t>
      </w:r>
      <w:r w:rsidRPr="003E3C07">
        <w:rPr>
          <w:rFonts w:ascii="Garamond" w:hAnsi="Garamond"/>
          <w:spacing w:val="1"/>
          <w:sz w:val="24"/>
          <w:szCs w:val="24"/>
          <w:lang w:val="sq-AL"/>
        </w:rPr>
        <w:t>h</w:t>
      </w:r>
      <w:r w:rsidRPr="003E3C07">
        <w:rPr>
          <w:rFonts w:ascii="Garamond" w:hAnsi="Garamond"/>
          <w:sz w:val="24"/>
          <w:szCs w:val="24"/>
          <w:lang w:val="sq-AL"/>
        </w:rPr>
        <w:t>më</w:t>
      </w:r>
      <w:r w:rsidRPr="003E3C07">
        <w:rPr>
          <w:rFonts w:ascii="Garamond" w:hAnsi="Garamond"/>
          <w:spacing w:val="-8"/>
          <w:sz w:val="24"/>
          <w:szCs w:val="24"/>
          <w:lang w:val="sq-AL"/>
        </w:rPr>
        <w:t xml:space="preserve"> </w:t>
      </w:r>
      <w:r w:rsidRPr="003E3C07">
        <w:rPr>
          <w:rFonts w:ascii="Garamond" w:hAnsi="Garamond"/>
          <w:sz w:val="24"/>
          <w:szCs w:val="24"/>
          <w:lang w:val="sq-AL"/>
        </w:rPr>
        <w:t>janë</w:t>
      </w:r>
      <w:r w:rsidRPr="003E3C07">
        <w:rPr>
          <w:rFonts w:ascii="Garamond" w:hAnsi="Garamond"/>
          <w:spacing w:val="-3"/>
          <w:sz w:val="24"/>
          <w:szCs w:val="24"/>
          <w:lang w:val="sq-AL"/>
        </w:rPr>
        <w:t xml:space="preserve"> </w:t>
      </w:r>
      <w:r w:rsidRPr="003E3C07">
        <w:rPr>
          <w:rFonts w:ascii="Garamond" w:hAnsi="Garamond"/>
          <w:sz w:val="24"/>
          <w:szCs w:val="24"/>
          <w:lang w:val="sq-AL"/>
        </w:rPr>
        <w:t>sub</w:t>
      </w:r>
      <w:r w:rsidRPr="003E3C07">
        <w:rPr>
          <w:rFonts w:ascii="Garamond" w:hAnsi="Garamond"/>
          <w:spacing w:val="1"/>
          <w:sz w:val="24"/>
          <w:szCs w:val="24"/>
          <w:lang w:val="sq-AL"/>
        </w:rPr>
        <w:t>j</w:t>
      </w:r>
      <w:r w:rsidRPr="003E3C07">
        <w:rPr>
          <w:rFonts w:ascii="Garamond" w:hAnsi="Garamond"/>
          <w:sz w:val="24"/>
          <w:szCs w:val="24"/>
          <w:lang w:val="sq-AL"/>
        </w:rPr>
        <w:t>ekt</w:t>
      </w:r>
      <w:r w:rsidRPr="003E3C07">
        <w:rPr>
          <w:rFonts w:ascii="Garamond" w:hAnsi="Garamond"/>
          <w:spacing w:val="-8"/>
          <w:sz w:val="24"/>
          <w:szCs w:val="24"/>
          <w:lang w:val="sq-AL"/>
        </w:rPr>
        <w:t xml:space="preserve"> </w:t>
      </w:r>
      <w:r w:rsidRPr="003E3C07">
        <w:rPr>
          <w:rFonts w:ascii="Garamond" w:hAnsi="Garamond"/>
          <w:sz w:val="24"/>
          <w:szCs w:val="24"/>
          <w:lang w:val="sq-AL"/>
        </w:rPr>
        <w:t>i</w:t>
      </w:r>
      <w:r w:rsidRPr="003E3C07">
        <w:rPr>
          <w:rFonts w:ascii="Garamond" w:hAnsi="Garamond"/>
          <w:spacing w:val="1"/>
          <w:sz w:val="24"/>
          <w:szCs w:val="24"/>
          <w:lang w:val="sq-AL"/>
        </w:rPr>
        <w:t xml:space="preserve"> </w:t>
      </w:r>
      <w:r w:rsidRPr="003E3C07">
        <w:rPr>
          <w:rFonts w:ascii="Garamond" w:hAnsi="Garamond"/>
          <w:sz w:val="24"/>
          <w:szCs w:val="24"/>
          <w:lang w:val="sq-AL"/>
        </w:rPr>
        <w:t>masave</w:t>
      </w:r>
      <w:r w:rsidRPr="003E3C07">
        <w:rPr>
          <w:rFonts w:ascii="Garamond" w:hAnsi="Garamond"/>
          <w:spacing w:val="-7"/>
          <w:sz w:val="24"/>
          <w:szCs w:val="24"/>
          <w:lang w:val="sq-AL"/>
        </w:rPr>
        <w:t xml:space="preserve"> </w:t>
      </w:r>
      <w:r w:rsidRPr="003E3C07">
        <w:rPr>
          <w:rFonts w:ascii="Garamond" w:hAnsi="Garamond"/>
          <w:sz w:val="24"/>
          <w:szCs w:val="24"/>
          <w:lang w:val="sq-AL"/>
        </w:rPr>
        <w:t>shtrëng</w:t>
      </w:r>
      <w:r w:rsidRPr="003E3C07">
        <w:rPr>
          <w:rFonts w:ascii="Garamond" w:hAnsi="Garamond"/>
          <w:spacing w:val="1"/>
          <w:sz w:val="24"/>
          <w:szCs w:val="24"/>
          <w:lang w:val="sq-AL"/>
        </w:rPr>
        <w:t>u</w:t>
      </w:r>
      <w:r w:rsidRPr="003E3C07">
        <w:rPr>
          <w:rFonts w:ascii="Garamond" w:hAnsi="Garamond"/>
          <w:sz w:val="24"/>
          <w:szCs w:val="24"/>
          <w:lang w:val="sq-AL"/>
        </w:rPr>
        <w:t>ese</w:t>
      </w:r>
      <w:r w:rsidRPr="003E3C07">
        <w:rPr>
          <w:rFonts w:ascii="Garamond" w:hAnsi="Garamond"/>
          <w:spacing w:val="-10"/>
          <w:sz w:val="24"/>
          <w:szCs w:val="24"/>
          <w:lang w:val="sq-AL"/>
        </w:rPr>
        <w:t xml:space="preserve"> </w:t>
      </w:r>
      <w:r w:rsidRPr="003E3C07">
        <w:rPr>
          <w:rFonts w:ascii="Garamond" w:hAnsi="Garamond"/>
          <w:sz w:val="24"/>
          <w:szCs w:val="24"/>
          <w:lang w:val="sq-AL"/>
        </w:rPr>
        <w:t>në</w:t>
      </w:r>
      <w:r w:rsidRPr="003E3C07">
        <w:rPr>
          <w:rFonts w:ascii="Garamond" w:hAnsi="Garamond"/>
          <w:spacing w:val="-3"/>
          <w:sz w:val="24"/>
          <w:szCs w:val="24"/>
          <w:lang w:val="sq-AL"/>
        </w:rPr>
        <w:t xml:space="preserve"> </w:t>
      </w:r>
      <w:r w:rsidRPr="003E3C07">
        <w:rPr>
          <w:rFonts w:ascii="Garamond" w:hAnsi="Garamond"/>
          <w:spacing w:val="1"/>
          <w:sz w:val="24"/>
          <w:szCs w:val="24"/>
          <w:lang w:val="sq-AL"/>
        </w:rPr>
        <w:t>p</w:t>
      </w:r>
      <w:r w:rsidRPr="003E3C07">
        <w:rPr>
          <w:rFonts w:ascii="Garamond" w:hAnsi="Garamond"/>
          <w:sz w:val="24"/>
          <w:szCs w:val="24"/>
          <w:lang w:val="sq-AL"/>
        </w:rPr>
        <w:t>ërputhje me</w:t>
      </w:r>
      <w:r w:rsidRPr="003E3C07">
        <w:rPr>
          <w:rFonts w:ascii="Garamond" w:hAnsi="Garamond"/>
          <w:spacing w:val="-4"/>
          <w:sz w:val="24"/>
          <w:szCs w:val="24"/>
          <w:lang w:val="sq-AL"/>
        </w:rPr>
        <w:t xml:space="preserve"> </w:t>
      </w:r>
      <w:r w:rsidRPr="003E3C07">
        <w:rPr>
          <w:rFonts w:ascii="Garamond" w:hAnsi="Garamond"/>
          <w:sz w:val="24"/>
          <w:szCs w:val="24"/>
          <w:lang w:val="sq-AL"/>
        </w:rPr>
        <w:t>l</w:t>
      </w:r>
      <w:r w:rsidRPr="003E3C07">
        <w:rPr>
          <w:rFonts w:ascii="Garamond" w:hAnsi="Garamond"/>
          <w:spacing w:val="1"/>
          <w:sz w:val="24"/>
          <w:szCs w:val="24"/>
          <w:lang w:val="sq-AL"/>
        </w:rPr>
        <w:t>e</w:t>
      </w:r>
      <w:r w:rsidRPr="003E3C07">
        <w:rPr>
          <w:rFonts w:ascii="Garamond" w:hAnsi="Garamond"/>
          <w:sz w:val="24"/>
          <w:szCs w:val="24"/>
          <w:lang w:val="sq-AL"/>
        </w:rPr>
        <w:t>gjislacionin</w:t>
      </w:r>
      <w:r w:rsidRPr="003E3C07">
        <w:rPr>
          <w:rFonts w:ascii="Garamond" w:hAnsi="Garamond"/>
          <w:spacing w:val="-11"/>
          <w:sz w:val="24"/>
          <w:szCs w:val="24"/>
          <w:lang w:val="sq-AL"/>
        </w:rPr>
        <w:t xml:space="preserve"> </w:t>
      </w:r>
      <w:r w:rsidR="00724AB5" w:rsidRPr="003E3C07">
        <w:rPr>
          <w:rFonts w:ascii="Garamond" w:hAnsi="Garamond"/>
          <w:sz w:val="24"/>
          <w:szCs w:val="24"/>
          <w:lang w:val="sq-AL"/>
        </w:rPr>
        <w:t>përkatës</w:t>
      </w:r>
      <w:r w:rsidRPr="003E3C07">
        <w:rPr>
          <w:rFonts w:ascii="Garamond" w:hAnsi="Garamond"/>
          <w:sz w:val="24"/>
          <w:szCs w:val="24"/>
          <w:lang w:val="sq-AL"/>
        </w:rPr>
        <w:t>.</w:t>
      </w:r>
    </w:p>
    <w:p w:rsidR="007F24F9" w:rsidRPr="003E3C07" w:rsidRDefault="007F24F9" w:rsidP="00202AEF">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4.</w:t>
      </w:r>
      <w:r w:rsidRPr="003E3C07">
        <w:rPr>
          <w:rFonts w:ascii="Garamond" w:hAnsi="Garamond"/>
          <w:spacing w:val="-3"/>
          <w:sz w:val="24"/>
          <w:szCs w:val="24"/>
          <w:lang w:val="sq-AL"/>
        </w:rPr>
        <w:t xml:space="preserve"> </w:t>
      </w:r>
      <w:r w:rsidRPr="003E3C07">
        <w:rPr>
          <w:rFonts w:ascii="Garamond" w:hAnsi="Garamond"/>
          <w:sz w:val="24"/>
          <w:szCs w:val="24"/>
          <w:lang w:val="sq-AL"/>
        </w:rPr>
        <w:t>Ky</w:t>
      </w:r>
      <w:r w:rsidRPr="003E3C07">
        <w:rPr>
          <w:rFonts w:ascii="Garamond" w:hAnsi="Garamond"/>
          <w:spacing w:val="-1"/>
          <w:sz w:val="24"/>
          <w:szCs w:val="24"/>
          <w:lang w:val="sq-AL"/>
        </w:rPr>
        <w:t xml:space="preserve"> </w:t>
      </w:r>
      <w:r w:rsidRPr="003E3C07">
        <w:rPr>
          <w:rFonts w:ascii="Garamond" w:hAnsi="Garamond"/>
          <w:sz w:val="24"/>
          <w:szCs w:val="24"/>
          <w:lang w:val="sq-AL"/>
        </w:rPr>
        <w:t>doku</w:t>
      </w:r>
      <w:r w:rsidRPr="003E3C07">
        <w:rPr>
          <w:rFonts w:ascii="Garamond" w:hAnsi="Garamond"/>
          <w:spacing w:val="1"/>
          <w:sz w:val="24"/>
          <w:szCs w:val="24"/>
          <w:lang w:val="sq-AL"/>
        </w:rPr>
        <w:t>me</w:t>
      </w:r>
      <w:r w:rsidRPr="003E3C07">
        <w:rPr>
          <w:rFonts w:ascii="Garamond" w:hAnsi="Garamond"/>
          <w:sz w:val="24"/>
          <w:szCs w:val="24"/>
          <w:lang w:val="sq-AL"/>
        </w:rPr>
        <w:t>nt</w:t>
      </w:r>
      <w:r w:rsidRPr="003E3C07">
        <w:rPr>
          <w:rFonts w:ascii="Garamond" w:hAnsi="Garamond"/>
          <w:spacing w:val="-10"/>
          <w:sz w:val="24"/>
          <w:szCs w:val="24"/>
          <w:lang w:val="sq-AL"/>
        </w:rPr>
        <w:t xml:space="preserve"> </w:t>
      </w:r>
      <w:r w:rsidRPr="003E3C07">
        <w:rPr>
          <w:rFonts w:ascii="Garamond" w:hAnsi="Garamond"/>
          <w:sz w:val="24"/>
          <w:szCs w:val="24"/>
          <w:lang w:val="sq-AL"/>
        </w:rPr>
        <w:t>përfaqëson</w:t>
      </w:r>
      <w:r w:rsidRPr="003E3C07">
        <w:rPr>
          <w:rFonts w:ascii="Garamond" w:hAnsi="Garamond"/>
          <w:spacing w:val="-11"/>
          <w:sz w:val="24"/>
          <w:szCs w:val="24"/>
          <w:lang w:val="sq-AL"/>
        </w:rPr>
        <w:t xml:space="preserve"> </w:t>
      </w:r>
      <w:r w:rsidRPr="003E3C07">
        <w:rPr>
          <w:rFonts w:ascii="Garamond" w:hAnsi="Garamond"/>
          <w:sz w:val="24"/>
          <w:szCs w:val="24"/>
          <w:lang w:val="sq-AL"/>
        </w:rPr>
        <w:t>barrën</w:t>
      </w:r>
      <w:r w:rsidRPr="003E3C07">
        <w:rPr>
          <w:rFonts w:ascii="Garamond" w:hAnsi="Garamond"/>
          <w:spacing w:val="-6"/>
          <w:sz w:val="24"/>
          <w:szCs w:val="24"/>
          <w:lang w:val="sq-AL"/>
        </w:rPr>
        <w:t xml:space="preserve"> </w:t>
      </w:r>
      <w:r w:rsidRPr="003E3C07">
        <w:rPr>
          <w:rFonts w:ascii="Garamond" w:hAnsi="Garamond"/>
          <w:sz w:val="24"/>
          <w:szCs w:val="24"/>
          <w:lang w:val="sq-AL"/>
        </w:rPr>
        <w:t>hip</w:t>
      </w:r>
      <w:r w:rsidRPr="003E3C07">
        <w:rPr>
          <w:rFonts w:ascii="Garamond" w:hAnsi="Garamond"/>
          <w:spacing w:val="1"/>
          <w:sz w:val="24"/>
          <w:szCs w:val="24"/>
          <w:lang w:val="sq-AL"/>
        </w:rPr>
        <w:t>o</w:t>
      </w:r>
      <w:r w:rsidRPr="003E3C07">
        <w:rPr>
          <w:rFonts w:ascii="Garamond" w:hAnsi="Garamond"/>
          <w:sz w:val="24"/>
          <w:szCs w:val="24"/>
          <w:lang w:val="sq-AL"/>
        </w:rPr>
        <w:t>tekore/siguruese</w:t>
      </w:r>
      <w:r w:rsidRPr="003E3C07">
        <w:rPr>
          <w:rFonts w:ascii="Garamond" w:hAnsi="Garamond"/>
          <w:spacing w:val="-9"/>
          <w:sz w:val="24"/>
          <w:szCs w:val="24"/>
          <w:lang w:val="sq-AL"/>
        </w:rPr>
        <w:t xml:space="preserve"> </w:t>
      </w:r>
      <w:r w:rsidRPr="003E3C07">
        <w:rPr>
          <w:rFonts w:ascii="Garamond" w:hAnsi="Garamond"/>
          <w:sz w:val="24"/>
          <w:szCs w:val="24"/>
          <w:lang w:val="sq-AL"/>
        </w:rPr>
        <w:t>në</w:t>
      </w:r>
      <w:r w:rsidRPr="003E3C07">
        <w:rPr>
          <w:rFonts w:ascii="Garamond" w:hAnsi="Garamond"/>
          <w:spacing w:val="-3"/>
          <w:sz w:val="24"/>
          <w:szCs w:val="24"/>
          <w:lang w:val="sq-AL"/>
        </w:rPr>
        <w:t xml:space="preserve"> </w:t>
      </w:r>
      <w:r w:rsidRPr="003E3C07">
        <w:rPr>
          <w:rFonts w:ascii="Garamond" w:hAnsi="Garamond"/>
          <w:sz w:val="24"/>
          <w:szCs w:val="24"/>
          <w:lang w:val="sq-AL"/>
        </w:rPr>
        <w:t>fa</w:t>
      </w:r>
      <w:r w:rsidRPr="003E3C07">
        <w:rPr>
          <w:rFonts w:ascii="Garamond" w:hAnsi="Garamond"/>
          <w:spacing w:val="2"/>
          <w:sz w:val="24"/>
          <w:szCs w:val="24"/>
          <w:lang w:val="sq-AL"/>
        </w:rPr>
        <w:t>v</w:t>
      </w:r>
      <w:r w:rsidRPr="003E3C07">
        <w:rPr>
          <w:rFonts w:ascii="Garamond" w:hAnsi="Garamond"/>
          <w:spacing w:val="1"/>
          <w:sz w:val="24"/>
          <w:szCs w:val="24"/>
          <w:lang w:val="sq-AL"/>
        </w:rPr>
        <w:t>o</w:t>
      </w:r>
      <w:r w:rsidRPr="003E3C07">
        <w:rPr>
          <w:rFonts w:ascii="Garamond" w:hAnsi="Garamond"/>
          <w:sz w:val="24"/>
          <w:szCs w:val="24"/>
          <w:lang w:val="sq-AL"/>
        </w:rPr>
        <w:t>r</w:t>
      </w:r>
      <w:r w:rsidRPr="003E3C07">
        <w:rPr>
          <w:rFonts w:ascii="Garamond" w:hAnsi="Garamond"/>
          <w:spacing w:val="-5"/>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s</w:t>
      </w:r>
      <w:r w:rsidRPr="003E3C07">
        <w:rPr>
          <w:rFonts w:ascii="Garamond" w:hAnsi="Garamond"/>
          <w:spacing w:val="1"/>
          <w:sz w:val="24"/>
          <w:szCs w:val="24"/>
          <w:lang w:val="sq-AL"/>
        </w:rPr>
        <w:t>h</w:t>
      </w:r>
      <w:r w:rsidRPr="003E3C07">
        <w:rPr>
          <w:rFonts w:ascii="Garamond" w:hAnsi="Garamond"/>
          <w:sz w:val="24"/>
          <w:szCs w:val="24"/>
          <w:lang w:val="sq-AL"/>
        </w:rPr>
        <w:t>tet</w:t>
      </w:r>
      <w:r w:rsidRPr="003E3C07">
        <w:rPr>
          <w:rFonts w:ascii="Garamond" w:hAnsi="Garamond"/>
          <w:spacing w:val="1"/>
          <w:sz w:val="24"/>
          <w:szCs w:val="24"/>
          <w:lang w:val="sq-AL"/>
        </w:rPr>
        <w:t>i</w:t>
      </w:r>
      <w:r w:rsidRPr="003E3C07">
        <w:rPr>
          <w:rFonts w:ascii="Garamond" w:hAnsi="Garamond"/>
          <w:sz w:val="24"/>
          <w:szCs w:val="24"/>
          <w:lang w:val="sq-AL"/>
        </w:rPr>
        <w:t>t</w:t>
      </w:r>
      <w:r w:rsidRPr="003E3C07">
        <w:rPr>
          <w:rFonts w:ascii="Garamond" w:hAnsi="Garamond"/>
          <w:spacing w:val="-3"/>
          <w:sz w:val="24"/>
          <w:szCs w:val="24"/>
          <w:lang w:val="sq-AL"/>
        </w:rPr>
        <w:t xml:space="preserve"> </w:t>
      </w:r>
      <w:r w:rsidRPr="003E3C07">
        <w:rPr>
          <w:rFonts w:ascii="Garamond" w:hAnsi="Garamond"/>
          <w:spacing w:val="2"/>
          <w:sz w:val="24"/>
          <w:szCs w:val="24"/>
          <w:lang w:val="sq-AL"/>
        </w:rPr>
        <w:t>s</w:t>
      </w:r>
      <w:r w:rsidRPr="003E3C07">
        <w:rPr>
          <w:rFonts w:ascii="Garamond" w:hAnsi="Garamond"/>
          <w:sz w:val="24"/>
          <w:szCs w:val="24"/>
          <w:lang w:val="sq-AL"/>
        </w:rPr>
        <w:t>hqiptar,</w:t>
      </w:r>
      <w:r w:rsidRPr="003E3C07">
        <w:rPr>
          <w:rFonts w:ascii="Garamond" w:hAnsi="Garamond"/>
          <w:spacing w:val="-7"/>
          <w:sz w:val="24"/>
          <w:szCs w:val="24"/>
          <w:lang w:val="sq-AL"/>
        </w:rPr>
        <w:t xml:space="preserve"> </w:t>
      </w:r>
      <w:r w:rsidRPr="003E3C07">
        <w:rPr>
          <w:rFonts w:ascii="Garamond" w:hAnsi="Garamond"/>
          <w:sz w:val="24"/>
          <w:szCs w:val="24"/>
          <w:lang w:val="sq-AL"/>
        </w:rPr>
        <w:t>për</w:t>
      </w:r>
      <w:r w:rsidRPr="003E3C07">
        <w:rPr>
          <w:rFonts w:ascii="Garamond" w:hAnsi="Garamond"/>
          <w:spacing w:val="1"/>
          <w:sz w:val="24"/>
          <w:szCs w:val="24"/>
          <w:lang w:val="sq-AL"/>
        </w:rPr>
        <w:t>f</w:t>
      </w:r>
      <w:r w:rsidRPr="003E3C07">
        <w:rPr>
          <w:rFonts w:ascii="Garamond" w:hAnsi="Garamond"/>
          <w:sz w:val="24"/>
          <w:szCs w:val="24"/>
          <w:lang w:val="sq-AL"/>
        </w:rPr>
        <w:t>aqësuar</w:t>
      </w:r>
      <w:r w:rsidRPr="003E3C07">
        <w:rPr>
          <w:rFonts w:ascii="Garamond" w:hAnsi="Garamond"/>
          <w:spacing w:val="-11"/>
          <w:sz w:val="24"/>
          <w:szCs w:val="24"/>
          <w:lang w:val="sq-AL"/>
        </w:rPr>
        <w:t xml:space="preserve"> </w:t>
      </w:r>
      <w:r w:rsidRPr="003E3C07">
        <w:rPr>
          <w:rFonts w:ascii="Garamond" w:hAnsi="Garamond"/>
          <w:sz w:val="24"/>
          <w:szCs w:val="24"/>
          <w:lang w:val="sq-AL"/>
        </w:rPr>
        <w:t>nga</w:t>
      </w:r>
      <w:r w:rsidRPr="003E3C07">
        <w:rPr>
          <w:rFonts w:ascii="Garamond" w:hAnsi="Garamond"/>
          <w:spacing w:val="-2"/>
          <w:sz w:val="24"/>
          <w:szCs w:val="24"/>
          <w:lang w:val="sq-AL"/>
        </w:rPr>
        <w:t xml:space="preserve"> </w:t>
      </w:r>
      <w:r w:rsidRPr="003E3C07">
        <w:rPr>
          <w:rFonts w:ascii="Garamond" w:hAnsi="Garamond"/>
          <w:sz w:val="24"/>
          <w:szCs w:val="24"/>
          <w:lang w:val="sq-AL"/>
        </w:rPr>
        <w:t>Njësia e Mbikëqyrjes së Lojërave të Fatit, mbi</w:t>
      </w:r>
      <w:r w:rsidRPr="003E3C07">
        <w:rPr>
          <w:rFonts w:ascii="Garamond" w:hAnsi="Garamond"/>
          <w:spacing w:val="-2"/>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gjith</w:t>
      </w:r>
      <w:r w:rsidR="008D720B" w:rsidRPr="003E3C07">
        <w:rPr>
          <w:rFonts w:ascii="Garamond" w:hAnsi="Garamond"/>
          <w:sz w:val="24"/>
          <w:szCs w:val="24"/>
          <w:lang w:val="sq-AL"/>
        </w:rPr>
        <w:t>a</w:t>
      </w:r>
      <w:r w:rsidRPr="003E3C07">
        <w:rPr>
          <w:rFonts w:ascii="Garamond" w:hAnsi="Garamond"/>
          <w:spacing w:val="-5"/>
          <w:sz w:val="24"/>
          <w:szCs w:val="24"/>
          <w:lang w:val="sq-AL"/>
        </w:rPr>
        <w:t xml:space="preserve"> </w:t>
      </w:r>
      <w:r w:rsidRPr="003E3C07">
        <w:rPr>
          <w:rFonts w:ascii="Garamond" w:hAnsi="Garamond"/>
          <w:sz w:val="24"/>
          <w:szCs w:val="24"/>
          <w:lang w:val="sq-AL"/>
        </w:rPr>
        <w:t>pasuri</w:t>
      </w:r>
      <w:r w:rsidRPr="003E3C07">
        <w:rPr>
          <w:rFonts w:ascii="Garamond" w:hAnsi="Garamond"/>
          <w:spacing w:val="1"/>
          <w:sz w:val="24"/>
          <w:szCs w:val="24"/>
          <w:lang w:val="sq-AL"/>
        </w:rPr>
        <w:t>n</w:t>
      </w:r>
      <w:r w:rsidRPr="003E3C07">
        <w:rPr>
          <w:rFonts w:ascii="Garamond" w:hAnsi="Garamond"/>
          <w:sz w:val="24"/>
          <w:szCs w:val="24"/>
          <w:lang w:val="sq-AL"/>
        </w:rPr>
        <w:t>ë</w:t>
      </w:r>
      <w:r w:rsidRPr="003E3C07">
        <w:rPr>
          <w:rFonts w:ascii="Garamond" w:hAnsi="Garamond"/>
          <w:spacing w:val="-8"/>
          <w:sz w:val="24"/>
          <w:szCs w:val="24"/>
          <w:lang w:val="sq-AL"/>
        </w:rPr>
        <w:t xml:space="preserve"> </w:t>
      </w:r>
      <w:r w:rsidRPr="003E3C07">
        <w:rPr>
          <w:rFonts w:ascii="Garamond" w:hAnsi="Garamond"/>
          <w:spacing w:val="1"/>
          <w:sz w:val="24"/>
          <w:szCs w:val="24"/>
          <w:lang w:val="sq-AL"/>
        </w:rPr>
        <w:t>d</w:t>
      </w:r>
      <w:r w:rsidRPr="003E3C07">
        <w:rPr>
          <w:rFonts w:ascii="Garamond" w:hAnsi="Garamond"/>
          <w:sz w:val="24"/>
          <w:szCs w:val="24"/>
          <w:lang w:val="sq-AL"/>
        </w:rPr>
        <w:t>he</w:t>
      </w:r>
      <w:r w:rsidRPr="003E3C07">
        <w:rPr>
          <w:rFonts w:ascii="Garamond" w:hAnsi="Garamond"/>
          <w:spacing w:val="-3"/>
          <w:sz w:val="24"/>
          <w:szCs w:val="24"/>
          <w:lang w:val="sq-AL"/>
        </w:rPr>
        <w:t xml:space="preserve"> </w:t>
      </w:r>
      <w:r w:rsidRPr="003E3C07">
        <w:rPr>
          <w:rFonts w:ascii="Garamond" w:hAnsi="Garamond"/>
          <w:spacing w:val="1"/>
          <w:sz w:val="24"/>
          <w:szCs w:val="24"/>
          <w:lang w:val="sq-AL"/>
        </w:rPr>
        <w:t>t</w:t>
      </w:r>
      <w:r w:rsidRPr="003E3C07">
        <w:rPr>
          <w:rFonts w:ascii="Garamond" w:hAnsi="Garamond"/>
          <w:sz w:val="24"/>
          <w:szCs w:val="24"/>
          <w:lang w:val="sq-AL"/>
        </w:rPr>
        <w:t>ë</w:t>
      </w:r>
      <w:r w:rsidRPr="003E3C07">
        <w:rPr>
          <w:rFonts w:ascii="Garamond" w:hAnsi="Garamond"/>
          <w:spacing w:val="-1"/>
          <w:sz w:val="24"/>
          <w:szCs w:val="24"/>
          <w:lang w:val="sq-AL"/>
        </w:rPr>
        <w:t xml:space="preserve"> </w:t>
      </w:r>
      <w:r w:rsidRPr="003E3C07">
        <w:rPr>
          <w:rFonts w:ascii="Garamond" w:hAnsi="Garamond"/>
          <w:sz w:val="24"/>
          <w:szCs w:val="24"/>
          <w:lang w:val="sq-AL"/>
        </w:rPr>
        <w:t>dre</w:t>
      </w:r>
      <w:r w:rsidRPr="003E3C07">
        <w:rPr>
          <w:rFonts w:ascii="Garamond" w:hAnsi="Garamond"/>
          <w:spacing w:val="1"/>
          <w:sz w:val="24"/>
          <w:szCs w:val="24"/>
          <w:lang w:val="sq-AL"/>
        </w:rPr>
        <w:t>j</w:t>
      </w:r>
      <w:r w:rsidRPr="003E3C07">
        <w:rPr>
          <w:rFonts w:ascii="Garamond" w:hAnsi="Garamond"/>
          <w:sz w:val="24"/>
          <w:szCs w:val="24"/>
          <w:lang w:val="sq-AL"/>
        </w:rPr>
        <w:t>tat</w:t>
      </w:r>
      <w:r w:rsidRPr="003E3C07">
        <w:rPr>
          <w:rFonts w:ascii="Garamond" w:hAnsi="Garamond"/>
          <w:spacing w:val="-6"/>
          <w:sz w:val="24"/>
          <w:szCs w:val="24"/>
          <w:lang w:val="sq-AL"/>
        </w:rPr>
        <w:t xml:space="preserve"> </w:t>
      </w:r>
      <w:r w:rsidRPr="003E3C07">
        <w:rPr>
          <w:rFonts w:ascii="Garamond" w:hAnsi="Garamond"/>
          <w:sz w:val="24"/>
          <w:szCs w:val="24"/>
          <w:lang w:val="sq-AL"/>
        </w:rPr>
        <w:t>pasurore,</w:t>
      </w:r>
      <w:r w:rsidRPr="003E3C07">
        <w:rPr>
          <w:rFonts w:ascii="Garamond" w:hAnsi="Garamond"/>
          <w:spacing w:val="-9"/>
          <w:sz w:val="24"/>
          <w:szCs w:val="24"/>
          <w:lang w:val="sq-AL"/>
        </w:rPr>
        <w:t xml:space="preserve"> </w:t>
      </w:r>
      <w:r w:rsidRPr="003E3C07">
        <w:rPr>
          <w:rFonts w:ascii="Garamond" w:hAnsi="Garamond"/>
          <w:sz w:val="24"/>
          <w:szCs w:val="24"/>
          <w:lang w:val="sq-AL"/>
        </w:rPr>
        <w:t>të cilat</w:t>
      </w:r>
      <w:r w:rsidRPr="003E3C07">
        <w:rPr>
          <w:rFonts w:ascii="Garamond" w:hAnsi="Garamond"/>
          <w:spacing w:val="-5"/>
          <w:sz w:val="24"/>
          <w:szCs w:val="24"/>
          <w:lang w:val="sq-AL"/>
        </w:rPr>
        <w:t xml:space="preserve"> </w:t>
      </w:r>
      <w:r w:rsidRPr="003E3C07">
        <w:rPr>
          <w:rFonts w:ascii="Garamond" w:hAnsi="Garamond"/>
          <w:sz w:val="24"/>
          <w:szCs w:val="24"/>
          <w:lang w:val="sq-AL"/>
        </w:rPr>
        <w:t>i</w:t>
      </w:r>
      <w:r w:rsidRPr="003E3C07">
        <w:rPr>
          <w:rFonts w:ascii="Garamond" w:hAnsi="Garamond"/>
          <w:spacing w:val="1"/>
          <w:sz w:val="24"/>
          <w:szCs w:val="24"/>
          <w:lang w:val="sq-AL"/>
        </w:rPr>
        <w:t xml:space="preserve"> </w:t>
      </w:r>
      <w:r w:rsidRPr="003E3C07">
        <w:rPr>
          <w:rFonts w:ascii="Garamond" w:hAnsi="Garamond"/>
          <w:sz w:val="24"/>
          <w:szCs w:val="24"/>
          <w:lang w:val="sq-AL"/>
        </w:rPr>
        <w:t>pë</w:t>
      </w:r>
      <w:r w:rsidRPr="003E3C07">
        <w:rPr>
          <w:rFonts w:ascii="Garamond" w:hAnsi="Garamond"/>
          <w:spacing w:val="2"/>
          <w:sz w:val="24"/>
          <w:szCs w:val="24"/>
          <w:lang w:val="sq-AL"/>
        </w:rPr>
        <w:t>r</w:t>
      </w:r>
      <w:r w:rsidRPr="003E3C07">
        <w:rPr>
          <w:rFonts w:ascii="Garamond" w:hAnsi="Garamond"/>
          <w:sz w:val="24"/>
          <w:szCs w:val="24"/>
          <w:lang w:val="sq-AL"/>
        </w:rPr>
        <w:t>kasin</w:t>
      </w:r>
      <w:r w:rsidRPr="003E3C07">
        <w:rPr>
          <w:rFonts w:ascii="Garamond" w:hAnsi="Garamond"/>
          <w:spacing w:val="-9"/>
          <w:sz w:val="24"/>
          <w:szCs w:val="24"/>
          <w:lang w:val="sq-AL"/>
        </w:rPr>
        <w:t xml:space="preserve"> </w:t>
      </w:r>
      <w:r w:rsidRPr="003E3C07">
        <w:rPr>
          <w:rFonts w:ascii="Garamond" w:hAnsi="Garamond"/>
          <w:sz w:val="24"/>
          <w:szCs w:val="24"/>
          <w:lang w:val="sq-AL"/>
        </w:rPr>
        <w:t>k</w:t>
      </w:r>
      <w:r w:rsidRPr="003E3C07">
        <w:rPr>
          <w:rFonts w:ascii="Garamond" w:hAnsi="Garamond"/>
          <w:spacing w:val="1"/>
          <w:sz w:val="24"/>
          <w:szCs w:val="24"/>
          <w:lang w:val="sq-AL"/>
        </w:rPr>
        <w:t>ë</w:t>
      </w:r>
      <w:r w:rsidRPr="003E3C07">
        <w:rPr>
          <w:rFonts w:ascii="Garamond" w:hAnsi="Garamond"/>
          <w:sz w:val="24"/>
          <w:szCs w:val="24"/>
          <w:lang w:val="sq-AL"/>
        </w:rPr>
        <w:t>tij</w:t>
      </w:r>
      <w:r w:rsidRPr="003E3C07">
        <w:rPr>
          <w:rFonts w:ascii="Garamond" w:hAnsi="Garamond"/>
          <w:spacing w:val="-1"/>
          <w:sz w:val="24"/>
          <w:szCs w:val="24"/>
          <w:lang w:val="sq-AL"/>
        </w:rPr>
        <w:t xml:space="preserve"> </w:t>
      </w:r>
      <w:r w:rsidRPr="003E3C07">
        <w:rPr>
          <w:rFonts w:ascii="Garamond" w:hAnsi="Garamond"/>
          <w:sz w:val="24"/>
          <w:szCs w:val="24"/>
          <w:lang w:val="sq-AL"/>
        </w:rPr>
        <w:t>subjekti,</w:t>
      </w:r>
      <w:r w:rsidRPr="003E3C07">
        <w:rPr>
          <w:rFonts w:ascii="Garamond" w:hAnsi="Garamond"/>
          <w:spacing w:val="-12"/>
          <w:sz w:val="24"/>
          <w:szCs w:val="24"/>
          <w:lang w:val="sq-AL"/>
        </w:rPr>
        <w:t xml:space="preserve"> </w:t>
      </w:r>
      <w:r w:rsidRPr="003E3C07">
        <w:rPr>
          <w:rFonts w:ascii="Garamond" w:hAnsi="Garamond"/>
          <w:sz w:val="24"/>
          <w:szCs w:val="24"/>
          <w:lang w:val="sq-AL"/>
        </w:rPr>
        <w:t>lidhur</w:t>
      </w:r>
      <w:r w:rsidRPr="003E3C07">
        <w:rPr>
          <w:rFonts w:ascii="Garamond" w:hAnsi="Garamond"/>
          <w:spacing w:val="-4"/>
          <w:sz w:val="24"/>
          <w:szCs w:val="24"/>
          <w:lang w:val="sq-AL"/>
        </w:rPr>
        <w:t xml:space="preserve"> </w:t>
      </w:r>
      <w:r w:rsidRPr="003E3C07">
        <w:rPr>
          <w:rFonts w:ascii="Garamond" w:hAnsi="Garamond"/>
          <w:sz w:val="24"/>
          <w:szCs w:val="24"/>
          <w:lang w:val="sq-AL"/>
        </w:rPr>
        <w:t>me</w:t>
      </w:r>
      <w:r w:rsidRPr="003E3C07">
        <w:rPr>
          <w:rFonts w:ascii="Garamond" w:hAnsi="Garamond"/>
          <w:spacing w:val="-2"/>
          <w:sz w:val="24"/>
          <w:szCs w:val="24"/>
          <w:lang w:val="sq-AL"/>
        </w:rPr>
        <w:t xml:space="preserve"> </w:t>
      </w:r>
      <w:r w:rsidRPr="003E3C07">
        <w:rPr>
          <w:rFonts w:ascii="Garamond" w:hAnsi="Garamond"/>
          <w:sz w:val="24"/>
          <w:szCs w:val="24"/>
          <w:lang w:val="sq-AL"/>
        </w:rPr>
        <w:t>shu</w:t>
      </w:r>
      <w:r w:rsidRPr="003E3C07">
        <w:rPr>
          <w:rFonts w:ascii="Garamond" w:hAnsi="Garamond"/>
          <w:spacing w:val="1"/>
          <w:sz w:val="24"/>
          <w:szCs w:val="24"/>
          <w:lang w:val="sq-AL"/>
        </w:rPr>
        <w:t>m</w:t>
      </w:r>
      <w:r w:rsidRPr="003E3C07">
        <w:rPr>
          <w:rFonts w:ascii="Garamond" w:hAnsi="Garamond"/>
          <w:sz w:val="24"/>
          <w:szCs w:val="24"/>
          <w:lang w:val="sq-AL"/>
        </w:rPr>
        <w:t>ën</w:t>
      </w:r>
      <w:r w:rsidRPr="003E3C07">
        <w:rPr>
          <w:rFonts w:ascii="Garamond" w:hAnsi="Garamond"/>
          <w:spacing w:val="-6"/>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z w:val="24"/>
          <w:szCs w:val="24"/>
          <w:lang w:val="sq-AL"/>
        </w:rPr>
        <w:t>d</w:t>
      </w:r>
      <w:r w:rsidRPr="003E3C07">
        <w:rPr>
          <w:rFonts w:ascii="Garamond" w:hAnsi="Garamond"/>
          <w:spacing w:val="1"/>
          <w:sz w:val="24"/>
          <w:szCs w:val="24"/>
          <w:lang w:val="sq-AL"/>
        </w:rPr>
        <w:t>e</w:t>
      </w:r>
      <w:r w:rsidRPr="003E3C07">
        <w:rPr>
          <w:rFonts w:ascii="Garamond" w:hAnsi="Garamond"/>
          <w:sz w:val="24"/>
          <w:szCs w:val="24"/>
          <w:lang w:val="sq-AL"/>
        </w:rPr>
        <w:t>tyrimeve</w:t>
      </w:r>
      <w:r w:rsidRPr="003E3C07">
        <w:rPr>
          <w:rFonts w:ascii="Garamond" w:hAnsi="Garamond"/>
          <w:spacing w:val="-10"/>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papagua</w:t>
      </w:r>
      <w:r w:rsidRPr="003E3C07">
        <w:rPr>
          <w:rFonts w:ascii="Garamond" w:hAnsi="Garamond"/>
          <w:spacing w:val="1"/>
          <w:sz w:val="24"/>
          <w:szCs w:val="24"/>
          <w:lang w:val="sq-AL"/>
        </w:rPr>
        <w:t>r</w:t>
      </w:r>
      <w:r w:rsidRPr="003E3C07">
        <w:rPr>
          <w:rFonts w:ascii="Garamond" w:hAnsi="Garamond"/>
          <w:sz w:val="24"/>
          <w:szCs w:val="24"/>
          <w:lang w:val="sq-AL"/>
        </w:rPr>
        <w:t>a</w:t>
      </w:r>
      <w:r w:rsidRPr="003E3C07">
        <w:rPr>
          <w:rFonts w:ascii="Garamond" w:hAnsi="Garamond"/>
          <w:spacing w:val="-9"/>
          <w:sz w:val="24"/>
          <w:szCs w:val="24"/>
          <w:lang w:val="sq-AL"/>
        </w:rPr>
        <w:t xml:space="preserve"> </w:t>
      </w:r>
      <w:r w:rsidRPr="003E3C07">
        <w:rPr>
          <w:rFonts w:ascii="Garamond" w:hAnsi="Garamond"/>
          <w:sz w:val="24"/>
          <w:szCs w:val="24"/>
          <w:lang w:val="sq-AL"/>
        </w:rPr>
        <w:t>në</w:t>
      </w:r>
      <w:r w:rsidRPr="003E3C07">
        <w:rPr>
          <w:rFonts w:ascii="Garamond" w:hAnsi="Garamond"/>
          <w:spacing w:val="-3"/>
          <w:sz w:val="24"/>
          <w:szCs w:val="24"/>
          <w:lang w:val="sq-AL"/>
        </w:rPr>
        <w:t xml:space="preserve"> </w:t>
      </w:r>
      <w:r w:rsidRPr="003E3C07">
        <w:rPr>
          <w:rFonts w:ascii="Garamond" w:hAnsi="Garamond"/>
          <w:spacing w:val="1"/>
          <w:sz w:val="24"/>
          <w:szCs w:val="24"/>
          <w:lang w:val="sq-AL"/>
        </w:rPr>
        <w:t>afati</w:t>
      </w:r>
      <w:r w:rsidRPr="003E3C07">
        <w:rPr>
          <w:rFonts w:ascii="Garamond" w:hAnsi="Garamond"/>
          <w:sz w:val="24"/>
          <w:szCs w:val="24"/>
          <w:lang w:val="sq-AL"/>
        </w:rPr>
        <w:t>n</w:t>
      </w:r>
      <w:r w:rsidRPr="003E3C07">
        <w:rPr>
          <w:rFonts w:ascii="Garamond" w:hAnsi="Garamond"/>
          <w:spacing w:val="-6"/>
          <w:sz w:val="24"/>
          <w:szCs w:val="24"/>
          <w:lang w:val="sq-AL"/>
        </w:rPr>
        <w:t xml:space="preserve"> </w:t>
      </w:r>
      <w:r w:rsidRPr="003E3C07">
        <w:rPr>
          <w:rFonts w:ascii="Garamond" w:hAnsi="Garamond"/>
          <w:sz w:val="24"/>
          <w:szCs w:val="24"/>
          <w:lang w:val="sq-AL"/>
        </w:rPr>
        <w:t>e</w:t>
      </w:r>
      <w:r w:rsidRPr="003E3C07">
        <w:rPr>
          <w:rFonts w:ascii="Garamond" w:hAnsi="Garamond"/>
          <w:spacing w:val="1"/>
          <w:sz w:val="24"/>
          <w:szCs w:val="24"/>
          <w:lang w:val="sq-AL"/>
        </w:rPr>
        <w:t xml:space="preserve"> </w:t>
      </w:r>
      <w:r w:rsidRPr="003E3C07">
        <w:rPr>
          <w:rFonts w:ascii="Garamond" w:hAnsi="Garamond"/>
          <w:sz w:val="24"/>
          <w:szCs w:val="24"/>
          <w:lang w:val="sq-AL"/>
        </w:rPr>
        <w:t>kërkuar</w:t>
      </w:r>
      <w:r w:rsidRPr="003E3C07">
        <w:rPr>
          <w:rFonts w:ascii="Garamond" w:hAnsi="Garamond"/>
          <w:spacing w:val="-6"/>
          <w:sz w:val="24"/>
          <w:szCs w:val="24"/>
          <w:lang w:val="sq-AL"/>
        </w:rPr>
        <w:t xml:space="preserve"> </w:t>
      </w:r>
      <w:r w:rsidRPr="003E3C07">
        <w:rPr>
          <w:rFonts w:ascii="Garamond" w:hAnsi="Garamond"/>
          <w:sz w:val="24"/>
          <w:szCs w:val="24"/>
          <w:lang w:val="sq-AL"/>
        </w:rPr>
        <w:t>prej tij (detyrimi 0.5 %,</w:t>
      </w:r>
      <w:r w:rsidRPr="003E3C07">
        <w:rPr>
          <w:rFonts w:ascii="Garamond" w:hAnsi="Garamond"/>
          <w:spacing w:val="-7"/>
          <w:sz w:val="24"/>
          <w:szCs w:val="24"/>
          <w:lang w:val="sq-AL"/>
        </w:rPr>
        <w:t xml:space="preserve"> </w:t>
      </w:r>
      <w:r w:rsidRPr="003E3C07">
        <w:rPr>
          <w:rFonts w:ascii="Garamond" w:hAnsi="Garamond"/>
          <w:sz w:val="24"/>
          <w:szCs w:val="24"/>
          <w:lang w:val="sq-AL"/>
        </w:rPr>
        <w:t>g</w:t>
      </w:r>
      <w:r w:rsidRPr="003E3C07">
        <w:rPr>
          <w:rFonts w:ascii="Garamond" w:hAnsi="Garamond"/>
          <w:spacing w:val="1"/>
          <w:sz w:val="24"/>
          <w:szCs w:val="24"/>
          <w:lang w:val="sq-AL"/>
        </w:rPr>
        <w:t>j</w:t>
      </w:r>
      <w:r w:rsidRPr="003E3C07">
        <w:rPr>
          <w:rFonts w:ascii="Garamond" w:hAnsi="Garamond"/>
          <w:sz w:val="24"/>
          <w:szCs w:val="24"/>
          <w:lang w:val="sq-AL"/>
        </w:rPr>
        <w:t>oba</w:t>
      </w:r>
      <w:r w:rsidRPr="003E3C07">
        <w:rPr>
          <w:rFonts w:ascii="Garamond" w:hAnsi="Garamond"/>
          <w:spacing w:val="-5"/>
          <w:sz w:val="24"/>
          <w:szCs w:val="24"/>
          <w:lang w:val="sq-AL"/>
        </w:rPr>
        <w:t xml:space="preserve"> </w:t>
      </w:r>
      <w:r w:rsidRPr="003E3C07">
        <w:rPr>
          <w:rFonts w:ascii="Garamond" w:hAnsi="Garamond"/>
          <w:sz w:val="24"/>
          <w:szCs w:val="24"/>
          <w:lang w:val="sq-AL"/>
        </w:rPr>
        <w:t>dhe</w:t>
      </w:r>
      <w:r w:rsidRPr="003E3C07">
        <w:rPr>
          <w:rFonts w:ascii="Garamond" w:hAnsi="Garamond"/>
          <w:spacing w:val="-2"/>
          <w:sz w:val="24"/>
          <w:szCs w:val="24"/>
          <w:lang w:val="sq-AL"/>
        </w:rPr>
        <w:t xml:space="preserve"> </w:t>
      </w:r>
      <w:r w:rsidRPr="003E3C07">
        <w:rPr>
          <w:rFonts w:ascii="Garamond" w:hAnsi="Garamond"/>
          <w:sz w:val="24"/>
          <w:szCs w:val="24"/>
          <w:lang w:val="sq-AL"/>
        </w:rPr>
        <w:t>kamatëvonesë).</w:t>
      </w:r>
      <w:r w:rsidRPr="003E3C07">
        <w:rPr>
          <w:rFonts w:ascii="Garamond" w:hAnsi="Garamond"/>
          <w:spacing w:val="-8"/>
          <w:sz w:val="24"/>
          <w:szCs w:val="24"/>
          <w:lang w:val="sq-AL"/>
        </w:rPr>
        <w:t xml:space="preserve"> </w:t>
      </w:r>
      <w:r w:rsidRPr="003E3C07">
        <w:rPr>
          <w:rFonts w:ascii="Garamond" w:hAnsi="Garamond"/>
          <w:sz w:val="24"/>
          <w:szCs w:val="24"/>
          <w:lang w:val="sq-AL"/>
        </w:rPr>
        <w:t>V</w:t>
      </w:r>
      <w:r w:rsidRPr="003E3C07">
        <w:rPr>
          <w:rFonts w:ascii="Garamond" w:hAnsi="Garamond"/>
          <w:spacing w:val="1"/>
          <w:sz w:val="24"/>
          <w:szCs w:val="24"/>
          <w:lang w:val="sq-AL"/>
        </w:rPr>
        <w:t>e</w:t>
      </w:r>
      <w:r w:rsidRPr="003E3C07">
        <w:rPr>
          <w:rFonts w:ascii="Garamond" w:hAnsi="Garamond"/>
          <w:sz w:val="24"/>
          <w:szCs w:val="24"/>
          <w:lang w:val="sq-AL"/>
        </w:rPr>
        <w:t>ndosja</w:t>
      </w:r>
      <w:r w:rsidRPr="003E3C07">
        <w:rPr>
          <w:rFonts w:ascii="Garamond" w:hAnsi="Garamond"/>
          <w:spacing w:val="-8"/>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z w:val="24"/>
          <w:szCs w:val="24"/>
          <w:lang w:val="sq-AL"/>
        </w:rPr>
        <w:t>kësaj</w:t>
      </w:r>
      <w:r w:rsidRPr="003E3C07">
        <w:rPr>
          <w:rFonts w:ascii="Garamond" w:hAnsi="Garamond"/>
          <w:spacing w:val="-5"/>
          <w:sz w:val="24"/>
          <w:szCs w:val="24"/>
          <w:lang w:val="sq-AL"/>
        </w:rPr>
        <w:t xml:space="preserve"> </w:t>
      </w:r>
      <w:r w:rsidRPr="003E3C07">
        <w:rPr>
          <w:rFonts w:ascii="Garamond" w:hAnsi="Garamond"/>
          <w:sz w:val="24"/>
          <w:szCs w:val="24"/>
          <w:lang w:val="sq-AL"/>
        </w:rPr>
        <w:t>barre</w:t>
      </w:r>
      <w:r w:rsidRPr="003E3C07">
        <w:rPr>
          <w:rFonts w:ascii="Garamond" w:hAnsi="Garamond"/>
          <w:spacing w:val="-4"/>
          <w:sz w:val="24"/>
          <w:szCs w:val="24"/>
          <w:lang w:val="sq-AL"/>
        </w:rPr>
        <w:t xml:space="preserve"> </w:t>
      </w:r>
      <w:r w:rsidRPr="003E3C07">
        <w:rPr>
          <w:rFonts w:ascii="Garamond" w:hAnsi="Garamond"/>
          <w:sz w:val="24"/>
          <w:szCs w:val="24"/>
          <w:lang w:val="sq-AL"/>
        </w:rPr>
        <w:t>hipot</w:t>
      </w:r>
      <w:r w:rsidRPr="003E3C07">
        <w:rPr>
          <w:rFonts w:ascii="Garamond" w:hAnsi="Garamond"/>
          <w:spacing w:val="1"/>
          <w:sz w:val="24"/>
          <w:szCs w:val="24"/>
          <w:lang w:val="sq-AL"/>
        </w:rPr>
        <w:t>e</w:t>
      </w:r>
      <w:r w:rsidRPr="003E3C07">
        <w:rPr>
          <w:rFonts w:ascii="Garamond" w:hAnsi="Garamond"/>
          <w:sz w:val="24"/>
          <w:szCs w:val="24"/>
          <w:lang w:val="sq-AL"/>
        </w:rPr>
        <w:t>kore/siguruese</w:t>
      </w:r>
      <w:r w:rsidRPr="003E3C07">
        <w:rPr>
          <w:rFonts w:ascii="Garamond" w:hAnsi="Garamond"/>
          <w:spacing w:val="-10"/>
          <w:sz w:val="24"/>
          <w:szCs w:val="24"/>
          <w:lang w:val="sq-AL"/>
        </w:rPr>
        <w:t xml:space="preserve"> </w:t>
      </w:r>
      <w:r w:rsidRPr="003E3C07">
        <w:rPr>
          <w:rFonts w:ascii="Garamond" w:hAnsi="Garamond"/>
          <w:spacing w:val="2"/>
          <w:sz w:val="24"/>
          <w:szCs w:val="24"/>
          <w:lang w:val="sq-AL"/>
        </w:rPr>
        <w:t>s</w:t>
      </w:r>
      <w:r w:rsidRPr="003E3C07">
        <w:rPr>
          <w:rFonts w:ascii="Garamond" w:hAnsi="Garamond"/>
          <w:sz w:val="24"/>
          <w:szCs w:val="24"/>
          <w:lang w:val="sq-AL"/>
        </w:rPr>
        <w:t>yn</w:t>
      </w:r>
      <w:r w:rsidRPr="003E3C07">
        <w:rPr>
          <w:rFonts w:ascii="Garamond" w:hAnsi="Garamond"/>
          <w:spacing w:val="1"/>
          <w:sz w:val="24"/>
          <w:szCs w:val="24"/>
          <w:lang w:val="sq-AL"/>
        </w:rPr>
        <w:t>o</w:t>
      </w:r>
      <w:r w:rsidRPr="003E3C07">
        <w:rPr>
          <w:rFonts w:ascii="Garamond" w:hAnsi="Garamond"/>
          <w:sz w:val="24"/>
          <w:szCs w:val="24"/>
          <w:lang w:val="sq-AL"/>
        </w:rPr>
        <w:t>n</w:t>
      </w:r>
      <w:r w:rsidRPr="003E3C07">
        <w:rPr>
          <w:rFonts w:ascii="Garamond" w:hAnsi="Garamond"/>
          <w:spacing w:val="-6"/>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gar</w:t>
      </w:r>
      <w:r w:rsidRPr="003E3C07">
        <w:rPr>
          <w:rFonts w:ascii="Garamond" w:hAnsi="Garamond"/>
          <w:spacing w:val="2"/>
          <w:sz w:val="24"/>
          <w:szCs w:val="24"/>
          <w:lang w:val="sq-AL"/>
        </w:rPr>
        <w:t>a</w:t>
      </w:r>
      <w:r w:rsidRPr="003E3C07">
        <w:rPr>
          <w:rFonts w:ascii="Garamond" w:hAnsi="Garamond"/>
          <w:sz w:val="24"/>
          <w:szCs w:val="24"/>
          <w:lang w:val="sq-AL"/>
        </w:rPr>
        <w:t>ntojë</w:t>
      </w:r>
      <w:r w:rsidRPr="003E3C07">
        <w:rPr>
          <w:rFonts w:ascii="Garamond" w:hAnsi="Garamond"/>
          <w:spacing w:val="-10"/>
          <w:sz w:val="24"/>
          <w:szCs w:val="24"/>
          <w:lang w:val="sq-AL"/>
        </w:rPr>
        <w:t xml:space="preserve"> </w:t>
      </w:r>
      <w:r w:rsidRPr="003E3C07">
        <w:rPr>
          <w:rFonts w:ascii="Garamond" w:hAnsi="Garamond"/>
          <w:sz w:val="24"/>
          <w:szCs w:val="24"/>
          <w:lang w:val="sq-AL"/>
        </w:rPr>
        <w:t>pag</w:t>
      </w:r>
      <w:r w:rsidRPr="003E3C07">
        <w:rPr>
          <w:rFonts w:ascii="Garamond" w:hAnsi="Garamond"/>
          <w:spacing w:val="1"/>
          <w:sz w:val="24"/>
          <w:szCs w:val="24"/>
          <w:lang w:val="sq-AL"/>
        </w:rPr>
        <w:t>i</w:t>
      </w:r>
      <w:r w:rsidRPr="003E3C07">
        <w:rPr>
          <w:rFonts w:ascii="Garamond" w:hAnsi="Garamond"/>
          <w:sz w:val="24"/>
          <w:szCs w:val="24"/>
          <w:lang w:val="sq-AL"/>
        </w:rPr>
        <w:t>m</w:t>
      </w:r>
      <w:r w:rsidRPr="003E3C07">
        <w:rPr>
          <w:rFonts w:ascii="Garamond" w:hAnsi="Garamond"/>
          <w:spacing w:val="1"/>
          <w:sz w:val="24"/>
          <w:szCs w:val="24"/>
          <w:lang w:val="sq-AL"/>
        </w:rPr>
        <w:t>i</w:t>
      </w:r>
      <w:r w:rsidRPr="003E3C07">
        <w:rPr>
          <w:rFonts w:ascii="Garamond" w:hAnsi="Garamond"/>
          <w:sz w:val="24"/>
          <w:szCs w:val="24"/>
          <w:lang w:val="sq-AL"/>
        </w:rPr>
        <w:t>n</w:t>
      </w:r>
      <w:r w:rsidRPr="003E3C07">
        <w:rPr>
          <w:rFonts w:ascii="Garamond" w:hAnsi="Garamond"/>
          <w:spacing w:val="-7"/>
          <w:sz w:val="24"/>
          <w:szCs w:val="24"/>
          <w:lang w:val="sq-AL"/>
        </w:rPr>
        <w:t xml:space="preserve"> </w:t>
      </w:r>
      <w:r w:rsidRPr="003E3C07">
        <w:rPr>
          <w:rFonts w:ascii="Garamond" w:hAnsi="Garamond"/>
          <w:sz w:val="24"/>
          <w:szCs w:val="24"/>
          <w:lang w:val="sq-AL"/>
        </w:rPr>
        <w:t>e tyre</w:t>
      </w:r>
      <w:r w:rsidRPr="003E3C07">
        <w:rPr>
          <w:rFonts w:ascii="Garamond" w:hAnsi="Garamond"/>
          <w:spacing w:val="-4"/>
          <w:sz w:val="24"/>
          <w:szCs w:val="24"/>
          <w:lang w:val="sq-AL"/>
        </w:rPr>
        <w:t xml:space="preserve"> </w:t>
      </w:r>
      <w:r w:rsidRPr="003E3C07">
        <w:rPr>
          <w:rFonts w:ascii="Garamond" w:hAnsi="Garamond"/>
          <w:sz w:val="24"/>
          <w:szCs w:val="24"/>
          <w:lang w:val="sq-AL"/>
        </w:rPr>
        <w:t>në rast</w:t>
      </w:r>
      <w:r w:rsidRPr="003E3C07">
        <w:rPr>
          <w:rFonts w:ascii="Garamond" w:hAnsi="Garamond"/>
          <w:spacing w:val="-4"/>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mospagimit</w:t>
      </w:r>
      <w:r w:rsidRPr="003E3C07">
        <w:rPr>
          <w:rFonts w:ascii="Garamond" w:hAnsi="Garamond"/>
          <w:spacing w:val="-11"/>
          <w:sz w:val="24"/>
          <w:szCs w:val="24"/>
          <w:lang w:val="sq-AL"/>
        </w:rPr>
        <w:t xml:space="preserve"> </w:t>
      </w:r>
      <w:r w:rsidRPr="003E3C07">
        <w:rPr>
          <w:rFonts w:ascii="Garamond" w:hAnsi="Garamond"/>
          <w:sz w:val="24"/>
          <w:szCs w:val="24"/>
          <w:lang w:val="sq-AL"/>
        </w:rPr>
        <w:t>vullnet</w:t>
      </w:r>
      <w:r w:rsidRPr="003E3C07">
        <w:rPr>
          <w:rFonts w:ascii="Garamond" w:hAnsi="Garamond"/>
          <w:spacing w:val="1"/>
          <w:sz w:val="24"/>
          <w:szCs w:val="24"/>
          <w:lang w:val="sq-AL"/>
        </w:rPr>
        <w:t>a</w:t>
      </w:r>
      <w:r w:rsidRPr="003E3C07">
        <w:rPr>
          <w:rFonts w:ascii="Garamond" w:hAnsi="Garamond"/>
          <w:sz w:val="24"/>
          <w:szCs w:val="24"/>
          <w:lang w:val="sq-AL"/>
        </w:rPr>
        <w:t>r.</w:t>
      </w:r>
    </w:p>
    <w:p w:rsidR="007F24F9" w:rsidRPr="003E3C07" w:rsidRDefault="007F24F9" w:rsidP="00202AEF">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5.</w:t>
      </w:r>
      <w:r w:rsidRPr="003E3C07">
        <w:rPr>
          <w:rFonts w:ascii="Garamond" w:hAnsi="Garamond"/>
          <w:spacing w:val="-3"/>
          <w:sz w:val="24"/>
          <w:szCs w:val="24"/>
          <w:lang w:val="sq-AL"/>
        </w:rPr>
        <w:t xml:space="preserve"> </w:t>
      </w:r>
      <w:r w:rsidRPr="003E3C07">
        <w:rPr>
          <w:rFonts w:ascii="Garamond" w:hAnsi="Garamond"/>
          <w:sz w:val="24"/>
          <w:szCs w:val="24"/>
          <w:lang w:val="sq-AL"/>
        </w:rPr>
        <w:t>Njësia e Mbikëqyrjes së Lojërave të Fatit ka</w:t>
      </w:r>
      <w:r w:rsidRPr="003E3C07">
        <w:rPr>
          <w:rFonts w:ascii="Garamond" w:hAnsi="Garamond"/>
          <w:spacing w:val="-2"/>
          <w:sz w:val="24"/>
          <w:szCs w:val="24"/>
          <w:lang w:val="sq-AL"/>
        </w:rPr>
        <w:t xml:space="preserve"> </w:t>
      </w:r>
      <w:r w:rsidRPr="003E3C07">
        <w:rPr>
          <w:rFonts w:ascii="Garamond" w:hAnsi="Garamond"/>
          <w:sz w:val="24"/>
          <w:szCs w:val="24"/>
          <w:lang w:val="sq-AL"/>
        </w:rPr>
        <w:t>id</w:t>
      </w:r>
      <w:r w:rsidRPr="003E3C07">
        <w:rPr>
          <w:rFonts w:ascii="Garamond" w:hAnsi="Garamond"/>
          <w:spacing w:val="1"/>
          <w:sz w:val="24"/>
          <w:szCs w:val="24"/>
          <w:lang w:val="sq-AL"/>
        </w:rPr>
        <w:t>e</w:t>
      </w:r>
      <w:r w:rsidRPr="003E3C07">
        <w:rPr>
          <w:rFonts w:ascii="Garamond" w:hAnsi="Garamond"/>
          <w:sz w:val="24"/>
          <w:szCs w:val="24"/>
          <w:lang w:val="sq-AL"/>
        </w:rPr>
        <w:t>ntifikuar</w:t>
      </w:r>
      <w:r w:rsidRPr="003E3C07">
        <w:rPr>
          <w:rFonts w:ascii="Garamond" w:hAnsi="Garamond"/>
          <w:spacing w:val="-10"/>
          <w:sz w:val="24"/>
          <w:szCs w:val="24"/>
          <w:lang w:val="sq-AL"/>
        </w:rPr>
        <w:t xml:space="preserve"> </w:t>
      </w:r>
      <w:r w:rsidRPr="003E3C07">
        <w:rPr>
          <w:rFonts w:ascii="Garamond" w:hAnsi="Garamond"/>
          <w:sz w:val="24"/>
          <w:szCs w:val="24"/>
          <w:lang w:val="sq-AL"/>
        </w:rPr>
        <w:t>këto</w:t>
      </w:r>
      <w:r w:rsidRPr="003E3C07">
        <w:rPr>
          <w:rFonts w:ascii="Garamond" w:hAnsi="Garamond"/>
          <w:spacing w:val="-3"/>
          <w:sz w:val="24"/>
          <w:szCs w:val="24"/>
          <w:lang w:val="sq-AL"/>
        </w:rPr>
        <w:t xml:space="preserve"> </w:t>
      </w:r>
      <w:r w:rsidRPr="003E3C07">
        <w:rPr>
          <w:rFonts w:ascii="Garamond" w:hAnsi="Garamond"/>
          <w:sz w:val="24"/>
          <w:szCs w:val="24"/>
          <w:lang w:val="sq-AL"/>
        </w:rPr>
        <w:t>pasuri</w:t>
      </w:r>
      <w:r w:rsidRPr="003E3C07">
        <w:rPr>
          <w:rFonts w:ascii="Garamond" w:hAnsi="Garamond"/>
          <w:spacing w:val="-4"/>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pa</w:t>
      </w:r>
      <w:r w:rsidRPr="003E3C07">
        <w:rPr>
          <w:rFonts w:ascii="Garamond" w:hAnsi="Garamond"/>
          <w:spacing w:val="1"/>
          <w:sz w:val="24"/>
          <w:szCs w:val="24"/>
          <w:lang w:val="sq-AL"/>
        </w:rPr>
        <w:t>l</w:t>
      </w:r>
      <w:r w:rsidRPr="003E3C07">
        <w:rPr>
          <w:rFonts w:ascii="Garamond" w:hAnsi="Garamond"/>
          <w:sz w:val="24"/>
          <w:szCs w:val="24"/>
          <w:lang w:val="sq-AL"/>
        </w:rPr>
        <w:t>uajts</w:t>
      </w:r>
      <w:r w:rsidRPr="003E3C07">
        <w:rPr>
          <w:rFonts w:ascii="Garamond" w:hAnsi="Garamond"/>
          <w:spacing w:val="1"/>
          <w:sz w:val="24"/>
          <w:szCs w:val="24"/>
          <w:lang w:val="sq-AL"/>
        </w:rPr>
        <w:t>h</w:t>
      </w:r>
      <w:r w:rsidRPr="003E3C07">
        <w:rPr>
          <w:rFonts w:ascii="Garamond" w:hAnsi="Garamond"/>
          <w:sz w:val="24"/>
          <w:szCs w:val="24"/>
          <w:lang w:val="sq-AL"/>
        </w:rPr>
        <w:t>me/të luajtshme</w:t>
      </w:r>
      <w:r w:rsidRPr="003E3C07">
        <w:rPr>
          <w:rFonts w:ascii="Garamond" w:hAnsi="Garamond"/>
          <w:spacing w:val="-10"/>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subjektit</w:t>
      </w:r>
      <w:r w:rsidRPr="003E3C07">
        <w:rPr>
          <w:rFonts w:ascii="Garamond" w:hAnsi="Garamond"/>
          <w:sz w:val="24"/>
          <w:szCs w:val="24"/>
          <w:u w:val="single"/>
          <w:lang w:val="sq-AL"/>
        </w:rPr>
        <w:t xml:space="preserve">     </w:t>
      </w:r>
      <w:r w:rsidRPr="003E3C07">
        <w:rPr>
          <w:rFonts w:ascii="Garamond" w:hAnsi="Garamond"/>
          <w:spacing w:val="42"/>
          <w:sz w:val="24"/>
          <w:szCs w:val="24"/>
          <w:u w:val="single"/>
          <w:lang w:val="sq-AL"/>
        </w:rPr>
        <w:t xml:space="preserve"> </w:t>
      </w:r>
      <w:r w:rsidRPr="003E3C07">
        <w:rPr>
          <w:rFonts w:ascii="Garamond" w:hAnsi="Garamond"/>
          <w:sz w:val="24"/>
          <w:szCs w:val="24"/>
          <w:lang w:val="sq-AL"/>
        </w:rPr>
        <w:t>me</w:t>
      </w:r>
    </w:p>
    <w:p w:rsidR="007F24F9" w:rsidRPr="003E3C07" w:rsidRDefault="007F24F9" w:rsidP="00FB2DF6">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NIPT</w:t>
      </w:r>
      <w:r w:rsidRPr="003E3C07">
        <w:rPr>
          <w:rFonts w:ascii="Garamond" w:hAnsi="Garamond"/>
          <w:sz w:val="24"/>
          <w:szCs w:val="24"/>
          <w:u w:val="single"/>
          <w:lang w:val="sq-AL"/>
        </w:rPr>
        <w:t xml:space="preserve">                    </w:t>
      </w:r>
      <w:r w:rsidRPr="003E3C07">
        <w:rPr>
          <w:rFonts w:ascii="Garamond" w:hAnsi="Garamond"/>
          <w:spacing w:val="50"/>
          <w:sz w:val="24"/>
          <w:szCs w:val="24"/>
          <w:u w:val="single"/>
          <w:lang w:val="sq-AL"/>
        </w:rPr>
        <w:t xml:space="preserve"> </w:t>
      </w:r>
      <w:r w:rsidRPr="003E3C07">
        <w:rPr>
          <w:rFonts w:ascii="Garamond" w:hAnsi="Garamond"/>
          <w:sz w:val="24"/>
          <w:szCs w:val="24"/>
          <w:lang w:val="sq-AL"/>
        </w:rPr>
        <w:t>_:</w:t>
      </w:r>
    </w:p>
    <w:p w:rsidR="007F24F9" w:rsidRPr="003E3C07" w:rsidRDefault="007F24F9" w:rsidP="00FB2DF6">
      <w:pPr>
        <w:widowControl w:val="0"/>
        <w:tabs>
          <w:tab w:val="left" w:pos="5520"/>
        </w:tabs>
        <w:autoSpaceDE w:val="0"/>
        <w:autoSpaceDN w:val="0"/>
        <w:adjustRightInd w:val="0"/>
        <w:spacing w:after="0" w:line="240" w:lineRule="auto"/>
        <w:rPr>
          <w:rFonts w:ascii="Garamond" w:hAnsi="Garamond"/>
          <w:sz w:val="24"/>
          <w:szCs w:val="24"/>
          <w:lang w:val="sq-AL"/>
        </w:rPr>
      </w:pPr>
      <w:r w:rsidRPr="003E3C07">
        <w:rPr>
          <w:rFonts w:ascii="Garamond" w:hAnsi="Garamond"/>
          <w:w w:val="99"/>
          <w:sz w:val="24"/>
          <w:szCs w:val="24"/>
          <w:lang w:val="sq-AL"/>
        </w:rPr>
        <w:lastRenderedPageBreak/>
        <w:t>5.1</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7F24F9" w:rsidRPr="003E3C07" w:rsidRDefault="007F24F9" w:rsidP="00FB2DF6">
      <w:pPr>
        <w:widowControl w:val="0"/>
        <w:autoSpaceDE w:val="0"/>
        <w:autoSpaceDN w:val="0"/>
        <w:adjustRightInd w:val="0"/>
        <w:spacing w:after="0" w:line="240" w:lineRule="auto"/>
        <w:rPr>
          <w:rFonts w:ascii="Garamond" w:hAnsi="Garamond"/>
          <w:sz w:val="24"/>
          <w:szCs w:val="24"/>
          <w:lang w:val="sq-AL"/>
        </w:rPr>
      </w:pPr>
    </w:p>
    <w:p w:rsidR="007F24F9" w:rsidRPr="003E3C07" w:rsidRDefault="007F24F9" w:rsidP="00FB2DF6">
      <w:pPr>
        <w:widowControl w:val="0"/>
        <w:tabs>
          <w:tab w:val="left" w:pos="5520"/>
        </w:tabs>
        <w:autoSpaceDE w:val="0"/>
        <w:autoSpaceDN w:val="0"/>
        <w:adjustRightInd w:val="0"/>
        <w:spacing w:after="0" w:line="240" w:lineRule="auto"/>
        <w:rPr>
          <w:rFonts w:ascii="Garamond" w:hAnsi="Garamond"/>
          <w:sz w:val="24"/>
          <w:szCs w:val="24"/>
          <w:lang w:val="sq-AL"/>
        </w:rPr>
      </w:pPr>
      <w:r w:rsidRPr="003E3C07">
        <w:rPr>
          <w:rFonts w:ascii="Garamond" w:hAnsi="Garamond"/>
          <w:w w:val="99"/>
          <w:sz w:val="24"/>
          <w:szCs w:val="24"/>
          <w:lang w:val="sq-AL"/>
        </w:rPr>
        <w:t>5.2</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7F24F9" w:rsidRPr="003E3C07" w:rsidRDefault="007F24F9" w:rsidP="00FB2DF6">
      <w:pPr>
        <w:widowControl w:val="0"/>
        <w:autoSpaceDE w:val="0"/>
        <w:autoSpaceDN w:val="0"/>
        <w:adjustRightInd w:val="0"/>
        <w:spacing w:after="0" w:line="240" w:lineRule="auto"/>
        <w:rPr>
          <w:rFonts w:ascii="Garamond" w:hAnsi="Garamond"/>
          <w:sz w:val="24"/>
          <w:szCs w:val="24"/>
          <w:lang w:val="sq-AL"/>
        </w:rPr>
      </w:pPr>
    </w:p>
    <w:p w:rsidR="007F24F9" w:rsidRPr="003E3C07" w:rsidRDefault="007F24F9" w:rsidP="00FB2DF6">
      <w:pPr>
        <w:widowControl w:val="0"/>
        <w:tabs>
          <w:tab w:val="left" w:pos="5520"/>
        </w:tabs>
        <w:autoSpaceDE w:val="0"/>
        <w:autoSpaceDN w:val="0"/>
        <w:adjustRightInd w:val="0"/>
        <w:spacing w:after="0" w:line="240" w:lineRule="auto"/>
        <w:rPr>
          <w:rFonts w:ascii="Garamond" w:hAnsi="Garamond"/>
          <w:sz w:val="24"/>
          <w:szCs w:val="24"/>
          <w:lang w:val="sq-AL"/>
        </w:rPr>
      </w:pPr>
      <w:r w:rsidRPr="003E3C07">
        <w:rPr>
          <w:rFonts w:ascii="Garamond" w:hAnsi="Garamond"/>
          <w:w w:val="99"/>
          <w:sz w:val="24"/>
          <w:szCs w:val="24"/>
          <w:lang w:val="sq-AL"/>
        </w:rPr>
        <w:t>5.3</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7F24F9" w:rsidRPr="003E3C07" w:rsidRDefault="007F24F9" w:rsidP="00FB2DF6">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Nëse</w:t>
      </w:r>
      <w:r w:rsidRPr="003E3C07">
        <w:rPr>
          <w:rFonts w:ascii="Garamond" w:hAnsi="Garamond"/>
          <w:spacing w:val="-5"/>
          <w:sz w:val="24"/>
          <w:szCs w:val="24"/>
          <w:lang w:val="sq-AL"/>
        </w:rPr>
        <w:t xml:space="preserve"> </w:t>
      </w:r>
      <w:r w:rsidRPr="003E3C07">
        <w:rPr>
          <w:rFonts w:ascii="Garamond" w:hAnsi="Garamond"/>
          <w:sz w:val="24"/>
          <w:szCs w:val="24"/>
          <w:lang w:val="sq-AL"/>
        </w:rPr>
        <w:t>in</w:t>
      </w:r>
      <w:r w:rsidRPr="003E3C07">
        <w:rPr>
          <w:rFonts w:ascii="Garamond" w:hAnsi="Garamond"/>
          <w:spacing w:val="1"/>
          <w:sz w:val="24"/>
          <w:szCs w:val="24"/>
          <w:lang w:val="sq-AL"/>
        </w:rPr>
        <w:t>s</w:t>
      </w:r>
      <w:r w:rsidRPr="003E3C07">
        <w:rPr>
          <w:rFonts w:ascii="Garamond" w:hAnsi="Garamond"/>
          <w:sz w:val="24"/>
          <w:szCs w:val="24"/>
          <w:lang w:val="sq-AL"/>
        </w:rPr>
        <w:t>t</w:t>
      </w:r>
      <w:r w:rsidRPr="003E3C07">
        <w:rPr>
          <w:rFonts w:ascii="Garamond" w:hAnsi="Garamond"/>
          <w:spacing w:val="1"/>
          <w:sz w:val="24"/>
          <w:szCs w:val="24"/>
          <w:lang w:val="sq-AL"/>
        </w:rPr>
        <w:t>i</w:t>
      </w:r>
      <w:r w:rsidRPr="003E3C07">
        <w:rPr>
          <w:rFonts w:ascii="Garamond" w:hAnsi="Garamond"/>
          <w:sz w:val="24"/>
          <w:szCs w:val="24"/>
          <w:lang w:val="sq-AL"/>
        </w:rPr>
        <w:t>t</w:t>
      </w:r>
      <w:r w:rsidRPr="003E3C07">
        <w:rPr>
          <w:rFonts w:ascii="Garamond" w:hAnsi="Garamond"/>
          <w:spacing w:val="1"/>
          <w:sz w:val="24"/>
          <w:szCs w:val="24"/>
          <w:lang w:val="sq-AL"/>
        </w:rPr>
        <w:t>u</w:t>
      </w:r>
      <w:r w:rsidRPr="003E3C07">
        <w:rPr>
          <w:rFonts w:ascii="Garamond" w:hAnsi="Garamond"/>
          <w:spacing w:val="-1"/>
          <w:sz w:val="24"/>
          <w:szCs w:val="24"/>
          <w:lang w:val="sq-AL"/>
        </w:rPr>
        <w:t>c</w:t>
      </w:r>
      <w:r w:rsidRPr="003E3C07">
        <w:rPr>
          <w:rFonts w:ascii="Garamond" w:hAnsi="Garamond"/>
          <w:spacing w:val="1"/>
          <w:sz w:val="24"/>
          <w:szCs w:val="24"/>
          <w:lang w:val="sq-AL"/>
        </w:rPr>
        <w:t>io</w:t>
      </w:r>
      <w:r w:rsidRPr="003E3C07">
        <w:rPr>
          <w:rFonts w:ascii="Garamond" w:hAnsi="Garamond"/>
          <w:sz w:val="24"/>
          <w:szCs w:val="24"/>
          <w:lang w:val="sq-AL"/>
        </w:rPr>
        <w:t>ni</w:t>
      </w:r>
      <w:r w:rsidRPr="003E3C07">
        <w:rPr>
          <w:rFonts w:ascii="Garamond" w:hAnsi="Garamond"/>
          <w:spacing w:val="-8"/>
          <w:sz w:val="24"/>
          <w:szCs w:val="24"/>
          <w:lang w:val="sq-AL"/>
        </w:rPr>
        <w:t xml:space="preserve"> </w:t>
      </w:r>
      <w:r w:rsidRPr="003E3C07">
        <w:rPr>
          <w:rFonts w:ascii="Garamond" w:hAnsi="Garamond"/>
          <w:sz w:val="24"/>
          <w:szCs w:val="24"/>
          <w:lang w:val="sq-AL"/>
        </w:rPr>
        <w:t>juaj</w:t>
      </w:r>
      <w:r w:rsidRPr="003E3C07">
        <w:rPr>
          <w:rFonts w:ascii="Garamond" w:hAnsi="Garamond"/>
          <w:spacing w:val="-4"/>
          <w:sz w:val="24"/>
          <w:szCs w:val="24"/>
          <w:lang w:val="sq-AL"/>
        </w:rPr>
        <w:t xml:space="preserve"> </w:t>
      </w:r>
      <w:r w:rsidRPr="003E3C07">
        <w:rPr>
          <w:rFonts w:ascii="Garamond" w:hAnsi="Garamond"/>
          <w:sz w:val="24"/>
          <w:szCs w:val="24"/>
          <w:lang w:val="sq-AL"/>
        </w:rPr>
        <w:t>disp</w:t>
      </w:r>
      <w:r w:rsidRPr="003E3C07">
        <w:rPr>
          <w:rFonts w:ascii="Garamond" w:hAnsi="Garamond"/>
          <w:spacing w:val="1"/>
          <w:sz w:val="24"/>
          <w:szCs w:val="24"/>
          <w:lang w:val="sq-AL"/>
        </w:rPr>
        <w:t>o</w:t>
      </w:r>
      <w:r w:rsidRPr="003E3C07">
        <w:rPr>
          <w:rFonts w:ascii="Garamond" w:hAnsi="Garamond"/>
          <w:sz w:val="24"/>
          <w:szCs w:val="24"/>
          <w:lang w:val="sq-AL"/>
        </w:rPr>
        <w:t>non</w:t>
      </w:r>
      <w:r w:rsidRPr="003E3C07">
        <w:rPr>
          <w:rFonts w:ascii="Garamond" w:hAnsi="Garamond"/>
          <w:spacing w:val="-9"/>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d</w:t>
      </w:r>
      <w:r w:rsidRPr="003E3C07">
        <w:rPr>
          <w:rFonts w:ascii="Garamond" w:hAnsi="Garamond"/>
          <w:spacing w:val="1"/>
          <w:sz w:val="24"/>
          <w:szCs w:val="24"/>
          <w:lang w:val="sq-AL"/>
        </w:rPr>
        <w:t>h</w:t>
      </w:r>
      <w:r w:rsidRPr="003E3C07">
        <w:rPr>
          <w:rFonts w:ascii="Garamond" w:hAnsi="Garamond"/>
          <w:sz w:val="24"/>
          <w:szCs w:val="24"/>
          <w:lang w:val="sq-AL"/>
        </w:rPr>
        <w:t>ëna</w:t>
      </w:r>
      <w:r w:rsidRPr="003E3C07">
        <w:rPr>
          <w:rFonts w:ascii="Garamond" w:hAnsi="Garamond"/>
          <w:spacing w:val="-5"/>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tjera</w:t>
      </w:r>
      <w:r w:rsidRPr="003E3C07">
        <w:rPr>
          <w:rFonts w:ascii="Garamond" w:hAnsi="Garamond"/>
          <w:spacing w:val="-3"/>
          <w:sz w:val="24"/>
          <w:szCs w:val="24"/>
          <w:lang w:val="sq-AL"/>
        </w:rPr>
        <w:t xml:space="preserve"> </w:t>
      </w:r>
      <w:r w:rsidRPr="003E3C07">
        <w:rPr>
          <w:rFonts w:ascii="Garamond" w:hAnsi="Garamond"/>
          <w:sz w:val="24"/>
          <w:szCs w:val="24"/>
          <w:lang w:val="sq-AL"/>
        </w:rPr>
        <w:t>mbi</w:t>
      </w:r>
      <w:r w:rsidRPr="003E3C07">
        <w:rPr>
          <w:rFonts w:ascii="Garamond" w:hAnsi="Garamond"/>
          <w:spacing w:val="-2"/>
          <w:sz w:val="24"/>
          <w:szCs w:val="24"/>
          <w:lang w:val="sq-AL"/>
        </w:rPr>
        <w:t xml:space="preserve"> </w:t>
      </w:r>
      <w:r w:rsidRPr="003E3C07">
        <w:rPr>
          <w:rFonts w:ascii="Garamond" w:hAnsi="Garamond"/>
          <w:sz w:val="24"/>
          <w:szCs w:val="24"/>
          <w:lang w:val="sq-AL"/>
        </w:rPr>
        <w:t>pasurinë</w:t>
      </w:r>
      <w:r w:rsidRPr="003E3C07">
        <w:rPr>
          <w:rFonts w:ascii="Garamond" w:hAnsi="Garamond"/>
          <w:spacing w:val="-8"/>
          <w:sz w:val="24"/>
          <w:szCs w:val="24"/>
          <w:lang w:val="sq-AL"/>
        </w:rPr>
        <w:t xml:space="preserve"> </w:t>
      </w:r>
      <w:r w:rsidRPr="003E3C07">
        <w:rPr>
          <w:rFonts w:ascii="Garamond" w:hAnsi="Garamond"/>
          <w:sz w:val="24"/>
          <w:szCs w:val="24"/>
          <w:lang w:val="sq-AL"/>
        </w:rPr>
        <w:t>e p</w:t>
      </w:r>
      <w:r w:rsidRPr="003E3C07">
        <w:rPr>
          <w:rFonts w:ascii="Garamond" w:hAnsi="Garamond"/>
          <w:spacing w:val="2"/>
          <w:sz w:val="24"/>
          <w:szCs w:val="24"/>
          <w:lang w:val="sq-AL"/>
        </w:rPr>
        <w:t>a</w:t>
      </w:r>
      <w:r w:rsidRPr="003E3C07">
        <w:rPr>
          <w:rFonts w:ascii="Garamond" w:hAnsi="Garamond"/>
          <w:sz w:val="24"/>
          <w:szCs w:val="24"/>
          <w:lang w:val="sq-AL"/>
        </w:rPr>
        <w:t>luajtshme/të luajtshme</w:t>
      </w:r>
      <w:r w:rsidRPr="003E3C07">
        <w:rPr>
          <w:rFonts w:ascii="Garamond" w:hAnsi="Garamond"/>
          <w:spacing w:val="-10"/>
          <w:sz w:val="24"/>
          <w:szCs w:val="24"/>
          <w:lang w:val="sq-AL"/>
        </w:rPr>
        <w:t xml:space="preserve"> </w:t>
      </w:r>
      <w:r w:rsidRPr="003E3C07">
        <w:rPr>
          <w:rFonts w:ascii="Garamond" w:hAnsi="Garamond"/>
          <w:sz w:val="24"/>
          <w:szCs w:val="24"/>
          <w:lang w:val="sq-AL"/>
        </w:rPr>
        <w:t>të</w:t>
      </w:r>
      <w:r w:rsidRPr="003E3C07">
        <w:rPr>
          <w:rFonts w:ascii="Garamond" w:hAnsi="Garamond"/>
          <w:spacing w:val="2"/>
          <w:sz w:val="24"/>
          <w:szCs w:val="24"/>
          <w:lang w:val="sq-AL"/>
        </w:rPr>
        <w:t xml:space="preserve"> </w:t>
      </w:r>
      <w:r w:rsidRPr="003E3C07">
        <w:rPr>
          <w:rFonts w:ascii="Garamond" w:hAnsi="Garamond"/>
          <w:sz w:val="24"/>
          <w:szCs w:val="24"/>
          <w:lang w:val="sq-AL"/>
        </w:rPr>
        <w:t>debitorit,</w:t>
      </w:r>
      <w:r w:rsidRPr="003E3C07">
        <w:rPr>
          <w:rFonts w:ascii="Garamond" w:hAnsi="Garamond"/>
          <w:spacing w:val="-7"/>
          <w:sz w:val="24"/>
          <w:szCs w:val="24"/>
          <w:lang w:val="sq-AL"/>
        </w:rPr>
        <w:t xml:space="preserve"> </w:t>
      </w:r>
      <w:r w:rsidRPr="003E3C07">
        <w:rPr>
          <w:rFonts w:ascii="Garamond" w:hAnsi="Garamond"/>
          <w:sz w:val="24"/>
          <w:szCs w:val="24"/>
          <w:lang w:val="sq-AL"/>
        </w:rPr>
        <w:t>br</w:t>
      </w:r>
      <w:r w:rsidRPr="003E3C07">
        <w:rPr>
          <w:rFonts w:ascii="Garamond" w:hAnsi="Garamond"/>
          <w:spacing w:val="1"/>
          <w:sz w:val="24"/>
          <w:szCs w:val="24"/>
          <w:lang w:val="sq-AL"/>
        </w:rPr>
        <w:t>e</w:t>
      </w:r>
      <w:r w:rsidRPr="003E3C07">
        <w:rPr>
          <w:rFonts w:ascii="Garamond" w:hAnsi="Garamond"/>
          <w:sz w:val="24"/>
          <w:szCs w:val="24"/>
          <w:lang w:val="sq-AL"/>
        </w:rPr>
        <w:t>nda</w:t>
      </w:r>
      <w:r w:rsidRPr="003E3C07">
        <w:rPr>
          <w:rFonts w:ascii="Garamond" w:hAnsi="Garamond"/>
          <w:spacing w:val="-6"/>
          <w:sz w:val="24"/>
          <w:szCs w:val="24"/>
          <w:lang w:val="sq-AL"/>
        </w:rPr>
        <w:t xml:space="preserve"> </w:t>
      </w:r>
      <w:r w:rsidRPr="003E3C07">
        <w:rPr>
          <w:rFonts w:ascii="Garamond" w:hAnsi="Garamond"/>
          <w:sz w:val="24"/>
          <w:szCs w:val="24"/>
          <w:lang w:val="sq-AL"/>
        </w:rPr>
        <w:t>5 ditëve</w:t>
      </w:r>
      <w:r w:rsidRPr="003E3C07">
        <w:rPr>
          <w:rFonts w:ascii="Garamond" w:hAnsi="Garamond"/>
          <w:spacing w:val="-6"/>
          <w:sz w:val="24"/>
          <w:szCs w:val="24"/>
          <w:lang w:val="sq-AL"/>
        </w:rPr>
        <w:t xml:space="preserve"> </w:t>
      </w:r>
      <w:r w:rsidRPr="003E3C07">
        <w:rPr>
          <w:rFonts w:ascii="Garamond" w:hAnsi="Garamond"/>
          <w:sz w:val="24"/>
          <w:szCs w:val="24"/>
          <w:lang w:val="sq-AL"/>
        </w:rPr>
        <w:t>pu</w:t>
      </w:r>
      <w:r w:rsidRPr="003E3C07">
        <w:rPr>
          <w:rFonts w:ascii="Garamond" w:hAnsi="Garamond"/>
          <w:spacing w:val="1"/>
          <w:sz w:val="24"/>
          <w:szCs w:val="24"/>
          <w:lang w:val="sq-AL"/>
        </w:rPr>
        <w:t>n</w:t>
      </w:r>
      <w:r w:rsidRPr="003E3C07">
        <w:rPr>
          <w:rFonts w:ascii="Garamond" w:hAnsi="Garamond"/>
          <w:sz w:val="24"/>
          <w:szCs w:val="24"/>
          <w:lang w:val="sq-AL"/>
        </w:rPr>
        <w:t>e,</w:t>
      </w:r>
      <w:r w:rsidRPr="003E3C07">
        <w:rPr>
          <w:rFonts w:ascii="Garamond" w:hAnsi="Garamond"/>
          <w:spacing w:val="-4"/>
          <w:sz w:val="24"/>
          <w:szCs w:val="24"/>
          <w:lang w:val="sq-AL"/>
        </w:rPr>
        <w:t xml:space="preserve"> </w:t>
      </w:r>
      <w:r w:rsidRPr="003E3C07">
        <w:rPr>
          <w:rFonts w:ascii="Garamond" w:hAnsi="Garamond"/>
          <w:sz w:val="24"/>
          <w:szCs w:val="24"/>
          <w:lang w:val="sq-AL"/>
        </w:rPr>
        <w:t>duh</w:t>
      </w:r>
      <w:r w:rsidRPr="003E3C07">
        <w:rPr>
          <w:rFonts w:ascii="Garamond" w:hAnsi="Garamond"/>
          <w:spacing w:val="1"/>
          <w:sz w:val="24"/>
          <w:szCs w:val="24"/>
          <w:lang w:val="sq-AL"/>
        </w:rPr>
        <w:t>e</w:t>
      </w:r>
      <w:r w:rsidRPr="003E3C07">
        <w:rPr>
          <w:rFonts w:ascii="Garamond" w:hAnsi="Garamond"/>
          <w:sz w:val="24"/>
          <w:szCs w:val="24"/>
          <w:lang w:val="sq-AL"/>
        </w:rPr>
        <w:t>t</w:t>
      </w:r>
      <w:r w:rsidRPr="003E3C07">
        <w:rPr>
          <w:rFonts w:ascii="Garamond" w:hAnsi="Garamond"/>
          <w:spacing w:val="-6"/>
          <w:sz w:val="24"/>
          <w:szCs w:val="24"/>
          <w:lang w:val="sq-AL"/>
        </w:rPr>
        <w:t xml:space="preserve"> </w:t>
      </w:r>
      <w:r w:rsidRPr="003E3C07">
        <w:rPr>
          <w:rFonts w:ascii="Garamond" w:hAnsi="Garamond"/>
          <w:spacing w:val="1"/>
          <w:sz w:val="24"/>
          <w:szCs w:val="24"/>
          <w:lang w:val="sq-AL"/>
        </w:rPr>
        <w:t>t</w:t>
      </w:r>
      <w:r w:rsidRPr="003E3C07">
        <w:rPr>
          <w:rFonts w:ascii="Garamond" w:hAnsi="Garamond"/>
          <w:sz w:val="24"/>
          <w:szCs w:val="24"/>
          <w:lang w:val="sq-AL"/>
        </w:rPr>
        <w:t>ë</w:t>
      </w:r>
      <w:r w:rsidRPr="003E3C07">
        <w:rPr>
          <w:rFonts w:ascii="Garamond" w:hAnsi="Garamond"/>
          <w:spacing w:val="-1"/>
          <w:sz w:val="24"/>
          <w:szCs w:val="24"/>
          <w:lang w:val="sq-AL"/>
        </w:rPr>
        <w:t xml:space="preserve"> </w:t>
      </w:r>
      <w:r w:rsidRPr="003E3C07">
        <w:rPr>
          <w:rFonts w:ascii="Garamond" w:hAnsi="Garamond"/>
          <w:sz w:val="24"/>
          <w:szCs w:val="24"/>
          <w:lang w:val="sq-AL"/>
        </w:rPr>
        <w:t>bëni</w:t>
      </w:r>
      <w:r w:rsidRPr="003E3C07">
        <w:rPr>
          <w:rFonts w:ascii="Garamond" w:hAnsi="Garamond"/>
          <w:spacing w:val="-2"/>
          <w:sz w:val="24"/>
          <w:szCs w:val="24"/>
          <w:lang w:val="sq-AL"/>
        </w:rPr>
        <w:t xml:space="preserve"> </w:t>
      </w:r>
      <w:r w:rsidRPr="003E3C07">
        <w:rPr>
          <w:rFonts w:ascii="Garamond" w:hAnsi="Garamond"/>
          <w:sz w:val="24"/>
          <w:szCs w:val="24"/>
          <w:lang w:val="sq-AL"/>
        </w:rPr>
        <w:t>ide</w:t>
      </w:r>
      <w:r w:rsidRPr="003E3C07">
        <w:rPr>
          <w:rFonts w:ascii="Garamond" w:hAnsi="Garamond"/>
          <w:spacing w:val="1"/>
          <w:sz w:val="24"/>
          <w:szCs w:val="24"/>
          <w:lang w:val="sq-AL"/>
        </w:rPr>
        <w:t>n</w:t>
      </w:r>
      <w:r w:rsidRPr="003E3C07">
        <w:rPr>
          <w:rFonts w:ascii="Garamond" w:hAnsi="Garamond"/>
          <w:sz w:val="24"/>
          <w:szCs w:val="24"/>
          <w:lang w:val="sq-AL"/>
        </w:rPr>
        <w:t>tifik</w:t>
      </w:r>
      <w:r w:rsidRPr="003E3C07">
        <w:rPr>
          <w:rFonts w:ascii="Garamond" w:hAnsi="Garamond"/>
          <w:spacing w:val="1"/>
          <w:sz w:val="24"/>
          <w:szCs w:val="24"/>
          <w:lang w:val="sq-AL"/>
        </w:rPr>
        <w:t>i</w:t>
      </w:r>
      <w:r w:rsidRPr="003E3C07">
        <w:rPr>
          <w:rFonts w:ascii="Garamond" w:hAnsi="Garamond"/>
          <w:sz w:val="24"/>
          <w:szCs w:val="24"/>
          <w:lang w:val="sq-AL"/>
        </w:rPr>
        <w:t>min</w:t>
      </w:r>
      <w:r w:rsidRPr="003E3C07">
        <w:rPr>
          <w:rFonts w:ascii="Garamond" w:hAnsi="Garamond"/>
          <w:spacing w:val="-9"/>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z w:val="24"/>
          <w:szCs w:val="24"/>
          <w:lang w:val="sq-AL"/>
        </w:rPr>
        <w:t>k</w:t>
      </w:r>
      <w:r w:rsidRPr="003E3C07">
        <w:rPr>
          <w:rFonts w:ascii="Garamond" w:hAnsi="Garamond"/>
          <w:spacing w:val="1"/>
          <w:sz w:val="24"/>
          <w:szCs w:val="24"/>
          <w:lang w:val="sq-AL"/>
        </w:rPr>
        <w:t>ë</w:t>
      </w:r>
      <w:r w:rsidRPr="003E3C07">
        <w:rPr>
          <w:rFonts w:ascii="Garamond" w:hAnsi="Garamond"/>
          <w:sz w:val="24"/>
          <w:szCs w:val="24"/>
          <w:lang w:val="sq-AL"/>
        </w:rPr>
        <w:t>tyre</w:t>
      </w:r>
      <w:r w:rsidRPr="003E3C07">
        <w:rPr>
          <w:rFonts w:ascii="Garamond" w:hAnsi="Garamond"/>
          <w:spacing w:val="-7"/>
          <w:sz w:val="24"/>
          <w:szCs w:val="24"/>
          <w:lang w:val="sq-AL"/>
        </w:rPr>
        <w:t xml:space="preserve"> </w:t>
      </w:r>
      <w:r w:rsidRPr="003E3C07">
        <w:rPr>
          <w:rFonts w:ascii="Garamond" w:hAnsi="Garamond"/>
          <w:sz w:val="24"/>
          <w:szCs w:val="24"/>
          <w:lang w:val="sq-AL"/>
        </w:rPr>
        <w:t>pas</w:t>
      </w:r>
      <w:r w:rsidRPr="003E3C07">
        <w:rPr>
          <w:rFonts w:ascii="Garamond" w:hAnsi="Garamond"/>
          <w:spacing w:val="1"/>
          <w:sz w:val="24"/>
          <w:szCs w:val="24"/>
          <w:lang w:val="sq-AL"/>
        </w:rPr>
        <w:t>u</w:t>
      </w:r>
      <w:r w:rsidRPr="003E3C07">
        <w:rPr>
          <w:rFonts w:ascii="Garamond" w:hAnsi="Garamond"/>
          <w:sz w:val="24"/>
          <w:szCs w:val="24"/>
          <w:lang w:val="sq-AL"/>
        </w:rPr>
        <w:t>rive</w:t>
      </w:r>
      <w:r w:rsidRPr="003E3C07">
        <w:rPr>
          <w:rFonts w:ascii="Garamond" w:hAnsi="Garamond"/>
          <w:spacing w:val="-9"/>
          <w:sz w:val="24"/>
          <w:szCs w:val="24"/>
          <w:lang w:val="sq-AL"/>
        </w:rPr>
        <w:t xml:space="preserve"> </w:t>
      </w:r>
      <w:r w:rsidRPr="003E3C07">
        <w:rPr>
          <w:rFonts w:ascii="Garamond" w:hAnsi="Garamond"/>
          <w:sz w:val="24"/>
          <w:szCs w:val="24"/>
          <w:lang w:val="sq-AL"/>
        </w:rPr>
        <w:t>dhe</w:t>
      </w:r>
      <w:r w:rsidRPr="003E3C07">
        <w:rPr>
          <w:rFonts w:ascii="Garamond" w:hAnsi="Garamond"/>
          <w:spacing w:val="-2"/>
          <w:sz w:val="24"/>
          <w:szCs w:val="24"/>
          <w:lang w:val="sq-AL"/>
        </w:rPr>
        <w:t xml:space="preserve"> </w:t>
      </w:r>
      <w:r w:rsidRPr="003E3C07">
        <w:rPr>
          <w:rFonts w:ascii="Garamond" w:hAnsi="Garamond"/>
          <w:sz w:val="24"/>
          <w:szCs w:val="24"/>
          <w:lang w:val="sq-AL"/>
        </w:rPr>
        <w:t>vendosjen</w:t>
      </w:r>
      <w:r w:rsidRPr="003E3C07">
        <w:rPr>
          <w:rFonts w:ascii="Garamond" w:hAnsi="Garamond"/>
          <w:spacing w:val="-10"/>
          <w:sz w:val="24"/>
          <w:szCs w:val="24"/>
          <w:lang w:val="sq-AL"/>
        </w:rPr>
        <w:t xml:space="preserve"> </w:t>
      </w:r>
      <w:r w:rsidRPr="003E3C07">
        <w:rPr>
          <w:rFonts w:ascii="Garamond" w:hAnsi="Garamond"/>
          <w:sz w:val="24"/>
          <w:szCs w:val="24"/>
          <w:lang w:val="sq-AL"/>
        </w:rPr>
        <w:t>në</w:t>
      </w:r>
      <w:r w:rsidRPr="003E3C07">
        <w:rPr>
          <w:rFonts w:ascii="Garamond" w:hAnsi="Garamond"/>
          <w:spacing w:val="-1"/>
          <w:sz w:val="24"/>
          <w:szCs w:val="24"/>
          <w:lang w:val="sq-AL"/>
        </w:rPr>
        <w:t xml:space="preserve"> </w:t>
      </w:r>
      <w:r w:rsidRPr="003E3C07">
        <w:rPr>
          <w:rFonts w:ascii="Garamond" w:hAnsi="Garamond"/>
          <w:sz w:val="24"/>
          <w:szCs w:val="24"/>
          <w:lang w:val="sq-AL"/>
        </w:rPr>
        <w:t>hip</w:t>
      </w:r>
      <w:r w:rsidRPr="003E3C07">
        <w:rPr>
          <w:rFonts w:ascii="Garamond" w:hAnsi="Garamond"/>
          <w:spacing w:val="1"/>
          <w:sz w:val="24"/>
          <w:szCs w:val="24"/>
          <w:lang w:val="sq-AL"/>
        </w:rPr>
        <w:t>o</w:t>
      </w:r>
      <w:r w:rsidRPr="003E3C07">
        <w:rPr>
          <w:rFonts w:ascii="Garamond" w:hAnsi="Garamond"/>
          <w:sz w:val="24"/>
          <w:szCs w:val="24"/>
          <w:lang w:val="sq-AL"/>
        </w:rPr>
        <w:t>tekë/barrë siguruese</w:t>
      </w:r>
      <w:r w:rsidRPr="003E3C07">
        <w:rPr>
          <w:rFonts w:ascii="Garamond" w:hAnsi="Garamond"/>
          <w:spacing w:val="-7"/>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tyre</w:t>
      </w:r>
      <w:r w:rsidRPr="003E3C07">
        <w:rPr>
          <w:rFonts w:ascii="Garamond" w:hAnsi="Garamond"/>
          <w:spacing w:val="-4"/>
          <w:sz w:val="24"/>
          <w:szCs w:val="24"/>
          <w:lang w:val="sq-AL"/>
        </w:rPr>
        <w:t xml:space="preserve"> </w:t>
      </w:r>
      <w:r w:rsidRPr="003E3C07">
        <w:rPr>
          <w:rFonts w:ascii="Garamond" w:hAnsi="Garamond"/>
          <w:spacing w:val="1"/>
          <w:sz w:val="24"/>
          <w:szCs w:val="24"/>
          <w:lang w:val="sq-AL"/>
        </w:rPr>
        <w:t>n</w:t>
      </w:r>
      <w:r w:rsidRPr="003E3C07">
        <w:rPr>
          <w:rFonts w:ascii="Garamond" w:hAnsi="Garamond"/>
          <w:sz w:val="24"/>
          <w:szCs w:val="24"/>
          <w:lang w:val="sq-AL"/>
        </w:rPr>
        <w:t>ë</w:t>
      </w:r>
      <w:r w:rsidRPr="003E3C07">
        <w:rPr>
          <w:rFonts w:ascii="Garamond" w:hAnsi="Garamond"/>
          <w:spacing w:val="-3"/>
          <w:sz w:val="24"/>
          <w:szCs w:val="24"/>
          <w:lang w:val="sq-AL"/>
        </w:rPr>
        <w:t xml:space="preserve"> </w:t>
      </w:r>
      <w:r w:rsidRPr="003E3C07">
        <w:rPr>
          <w:rFonts w:ascii="Garamond" w:hAnsi="Garamond"/>
          <w:sz w:val="24"/>
          <w:szCs w:val="24"/>
          <w:lang w:val="sq-AL"/>
        </w:rPr>
        <w:t>favor</w:t>
      </w:r>
      <w:r w:rsidRPr="003E3C07">
        <w:rPr>
          <w:rFonts w:ascii="Garamond" w:hAnsi="Garamond"/>
          <w:spacing w:val="-5"/>
          <w:sz w:val="24"/>
          <w:szCs w:val="24"/>
          <w:lang w:val="sq-AL"/>
        </w:rPr>
        <w:t xml:space="preserve"> </w:t>
      </w:r>
      <w:r w:rsidRPr="003E3C07">
        <w:rPr>
          <w:rFonts w:ascii="Garamond" w:hAnsi="Garamond"/>
          <w:sz w:val="24"/>
          <w:szCs w:val="24"/>
          <w:lang w:val="sq-AL"/>
        </w:rPr>
        <w:t>të Njësisë së Mbikëqyrjes së Lojërave të Fatit</w:t>
      </w:r>
      <w:r w:rsidRPr="003E3C07">
        <w:rPr>
          <w:rFonts w:ascii="Garamond" w:hAnsi="Garamond"/>
          <w:spacing w:val="-7"/>
          <w:sz w:val="24"/>
          <w:szCs w:val="24"/>
          <w:lang w:val="sq-AL"/>
        </w:rPr>
        <w:t xml:space="preserve"> </w:t>
      </w:r>
      <w:r w:rsidRPr="003E3C07">
        <w:rPr>
          <w:rFonts w:ascii="Garamond" w:hAnsi="Garamond"/>
          <w:sz w:val="24"/>
          <w:szCs w:val="24"/>
          <w:lang w:val="sq-AL"/>
        </w:rPr>
        <w:t>d</w:t>
      </w:r>
      <w:r w:rsidRPr="003E3C07">
        <w:rPr>
          <w:rFonts w:ascii="Garamond" w:hAnsi="Garamond"/>
          <w:spacing w:val="1"/>
          <w:sz w:val="24"/>
          <w:szCs w:val="24"/>
          <w:lang w:val="sq-AL"/>
        </w:rPr>
        <w:t>e</w:t>
      </w:r>
      <w:r w:rsidRPr="003E3C07">
        <w:rPr>
          <w:rFonts w:ascii="Garamond" w:hAnsi="Garamond"/>
          <w:sz w:val="24"/>
          <w:szCs w:val="24"/>
          <w:lang w:val="sq-AL"/>
        </w:rPr>
        <w:t>ri</w:t>
      </w:r>
      <w:r w:rsidRPr="003E3C07">
        <w:rPr>
          <w:rFonts w:ascii="Garamond" w:hAnsi="Garamond"/>
          <w:spacing w:val="-3"/>
          <w:sz w:val="24"/>
          <w:szCs w:val="24"/>
          <w:lang w:val="sq-AL"/>
        </w:rPr>
        <w:t xml:space="preserve"> </w:t>
      </w:r>
      <w:r w:rsidRPr="003E3C07">
        <w:rPr>
          <w:rFonts w:ascii="Garamond" w:hAnsi="Garamond"/>
          <w:sz w:val="24"/>
          <w:szCs w:val="24"/>
          <w:lang w:val="sq-AL"/>
        </w:rPr>
        <w:t>në</w:t>
      </w:r>
      <w:r w:rsidRPr="003E3C07">
        <w:rPr>
          <w:rFonts w:ascii="Garamond" w:hAnsi="Garamond"/>
          <w:spacing w:val="-1"/>
          <w:sz w:val="24"/>
          <w:szCs w:val="24"/>
          <w:lang w:val="sq-AL"/>
        </w:rPr>
        <w:t xml:space="preserve"> </w:t>
      </w:r>
      <w:r w:rsidRPr="003E3C07">
        <w:rPr>
          <w:rFonts w:ascii="Garamond" w:hAnsi="Garamond"/>
          <w:sz w:val="24"/>
          <w:szCs w:val="24"/>
          <w:lang w:val="sq-AL"/>
        </w:rPr>
        <w:t>mom</w:t>
      </w:r>
      <w:r w:rsidRPr="003E3C07">
        <w:rPr>
          <w:rFonts w:ascii="Garamond" w:hAnsi="Garamond"/>
          <w:spacing w:val="1"/>
          <w:sz w:val="24"/>
          <w:szCs w:val="24"/>
          <w:lang w:val="sq-AL"/>
        </w:rPr>
        <w:t>e</w:t>
      </w:r>
      <w:r w:rsidRPr="003E3C07">
        <w:rPr>
          <w:rFonts w:ascii="Garamond" w:hAnsi="Garamond"/>
          <w:sz w:val="24"/>
          <w:szCs w:val="24"/>
          <w:lang w:val="sq-AL"/>
        </w:rPr>
        <w:t>ntin</w:t>
      </w:r>
      <w:r w:rsidRPr="003E3C07">
        <w:rPr>
          <w:rFonts w:ascii="Garamond" w:hAnsi="Garamond"/>
          <w:spacing w:val="-9"/>
          <w:sz w:val="24"/>
          <w:szCs w:val="24"/>
          <w:lang w:val="sq-AL"/>
        </w:rPr>
        <w:t xml:space="preserve"> </w:t>
      </w:r>
      <w:r w:rsidRPr="003E3C07">
        <w:rPr>
          <w:rFonts w:ascii="Garamond" w:hAnsi="Garamond"/>
          <w:sz w:val="24"/>
          <w:szCs w:val="24"/>
          <w:lang w:val="sq-AL"/>
        </w:rPr>
        <w:t>që</w:t>
      </w:r>
      <w:r w:rsidRPr="003E3C07">
        <w:rPr>
          <w:rFonts w:ascii="Garamond" w:hAnsi="Garamond"/>
          <w:spacing w:val="-1"/>
          <w:sz w:val="24"/>
          <w:szCs w:val="24"/>
          <w:lang w:val="sq-AL"/>
        </w:rPr>
        <w:t xml:space="preserve"> </w:t>
      </w:r>
      <w:r w:rsidRPr="003E3C07">
        <w:rPr>
          <w:rFonts w:ascii="Garamond" w:hAnsi="Garamond"/>
          <w:sz w:val="24"/>
          <w:szCs w:val="24"/>
          <w:lang w:val="sq-AL"/>
        </w:rPr>
        <w:t>d</w:t>
      </w:r>
      <w:r w:rsidRPr="003E3C07">
        <w:rPr>
          <w:rFonts w:ascii="Garamond" w:hAnsi="Garamond"/>
          <w:spacing w:val="1"/>
          <w:sz w:val="24"/>
          <w:szCs w:val="24"/>
          <w:lang w:val="sq-AL"/>
        </w:rPr>
        <w:t>e</w:t>
      </w:r>
      <w:r w:rsidRPr="003E3C07">
        <w:rPr>
          <w:rFonts w:ascii="Garamond" w:hAnsi="Garamond"/>
          <w:sz w:val="24"/>
          <w:szCs w:val="24"/>
          <w:lang w:val="sq-AL"/>
        </w:rPr>
        <w:t>tyri</w:t>
      </w:r>
      <w:r w:rsidRPr="003E3C07">
        <w:rPr>
          <w:rFonts w:ascii="Garamond" w:hAnsi="Garamond"/>
          <w:spacing w:val="1"/>
          <w:sz w:val="24"/>
          <w:szCs w:val="24"/>
          <w:lang w:val="sq-AL"/>
        </w:rPr>
        <w:t>m</w:t>
      </w:r>
      <w:r w:rsidRPr="003E3C07">
        <w:rPr>
          <w:rFonts w:ascii="Garamond" w:hAnsi="Garamond"/>
          <w:sz w:val="24"/>
          <w:szCs w:val="24"/>
          <w:lang w:val="sq-AL"/>
        </w:rPr>
        <w:t>i</w:t>
      </w:r>
      <w:r w:rsidRPr="003E3C07">
        <w:rPr>
          <w:rFonts w:ascii="Garamond" w:hAnsi="Garamond"/>
          <w:spacing w:val="-8"/>
          <w:sz w:val="24"/>
          <w:szCs w:val="24"/>
          <w:lang w:val="sq-AL"/>
        </w:rPr>
        <w:t xml:space="preserve"> </w:t>
      </w:r>
      <w:r w:rsidRPr="003E3C07">
        <w:rPr>
          <w:rFonts w:ascii="Garamond" w:hAnsi="Garamond"/>
          <w:sz w:val="24"/>
          <w:szCs w:val="24"/>
          <w:lang w:val="sq-AL"/>
        </w:rPr>
        <w:t xml:space="preserve"> i</w:t>
      </w:r>
      <w:r w:rsidRPr="003E3C07">
        <w:rPr>
          <w:rFonts w:ascii="Garamond" w:hAnsi="Garamond"/>
          <w:spacing w:val="1"/>
          <w:sz w:val="24"/>
          <w:szCs w:val="24"/>
          <w:lang w:val="sq-AL"/>
        </w:rPr>
        <w:t xml:space="preserve"> </w:t>
      </w:r>
      <w:r w:rsidRPr="003E3C07">
        <w:rPr>
          <w:rFonts w:ascii="Garamond" w:hAnsi="Garamond"/>
          <w:sz w:val="24"/>
          <w:szCs w:val="24"/>
          <w:lang w:val="sq-AL"/>
        </w:rPr>
        <w:t>papaguar</w:t>
      </w:r>
      <w:r w:rsidRPr="003E3C07">
        <w:rPr>
          <w:rFonts w:ascii="Garamond" w:hAnsi="Garamond"/>
          <w:spacing w:val="-8"/>
          <w:sz w:val="24"/>
          <w:szCs w:val="24"/>
          <w:lang w:val="sq-AL"/>
        </w:rPr>
        <w:t xml:space="preserve"> </w:t>
      </w:r>
      <w:r w:rsidRPr="003E3C07">
        <w:rPr>
          <w:rFonts w:ascii="Garamond" w:hAnsi="Garamond"/>
          <w:sz w:val="24"/>
          <w:szCs w:val="24"/>
          <w:lang w:val="sq-AL"/>
        </w:rPr>
        <w:t>prej</w:t>
      </w:r>
      <w:r w:rsidRPr="003E3C07">
        <w:rPr>
          <w:rFonts w:ascii="Garamond" w:hAnsi="Garamond"/>
          <w:spacing w:val="-3"/>
          <w:sz w:val="24"/>
          <w:szCs w:val="24"/>
          <w:lang w:val="sq-AL"/>
        </w:rPr>
        <w:t xml:space="preserve"> </w:t>
      </w:r>
      <w:r w:rsidRPr="003E3C07">
        <w:rPr>
          <w:rFonts w:ascii="Garamond" w:hAnsi="Garamond"/>
          <w:sz w:val="24"/>
          <w:szCs w:val="24"/>
          <w:lang w:val="sq-AL"/>
        </w:rPr>
        <w:t xml:space="preserve">subjektit </w:t>
      </w:r>
      <w:r w:rsidRPr="003E3C07">
        <w:rPr>
          <w:rFonts w:ascii="Garamond" w:hAnsi="Garamond"/>
          <w:spacing w:val="-12"/>
          <w:sz w:val="24"/>
          <w:szCs w:val="24"/>
          <w:lang w:val="sq-AL"/>
        </w:rPr>
        <w:t xml:space="preserve"> </w:t>
      </w:r>
      <w:r w:rsidRPr="003E3C07">
        <w:rPr>
          <w:rFonts w:ascii="Garamond" w:hAnsi="Garamond"/>
          <w:sz w:val="24"/>
          <w:szCs w:val="24"/>
          <w:lang w:val="sq-AL"/>
        </w:rPr>
        <w:t>të</w:t>
      </w:r>
      <w:r w:rsidRPr="003E3C07">
        <w:rPr>
          <w:rFonts w:ascii="Garamond" w:hAnsi="Garamond"/>
          <w:spacing w:val="-1"/>
          <w:sz w:val="24"/>
          <w:szCs w:val="24"/>
          <w:lang w:val="sq-AL"/>
        </w:rPr>
        <w:t xml:space="preserve"> </w:t>
      </w:r>
      <w:r w:rsidRPr="003E3C07">
        <w:rPr>
          <w:rFonts w:ascii="Garamond" w:hAnsi="Garamond"/>
          <w:sz w:val="24"/>
          <w:szCs w:val="24"/>
          <w:lang w:val="sq-AL"/>
        </w:rPr>
        <w:t>jetë shlyer.</w:t>
      </w:r>
    </w:p>
    <w:p w:rsidR="007F24F9" w:rsidRPr="003E3C07" w:rsidRDefault="007F24F9" w:rsidP="00FB2DF6">
      <w:pPr>
        <w:widowControl w:val="0"/>
        <w:tabs>
          <w:tab w:val="left" w:pos="5920"/>
        </w:tabs>
        <w:autoSpaceDE w:val="0"/>
        <w:autoSpaceDN w:val="0"/>
        <w:adjustRightInd w:val="0"/>
        <w:spacing w:after="0" w:line="240" w:lineRule="auto"/>
        <w:rPr>
          <w:rFonts w:ascii="Garamond" w:hAnsi="Garamond"/>
          <w:sz w:val="24"/>
          <w:szCs w:val="24"/>
          <w:lang w:val="sq-AL"/>
        </w:rPr>
      </w:pPr>
      <w:r w:rsidRPr="003E3C07">
        <w:rPr>
          <w:rFonts w:ascii="Garamond" w:hAnsi="Garamond"/>
          <w:w w:val="99"/>
          <w:sz w:val="24"/>
          <w:szCs w:val="24"/>
          <w:lang w:val="sq-AL"/>
        </w:rPr>
        <w:t>Në</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 xml:space="preserve">                  </w:t>
      </w:r>
      <w:r w:rsidRPr="003E3C07">
        <w:rPr>
          <w:rFonts w:ascii="Garamond" w:hAnsi="Garamond"/>
          <w:spacing w:val="-4"/>
          <w:sz w:val="24"/>
          <w:szCs w:val="24"/>
          <w:u w:val="single"/>
          <w:lang w:val="sq-AL"/>
        </w:rPr>
        <w:t xml:space="preserve"> </w:t>
      </w:r>
      <w:r w:rsidRPr="003E3C07">
        <w:rPr>
          <w:rFonts w:ascii="Garamond" w:hAnsi="Garamond"/>
          <w:sz w:val="24"/>
          <w:szCs w:val="24"/>
          <w:lang w:val="sq-AL"/>
        </w:rPr>
        <w:t xml:space="preserve">, </w:t>
      </w:r>
      <w:r w:rsidRPr="003E3C07">
        <w:rPr>
          <w:rFonts w:ascii="Garamond" w:hAnsi="Garamond"/>
          <w:w w:val="99"/>
          <w:sz w:val="24"/>
          <w:szCs w:val="24"/>
          <w:lang w:val="sq-AL"/>
        </w:rPr>
        <w:t>m</w:t>
      </w:r>
      <w:r w:rsidRPr="003E3C07">
        <w:rPr>
          <w:rFonts w:ascii="Garamond" w:hAnsi="Garamond"/>
          <w:spacing w:val="1"/>
          <w:w w:val="99"/>
          <w:sz w:val="24"/>
          <w:szCs w:val="24"/>
          <w:lang w:val="sq-AL"/>
        </w:rPr>
        <w:t>ë</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 xml:space="preserve">                </w:t>
      </w:r>
      <w:r w:rsidRPr="003E3C07">
        <w:rPr>
          <w:rFonts w:ascii="Garamond" w:hAnsi="Garamond"/>
          <w:spacing w:val="-5"/>
          <w:sz w:val="24"/>
          <w:szCs w:val="24"/>
          <w:u w:val="single"/>
          <w:lang w:val="sq-AL"/>
        </w:rPr>
        <w:t xml:space="preserve"> </w:t>
      </w:r>
      <w:r w:rsidRPr="003E3C07">
        <w:rPr>
          <w:rFonts w:ascii="Garamond" w:hAnsi="Garamond"/>
          <w:sz w:val="24"/>
          <w:szCs w:val="24"/>
          <w:lang w:val="sq-AL"/>
        </w:rPr>
        <w:t>,</w:t>
      </w:r>
      <w:r w:rsidRPr="003E3C07">
        <w:rPr>
          <w:rFonts w:ascii="Garamond" w:hAnsi="Garamond"/>
          <w:spacing w:val="1"/>
          <w:sz w:val="24"/>
          <w:szCs w:val="24"/>
          <w:lang w:val="sq-AL"/>
        </w:rPr>
        <w:t xml:space="preserve"> </w:t>
      </w:r>
      <w:r w:rsidRPr="003E3C07">
        <w:rPr>
          <w:rFonts w:ascii="Garamond" w:hAnsi="Garamond"/>
          <w:w w:val="99"/>
          <w:sz w:val="24"/>
          <w:szCs w:val="24"/>
          <w:lang w:val="sq-AL"/>
        </w:rPr>
        <w:t>dita</w:t>
      </w:r>
      <w:r w:rsidRPr="003E3C07">
        <w:rPr>
          <w:rFonts w:ascii="Garamond" w:hAnsi="Garamond"/>
          <w:spacing w:val="1"/>
          <w:sz w:val="24"/>
          <w:szCs w:val="24"/>
          <w:lang w:val="sq-AL"/>
        </w:rPr>
        <w:t xml:space="preserve"> </w:t>
      </w:r>
      <w:r w:rsidRPr="003E3C07">
        <w:rPr>
          <w:rFonts w:ascii="Garamond" w:hAnsi="Garamond"/>
          <w:w w:val="99"/>
          <w:sz w:val="24"/>
          <w:szCs w:val="24"/>
          <w:lang w:val="sq-AL"/>
        </w:rPr>
        <w:t>e</w:t>
      </w:r>
      <w:r w:rsidRPr="003E3C07">
        <w:rPr>
          <w:rFonts w:ascii="Garamond" w:hAnsi="Garamond"/>
          <w:spacing w:val="1"/>
          <w:w w:val="99"/>
          <w:sz w:val="24"/>
          <w:szCs w:val="24"/>
          <w:lang w:val="sq-AL"/>
        </w:rPr>
        <w:t>_</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 xml:space="preserve">              </w:t>
      </w:r>
      <w:r w:rsidRPr="003E3C07">
        <w:rPr>
          <w:rFonts w:ascii="Garamond" w:hAnsi="Garamond"/>
          <w:spacing w:val="-5"/>
          <w:sz w:val="24"/>
          <w:szCs w:val="24"/>
          <w:u w:val="single"/>
          <w:lang w:val="sq-AL"/>
        </w:rPr>
        <w:t xml:space="preserve"> </w:t>
      </w:r>
      <w:r w:rsidRPr="003E3C07">
        <w:rPr>
          <w:rFonts w:ascii="Garamond" w:hAnsi="Garamond"/>
          <w:sz w:val="24"/>
          <w:szCs w:val="24"/>
          <w:lang w:val="sq-AL"/>
        </w:rPr>
        <w:t>,</w:t>
      </w:r>
      <w:r w:rsidRPr="003E3C07">
        <w:rPr>
          <w:rFonts w:ascii="Garamond" w:hAnsi="Garamond"/>
          <w:spacing w:val="1"/>
          <w:sz w:val="24"/>
          <w:szCs w:val="24"/>
          <w:lang w:val="sq-AL"/>
        </w:rPr>
        <w:t xml:space="preserve"> </w:t>
      </w:r>
      <w:r w:rsidRPr="003E3C07">
        <w:rPr>
          <w:rFonts w:ascii="Garamond" w:hAnsi="Garamond"/>
          <w:w w:val="99"/>
          <w:sz w:val="24"/>
          <w:szCs w:val="24"/>
          <w:lang w:val="sq-AL"/>
        </w:rPr>
        <w:t>ora</w:t>
      </w:r>
      <w:r w:rsidRPr="003E3C07">
        <w:rPr>
          <w:rFonts w:ascii="Garamond" w:hAnsi="Garamond"/>
          <w:w w:val="99"/>
          <w:sz w:val="24"/>
          <w:szCs w:val="24"/>
          <w:u w:val="single"/>
          <w:lang w:val="sq-AL"/>
        </w:rPr>
        <w:t xml:space="preserve"> </w:t>
      </w:r>
      <w:r w:rsidRPr="003E3C07">
        <w:rPr>
          <w:rFonts w:ascii="Garamond" w:hAnsi="Garamond"/>
          <w:sz w:val="24"/>
          <w:szCs w:val="24"/>
          <w:u w:val="single"/>
          <w:lang w:val="sq-AL"/>
        </w:rPr>
        <w:tab/>
      </w:r>
    </w:p>
    <w:p w:rsidR="007F24F9" w:rsidRPr="003E3C07" w:rsidRDefault="007F24F9" w:rsidP="00FB2DF6">
      <w:pPr>
        <w:widowControl w:val="0"/>
        <w:autoSpaceDE w:val="0"/>
        <w:autoSpaceDN w:val="0"/>
        <w:adjustRightInd w:val="0"/>
        <w:spacing w:after="0" w:line="240" w:lineRule="auto"/>
        <w:rPr>
          <w:rFonts w:ascii="Garamond" w:hAnsi="Garamond"/>
          <w:sz w:val="24"/>
          <w:szCs w:val="24"/>
          <w:lang w:val="sq-AL"/>
        </w:rPr>
      </w:pPr>
    </w:p>
    <w:p w:rsidR="007F24F9" w:rsidRPr="003E3C07" w:rsidRDefault="007F24F9" w:rsidP="00FB2DF6">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Firma</w:t>
      </w:r>
      <w:r w:rsidRPr="003E3C07">
        <w:rPr>
          <w:rFonts w:ascii="Garamond" w:hAnsi="Garamond"/>
          <w:spacing w:val="-5"/>
          <w:sz w:val="24"/>
          <w:szCs w:val="24"/>
          <w:lang w:val="sq-AL"/>
        </w:rPr>
        <w:t xml:space="preserve"> </w:t>
      </w:r>
      <w:r w:rsidRPr="003E3C07">
        <w:rPr>
          <w:rFonts w:ascii="Garamond" w:hAnsi="Garamond"/>
          <w:sz w:val="24"/>
          <w:szCs w:val="24"/>
          <w:lang w:val="sq-AL"/>
        </w:rPr>
        <w:t>e Drejtorit</w:t>
      </w:r>
      <w:r w:rsidRPr="003E3C07">
        <w:rPr>
          <w:rFonts w:ascii="Garamond" w:hAnsi="Garamond"/>
          <w:spacing w:val="-8"/>
          <w:sz w:val="24"/>
          <w:szCs w:val="24"/>
          <w:lang w:val="sq-AL"/>
        </w:rPr>
        <w:t xml:space="preserve"> </w:t>
      </w:r>
      <w:r w:rsidRPr="003E3C07">
        <w:rPr>
          <w:rFonts w:ascii="Garamond" w:hAnsi="Garamond"/>
          <w:sz w:val="24"/>
          <w:szCs w:val="24"/>
          <w:lang w:val="sq-AL"/>
        </w:rPr>
        <w:t>të Njësisë së Mbikëqyrjes së Lojërave të Fatit</w:t>
      </w:r>
    </w:p>
    <w:p w:rsidR="007F24F9" w:rsidRDefault="007F24F9" w:rsidP="00FB2DF6">
      <w:pPr>
        <w:widowControl w:val="0"/>
        <w:autoSpaceDE w:val="0"/>
        <w:autoSpaceDN w:val="0"/>
        <w:adjustRightInd w:val="0"/>
        <w:spacing w:after="0" w:line="240" w:lineRule="auto"/>
        <w:rPr>
          <w:rFonts w:ascii="Garamond" w:hAnsi="Garamond"/>
          <w:sz w:val="24"/>
          <w:szCs w:val="24"/>
          <w:lang w:val="sq-AL"/>
        </w:rPr>
      </w:pPr>
      <w:r w:rsidRPr="003E3C07">
        <w:rPr>
          <w:rFonts w:ascii="Garamond" w:hAnsi="Garamond"/>
          <w:sz w:val="24"/>
          <w:szCs w:val="24"/>
          <w:lang w:val="sq-AL"/>
        </w:rPr>
        <w:t>Vula</w:t>
      </w:r>
      <w:r w:rsidRPr="003E3C07">
        <w:rPr>
          <w:rFonts w:ascii="Garamond" w:hAnsi="Garamond"/>
          <w:spacing w:val="-4"/>
          <w:sz w:val="24"/>
          <w:szCs w:val="24"/>
          <w:lang w:val="sq-AL"/>
        </w:rPr>
        <w:t xml:space="preserve"> </w:t>
      </w:r>
      <w:r w:rsidRPr="003E3C07">
        <w:rPr>
          <w:rFonts w:ascii="Garamond" w:hAnsi="Garamond"/>
          <w:sz w:val="24"/>
          <w:szCs w:val="24"/>
          <w:lang w:val="sq-AL"/>
        </w:rPr>
        <w:t>e</w:t>
      </w:r>
      <w:r w:rsidRPr="003E3C07">
        <w:rPr>
          <w:rFonts w:ascii="Garamond" w:hAnsi="Garamond"/>
          <w:spacing w:val="-2"/>
          <w:sz w:val="24"/>
          <w:szCs w:val="24"/>
          <w:lang w:val="sq-AL"/>
        </w:rPr>
        <w:t xml:space="preserve"> </w:t>
      </w:r>
      <w:r w:rsidRPr="003E3C07">
        <w:rPr>
          <w:rFonts w:ascii="Garamond" w:hAnsi="Garamond"/>
          <w:spacing w:val="1"/>
          <w:sz w:val="24"/>
          <w:szCs w:val="24"/>
          <w:lang w:val="sq-AL"/>
        </w:rPr>
        <w:t>i</w:t>
      </w:r>
      <w:r w:rsidRPr="003E3C07">
        <w:rPr>
          <w:rFonts w:ascii="Garamond" w:hAnsi="Garamond"/>
          <w:sz w:val="24"/>
          <w:szCs w:val="24"/>
          <w:lang w:val="sq-AL"/>
        </w:rPr>
        <w:t>nstitucionit</w:t>
      </w:r>
    </w:p>
    <w:p w:rsidR="00202AEF" w:rsidRPr="003E3C07" w:rsidRDefault="00202AEF" w:rsidP="00FB2DF6">
      <w:pPr>
        <w:widowControl w:val="0"/>
        <w:autoSpaceDE w:val="0"/>
        <w:autoSpaceDN w:val="0"/>
        <w:adjustRightInd w:val="0"/>
        <w:spacing w:after="0" w:line="240" w:lineRule="auto"/>
        <w:rPr>
          <w:rFonts w:ascii="Garamond" w:hAnsi="Garamond"/>
          <w:sz w:val="24"/>
          <w:szCs w:val="24"/>
          <w:lang w:val="sq-AL"/>
        </w:rPr>
      </w:pPr>
    </w:p>
    <w:p w:rsidR="00012693" w:rsidRPr="003E3C07" w:rsidRDefault="00012693" w:rsidP="00096FB0">
      <w:pPr>
        <w:pStyle w:val="Akti"/>
        <w:rPr>
          <w:lang w:val="sq-AL"/>
        </w:rPr>
        <w:sectPr w:rsidR="00012693" w:rsidRPr="003E3C07" w:rsidSect="008A6948">
          <w:type w:val="continuous"/>
          <w:pgSz w:w="11907" w:h="16840" w:code="9"/>
          <w:pgMar w:top="720" w:right="1134" w:bottom="720" w:left="1134" w:header="851" w:footer="851" w:gutter="0"/>
          <w:cols w:space="720"/>
          <w:docGrid w:linePitch="360"/>
        </w:sectPr>
      </w:pPr>
    </w:p>
    <w:p w:rsidR="00EC291B" w:rsidRPr="003E3C07" w:rsidRDefault="00E41BA6" w:rsidP="00096FB0">
      <w:pPr>
        <w:pStyle w:val="Akti"/>
        <w:rPr>
          <w:lang w:val="sq-AL"/>
        </w:rPr>
      </w:pPr>
      <w:r w:rsidRPr="003E3C07">
        <w:rPr>
          <w:lang w:val="sq-AL"/>
        </w:rPr>
        <w:lastRenderedPageBreak/>
        <w:t>VENDIM</w:t>
      </w:r>
    </w:p>
    <w:p w:rsidR="00E41BA6" w:rsidRPr="003E3C07" w:rsidRDefault="00E41BA6" w:rsidP="00096FB0">
      <w:pPr>
        <w:pStyle w:val="NumriData"/>
        <w:rPr>
          <w:lang w:val="sq-AL"/>
        </w:rPr>
      </w:pPr>
      <w:r w:rsidRPr="003E3C07">
        <w:rPr>
          <w:lang w:val="sq-AL"/>
        </w:rPr>
        <w:t>Nr.</w:t>
      </w:r>
      <w:r w:rsidR="00695DCD" w:rsidRPr="003E3C07">
        <w:rPr>
          <w:lang w:val="sq-AL"/>
        </w:rPr>
        <w:t xml:space="preserve"> </w:t>
      </w:r>
      <w:r w:rsidRPr="003E3C07">
        <w:rPr>
          <w:lang w:val="sq-AL"/>
        </w:rPr>
        <w:t>677, datë 15.10.2014</w:t>
      </w:r>
    </w:p>
    <w:p w:rsidR="00EC291B" w:rsidRPr="00A21818" w:rsidRDefault="00EC291B" w:rsidP="00012693">
      <w:pPr>
        <w:pStyle w:val="Hapesira7"/>
        <w:rPr>
          <w:sz w:val="12"/>
          <w:lang w:val="sq-AL"/>
        </w:rPr>
      </w:pPr>
    </w:p>
    <w:p w:rsidR="00E41BA6" w:rsidRPr="003E3C07" w:rsidRDefault="00E41BA6" w:rsidP="00096FB0">
      <w:pPr>
        <w:pStyle w:val="Titulli"/>
        <w:rPr>
          <w:lang w:val="sq-AL"/>
        </w:rPr>
      </w:pPr>
      <w:r w:rsidRPr="003E3C07">
        <w:rPr>
          <w:lang w:val="sq-AL"/>
        </w:rPr>
        <w:t>PËR</w:t>
      </w:r>
      <w:r w:rsidR="00E85F96" w:rsidRPr="003E3C07">
        <w:rPr>
          <w:lang w:val="sq-AL"/>
        </w:rPr>
        <w:t xml:space="preserve"> </w:t>
      </w:r>
      <w:r w:rsidRPr="003E3C07">
        <w:rPr>
          <w:lang w:val="sq-AL"/>
        </w:rPr>
        <w:t>DHËNIEN E BURSAVE PËR NXËNËSIT E SHKOLLËS SË MESME PROFESIONALE “PETER MAHRINGER”, SHKODËR, PËR VITIN SHKOLLOR 2014 - 2015</w:t>
      </w:r>
    </w:p>
    <w:p w:rsidR="00E85F96" w:rsidRPr="00A21818" w:rsidRDefault="00E85F96" w:rsidP="00012693">
      <w:pPr>
        <w:pStyle w:val="Hapesira7"/>
        <w:rPr>
          <w:sz w:val="12"/>
          <w:lang w:val="sq-AL"/>
        </w:rPr>
      </w:pPr>
    </w:p>
    <w:p w:rsidR="00E950F1" w:rsidRPr="003E3C07" w:rsidRDefault="00E41BA6" w:rsidP="00B37344">
      <w:pPr>
        <w:pStyle w:val="Paragrafi"/>
        <w:rPr>
          <w:lang w:val="sq-AL"/>
        </w:rPr>
      </w:pPr>
      <w:r w:rsidRPr="003E3C07">
        <w:rPr>
          <w:lang w:val="sq-AL"/>
        </w:rPr>
        <w:t>Në mbështetje të nenit 100 të Kushtetutës, të neneve 6 e 39, të ligjit nr.</w:t>
      </w:r>
      <w:r w:rsidR="00695DCD" w:rsidRPr="003E3C07">
        <w:rPr>
          <w:lang w:val="sq-AL"/>
        </w:rPr>
        <w:t xml:space="preserve"> </w:t>
      </w:r>
      <w:r w:rsidRPr="003E3C07">
        <w:rPr>
          <w:lang w:val="sq-AL"/>
        </w:rPr>
        <w:t>69/2012, “Për sistemin arsimor parauniversitar në Republikën e Shqipërisë”, të ligjit nr.</w:t>
      </w:r>
      <w:r w:rsidR="00695DCD" w:rsidRPr="003E3C07">
        <w:rPr>
          <w:lang w:val="sq-AL"/>
        </w:rPr>
        <w:t xml:space="preserve"> </w:t>
      </w:r>
      <w:r w:rsidRPr="003E3C07">
        <w:rPr>
          <w:lang w:val="sq-AL"/>
        </w:rPr>
        <w:t>9522, datë 25.4.2006, “Për ratifikimin e marrëveshjes, ndërmjet Këshillit të Ministrave të Republikës së Shqipërisë dhe qeverisë së Republikës së Austrisë, për bashkëpunimin në fushat e kulturës, të arsimit dhe shkencës”, të ligjit nr.</w:t>
      </w:r>
      <w:r w:rsidR="00695DCD" w:rsidRPr="003E3C07">
        <w:rPr>
          <w:lang w:val="sq-AL"/>
        </w:rPr>
        <w:t xml:space="preserve"> </w:t>
      </w:r>
      <w:r w:rsidRPr="003E3C07">
        <w:rPr>
          <w:lang w:val="sq-AL"/>
        </w:rPr>
        <w:t>9936, datë 26.6.2008, “Për menaxhimin e sistemit buxhetor në Republikën e Shqipërisë”, të ndryshuar, si dhe të ligjit nr.</w:t>
      </w:r>
      <w:r w:rsidR="00695DCD" w:rsidRPr="003E3C07">
        <w:rPr>
          <w:lang w:val="sq-AL"/>
        </w:rPr>
        <w:t xml:space="preserve"> </w:t>
      </w:r>
      <w:r w:rsidRPr="003E3C07">
        <w:rPr>
          <w:lang w:val="sq-AL"/>
        </w:rPr>
        <w:t>185/2013, “Për buxhetin e vitit 2014”, me propozimin e ministrit të Arsimit dhe Sportit, Këshilli i Ministrave</w:t>
      </w:r>
    </w:p>
    <w:p w:rsidR="00724AB5" w:rsidRPr="00A21818" w:rsidRDefault="00724AB5" w:rsidP="00096FB0">
      <w:pPr>
        <w:pStyle w:val="Vendosi"/>
        <w:rPr>
          <w:sz w:val="10"/>
          <w:lang w:val="sq-AL"/>
        </w:rPr>
      </w:pPr>
    </w:p>
    <w:p w:rsidR="00E41BA6" w:rsidRPr="003E3C07" w:rsidRDefault="00E950F1" w:rsidP="00096FB0">
      <w:pPr>
        <w:pStyle w:val="Vendosi"/>
        <w:rPr>
          <w:lang w:val="sq-AL"/>
        </w:rPr>
      </w:pPr>
      <w:r w:rsidRPr="003E3C07">
        <w:rPr>
          <w:lang w:val="sq-AL"/>
        </w:rPr>
        <w:t>VENDOS</w:t>
      </w:r>
      <w:r w:rsidR="00E41BA6" w:rsidRPr="003E3C07">
        <w:rPr>
          <w:lang w:val="sq-AL"/>
        </w:rPr>
        <w:t>I:</w:t>
      </w:r>
    </w:p>
    <w:p w:rsidR="00E950F1" w:rsidRPr="003E3C07" w:rsidRDefault="00E950F1" w:rsidP="00012693">
      <w:pPr>
        <w:pStyle w:val="Hapesira7"/>
        <w:rPr>
          <w:lang w:val="sq-AL"/>
        </w:rPr>
      </w:pPr>
    </w:p>
    <w:p w:rsidR="00E41BA6" w:rsidRPr="003E3C07" w:rsidRDefault="00E950F1" w:rsidP="00A21818">
      <w:pPr>
        <w:pStyle w:val="Paragrafi"/>
        <w:rPr>
          <w:lang w:val="sq-AL"/>
        </w:rPr>
      </w:pPr>
      <w:r w:rsidRPr="003E3C07">
        <w:rPr>
          <w:lang w:val="sq-AL"/>
        </w:rPr>
        <w:t xml:space="preserve">1. </w:t>
      </w:r>
      <w:r w:rsidR="00E41BA6" w:rsidRPr="003E3C07">
        <w:rPr>
          <w:lang w:val="sq-AL"/>
        </w:rPr>
        <w:t>Dhënien, nga Ministria e Arsimit dhe Sportit, e 84 (tetëdhjetë e katër) bursash studimi për nxënësit e shkollës së mesme profesionale “Peter Mahringer”, Shkodër, për vitin shkollor 2014-2015, nga të cilat 24 (njëzet e katër) bursa studimi për nxënësit e viteve përgatitore dhe 60 (gjashtëdhjetë) bursa studimi për nxënësit e viteve të para (deri në vitin e katërt).</w:t>
      </w:r>
    </w:p>
    <w:p w:rsidR="00E41BA6" w:rsidRPr="003E3C07" w:rsidRDefault="00E950F1" w:rsidP="00202AEF">
      <w:pPr>
        <w:pStyle w:val="Paragrafi"/>
        <w:rPr>
          <w:lang w:val="sq-AL"/>
        </w:rPr>
      </w:pPr>
      <w:r w:rsidRPr="003E3C07">
        <w:rPr>
          <w:lang w:val="sq-AL"/>
        </w:rPr>
        <w:t xml:space="preserve">2. </w:t>
      </w:r>
      <w:r w:rsidR="00E41BA6" w:rsidRPr="003E3C07">
        <w:rPr>
          <w:lang w:val="sq-AL"/>
        </w:rPr>
        <w:t xml:space="preserve">Miratimi i këtyre bursave bëhet nga bordi i “Fondacionit Shkollor Austriak”, në mbështetje të kritereve ekonomike dhe rezultateve të arritura nga secili nxënës/aplikant. </w:t>
      </w:r>
    </w:p>
    <w:p w:rsidR="00E41BA6" w:rsidRPr="003E3C07" w:rsidRDefault="00E950F1" w:rsidP="00202AEF">
      <w:pPr>
        <w:pStyle w:val="Paragrafi"/>
        <w:rPr>
          <w:lang w:val="sq-AL"/>
        </w:rPr>
      </w:pPr>
      <w:r w:rsidRPr="003E3C07">
        <w:rPr>
          <w:lang w:val="sq-AL"/>
        </w:rPr>
        <w:lastRenderedPageBreak/>
        <w:t xml:space="preserve">3. </w:t>
      </w:r>
      <w:r w:rsidR="00E41BA6" w:rsidRPr="003E3C07">
        <w:rPr>
          <w:lang w:val="sq-AL"/>
        </w:rPr>
        <w:t xml:space="preserve">Bordi i “Fondacionit Shkollor Austriak”, pas miratimit të bursave, dërgon dokumentacionin përkatës në Drejtorinë Arsimore Rajonale Shkodër, e cila, pas konfirmimit të nxënësve që përfitojnë bursë, kalon masën e bursës në llogarinë personale të secilit nxënës. </w:t>
      </w:r>
    </w:p>
    <w:p w:rsidR="00E41BA6" w:rsidRPr="003E3C07" w:rsidRDefault="00E950F1" w:rsidP="00202AEF">
      <w:pPr>
        <w:pStyle w:val="Paragrafi"/>
        <w:rPr>
          <w:lang w:val="sq-AL"/>
        </w:rPr>
      </w:pPr>
      <w:r w:rsidRPr="003E3C07">
        <w:rPr>
          <w:lang w:val="sq-AL"/>
        </w:rPr>
        <w:t xml:space="preserve">4. </w:t>
      </w:r>
      <w:r w:rsidR="00E41BA6" w:rsidRPr="003E3C07">
        <w:rPr>
          <w:lang w:val="sq-AL"/>
        </w:rPr>
        <w:t xml:space="preserve">Vlera e bursës do të jetë 96 560 (nëntëdhjetë e gjashtë mijë e pesëqind e gjashtëdhjetë) lekë në vit për çdo nxënës dhe do të shërbejë për shlyerjen e tarifës mujore të shkollimit dhe mbulimin e kostos së teksteve mësimore. Vlera e bursës do të paguhet, për çdo nxënës, pranë bankave të nivelit të dytë. </w:t>
      </w:r>
    </w:p>
    <w:p w:rsidR="00E41BA6" w:rsidRPr="003E3C07" w:rsidRDefault="00E950F1" w:rsidP="00202AEF">
      <w:pPr>
        <w:pStyle w:val="Paragrafi"/>
        <w:rPr>
          <w:lang w:val="sq-AL"/>
        </w:rPr>
      </w:pPr>
      <w:r w:rsidRPr="003E3C07">
        <w:rPr>
          <w:lang w:val="sq-AL"/>
        </w:rPr>
        <w:t xml:space="preserve">5. </w:t>
      </w:r>
      <w:r w:rsidR="00E41BA6" w:rsidRPr="003E3C07">
        <w:rPr>
          <w:lang w:val="sq-AL"/>
        </w:rPr>
        <w:t xml:space="preserve">Efektet financiare për mbulimin e këtyre bursave të përballohen nga buxheti vjetor i Ministrisë së Arsimit dhe Sportit, e cila kalon fondin në Drejtorinë Arsimore Rajonale Shkodër. </w:t>
      </w:r>
    </w:p>
    <w:p w:rsidR="00E41BA6" w:rsidRPr="003E3C07" w:rsidRDefault="00E950F1" w:rsidP="00202AEF">
      <w:pPr>
        <w:pStyle w:val="Paragrafi"/>
        <w:rPr>
          <w:lang w:val="sq-AL"/>
        </w:rPr>
      </w:pPr>
      <w:r w:rsidRPr="003E3C07">
        <w:rPr>
          <w:lang w:val="sq-AL"/>
        </w:rPr>
        <w:t xml:space="preserve">6. </w:t>
      </w:r>
      <w:r w:rsidR="00E41BA6" w:rsidRPr="003E3C07">
        <w:rPr>
          <w:lang w:val="sq-AL"/>
        </w:rPr>
        <w:t xml:space="preserve">Ngarkohet Ministria e Arsimit dhe Sportit për zbatimin e këtij vendimi. </w:t>
      </w:r>
    </w:p>
    <w:p w:rsidR="00E41BA6" w:rsidRPr="003E3C07" w:rsidRDefault="00E41BA6" w:rsidP="00202AEF">
      <w:pPr>
        <w:pStyle w:val="Paragrafi"/>
        <w:rPr>
          <w:lang w:val="sq-AL"/>
        </w:rPr>
      </w:pPr>
      <w:r w:rsidRPr="003E3C07">
        <w:rPr>
          <w:lang w:val="sq-AL"/>
        </w:rPr>
        <w:t>Ky ven</w:t>
      </w:r>
      <w:r w:rsidR="00E950F1" w:rsidRPr="003E3C07">
        <w:rPr>
          <w:lang w:val="sq-AL"/>
        </w:rPr>
        <w:t>dim hyn në fuqi pas botimit në Fletoren Zyrtare</w:t>
      </w:r>
      <w:r w:rsidRPr="003E3C07">
        <w:rPr>
          <w:lang w:val="sq-AL"/>
        </w:rPr>
        <w:t>.</w:t>
      </w:r>
    </w:p>
    <w:p w:rsidR="00B31BD2" w:rsidRPr="003E3C07" w:rsidRDefault="00B31BD2" w:rsidP="00202AEF">
      <w:pPr>
        <w:pStyle w:val="Hapesira7"/>
        <w:rPr>
          <w:lang w:val="sq-AL"/>
        </w:rPr>
      </w:pPr>
    </w:p>
    <w:p w:rsidR="00E950F1" w:rsidRPr="003E3C07" w:rsidRDefault="00E950F1" w:rsidP="00202AEF">
      <w:pPr>
        <w:pStyle w:val="Autoriteti"/>
        <w:rPr>
          <w:lang w:val="sq-AL"/>
        </w:rPr>
      </w:pPr>
      <w:r w:rsidRPr="003E3C07">
        <w:rPr>
          <w:lang w:val="sq-AL"/>
        </w:rPr>
        <w:t>KRYEMINISTRI</w:t>
      </w:r>
    </w:p>
    <w:p w:rsidR="00202AEF" w:rsidRDefault="00E950F1" w:rsidP="00202AEF">
      <w:pPr>
        <w:pStyle w:val="AutoritetiEmer"/>
        <w:rPr>
          <w:lang w:val="sq-AL"/>
        </w:rPr>
      </w:pPr>
      <w:r w:rsidRPr="003E3C07">
        <w:rPr>
          <w:lang w:val="sq-AL"/>
        </w:rPr>
        <w:t>Edi Rama</w:t>
      </w:r>
    </w:p>
    <w:p w:rsidR="00202AEF" w:rsidRDefault="00202AEF" w:rsidP="00202AEF">
      <w:pPr>
        <w:pStyle w:val="Akti"/>
        <w:keepNext w:val="0"/>
        <w:rPr>
          <w:lang w:val="sq-AL"/>
        </w:rPr>
      </w:pPr>
    </w:p>
    <w:p w:rsidR="00202AEF" w:rsidRDefault="00202AEF" w:rsidP="00202AEF">
      <w:pPr>
        <w:pStyle w:val="Akti"/>
        <w:keepNext w:val="0"/>
        <w:rPr>
          <w:lang w:val="sq-AL"/>
        </w:rPr>
      </w:pPr>
    </w:p>
    <w:p w:rsidR="00202AEF" w:rsidRDefault="00202AEF" w:rsidP="00202AEF">
      <w:pPr>
        <w:pStyle w:val="Akti"/>
        <w:keepNext w:val="0"/>
        <w:rPr>
          <w:lang w:val="sq-AL"/>
        </w:rPr>
      </w:pPr>
    </w:p>
    <w:p w:rsidR="00A21818" w:rsidRDefault="00A21818" w:rsidP="00202AEF">
      <w:pPr>
        <w:pStyle w:val="Akti"/>
        <w:keepNext w:val="0"/>
        <w:rPr>
          <w:lang w:val="sq-AL"/>
        </w:rPr>
      </w:pPr>
    </w:p>
    <w:p w:rsidR="00A21818" w:rsidRDefault="00A21818" w:rsidP="00202AEF">
      <w:pPr>
        <w:pStyle w:val="Akti"/>
        <w:keepNext w:val="0"/>
        <w:rPr>
          <w:lang w:val="sq-AL"/>
        </w:rPr>
      </w:pPr>
    </w:p>
    <w:p w:rsidR="00A21818" w:rsidRDefault="00A21818" w:rsidP="00202AEF">
      <w:pPr>
        <w:pStyle w:val="Akti"/>
        <w:keepNext w:val="0"/>
        <w:rPr>
          <w:lang w:val="sq-AL"/>
        </w:rPr>
      </w:pPr>
    </w:p>
    <w:p w:rsidR="00202AEF" w:rsidRDefault="00202AEF" w:rsidP="00202AEF">
      <w:pPr>
        <w:pStyle w:val="Akti"/>
        <w:keepNext w:val="0"/>
        <w:rPr>
          <w:lang w:val="sq-AL"/>
        </w:rPr>
      </w:pPr>
    </w:p>
    <w:p w:rsidR="00202AEF" w:rsidRDefault="00202AEF" w:rsidP="00202AEF">
      <w:pPr>
        <w:pStyle w:val="Akti"/>
        <w:keepNext w:val="0"/>
        <w:rPr>
          <w:lang w:val="sq-AL"/>
        </w:rPr>
      </w:pPr>
    </w:p>
    <w:p w:rsidR="00B31BD2" w:rsidRPr="001D333D" w:rsidRDefault="00B31BD2" w:rsidP="00096FB0">
      <w:pPr>
        <w:pStyle w:val="Akti"/>
        <w:rPr>
          <w:spacing w:val="-4"/>
          <w:lang w:val="sq-AL"/>
        </w:rPr>
      </w:pPr>
      <w:r w:rsidRPr="001D333D">
        <w:rPr>
          <w:spacing w:val="-4"/>
          <w:lang w:val="sq-AL"/>
        </w:rPr>
        <w:lastRenderedPageBreak/>
        <w:t>VENDIM</w:t>
      </w:r>
    </w:p>
    <w:p w:rsidR="00B31BD2" w:rsidRPr="001D333D" w:rsidRDefault="00B31BD2" w:rsidP="00096FB0">
      <w:pPr>
        <w:pStyle w:val="NumriData"/>
        <w:rPr>
          <w:spacing w:val="-4"/>
          <w:lang w:val="sq-AL"/>
        </w:rPr>
      </w:pPr>
      <w:r w:rsidRPr="001D333D">
        <w:rPr>
          <w:spacing w:val="-4"/>
          <w:lang w:val="sq-AL"/>
        </w:rPr>
        <w:t>Nr.</w:t>
      </w:r>
      <w:r w:rsidR="00695DCD" w:rsidRPr="001D333D">
        <w:rPr>
          <w:spacing w:val="-4"/>
          <w:lang w:val="sq-AL"/>
        </w:rPr>
        <w:t xml:space="preserve"> </w:t>
      </w:r>
      <w:r w:rsidRPr="001D333D">
        <w:rPr>
          <w:spacing w:val="-4"/>
          <w:lang w:val="sq-AL"/>
        </w:rPr>
        <w:t>678, datë 15.10.2014</w:t>
      </w:r>
    </w:p>
    <w:p w:rsidR="00E950F1" w:rsidRPr="001D333D" w:rsidRDefault="00E950F1" w:rsidP="00012693">
      <w:pPr>
        <w:pStyle w:val="Hapesira7"/>
        <w:rPr>
          <w:spacing w:val="-4"/>
          <w:lang w:val="sq-AL"/>
        </w:rPr>
      </w:pPr>
    </w:p>
    <w:p w:rsidR="00B31BD2" w:rsidRPr="001D333D" w:rsidRDefault="00E950F1" w:rsidP="00096FB0">
      <w:pPr>
        <w:pStyle w:val="Titulli"/>
        <w:rPr>
          <w:spacing w:val="-4"/>
          <w:lang w:val="sq-AL"/>
        </w:rPr>
      </w:pPr>
      <w:r w:rsidRPr="001D333D">
        <w:rPr>
          <w:spacing w:val="-4"/>
          <w:lang w:val="sq-AL"/>
        </w:rPr>
        <w:t>PËR MIRATIMIN E PROJEKTIT PILOT PËR MASAT PËR NXITJEN E TË NXËNIT, VIJUESHMËRISË DHE PËRPARIMIT TË NXËNËSVE ROMË DHE EGJIPTIANË TË SHKOLLËS 9-VJEÇARE “NAIM FRASHËRI”, KORÇË, PËR VITIN SHKOLLOR 2014-2015</w:t>
      </w:r>
    </w:p>
    <w:p w:rsidR="00B31BD2" w:rsidRPr="001D333D" w:rsidRDefault="00B31BD2" w:rsidP="00012693">
      <w:pPr>
        <w:pStyle w:val="Hapesira7"/>
        <w:rPr>
          <w:spacing w:val="-4"/>
          <w:lang w:val="sq-AL"/>
        </w:rPr>
      </w:pPr>
    </w:p>
    <w:p w:rsidR="00E950F1" w:rsidRPr="001D333D" w:rsidRDefault="00B31BD2" w:rsidP="00B37344">
      <w:pPr>
        <w:pStyle w:val="Paragrafi"/>
        <w:rPr>
          <w:spacing w:val="-4"/>
          <w:lang w:val="sq-AL"/>
        </w:rPr>
      </w:pPr>
      <w:r w:rsidRPr="001D333D">
        <w:rPr>
          <w:spacing w:val="-4"/>
          <w:lang w:val="sq-AL"/>
        </w:rPr>
        <w:t>Në mbështetje të nenit 100 të Kushtetutës, të neneve 6, 19 e 28, të ligjit nr.</w:t>
      </w:r>
      <w:r w:rsidR="00695DCD" w:rsidRPr="001D333D">
        <w:rPr>
          <w:spacing w:val="-4"/>
          <w:lang w:val="sq-AL"/>
        </w:rPr>
        <w:t xml:space="preserve"> </w:t>
      </w:r>
      <w:r w:rsidR="00724AB5" w:rsidRPr="001D333D">
        <w:rPr>
          <w:spacing w:val="-4"/>
          <w:lang w:val="sq-AL"/>
        </w:rPr>
        <w:t xml:space="preserve">69/2012, datë 21.6.2012, </w:t>
      </w:r>
      <w:r w:rsidRPr="001D333D">
        <w:rPr>
          <w:spacing w:val="-4"/>
          <w:lang w:val="sq-AL"/>
        </w:rPr>
        <w:t>“Për sistemin arsimor parauniversitar”, të ligjit nr.</w:t>
      </w:r>
      <w:r w:rsidR="00695DCD" w:rsidRPr="001D333D">
        <w:rPr>
          <w:spacing w:val="-4"/>
          <w:lang w:val="sq-AL"/>
        </w:rPr>
        <w:t xml:space="preserve"> </w:t>
      </w:r>
      <w:r w:rsidRPr="001D333D">
        <w:rPr>
          <w:spacing w:val="-4"/>
          <w:lang w:val="sq-AL"/>
        </w:rPr>
        <w:t>9936, datë 26.6.2008, “Për menaxhimin e sistemit buxhetor në Republikën e Shqipërisë”, të ndryshuar, dhe të ligjit nr.</w:t>
      </w:r>
      <w:r w:rsidR="00695DCD" w:rsidRPr="001D333D">
        <w:rPr>
          <w:spacing w:val="-4"/>
          <w:lang w:val="sq-AL"/>
        </w:rPr>
        <w:t xml:space="preserve"> </w:t>
      </w:r>
      <w:r w:rsidRPr="001D333D">
        <w:rPr>
          <w:spacing w:val="-4"/>
          <w:lang w:val="sq-AL"/>
        </w:rPr>
        <w:t>185/2013, datë 28.12.2013, “Për buxhetin e vitit 2014”, të ndryshuar, me propozimin e ministrit të Arsimit dhe Sportit, Këshilli i Ministrave</w:t>
      </w:r>
    </w:p>
    <w:p w:rsidR="00012693" w:rsidRPr="001D333D" w:rsidRDefault="00012693" w:rsidP="00012693">
      <w:pPr>
        <w:pStyle w:val="Hapesira7"/>
        <w:rPr>
          <w:spacing w:val="-4"/>
          <w:sz w:val="10"/>
          <w:lang w:val="sq-AL"/>
        </w:rPr>
      </w:pPr>
    </w:p>
    <w:p w:rsidR="00B31BD2" w:rsidRPr="001D333D" w:rsidRDefault="00E950F1" w:rsidP="00096FB0">
      <w:pPr>
        <w:pStyle w:val="Vendosi"/>
        <w:rPr>
          <w:spacing w:val="-4"/>
          <w:lang w:val="sq-AL"/>
        </w:rPr>
      </w:pPr>
      <w:r w:rsidRPr="001D333D">
        <w:rPr>
          <w:spacing w:val="-4"/>
          <w:lang w:val="sq-AL"/>
        </w:rPr>
        <w:t>VENDOS</w:t>
      </w:r>
      <w:r w:rsidR="00B31BD2" w:rsidRPr="001D333D">
        <w:rPr>
          <w:spacing w:val="-4"/>
          <w:lang w:val="sq-AL"/>
        </w:rPr>
        <w:t>I:</w:t>
      </w:r>
    </w:p>
    <w:p w:rsidR="00E950F1" w:rsidRPr="001D333D" w:rsidRDefault="00E950F1" w:rsidP="00012693">
      <w:pPr>
        <w:pStyle w:val="Hapesira7"/>
        <w:rPr>
          <w:spacing w:val="-4"/>
          <w:sz w:val="10"/>
          <w:lang w:val="sq-AL"/>
        </w:rPr>
      </w:pPr>
    </w:p>
    <w:p w:rsidR="00B31BD2" w:rsidRPr="001D333D" w:rsidRDefault="00E950F1" w:rsidP="00092E33">
      <w:pPr>
        <w:pStyle w:val="Paragrafi"/>
        <w:rPr>
          <w:spacing w:val="-4"/>
          <w:lang w:val="sq-AL"/>
        </w:rPr>
      </w:pPr>
      <w:r w:rsidRPr="001D333D">
        <w:rPr>
          <w:spacing w:val="-4"/>
          <w:lang w:val="sq-AL"/>
        </w:rPr>
        <w:t xml:space="preserve">1. </w:t>
      </w:r>
      <w:r w:rsidR="00B31BD2" w:rsidRPr="001D333D">
        <w:rPr>
          <w:spacing w:val="-4"/>
          <w:lang w:val="sq-AL"/>
        </w:rPr>
        <w:t>Dhënien nga Ministria e Arsimit dhe e Sportit të 315 (treqind e pesëmbëdhjetë) bursave/kuotave ushqimore për nxënësit romë dhe egjiptianë të shkollës 9-vjeçare “Naim Frashëri”, Korçë, për vitin shkollor 2014-2015.</w:t>
      </w:r>
    </w:p>
    <w:p w:rsidR="00D87388" w:rsidRPr="001D333D" w:rsidRDefault="00E950F1" w:rsidP="008A1058">
      <w:pPr>
        <w:pStyle w:val="Paragrafi"/>
        <w:rPr>
          <w:spacing w:val="-4"/>
          <w:lang w:val="sq-AL"/>
        </w:rPr>
      </w:pPr>
      <w:r w:rsidRPr="001D333D">
        <w:rPr>
          <w:spacing w:val="-4"/>
          <w:lang w:val="sq-AL"/>
        </w:rPr>
        <w:t xml:space="preserve">2. </w:t>
      </w:r>
      <w:r w:rsidR="00B31BD2" w:rsidRPr="001D333D">
        <w:rPr>
          <w:spacing w:val="-4"/>
          <w:lang w:val="sq-AL"/>
        </w:rPr>
        <w:t>Vlera e bursës/kuotës ushqimore ditore është 76 (shtatëdhjetë e gjashtë) lekë në ditë për nxënës, për mbulimin e ko</w:t>
      </w:r>
      <w:r w:rsidR="00547625" w:rsidRPr="001D333D">
        <w:rPr>
          <w:spacing w:val="-4"/>
          <w:lang w:val="sq-AL"/>
        </w:rPr>
        <w:t>stos ushqimore. Vlera e bursës/</w:t>
      </w:r>
      <w:r w:rsidR="00B31BD2" w:rsidRPr="001D333D">
        <w:rPr>
          <w:spacing w:val="-4"/>
          <w:lang w:val="sq-AL"/>
        </w:rPr>
        <w:t>kuotës ushqimore që do t’u ofrohet nxënësve në mjediset e shkollës në formën e shërbimit ushqimor ditor të paketuar për çdo nxënës për 170 ditë mësimore jepet sipas pasqyrës nr.</w:t>
      </w:r>
      <w:r w:rsidR="00695DCD" w:rsidRPr="001D333D">
        <w:rPr>
          <w:spacing w:val="-4"/>
          <w:lang w:val="sq-AL"/>
        </w:rPr>
        <w:t xml:space="preserve"> </w:t>
      </w:r>
      <w:r w:rsidR="00B31BD2" w:rsidRPr="001D333D">
        <w:rPr>
          <w:spacing w:val="-4"/>
          <w:lang w:val="sq-AL"/>
        </w:rPr>
        <w:t>1, që i bashkëlidhet këtij vendimi.</w:t>
      </w:r>
    </w:p>
    <w:p w:rsidR="00A5366D" w:rsidRPr="001D333D" w:rsidRDefault="00A5366D" w:rsidP="008A1058">
      <w:pPr>
        <w:pStyle w:val="Paragrafi"/>
        <w:rPr>
          <w:spacing w:val="-4"/>
          <w:sz w:val="10"/>
          <w:lang w:val="sq-AL"/>
        </w:rPr>
      </w:pPr>
    </w:p>
    <w:p w:rsidR="00B31BD2" w:rsidRPr="001D333D" w:rsidRDefault="00E950F1" w:rsidP="00092E33">
      <w:pPr>
        <w:pStyle w:val="Paragrafi"/>
        <w:rPr>
          <w:spacing w:val="-4"/>
          <w:lang w:val="sq-AL"/>
        </w:rPr>
      </w:pPr>
      <w:r w:rsidRPr="001D333D">
        <w:rPr>
          <w:spacing w:val="-4"/>
          <w:lang w:val="sq-AL"/>
        </w:rPr>
        <w:lastRenderedPageBreak/>
        <w:t xml:space="preserve">3. </w:t>
      </w:r>
      <w:r w:rsidR="00B31BD2" w:rsidRPr="001D333D">
        <w:rPr>
          <w:spacing w:val="-4"/>
          <w:lang w:val="sq-AL"/>
        </w:rPr>
        <w:t>Drejtoria Arsimore Rajonale Korçë, në fillim të vitit shkollor, duhet të dërgojë pranë njësisë bazë të qeverisjes vendore, bashkisë Korçë, listën emërore të nxënësve romë dhe egjiptianë, përfitues të bursës/kuotës ushqimore, të detajuar nga klasa e parë deri në klasën e nëntë. Një kopje e listës emërore të nxënësve të trajtuar me bursë/kuotë ushqimore i dërgohet Ministrisë së Arsimit dhe Sportit.</w:t>
      </w:r>
    </w:p>
    <w:p w:rsidR="00B31BD2" w:rsidRPr="001D333D" w:rsidRDefault="00724AB5" w:rsidP="00092E33">
      <w:pPr>
        <w:pStyle w:val="Paragrafi"/>
        <w:rPr>
          <w:spacing w:val="-4"/>
          <w:lang w:val="sq-AL"/>
        </w:rPr>
      </w:pPr>
      <w:r w:rsidRPr="001D333D">
        <w:rPr>
          <w:spacing w:val="-4"/>
          <w:lang w:val="sq-AL"/>
        </w:rPr>
        <w:t xml:space="preserve">4. </w:t>
      </w:r>
      <w:r w:rsidR="00B31BD2" w:rsidRPr="001D333D">
        <w:rPr>
          <w:spacing w:val="-4"/>
          <w:lang w:val="sq-AL"/>
        </w:rPr>
        <w:t>Fondet publike për mbulimin e shpenzimeve për bursat/kuotën ushqimore jepen nga Ministria e Arsimit dhe Sportit për bashkinë Korçë dhe administrohen nga kjo bashki.</w:t>
      </w:r>
    </w:p>
    <w:p w:rsidR="00B31BD2" w:rsidRPr="001D333D" w:rsidRDefault="00E950F1" w:rsidP="00092E33">
      <w:pPr>
        <w:pStyle w:val="Paragrafi"/>
        <w:rPr>
          <w:spacing w:val="-4"/>
          <w:lang w:val="sq-AL"/>
        </w:rPr>
      </w:pPr>
      <w:r w:rsidRPr="001D333D">
        <w:rPr>
          <w:spacing w:val="-4"/>
          <w:lang w:val="sq-AL"/>
        </w:rPr>
        <w:t xml:space="preserve">5. </w:t>
      </w:r>
      <w:r w:rsidR="00B31BD2" w:rsidRPr="001D333D">
        <w:rPr>
          <w:spacing w:val="-4"/>
          <w:lang w:val="sq-AL"/>
        </w:rPr>
        <w:t>Drejtoria Arsimore Rajonale Korçë dhe drejtoria e shkollës “Naim Frashëri”, Korçë, organizojnë aktivitete ekstrakurrikulare, me qëllim nxitjen e të nxënit, vijueshmërisë dhe përparimit të nxënësve romë e egjiptianë të kësaj shkolle. Këto aktivitete organizohen në përputhje me udhëzimin nr.</w:t>
      </w:r>
      <w:r w:rsidR="00695DCD" w:rsidRPr="001D333D">
        <w:rPr>
          <w:spacing w:val="-4"/>
          <w:lang w:val="sq-AL"/>
        </w:rPr>
        <w:t xml:space="preserve"> </w:t>
      </w:r>
      <w:r w:rsidR="00B31BD2" w:rsidRPr="001D333D">
        <w:rPr>
          <w:spacing w:val="-4"/>
          <w:lang w:val="sq-AL"/>
        </w:rPr>
        <w:t>21, datë 23.7.2010, “Për normat e punës mësimore - edukative dhe numrin e nxënësve për klasë në arsimin parauniversitar”, të ndryshuar, të ministrit përgjegjës për arsimin.</w:t>
      </w:r>
    </w:p>
    <w:p w:rsidR="00B31BD2" w:rsidRPr="001D333D" w:rsidRDefault="00E950F1" w:rsidP="00092E33">
      <w:pPr>
        <w:pStyle w:val="Paragrafi"/>
        <w:rPr>
          <w:spacing w:val="-4"/>
          <w:lang w:val="sq-AL"/>
        </w:rPr>
      </w:pPr>
      <w:r w:rsidRPr="001D333D">
        <w:rPr>
          <w:spacing w:val="-4"/>
          <w:lang w:val="sq-AL"/>
        </w:rPr>
        <w:t xml:space="preserve">6. </w:t>
      </w:r>
      <w:r w:rsidR="00B31BD2" w:rsidRPr="001D333D">
        <w:rPr>
          <w:spacing w:val="-4"/>
          <w:lang w:val="sq-AL"/>
        </w:rPr>
        <w:t>Efektet financiare të mbulohen nga buxheti vjetor i miratuar për Ministrinë e Arsimit dhe Sportit në programin buxhetor të arsimit 9-vjeçar.</w:t>
      </w:r>
    </w:p>
    <w:p w:rsidR="00B31BD2" w:rsidRPr="001D333D" w:rsidRDefault="00E950F1" w:rsidP="00092E33">
      <w:pPr>
        <w:pStyle w:val="Paragrafi"/>
        <w:rPr>
          <w:spacing w:val="-4"/>
          <w:lang w:val="sq-AL"/>
        </w:rPr>
      </w:pPr>
      <w:r w:rsidRPr="001D333D">
        <w:rPr>
          <w:spacing w:val="-4"/>
          <w:lang w:val="sq-AL"/>
        </w:rPr>
        <w:t xml:space="preserve">7. </w:t>
      </w:r>
      <w:r w:rsidR="00B31BD2" w:rsidRPr="001D333D">
        <w:rPr>
          <w:spacing w:val="-4"/>
          <w:lang w:val="sq-AL"/>
        </w:rPr>
        <w:t>Ngarkohen Ministria e Arsimit dhe Sportit, Ministria e Financave, bashkia Korçë dhe Drejtoria Arsimore Rajonale Korçë për zbatimin e këtij vendimi.</w:t>
      </w:r>
    </w:p>
    <w:p w:rsidR="00B31BD2" w:rsidRPr="001D333D" w:rsidRDefault="00B31BD2" w:rsidP="00092E33">
      <w:pPr>
        <w:pStyle w:val="Paragrafi"/>
        <w:rPr>
          <w:spacing w:val="-4"/>
          <w:lang w:val="sq-AL"/>
        </w:rPr>
      </w:pPr>
      <w:r w:rsidRPr="001D333D">
        <w:rPr>
          <w:spacing w:val="-4"/>
          <w:lang w:val="sq-AL"/>
        </w:rPr>
        <w:t>Ky vendim hyn në fuqi p</w:t>
      </w:r>
      <w:r w:rsidR="00E950F1" w:rsidRPr="001D333D">
        <w:rPr>
          <w:spacing w:val="-4"/>
          <w:lang w:val="sq-AL"/>
        </w:rPr>
        <w:t>as botimit në Fletoren Zyrtare</w:t>
      </w:r>
      <w:r w:rsidRPr="001D333D">
        <w:rPr>
          <w:spacing w:val="-4"/>
          <w:lang w:val="sq-AL"/>
        </w:rPr>
        <w:t>.</w:t>
      </w:r>
    </w:p>
    <w:p w:rsidR="00E950F1" w:rsidRPr="003E3C07" w:rsidRDefault="00E950F1" w:rsidP="00E950F1">
      <w:pPr>
        <w:pStyle w:val="Autoriteti"/>
        <w:rPr>
          <w:lang w:val="sq-AL"/>
        </w:rPr>
      </w:pPr>
      <w:r w:rsidRPr="003E3C07">
        <w:rPr>
          <w:lang w:val="sq-AL"/>
        </w:rPr>
        <w:t>KRYEMINISTRI</w:t>
      </w:r>
    </w:p>
    <w:p w:rsidR="00012693" w:rsidRPr="003E3C07" w:rsidRDefault="00E950F1" w:rsidP="006C05A0">
      <w:pPr>
        <w:pStyle w:val="AutoritetiEmer"/>
        <w:rPr>
          <w:lang w:val="sq-AL"/>
        </w:rPr>
        <w:sectPr w:rsidR="00012693" w:rsidRPr="003E3C07" w:rsidSect="00012693">
          <w:type w:val="continuous"/>
          <w:pgSz w:w="11907" w:h="16840" w:code="9"/>
          <w:pgMar w:top="720" w:right="1134" w:bottom="720" w:left="1134" w:header="851" w:footer="851" w:gutter="0"/>
          <w:cols w:num="2" w:space="454"/>
          <w:docGrid w:linePitch="360"/>
        </w:sectPr>
      </w:pPr>
      <w:r w:rsidRPr="003E3C07">
        <w:rPr>
          <w:lang w:val="sq-AL"/>
        </w:rPr>
        <w:t>Edi Rama</w:t>
      </w:r>
    </w:p>
    <w:p w:rsidR="008D720B" w:rsidRPr="001D333D" w:rsidRDefault="00D87388" w:rsidP="00D87388">
      <w:pPr>
        <w:pStyle w:val="Paragrafi"/>
        <w:jc w:val="center"/>
        <w:rPr>
          <w:sz w:val="20"/>
          <w:szCs w:val="20"/>
          <w:lang w:val="sq-AL"/>
        </w:rPr>
      </w:pPr>
      <w:r w:rsidRPr="001D333D">
        <w:rPr>
          <w:sz w:val="20"/>
          <w:szCs w:val="20"/>
          <w:lang w:val="sq-AL"/>
        </w:rPr>
        <w:lastRenderedPageBreak/>
        <w:t>Pasqyra nr.</w:t>
      </w:r>
      <w:r w:rsidR="00695DCD" w:rsidRPr="001D333D">
        <w:rPr>
          <w:sz w:val="20"/>
          <w:szCs w:val="20"/>
          <w:lang w:val="sq-AL"/>
        </w:rPr>
        <w:t xml:space="preserve"> </w:t>
      </w:r>
      <w:r w:rsidRPr="001D333D">
        <w:rPr>
          <w:sz w:val="20"/>
          <w:szCs w:val="20"/>
          <w:lang w:val="sq-AL"/>
        </w:rPr>
        <w:t xml:space="preserve">1 </w:t>
      </w:r>
    </w:p>
    <w:p w:rsidR="00012693" w:rsidRPr="001D333D" w:rsidRDefault="00D87388" w:rsidP="00D87388">
      <w:pPr>
        <w:pStyle w:val="Paragrafi"/>
        <w:jc w:val="center"/>
        <w:rPr>
          <w:sz w:val="20"/>
          <w:szCs w:val="20"/>
          <w:lang w:val="sq-AL"/>
        </w:rPr>
      </w:pPr>
      <w:r w:rsidRPr="001D333D">
        <w:rPr>
          <w:sz w:val="20"/>
          <w:szCs w:val="20"/>
          <w:lang w:val="sq-AL"/>
        </w:rPr>
        <w:t xml:space="preserve">(KUOTAT FINANCIARE SIPAS NORMAVE NË NATYRË </w:t>
      </w:r>
      <w:r w:rsidR="008D720B" w:rsidRPr="001D333D">
        <w:rPr>
          <w:sz w:val="20"/>
          <w:szCs w:val="20"/>
          <w:lang w:val="sq-AL"/>
        </w:rPr>
        <w:t xml:space="preserve">PËR </w:t>
      </w:r>
      <w:r w:rsidRPr="001D333D">
        <w:rPr>
          <w:sz w:val="20"/>
          <w:szCs w:val="20"/>
          <w:lang w:val="sq-AL"/>
        </w:rPr>
        <w:t>USHQIMIN E NXËNËSVE (VITI MËSIMOR 2014-2015)</w:t>
      </w:r>
    </w:p>
    <w:p w:rsidR="001D333D" w:rsidRDefault="00D87388" w:rsidP="001D333D">
      <w:pPr>
        <w:pStyle w:val="Paragrafi"/>
        <w:jc w:val="left"/>
        <w:rPr>
          <w:b/>
          <w:caps/>
          <w:sz w:val="18"/>
          <w:szCs w:val="18"/>
          <w:lang w:val="sq-AL"/>
        </w:rPr>
      </w:pPr>
      <w:r w:rsidRPr="003E3C07">
        <w:rPr>
          <w:noProof/>
        </w:rPr>
        <w:drawing>
          <wp:inline distT="0" distB="0" distL="0" distR="0">
            <wp:extent cx="5915025" cy="1914525"/>
            <wp:effectExtent l="0" t="0" r="0" b="0"/>
            <wp:docPr id="22" name="Picture 10" descr="Untitle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4.jpg"/>
                    <pic:cNvPicPr/>
                  </pic:nvPicPr>
                  <pic:blipFill>
                    <a:blip r:embed="rId23" cstate="print"/>
                    <a:stretch>
                      <a:fillRect/>
                    </a:stretch>
                  </pic:blipFill>
                  <pic:spPr>
                    <a:xfrm>
                      <a:off x="0" y="0"/>
                      <a:ext cx="5915025" cy="1914525"/>
                    </a:xfrm>
                    <a:prstGeom prst="rect">
                      <a:avLst/>
                    </a:prstGeom>
                  </pic:spPr>
                </pic:pic>
              </a:graphicData>
            </a:graphic>
          </wp:inline>
        </w:drawing>
      </w:r>
    </w:p>
    <w:p w:rsidR="00724AB5" w:rsidRPr="001D333D" w:rsidRDefault="001D333D" w:rsidP="001D333D">
      <w:pPr>
        <w:pStyle w:val="Paragrafi"/>
        <w:rPr>
          <w:sz w:val="18"/>
          <w:szCs w:val="18"/>
          <w:lang w:val="sq-AL"/>
        </w:rPr>
      </w:pPr>
      <w:r w:rsidRPr="001D333D">
        <w:rPr>
          <w:sz w:val="18"/>
          <w:szCs w:val="18"/>
          <w:lang w:val="sq-AL"/>
        </w:rPr>
        <w:t xml:space="preserve">Shënim. Është e domosdoshme që nxënësi të marrë kuotën ditore në lekë dhe në kalori, ndërsa gramaturat dhe lloji i ushqimit mund të ndryshojë sipas mënyrave të ndryshme dhe çmimeve që ofrohen nga konkurrenca e prokurimeve dhe ndikimit të faktorëve të tjerë (gramaturat e normës ditore në pasqyrë janë përdorur për efekt planifikimi). </w:t>
      </w:r>
    </w:p>
    <w:p w:rsidR="00435886" w:rsidRDefault="00435886" w:rsidP="00096FB0">
      <w:pPr>
        <w:pStyle w:val="Akti"/>
        <w:rPr>
          <w:lang w:val="sq-AL"/>
        </w:rPr>
        <w:sectPr w:rsidR="00435886" w:rsidSect="00944011">
          <w:type w:val="continuous"/>
          <w:pgSz w:w="11907" w:h="16840" w:code="9"/>
          <w:pgMar w:top="720" w:right="1134" w:bottom="720" w:left="1134" w:header="851" w:footer="851" w:gutter="0"/>
          <w:cols w:space="454"/>
          <w:docGrid w:linePitch="360"/>
        </w:sectPr>
      </w:pPr>
    </w:p>
    <w:p w:rsidR="00AE7478" w:rsidRPr="003E3C07" w:rsidRDefault="00AE7478" w:rsidP="00096FB0">
      <w:pPr>
        <w:pStyle w:val="Akti"/>
        <w:rPr>
          <w:lang w:val="sq-AL"/>
        </w:rPr>
      </w:pPr>
      <w:r w:rsidRPr="003E3C07">
        <w:rPr>
          <w:lang w:val="sq-AL"/>
        </w:rPr>
        <w:lastRenderedPageBreak/>
        <w:t>VENDIM</w:t>
      </w:r>
    </w:p>
    <w:p w:rsidR="00AE7478" w:rsidRPr="003E3C07" w:rsidRDefault="00AE7478" w:rsidP="00096FB0">
      <w:pPr>
        <w:pStyle w:val="NumriData"/>
        <w:rPr>
          <w:lang w:val="sq-AL"/>
        </w:rPr>
      </w:pPr>
      <w:r w:rsidRPr="003E3C07">
        <w:rPr>
          <w:lang w:val="sq-AL"/>
        </w:rPr>
        <w:t>Nr.</w:t>
      </w:r>
      <w:r w:rsidR="00695DCD" w:rsidRPr="003E3C07">
        <w:rPr>
          <w:lang w:val="sq-AL"/>
        </w:rPr>
        <w:t xml:space="preserve"> </w:t>
      </w:r>
      <w:r w:rsidRPr="003E3C07">
        <w:rPr>
          <w:lang w:val="sq-AL"/>
        </w:rPr>
        <w:t>679, datë 15.10.2014</w:t>
      </w:r>
    </w:p>
    <w:p w:rsidR="00E950F1" w:rsidRPr="003E3C07" w:rsidRDefault="00E950F1" w:rsidP="00BE4DB7">
      <w:pPr>
        <w:pStyle w:val="Hapesira7"/>
        <w:rPr>
          <w:sz w:val="12"/>
          <w:lang w:val="sq-AL"/>
        </w:rPr>
      </w:pPr>
    </w:p>
    <w:p w:rsidR="00AE7478" w:rsidRPr="003E3C07" w:rsidRDefault="00AE7478" w:rsidP="00096FB0">
      <w:pPr>
        <w:pStyle w:val="Titulli"/>
        <w:rPr>
          <w:lang w:val="sq-AL"/>
        </w:rPr>
      </w:pPr>
      <w:r w:rsidRPr="003E3C07">
        <w:rPr>
          <w:lang w:val="sq-AL"/>
        </w:rPr>
        <w:t>PËR MBULIMIN E SHPENZIMEVE TË MJEKIMIT TË ZNJ. MARGARITA XHEPA</w:t>
      </w:r>
    </w:p>
    <w:p w:rsidR="00E950F1" w:rsidRPr="003E3C07" w:rsidRDefault="00E950F1" w:rsidP="00BE4DB7">
      <w:pPr>
        <w:pStyle w:val="Hapesira7"/>
        <w:rPr>
          <w:sz w:val="12"/>
          <w:lang w:val="sq-AL"/>
        </w:rPr>
      </w:pPr>
    </w:p>
    <w:p w:rsidR="00E950F1" w:rsidRPr="00435886" w:rsidRDefault="00AE7478" w:rsidP="00BE4DB7">
      <w:pPr>
        <w:pStyle w:val="Paragrafi"/>
        <w:rPr>
          <w:spacing w:val="-4"/>
          <w:lang w:val="sq-AL"/>
        </w:rPr>
      </w:pPr>
      <w:r w:rsidRPr="00435886">
        <w:rPr>
          <w:spacing w:val="-4"/>
          <w:lang w:val="sq-AL"/>
        </w:rPr>
        <w:t>Në mbështetje të nenit 100 të Kushtetutës, të nenit 5, të ligjit nr.</w:t>
      </w:r>
      <w:r w:rsidR="00695DCD" w:rsidRPr="00435886">
        <w:rPr>
          <w:spacing w:val="-4"/>
          <w:lang w:val="sq-AL"/>
        </w:rPr>
        <w:t xml:space="preserve"> </w:t>
      </w:r>
      <w:r w:rsidRPr="00435886">
        <w:rPr>
          <w:spacing w:val="-4"/>
          <w:lang w:val="sq-AL"/>
        </w:rPr>
        <w:t>185/2013, “Për buxhetin e vitit 2014”, të ndryshuar dhe në vijim të vendimit nr.</w:t>
      </w:r>
      <w:r w:rsidR="00695DCD" w:rsidRPr="00435886">
        <w:rPr>
          <w:spacing w:val="-4"/>
          <w:lang w:val="sq-AL"/>
        </w:rPr>
        <w:t xml:space="preserve"> </w:t>
      </w:r>
      <w:r w:rsidRPr="00435886">
        <w:rPr>
          <w:spacing w:val="-4"/>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435886" w:rsidRPr="00435886" w:rsidRDefault="00435886" w:rsidP="00096FB0">
      <w:pPr>
        <w:pStyle w:val="Vendosi"/>
        <w:rPr>
          <w:spacing w:val="-4"/>
          <w:sz w:val="14"/>
          <w:lang w:val="sq-AL"/>
        </w:rPr>
      </w:pPr>
    </w:p>
    <w:p w:rsidR="00AE7478" w:rsidRPr="00435886" w:rsidRDefault="00E950F1" w:rsidP="00096FB0">
      <w:pPr>
        <w:pStyle w:val="Vendosi"/>
        <w:rPr>
          <w:spacing w:val="-4"/>
          <w:lang w:val="sq-AL"/>
        </w:rPr>
      </w:pPr>
      <w:r w:rsidRPr="00435886">
        <w:rPr>
          <w:spacing w:val="-4"/>
          <w:lang w:val="sq-AL"/>
        </w:rPr>
        <w:t>VENDOS</w:t>
      </w:r>
      <w:r w:rsidR="00AE7478" w:rsidRPr="00435886">
        <w:rPr>
          <w:spacing w:val="-4"/>
          <w:lang w:val="sq-AL"/>
        </w:rPr>
        <w:t>I:</w:t>
      </w:r>
    </w:p>
    <w:p w:rsidR="00E950F1" w:rsidRPr="00435886" w:rsidRDefault="00E950F1" w:rsidP="00BE4DB7">
      <w:pPr>
        <w:pStyle w:val="Hapesira7"/>
        <w:rPr>
          <w:spacing w:val="-4"/>
          <w:sz w:val="12"/>
          <w:lang w:val="sq-AL"/>
        </w:rPr>
      </w:pPr>
    </w:p>
    <w:p w:rsidR="00AE7478" w:rsidRPr="00435886" w:rsidRDefault="00174295" w:rsidP="00092E33">
      <w:pPr>
        <w:pStyle w:val="Paragrafi"/>
        <w:rPr>
          <w:spacing w:val="-4"/>
          <w:lang w:val="sq-AL"/>
        </w:rPr>
      </w:pPr>
      <w:r w:rsidRPr="00435886">
        <w:rPr>
          <w:spacing w:val="-4"/>
          <w:lang w:val="sq-AL"/>
        </w:rPr>
        <w:t xml:space="preserve">1. </w:t>
      </w:r>
      <w:r w:rsidR="00AE7478" w:rsidRPr="00435886">
        <w:rPr>
          <w:spacing w:val="-4"/>
          <w:lang w:val="sq-AL"/>
        </w:rPr>
        <w:t xml:space="preserve">Mbulimin e shpenzimeve të mjekimit të znj. Margarita Xhepa, në vlerën 815 000 (tetëqind e pesëmbëdhjetë mijë) lekë. </w:t>
      </w:r>
    </w:p>
    <w:p w:rsidR="00AE7478" w:rsidRPr="00435886" w:rsidRDefault="00174295" w:rsidP="00092E33">
      <w:pPr>
        <w:pStyle w:val="Paragrafi"/>
        <w:rPr>
          <w:spacing w:val="-4"/>
          <w:lang w:val="sq-AL"/>
        </w:rPr>
      </w:pPr>
      <w:r w:rsidRPr="00435886">
        <w:rPr>
          <w:spacing w:val="-4"/>
          <w:lang w:val="sq-AL"/>
        </w:rPr>
        <w:t xml:space="preserve">2. </w:t>
      </w:r>
      <w:r w:rsidR="00AE7478" w:rsidRPr="00435886">
        <w:rPr>
          <w:spacing w:val="-4"/>
          <w:lang w:val="sq-AL"/>
        </w:rPr>
        <w:t xml:space="preserve">Ky fond të përballohet nga Fondi i Sigurimit të Detyrueshëm të Kujdesit Shëndetësor. </w:t>
      </w:r>
    </w:p>
    <w:p w:rsidR="00AE7478" w:rsidRPr="00435886" w:rsidRDefault="00174295" w:rsidP="00092E33">
      <w:pPr>
        <w:pStyle w:val="Paragrafi"/>
        <w:rPr>
          <w:spacing w:val="-4"/>
          <w:lang w:val="sq-AL"/>
        </w:rPr>
      </w:pPr>
      <w:r w:rsidRPr="00435886">
        <w:rPr>
          <w:spacing w:val="-4"/>
          <w:lang w:val="sq-AL"/>
        </w:rPr>
        <w:t xml:space="preserve">3. </w:t>
      </w:r>
      <w:r w:rsidR="00AE7478" w:rsidRPr="00435886">
        <w:rPr>
          <w:spacing w:val="-4"/>
          <w:lang w:val="sq-AL"/>
        </w:rPr>
        <w:t xml:space="preserve">Pagesa të bëhet me paraqitjen e faturave origjinale të institucionit të mjekimit. </w:t>
      </w:r>
    </w:p>
    <w:p w:rsidR="00AE7478" w:rsidRPr="00435886" w:rsidRDefault="00174295" w:rsidP="00092E33">
      <w:pPr>
        <w:pStyle w:val="Paragrafi"/>
        <w:rPr>
          <w:spacing w:val="-4"/>
          <w:lang w:val="sq-AL"/>
        </w:rPr>
      </w:pPr>
      <w:r w:rsidRPr="00435886">
        <w:rPr>
          <w:spacing w:val="-4"/>
          <w:lang w:val="sq-AL"/>
        </w:rPr>
        <w:t xml:space="preserve">4. </w:t>
      </w:r>
      <w:r w:rsidR="00AE7478" w:rsidRPr="00435886">
        <w:rPr>
          <w:spacing w:val="-4"/>
          <w:lang w:val="sq-AL"/>
        </w:rPr>
        <w:t>Ngarkohen Ministria e Shëndetësisë dhe Fondi i Sigurimit të Detyrueshëm të Kujdesit Shëndetësor për zbatimin e këtij vendimi.</w:t>
      </w:r>
    </w:p>
    <w:p w:rsidR="00AE7478" w:rsidRPr="00435886" w:rsidRDefault="00AE7478" w:rsidP="00092E33">
      <w:pPr>
        <w:pStyle w:val="Paragrafi"/>
        <w:rPr>
          <w:spacing w:val="-4"/>
          <w:lang w:val="sq-AL"/>
        </w:rPr>
      </w:pPr>
      <w:r w:rsidRPr="00435886">
        <w:rPr>
          <w:spacing w:val="-4"/>
          <w:lang w:val="sq-AL"/>
        </w:rPr>
        <w:t>Ky vendim hyn në fuqi menjëherë.</w:t>
      </w:r>
    </w:p>
    <w:p w:rsidR="00BE4DB7" w:rsidRPr="00435886" w:rsidRDefault="00BE4DB7" w:rsidP="00BE4DB7">
      <w:pPr>
        <w:pStyle w:val="Hapesira7"/>
        <w:rPr>
          <w:spacing w:val="-4"/>
          <w:sz w:val="12"/>
          <w:lang w:val="sq-AL"/>
        </w:rPr>
      </w:pPr>
    </w:p>
    <w:p w:rsidR="00174295" w:rsidRPr="00435886" w:rsidRDefault="00174295" w:rsidP="00174295">
      <w:pPr>
        <w:pStyle w:val="Autoriteti"/>
        <w:rPr>
          <w:spacing w:val="-4"/>
          <w:lang w:val="sq-AL"/>
        </w:rPr>
      </w:pPr>
      <w:r w:rsidRPr="00435886">
        <w:rPr>
          <w:spacing w:val="-4"/>
          <w:lang w:val="sq-AL"/>
        </w:rPr>
        <w:t>KRYEMINISTRI</w:t>
      </w:r>
    </w:p>
    <w:p w:rsidR="00174295" w:rsidRPr="00435886" w:rsidRDefault="00174295" w:rsidP="00BE4DB7">
      <w:pPr>
        <w:pStyle w:val="AutoritetiEmer"/>
        <w:rPr>
          <w:spacing w:val="-4"/>
          <w:lang w:val="sq-AL"/>
        </w:rPr>
      </w:pPr>
      <w:r w:rsidRPr="00435886">
        <w:rPr>
          <w:spacing w:val="-4"/>
          <w:lang w:val="sq-AL"/>
        </w:rPr>
        <w:t>Edi Rama</w:t>
      </w:r>
    </w:p>
    <w:p w:rsidR="00174295" w:rsidRPr="00435886" w:rsidRDefault="00174295" w:rsidP="00092E33">
      <w:pPr>
        <w:pStyle w:val="Paragrafi"/>
        <w:rPr>
          <w:spacing w:val="-4"/>
          <w:sz w:val="22"/>
          <w:lang w:val="sq-AL"/>
        </w:rPr>
      </w:pPr>
    </w:p>
    <w:p w:rsidR="00F350F3" w:rsidRPr="00435886" w:rsidRDefault="00F350F3" w:rsidP="00096FB0">
      <w:pPr>
        <w:pStyle w:val="Akti"/>
        <w:rPr>
          <w:spacing w:val="-4"/>
          <w:lang w:val="sq-AL"/>
        </w:rPr>
      </w:pPr>
      <w:r w:rsidRPr="00435886">
        <w:rPr>
          <w:spacing w:val="-4"/>
          <w:lang w:val="sq-AL"/>
        </w:rPr>
        <w:t>VENDIM</w:t>
      </w:r>
    </w:p>
    <w:p w:rsidR="00F350F3" w:rsidRPr="00435886" w:rsidRDefault="00F350F3" w:rsidP="00096FB0">
      <w:pPr>
        <w:pStyle w:val="NumriData"/>
        <w:rPr>
          <w:spacing w:val="-4"/>
          <w:lang w:val="sq-AL"/>
        </w:rPr>
      </w:pPr>
      <w:r w:rsidRPr="00435886">
        <w:rPr>
          <w:spacing w:val="-4"/>
          <w:lang w:val="sq-AL"/>
        </w:rPr>
        <w:t>Nr.</w:t>
      </w:r>
      <w:r w:rsidR="00695DCD" w:rsidRPr="00435886">
        <w:rPr>
          <w:spacing w:val="-4"/>
          <w:lang w:val="sq-AL"/>
        </w:rPr>
        <w:t xml:space="preserve"> </w:t>
      </w:r>
      <w:r w:rsidRPr="00435886">
        <w:rPr>
          <w:spacing w:val="-4"/>
          <w:lang w:val="sq-AL"/>
        </w:rPr>
        <w:t>680, datë 15.10.2014</w:t>
      </w:r>
    </w:p>
    <w:p w:rsidR="00174295" w:rsidRPr="00435886" w:rsidRDefault="00174295" w:rsidP="00BE4DB7">
      <w:pPr>
        <w:pStyle w:val="Hapesira7"/>
        <w:rPr>
          <w:spacing w:val="-4"/>
          <w:sz w:val="12"/>
          <w:lang w:val="sq-AL"/>
        </w:rPr>
      </w:pPr>
    </w:p>
    <w:p w:rsidR="00F350F3" w:rsidRPr="00435886" w:rsidRDefault="00F350F3" w:rsidP="00096FB0">
      <w:pPr>
        <w:pStyle w:val="Titulli"/>
        <w:rPr>
          <w:spacing w:val="-4"/>
          <w:lang w:val="sq-AL"/>
        </w:rPr>
      </w:pPr>
      <w:r w:rsidRPr="00435886">
        <w:rPr>
          <w:spacing w:val="-4"/>
          <w:lang w:val="sq-AL"/>
        </w:rPr>
        <w:t>PËR MBULIMIN E SHPENZIMEVE TË MJEKIMIT TË ZNJ. MARGARITA QIRKO</w:t>
      </w:r>
    </w:p>
    <w:p w:rsidR="00174295" w:rsidRPr="00435886" w:rsidRDefault="00174295" w:rsidP="00BE4DB7">
      <w:pPr>
        <w:pStyle w:val="Hapesira7"/>
        <w:rPr>
          <w:spacing w:val="-4"/>
          <w:sz w:val="12"/>
          <w:lang w:val="sq-AL"/>
        </w:rPr>
      </w:pPr>
    </w:p>
    <w:p w:rsidR="00F350F3" w:rsidRPr="00435886" w:rsidRDefault="00F350F3" w:rsidP="00BE4DB7">
      <w:pPr>
        <w:pStyle w:val="Paragrafi"/>
        <w:rPr>
          <w:spacing w:val="-4"/>
          <w:lang w:val="sq-AL"/>
        </w:rPr>
      </w:pPr>
      <w:r w:rsidRPr="00435886">
        <w:rPr>
          <w:spacing w:val="-4"/>
          <w:lang w:val="sq-AL"/>
        </w:rPr>
        <w:t>Në mbështetje të nenit 100 të Kushtetutës, të nenit 5, të ligjit nr.</w:t>
      </w:r>
      <w:r w:rsidR="00695DCD" w:rsidRPr="00435886">
        <w:rPr>
          <w:spacing w:val="-4"/>
          <w:lang w:val="sq-AL"/>
        </w:rPr>
        <w:t xml:space="preserve"> </w:t>
      </w:r>
      <w:r w:rsidRPr="00435886">
        <w:rPr>
          <w:spacing w:val="-4"/>
          <w:lang w:val="sq-AL"/>
        </w:rPr>
        <w:t>185/2013, “Për buxhetin e vitit 2014”, të ndryshuar dhe në vijim të vendimit nr.</w:t>
      </w:r>
      <w:r w:rsidR="00695DCD" w:rsidRPr="00435886">
        <w:rPr>
          <w:spacing w:val="-4"/>
          <w:lang w:val="sq-AL"/>
        </w:rPr>
        <w:t xml:space="preserve"> </w:t>
      </w:r>
      <w:r w:rsidRPr="00435886">
        <w:rPr>
          <w:spacing w:val="-4"/>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435886" w:rsidRPr="00435886" w:rsidRDefault="00435886" w:rsidP="00096FB0">
      <w:pPr>
        <w:pStyle w:val="Vendosi"/>
        <w:rPr>
          <w:spacing w:val="-4"/>
          <w:sz w:val="14"/>
          <w:lang w:val="sq-AL"/>
        </w:rPr>
      </w:pPr>
    </w:p>
    <w:p w:rsidR="00F350F3" w:rsidRPr="00435886" w:rsidRDefault="00174295" w:rsidP="00096FB0">
      <w:pPr>
        <w:pStyle w:val="Vendosi"/>
        <w:rPr>
          <w:spacing w:val="-4"/>
          <w:lang w:val="sq-AL"/>
        </w:rPr>
      </w:pPr>
      <w:r w:rsidRPr="00435886">
        <w:rPr>
          <w:spacing w:val="-4"/>
          <w:lang w:val="sq-AL"/>
        </w:rPr>
        <w:t>VENDOS</w:t>
      </w:r>
      <w:r w:rsidR="00F350F3" w:rsidRPr="00435886">
        <w:rPr>
          <w:spacing w:val="-4"/>
          <w:lang w:val="sq-AL"/>
        </w:rPr>
        <w:t>I:</w:t>
      </w:r>
    </w:p>
    <w:p w:rsidR="00F350F3" w:rsidRPr="00435886" w:rsidRDefault="00F350F3" w:rsidP="00BE4DB7">
      <w:pPr>
        <w:pStyle w:val="Hapesira7"/>
        <w:rPr>
          <w:spacing w:val="-4"/>
          <w:sz w:val="10"/>
          <w:lang w:val="sq-AL"/>
        </w:rPr>
      </w:pPr>
    </w:p>
    <w:p w:rsidR="00F350F3" w:rsidRDefault="00174295" w:rsidP="00092E33">
      <w:pPr>
        <w:pStyle w:val="Paragrafi"/>
        <w:rPr>
          <w:spacing w:val="-4"/>
          <w:lang w:val="sq-AL"/>
        </w:rPr>
      </w:pPr>
      <w:r w:rsidRPr="00435886">
        <w:rPr>
          <w:spacing w:val="-4"/>
          <w:lang w:val="sq-AL"/>
        </w:rPr>
        <w:t xml:space="preserve">1. </w:t>
      </w:r>
      <w:r w:rsidR="00F350F3" w:rsidRPr="00435886">
        <w:rPr>
          <w:spacing w:val="-4"/>
          <w:lang w:val="sq-AL"/>
        </w:rPr>
        <w:t>Mbulimin e shpenzimeve të mjekimit të znj.</w:t>
      </w:r>
      <w:r w:rsidR="004B4D61" w:rsidRPr="00435886">
        <w:rPr>
          <w:spacing w:val="-4"/>
          <w:lang w:val="sq-AL"/>
        </w:rPr>
        <w:t xml:space="preserve"> Margarita Qirko, në vlerën 3 </w:t>
      </w:r>
      <w:r w:rsidR="00F03628" w:rsidRPr="00435886">
        <w:rPr>
          <w:spacing w:val="-4"/>
          <w:lang w:val="sq-AL"/>
        </w:rPr>
        <w:t>100</w:t>
      </w:r>
      <w:r w:rsidR="004B4D61" w:rsidRPr="00435886">
        <w:rPr>
          <w:spacing w:val="-4"/>
          <w:lang w:val="sq-AL"/>
        </w:rPr>
        <w:t xml:space="preserve"> </w:t>
      </w:r>
      <w:r w:rsidR="00F350F3" w:rsidRPr="00435886">
        <w:rPr>
          <w:spacing w:val="-4"/>
          <w:lang w:val="sq-AL"/>
        </w:rPr>
        <w:t xml:space="preserve">000 (tre milionë e njëqind mijë) lekë. </w:t>
      </w:r>
    </w:p>
    <w:p w:rsidR="00435886" w:rsidRPr="00435886" w:rsidRDefault="00435886" w:rsidP="00092E33">
      <w:pPr>
        <w:pStyle w:val="Paragrafi"/>
        <w:rPr>
          <w:spacing w:val="-4"/>
          <w:lang w:val="sq-AL"/>
        </w:rPr>
      </w:pPr>
    </w:p>
    <w:p w:rsidR="00F350F3" w:rsidRPr="00435886" w:rsidRDefault="00174295" w:rsidP="00092E33">
      <w:pPr>
        <w:pStyle w:val="Paragrafi"/>
        <w:rPr>
          <w:spacing w:val="-4"/>
          <w:lang w:val="sq-AL"/>
        </w:rPr>
      </w:pPr>
      <w:r w:rsidRPr="00435886">
        <w:rPr>
          <w:spacing w:val="-4"/>
          <w:lang w:val="sq-AL"/>
        </w:rPr>
        <w:lastRenderedPageBreak/>
        <w:t xml:space="preserve">2. </w:t>
      </w:r>
      <w:r w:rsidR="00F350F3" w:rsidRPr="00435886">
        <w:rPr>
          <w:spacing w:val="-4"/>
          <w:lang w:val="sq-AL"/>
        </w:rPr>
        <w:t xml:space="preserve">Ky fond të përballohet nga Fondi i Sigurimit të Detyrueshëm të Kujdesit Shëndetësor. </w:t>
      </w:r>
    </w:p>
    <w:p w:rsidR="00F350F3" w:rsidRPr="00435886" w:rsidRDefault="00174295" w:rsidP="00092E33">
      <w:pPr>
        <w:pStyle w:val="Paragrafi"/>
        <w:rPr>
          <w:spacing w:val="-4"/>
          <w:lang w:val="sq-AL"/>
        </w:rPr>
      </w:pPr>
      <w:r w:rsidRPr="00435886">
        <w:rPr>
          <w:spacing w:val="-4"/>
          <w:lang w:val="sq-AL"/>
        </w:rPr>
        <w:t xml:space="preserve">3. </w:t>
      </w:r>
      <w:r w:rsidR="00F350F3" w:rsidRPr="00435886">
        <w:rPr>
          <w:spacing w:val="-4"/>
          <w:lang w:val="sq-AL"/>
        </w:rPr>
        <w:t xml:space="preserve">Pagesa të bëhet me paraqitjen e faturave origjinale të institucionit të mjekimit. </w:t>
      </w:r>
    </w:p>
    <w:p w:rsidR="00F350F3" w:rsidRPr="00435886" w:rsidRDefault="00174295" w:rsidP="00092E33">
      <w:pPr>
        <w:pStyle w:val="Paragrafi"/>
        <w:rPr>
          <w:spacing w:val="-4"/>
          <w:lang w:val="sq-AL"/>
        </w:rPr>
      </w:pPr>
      <w:r w:rsidRPr="00435886">
        <w:rPr>
          <w:spacing w:val="-4"/>
          <w:lang w:val="sq-AL"/>
        </w:rPr>
        <w:t xml:space="preserve">4. </w:t>
      </w:r>
      <w:r w:rsidR="00F350F3" w:rsidRPr="00435886">
        <w:rPr>
          <w:spacing w:val="-4"/>
          <w:lang w:val="sq-AL"/>
        </w:rPr>
        <w:t>Ngarkohen Ministria e Shëndetësisë dhe Fondi i Sigurimit të Detyrueshëm të Kujdesit Shëndetësor për zbatimin e këtij vendimi.</w:t>
      </w:r>
    </w:p>
    <w:p w:rsidR="00F350F3" w:rsidRPr="00435886" w:rsidRDefault="00F350F3" w:rsidP="00092E33">
      <w:pPr>
        <w:pStyle w:val="Paragrafi"/>
        <w:rPr>
          <w:spacing w:val="-4"/>
          <w:lang w:val="sq-AL"/>
        </w:rPr>
      </w:pPr>
      <w:r w:rsidRPr="00435886">
        <w:rPr>
          <w:spacing w:val="-4"/>
          <w:lang w:val="sq-AL"/>
        </w:rPr>
        <w:t>Ky vendim hyn në fuqi menjëherë.</w:t>
      </w:r>
    </w:p>
    <w:p w:rsidR="00EC291B" w:rsidRPr="00435886" w:rsidRDefault="00EC291B" w:rsidP="00BE4DB7">
      <w:pPr>
        <w:pStyle w:val="Hapesira7"/>
        <w:rPr>
          <w:spacing w:val="-4"/>
          <w:lang w:val="sq-AL"/>
        </w:rPr>
      </w:pPr>
    </w:p>
    <w:p w:rsidR="00174295" w:rsidRPr="00435886" w:rsidRDefault="00174295" w:rsidP="00174295">
      <w:pPr>
        <w:pStyle w:val="Autoriteti"/>
        <w:rPr>
          <w:spacing w:val="-4"/>
          <w:lang w:val="sq-AL"/>
        </w:rPr>
      </w:pPr>
      <w:r w:rsidRPr="00435886">
        <w:rPr>
          <w:spacing w:val="-4"/>
          <w:lang w:val="sq-AL"/>
        </w:rPr>
        <w:t>KRYEMINISTRI</w:t>
      </w:r>
    </w:p>
    <w:p w:rsidR="00174295" w:rsidRPr="00435886" w:rsidRDefault="00174295" w:rsidP="00174295">
      <w:pPr>
        <w:pStyle w:val="AutoritetiEmer"/>
        <w:rPr>
          <w:spacing w:val="-4"/>
          <w:lang w:val="sq-AL"/>
        </w:rPr>
      </w:pPr>
      <w:r w:rsidRPr="00435886">
        <w:rPr>
          <w:spacing w:val="-4"/>
          <w:lang w:val="sq-AL"/>
        </w:rPr>
        <w:t>Edi Rama</w:t>
      </w:r>
    </w:p>
    <w:p w:rsidR="00174295" w:rsidRPr="00435886" w:rsidRDefault="00174295" w:rsidP="00092E33">
      <w:pPr>
        <w:pStyle w:val="Paragrafi"/>
        <w:rPr>
          <w:spacing w:val="-4"/>
          <w:lang w:val="sq-AL"/>
        </w:rPr>
      </w:pPr>
    </w:p>
    <w:p w:rsidR="00396394" w:rsidRPr="00435886" w:rsidRDefault="00396394" w:rsidP="00096FB0">
      <w:pPr>
        <w:pStyle w:val="Akti"/>
        <w:rPr>
          <w:spacing w:val="-4"/>
          <w:lang w:val="sq-AL"/>
        </w:rPr>
      </w:pPr>
      <w:r w:rsidRPr="00435886">
        <w:rPr>
          <w:spacing w:val="-4"/>
          <w:lang w:val="sq-AL"/>
        </w:rPr>
        <w:t>VENDIM</w:t>
      </w:r>
    </w:p>
    <w:p w:rsidR="00396394" w:rsidRPr="00435886" w:rsidRDefault="00396394" w:rsidP="00096FB0">
      <w:pPr>
        <w:pStyle w:val="NumriData"/>
        <w:rPr>
          <w:spacing w:val="-4"/>
          <w:lang w:val="sq-AL"/>
        </w:rPr>
      </w:pPr>
      <w:r w:rsidRPr="00435886">
        <w:rPr>
          <w:spacing w:val="-4"/>
          <w:lang w:val="sq-AL"/>
        </w:rPr>
        <w:t>Nr.</w:t>
      </w:r>
      <w:r w:rsidR="00695DCD" w:rsidRPr="00435886">
        <w:rPr>
          <w:spacing w:val="-4"/>
          <w:lang w:val="sq-AL"/>
        </w:rPr>
        <w:t xml:space="preserve"> </w:t>
      </w:r>
      <w:r w:rsidRPr="00435886">
        <w:rPr>
          <w:spacing w:val="-4"/>
          <w:lang w:val="sq-AL"/>
        </w:rPr>
        <w:t>681, datë 15.10.2014</w:t>
      </w:r>
    </w:p>
    <w:p w:rsidR="00096FB0" w:rsidRPr="00435886" w:rsidRDefault="00096FB0" w:rsidP="00BE4DB7">
      <w:pPr>
        <w:pStyle w:val="Hapesira7"/>
        <w:rPr>
          <w:spacing w:val="-4"/>
          <w:lang w:val="sq-AL"/>
        </w:rPr>
      </w:pPr>
    </w:p>
    <w:p w:rsidR="00396394" w:rsidRPr="00435886" w:rsidRDefault="00396394" w:rsidP="00096FB0">
      <w:pPr>
        <w:pStyle w:val="Titulli"/>
        <w:rPr>
          <w:spacing w:val="-4"/>
          <w:lang w:val="sq-AL"/>
        </w:rPr>
      </w:pPr>
      <w:r w:rsidRPr="00435886">
        <w:rPr>
          <w:spacing w:val="-4"/>
          <w:lang w:val="sq-AL"/>
        </w:rPr>
        <w:t>PËR MBULIMIN E SHPENZIMEVE TË MJEKIMIT TË ZNJ. LULJETA KOPLIKU</w:t>
      </w:r>
    </w:p>
    <w:p w:rsidR="00174295" w:rsidRPr="00435886" w:rsidRDefault="00174295" w:rsidP="00BE4DB7">
      <w:pPr>
        <w:pStyle w:val="Hapesira7"/>
        <w:rPr>
          <w:spacing w:val="-4"/>
          <w:lang w:val="sq-AL"/>
        </w:rPr>
      </w:pPr>
    </w:p>
    <w:p w:rsidR="00174295" w:rsidRPr="00435886" w:rsidRDefault="00396394" w:rsidP="00BE4DB7">
      <w:pPr>
        <w:pStyle w:val="Paragrafi"/>
        <w:rPr>
          <w:spacing w:val="-4"/>
          <w:lang w:val="sq-AL"/>
        </w:rPr>
      </w:pPr>
      <w:r w:rsidRPr="00435886">
        <w:rPr>
          <w:spacing w:val="-4"/>
          <w:lang w:val="sq-AL"/>
        </w:rPr>
        <w:t>Në mbështetje të nenit 100 të Kushtetutës, të nenit 5, të ligjit nr.</w:t>
      </w:r>
      <w:r w:rsidR="00695DCD" w:rsidRPr="00435886">
        <w:rPr>
          <w:spacing w:val="-4"/>
          <w:lang w:val="sq-AL"/>
        </w:rPr>
        <w:t xml:space="preserve"> </w:t>
      </w:r>
      <w:r w:rsidRPr="00435886">
        <w:rPr>
          <w:spacing w:val="-4"/>
          <w:lang w:val="sq-AL"/>
        </w:rPr>
        <w:t>185/2013, “Për buxhetin e vitit 2014”, të ndryshuar dhe në vijim të vendimit nr.</w:t>
      </w:r>
      <w:r w:rsidR="00695DCD" w:rsidRPr="00435886">
        <w:rPr>
          <w:spacing w:val="-4"/>
          <w:lang w:val="sq-AL"/>
        </w:rPr>
        <w:t xml:space="preserve"> </w:t>
      </w:r>
      <w:r w:rsidRPr="00435886">
        <w:rPr>
          <w:spacing w:val="-4"/>
          <w:lang w:val="sq-AL"/>
        </w:rPr>
        <w:t>1, datë 8.1.2014, të Këshillit të Ministrave, “Për financimin e shërbimeve shëndetësore spitalore nga skema e detyrueshme e sigurimeve të kujdesit shëndetësor”, të ndryshuar, me propozimin e ministrit të Shëndetësisë, Këshilli i Ministrave</w:t>
      </w:r>
    </w:p>
    <w:p w:rsidR="00435886" w:rsidRPr="00435886" w:rsidRDefault="00435886" w:rsidP="00096FB0">
      <w:pPr>
        <w:pStyle w:val="Vendosi"/>
        <w:rPr>
          <w:spacing w:val="-4"/>
          <w:sz w:val="14"/>
          <w:lang w:val="sq-AL"/>
        </w:rPr>
      </w:pPr>
    </w:p>
    <w:p w:rsidR="00396394" w:rsidRPr="00435886" w:rsidRDefault="00174295" w:rsidP="00096FB0">
      <w:pPr>
        <w:pStyle w:val="Vendosi"/>
        <w:rPr>
          <w:spacing w:val="-4"/>
          <w:lang w:val="sq-AL"/>
        </w:rPr>
      </w:pPr>
      <w:r w:rsidRPr="00435886">
        <w:rPr>
          <w:spacing w:val="-4"/>
          <w:lang w:val="sq-AL"/>
        </w:rPr>
        <w:t>VENDOS</w:t>
      </w:r>
      <w:r w:rsidR="00396394" w:rsidRPr="00435886">
        <w:rPr>
          <w:spacing w:val="-4"/>
          <w:lang w:val="sq-AL"/>
        </w:rPr>
        <w:t>I:</w:t>
      </w:r>
    </w:p>
    <w:p w:rsidR="00174295" w:rsidRPr="00435886" w:rsidRDefault="00174295" w:rsidP="00BE4DB7">
      <w:pPr>
        <w:pStyle w:val="Hapesira7"/>
        <w:rPr>
          <w:spacing w:val="-4"/>
          <w:lang w:val="sq-AL"/>
        </w:rPr>
      </w:pPr>
    </w:p>
    <w:p w:rsidR="00396394" w:rsidRPr="00435886" w:rsidRDefault="00174295" w:rsidP="00092E33">
      <w:pPr>
        <w:pStyle w:val="Paragrafi"/>
        <w:rPr>
          <w:spacing w:val="-4"/>
          <w:lang w:val="sq-AL"/>
        </w:rPr>
      </w:pPr>
      <w:r w:rsidRPr="00435886">
        <w:rPr>
          <w:spacing w:val="-4"/>
          <w:lang w:val="sq-AL"/>
        </w:rPr>
        <w:t xml:space="preserve">1. </w:t>
      </w:r>
      <w:r w:rsidR="00396394" w:rsidRPr="00435886">
        <w:rPr>
          <w:spacing w:val="-4"/>
          <w:lang w:val="sq-AL"/>
        </w:rPr>
        <w:t>Mbulimin e shpenzimeve të mjekimit të zn</w:t>
      </w:r>
      <w:r w:rsidR="00F03628" w:rsidRPr="00435886">
        <w:rPr>
          <w:spacing w:val="-4"/>
          <w:lang w:val="sq-AL"/>
        </w:rPr>
        <w:t>j. Luljeta Kopliku, në vlerën 1,680,</w:t>
      </w:r>
      <w:r w:rsidR="00396394" w:rsidRPr="00435886">
        <w:rPr>
          <w:spacing w:val="-4"/>
          <w:lang w:val="sq-AL"/>
        </w:rPr>
        <w:t xml:space="preserve">000 (një milion e gjashtëqind e tetëdhjetë mijë) lekë. </w:t>
      </w:r>
    </w:p>
    <w:p w:rsidR="00396394" w:rsidRPr="00435886" w:rsidRDefault="00174295" w:rsidP="00092E33">
      <w:pPr>
        <w:pStyle w:val="Paragrafi"/>
        <w:rPr>
          <w:spacing w:val="-4"/>
          <w:lang w:val="sq-AL"/>
        </w:rPr>
      </w:pPr>
      <w:r w:rsidRPr="00435886">
        <w:rPr>
          <w:spacing w:val="-4"/>
          <w:lang w:val="sq-AL"/>
        </w:rPr>
        <w:t xml:space="preserve">2. </w:t>
      </w:r>
      <w:r w:rsidR="00396394" w:rsidRPr="00435886">
        <w:rPr>
          <w:spacing w:val="-4"/>
          <w:lang w:val="sq-AL"/>
        </w:rPr>
        <w:t xml:space="preserve">Ky fond të përballohet nga Fondi i Sigurimit të Detyrueshëm të Kujdesit Shëndetësor. </w:t>
      </w:r>
    </w:p>
    <w:p w:rsidR="00396394" w:rsidRPr="00435886" w:rsidRDefault="00174295" w:rsidP="00092E33">
      <w:pPr>
        <w:pStyle w:val="Paragrafi"/>
        <w:rPr>
          <w:spacing w:val="-4"/>
          <w:lang w:val="sq-AL"/>
        </w:rPr>
      </w:pPr>
      <w:r w:rsidRPr="00435886">
        <w:rPr>
          <w:spacing w:val="-4"/>
          <w:lang w:val="sq-AL"/>
        </w:rPr>
        <w:t xml:space="preserve">3. </w:t>
      </w:r>
      <w:r w:rsidR="00396394" w:rsidRPr="00435886">
        <w:rPr>
          <w:spacing w:val="-4"/>
          <w:lang w:val="sq-AL"/>
        </w:rPr>
        <w:t xml:space="preserve">Pagesa të bëhet me paraqitjen e faturave origjinale të institucionit të mjekimit. </w:t>
      </w:r>
    </w:p>
    <w:p w:rsidR="00396394" w:rsidRPr="00435886" w:rsidRDefault="00174295" w:rsidP="00092E33">
      <w:pPr>
        <w:pStyle w:val="Paragrafi"/>
        <w:rPr>
          <w:spacing w:val="-4"/>
          <w:lang w:val="sq-AL"/>
        </w:rPr>
      </w:pPr>
      <w:r w:rsidRPr="00435886">
        <w:rPr>
          <w:spacing w:val="-4"/>
          <w:lang w:val="sq-AL"/>
        </w:rPr>
        <w:t xml:space="preserve">4. </w:t>
      </w:r>
      <w:r w:rsidR="00396394" w:rsidRPr="00435886">
        <w:rPr>
          <w:spacing w:val="-4"/>
          <w:lang w:val="sq-AL"/>
        </w:rPr>
        <w:t>Ngarkohen Ministria e Shëndetësisë dhe Fondi i Sigurimit të Detyrueshëm të Kujdesit Shëndetësor për zbatimin e këtij vendimi.</w:t>
      </w:r>
    </w:p>
    <w:p w:rsidR="00396394" w:rsidRPr="00435886" w:rsidRDefault="00396394" w:rsidP="00092E33">
      <w:pPr>
        <w:pStyle w:val="Paragrafi"/>
        <w:rPr>
          <w:spacing w:val="-4"/>
          <w:lang w:val="sq-AL"/>
        </w:rPr>
      </w:pPr>
      <w:r w:rsidRPr="00435886">
        <w:rPr>
          <w:spacing w:val="-4"/>
          <w:lang w:val="sq-AL"/>
        </w:rPr>
        <w:t>Ky vendim hyn në fuqi menjëherë.</w:t>
      </w:r>
    </w:p>
    <w:p w:rsidR="00EC291B" w:rsidRPr="00435886" w:rsidRDefault="00EC291B" w:rsidP="00BE4DB7">
      <w:pPr>
        <w:pStyle w:val="Hapesira7"/>
        <w:rPr>
          <w:spacing w:val="-4"/>
          <w:lang w:val="sq-AL"/>
        </w:rPr>
      </w:pPr>
    </w:p>
    <w:p w:rsidR="00174295" w:rsidRPr="00435886" w:rsidRDefault="00174295" w:rsidP="00174295">
      <w:pPr>
        <w:pStyle w:val="Autoriteti"/>
        <w:rPr>
          <w:spacing w:val="-4"/>
          <w:lang w:val="sq-AL"/>
        </w:rPr>
      </w:pPr>
      <w:r w:rsidRPr="00435886">
        <w:rPr>
          <w:spacing w:val="-4"/>
          <w:lang w:val="sq-AL"/>
        </w:rPr>
        <w:t>KRYEMINISTRI</w:t>
      </w:r>
    </w:p>
    <w:p w:rsidR="00BE4DB7" w:rsidRPr="00435886" w:rsidRDefault="00174295" w:rsidP="006C05A0">
      <w:pPr>
        <w:pStyle w:val="AutoritetiEmer"/>
        <w:rPr>
          <w:spacing w:val="-4"/>
          <w:lang w:val="sq-AL"/>
        </w:rPr>
      </w:pPr>
      <w:r w:rsidRPr="00435886">
        <w:rPr>
          <w:spacing w:val="-4"/>
          <w:lang w:val="sq-AL"/>
        </w:rPr>
        <w:t>Edi Rama</w:t>
      </w:r>
    </w:p>
    <w:p w:rsidR="00944011" w:rsidRDefault="00944011" w:rsidP="00435886">
      <w:pPr>
        <w:pStyle w:val="Akti"/>
        <w:keepNext w:val="0"/>
        <w:rPr>
          <w:lang w:val="sq-AL"/>
        </w:rPr>
      </w:pPr>
    </w:p>
    <w:p w:rsidR="00435886" w:rsidRDefault="00435886" w:rsidP="00435886">
      <w:pPr>
        <w:pStyle w:val="Akti"/>
        <w:keepNext w:val="0"/>
        <w:rPr>
          <w:lang w:val="sq-AL"/>
        </w:rPr>
      </w:pPr>
    </w:p>
    <w:p w:rsidR="00435886" w:rsidRDefault="00435886" w:rsidP="00435886">
      <w:pPr>
        <w:pStyle w:val="Akti"/>
        <w:keepNext w:val="0"/>
        <w:rPr>
          <w:lang w:val="sq-AL"/>
        </w:rPr>
      </w:pPr>
    </w:p>
    <w:p w:rsidR="00435886" w:rsidRDefault="00435886" w:rsidP="00435886">
      <w:pPr>
        <w:pStyle w:val="Akti"/>
        <w:keepNext w:val="0"/>
        <w:rPr>
          <w:lang w:val="sq-AL"/>
        </w:rPr>
      </w:pPr>
    </w:p>
    <w:p w:rsidR="00435886" w:rsidRDefault="00435886" w:rsidP="00435886">
      <w:pPr>
        <w:pStyle w:val="Akti"/>
        <w:keepNext w:val="0"/>
        <w:rPr>
          <w:lang w:val="sq-AL"/>
        </w:rPr>
      </w:pPr>
    </w:p>
    <w:p w:rsidR="00435886" w:rsidRDefault="00435886" w:rsidP="00435886">
      <w:pPr>
        <w:pStyle w:val="Akti"/>
        <w:keepNext w:val="0"/>
        <w:rPr>
          <w:lang w:val="sq-AL"/>
        </w:rPr>
      </w:pPr>
    </w:p>
    <w:p w:rsidR="00435886" w:rsidRDefault="00435886" w:rsidP="00435886">
      <w:pPr>
        <w:pStyle w:val="Akti"/>
        <w:keepNext w:val="0"/>
        <w:rPr>
          <w:lang w:val="sq-AL"/>
        </w:rPr>
      </w:pPr>
    </w:p>
    <w:p w:rsidR="00435886" w:rsidRDefault="00435886" w:rsidP="00435886">
      <w:pPr>
        <w:pStyle w:val="Akti"/>
        <w:keepNext w:val="0"/>
        <w:rPr>
          <w:lang w:val="sq-AL"/>
        </w:rPr>
      </w:pPr>
    </w:p>
    <w:p w:rsidR="00F82B94" w:rsidRPr="003E3C07" w:rsidRDefault="00F82B94" w:rsidP="00096FB0">
      <w:pPr>
        <w:pStyle w:val="Akti"/>
        <w:rPr>
          <w:lang w:val="sq-AL"/>
        </w:rPr>
      </w:pPr>
      <w:r w:rsidRPr="003E3C07">
        <w:rPr>
          <w:lang w:val="sq-AL"/>
        </w:rPr>
        <w:lastRenderedPageBreak/>
        <w:t>VENDIM</w:t>
      </w:r>
    </w:p>
    <w:p w:rsidR="00F82B94" w:rsidRPr="003E3C07" w:rsidRDefault="00F82B94" w:rsidP="00096FB0">
      <w:pPr>
        <w:pStyle w:val="NumriData"/>
        <w:rPr>
          <w:lang w:val="sq-AL"/>
        </w:rPr>
      </w:pPr>
      <w:r w:rsidRPr="003E3C07">
        <w:rPr>
          <w:lang w:val="sq-AL"/>
        </w:rPr>
        <w:t>Nr.</w:t>
      </w:r>
      <w:r w:rsidR="00695DCD" w:rsidRPr="003E3C07">
        <w:rPr>
          <w:lang w:val="sq-AL"/>
        </w:rPr>
        <w:t xml:space="preserve"> </w:t>
      </w:r>
      <w:r w:rsidRPr="003E3C07">
        <w:rPr>
          <w:lang w:val="sq-AL"/>
        </w:rPr>
        <w:t>683, dat</w:t>
      </w:r>
      <w:r w:rsidR="00695DCD" w:rsidRPr="003E3C07">
        <w:rPr>
          <w:lang w:val="sq-AL"/>
        </w:rPr>
        <w:t>ë</w:t>
      </w:r>
      <w:r w:rsidRPr="003E3C07">
        <w:rPr>
          <w:lang w:val="sq-AL"/>
        </w:rPr>
        <w:t xml:space="preserve"> 15.10.2014</w:t>
      </w:r>
    </w:p>
    <w:p w:rsidR="00174295" w:rsidRPr="003E3C07" w:rsidRDefault="00174295" w:rsidP="00BE4DB7">
      <w:pPr>
        <w:pStyle w:val="Hapesira7"/>
        <w:rPr>
          <w:lang w:val="sq-AL"/>
        </w:rPr>
      </w:pPr>
    </w:p>
    <w:p w:rsidR="00F82B94" w:rsidRPr="003E3C07" w:rsidRDefault="00174295" w:rsidP="00096FB0">
      <w:pPr>
        <w:pStyle w:val="Titulli"/>
        <w:rPr>
          <w:lang w:val="sq-AL"/>
        </w:rPr>
      </w:pPr>
      <w:r w:rsidRPr="003E3C07">
        <w:rPr>
          <w:lang w:val="sq-AL"/>
        </w:rPr>
        <w:t>PËR D</w:t>
      </w:r>
      <w:r w:rsidR="00F82B94" w:rsidRPr="003E3C07">
        <w:rPr>
          <w:lang w:val="sq-AL"/>
        </w:rPr>
        <w:t>HËNIEN E PËLQIMIT PËR KRIJIMIN E SHOQËRISË AKSIONARE, NDËRMJET FEDERATËS SHQIPTARE TË RAFTING DHE MINISTRISË SË ARSIMIT DHE SPORTIT</w:t>
      </w:r>
    </w:p>
    <w:p w:rsidR="00F82B94" w:rsidRPr="003E3C07" w:rsidRDefault="00F82B94" w:rsidP="00BE4DB7">
      <w:pPr>
        <w:pStyle w:val="Hapesira7"/>
        <w:rPr>
          <w:lang w:val="sq-AL"/>
        </w:rPr>
      </w:pPr>
    </w:p>
    <w:p w:rsidR="00F82B94" w:rsidRPr="003E3C07" w:rsidRDefault="00F82B94" w:rsidP="00092E33">
      <w:pPr>
        <w:pStyle w:val="Paragrafi"/>
        <w:rPr>
          <w:lang w:val="sq-AL"/>
        </w:rPr>
      </w:pPr>
      <w:r w:rsidRPr="003E3C07">
        <w:rPr>
          <w:lang w:val="sq-AL"/>
        </w:rPr>
        <w:t>Në mbështetje të nenit 100 të Kushtetutës dhe të nenit 213, të ligjit nr.</w:t>
      </w:r>
      <w:r w:rsidR="00695DCD" w:rsidRPr="003E3C07">
        <w:rPr>
          <w:lang w:val="sq-AL"/>
        </w:rPr>
        <w:t xml:space="preserve"> </w:t>
      </w:r>
      <w:r w:rsidRPr="003E3C07">
        <w:rPr>
          <w:lang w:val="sq-AL"/>
        </w:rPr>
        <w:t>9901, datë 14.4.2008, “Për tregtarët dhe shoqëritë tregtare”, të ndryshuar, me propozimin e ministrit të Zhvillimit Ekonomik, Tregtisë dhe Sipërmarrjes dhe të ministrit të Arsimit dhe Sportit, Këshilli i Ministrave</w:t>
      </w:r>
    </w:p>
    <w:p w:rsidR="00F82B94" w:rsidRPr="003E3C07" w:rsidRDefault="00F82B94" w:rsidP="00BE4DB7">
      <w:pPr>
        <w:pStyle w:val="Hapesira7"/>
        <w:rPr>
          <w:lang w:val="sq-AL"/>
        </w:rPr>
      </w:pPr>
    </w:p>
    <w:p w:rsidR="00F82B94" w:rsidRPr="003E3C07" w:rsidRDefault="00174295" w:rsidP="00096FB0">
      <w:pPr>
        <w:pStyle w:val="Vendosi"/>
        <w:rPr>
          <w:lang w:val="sq-AL"/>
        </w:rPr>
      </w:pPr>
      <w:r w:rsidRPr="003E3C07">
        <w:rPr>
          <w:lang w:val="sq-AL"/>
        </w:rPr>
        <w:t>VENDOS</w:t>
      </w:r>
      <w:r w:rsidR="00F82B94" w:rsidRPr="003E3C07">
        <w:rPr>
          <w:lang w:val="sq-AL"/>
        </w:rPr>
        <w:t>I:</w:t>
      </w:r>
    </w:p>
    <w:p w:rsidR="00F82B94" w:rsidRPr="003E3C07" w:rsidRDefault="00F82B94" w:rsidP="00BE4DB7">
      <w:pPr>
        <w:pStyle w:val="Hapesira7"/>
        <w:rPr>
          <w:lang w:val="sq-AL"/>
        </w:rPr>
      </w:pPr>
    </w:p>
    <w:p w:rsidR="00F82B94" w:rsidRPr="003E3C07" w:rsidRDefault="00174295" w:rsidP="00092E33">
      <w:pPr>
        <w:pStyle w:val="Paragrafi"/>
        <w:rPr>
          <w:lang w:val="sq-AL"/>
        </w:rPr>
      </w:pPr>
      <w:r w:rsidRPr="003E3C07">
        <w:rPr>
          <w:lang w:val="sq-AL"/>
        </w:rPr>
        <w:t xml:space="preserve">1. </w:t>
      </w:r>
      <w:r w:rsidR="00F82B94" w:rsidRPr="003E3C07">
        <w:rPr>
          <w:lang w:val="sq-AL"/>
        </w:rPr>
        <w:t>Dhënien e pëlqimit për krijimin e një shoqërie aksionare, ndërmjet Federatës Shqiptare të Rafting dhe Ministrisë së Arsimit dhe Sportit, me qëllim ndërtimin dhe administrimin e një qendre sportive për sportin e “Rafting”, e cila do të funksionojë në pronën me nr.</w:t>
      </w:r>
      <w:r w:rsidR="00695DCD" w:rsidRPr="003E3C07">
        <w:rPr>
          <w:lang w:val="sq-AL"/>
        </w:rPr>
        <w:t xml:space="preserve"> </w:t>
      </w:r>
      <w:r w:rsidR="00F82B94" w:rsidRPr="003E3C07">
        <w:rPr>
          <w:lang w:val="sq-AL"/>
        </w:rPr>
        <w:t>1051, me emërtim “Reparti ushtarak nr.</w:t>
      </w:r>
      <w:r w:rsidR="00F03628" w:rsidRPr="003E3C07">
        <w:rPr>
          <w:lang w:val="sq-AL"/>
        </w:rPr>
        <w:t xml:space="preserve"> </w:t>
      </w:r>
      <w:r w:rsidR="00F82B94" w:rsidRPr="003E3C07">
        <w:rPr>
          <w:lang w:val="sq-AL"/>
        </w:rPr>
        <w:t>5013, nënrepart”, me vendndodhje në Bigaz, Skrapar.</w:t>
      </w:r>
    </w:p>
    <w:p w:rsidR="00F82B94" w:rsidRPr="003E3C07" w:rsidRDefault="00174295" w:rsidP="00092E33">
      <w:pPr>
        <w:pStyle w:val="Paragrafi"/>
        <w:rPr>
          <w:lang w:val="sq-AL"/>
        </w:rPr>
      </w:pPr>
      <w:r w:rsidRPr="003E3C07">
        <w:rPr>
          <w:lang w:val="sq-AL"/>
        </w:rPr>
        <w:t xml:space="preserve">2. </w:t>
      </w:r>
      <w:r w:rsidR="00F82B94" w:rsidRPr="003E3C07">
        <w:rPr>
          <w:lang w:val="sq-AL"/>
        </w:rPr>
        <w:t>Raporti i aksioneve në krijimin e shoqërisë aksionare të jetë:</w:t>
      </w:r>
    </w:p>
    <w:p w:rsidR="00F82B94" w:rsidRPr="003E3C07" w:rsidRDefault="00174295" w:rsidP="00092E33">
      <w:pPr>
        <w:pStyle w:val="Paragrafi"/>
        <w:rPr>
          <w:lang w:val="sq-AL"/>
        </w:rPr>
      </w:pPr>
      <w:r w:rsidRPr="003E3C07">
        <w:rPr>
          <w:lang w:val="sq-AL"/>
        </w:rPr>
        <w:t>- </w:t>
      </w:r>
      <w:r w:rsidR="00F82B94" w:rsidRPr="003E3C07">
        <w:rPr>
          <w:lang w:val="sq-AL"/>
        </w:rPr>
        <w:t>26% shteti, i përfaqësuar nga Ministria e Arsimit dhe Sportit;</w:t>
      </w:r>
    </w:p>
    <w:p w:rsidR="00F82B94" w:rsidRPr="003E3C07" w:rsidRDefault="00174295" w:rsidP="00092E33">
      <w:pPr>
        <w:pStyle w:val="Paragrafi"/>
        <w:rPr>
          <w:lang w:val="sq-AL"/>
        </w:rPr>
      </w:pPr>
      <w:r w:rsidRPr="003E3C07">
        <w:rPr>
          <w:lang w:val="sq-AL"/>
        </w:rPr>
        <w:t>- </w:t>
      </w:r>
      <w:r w:rsidR="00F82B94" w:rsidRPr="003E3C07">
        <w:rPr>
          <w:lang w:val="sq-AL"/>
        </w:rPr>
        <w:t>74% Federata Shqiptare e Rafting.</w:t>
      </w:r>
    </w:p>
    <w:p w:rsidR="00F82B94" w:rsidRPr="003E3C07" w:rsidRDefault="00174295" w:rsidP="00092E33">
      <w:pPr>
        <w:pStyle w:val="Paragrafi"/>
        <w:rPr>
          <w:lang w:val="sq-AL"/>
        </w:rPr>
      </w:pPr>
      <w:r w:rsidRPr="003E3C07">
        <w:rPr>
          <w:lang w:val="sq-AL"/>
        </w:rPr>
        <w:t xml:space="preserve">3. </w:t>
      </w:r>
      <w:r w:rsidR="00F82B94" w:rsidRPr="003E3C07">
        <w:rPr>
          <w:lang w:val="sq-AL"/>
        </w:rPr>
        <w:t>Krijimi i shoqërisë aksionare të jetë pa afat.</w:t>
      </w:r>
    </w:p>
    <w:p w:rsidR="00F82B94" w:rsidRPr="003E3C07" w:rsidRDefault="00174295" w:rsidP="00092E33">
      <w:pPr>
        <w:pStyle w:val="Paragrafi"/>
        <w:rPr>
          <w:lang w:val="sq-AL"/>
        </w:rPr>
      </w:pPr>
      <w:r w:rsidRPr="003E3C07">
        <w:rPr>
          <w:lang w:val="sq-AL"/>
        </w:rPr>
        <w:t xml:space="preserve">4. </w:t>
      </w:r>
      <w:r w:rsidR="00F82B94" w:rsidRPr="003E3C07">
        <w:rPr>
          <w:lang w:val="sq-AL"/>
        </w:rPr>
        <w:t>Kontributi i shtetit, përfaqësuar nga ministria përgjegjëse për sportin, të jetë vlera e pronës nr.</w:t>
      </w:r>
      <w:r w:rsidR="00695DCD" w:rsidRPr="003E3C07">
        <w:rPr>
          <w:lang w:val="sq-AL"/>
        </w:rPr>
        <w:t xml:space="preserve"> </w:t>
      </w:r>
      <w:r w:rsidR="00F82B94" w:rsidRPr="003E3C07">
        <w:rPr>
          <w:lang w:val="sq-AL"/>
        </w:rPr>
        <w:t>1051, me emërtim “Reparti ushtarak nr.</w:t>
      </w:r>
      <w:r w:rsidR="00695DCD" w:rsidRPr="003E3C07">
        <w:rPr>
          <w:lang w:val="sq-AL"/>
        </w:rPr>
        <w:t xml:space="preserve"> </w:t>
      </w:r>
      <w:r w:rsidR="00F82B94" w:rsidRPr="003E3C07">
        <w:rPr>
          <w:lang w:val="sq-AL"/>
        </w:rPr>
        <w:t>5013, nënrepart”, me vendndodhje në Bigaz, Skrapar, sipas rivlerësimit që do t’i bëhet kësaj prone para regjistrimit të shoqërisë pranë QKR-së.</w:t>
      </w:r>
    </w:p>
    <w:p w:rsidR="00F82B94" w:rsidRPr="00435886" w:rsidRDefault="00174295" w:rsidP="00092E33">
      <w:pPr>
        <w:pStyle w:val="Paragrafi"/>
        <w:rPr>
          <w:spacing w:val="-4"/>
          <w:lang w:val="sq-AL"/>
        </w:rPr>
      </w:pPr>
      <w:r w:rsidRPr="00435886">
        <w:rPr>
          <w:spacing w:val="-4"/>
          <w:lang w:val="sq-AL"/>
        </w:rPr>
        <w:t xml:space="preserve">5. </w:t>
      </w:r>
      <w:r w:rsidR="00F82B94" w:rsidRPr="00435886">
        <w:rPr>
          <w:spacing w:val="-4"/>
          <w:lang w:val="sq-AL"/>
        </w:rPr>
        <w:t>Emërtimi i shoqërisë të vendoset në aktin e themelimit me marrëveshje ndërmjet aksionarëve.</w:t>
      </w:r>
    </w:p>
    <w:p w:rsidR="00F82B94" w:rsidRPr="003E3C07" w:rsidRDefault="00174295" w:rsidP="00092E33">
      <w:pPr>
        <w:pStyle w:val="Paragrafi"/>
        <w:rPr>
          <w:lang w:val="sq-AL"/>
        </w:rPr>
      </w:pPr>
      <w:r w:rsidRPr="003E3C07">
        <w:rPr>
          <w:lang w:val="sq-AL"/>
        </w:rPr>
        <w:t xml:space="preserve">6. </w:t>
      </w:r>
      <w:r w:rsidR="00F82B94" w:rsidRPr="003E3C07">
        <w:rPr>
          <w:lang w:val="sq-AL"/>
        </w:rPr>
        <w:t>Autorizohet Ministria e Arsimit dhe Sportit, në zbatim të këtij vendimi, për themelimin dhe krijimin e shoqërisë aksionare, në përputhje me kuadrin ligjor në fuqi.</w:t>
      </w:r>
    </w:p>
    <w:p w:rsidR="00F82B94" w:rsidRPr="003E3C07" w:rsidRDefault="00F03628" w:rsidP="00092E33">
      <w:pPr>
        <w:pStyle w:val="Paragrafi"/>
        <w:rPr>
          <w:spacing w:val="-4"/>
          <w:lang w:val="sq-AL"/>
        </w:rPr>
      </w:pPr>
      <w:r w:rsidRPr="003E3C07">
        <w:rPr>
          <w:spacing w:val="-4"/>
          <w:lang w:val="sq-AL"/>
        </w:rPr>
        <w:t xml:space="preserve">7. </w:t>
      </w:r>
      <w:r w:rsidR="00F82B94" w:rsidRPr="003E3C07">
        <w:rPr>
          <w:spacing w:val="-4"/>
          <w:lang w:val="sq-AL"/>
        </w:rPr>
        <w:t>Ngarkohen Ministria e Zhvillimit Ekonomik, Tregtisë dhe Sipërmarrjes, Ministria e Arsimit dhe Sportit dhe Ministria e Financave të kryejnë procedurat për kalimin e pronës nr.</w:t>
      </w:r>
      <w:r w:rsidR="00695DCD" w:rsidRPr="003E3C07">
        <w:rPr>
          <w:spacing w:val="-4"/>
          <w:lang w:val="sq-AL"/>
        </w:rPr>
        <w:t xml:space="preserve"> </w:t>
      </w:r>
      <w:r w:rsidR="00F82B94" w:rsidRPr="003E3C07">
        <w:rPr>
          <w:spacing w:val="-4"/>
          <w:lang w:val="sq-AL"/>
        </w:rPr>
        <w:t>1051, me emërtim “Reparti ushtarak nr.</w:t>
      </w:r>
      <w:r w:rsidR="00695DCD" w:rsidRPr="003E3C07">
        <w:rPr>
          <w:spacing w:val="-4"/>
          <w:lang w:val="sq-AL"/>
        </w:rPr>
        <w:t xml:space="preserve"> </w:t>
      </w:r>
      <w:r w:rsidR="00F82B94" w:rsidRPr="003E3C07">
        <w:rPr>
          <w:spacing w:val="-4"/>
          <w:lang w:val="sq-AL"/>
        </w:rPr>
        <w:t xml:space="preserve">5013, nënrepart”, me vendndodhje në Bigaz, Skrapar, në kapitalin e </w:t>
      </w:r>
      <w:r w:rsidR="00F82B94" w:rsidRPr="003E3C07">
        <w:rPr>
          <w:spacing w:val="-4"/>
          <w:lang w:val="sq-AL"/>
        </w:rPr>
        <w:lastRenderedPageBreak/>
        <w:t>shoqërisë aksionare, që do të krijohet sipas këtij vendimi.</w:t>
      </w:r>
    </w:p>
    <w:p w:rsidR="00F82B94" w:rsidRPr="003E3C07" w:rsidRDefault="00F82B94" w:rsidP="00092E33">
      <w:pPr>
        <w:pStyle w:val="Paragrafi"/>
        <w:rPr>
          <w:spacing w:val="-4"/>
          <w:lang w:val="sq-AL"/>
        </w:rPr>
      </w:pPr>
      <w:r w:rsidRPr="003E3C07">
        <w:rPr>
          <w:spacing w:val="-4"/>
          <w:lang w:val="sq-AL"/>
        </w:rPr>
        <w:t>Ky ven</w:t>
      </w:r>
      <w:r w:rsidR="00174295" w:rsidRPr="003E3C07">
        <w:rPr>
          <w:spacing w:val="-4"/>
          <w:lang w:val="sq-AL"/>
        </w:rPr>
        <w:t>dim hyn në fuqi pas botimit në Fletoren Zyrtare</w:t>
      </w:r>
      <w:r w:rsidRPr="003E3C07">
        <w:rPr>
          <w:spacing w:val="-4"/>
          <w:lang w:val="sq-AL"/>
        </w:rPr>
        <w:t>.</w:t>
      </w:r>
    </w:p>
    <w:p w:rsidR="00174295" w:rsidRPr="003E3C07" w:rsidRDefault="00174295" w:rsidP="00BE4DB7">
      <w:pPr>
        <w:pStyle w:val="Hapesira7"/>
        <w:rPr>
          <w:lang w:val="sq-AL"/>
        </w:rPr>
      </w:pPr>
    </w:p>
    <w:p w:rsidR="00174295" w:rsidRPr="003E3C07" w:rsidRDefault="00174295" w:rsidP="00174295">
      <w:pPr>
        <w:pStyle w:val="Autoriteti"/>
        <w:rPr>
          <w:lang w:val="sq-AL"/>
        </w:rPr>
      </w:pPr>
      <w:r w:rsidRPr="003E3C07">
        <w:rPr>
          <w:lang w:val="sq-AL"/>
        </w:rPr>
        <w:t>KRYEMINISTRI</w:t>
      </w:r>
    </w:p>
    <w:p w:rsidR="00174295" w:rsidRPr="003E3C07" w:rsidRDefault="00174295" w:rsidP="00174295">
      <w:pPr>
        <w:pStyle w:val="AutoritetiEmer"/>
        <w:rPr>
          <w:lang w:val="sq-AL"/>
        </w:rPr>
      </w:pPr>
      <w:r w:rsidRPr="003E3C07">
        <w:rPr>
          <w:lang w:val="sq-AL"/>
        </w:rPr>
        <w:t>Edi Rama</w:t>
      </w:r>
    </w:p>
    <w:p w:rsidR="00174295" w:rsidRDefault="00174295" w:rsidP="00092E33">
      <w:pPr>
        <w:pStyle w:val="Paragrafi"/>
        <w:rPr>
          <w:lang w:val="sq-AL"/>
        </w:rPr>
      </w:pPr>
    </w:p>
    <w:p w:rsidR="00680439" w:rsidRPr="003E3C07" w:rsidRDefault="00680439" w:rsidP="00096FB0">
      <w:pPr>
        <w:pStyle w:val="Akti"/>
        <w:rPr>
          <w:lang w:val="sq-AL"/>
        </w:rPr>
      </w:pPr>
      <w:r w:rsidRPr="003E3C07">
        <w:rPr>
          <w:lang w:val="sq-AL"/>
        </w:rPr>
        <w:t>VENDIM</w:t>
      </w:r>
    </w:p>
    <w:p w:rsidR="00680439" w:rsidRPr="003E3C07" w:rsidRDefault="00680439" w:rsidP="00096FB0">
      <w:pPr>
        <w:pStyle w:val="NumriData"/>
        <w:rPr>
          <w:lang w:val="sq-AL"/>
        </w:rPr>
      </w:pPr>
      <w:r w:rsidRPr="003E3C07">
        <w:rPr>
          <w:lang w:val="sq-AL"/>
        </w:rPr>
        <w:t>Nr.</w:t>
      </w:r>
      <w:r w:rsidR="00695DCD" w:rsidRPr="003E3C07">
        <w:rPr>
          <w:lang w:val="sq-AL"/>
        </w:rPr>
        <w:t xml:space="preserve"> </w:t>
      </w:r>
      <w:r w:rsidRPr="003E3C07">
        <w:rPr>
          <w:lang w:val="sq-AL"/>
        </w:rPr>
        <w:t>684, datë 15.10.2014</w:t>
      </w:r>
    </w:p>
    <w:p w:rsidR="00174295" w:rsidRPr="003E3C07" w:rsidRDefault="00174295" w:rsidP="00BE4DB7">
      <w:pPr>
        <w:pStyle w:val="Hapesira7"/>
        <w:rPr>
          <w:lang w:val="sq-AL"/>
        </w:rPr>
      </w:pPr>
    </w:p>
    <w:p w:rsidR="00680439" w:rsidRPr="003E3C07" w:rsidRDefault="00680439" w:rsidP="00096FB0">
      <w:pPr>
        <w:pStyle w:val="Titulli"/>
        <w:rPr>
          <w:lang w:val="sq-AL"/>
        </w:rPr>
      </w:pPr>
      <w:r w:rsidRPr="003E3C07">
        <w:rPr>
          <w:lang w:val="sq-AL"/>
        </w:rPr>
        <w:t>PËR</w:t>
      </w:r>
      <w:r w:rsidR="00174295" w:rsidRPr="003E3C07">
        <w:rPr>
          <w:lang w:val="sq-AL"/>
        </w:rPr>
        <w:t xml:space="preserve"> </w:t>
      </w:r>
      <w:r w:rsidRPr="003E3C07">
        <w:rPr>
          <w:lang w:val="sq-AL"/>
        </w:rPr>
        <w:t>DISA NDRYSHIME DHE SHTESA NË VENDIMIN NR.</w:t>
      </w:r>
      <w:r w:rsidR="00695DCD" w:rsidRPr="003E3C07">
        <w:rPr>
          <w:lang w:val="sq-AL"/>
        </w:rPr>
        <w:t xml:space="preserve"> </w:t>
      </w:r>
      <w:r w:rsidRPr="003E3C07">
        <w:rPr>
          <w:lang w:val="sq-AL"/>
        </w:rPr>
        <w:t>419, DATË 14.4.2011, TË KËSHILLIT TË MINISTRAVE, “PËR MIRATIMIN E AFATEVE DHE TË SKEMËS SË SHPËRNDARJES SË FO</w:t>
      </w:r>
      <w:r w:rsidR="00F03628" w:rsidRPr="003E3C07">
        <w:rPr>
          <w:lang w:val="sq-AL"/>
        </w:rPr>
        <w:t>NDEVE TË DËMSHPËRBLIMIT PËR ISH-</w:t>
      </w:r>
      <w:r w:rsidRPr="003E3C07">
        <w:rPr>
          <w:lang w:val="sq-AL"/>
        </w:rPr>
        <w:t>TË DËNUARIT POLITIKË TË REGJIMIT KOMUNIST”, TË NDRYSHUAR</w:t>
      </w:r>
    </w:p>
    <w:p w:rsidR="00174295" w:rsidRPr="003E3C07" w:rsidRDefault="00174295" w:rsidP="00BE4DB7">
      <w:pPr>
        <w:pStyle w:val="Hapesira7"/>
        <w:rPr>
          <w:lang w:val="sq-AL"/>
        </w:rPr>
      </w:pPr>
    </w:p>
    <w:p w:rsidR="00174295" w:rsidRPr="003E3C07" w:rsidRDefault="00680439" w:rsidP="00BE4DB7">
      <w:pPr>
        <w:pStyle w:val="Paragrafi"/>
        <w:rPr>
          <w:lang w:val="sq-AL"/>
        </w:rPr>
      </w:pPr>
      <w:r w:rsidRPr="003E3C07">
        <w:rPr>
          <w:lang w:val="sq-AL"/>
        </w:rPr>
        <w:t>Në mbështetje të nenit 100 të Kushtetutës, të nenit 32, të ligjit nr.</w:t>
      </w:r>
      <w:r w:rsidR="00695DCD" w:rsidRPr="003E3C07">
        <w:rPr>
          <w:lang w:val="sq-AL"/>
        </w:rPr>
        <w:t xml:space="preserve"> </w:t>
      </w:r>
      <w:r w:rsidRPr="003E3C07">
        <w:rPr>
          <w:lang w:val="sq-AL"/>
        </w:rPr>
        <w:t xml:space="preserve">9831, datë 12.11.2007, “Për dëmshpërblimin e ish të dënuarve politikë të regjimit komunist”, të ndryshuar, me propozimin e ministrit të Mirëqenies Sociale dhe Rinisë, ministrit të Financave dhe ministrit të Drejtësisë, Këshilli i Ministrave </w:t>
      </w:r>
    </w:p>
    <w:p w:rsidR="00435886" w:rsidRPr="00435886" w:rsidRDefault="00435886" w:rsidP="00096FB0">
      <w:pPr>
        <w:pStyle w:val="Vendosi"/>
        <w:rPr>
          <w:sz w:val="14"/>
          <w:lang w:val="sq-AL"/>
        </w:rPr>
      </w:pPr>
    </w:p>
    <w:p w:rsidR="00680439" w:rsidRPr="003E3C07" w:rsidRDefault="00174295" w:rsidP="00096FB0">
      <w:pPr>
        <w:pStyle w:val="Vendosi"/>
        <w:rPr>
          <w:lang w:val="sq-AL"/>
        </w:rPr>
      </w:pPr>
      <w:r w:rsidRPr="003E3C07">
        <w:rPr>
          <w:lang w:val="sq-AL"/>
        </w:rPr>
        <w:t>VENDOS</w:t>
      </w:r>
      <w:r w:rsidR="00680439" w:rsidRPr="003E3C07">
        <w:rPr>
          <w:lang w:val="sq-AL"/>
        </w:rPr>
        <w:t>I:</w:t>
      </w:r>
    </w:p>
    <w:p w:rsidR="00174295" w:rsidRPr="003E3C07" w:rsidRDefault="00174295" w:rsidP="00BE4DB7">
      <w:pPr>
        <w:pStyle w:val="Hapesira7"/>
        <w:rPr>
          <w:lang w:val="sq-AL"/>
        </w:rPr>
      </w:pPr>
    </w:p>
    <w:p w:rsidR="00680439" w:rsidRPr="003E3C07" w:rsidRDefault="00680439" w:rsidP="00092E33">
      <w:pPr>
        <w:pStyle w:val="Paragrafi"/>
        <w:rPr>
          <w:lang w:val="sq-AL"/>
        </w:rPr>
      </w:pPr>
      <w:r w:rsidRPr="003E3C07">
        <w:rPr>
          <w:lang w:val="sq-AL"/>
        </w:rPr>
        <w:t>Në vendimin nr.</w:t>
      </w:r>
      <w:r w:rsidR="00695DCD" w:rsidRPr="003E3C07">
        <w:rPr>
          <w:lang w:val="sq-AL"/>
        </w:rPr>
        <w:t xml:space="preserve"> </w:t>
      </w:r>
      <w:r w:rsidRPr="003E3C07">
        <w:rPr>
          <w:lang w:val="sq-AL"/>
        </w:rPr>
        <w:t>419, datë 14.4.2011, të Këshillit të Ministrave, të ndryshuar, bëhen këto ndryshime dhe shtesa:</w:t>
      </w:r>
    </w:p>
    <w:p w:rsidR="00680439" w:rsidRPr="003E3C07" w:rsidRDefault="00680439" w:rsidP="00092E33">
      <w:pPr>
        <w:pStyle w:val="Paragrafi"/>
        <w:rPr>
          <w:lang w:val="sq-AL"/>
        </w:rPr>
      </w:pPr>
      <w:r w:rsidRPr="003E3C07">
        <w:rPr>
          <w:lang w:val="sq-AL"/>
        </w:rPr>
        <w:t>1. Pika 1 ndryshohet, si më poshtë vijon:</w:t>
      </w:r>
    </w:p>
    <w:p w:rsidR="00680439" w:rsidRPr="003E3C07" w:rsidRDefault="00680439" w:rsidP="00092E33">
      <w:pPr>
        <w:pStyle w:val="Paragrafi"/>
        <w:rPr>
          <w:lang w:val="sq-AL"/>
        </w:rPr>
      </w:pPr>
      <w:r w:rsidRPr="003E3C07">
        <w:rPr>
          <w:lang w:val="sq-AL"/>
        </w:rPr>
        <w:t>“1. Miratimin e afateve dhe të skemës së shpërndarjes së dëmshpërblimit për ish - të dënuarit politikë të regjimit komunist, sipas planifikimit vjetor buxhetor dhe parimit të proporcionalitetit, në një raport prej 70% për të gjitha subjektet përfituese parësore, të përcaktuara në pikën 4, të këtij vendimi, dhe 30% për trashëgimtarët e ish - të dënuarve, që nuk bëjnë pjesë në kategorinë parësore.</w:t>
      </w:r>
    </w:p>
    <w:p w:rsidR="00680439" w:rsidRPr="00435886" w:rsidRDefault="00680439" w:rsidP="00092E33">
      <w:pPr>
        <w:pStyle w:val="Paragrafi"/>
        <w:rPr>
          <w:spacing w:val="-4"/>
          <w:lang w:val="sq-AL"/>
        </w:rPr>
      </w:pPr>
      <w:r w:rsidRPr="00435886">
        <w:rPr>
          <w:spacing w:val="-4"/>
          <w:lang w:val="sq-AL"/>
        </w:rPr>
        <w:t>Me shlyerjen përfundimtare të dëmshpërblimit të subjekteve parësore, të përcaktuara sipas pikës 7, të këtij vendimi, i gjithë buxheti vjetor kalon për dëmshpërblimin e trashëgimtarëve të ish - të dënuarve politikë.”.</w:t>
      </w:r>
    </w:p>
    <w:p w:rsidR="00680439" w:rsidRPr="00435886" w:rsidRDefault="00680439" w:rsidP="00092E33">
      <w:pPr>
        <w:pStyle w:val="Paragrafi"/>
        <w:rPr>
          <w:spacing w:val="-4"/>
          <w:lang w:val="sq-AL"/>
        </w:rPr>
      </w:pPr>
      <w:r w:rsidRPr="00435886">
        <w:rPr>
          <w:spacing w:val="-4"/>
          <w:lang w:val="sq-AL"/>
        </w:rPr>
        <w:t>2. Pika 5 shfuqizohet.</w:t>
      </w:r>
    </w:p>
    <w:p w:rsidR="00680439" w:rsidRDefault="00680439" w:rsidP="00092E33">
      <w:pPr>
        <w:pStyle w:val="Paragrafi"/>
        <w:rPr>
          <w:spacing w:val="-4"/>
          <w:lang w:val="sq-AL"/>
        </w:rPr>
      </w:pPr>
      <w:r w:rsidRPr="00435886">
        <w:rPr>
          <w:spacing w:val="-4"/>
          <w:lang w:val="sq-AL"/>
        </w:rPr>
        <w:t>3. Pika 6 ndryshohet, si më poshtë vijon:</w:t>
      </w:r>
    </w:p>
    <w:p w:rsidR="00435886" w:rsidRPr="00435886" w:rsidRDefault="00435886" w:rsidP="00092E33">
      <w:pPr>
        <w:pStyle w:val="Paragrafi"/>
        <w:rPr>
          <w:spacing w:val="-4"/>
          <w:lang w:val="sq-AL"/>
        </w:rPr>
      </w:pPr>
    </w:p>
    <w:p w:rsidR="00680439" w:rsidRPr="00435886" w:rsidRDefault="00680439" w:rsidP="00092E33">
      <w:pPr>
        <w:pStyle w:val="Paragrafi"/>
        <w:rPr>
          <w:spacing w:val="-4"/>
          <w:lang w:val="sq-AL"/>
        </w:rPr>
      </w:pPr>
      <w:r w:rsidRPr="00435886">
        <w:rPr>
          <w:spacing w:val="-4"/>
          <w:lang w:val="sq-AL"/>
        </w:rPr>
        <w:lastRenderedPageBreak/>
        <w:t>“6. Kësti pasardhës për kategorinë parësore përcaktohet me urdhër të ministrit të Financave, pas raportimit të drejtorisë përkatëse të dëmshpërblimit për ish - të përndjekurit politikë.”.</w:t>
      </w:r>
    </w:p>
    <w:p w:rsidR="00680439" w:rsidRPr="00435886" w:rsidRDefault="00680439" w:rsidP="00092E33">
      <w:pPr>
        <w:pStyle w:val="Paragrafi"/>
        <w:rPr>
          <w:spacing w:val="-4"/>
          <w:lang w:val="sq-AL"/>
        </w:rPr>
      </w:pPr>
      <w:r w:rsidRPr="00435886">
        <w:rPr>
          <w:spacing w:val="-4"/>
          <w:lang w:val="sq-AL"/>
        </w:rPr>
        <w:t>4. Në pikën 7 bëhen këto ndryshime:</w:t>
      </w:r>
    </w:p>
    <w:p w:rsidR="00680439" w:rsidRPr="00435886" w:rsidRDefault="00680439" w:rsidP="00092E33">
      <w:pPr>
        <w:pStyle w:val="Paragrafi"/>
        <w:rPr>
          <w:spacing w:val="-4"/>
          <w:lang w:val="sq-AL"/>
        </w:rPr>
      </w:pPr>
      <w:r w:rsidRPr="00435886">
        <w:rPr>
          <w:spacing w:val="-4"/>
          <w:lang w:val="sq-AL"/>
        </w:rPr>
        <w:t>a) Paragrafi i parë ndryshohet, si më poshtë vijon:</w:t>
      </w:r>
    </w:p>
    <w:p w:rsidR="00680439" w:rsidRPr="00435886" w:rsidRDefault="00680439" w:rsidP="00092E33">
      <w:pPr>
        <w:pStyle w:val="Paragrafi"/>
        <w:rPr>
          <w:spacing w:val="-4"/>
          <w:lang w:val="sq-AL"/>
        </w:rPr>
      </w:pPr>
      <w:r w:rsidRPr="00435886">
        <w:rPr>
          <w:spacing w:val="-4"/>
          <w:lang w:val="sq-AL"/>
        </w:rPr>
        <w:t xml:space="preserve">   “Ministria e Financave, sipas buxhetit të vënë në dispozicion, shpërndan këstet e dëmshpërblimit, për kategoritë parësore, sipas ligjit, me radhë përparësie.  </w:t>
      </w:r>
    </w:p>
    <w:p w:rsidR="00680439" w:rsidRPr="00435886" w:rsidRDefault="00680439" w:rsidP="00092E33">
      <w:pPr>
        <w:pStyle w:val="Paragrafi"/>
        <w:rPr>
          <w:spacing w:val="-4"/>
          <w:lang w:val="sq-AL"/>
        </w:rPr>
      </w:pPr>
      <w:r w:rsidRPr="00435886">
        <w:rPr>
          <w:spacing w:val="-4"/>
          <w:lang w:val="sq-AL"/>
        </w:rPr>
        <w:t>Shpërndarja e dëmshpërblimit, për subjektet përfituese të kategorisë parësore, për të njëjtin këst, do të kryhet sipas kësaj radhe:</w:t>
      </w:r>
    </w:p>
    <w:p w:rsidR="00680439" w:rsidRPr="00435886" w:rsidRDefault="00174295" w:rsidP="00092E33">
      <w:pPr>
        <w:pStyle w:val="Paragrafi"/>
        <w:rPr>
          <w:spacing w:val="-4"/>
          <w:lang w:val="sq-AL"/>
        </w:rPr>
      </w:pPr>
      <w:r w:rsidRPr="00435886">
        <w:rPr>
          <w:spacing w:val="-4"/>
          <w:lang w:val="sq-AL"/>
        </w:rPr>
        <w:t xml:space="preserve">a) </w:t>
      </w:r>
      <w:r w:rsidR="00680439" w:rsidRPr="00435886">
        <w:rPr>
          <w:spacing w:val="-4"/>
          <w:lang w:val="sq-AL"/>
        </w:rPr>
        <w:t>Ish - të dënuarat politike gra që jetojnë në momentin e dhënies së pagesës;</w:t>
      </w:r>
    </w:p>
    <w:p w:rsidR="00680439" w:rsidRPr="00435886" w:rsidRDefault="00174295" w:rsidP="00092E33">
      <w:pPr>
        <w:pStyle w:val="Paragrafi"/>
        <w:rPr>
          <w:spacing w:val="-4"/>
          <w:lang w:val="sq-AL"/>
        </w:rPr>
      </w:pPr>
      <w:r w:rsidRPr="00435886">
        <w:rPr>
          <w:spacing w:val="-4"/>
          <w:lang w:val="sq-AL"/>
        </w:rPr>
        <w:t xml:space="preserve">b) </w:t>
      </w:r>
      <w:r w:rsidR="00680439" w:rsidRPr="00435886">
        <w:rPr>
          <w:spacing w:val="-4"/>
          <w:lang w:val="sq-AL"/>
        </w:rPr>
        <w:t>Ish - të dënuarit politikë që jetojnë në momentin e dhënies së pagesës dhe që kanë moshën mbi 75 vjeç, me hyrjen në fuqi të këtij ligji;</w:t>
      </w:r>
    </w:p>
    <w:p w:rsidR="00680439" w:rsidRPr="00435886" w:rsidRDefault="00174295" w:rsidP="00092E33">
      <w:pPr>
        <w:pStyle w:val="Paragrafi"/>
        <w:rPr>
          <w:spacing w:val="-4"/>
          <w:lang w:val="sq-AL"/>
        </w:rPr>
      </w:pPr>
      <w:r w:rsidRPr="00435886">
        <w:rPr>
          <w:spacing w:val="-4"/>
          <w:lang w:val="sq-AL"/>
        </w:rPr>
        <w:t xml:space="preserve">c) </w:t>
      </w:r>
      <w:r w:rsidR="00680439" w:rsidRPr="00435886">
        <w:rPr>
          <w:spacing w:val="-4"/>
          <w:lang w:val="sq-AL"/>
        </w:rPr>
        <w:t>Ish - të dënuarit politikë, të cilët vuajnë sëmundje të rënda, sipas përcaktimit të aktit nënligjor të posaçëm;</w:t>
      </w:r>
    </w:p>
    <w:p w:rsidR="00680439" w:rsidRPr="00435886" w:rsidRDefault="00680439" w:rsidP="00092E33">
      <w:pPr>
        <w:pStyle w:val="Paragrafi"/>
        <w:rPr>
          <w:spacing w:val="-4"/>
          <w:lang w:val="sq-AL"/>
        </w:rPr>
      </w:pPr>
      <w:r w:rsidRPr="00435886">
        <w:rPr>
          <w:spacing w:val="-4"/>
          <w:lang w:val="sq-AL"/>
        </w:rPr>
        <w:t>ç) Ish të - dënuarit politikë që jetojnë në momentin e dhënies së pagesës, të cilët, pavarësisht moshës, kanë pasardhës të radhës së parë në moshë të mitur, me hyrjen në fuqi të këtij ligji;</w:t>
      </w:r>
    </w:p>
    <w:p w:rsidR="00680439" w:rsidRPr="00435886" w:rsidRDefault="00174295" w:rsidP="00092E33">
      <w:pPr>
        <w:pStyle w:val="Paragrafi"/>
        <w:rPr>
          <w:spacing w:val="-4"/>
          <w:lang w:val="sq-AL"/>
        </w:rPr>
      </w:pPr>
      <w:r w:rsidRPr="00435886">
        <w:rPr>
          <w:spacing w:val="-4"/>
          <w:lang w:val="sq-AL"/>
        </w:rPr>
        <w:t xml:space="preserve">d) </w:t>
      </w:r>
      <w:r w:rsidR="00680439" w:rsidRPr="00435886">
        <w:rPr>
          <w:spacing w:val="-4"/>
          <w:lang w:val="sq-AL"/>
        </w:rPr>
        <w:t>Ish - të dënuarit politikë që nuk jetojnë dhe që kanë trashëgimtarë të radhës së parë, të cilët janë në moshë të mitur me hyrjen në fuqi të këtij ligji;</w:t>
      </w:r>
    </w:p>
    <w:p w:rsidR="00680439" w:rsidRPr="00435886" w:rsidRDefault="00680439" w:rsidP="00092E33">
      <w:pPr>
        <w:pStyle w:val="Paragrafi"/>
        <w:rPr>
          <w:spacing w:val="-4"/>
          <w:lang w:val="sq-AL"/>
        </w:rPr>
      </w:pPr>
      <w:r w:rsidRPr="00435886">
        <w:rPr>
          <w:spacing w:val="-4"/>
          <w:lang w:val="sq-AL"/>
        </w:rPr>
        <w:t>dh) Ish - të dënuarit politikë që jetojnë në momentin e dhënies së pagesës dhe që kanë moshën nën 75 vjeç me hyrjen në fuqi të këtij ligji.”</w:t>
      </w:r>
    </w:p>
    <w:p w:rsidR="00680439" w:rsidRPr="00435886" w:rsidRDefault="00680439" w:rsidP="00092E33">
      <w:pPr>
        <w:pStyle w:val="Paragrafi"/>
        <w:rPr>
          <w:spacing w:val="-4"/>
          <w:lang w:val="sq-AL"/>
        </w:rPr>
      </w:pPr>
      <w:r w:rsidRPr="00435886">
        <w:rPr>
          <w:spacing w:val="-4"/>
          <w:lang w:val="sq-AL"/>
        </w:rPr>
        <w:t xml:space="preserve">b) Pas paragrafit të parë, shtohet një paragraf me këtë përmbajtje: </w:t>
      </w:r>
    </w:p>
    <w:p w:rsidR="00680439" w:rsidRPr="00435886" w:rsidRDefault="00680439" w:rsidP="00092E33">
      <w:pPr>
        <w:pStyle w:val="Paragrafi"/>
        <w:rPr>
          <w:spacing w:val="-4"/>
          <w:lang w:val="sq-AL"/>
        </w:rPr>
      </w:pPr>
      <w:r w:rsidRPr="00435886">
        <w:rPr>
          <w:spacing w:val="-4"/>
          <w:lang w:val="sq-AL"/>
        </w:rPr>
        <w:t xml:space="preserve">“Me kryerjen e pagesës për të gjitha kategoritë parësore, brenda këstit, fillon pagesa e këstit pasardhës”.” </w:t>
      </w:r>
    </w:p>
    <w:p w:rsidR="00680439" w:rsidRPr="00435886" w:rsidRDefault="00680439" w:rsidP="00092E33">
      <w:pPr>
        <w:pStyle w:val="Paragrafi"/>
        <w:rPr>
          <w:spacing w:val="-4"/>
          <w:lang w:val="sq-AL"/>
        </w:rPr>
      </w:pPr>
      <w:r w:rsidRPr="00435886">
        <w:rPr>
          <w:spacing w:val="-4"/>
          <w:lang w:val="sq-AL"/>
        </w:rPr>
        <w:t>5.  Pika 8 ndryshohet, si më poshtë vijon:</w:t>
      </w:r>
    </w:p>
    <w:p w:rsidR="00680439" w:rsidRPr="00435886" w:rsidRDefault="00680439" w:rsidP="00092E33">
      <w:pPr>
        <w:pStyle w:val="Paragrafi"/>
        <w:rPr>
          <w:spacing w:val="-4"/>
          <w:lang w:val="sq-AL"/>
        </w:rPr>
      </w:pPr>
      <w:r w:rsidRPr="00435886">
        <w:rPr>
          <w:spacing w:val="-4"/>
          <w:lang w:val="sq-AL"/>
        </w:rPr>
        <w:t>“8. Ministri i Mirëqenies Sociale dhe Rinisë dhe Ministri i Financave, dy muaj përpara mbylljes së vitit buxhetor, vlerësojnë procesin e realizimit të fondeve për të dyja grupet e subjekteve përfituese dhe vendosin rishpërndarjen e fondeve ndërmjet dy grupeve.”.</w:t>
      </w:r>
    </w:p>
    <w:p w:rsidR="00680439" w:rsidRPr="00435886" w:rsidRDefault="00680439" w:rsidP="00092E33">
      <w:pPr>
        <w:pStyle w:val="Paragrafi"/>
        <w:rPr>
          <w:spacing w:val="-4"/>
          <w:lang w:val="sq-AL"/>
        </w:rPr>
      </w:pPr>
      <w:r w:rsidRPr="00435886">
        <w:rPr>
          <w:spacing w:val="-4"/>
          <w:lang w:val="sq-AL"/>
        </w:rPr>
        <w:t xml:space="preserve">6. Pika 9 ndryshohet, si më poshtë vijon: </w:t>
      </w:r>
    </w:p>
    <w:p w:rsidR="00680439" w:rsidRPr="00435886" w:rsidRDefault="00680439" w:rsidP="00092E33">
      <w:pPr>
        <w:pStyle w:val="Paragrafi"/>
        <w:rPr>
          <w:spacing w:val="-4"/>
          <w:lang w:val="sq-AL"/>
        </w:rPr>
      </w:pPr>
      <w:r w:rsidRPr="00435886">
        <w:rPr>
          <w:spacing w:val="-4"/>
          <w:lang w:val="sq-AL"/>
        </w:rPr>
        <w:lastRenderedPageBreak/>
        <w:t>“9. Ngarkohen Ministria e Financave dhe Ministria e Mirëqenies Sociale dhe Rinisë për zbatimin e këtij vendimi.”.</w:t>
      </w:r>
    </w:p>
    <w:p w:rsidR="00680439" w:rsidRPr="00435886" w:rsidRDefault="00680439" w:rsidP="00092E33">
      <w:pPr>
        <w:pStyle w:val="Paragrafi"/>
        <w:rPr>
          <w:spacing w:val="-4"/>
          <w:lang w:val="sq-AL"/>
        </w:rPr>
      </w:pPr>
      <w:r w:rsidRPr="00435886">
        <w:rPr>
          <w:spacing w:val="-4"/>
          <w:lang w:val="sq-AL"/>
        </w:rPr>
        <w:t>Ky vendim hyn në</w:t>
      </w:r>
      <w:r w:rsidR="00174295" w:rsidRPr="00435886">
        <w:rPr>
          <w:spacing w:val="-4"/>
          <w:lang w:val="sq-AL"/>
        </w:rPr>
        <w:t xml:space="preserve"> fuqi menjëherë dhe botohet në Fletoren Zyrtare</w:t>
      </w:r>
      <w:r w:rsidRPr="00435886">
        <w:rPr>
          <w:spacing w:val="-4"/>
          <w:lang w:val="sq-AL"/>
        </w:rPr>
        <w:t>.</w:t>
      </w:r>
    </w:p>
    <w:p w:rsidR="00174295" w:rsidRPr="003E3C07" w:rsidRDefault="00174295" w:rsidP="00BE4DB7">
      <w:pPr>
        <w:pStyle w:val="Hapesira7"/>
        <w:rPr>
          <w:lang w:val="sq-AL"/>
        </w:rPr>
      </w:pPr>
    </w:p>
    <w:p w:rsidR="00174295" w:rsidRPr="003E3C07" w:rsidRDefault="00174295" w:rsidP="00435886">
      <w:pPr>
        <w:pStyle w:val="Autoriteti"/>
        <w:rPr>
          <w:lang w:val="sq-AL"/>
        </w:rPr>
      </w:pPr>
      <w:r w:rsidRPr="003E3C07">
        <w:rPr>
          <w:lang w:val="sq-AL"/>
        </w:rPr>
        <w:t>KRYEMINISTRI</w:t>
      </w:r>
    </w:p>
    <w:p w:rsidR="00435886" w:rsidRDefault="00174295" w:rsidP="00435886">
      <w:pPr>
        <w:pStyle w:val="AutoritetiEmer"/>
        <w:rPr>
          <w:lang w:val="sq-AL"/>
        </w:rPr>
      </w:pPr>
      <w:r w:rsidRPr="003E3C07">
        <w:rPr>
          <w:lang w:val="sq-AL"/>
        </w:rPr>
        <w:t>Edi Rama</w:t>
      </w:r>
    </w:p>
    <w:p w:rsidR="00435886" w:rsidRDefault="00435886" w:rsidP="00944011">
      <w:pPr>
        <w:pStyle w:val="AutoritetiEmer"/>
        <w:jc w:val="left"/>
        <w:rPr>
          <w:lang w:val="sq-AL"/>
        </w:rPr>
      </w:pPr>
    </w:p>
    <w:p w:rsidR="00652100" w:rsidRPr="003E3C07" w:rsidRDefault="00652100" w:rsidP="00435886">
      <w:pPr>
        <w:pStyle w:val="AutoritetiEmer"/>
        <w:jc w:val="center"/>
        <w:rPr>
          <w:lang w:val="sq-AL"/>
        </w:rPr>
      </w:pPr>
      <w:r w:rsidRPr="003E3C07">
        <w:rPr>
          <w:lang w:val="sq-AL"/>
        </w:rPr>
        <w:t>VENDIM</w:t>
      </w:r>
    </w:p>
    <w:p w:rsidR="00652100" w:rsidRPr="003E3C07" w:rsidRDefault="00652100" w:rsidP="00096FB0">
      <w:pPr>
        <w:pStyle w:val="NumriData"/>
        <w:rPr>
          <w:lang w:val="sq-AL"/>
        </w:rPr>
      </w:pPr>
      <w:r w:rsidRPr="003E3C07">
        <w:rPr>
          <w:lang w:val="sq-AL"/>
        </w:rPr>
        <w:t>Nr.</w:t>
      </w:r>
      <w:r w:rsidR="00695DCD" w:rsidRPr="003E3C07">
        <w:rPr>
          <w:lang w:val="sq-AL"/>
        </w:rPr>
        <w:t xml:space="preserve"> </w:t>
      </w:r>
      <w:r w:rsidRPr="003E3C07">
        <w:rPr>
          <w:lang w:val="sq-AL"/>
        </w:rPr>
        <w:t>685, datë 16.10.2014</w:t>
      </w:r>
    </w:p>
    <w:p w:rsidR="00174295" w:rsidRPr="003E3C07" w:rsidRDefault="00174295" w:rsidP="00BE4DB7">
      <w:pPr>
        <w:pStyle w:val="Hapesira7"/>
        <w:rPr>
          <w:lang w:val="sq-AL"/>
        </w:rPr>
      </w:pPr>
    </w:p>
    <w:p w:rsidR="00652100" w:rsidRPr="003E3C07" w:rsidRDefault="00652100" w:rsidP="00096FB0">
      <w:pPr>
        <w:pStyle w:val="Titulli"/>
        <w:rPr>
          <w:sz w:val="14"/>
          <w:lang w:val="sq-AL"/>
        </w:rPr>
      </w:pPr>
      <w:r w:rsidRPr="003E3C07">
        <w:rPr>
          <w:lang w:val="sq-AL"/>
        </w:rPr>
        <w:t>PËR</w:t>
      </w:r>
      <w:r w:rsidR="00174295" w:rsidRPr="003E3C07">
        <w:rPr>
          <w:lang w:val="sq-AL"/>
        </w:rPr>
        <w:t xml:space="preserve"> </w:t>
      </w:r>
      <w:r w:rsidRPr="003E3C07">
        <w:rPr>
          <w:lang w:val="sq-AL"/>
        </w:rPr>
        <w:t>NJË NDRYSHIM NË VENDIMIN NR.</w:t>
      </w:r>
      <w:r w:rsidR="00695DCD" w:rsidRPr="003E3C07">
        <w:rPr>
          <w:lang w:val="sq-AL"/>
        </w:rPr>
        <w:t xml:space="preserve"> </w:t>
      </w:r>
      <w:r w:rsidRPr="003E3C07">
        <w:rPr>
          <w:lang w:val="sq-AL"/>
        </w:rPr>
        <w:t>552, DATË 27.8.2014, TË KËSHILLIT TË MINISTRAVE, “PËR MIRATIMIN E GARANCISË QEVERITARE, TË LËSHUAR NË FAVOR TË BANKËS TREGTARE, RAIFFEISEN BANK ALBANIA, NË KUADËR TË KUSHTEVE TË KONTRATËS SË KREDISË QË DO TË NËNSHKRUHET</w:t>
      </w:r>
      <w:r w:rsidR="00547625" w:rsidRPr="003E3C07">
        <w:rPr>
          <w:lang w:val="sq-AL"/>
        </w:rPr>
        <w:t xml:space="preserve"> NDËRMJET KËSAJ BANKE DHE KESH, </w:t>
      </w:r>
      <w:r w:rsidR="00695DCD" w:rsidRPr="003E3C07">
        <w:rPr>
          <w:lang w:val="sq-AL"/>
        </w:rPr>
        <w:t>SHA</w:t>
      </w:r>
      <w:r w:rsidRPr="003E3C07">
        <w:rPr>
          <w:lang w:val="sq-AL"/>
        </w:rPr>
        <w:t>-SË”</w:t>
      </w:r>
      <w:r w:rsidRPr="003E3C07">
        <w:rPr>
          <w:lang w:val="sq-AL"/>
        </w:rPr>
        <w:br/>
      </w:r>
    </w:p>
    <w:p w:rsidR="00174295" w:rsidRPr="003E3C07" w:rsidRDefault="00652100" w:rsidP="00BE4DB7">
      <w:pPr>
        <w:pStyle w:val="Paragrafi"/>
        <w:rPr>
          <w:lang w:val="sq-AL"/>
        </w:rPr>
      </w:pPr>
      <w:r w:rsidRPr="003E3C07">
        <w:rPr>
          <w:lang w:val="sq-AL"/>
        </w:rPr>
        <w:t>Në mbështetje të nenit 100 të Kushtetutës, të nenit 57, të ligjit nr.</w:t>
      </w:r>
      <w:r w:rsidR="00695DCD" w:rsidRPr="003E3C07">
        <w:rPr>
          <w:lang w:val="sq-AL"/>
        </w:rPr>
        <w:t xml:space="preserve"> </w:t>
      </w:r>
      <w:r w:rsidRPr="003E3C07">
        <w:rPr>
          <w:lang w:val="sq-AL"/>
        </w:rPr>
        <w:t>9936, datë 26.6.2008, “Për menaxhimin e sistemit buxhetor në Republikën e Shqipërisë”, të ndryshuar, dhe të nenit 3, të ligjit nr.</w:t>
      </w:r>
      <w:r w:rsidR="00695DCD" w:rsidRPr="003E3C07">
        <w:rPr>
          <w:lang w:val="sq-AL"/>
        </w:rPr>
        <w:t xml:space="preserve"> </w:t>
      </w:r>
      <w:r w:rsidRPr="003E3C07">
        <w:rPr>
          <w:lang w:val="sq-AL"/>
        </w:rPr>
        <w:t>9665, datë 18.12.2006, “Për huamarrjen shtetërore, borxhin shtetëror dhe garancitë shtetërore të huas në Republikën e Shqipërisë”, me propozimin e ministrit të Energjisë dhe Industrisë, Këshilli i Ministrave</w:t>
      </w:r>
    </w:p>
    <w:p w:rsidR="006F6B1B" w:rsidRPr="006F6B1B" w:rsidRDefault="006F6B1B" w:rsidP="00096FB0">
      <w:pPr>
        <w:pStyle w:val="Vendosi"/>
        <w:rPr>
          <w:sz w:val="14"/>
          <w:lang w:val="sq-AL"/>
        </w:rPr>
      </w:pPr>
    </w:p>
    <w:p w:rsidR="00652100" w:rsidRPr="003E3C07" w:rsidRDefault="00174295" w:rsidP="00096FB0">
      <w:pPr>
        <w:pStyle w:val="Vendosi"/>
        <w:rPr>
          <w:lang w:val="sq-AL"/>
        </w:rPr>
      </w:pPr>
      <w:r w:rsidRPr="003E3C07">
        <w:rPr>
          <w:lang w:val="sq-AL"/>
        </w:rPr>
        <w:t>VENDOS</w:t>
      </w:r>
      <w:r w:rsidR="00652100" w:rsidRPr="003E3C07">
        <w:rPr>
          <w:lang w:val="sq-AL"/>
        </w:rPr>
        <w:t>I:</w:t>
      </w:r>
    </w:p>
    <w:p w:rsidR="00174295" w:rsidRPr="003E3C07" w:rsidRDefault="00174295" w:rsidP="00BE4DB7">
      <w:pPr>
        <w:pStyle w:val="Hapesira7"/>
        <w:rPr>
          <w:lang w:val="sq-AL"/>
        </w:rPr>
      </w:pPr>
    </w:p>
    <w:p w:rsidR="00652100" w:rsidRPr="003E3C07" w:rsidRDefault="008A4877" w:rsidP="00092E33">
      <w:pPr>
        <w:pStyle w:val="Paragrafi"/>
        <w:rPr>
          <w:lang w:val="sq-AL"/>
        </w:rPr>
      </w:pPr>
      <w:r w:rsidRPr="003E3C07">
        <w:rPr>
          <w:lang w:val="sq-AL"/>
        </w:rPr>
        <w:t xml:space="preserve">1. </w:t>
      </w:r>
      <w:r w:rsidR="00652100" w:rsidRPr="003E3C07">
        <w:rPr>
          <w:lang w:val="sq-AL"/>
        </w:rPr>
        <w:t>Teksti i garancisë qeveritare, miratuar dhe bashkëlidhur vendimit nr.</w:t>
      </w:r>
      <w:r w:rsidR="00695DCD" w:rsidRPr="003E3C07">
        <w:rPr>
          <w:lang w:val="sq-AL"/>
        </w:rPr>
        <w:t xml:space="preserve"> </w:t>
      </w:r>
      <w:r w:rsidR="00652100" w:rsidRPr="003E3C07">
        <w:rPr>
          <w:lang w:val="sq-AL"/>
        </w:rPr>
        <w:t>552, datë 27.8.2014, të Këshillit të Ministrave, zëvendësohet me tekstin që i bashkëlidhet këtij vendimi.</w:t>
      </w:r>
    </w:p>
    <w:p w:rsidR="00652100" w:rsidRPr="003E3C07" w:rsidRDefault="00C33412" w:rsidP="00092E33">
      <w:pPr>
        <w:pStyle w:val="Paragrafi"/>
        <w:rPr>
          <w:lang w:val="sq-AL"/>
        </w:rPr>
      </w:pPr>
      <w:r w:rsidRPr="003E3C07">
        <w:rPr>
          <w:lang w:val="sq-AL"/>
        </w:rPr>
        <w:t xml:space="preserve">2. </w:t>
      </w:r>
      <w:r w:rsidR="00652100" w:rsidRPr="003E3C07">
        <w:rPr>
          <w:lang w:val="sq-AL"/>
        </w:rPr>
        <w:t>Ngarkohen ministri i Financave dhe ministri i Energjisë dhe Industrisë për zbatimin e këtij vendimi.</w:t>
      </w:r>
    </w:p>
    <w:p w:rsidR="00652100" w:rsidRPr="003E3C07" w:rsidRDefault="00652100" w:rsidP="00092E33">
      <w:pPr>
        <w:pStyle w:val="Paragrafi"/>
        <w:rPr>
          <w:lang w:val="sq-AL"/>
        </w:rPr>
      </w:pPr>
      <w:r w:rsidRPr="003E3C07">
        <w:rPr>
          <w:lang w:val="sq-AL"/>
        </w:rPr>
        <w:t>Ky vendim hyn në</w:t>
      </w:r>
      <w:r w:rsidR="008A4877" w:rsidRPr="003E3C07">
        <w:rPr>
          <w:lang w:val="sq-AL"/>
        </w:rPr>
        <w:t xml:space="preserve"> fuqi menjëherë dhe botohet në Fletoren Zyrtare</w:t>
      </w:r>
      <w:r w:rsidRPr="003E3C07">
        <w:rPr>
          <w:lang w:val="sq-AL"/>
        </w:rPr>
        <w:t>.</w:t>
      </w:r>
    </w:p>
    <w:p w:rsidR="00396394" w:rsidRPr="003E3C07" w:rsidRDefault="00396394" w:rsidP="00BE4DB7">
      <w:pPr>
        <w:pStyle w:val="Hapesira7"/>
        <w:rPr>
          <w:lang w:val="sq-AL"/>
        </w:rPr>
      </w:pPr>
    </w:p>
    <w:p w:rsidR="008A4877" w:rsidRPr="003E3C07" w:rsidRDefault="008A4877" w:rsidP="008A4877">
      <w:pPr>
        <w:pStyle w:val="Autoriteti"/>
        <w:rPr>
          <w:lang w:val="sq-AL"/>
        </w:rPr>
      </w:pPr>
      <w:r w:rsidRPr="003E3C07">
        <w:rPr>
          <w:lang w:val="sq-AL"/>
        </w:rPr>
        <w:t>KRYEMINISTRI</w:t>
      </w:r>
    </w:p>
    <w:p w:rsidR="00BE4DB7" w:rsidRPr="003E3C07" w:rsidRDefault="008A4877" w:rsidP="006C05A0">
      <w:pPr>
        <w:pStyle w:val="AutoritetiEmer"/>
        <w:rPr>
          <w:lang w:val="sq-AL"/>
        </w:rPr>
        <w:sectPr w:rsidR="00BE4DB7" w:rsidRPr="003E3C07" w:rsidSect="00435886">
          <w:headerReference w:type="even" r:id="rId24"/>
          <w:headerReference w:type="default" r:id="rId25"/>
          <w:type w:val="continuous"/>
          <w:pgSz w:w="11907" w:h="16840" w:code="9"/>
          <w:pgMar w:top="720" w:right="1134" w:bottom="720" w:left="1134" w:header="851" w:footer="851" w:gutter="0"/>
          <w:cols w:num="2" w:space="454"/>
          <w:docGrid w:linePitch="360"/>
        </w:sectPr>
      </w:pPr>
      <w:r w:rsidRPr="003E3C07">
        <w:rPr>
          <w:lang w:val="sq-AL"/>
        </w:rPr>
        <w:t>Edi Rama</w:t>
      </w:r>
    </w:p>
    <w:p w:rsidR="008A4877" w:rsidRPr="003E3C07" w:rsidRDefault="008A4877" w:rsidP="00092E33">
      <w:pPr>
        <w:pStyle w:val="Paragrafi"/>
        <w:rPr>
          <w:lang w:val="sq-AL"/>
        </w:rPr>
      </w:pPr>
    </w:p>
    <w:p w:rsidR="00BE4DB7" w:rsidRPr="003E3C07" w:rsidRDefault="00BE4DB7"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435886" w:rsidRDefault="00435886" w:rsidP="00092E33">
      <w:pPr>
        <w:pStyle w:val="Paragrafi"/>
        <w:rPr>
          <w:lang w:val="sq-AL"/>
        </w:rPr>
      </w:pPr>
    </w:p>
    <w:p w:rsidR="00AB1501" w:rsidRPr="003E3C07" w:rsidRDefault="00AB1501" w:rsidP="00092E33">
      <w:pPr>
        <w:pStyle w:val="Paragrafi"/>
        <w:rPr>
          <w:lang w:val="sq-AL"/>
        </w:rPr>
      </w:pPr>
      <w:r w:rsidRPr="003E3C07">
        <w:rPr>
          <w:lang w:val="sq-AL"/>
        </w:rPr>
        <w:lastRenderedPageBreak/>
        <w:t>REPUBLIKA E SHQIPËRISË</w:t>
      </w:r>
    </w:p>
    <w:p w:rsidR="00AB1501" w:rsidRPr="003E3C07" w:rsidRDefault="00AB1501" w:rsidP="00092E33">
      <w:pPr>
        <w:pStyle w:val="Paragrafi"/>
        <w:rPr>
          <w:lang w:val="sq-AL"/>
        </w:rPr>
      </w:pPr>
      <w:r w:rsidRPr="003E3C07">
        <w:rPr>
          <w:lang w:val="sq-AL"/>
        </w:rPr>
        <w:t>KËSHILLI I MINISTRAVE</w:t>
      </w:r>
    </w:p>
    <w:p w:rsidR="00AB1501" w:rsidRPr="003E3C07" w:rsidRDefault="00AB1501" w:rsidP="00092E33">
      <w:pPr>
        <w:pStyle w:val="Paragrafi"/>
        <w:rPr>
          <w:lang w:val="sq-AL"/>
        </w:rPr>
      </w:pPr>
      <w:r w:rsidRPr="003E3C07">
        <w:rPr>
          <w:lang w:val="sq-AL"/>
        </w:rPr>
        <w:t>Ministria e Financave</w:t>
      </w:r>
    </w:p>
    <w:p w:rsidR="00435886" w:rsidRDefault="00AB1501" w:rsidP="00092E33">
      <w:pPr>
        <w:pStyle w:val="Paragrafi"/>
        <w:rPr>
          <w:lang w:val="sq-AL"/>
        </w:rPr>
      </w:pPr>
      <w:r w:rsidRPr="003E3C07">
        <w:rPr>
          <w:lang w:val="sq-AL"/>
        </w:rPr>
        <w:t>Nr.________ prot.</w:t>
      </w:r>
      <w:r w:rsidRPr="003E3C07">
        <w:rPr>
          <w:lang w:val="sq-AL"/>
        </w:rPr>
        <w:tab/>
      </w:r>
      <w:r w:rsidRPr="003E3C07">
        <w:rPr>
          <w:lang w:val="sq-AL"/>
        </w:rPr>
        <w:tab/>
      </w:r>
      <w:r w:rsidRPr="003E3C07">
        <w:rPr>
          <w:lang w:val="sq-AL"/>
        </w:rPr>
        <w:tab/>
      </w:r>
      <w:r w:rsidRPr="003E3C07">
        <w:rPr>
          <w:lang w:val="sq-AL"/>
        </w:rPr>
        <w:tab/>
      </w:r>
    </w:p>
    <w:p w:rsidR="00AB1501" w:rsidRPr="003E3C07" w:rsidRDefault="00AB1501" w:rsidP="00092E33">
      <w:pPr>
        <w:pStyle w:val="Paragrafi"/>
        <w:rPr>
          <w:lang w:val="sq-AL"/>
        </w:rPr>
      </w:pPr>
      <w:r w:rsidRPr="003E3C07">
        <w:rPr>
          <w:lang w:val="sq-AL"/>
        </w:rPr>
        <w:t>Tiranë më_______2014</w:t>
      </w:r>
    </w:p>
    <w:p w:rsidR="008A4877" w:rsidRPr="00295235" w:rsidRDefault="008A4877" w:rsidP="00092E33">
      <w:pPr>
        <w:pStyle w:val="Paragrafi"/>
        <w:rPr>
          <w:sz w:val="14"/>
          <w:lang w:val="sq-AL"/>
        </w:rPr>
      </w:pPr>
    </w:p>
    <w:p w:rsidR="00AB1501" w:rsidRPr="003E3C07" w:rsidRDefault="00AB1501" w:rsidP="00435886">
      <w:pPr>
        <w:pStyle w:val="Paragrafi"/>
        <w:jc w:val="center"/>
        <w:rPr>
          <w:b/>
          <w:lang w:val="sq-AL"/>
        </w:rPr>
      </w:pPr>
      <w:r w:rsidRPr="003E3C07">
        <w:rPr>
          <w:b/>
          <w:lang w:val="sq-AL"/>
        </w:rPr>
        <w:t>Garanci qeveritare</w:t>
      </w:r>
    </w:p>
    <w:p w:rsidR="008A4877" w:rsidRPr="00295235" w:rsidRDefault="008A4877" w:rsidP="00435886">
      <w:pPr>
        <w:pStyle w:val="Paragrafi"/>
        <w:rPr>
          <w:sz w:val="14"/>
          <w:lang w:val="sq-AL"/>
        </w:rPr>
      </w:pPr>
    </w:p>
    <w:p w:rsidR="00AB1501" w:rsidRPr="003E3C07" w:rsidRDefault="00AB1501" w:rsidP="00435886">
      <w:pPr>
        <w:pStyle w:val="Paragrafi"/>
        <w:rPr>
          <w:lang w:val="sq-AL"/>
        </w:rPr>
      </w:pPr>
      <w:r w:rsidRPr="003E3C07">
        <w:rPr>
          <w:lang w:val="sq-AL"/>
        </w:rPr>
        <w:t>Në favor të: RAIFFEISEN BANK, SH.A.,</w:t>
      </w:r>
    </w:p>
    <w:p w:rsidR="00AB1501" w:rsidRPr="003E3C07" w:rsidRDefault="00AB1501" w:rsidP="00435886">
      <w:pPr>
        <w:pStyle w:val="Paragrafi"/>
        <w:rPr>
          <w:lang w:val="sq-AL"/>
        </w:rPr>
      </w:pPr>
      <w:r w:rsidRPr="003E3C07">
        <w:rPr>
          <w:lang w:val="sq-AL"/>
        </w:rPr>
        <w:t>Me seli: “Rruga e Kavajës”, Tiranë, Shqipëri</w:t>
      </w:r>
    </w:p>
    <w:p w:rsidR="00AB1501" w:rsidRPr="003E3C07" w:rsidRDefault="00C33412" w:rsidP="00435886">
      <w:pPr>
        <w:pStyle w:val="Paragrafi"/>
        <w:rPr>
          <w:lang w:val="sq-AL"/>
        </w:rPr>
      </w:pPr>
      <w:r w:rsidRPr="003E3C07">
        <w:rPr>
          <w:lang w:val="sq-AL"/>
        </w:rPr>
        <w:t>Duke qenë se</w:t>
      </w:r>
      <w:r w:rsidR="00AB1501" w:rsidRPr="003E3C07">
        <w:rPr>
          <w:lang w:val="sq-AL"/>
        </w:rPr>
        <w:t>, sipas kontratës së kredisë nr. ______ Rep, nr. ________ Kol, datë ____________, “Për lëshimin instrumenteve financiare dhe/ose kredi me kufi”, (këtu e më poshtë e quajtur “Kontrata e kredisë”), e lidhur ndërmjet Raiffeisen Bank, sh.a., (këtu e më poshtë “Banka”) dhe “KESH”, sh.a.-së, (këtu e më poshtë “Kredimarrësi”), Raiffeisen Bank, sh.a., ka rënë dakord të vendosë në dispozicion të “KESH”, sh.a.-së, shumën ekuivalente në lek</w:t>
      </w:r>
      <w:r w:rsidRPr="003E3C07">
        <w:rPr>
          <w:lang w:val="sq-AL"/>
        </w:rPr>
        <w:t xml:space="preserve">ë të shumës </w:t>
      </w:r>
      <w:r w:rsidR="00AB1501" w:rsidRPr="003E3C07">
        <w:rPr>
          <w:lang w:val="sq-AL"/>
        </w:rPr>
        <w:t>35 000 000 (tridhjetë e pesë milionë) euro) për t’u përdorur nga kredidhënësi me qëllimin e çeljes së garancive bankare dhe/ose përdorimin e tyre si kredi me kufi në llogarinë rrjedhëse;</w:t>
      </w:r>
    </w:p>
    <w:p w:rsidR="00AB1501" w:rsidRPr="003E3C07" w:rsidRDefault="00AB1501" w:rsidP="00435886">
      <w:pPr>
        <w:pStyle w:val="Paragrafi"/>
        <w:rPr>
          <w:lang w:val="sq-AL"/>
        </w:rPr>
      </w:pPr>
      <w:r w:rsidRPr="003E3C07">
        <w:rPr>
          <w:lang w:val="sq-AL"/>
        </w:rPr>
        <w:t>Duke qenë se sipas parashikimeve të kushteve paraprake për disbursim fillestar dhe parashikimeve të nenit 5 të kontratës së kredisë, për të siguruar përmbushjen e detyrimeve të kontratës nga ana e kredimarrësit, kërkohet lëshimi i një garancie nga qeveria e shtetit shqiptar, e vlefshme deri në shlyerjen e plotë të të gjitha detyrimeve sipas kësaj kontrate</w:t>
      </w:r>
      <w:r w:rsidR="004B4D61" w:rsidRPr="003E3C07">
        <w:rPr>
          <w:lang w:val="sq-AL"/>
        </w:rPr>
        <w:t>;</w:t>
      </w:r>
    </w:p>
    <w:p w:rsidR="00AB1501" w:rsidRPr="003E3C07" w:rsidRDefault="00AB1501" w:rsidP="00435886">
      <w:pPr>
        <w:pStyle w:val="Paragrafi"/>
        <w:rPr>
          <w:lang w:val="sq-AL"/>
        </w:rPr>
      </w:pPr>
      <w:r w:rsidRPr="003E3C07">
        <w:rPr>
          <w:lang w:val="sq-AL"/>
        </w:rPr>
        <w:t>Duke qenë se Këshilli i Ministrave, me vendimin, nr._______, datë _________2014, “Për miratimin e garancisë qeveritare të lëshuar në favor të Bankës Tregtare Raiffeisen Bank Albania, në kuadër të kushteve të kontratës së kredisë që do nënshkruhet ndërmjet kësaj banke dhe KESH, sh.a.-së”, ka vendosur miratimin e lëshimit të kësaj garancie qeveritare. Këshilli i Ministrave i Republikës së Shqipërisë (këtu e më poshtë i quajtur “Garantori</w:t>
      </w:r>
      <w:r w:rsidR="004C530E" w:rsidRPr="003E3C07">
        <w:rPr>
          <w:lang w:val="sq-AL"/>
        </w:rPr>
        <w:t>”</w:t>
      </w:r>
      <w:r w:rsidRPr="003E3C07">
        <w:rPr>
          <w:lang w:val="sq-AL"/>
        </w:rPr>
        <w:t>), përfaqësuar nga ministri i Financave, lëshon këtë garanci në favor të Raiffeisen Bank, sh.a., me kushtet e mëposhtme:</w:t>
      </w:r>
    </w:p>
    <w:p w:rsidR="00AB1501" w:rsidRDefault="00AB1501" w:rsidP="00435886">
      <w:pPr>
        <w:pStyle w:val="Paragrafi"/>
        <w:rPr>
          <w:lang w:val="sq-AL"/>
        </w:rPr>
      </w:pPr>
      <w:r w:rsidRPr="003E3C07">
        <w:rPr>
          <w:lang w:val="sq-AL"/>
        </w:rPr>
        <w:t>1. Këshilli i Ministrave merr përsipër të sigurojë të gjitha detyrimet e shoqërisë “KESH”, sh.a., që rrjedhin nga kontrata e kredisë nr. _____ Rep, nr. _____ Kol datë __________ “Për lëshimin e instrumenteve financiare dhe/ose kredi në llogarinë rrjedhëse”, deri në përmbushjen e plotë të tyre.</w:t>
      </w:r>
    </w:p>
    <w:p w:rsidR="00435886" w:rsidRDefault="00AB1501" w:rsidP="00435886">
      <w:pPr>
        <w:pStyle w:val="Paragrafi"/>
        <w:rPr>
          <w:lang w:val="sq-AL"/>
        </w:rPr>
      </w:pPr>
      <w:r w:rsidRPr="003E3C07">
        <w:rPr>
          <w:lang w:val="sq-AL"/>
        </w:rPr>
        <w:t xml:space="preserve">2. Këshilli i Ministrave merr përsipër në mënyrë të parevokueshme dhe të pakushtëzuar të paguajë në </w:t>
      </w:r>
      <w:r w:rsidRPr="003E3C07">
        <w:rPr>
          <w:lang w:val="sq-AL"/>
        </w:rPr>
        <w:lastRenderedPageBreak/>
        <w:t>favor të kredidhënësit, Raiffeisen Bank, sh.a., çdo shumë deri në ekuivalentin në lekë të shumës 35 000 000 (tridhjetë e pesë milionë) euro dhe të gjitha detyrimet e pashlyera të huamarrësit, plus interesat e akumuluara, penalitetet dhe të gjitha shpenzimet e tjera që rrjedhin nga kjo kontratë, me paraqitjen e kërkesës së tij të parë me shkrim (“Kërkesë për pagesë”), me kusht që të përmendet se kredimarrësi është në kushtet e njërit prej rasteve të mospërmbushjes, të përcaktuara në nenin 8 të kontratës së kredisë</w:t>
      </w:r>
      <w:r w:rsidR="00944011">
        <w:rPr>
          <w:lang w:val="sq-AL"/>
        </w:rPr>
        <w:t>.</w:t>
      </w:r>
    </w:p>
    <w:p w:rsidR="00AB1501" w:rsidRPr="003E3C07" w:rsidRDefault="00AB1501" w:rsidP="00435886">
      <w:pPr>
        <w:pStyle w:val="Paragrafi"/>
        <w:rPr>
          <w:lang w:val="sq-AL"/>
        </w:rPr>
      </w:pPr>
      <w:r w:rsidRPr="003E3C07">
        <w:rPr>
          <w:lang w:val="sq-AL"/>
        </w:rPr>
        <w:t>3. Gjatë gjithë kohëzgjatjes së kontratës së sipërpërmendur të kredisë, në rast se kredimarrësi nuk respekton kushtet dhe afatet e kësaj kontrate në lidhje me pagesën e interesit mujor apo pagesën e detyrimeve të pashlyera të kësaj kontrate, Raiffeisen Bank, sh.a.-ja, do të njoftojë me shkrim Ministrinë e Financave të Republikës së Shqipërisë të nesërmen e ditës së pagesës se ku do të përcaktojë shumën e detyrimit të papaguar nga kredimarrësi.</w:t>
      </w:r>
    </w:p>
    <w:p w:rsidR="00AB1501" w:rsidRPr="003E3C07" w:rsidRDefault="00AB1501" w:rsidP="00435886">
      <w:pPr>
        <w:pStyle w:val="Paragrafi"/>
        <w:rPr>
          <w:lang w:val="sq-AL"/>
        </w:rPr>
      </w:pPr>
      <w:r w:rsidRPr="003E3C07">
        <w:rPr>
          <w:lang w:val="sq-AL"/>
        </w:rPr>
        <w:t>4. Kërkesa për pagesë duhet përmbajë një përshkrim të detajuar të shumës që kërkohet, duke përcaktuar në mënyrë analitike principalin, interesat e akumuluara, penalitetet, si dhe çdo shpenzim tjetër që është kryer në zbatim të kësaj kontrate dhe është në ngarkim të kredimarrësit. Kërkesa duhet të përmbajë gjithashtu edhe deklarimin e shprehur të bankës se shuma që kërkohet të paguhet rrjedh nga kontrata e kredisë, detyrimet e së cilës nuk janë përmbushur nga ana e kredimarrësit.</w:t>
      </w:r>
    </w:p>
    <w:p w:rsidR="00AB1501" w:rsidRPr="003E3C07" w:rsidRDefault="00AB1501" w:rsidP="00435886">
      <w:pPr>
        <w:pStyle w:val="Paragrafi"/>
        <w:rPr>
          <w:lang w:val="sq-AL"/>
        </w:rPr>
      </w:pPr>
      <w:r w:rsidRPr="003E3C07">
        <w:rPr>
          <w:lang w:val="sq-AL"/>
        </w:rPr>
        <w:t>5. Pagesa do të kryhet në llogarinë e treguar në kërkesën për pagesë nga ana e Raiffeisen Bank, sh.a.-së, brenda 10 (dhjetë) ditëve kalendarike nga dita e paraqitjes së kërkesës për pagesë.</w:t>
      </w:r>
    </w:p>
    <w:p w:rsidR="00AB1501" w:rsidRPr="003E3C07" w:rsidRDefault="00AB1501" w:rsidP="00435886">
      <w:pPr>
        <w:pStyle w:val="Paragrafi"/>
        <w:rPr>
          <w:lang w:val="sq-AL"/>
        </w:rPr>
      </w:pPr>
      <w:r w:rsidRPr="003E3C07">
        <w:rPr>
          <w:lang w:val="sq-AL"/>
        </w:rPr>
        <w:t>6. Detyrimet e garantorit</w:t>
      </w:r>
      <w:r w:rsidR="009C71BC" w:rsidRPr="003E3C07">
        <w:rPr>
          <w:lang w:val="sq-AL"/>
        </w:rPr>
        <w:t>,</w:t>
      </w:r>
      <w:r w:rsidRPr="003E3C07">
        <w:rPr>
          <w:lang w:val="sq-AL"/>
        </w:rPr>
        <w:t xml:space="preserve"> të marra përsipër sipas kushteve të përcaktuara në këtë letërgaranci</w:t>
      </w:r>
      <w:r w:rsidR="009C71BC" w:rsidRPr="003E3C07">
        <w:rPr>
          <w:lang w:val="sq-AL"/>
        </w:rPr>
        <w:t>,</w:t>
      </w:r>
      <w:r w:rsidRPr="003E3C07">
        <w:rPr>
          <w:lang w:val="sq-AL"/>
        </w:rPr>
        <w:t xml:space="preserve"> nuk do të shuhen, nuk do të zvogëlohen ose nuk do të ndikohen në asnjë lloj forme nga riorganizimi, privatizimi, likuidimi ose çdo ndryshim tjetër në statusin e kredimarrësit.</w:t>
      </w:r>
    </w:p>
    <w:p w:rsidR="00AB1501" w:rsidRDefault="00AB1501" w:rsidP="00435886">
      <w:pPr>
        <w:pStyle w:val="Paragrafi"/>
        <w:rPr>
          <w:lang w:val="sq-AL"/>
        </w:rPr>
      </w:pPr>
      <w:r w:rsidRPr="003E3C07">
        <w:rPr>
          <w:lang w:val="sq-AL"/>
        </w:rPr>
        <w:t>7. Për çdo ndryshim, rinovim apo ristrukturim të kontratës së kredisë, që mund të bëhet me marrëveshje ndërmjet bankës dhe kredimarrësit, nuk është i nevojshëm miratimi i garantorit. Këto ndryshime nuk do të kenë asnjë efekt në të drejtat e bankës kundrejt garantorit, sipas kushteve të përcaktuara në këtë garanci. Banka do të njoftojë me shkrim garantorin për çdo ndryshim, rinovim apo ristrukturim të kontratës së kredisë.</w:t>
      </w:r>
    </w:p>
    <w:p w:rsidR="00295235" w:rsidRPr="003E3C07" w:rsidRDefault="00295235" w:rsidP="00435886">
      <w:pPr>
        <w:pStyle w:val="Paragrafi"/>
        <w:rPr>
          <w:lang w:val="sq-AL"/>
        </w:rPr>
      </w:pPr>
    </w:p>
    <w:p w:rsidR="00AB1501" w:rsidRPr="003E3C07" w:rsidRDefault="00AB1501" w:rsidP="00435886">
      <w:pPr>
        <w:pStyle w:val="Paragrafi"/>
        <w:rPr>
          <w:lang w:val="sq-AL"/>
        </w:rPr>
      </w:pPr>
      <w:r w:rsidRPr="003E3C07">
        <w:rPr>
          <w:lang w:val="sq-AL"/>
        </w:rPr>
        <w:lastRenderedPageBreak/>
        <w:t>8. Kërkesa për pagesë, si dhe çdo njoftim tjetër në adresë të garantorit duhet të dërgohet në adresën: Ministria e Financave, bulevardi “Dëshmorët e Kombit”, Tiranë.</w:t>
      </w:r>
    </w:p>
    <w:p w:rsidR="00AB1501" w:rsidRPr="003E3C07" w:rsidRDefault="00AB1501" w:rsidP="00435886">
      <w:pPr>
        <w:pStyle w:val="Paragrafi"/>
        <w:rPr>
          <w:lang w:val="sq-AL"/>
        </w:rPr>
      </w:pPr>
      <w:r w:rsidRPr="003E3C07">
        <w:rPr>
          <w:lang w:val="sq-AL"/>
        </w:rPr>
        <w:t>9. Mbas përmbushjes së plotë dhe në mënyrë të pakthyeshme të të gjitha detyrimeve të kredimarrësit kundrejt bankës, sipas kontratës së kredisë dhe ndryshimeve nëse janë të aplikueshme, banka detyrohet t’i dërgojë garantorit origjinalin e kësaj garancie qeveritare menjëherë sapo t’i paraqitet kërkesa me shkrim nga garantori.</w:t>
      </w:r>
    </w:p>
    <w:p w:rsidR="00AB1501" w:rsidRPr="003E3C07" w:rsidRDefault="00AB1501" w:rsidP="00435886">
      <w:pPr>
        <w:pStyle w:val="Paragrafi"/>
        <w:rPr>
          <w:lang w:val="sq-AL"/>
        </w:rPr>
      </w:pPr>
      <w:r w:rsidRPr="003E3C07">
        <w:rPr>
          <w:lang w:val="sq-AL"/>
        </w:rPr>
        <w:t>Kjo garanci do të hyjë në fuqi në datën ____________ dhe do të jetë e vlefshme deri në shlyerjen e plotë të të gjitha detyrimeve që rrjedhin nga kjo kontratë kredie.</w:t>
      </w:r>
    </w:p>
    <w:p w:rsidR="00AB1501" w:rsidRPr="003E3C07" w:rsidRDefault="00AB1501" w:rsidP="00435886">
      <w:pPr>
        <w:pStyle w:val="Paragrafi"/>
        <w:rPr>
          <w:lang w:val="sq-AL"/>
        </w:rPr>
      </w:pPr>
      <w:r w:rsidRPr="003E3C07">
        <w:rPr>
          <w:lang w:val="sq-AL"/>
        </w:rPr>
        <w:t>Kjo garanci qeveritare do të rregullohet sipas ligjeve të Republikës së Shqipërisë dhe çdo mosmarrëveshje, që mund të lindë gjatë zbatimit të saj, do të zgjidhet nga gjykata kompetente shqiptare.</w:t>
      </w:r>
    </w:p>
    <w:p w:rsidR="00AB1501" w:rsidRPr="003E3C07" w:rsidRDefault="00AB1501" w:rsidP="00435886">
      <w:pPr>
        <w:pStyle w:val="Paragrafi"/>
        <w:rPr>
          <w:lang w:val="sq-AL"/>
        </w:rPr>
      </w:pPr>
      <w:r w:rsidRPr="003E3C07">
        <w:rPr>
          <w:lang w:val="sq-AL"/>
        </w:rPr>
        <w:t>Garantori</w:t>
      </w:r>
    </w:p>
    <w:p w:rsidR="00AB1501" w:rsidRPr="003E3C07" w:rsidRDefault="00AB1501" w:rsidP="00435886">
      <w:pPr>
        <w:pStyle w:val="Paragrafi"/>
        <w:rPr>
          <w:lang w:val="sq-AL"/>
        </w:rPr>
      </w:pPr>
      <w:r w:rsidRPr="003E3C07">
        <w:rPr>
          <w:lang w:val="sq-AL"/>
        </w:rPr>
        <w:t>Këshilli i Ministrave i Republikës së Shqipërisë</w:t>
      </w:r>
    </w:p>
    <w:p w:rsidR="00AB1501" w:rsidRPr="003E3C07" w:rsidRDefault="00AB1501" w:rsidP="00435886">
      <w:pPr>
        <w:pStyle w:val="Paragrafi"/>
        <w:rPr>
          <w:lang w:val="sq-AL"/>
        </w:rPr>
      </w:pPr>
      <w:r w:rsidRPr="003E3C07">
        <w:rPr>
          <w:lang w:val="sq-AL"/>
        </w:rPr>
        <w:t>Përfaqësuar nga ministri i Financave</w:t>
      </w:r>
    </w:p>
    <w:p w:rsidR="00AB1501" w:rsidRPr="003E3C07" w:rsidRDefault="00AB1501" w:rsidP="00435886">
      <w:pPr>
        <w:pStyle w:val="Paragrafi"/>
        <w:rPr>
          <w:lang w:val="sq-AL"/>
        </w:rPr>
      </w:pPr>
      <w:r w:rsidRPr="003E3C07">
        <w:rPr>
          <w:lang w:val="sq-AL"/>
        </w:rPr>
        <w:t>Shkëlqim Cani</w:t>
      </w:r>
    </w:p>
    <w:p w:rsidR="00AB1501" w:rsidRPr="003E3C07" w:rsidRDefault="00AB1501" w:rsidP="00435886">
      <w:pPr>
        <w:pStyle w:val="Paragrafi"/>
        <w:rPr>
          <w:lang w:val="sq-AL"/>
        </w:rPr>
      </w:pPr>
      <w:r w:rsidRPr="003E3C07">
        <w:rPr>
          <w:lang w:val="sq-AL"/>
        </w:rPr>
        <w:t>-----------------------------------------------</w:t>
      </w:r>
    </w:p>
    <w:p w:rsidR="00AB1501" w:rsidRPr="003E3C07" w:rsidRDefault="00AB1501" w:rsidP="00435886">
      <w:pPr>
        <w:pStyle w:val="Paragrafi"/>
        <w:rPr>
          <w:lang w:val="sq-AL"/>
        </w:rPr>
      </w:pPr>
      <w:r w:rsidRPr="003E3C07">
        <w:rPr>
          <w:lang w:val="sq-AL"/>
        </w:rPr>
        <w:t>Nënshkrimi / vula</w:t>
      </w:r>
    </w:p>
    <w:p w:rsidR="00A76DF2" w:rsidRPr="003E3C07" w:rsidRDefault="00A76DF2" w:rsidP="00435886">
      <w:pPr>
        <w:spacing w:after="0" w:line="240" w:lineRule="auto"/>
        <w:outlineLvl w:val="0"/>
        <w:rPr>
          <w:rFonts w:ascii="Times New Roman" w:hAnsi="Times New Roman"/>
          <w:b/>
          <w:sz w:val="28"/>
          <w:szCs w:val="28"/>
          <w:lang w:val="sq-AL"/>
        </w:rPr>
      </w:pPr>
    </w:p>
    <w:p w:rsidR="00A76DF2" w:rsidRPr="003E3C07" w:rsidRDefault="00A76DF2" w:rsidP="00295235">
      <w:pPr>
        <w:pStyle w:val="Akti"/>
        <w:rPr>
          <w:lang w:val="sq-AL"/>
        </w:rPr>
      </w:pPr>
      <w:r w:rsidRPr="003E3C07">
        <w:rPr>
          <w:lang w:val="sq-AL"/>
        </w:rPr>
        <w:t>VENDIM</w:t>
      </w:r>
    </w:p>
    <w:p w:rsidR="00A76DF2" w:rsidRPr="003E3C07" w:rsidRDefault="00A76DF2" w:rsidP="00295235">
      <w:pPr>
        <w:pStyle w:val="NumriData"/>
        <w:rPr>
          <w:lang w:val="sq-AL"/>
        </w:rPr>
      </w:pPr>
      <w:r w:rsidRPr="003E3C07">
        <w:rPr>
          <w:lang w:val="sq-AL"/>
        </w:rPr>
        <w:t>Nr. 693, datë 22.10.2014</w:t>
      </w:r>
    </w:p>
    <w:p w:rsidR="00E80D09" w:rsidRPr="003E3C07" w:rsidRDefault="00E80D09" w:rsidP="00295235">
      <w:pPr>
        <w:pStyle w:val="Hapesira7"/>
        <w:jc w:val="center"/>
        <w:rPr>
          <w:lang w:val="sq-AL"/>
        </w:rPr>
      </w:pPr>
    </w:p>
    <w:p w:rsidR="00A76DF2" w:rsidRPr="003E3C07" w:rsidRDefault="00A76DF2" w:rsidP="00295235">
      <w:pPr>
        <w:pStyle w:val="Titulli"/>
        <w:rPr>
          <w:lang w:val="sq-AL"/>
        </w:rPr>
      </w:pPr>
      <w:r w:rsidRPr="003E3C07">
        <w:rPr>
          <w:lang w:val="sq-AL"/>
        </w:rPr>
        <w:t>PËR</w:t>
      </w:r>
      <w:r w:rsidR="00E80D09" w:rsidRPr="003E3C07">
        <w:rPr>
          <w:lang w:val="sq-AL"/>
        </w:rPr>
        <w:t xml:space="preserve"> </w:t>
      </w:r>
      <w:r w:rsidRPr="003E3C07">
        <w:rPr>
          <w:lang w:val="sq-AL"/>
        </w:rPr>
        <w:t>KRIJIMIN E QENDRËS SË OFRIMIT TË SHËRBIMEVE PUBLIKE   TË INTEGRUARA</w:t>
      </w:r>
    </w:p>
    <w:p w:rsidR="00A76DF2" w:rsidRPr="003E3C07" w:rsidRDefault="00A76DF2" w:rsidP="00435886">
      <w:pPr>
        <w:pStyle w:val="Hapesira7"/>
        <w:rPr>
          <w:lang w:val="sq-AL"/>
        </w:rPr>
      </w:pPr>
    </w:p>
    <w:p w:rsidR="00A76DF2" w:rsidRPr="00382094" w:rsidRDefault="00A76DF2" w:rsidP="00435886">
      <w:pPr>
        <w:pStyle w:val="Paragrafi"/>
        <w:rPr>
          <w:spacing w:val="-4"/>
          <w:lang w:val="sq-AL"/>
        </w:rPr>
      </w:pPr>
      <w:r w:rsidRPr="00382094">
        <w:rPr>
          <w:spacing w:val="-4"/>
          <w:lang w:val="sq-AL"/>
        </w:rPr>
        <w:t>Në mbështetje të nenit 100 të Kushtetutës, të nenit 10, të ligjit nr.</w:t>
      </w:r>
      <w:r w:rsidR="003E3C07" w:rsidRPr="00382094">
        <w:rPr>
          <w:spacing w:val="-4"/>
          <w:lang w:val="sq-AL"/>
        </w:rPr>
        <w:t xml:space="preserve"> </w:t>
      </w:r>
      <w:r w:rsidRPr="00382094">
        <w:rPr>
          <w:spacing w:val="-4"/>
          <w:lang w:val="sq-AL"/>
        </w:rPr>
        <w:t>9000, datë 30.1.2003, “Për organizimin dhe funksionimin e Këshillit të Ministrave”, të nenit 6, të ligjit nr.</w:t>
      </w:r>
      <w:r w:rsidR="003E3C07" w:rsidRPr="00382094">
        <w:rPr>
          <w:spacing w:val="-4"/>
          <w:lang w:val="sq-AL"/>
        </w:rPr>
        <w:t xml:space="preserve"> </w:t>
      </w:r>
      <w:r w:rsidRPr="00382094">
        <w:rPr>
          <w:spacing w:val="-4"/>
          <w:lang w:val="sq-AL"/>
        </w:rPr>
        <w:t>90/2012, “Për organizimin dhe funksionimin e administratës shtetërore”, dhe të neneve 10 e 11, të ligjit nr.</w:t>
      </w:r>
      <w:r w:rsidR="003E3C07" w:rsidRPr="00382094">
        <w:rPr>
          <w:spacing w:val="-4"/>
          <w:lang w:val="sq-AL"/>
        </w:rPr>
        <w:t xml:space="preserve"> </w:t>
      </w:r>
      <w:r w:rsidRPr="00382094">
        <w:rPr>
          <w:spacing w:val="-4"/>
          <w:lang w:val="sq-AL"/>
        </w:rPr>
        <w:t>185/2013, “Për buxhetin e vitit 2014”, të ndryshuar, me propozimin e ministrit të Shtetit për Inovacionin dhe Administratën Publike, Këshilli i Ministrave</w:t>
      </w:r>
    </w:p>
    <w:p w:rsidR="00A76DF2" w:rsidRPr="003E3C07" w:rsidRDefault="00E80D09" w:rsidP="00295235">
      <w:pPr>
        <w:pStyle w:val="Vendosi"/>
        <w:rPr>
          <w:lang w:val="sq-AL"/>
        </w:rPr>
      </w:pPr>
      <w:r w:rsidRPr="003E3C07">
        <w:rPr>
          <w:lang w:val="sq-AL"/>
        </w:rPr>
        <w:t>VEN</w:t>
      </w:r>
      <w:r w:rsidR="00A76DF2" w:rsidRPr="003E3C07">
        <w:rPr>
          <w:lang w:val="sq-AL"/>
        </w:rPr>
        <w:t>D</w:t>
      </w:r>
      <w:r w:rsidRPr="003E3C07">
        <w:rPr>
          <w:lang w:val="sq-AL"/>
        </w:rPr>
        <w:t>OS</w:t>
      </w:r>
      <w:r w:rsidR="00A76DF2" w:rsidRPr="003E3C07">
        <w:rPr>
          <w:lang w:val="sq-AL"/>
        </w:rPr>
        <w:t>I:</w:t>
      </w:r>
    </w:p>
    <w:p w:rsidR="00E80D09" w:rsidRPr="003E3C07" w:rsidRDefault="00E80D09" w:rsidP="00435886">
      <w:pPr>
        <w:pStyle w:val="Hapesira7"/>
        <w:rPr>
          <w:lang w:val="sq-AL"/>
        </w:rPr>
      </w:pPr>
    </w:p>
    <w:p w:rsidR="00A76DF2" w:rsidRPr="003E3C07" w:rsidRDefault="00E80D09" w:rsidP="00435886">
      <w:pPr>
        <w:pStyle w:val="Paragrafi"/>
        <w:rPr>
          <w:lang w:val="sq-AL"/>
        </w:rPr>
      </w:pPr>
      <w:r w:rsidRPr="003E3C07">
        <w:rPr>
          <w:lang w:val="sq-AL"/>
        </w:rPr>
        <w:t xml:space="preserve">1. </w:t>
      </w:r>
      <w:r w:rsidR="00A76DF2" w:rsidRPr="003E3C07">
        <w:rPr>
          <w:lang w:val="sq-AL"/>
        </w:rPr>
        <w:t>Krijimin e Qendrës së Ofrimit të Shërbimeve Publike të Integruara, si institucion juridik publik, në varësi të ministrit të Shtetit për Inovacionin dhe Administratën Publike, me seli në Tiranë.</w:t>
      </w:r>
    </w:p>
    <w:p w:rsidR="00A76DF2" w:rsidRPr="003E3C07" w:rsidRDefault="00E80D09" w:rsidP="00435886">
      <w:pPr>
        <w:pStyle w:val="Paragrafi"/>
        <w:rPr>
          <w:lang w:val="sq-AL"/>
        </w:rPr>
      </w:pPr>
      <w:r w:rsidRPr="003E3C07">
        <w:rPr>
          <w:lang w:val="sq-AL"/>
        </w:rPr>
        <w:t xml:space="preserve">2. </w:t>
      </w:r>
      <w:r w:rsidR="00A76DF2" w:rsidRPr="003E3C07">
        <w:rPr>
          <w:lang w:val="sq-AL"/>
        </w:rPr>
        <w:t>Qendra e Ofrimit të Shërbimeve Publike të Integruara (</w:t>
      </w:r>
      <w:r w:rsidR="00A76DF2" w:rsidRPr="003E3C07">
        <w:rPr>
          <w:i/>
          <w:lang w:val="sq-AL"/>
        </w:rPr>
        <w:t>Albanian Delivery Integrated Services Agency</w:t>
      </w:r>
      <w:r w:rsidR="00A76DF2" w:rsidRPr="003E3C07">
        <w:rPr>
          <w:lang w:val="sq-AL"/>
        </w:rPr>
        <w:t xml:space="preserve">), në vazhdim ADISA, ka si mision të veprimtarisë: </w:t>
      </w:r>
    </w:p>
    <w:p w:rsidR="00A76DF2" w:rsidRPr="003E3C07" w:rsidRDefault="00E80D09" w:rsidP="00435886">
      <w:pPr>
        <w:pStyle w:val="Paragrafi"/>
        <w:rPr>
          <w:lang w:val="sq-AL"/>
        </w:rPr>
      </w:pPr>
      <w:r w:rsidRPr="003E3C07">
        <w:rPr>
          <w:lang w:val="sq-AL"/>
        </w:rPr>
        <w:lastRenderedPageBreak/>
        <w:t xml:space="preserve">a) </w:t>
      </w:r>
      <w:r w:rsidR="00A76DF2" w:rsidRPr="003E3C07">
        <w:rPr>
          <w:lang w:val="sq-AL"/>
        </w:rPr>
        <w:t>ofrimin e shërbimeve publike nëpërmjet ngritjes dhe administrimit të qendrave të shërbimeve publike të integruara me një ndalesë (</w:t>
      </w:r>
      <w:r w:rsidR="00A76DF2" w:rsidRPr="003E3C07">
        <w:rPr>
          <w:i/>
          <w:lang w:val="sq-AL"/>
        </w:rPr>
        <w:t>one-stop-shop</w:t>
      </w:r>
      <w:r w:rsidR="00A76DF2" w:rsidRPr="003E3C07">
        <w:rPr>
          <w:lang w:val="sq-AL"/>
        </w:rPr>
        <w:t>);</w:t>
      </w:r>
    </w:p>
    <w:p w:rsidR="00A76DF2" w:rsidRPr="003E3C07" w:rsidRDefault="00E80D09" w:rsidP="00435886">
      <w:pPr>
        <w:pStyle w:val="Paragrafi"/>
        <w:rPr>
          <w:lang w:val="sq-AL"/>
        </w:rPr>
      </w:pPr>
      <w:r w:rsidRPr="003E3C07">
        <w:rPr>
          <w:lang w:val="sq-AL"/>
        </w:rPr>
        <w:t xml:space="preserve">b) </w:t>
      </w:r>
      <w:r w:rsidR="00A76DF2" w:rsidRPr="003E3C07">
        <w:rPr>
          <w:lang w:val="sq-AL"/>
        </w:rPr>
        <w:t>aplikimin e modelit të ri të ofrimit të integruar të shërbimeve</w:t>
      </w:r>
      <w:r w:rsidRPr="003E3C07">
        <w:rPr>
          <w:lang w:val="sq-AL"/>
        </w:rPr>
        <w:t xml:space="preserve"> </w:t>
      </w:r>
      <w:r w:rsidR="00A76DF2" w:rsidRPr="003E3C07">
        <w:rPr>
          <w:lang w:val="sq-AL"/>
        </w:rPr>
        <w:t xml:space="preserve">publike me qytetarin në qendër. </w:t>
      </w:r>
    </w:p>
    <w:p w:rsidR="00A76DF2" w:rsidRPr="003E3C07" w:rsidRDefault="00E80D09" w:rsidP="00435886">
      <w:pPr>
        <w:pStyle w:val="Paragrafi"/>
        <w:rPr>
          <w:lang w:val="sq-AL"/>
        </w:rPr>
      </w:pPr>
      <w:r w:rsidRPr="003E3C07">
        <w:rPr>
          <w:lang w:val="sq-AL"/>
        </w:rPr>
        <w:t xml:space="preserve">3. </w:t>
      </w:r>
      <w:r w:rsidR="00A76DF2" w:rsidRPr="003E3C07">
        <w:rPr>
          <w:lang w:val="sq-AL"/>
        </w:rPr>
        <w:t>Qendra e Ofrimit të Shërbimeve Publike të Integruara ka këto funksione administrative dhe përgjegjësi specifike:</w:t>
      </w:r>
    </w:p>
    <w:p w:rsidR="00A76DF2" w:rsidRPr="003E3C07" w:rsidRDefault="00E80D09" w:rsidP="00435886">
      <w:pPr>
        <w:pStyle w:val="Paragrafi"/>
        <w:rPr>
          <w:lang w:val="sq-AL"/>
        </w:rPr>
      </w:pPr>
      <w:r w:rsidRPr="003E3C07">
        <w:rPr>
          <w:lang w:val="sq-AL"/>
        </w:rPr>
        <w:t xml:space="preserve">a) </w:t>
      </w:r>
      <w:r w:rsidR="00A76DF2" w:rsidRPr="003E3C07">
        <w:rPr>
          <w:lang w:val="sq-AL"/>
        </w:rPr>
        <w:t>Lëvron shërbimet në sportele të integruara për qytetarët, nëpërmjet marrëveshjeve apo koordinimit të proceseve me institucionet përgjegjëse;</w:t>
      </w:r>
    </w:p>
    <w:p w:rsidR="00A76DF2" w:rsidRPr="003E3C07" w:rsidRDefault="00E80D09" w:rsidP="00435886">
      <w:pPr>
        <w:pStyle w:val="Paragrafi"/>
        <w:rPr>
          <w:lang w:val="sq-AL"/>
        </w:rPr>
      </w:pPr>
      <w:r w:rsidRPr="003E3C07">
        <w:rPr>
          <w:lang w:val="sq-AL"/>
        </w:rPr>
        <w:t xml:space="preserve">b) </w:t>
      </w:r>
      <w:r w:rsidR="00A76DF2" w:rsidRPr="003E3C07">
        <w:rPr>
          <w:lang w:val="sq-AL"/>
        </w:rPr>
        <w:t xml:space="preserve">Aplikon instrumente të ndryshme monitoruese për të siguruar cilësinë e lëvrimit të shërbimeve ndaj qytetarit; </w:t>
      </w:r>
    </w:p>
    <w:p w:rsidR="00A76DF2" w:rsidRPr="003E3C07" w:rsidRDefault="00E80D09" w:rsidP="00435886">
      <w:pPr>
        <w:pStyle w:val="Paragrafi"/>
        <w:rPr>
          <w:lang w:val="sq-AL"/>
        </w:rPr>
      </w:pPr>
      <w:r w:rsidRPr="003E3C07">
        <w:rPr>
          <w:lang w:val="sq-AL"/>
        </w:rPr>
        <w:t xml:space="preserve">c) </w:t>
      </w:r>
      <w:r w:rsidR="00A76DF2" w:rsidRPr="003E3C07">
        <w:rPr>
          <w:lang w:val="sq-AL"/>
        </w:rPr>
        <w:t>Merr pjesë në hartimin e procedurave dhe standardeve për sportelet pritëse të qytetarëve (</w:t>
      </w:r>
      <w:r w:rsidR="00A76DF2" w:rsidRPr="003E3C07">
        <w:rPr>
          <w:i/>
          <w:lang w:val="sq-AL"/>
        </w:rPr>
        <w:t>front office</w:t>
      </w:r>
      <w:r w:rsidR="00A76DF2" w:rsidRPr="003E3C07">
        <w:rPr>
          <w:lang w:val="sq-AL"/>
        </w:rPr>
        <w:t>) dhe zyrave mbështetëse (</w:t>
      </w:r>
      <w:r w:rsidR="00A76DF2" w:rsidRPr="003E3C07">
        <w:rPr>
          <w:i/>
          <w:lang w:val="sq-AL"/>
        </w:rPr>
        <w:t>back office</w:t>
      </w:r>
      <w:r w:rsidR="00A76DF2" w:rsidRPr="003E3C07">
        <w:rPr>
          <w:lang w:val="sq-AL"/>
        </w:rPr>
        <w:t>), përgjegjëse për përpunimin e të dhënave dhe finalizimin e shërbimeve publike në qendrat e shërbimeve publike të integruara me një ndalesë;</w:t>
      </w:r>
    </w:p>
    <w:p w:rsidR="00A76DF2" w:rsidRPr="003E3C07" w:rsidRDefault="00A76DF2" w:rsidP="00435886">
      <w:pPr>
        <w:pStyle w:val="Paragrafi"/>
        <w:rPr>
          <w:lang w:val="sq-AL"/>
        </w:rPr>
      </w:pPr>
      <w:r w:rsidRPr="003E3C07">
        <w:rPr>
          <w:lang w:val="sq-AL"/>
        </w:rPr>
        <w:t>ç) Zhvillon trajnime të vazhdueshme në përputhje me standardet e përcaktuara në shkronjën “c”.</w:t>
      </w:r>
    </w:p>
    <w:p w:rsidR="00A76DF2" w:rsidRPr="003E3C07" w:rsidRDefault="00E80D09" w:rsidP="00435886">
      <w:pPr>
        <w:pStyle w:val="Paragrafi"/>
        <w:rPr>
          <w:lang w:val="sq-AL"/>
        </w:rPr>
      </w:pPr>
      <w:r w:rsidRPr="003E3C07">
        <w:rPr>
          <w:lang w:val="sq-AL"/>
        </w:rPr>
        <w:t xml:space="preserve">4. </w:t>
      </w:r>
      <w:r w:rsidR="00A76DF2" w:rsidRPr="003E3C07">
        <w:rPr>
          <w:lang w:val="sq-AL"/>
        </w:rPr>
        <w:t>ADISA organizohet dhe funksionon në nivel qendror nëpërmjet Drejtorisë së Përgjithshme të Qendrës së Ofrimit të Shërbimeve Publike të Integruara dhe në nivel vendor nëpërmjet qendrave të shërbimeve publike të integruara me një ndalesë. Struktura e kësaj qendre miratohet nga Kryeministri.</w:t>
      </w:r>
    </w:p>
    <w:p w:rsidR="00A76DF2" w:rsidRPr="003E3C07" w:rsidRDefault="00E80D09" w:rsidP="00435886">
      <w:pPr>
        <w:pStyle w:val="Paragrafi"/>
        <w:rPr>
          <w:lang w:val="sq-AL"/>
        </w:rPr>
      </w:pPr>
      <w:r w:rsidRPr="003E3C07">
        <w:rPr>
          <w:lang w:val="sq-AL"/>
        </w:rPr>
        <w:t xml:space="preserve">5. </w:t>
      </w:r>
      <w:r w:rsidR="00A76DF2" w:rsidRPr="003E3C07">
        <w:rPr>
          <w:lang w:val="sq-AL"/>
        </w:rPr>
        <w:t>ADISA financohet nga buxheti i shtetit dhe nga burime të tjera, të ligjshme.</w:t>
      </w:r>
    </w:p>
    <w:p w:rsidR="00A76DF2" w:rsidRPr="003E3C07" w:rsidRDefault="00E80D09" w:rsidP="00435886">
      <w:pPr>
        <w:pStyle w:val="Paragrafi"/>
        <w:rPr>
          <w:lang w:val="sq-AL"/>
        </w:rPr>
      </w:pPr>
      <w:r w:rsidRPr="003E3C07">
        <w:rPr>
          <w:lang w:val="sq-AL"/>
        </w:rPr>
        <w:t xml:space="preserve">6. </w:t>
      </w:r>
      <w:r w:rsidR="00A76DF2" w:rsidRPr="003E3C07">
        <w:rPr>
          <w:lang w:val="sq-AL"/>
        </w:rPr>
        <w:t>ADISA drejtohet nga drejtori i Përgjithshëm, i cili organizon dhe drejton të gjithë veprimtarinë e kësaj qendre dhe raporton para ministrit përgjegjës për inovacionin dhe administratën publike.</w:t>
      </w:r>
    </w:p>
    <w:p w:rsidR="00A76DF2" w:rsidRPr="003E3C07" w:rsidRDefault="00E80D09" w:rsidP="00435886">
      <w:pPr>
        <w:pStyle w:val="Paragrafi"/>
        <w:rPr>
          <w:lang w:val="sq-AL"/>
        </w:rPr>
      </w:pPr>
      <w:r w:rsidRPr="003E3C07">
        <w:rPr>
          <w:lang w:val="sq-AL"/>
        </w:rPr>
        <w:t xml:space="preserve">7. </w:t>
      </w:r>
      <w:r w:rsidR="00A76DF2" w:rsidRPr="003E3C07">
        <w:rPr>
          <w:lang w:val="sq-AL"/>
        </w:rPr>
        <w:t>Drejtori i Përgjithshëm i ADISA-s emërohet, lirohet ose shkarkohet me urdhër të Kryeministrit, me propozimin e ministrit përgjegjës për inovacionin dhe administratën publike.</w:t>
      </w:r>
    </w:p>
    <w:p w:rsidR="00A76DF2" w:rsidRPr="003E3C07" w:rsidRDefault="00E80D09" w:rsidP="00435886">
      <w:pPr>
        <w:pStyle w:val="Paragrafi"/>
        <w:rPr>
          <w:lang w:val="sq-AL"/>
        </w:rPr>
      </w:pPr>
      <w:r w:rsidRPr="003E3C07">
        <w:rPr>
          <w:lang w:val="sq-AL"/>
        </w:rPr>
        <w:t xml:space="preserve">8. </w:t>
      </w:r>
      <w:r w:rsidR="00A76DF2" w:rsidRPr="003E3C07">
        <w:rPr>
          <w:lang w:val="sq-AL"/>
        </w:rPr>
        <w:t>Përjashtimisht për vitin 2014, ADISA-s i shtohen 3 (tre) punonjës. Ky numër përballohet nga numri rezervë i Këshillit të Ministrave.</w:t>
      </w:r>
    </w:p>
    <w:p w:rsidR="00A76DF2" w:rsidRPr="003E3C07" w:rsidRDefault="00E80D09" w:rsidP="00435886">
      <w:pPr>
        <w:pStyle w:val="Paragrafi"/>
        <w:rPr>
          <w:lang w:val="sq-AL"/>
        </w:rPr>
      </w:pPr>
      <w:r w:rsidRPr="003E3C07">
        <w:rPr>
          <w:lang w:val="sq-AL"/>
        </w:rPr>
        <w:t xml:space="preserve">9. </w:t>
      </w:r>
      <w:r w:rsidR="00A76DF2" w:rsidRPr="003E3C07">
        <w:rPr>
          <w:lang w:val="sq-AL"/>
        </w:rPr>
        <w:t>Në grupin e institucioneve të tjera qeveritare (Gr</w:t>
      </w:r>
      <w:r w:rsidR="003E3C07">
        <w:rPr>
          <w:lang w:val="sq-AL"/>
        </w:rPr>
        <w:t>.</w:t>
      </w:r>
      <w:r w:rsidR="00A76DF2" w:rsidRPr="003E3C07">
        <w:rPr>
          <w:lang w:val="sq-AL"/>
        </w:rPr>
        <w:t xml:space="preserve"> 87) në programin “Shërbime të tjera”, shtohet fondi prej 700 000 (shtatëqind mijë) lekësh në zërin “Shpenzime korrente” për ADISA-n, për vitin 2014.</w:t>
      </w:r>
    </w:p>
    <w:p w:rsidR="00A76DF2" w:rsidRPr="003E3C07" w:rsidRDefault="00E80D09" w:rsidP="00435886">
      <w:pPr>
        <w:pStyle w:val="Paragrafi"/>
        <w:rPr>
          <w:lang w:val="sq-AL"/>
        </w:rPr>
      </w:pPr>
      <w:r w:rsidRPr="003E3C07">
        <w:rPr>
          <w:lang w:val="sq-AL"/>
        </w:rPr>
        <w:t xml:space="preserve">10. </w:t>
      </w:r>
      <w:r w:rsidR="00A76DF2" w:rsidRPr="003E3C07">
        <w:rPr>
          <w:lang w:val="sq-AL"/>
        </w:rPr>
        <w:t>Në buxhetin e miratuar për vitin 2014, për Kryeministrinë, pakësohet fondi prej 700 000 (shtatëqind mijë) lekësh, në zërin “Shpenzime korrente”, në programin “Planifikim, menaxhim dhe administrim”.</w:t>
      </w:r>
    </w:p>
    <w:p w:rsidR="00A76DF2" w:rsidRPr="003E3C07" w:rsidRDefault="00E80D09" w:rsidP="00435886">
      <w:pPr>
        <w:pStyle w:val="Paragrafi"/>
        <w:rPr>
          <w:lang w:val="sq-AL"/>
        </w:rPr>
      </w:pPr>
      <w:r w:rsidRPr="003E3C07">
        <w:rPr>
          <w:lang w:val="sq-AL"/>
        </w:rPr>
        <w:lastRenderedPageBreak/>
        <w:t xml:space="preserve">11. </w:t>
      </w:r>
      <w:r w:rsidR="00A76DF2" w:rsidRPr="003E3C07">
        <w:rPr>
          <w:lang w:val="sq-AL"/>
        </w:rPr>
        <w:t xml:space="preserve">Ngarkohen Kryeministria, ministri i Shtetit për Inovacionin dhe Administratën Publike dhe Ministria e Financave për zbatimin e këtij vendimi. </w:t>
      </w:r>
    </w:p>
    <w:p w:rsidR="00A76DF2" w:rsidRPr="003E3C07" w:rsidRDefault="00A76DF2" w:rsidP="00435886">
      <w:pPr>
        <w:pStyle w:val="Paragrafi"/>
        <w:rPr>
          <w:lang w:val="sq-AL"/>
        </w:rPr>
      </w:pPr>
      <w:r w:rsidRPr="003E3C07">
        <w:rPr>
          <w:lang w:val="sq-AL"/>
        </w:rPr>
        <w:t>Ky vendim hyn në fuqi menjëherë dhe botoh</w:t>
      </w:r>
      <w:r w:rsidR="00E80D09" w:rsidRPr="003E3C07">
        <w:rPr>
          <w:lang w:val="sq-AL"/>
        </w:rPr>
        <w:t xml:space="preserve">et në </w:t>
      </w:r>
      <w:r w:rsidRPr="003E3C07">
        <w:rPr>
          <w:lang w:val="sq-AL"/>
        </w:rPr>
        <w:t xml:space="preserve">Fletoren </w:t>
      </w:r>
      <w:r w:rsidR="00E80D09" w:rsidRPr="003E3C07">
        <w:rPr>
          <w:lang w:val="sq-AL"/>
        </w:rPr>
        <w:t>Zyrtare</w:t>
      </w:r>
      <w:r w:rsidRPr="003E3C07">
        <w:rPr>
          <w:lang w:val="sq-AL"/>
        </w:rPr>
        <w:t>.</w:t>
      </w:r>
    </w:p>
    <w:p w:rsidR="00E80D09" w:rsidRPr="003E3C07" w:rsidRDefault="00E80D09" w:rsidP="00435886">
      <w:pPr>
        <w:pStyle w:val="Hapesira7"/>
        <w:rPr>
          <w:lang w:val="sq-AL"/>
        </w:rPr>
      </w:pPr>
    </w:p>
    <w:p w:rsidR="00E80D09" w:rsidRPr="003E3C07" w:rsidRDefault="00E80D09" w:rsidP="00382094">
      <w:pPr>
        <w:pStyle w:val="Autoriteti"/>
        <w:rPr>
          <w:lang w:val="sq-AL"/>
        </w:rPr>
      </w:pPr>
      <w:r w:rsidRPr="003E3C07">
        <w:rPr>
          <w:lang w:val="sq-AL"/>
        </w:rPr>
        <w:t>KRYEMINISTRI</w:t>
      </w:r>
    </w:p>
    <w:p w:rsidR="00652100" w:rsidRPr="003E3C07" w:rsidRDefault="00E80D09" w:rsidP="00382094">
      <w:pPr>
        <w:pStyle w:val="AutoritetiEmer"/>
        <w:rPr>
          <w:lang w:val="sq-AL"/>
        </w:rPr>
      </w:pPr>
      <w:r w:rsidRPr="003E3C07">
        <w:rPr>
          <w:lang w:val="sq-AL"/>
        </w:rPr>
        <w:t>Edi Rama</w:t>
      </w:r>
    </w:p>
    <w:p w:rsidR="00382094" w:rsidRDefault="00382094" w:rsidP="00944011">
      <w:pPr>
        <w:pStyle w:val="Akti"/>
        <w:jc w:val="left"/>
        <w:rPr>
          <w:lang w:val="sq-AL"/>
        </w:rPr>
      </w:pPr>
    </w:p>
    <w:p w:rsidR="00134BDB" w:rsidRPr="003E3C07" w:rsidRDefault="00134BDB" w:rsidP="00382094">
      <w:pPr>
        <w:pStyle w:val="Akti"/>
        <w:rPr>
          <w:lang w:val="sq-AL"/>
        </w:rPr>
      </w:pPr>
      <w:r w:rsidRPr="003E3C07">
        <w:rPr>
          <w:lang w:val="sq-AL"/>
        </w:rPr>
        <w:t>KËRKESË</w:t>
      </w:r>
    </w:p>
    <w:p w:rsidR="00134BDB" w:rsidRPr="003E3C07" w:rsidRDefault="00134BDB" w:rsidP="00382094">
      <w:pPr>
        <w:pStyle w:val="NumriData"/>
        <w:rPr>
          <w:lang w:val="sq-AL"/>
        </w:rPr>
      </w:pPr>
      <w:r w:rsidRPr="003E3C07">
        <w:rPr>
          <w:lang w:val="sq-AL"/>
        </w:rPr>
        <w:t>Nr. 4750, datë 16.10.2014</w:t>
      </w:r>
    </w:p>
    <w:p w:rsidR="00134BDB" w:rsidRPr="003E3C07" w:rsidRDefault="00134BDB" w:rsidP="00382094">
      <w:pPr>
        <w:pStyle w:val="NumriData"/>
        <w:rPr>
          <w:lang w:val="sq-AL"/>
        </w:rPr>
      </w:pPr>
      <w:r w:rsidRPr="003E3C07">
        <w:rPr>
          <w:lang w:val="sq-AL"/>
        </w:rPr>
        <w:t>PËR SHPRONËSIM PUBLIK</w:t>
      </w:r>
    </w:p>
    <w:p w:rsidR="00134BDB" w:rsidRPr="003E3C07" w:rsidRDefault="00134BDB" w:rsidP="00944011">
      <w:pPr>
        <w:pStyle w:val="Paragrafi"/>
        <w:jc w:val="left"/>
        <w:rPr>
          <w:sz w:val="14"/>
          <w:lang w:val="sq-AL"/>
        </w:rPr>
      </w:pPr>
    </w:p>
    <w:p w:rsidR="00134BDB" w:rsidRPr="003E3C07" w:rsidRDefault="00134BDB" w:rsidP="00A77BAA">
      <w:pPr>
        <w:pStyle w:val="Paragrafi"/>
        <w:rPr>
          <w:lang w:val="sq-AL"/>
        </w:rPr>
      </w:pPr>
      <w:r w:rsidRPr="003E3C07">
        <w:rPr>
          <w:lang w:val="sq-AL"/>
        </w:rPr>
        <w:t>Ministria e Kulturës shpall kërkesën për shpronësim, për interes publik, të pasurive të paluajtshme pronë private, që preken nga zbatimi i projektit “Ndërtimi i një Muzeu të Bashkëjetesës”.</w:t>
      </w:r>
    </w:p>
    <w:p w:rsidR="00134BDB" w:rsidRPr="003E3C07" w:rsidRDefault="00134BDB" w:rsidP="00A77BAA">
      <w:pPr>
        <w:pStyle w:val="Paragrafi"/>
        <w:rPr>
          <w:lang w:val="sq-AL"/>
        </w:rPr>
      </w:pPr>
      <w:r w:rsidRPr="003E3C07">
        <w:rPr>
          <w:lang w:val="sq-AL"/>
        </w:rPr>
        <w:t xml:space="preserve">Subjekti kërkues i këtij objekti është Drejtoria Rajonale e Kulturës Kombëtare Durrës. Me anë të këtij publikimi në shtyp kërkojmë të vëmë në dijeni personat të cilët preken nga ky shpronësim. Vënia në dijeni konsiston në masën e vlerësimit të llogaritur në përputhje me </w:t>
      </w:r>
      <w:r w:rsidR="004C530E" w:rsidRPr="003E3C07">
        <w:rPr>
          <w:lang w:val="sq-AL"/>
        </w:rPr>
        <w:t>vendimin e Këshillit të Ministrave</w:t>
      </w:r>
      <w:r w:rsidRPr="003E3C07">
        <w:rPr>
          <w:lang w:val="sq-AL"/>
        </w:rPr>
        <w:t xml:space="preserve"> nr. 138, datë 23.3.2000, “Për kriteret teknike të vlerësimit dhe përllogaritjes së masës së shpërblimit për pasuritë, pronë private që shpronësohen, të pasurive </w:t>
      </w:r>
      <w:r w:rsidRPr="003E3C07">
        <w:rPr>
          <w:lang w:val="sq-AL"/>
        </w:rPr>
        <w:lastRenderedPageBreak/>
        <w:t>që zhvlerësohen dhe të të drejtave të personave të tretë, për interes publik”, të ndryshuar.</w:t>
      </w:r>
    </w:p>
    <w:p w:rsidR="00134BDB" w:rsidRPr="003E3C07" w:rsidRDefault="00134BDB" w:rsidP="00A77BAA">
      <w:pPr>
        <w:pStyle w:val="Paragrafi"/>
        <w:rPr>
          <w:lang w:val="sq-AL"/>
        </w:rPr>
      </w:pPr>
      <w:r w:rsidRPr="003E3C07">
        <w:rPr>
          <w:lang w:val="sq-AL"/>
        </w:rPr>
        <w:t>Pronarët që kanë emrin në listën emërore dhe personat e tretë, brenda 15 ditëve nga plotësimi i këtij afati për publikim, kanë të drejtë të paraqesin pretendimet e tyre lidhur me çmimin, sipërfaqen, titullin e pronësisë apo llojin e pasurisë që kanë në pronësi, të shoqëruara me dokumentet përkatëse në Ministrinë e Kulturës.</w:t>
      </w:r>
    </w:p>
    <w:p w:rsidR="00134BDB" w:rsidRPr="003E3C07" w:rsidRDefault="00134BDB" w:rsidP="00A77BAA">
      <w:pPr>
        <w:pStyle w:val="Paragrafi"/>
        <w:rPr>
          <w:lang w:val="sq-AL"/>
        </w:rPr>
      </w:pPr>
      <w:r w:rsidRPr="003E3C07">
        <w:rPr>
          <w:lang w:val="sq-AL"/>
        </w:rPr>
        <w:t>Pronarët për të cilët është bërë shënimi “sipas kartelës së pasurisë”, do të likuidohen për efekt shpronësimi pas daljes së vendimit të Këshillit të Ministrave që do të miratojë kërkesën për shpronësim.</w:t>
      </w:r>
    </w:p>
    <w:p w:rsidR="00134BDB" w:rsidRPr="003E3C07" w:rsidRDefault="00134BDB" w:rsidP="00A77BAA">
      <w:pPr>
        <w:pStyle w:val="Paragrafi"/>
        <w:rPr>
          <w:lang w:val="sq-AL"/>
        </w:rPr>
      </w:pPr>
      <w:r w:rsidRPr="003E3C07">
        <w:rPr>
          <w:lang w:val="sq-AL"/>
        </w:rPr>
        <w:t xml:space="preserve">Vlera e </w:t>
      </w:r>
      <w:r w:rsidR="003E3C07">
        <w:rPr>
          <w:lang w:val="sq-AL"/>
        </w:rPr>
        <w:t xml:space="preserve">totale e shpronësimit është 173 091 </w:t>
      </w:r>
      <w:r w:rsidRPr="003E3C07">
        <w:rPr>
          <w:lang w:val="sq-AL"/>
        </w:rPr>
        <w:t>780 (njëqind e shtatëdhjetë e tre milionë e nëntëdhjetë</w:t>
      </w:r>
      <w:r w:rsidR="00C4066F" w:rsidRPr="003E3C07">
        <w:rPr>
          <w:lang w:val="sq-AL"/>
        </w:rPr>
        <w:t xml:space="preserve"> e një mijë e shtatëq</w:t>
      </w:r>
      <w:bookmarkStart w:id="0" w:name="_GoBack"/>
      <w:bookmarkEnd w:id="0"/>
      <w:r w:rsidR="00C4066F" w:rsidRPr="003E3C07">
        <w:rPr>
          <w:lang w:val="sq-AL"/>
        </w:rPr>
        <w:t>ind e tetëdhjetë</w:t>
      </w:r>
      <w:r w:rsidRPr="003E3C07">
        <w:rPr>
          <w:lang w:val="sq-AL"/>
        </w:rPr>
        <w:t>) lekë.</w:t>
      </w:r>
    </w:p>
    <w:p w:rsidR="008063C7" w:rsidRPr="00A77BAA" w:rsidRDefault="008063C7" w:rsidP="00A77BAA">
      <w:pPr>
        <w:pStyle w:val="Paragrafi"/>
        <w:rPr>
          <w:sz w:val="14"/>
          <w:lang w:val="sq-AL"/>
        </w:rPr>
      </w:pPr>
    </w:p>
    <w:p w:rsidR="00C4066F" w:rsidRPr="00A77BAA" w:rsidRDefault="00C4066F" w:rsidP="00A77BAA">
      <w:pPr>
        <w:pStyle w:val="Paragrafi"/>
        <w:rPr>
          <w:spacing w:val="-4"/>
          <w:lang w:val="sq-AL"/>
        </w:rPr>
      </w:pPr>
      <w:r w:rsidRPr="00A77BAA">
        <w:rPr>
          <w:spacing w:val="-4"/>
          <w:lang w:val="sq-AL"/>
        </w:rPr>
        <w:t>Lista</w:t>
      </w:r>
    </w:p>
    <w:p w:rsidR="00C4066F" w:rsidRPr="00A77BAA" w:rsidRDefault="00C4066F" w:rsidP="00A77BAA">
      <w:pPr>
        <w:pStyle w:val="Paragrafi"/>
        <w:rPr>
          <w:spacing w:val="-4"/>
          <w:lang w:val="sq-AL"/>
        </w:rPr>
      </w:pPr>
      <w:r w:rsidRPr="00A77BAA">
        <w:rPr>
          <w:spacing w:val="-4"/>
          <w:lang w:val="sq-AL"/>
        </w:rPr>
        <w:t>1.</w:t>
      </w:r>
      <w:r w:rsidR="009C71BC" w:rsidRPr="00A77BAA">
        <w:rPr>
          <w:spacing w:val="-4"/>
          <w:lang w:val="sq-AL"/>
        </w:rPr>
        <w:t xml:space="preserve"> </w:t>
      </w:r>
      <w:r w:rsidRPr="00A77BAA">
        <w:rPr>
          <w:spacing w:val="-4"/>
          <w:lang w:val="sq-AL"/>
        </w:rPr>
        <w:t>Zona kadastrale 8150 truall e ndarë me nr.</w:t>
      </w:r>
      <w:r w:rsidR="004C530E" w:rsidRPr="00A77BAA">
        <w:rPr>
          <w:spacing w:val="-4"/>
          <w:lang w:val="sq-AL"/>
        </w:rPr>
        <w:t xml:space="preserve"> </w:t>
      </w:r>
      <w:r w:rsidRPr="00A77BAA">
        <w:rPr>
          <w:spacing w:val="-4"/>
          <w:lang w:val="sq-AL"/>
        </w:rPr>
        <w:t xml:space="preserve">pasurie 1/501 dhe 1/502 në pronësi të </w:t>
      </w:r>
      <w:r w:rsidR="00F346C2" w:rsidRPr="00A77BAA">
        <w:rPr>
          <w:spacing w:val="-4"/>
          <w:lang w:val="sq-AL"/>
        </w:rPr>
        <w:t>trashëgimtarëve të familjes Kruja (sipas tabelës bashkëlidhur).</w:t>
      </w:r>
    </w:p>
    <w:p w:rsidR="008063C7" w:rsidRPr="003E3C07" w:rsidRDefault="008063C7" w:rsidP="00A77BAA">
      <w:pPr>
        <w:pStyle w:val="Paragrafi"/>
        <w:rPr>
          <w:lang w:val="sq-AL"/>
        </w:rPr>
      </w:pPr>
    </w:p>
    <w:p w:rsidR="00F346C2" w:rsidRPr="003E3C07" w:rsidRDefault="004C530E" w:rsidP="00A77BAA">
      <w:pPr>
        <w:pStyle w:val="Paragrafi"/>
        <w:jc w:val="center"/>
        <w:rPr>
          <w:lang w:val="sq-AL"/>
        </w:rPr>
      </w:pPr>
      <w:r w:rsidRPr="003E3C07">
        <w:rPr>
          <w:lang w:val="sq-AL"/>
        </w:rPr>
        <w:t>MINISTRI I KULTURËS</w:t>
      </w:r>
    </w:p>
    <w:p w:rsidR="00F346C2" w:rsidRPr="003E3C07" w:rsidRDefault="003E3C07" w:rsidP="00A77BAA">
      <w:pPr>
        <w:pStyle w:val="Paragrafi"/>
        <w:jc w:val="center"/>
        <w:rPr>
          <w:b/>
          <w:lang w:val="sq-AL"/>
        </w:rPr>
      </w:pPr>
      <w:r>
        <w:rPr>
          <w:b/>
          <w:lang w:val="sq-AL"/>
        </w:rPr>
        <w:t>Mirela Kumbaro</w:t>
      </w:r>
    </w:p>
    <w:p w:rsidR="00C4066F" w:rsidRPr="00A77BAA" w:rsidRDefault="00C4066F" w:rsidP="00A77BAA">
      <w:pPr>
        <w:pStyle w:val="Autoriteti"/>
        <w:jc w:val="center"/>
        <w:rPr>
          <w:sz w:val="14"/>
          <w:lang w:val="sq-AL"/>
        </w:rPr>
      </w:pPr>
    </w:p>
    <w:p w:rsidR="00435886" w:rsidRDefault="00435886" w:rsidP="00435886">
      <w:pPr>
        <w:pStyle w:val="AutoritetiEmer"/>
        <w:jc w:val="left"/>
        <w:rPr>
          <w:lang w:val="sq-AL"/>
        </w:rPr>
        <w:sectPr w:rsidR="00435886" w:rsidSect="00435886">
          <w:headerReference w:type="even" r:id="rId26"/>
          <w:headerReference w:type="default" r:id="rId27"/>
          <w:type w:val="continuous"/>
          <w:pgSz w:w="11907" w:h="16840" w:code="9"/>
          <w:pgMar w:top="720" w:right="720" w:bottom="720" w:left="720" w:header="851" w:footer="851" w:gutter="0"/>
          <w:cols w:num="2" w:space="454"/>
          <w:docGrid w:linePitch="360"/>
        </w:sectPr>
      </w:pPr>
    </w:p>
    <w:p w:rsidR="00AE0873" w:rsidRPr="00AE0873" w:rsidRDefault="00AE0873" w:rsidP="004243AC">
      <w:pPr>
        <w:ind w:firstLine="0"/>
        <w:rPr>
          <w:lang w:val="sq-AL"/>
        </w:rPr>
      </w:pPr>
    </w:p>
    <w:p w:rsidR="00F346C2" w:rsidRPr="003E3C07" w:rsidRDefault="008063C7" w:rsidP="00435886">
      <w:pPr>
        <w:pStyle w:val="AutoritetiEmer"/>
        <w:jc w:val="left"/>
        <w:rPr>
          <w:lang w:val="sq-AL"/>
        </w:rPr>
        <w:sectPr w:rsidR="00F346C2" w:rsidRPr="003E3C07" w:rsidSect="00134BDB">
          <w:type w:val="continuous"/>
          <w:pgSz w:w="11907" w:h="16840" w:code="9"/>
          <w:pgMar w:top="720" w:right="720" w:bottom="720" w:left="720" w:header="851" w:footer="851" w:gutter="0"/>
          <w:cols w:space="454"/>
          <w:docGrid w:linePitch="360"/>
        </w:sectPr>
      </w:pPr>
      <w:r w:rsidRPr="003E3C07">
        <w:rPr>
          <w:noProof/>
          <w:lang w:val="en-US"/>
        </w:rPr>
        <w:drawing>
          <wp:inline distT="0" distB="0" distL="0" distR="0">
            <wp:extent cx="6714765" cy="2528515"/>
            <wp:effectExtent l="19050" t="0" r="0" b="0"/>
            <wp:docPr id="9" name="Picture 7" descr="Untitle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ntitled-1.jpg"/>
                    <pic:cNvPicPr/>
                  </pic:nvPicPr>
                  <pic:blipFill>
                    <a:blip r:embed="rId28" cstate="print"/>
                    <a:stretch>
                      <a:fillRect/>
                    </a:stretch>
                  </pic:blipFill>
                  <pic:spPr>
                    <a:xfrm>
                      <a:off x="0" y="0"/>
                      <a:ext cx="6712176" cy="2527540"/>
                    </a:xfrm>
                    <a:prstGeom prst="rect">
                      <a:avLst/>
                    </a:prstGeom>
                  </pic:spPr>
                </pic:pic>
              </a:graphicData>
            </a:graphic>
          </wp:inline>
        </w:drawing>
      </w:r>
    </w:p>
    <w:p w:rsidR="00C91899" w:rsidRPr="003E3C07" w:rsidRDefault="00C91899" w:rsidP="00092E33">
      <w:pPr>
        <w:pStyle w:val="Paragrafi"/>
        <w:rPr>
          <w:lang w:val="sq-AL"/>
        </w:rPr>
        <w:sectPr w:rsidR="00C91899" w:rsidRPr="003E3C07" w:rsidSect="008A6948">
          <w:type w:val="continuous"/>
          <w:pgSz w:w="11907" w:h="16840" w:code="9"/>
          <w:pgMar w:top="720" w:right="1134" w:bottom="720" w:left="1134" w:header="851" w:footer="851" w:gutter="0"/>
          <w:cols w:space="720"/>
          <w:docGrid w:linePitch="360"/>
        </w:sect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sectPr w:rsidR="00A65167" w:rsidRPr="003E3C07" w:rsidSect="00023FE7">
          <w:headerReference w:type="even" r:id="rId29"/>
          <w:headerReference w:type="default" r:id="rId30"/>
          <w:pgSz w:w="16840" w:h="11907" w:orient="landscape" w:code="9"/>
          <w:pgMar w:top="720" w:right="1134" w:bottom="720" w:left="1134" w:header="851" w:footer="851" w:gutter="0"/>
          <w:cols w:space="720"/>
          <w:docGrid w:linePitch="360"/>
        </w:sect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A65167" w:rsidRPr="003E3C07" w:rsidRDefault="00A65167"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F63542" w:rsidP="00092E33">
      <w:pPr>
        <w:pStyle w:val="Paragrafi"/>
        <w:rPr>
          <w:lang w:val="sq-AL"/>
        </w:rPr>
      </w:pPr>
      <w:r w:rsidRPr="003E3C07">
        <w:rPr>
          <w:lang w:val="sq-AL"/>
        </w:rPr>
        <w:tab/>
      </w:r>
    </w:p>
    <w:p w:rsidR="00276956" w:rsidRPr="003E3C07" w:rsidRDefault="00276956" w:rsidP="00092E33">
      <w:pPr>
        <w:pStyle w:val="Paragrafi"/>
        <w:rPr>
          <w:lang w:val="sq-AL"/>
        </w:rPr>
      </w:pPr>
    </w:p>
    <w:p w:rsidR="00276956" w:rsidRPr="003E3C07" w:rsidRDefault="00276956"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512844" w:rsidRPr="003E3C07" w:rsidRDefault="00512844"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375B7D" w:rsidRPr="003E3C07" w:rsidRDefault="00375B7D" w:rsidP="00092E33">
      <w:pPr>
        <w:pStyle w:val="Paragrafi"/>
        <w:rPr>
          <w:lang w:val="sq-AL"/>
        </w:rPr>
      </w:pPr>
    </w:p>
    <w:p w:rsidR="00113674" w:rsidRPr="003E3C07" w:rsidRDefault="00113674"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023FE7" w:rsidRPr="003E3C07" w:rsidRDefault="00023FE7" w:rsidP="00092E33">
      <w:pPr>
        <w:pStyle w:val="Paragrafi"/>
        <w:rPr>
          <w:lang w:val="sq-AL"/>
        </w:rPr>
        <w:sectPr w:rsidR="00023FE7" w:rsidRPr="003E3C07" w:rsidSect="00C21C66">
          <w:headerReference w:type="even" r:id="rId31"/>
          <w:headerReference w:type="default" r:id="rId32"/>
          <w:footerReference w:type="even" r:id="rId33"/>
          <w:footerReference w:type="default" r:id="rId34"/>
          <w:headerReference w:type="first" r:id="rId35"/>
          <w:footerReference w:type="first" r:id="rId36"/>
          <w:pgSz w:w="11907" w:h="16840" w:code="9"/>
          <w:pgMar w:top="720" w:right="1134" w:bottom="720" w:left="1134" w:header="851" w:footer="851" w:gutter="0"/>
          <w:cols w:space="720"/>
          <w:docGrid w:linePitch="360"/>
        </w:sectPr>
      </w:pPr>
    </w:p>
    <w:p w:rsidR="0079291B" w:rsidRPr="003E3C07" w:rsidRDefault="0079291B" w:rsidP="00092E33">
      <w:pPr>
        <w:pStyle w:val="Paragrafi"/>
        <w:rPr>
          <w:lang w:val="sq-AL"/>
        </w:rPr>
      </w:pPr>
    </w:p>
    <w:p w:rsidR="0079291B" w:rsidRPr="003E3C07" w:rsidRDefault="0079291B" w:rsidP="00092E33">
      <w:pPr>
        <w:pStyle w:val="Paragrafi"/>
        <w:rPr>
          <w:lang w:val="sq-AL"/>
        </w:rPr>
      </w:pPr>
    </w:p>
    <w:p w:rsidR="00272B85" w:rsidRPr="003E3C07" w:rsidRDefault="00272B85"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sectPr w:rsidR="00023FE7" w:rsidRPr="003E3C07" w:rsidSect="00023FE7">
          <w:headerReference w:type="default" r:id="rId37"/>
          <w:pgSz w:w="16840" w:h="11907" w:orient="landscape" w:code="9"/>
          <w:pgMar w:top="720" w:right="1134" w:bottom="720" w:left="1134" w:header="851" w:footer="851" w:gutter="0"/>
          <w:cols w:space="720"/>
          <w:docGrid w:linePitch="360"/>
        </w:sect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023FE7" w:rsidRPr="003E3C07" w:rsidRDefault="00023FE7" w:rsidP="00092E33">
      <w:pPr>
        <w:pStyle w:val="Paragrafi"/>
        <w:rPr>
          <w:lang w:val="sq-AL"/>
        </w:rPr>
      </w:pPr>
    </w:p>
    <w:p w:rsidR="001D4B0F" w:rsidRPr="003E3C07" w:rsidRDefault="001D4B0F" w:rsidP="00092E33">
      <w:pPr>
        <w:pStyle w:val="Paragrafi"/>
        <w:rPr>
          <w:lang w:val="sq-AL"/>
        </w:rPr>
      </w:pPr>
    </w:p>
    <w:p w:rsidR="00EC291B" w:rsidRPr="003E3C07" w:rsidRDefault="00EC291B" w:rsidP="00092E33">
      <w:pPr>
        <w:pStyle w:val="Paragrafi"/>
        <w:rPr>
          <w:lang w:val="sq-AL"/>
        </w:rPr>
      </w:pPr>
    </w:p>
    <w:sectPr w:rsidR="00EC291B" w:rsidRPr="003E3C07" w:rsidSect="00276956">
      <w:headerReference w:type="even" r:id="rId38"/>
      <w:pgSz w:w="16840" w:h="11907" w:orient="landscape" w:code="9"/>
      <w:pgMar w:top="720" w:right="1134" w:bottom="720" w:left="1134" w:header="851" w:footer="851"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95235" w:rsidRDefault="00295235" w:rsidP="00375B7D">
      <w:pPr>
        <w:spacing w:after="0" w:line="240" w:lineRule="auto"/>
      </w:pPr>
      <w:r>
        <w:separator/>
      </w:r>
    </w:p>
  </w:endnote>
  <w:endnote w:type="continuationSeparator" w:id="0">
    <w:p w:rsidR="00295235" w:rsidRDefault="00295235" w:rsidP="00375B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pitch w:val="variable"/>
    <w:sig w:usb0="61002A87" w:usb1="80000000" w:usb2="00000008" w:usb3="00000000" w:csb0="000101FF" w:csb1="00000000"/>
  </w:font>
  <w:font w:name="Garamond">
    <w:panose1 w:val="02020404030301010803"/>
    <w:charset w:val="00"/>
    <w:family w:val="roman"/>
    <w:pitch w:val="variable"/>
    <w:sig w:usb0="00000287" w:usb1="00000000" w:usb2="00000000" w:usb3="00000000" w:csb0="0000009F" w:csb1="00000000"/>
  </w:font>
  <w:font w:name="CG Times">
    <w:altName w:val="Times New Roman"/>
    <w:panose1 w:val="02020603050405020304"/>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20002A87" w:usb1="80000000" w:usb2="00000008" w:usb3="00000000" w:csb0="0000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A00002EF" w:usb1="4000204B" w:usb2="00000000" w:usb3="00000000" w:csb0="0000009F" w:csb1="00000000"/>
  </w:font>
  <w:font w:name="EUAlbertina">
    <w:altName w:val="EU Albertina"/>
    <w:panose1 w:val="00000000000000000000"/>
    <w:charset w:val="00"/>
    <w:family w:val="roman"/>
    <w:notTrueType/>
    <w:pitch w:val="default"/>
    <w:sig w:usb0="00000003" w:usb1="00000000" w:usb2="00000000" w:usb3="00000000" w:csb0="00000001" w:csb1="00000000"/>
  </w:font>
  <w:font w:name="Comic Sans MS">
    <w:panose1 w:val="030F0702030302020204"/>
    <w:charset w:val="00"/>
    <w:family w:val="script"/>
    <w:pitch w:val="variable"/>
    <w:sig w:usb0="00000287" w:usb1="00000000" w:usb2="00000000" w:usb3="00000000" w:csb0="0000009F" w:csb1="00000000"/>
  </w:font>
  <w:font w:name="Courier New">
    <w:panose1 w:val="02070309020205020404"/>
    <w:charset w:val="00"/>
    <w:family w:val="modern"/>
    <w:pitch w:val="fixed"/>
    <w:sig w:usb0="20002A87" w:usb1="80000000" w:usb2="00000008" w:usb3="00000000" w:csb0="000001FF" w:csb1="00000000"/>
  </w:font>
  <w:font w:name="Univers (WN)">
    <w:panose1 w:val="00000000000000000000"/>
    <w:charset w:val="00"/>
    <w:family w:val="swiss"/>
    <w:notTrueType/>
    <w:pitch w:val="default"/>
    <w:sig w:usb0="00000003" w:usb1="00000000" w:usb2="00000000" w:usb3="00000000" w:csb0="00000001" w:csb1="00000000"/>
  </w:font>
  <w:font w:name="AngsanaUPC">
    <w:panose1 w:val="02020603050405020304"/>
    <w:charset w:val="00"/>
    <w:family w:val="roman"/>
    <w:pitch w:val="variable"/>
    <w:sig w:usb0="81000003" w:usb1="00000000" w:usb2="00000000" w:usb3="00000000" w:csb0="0001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9069"/>
      <w:docPartObj>
        <w:docPartGallery w:val="Page Numbers (Bottom of Page)"/>
        <w:docPartUnique/>
      </w:docPartObj>
    </w:sdtPr>
    <w:sdtEndPr>
      <w:rPr>
        <w:rFonts w:ascii="Garamond" w:hAnsi="Garamond"/>
        <w:noProof/>
        <w:sz w:val="24"/>
        <w:szCs w:val="24"/>
      </w:rPr>
    </w:sdtEndPr>
    <w:sdtContent>
      <w:p w:rsidR="00295235" w:rsidRPr="00B4283E" w:rsidRDefault="00295235" w:rsidP="00BB433C">
        <w:pPr>
          <w:pStyle w:val="Footer"/>
          <w:ind w:firstLine="0"/>
          <w:rPr>
            <w:rFonts w:ascii="Garamond" w:hAnsi="Garamond"/>
            <w:sz w:val="24"/>
            <w:szCs w:val="24"/>
          </w:rPr>
        </w:pPr>
        <w:r w:rsidRPr="00B4283E">
          <w:rPr>
            <w:rFonts w:ascii="Garamond" w:hAnsi="Garamond"/>
            <w:sz w:val="24"/>
            <w:szCs w:val="24"/>
          </w:rPr>
          <w:t>Faqe|</w:t>
        </w:r>
        <w:r w:rsidR="00446E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6E9B" w:rsidRPr="00B4283E">
          <w:rPr>
            <w:rFonts w:ascii="Garamond" w:hAnsi="Garamond"/>
            <w:sz w:val="24"/>
            <w:szCs w:val="24"/>
          </w:rPr>
          <w:fldChar w:fldCharType="separate"/>
        </w:r>
        <w:r w:rsidR="00D165F2">
          <w:rPr>
            <w:rFonts w:ascii="Garamond" w:hAnsi="Garamond"/>
            <w:noProof/>
            <w:sz w:val="24"/>
            <w:szCs w:val="24"/>
          </w:rPr>
          <w:t>8286</w:t>
        </w:r>
        <w:r w:rsidR="00446E9B" w:rsidRPr="00B4283E">
          <w:rPr>
            <w:rFonts w:ascii="Garamond" w:hAnsi="Garamond"/>
            <w:noProof/>
            <w:sz w:val="24"/>
            <w:szCs w:val="24"/>
          </w:rPr>
          <w:fldChar w:fldCharType="end"/>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449070"/>
      <w:docPartObj>
        <w:docPartGallery w:val="Page Numbers (Bottom of Page)"/>
        <w:docPartUnique/>
      </w:docPartObj>
    </w:sdtPr>
    <w:sdtEndPr>
      <w:rPr>
        <w:noProof/>
      </w:rPr>
    </w:sdtEndPr>
    <w:sdtContent>
      <w:p w:rsidR="00295235" w:rsidRPr="005B4361" w:rsidRDefault="00295235" w:rsidP="00BB433C">
        <w:pPr>
          <w:pStyle w:val="Footer"/>
          <w:ind w:firstLine="0"/>
          <w:jc w:val="right"/>
          <w:rPr>
            <w:rFonts w:ascii="Garamond" w:hAnsi="Garamond"/>
            <w:sz w:val="24"/>
            <w:szCs w:val="24"/>
          </w:rPr>
        </w:pPr>
        <w:r w:rsidRPr="005B4361">
          <w:t xml:space="preserve"> </w:t>
        </w:r>
        <w:sdt>
          <w:sdtPr>
            <w:id w:val="449071"/>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46E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6E9B" w:rsidRPr="00B4283E">
              <w:rPr>
                <w:rFonts w:ascii="Garamond" w:hAnsi="Garamond"/>
                <w:sz w:val="24"/>
                <w:szCs w:val="24"/>
              </w:rPr>
              <w:fldChar w:fldCharType="separate"/>
            </w:r>
            <w:r w:rsidR="00D165F2">
              <w:rPr>
                <w:rFonts w:ascii="Garamond" w:hAnsi="Garamond"/>
                <w:noProof/>
                <w:sz w:val="24"/>
                <w:szCs w:val="24"/>
              </w:rPr>
              <w:t>8285</w:t>
            </w:r>
            <w:r w:rsidR="00446E9B" w:rsidRPr="00B4283E">
              <w:rPr>
                <w:rFonts w:ascii="Garamond" w:hAnsi="Garamond"/>
                <w:noProof/>
                <w:sz w:val="24"/>
                <w:szCs w:val="24"/>
              </w:rPr>
              <w:fldChar w:fldCharType="end"/>
            </w:r>
          </w:sdtContent>
        </w:sdt>
      </w:p>
    </w:sdtContent>
  </w:sdt>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449072"/>
      <w:docPartObj>
        <w:docPartGallery w:val="Page Numbers (Bottom of Page)"/>
        <w:docPartUnique/>
      </w:docPartObj>
    </w:sdtPr>
    <w:sdtEndPr>
      <w:rPr>
        <w:noProof/>
        <w:sz w:val="24"/>
        <w:szCs w:val="24"/>
      </w:rPr>
    </w:sdtEndPr>
    <w:sdtContent>
      <w:p w:rsidR="00295235" w:rsidRPr="00833610" w:rsidRDefault="00295235">
        <w:pPr>
          <w:pStyle w:val="Footer"/>
          <w:rPr>
            <w:rFonts w:ascii="Garamond" w:hAnsi="Garamond"/>
            <w:sz w:val="24"/>
            <w:szCs w:val="24"/>
          </w:rPr>
        </w:pPr>
        <w:r w:rsidRPr="00833610">
          <w:rPr>
            <w:rFonts w:ascii="Garamond" w:hAnsi="Garamond"/>
            <w:sz w:val="24"/>
            <w:szCs w:val="24"/>
          </w:rPr>
          <w:t>Faqe|</w:t>
        </w:r>
        <w:r w:rsidR="00446E9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46E9B" w:rsidRPr="00833610">
          <w:rPr>
            <w:rFonts w:ascii="Garamond" w:hAnsi="Garamond"/>
            <w:sz w:val="24"/>
            <w:szCs w:val="24"/>
          </w:rPr>
          <w:fldChar w:fldCharType="separate"/>
        </w:r>
        <w:r>
          <w:rPr>
            <w:rFonts w:ascii="Garamond" w:hAnsi="Garamond"/>
            <w:noProof/>
            <w:sz w:val="24"/>
            <w:szCs w:val="24"/>
          </w:rPr>
          <w:t>1</w:t>
        </w:r>
        <w:r w:rsidR="00446E9B" w:rsidRPr="00833610">
          <w:rPr>
            <w:rFonts w:ascii="Garamond" w:hAnsi="Garamond"/>
            <w:noProof/>
            <w:sz w:val="24"/>
            <w:szCs w:val="24"/>
          </w:rPr>
          <w:fldChar w:fldCharType="end"/>
        </w:r>
      </w:p>
    </w:sdtContent>
  </w:sdt>
  <w:p w:rsidR="00295235" w:rsidRDefault="00295235">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73461736"/>
      <w:docPartObj>
        <w:docPartGallery w:val="Page Numbers (Bottom of Page)"/>
        <w:docPartUnique/>
      </w:docPartObj>
    </w:sdtPr>
    <w:sdtEndPr>
      <w:rPr>
        <w:rFonts w:ascii="Garamond" w:hAnsi="Garamond"/>
        <w:noProof/>
        <w:sz w:val="24"/>
        <w:szCs w:val="24"/>
      </w:rPr>
    </w:sdtEndPr>
    <w:sdtContent>
      <w:p w:rsidR="00295235" w:rsidRPr="00B4283E" w:rsidRDefault="00295235" w:rsidP="00BB433C">
        <w:pPr>
          <w:pStyle w:val="Footer"/>
          <w:ind w:firstLine="0"/>
          <w:rPr>
            <w:rFonts w:ascii="Garamond" w:hAnsi="Garamond"/>
            <w:sz w:val="24"/>
            <w:szCs w:val="24"/>
          </w:rPr>
        </w:pPr>
        <w:r w:rsidRPr="00B4283E">
          <w:rPr>
            <w:rFonts w:ascii="Garamond" w:hAnsi="Garamond"/>
            <w:sz w:val="24"/>
            <w:szCs w:val="24"/>
          </w:rPr>
          <w:t>Faqe|</w:t>
        </w:r>
        <w:r w:rsidR="00446E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6E9B" w:rsidRPr="00B4283E">
          <w:rPr>
            <w:rFonts w:ascii="Garamond" w:hAnsi="Garamond"/>
            <w:sz w:val="24"/>
            <w:szCs w:val="24"/>
          </w:rPr>
          <w:fldChar w:fldCharType="separate"/>
        </w:r>
        <w:r w:rsidR="008C6E6C">
          <w:rPr>
            <w:rFonts w:ascii="Garamond" w:hAnsi="Garamond"/>
            <w:noProof/>
            <w:sz w:val="24"/>
            <w:szCs w:val="24"/>
          </w:rPr>
          <w:t>8318</w:t>
        </w:r>
        <w:r w:rsidR="00446E9B" w:rsidRPr="00B4283E">
          <w:rPr>
            <w:rFonts w:ascii="Garamond" w:hAnsi="Garamond"/>
            <w:noProof/>
            <w:sz w:val="24"/>
            <w:szCs w:val="24"/>
          </w:rPr>
          <w:fldChar w:fldCharType="end"/>
        </w:r>
      </w:p>
    </w:sdtContent>
  </w:sdt>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sz w:val="24"/>
        <w:szCs w:val="24"/>
      </w:rPr>
      <w:id w:val="515122380"/>
      <w:docPartObj>
        <w:docPartGallery w:val="Page Numbers (Bottom of Page)"/>
        <w:docPartUnique/>
      </w:docPartObj>
    </w:sdtPr>
    <w:sdtEndPr>
      <w:rPr>
        <w:noProof/>
      </w:rPr>
    </w:sdtEndPr>
    <w:sdtContent>
      <w:p w:rsidR="00295235" w:rsidRPr="005B4361" w:rsidRDefault="00295235" w:rsidP="00BB433C">
        <w:pPr>
          <w:pStyle w:val="Footer"/>
          <w:ind w:firstLine="0"/>
          <w:jc w:val="right"/>
          <w:rPr>
            <w:rFonts w:ascii="Garamond" w:hAnsi="Garamond"/>
            <w:sz w:val="24"/>
            <w:szCs w:val="24"/>
          </w:rPr>
        </w:pPr>
        <w:r w:rsidRPr="005B4361">
          <w:t xml:space="preserve"> </w:t>
        </w:r>
        <w:sdt>
          <w:sdtPr>
            <w:id w:val="-473681865"/>
            <w:docPartObj>
              <w:docPartGallery w:val="Page Numbers (Bottom of Page)"/>
              <w:docPartUnique/>
            </w:docPartObj>
          </w:sdtPr>
          <w:sdtEndPr>
            <w:rPr>
              <w:rFonts w:ascii="Garamond" w:hAnsi="Garamond"/>
              <w:noProof/>
              <w:sz w:val="24"/>
              <w:szCs w:val="24"/>
            </w:rPr>
          </w:sdtEndPr>
          <w:sdtContent>
            <w:r w:rsidRPr="00B4283E">
              <w:rPr>
                <w:rFonts w:ascii="Garamond" w:hAnsi="Garamond"/>
                <w:sz w:val="24"/>
                <w:szCs w:val="24"/>
              </w:rPr>
              <w:t>Faqe|</w:t>
            </w:r>
            <w:r w:rsidR="00446E9B" w:rsidRPr="00B4283E">
              <w:rPr>
                <w:rFonts w:ascii="Garamond" w:hAnsi="Garamond"/>
                <w:sz w:val="24"/>
                <w:szCs w:val="24"/>
              </w:rPr>
              <w:fldChar w:fldCharType="begin"/>
            </w:r>
            <w:r w:rsidRPr="00B4283E">
              <w:rPr>
                <w:rFonts w:ascii="Garamond" w:hAnsi="Garamond"/>
                <w:sz w:val="24"/>
                <w:szCs w:val="24"/>
              </w:rPr>
              <w:instrText xml:space="preserve"> PAGE   \* MERGEFORMAT </w:instrText>
            </w:r>
            <w:r w:rsidR="00446E9B" w:rsidRPr="00B4283E">
              <w:rPr>
                <w:rFonts w:ascii="Garamond" w:hAnsi="Garamond"/>
                <w:sz w:val="24"/>
                <w:szCs w:val="24"/>
              </w:rPr>
              <w:fldChar w:fldCharType="separate"/>
            </w:r>
            <w:r w:rsidR="008C6E6C">
              <w:rPr>
                <w:rFonts w:ascii="Garamond" w:hAnsi="Garamond"/>
                <w:noProof/>
                <w:sz w:val="24"/>
                <w:szCs w:val="24"/>
              </w:rPr>
              <w:t>8317</w:t>
            </w:r>
            <w:r w:rsidR="00446E9B" w:rsidRPr="00B4283E">
              <w:rPr>
                <w:rFonts w:ascii="Garamond" w:hAnsi="Garamond"/>
                <w:noProof/>
                <w:sz w:val="24"/>
                <w:szCs w:val="24"/>
              </w:rPr>
              <w:fldChar w:fldCharType="end"/>
            </w:r>
          </w:sdtContent>
        </w:sdt>
      </w:p>
    </w:sdtContent>
  </w:sdt>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Garamond" w:hAnsi="Garamond"/>
      </w:rPr>
      <w:id w:val="-284892620"/>
      <w:docPartObj>
        <w:docPartGallery w:val="Page Numbers (Bottom of Page)"/>
        <w:docPartUnique/>
      </w:docPartObj>
    </w:sdtPr>
    <w:sdtEndPr>
      <w:rPr>
        <w:noProof/>
        <w:sz w:val="24"/>
        <w:szCs w:val="24"/>
      </w:rPr>
    </w:sdtEndPr>
    <w:sdtContent>
      <w:p w:rsidR="00295235" w:rsidRPr="00833610" w:rsidRDefault="00295235">
        <w:pPr>
          <w:pStyle w:val="Footer"/>
          <w:rPr>
            <w:rFonts w:ascii="Garamond" w:hAnsi="Garamond"/>
            <w:sz w:val="24"/>
            <w:szCs w:val="24"/>
          </w:rPr>
        </w:pPr>
        <w:r w:rsidRPr="00833610">
          <w:rPr>
            <w:rFonts w:ascii="Garamond" w:hAnsi="Garamond"/>
            <w:sz w:val="24"/>
            <w:szCs w:val="24"/>
          </w:rPr>
          <w:t>Faqe|</w:t>
        </w:r>
        <w:r w:rsidR="00446E9B" w:rsidRPr="00833610">
          <w:rPr>
            <w:rFonts w:ascii="Garamond" w:hAnsi="Garamond"/>
            <w:sz w:val="24"/>
            <w:szCs w:val="24"/>
          </w:rPr>
          <w:fldChar w:fldCharType="begin"/>
        </w:r>
        <w:r w:rsidRPr="00833610">
          <w:rPr>
            <w:rFonts w:ascii="Garamond" w:hAnsi="Garamond"/>
            <w:sz w:val="24"/>
            <w:szCs w:val="24"/>
          </w:rPr>
          <w:instrText xml:space="preserve"> PAGE   \* MERGEFORMAT </w:instrText>
        </w:r>
        <w:r w:rsidR="00446E9B" w:rsidRPr="00833610">
          <w:rPr>
            <w:rFonts w:ascii="Garamond" w:hAnsi="Garamond"/>
            <w:sz w:val="24"/>
            <w:szCs w:val="24"/>
          </w:rPr>
          <w:fldChar w:fldCharType="separate"/>
        </w:r>
        <w:r>
          <w:rPr>
            <w:rFonts w:ascii="Garamond" w:hAnsi="Garamond"/>
            <w:noProof/>
            <w:sz w:val="24"/>
            <w:szCs w:val="24"/>
          </w:rPr>
          <w:t>1</w:t>
        </w:r>
        <w:r w:rsidR="00446E9B" w:rsidRPr="00833610">
          <w:rPr>
            <w:rFonts w:ascii="Garamond" w:hAnsi="Garamond"/>
            <w:noProof/>
            <w:sz w:val="24"/>
            <w:szCs w:val="24"/>
          </w:rPr>
          <w:fldChar w:fldCharType="end"/>
        </w:r>
      </w:p>
    </w:sdtContent>
  </w:sdt>
  <w:p w:rsidR="00295235" w:rsidRDefault="002952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95235" w:rsidRDefault="00295235" w:rsidP="00375B7D">
      <w:pPr>
        <w:spacing w:after="0" w:line="240" w:lineRule="auto"/>
      </w:pPr>
      <w:r>
        <w:separator/>
      </w:r>
    </w:p>
  </w:footnote>
  <w:footnote w:type="continuationSeparator" w:id="0">
    <w:p w:rsidR="00295235" w:rsidRDefault="00295235" w:rsidP="00375B7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295235" w:rsidRPr="00EB260B" w:rsidTr="00832F64">
      <w:trPr>
        <w:trHeight w:val="1023"/>
        <w:jc w:val="center"/>
      </w:trPr>
      <w:tc>
        <w:tcPr>
          <w:tcW w:w="2769" w:type="dxa"/>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295235" w:rsidRPr="00EB260B" w:rsidRDefault="0029523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164</w:t>
          </w:r>
        </w:p>
      </w:tc>
    </w:tr>
  </w:tbl>
  <w:p w:rsidR="00295235" w:rsidRDefault="00295235">
    <w:pPr>
      <w:pStyle w:val="Header"/>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295235" w:rsidRPr="00EB260B" w:rsidTr="00832F64">
      <w:trPr>
        <w:trHeight w:val="1023"/>
        <w:jc w:val="center"/>
      </w:trPr>
      <w:tc>
        <w:tcPr>
          <w:tcW w:w="2769" w:type="dxa"/>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295235" w:rsidRPr="00EB260B" w:rsidRDefault="0029523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4"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235" w:rsidRDefault="00295235">
    <w:pPr>
      <w:pStyle w:val="Header"/>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98" w:type="dxa"/>
      <w:jc w:val="center"/>
      <w:tblInd w:w="-218" w:type="dxa"/>
      <w:tblBorders>
        <w:top w:val="single" w:sz="12" w:space="0" w:color="auto"/>
        <w:bottom w:val="single" w:sz="12" w:space="0" w:color="auto"/>
      </w:tblBorders>
      <w:shd w:val="pct5" w:color="auto" w:fill="F2F2F2"/>
      <w:tblLook w:val="04A0"/>
    </w:tblPr>
    <w:tblGrid>
      <w:gridCol w:w="2811"/>
      <w:gridCol w:w="3952"/>
      <w:gridCol w:w="3335"/>
    </w:tblGrid>
    <w:tr w:rsidR="00295235" w:rsidRPr="00EB260B" w:rsidTr="00F63542">
      <w:trPr>
        <w:trHeight w:val="936"/>
        <w:jc w:val="center"/>
      </w:trPr>
      <w:tc>
        <w:tcPr>
          <w:tcW w:w="2811" w:type="dxa"/>
          <w:shd w:val="pct5" w:color="auto" w:fill="F2F2F2"/>
          <w:vAlign w:val="center"/>
        </w:tcPr>
        <w:p w:rsidR="00295235" w:rsidRPr="00EB260B" w:rsidRDefault="0029523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952" w:type="dxa"/>
          <w:shd w:val="pct5" w:color="auto" w:fill="F2F2F2"/>
          <w:vAlign w:val="center"/>
        </w:tcPr>
        <w:p w:rsidR="00295235" w:rsidRPr="00EB260B" w:rsidRDefault="0029523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3"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3335" w:type="dxa"/>
          <w:shd w:val="pct5" w:color="auto" w:fill="F2F2F2"/>
          <w:vAlign w:val="center"/>
        </w:tcPr>
        <w:p w:rsidR="00295235" w:rsidRPr="00EB260B" w:rsidRDefault="0029523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235" w:rsidRDefault="00295235">
    <w:pPr>
      <w:pStyle w:val="Header"/>
    </w:pPr>
  </w:p>
</w:hdr>
</file>

<file path=word/header1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235" w:rsidRDefault="00295235" w:rsidP="00330117">
    <w:pPr>
      <w:pStyle w:val="Header"/>
      <w:jc w:val="center"/>
    </w:pPr>
  </w:p>
</w:hdr>
</file>

<file path=word/header1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95235" w:rsidRPr="00EB260B" w:rsidTr="00023FE7">
      <w:trPr>
        <w:trHeight w:val="936"/>
        <w:jc w:val="center"/>
      </w:trPr>
      <w:tc>
        <w:tcPr>
          <w:tcW w:w="1392" w:type="pct"/>
          <w:shd w:val="pct5" w:color="auto" w:fill="F2F2F2"/>
          <w:vAlign w:val="center"/>
        </w:tcPr>
        <w:p w:rsidR="00295235" w:rsidRPr="00EB260B" w:rsidRDefault="0029523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235" w:rsidRPr="00EB260B" w:rsidRDefault="0029523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5"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5235" w:rsidRPr="00EB260B" w:rsidRDefault="0029523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235" w:rsidRDefault="00295235">
    <w:pPr>
      <w:pStyle w:val="Header"/>
    </w:pPr>
  </w:p>
</w:hdr>
</file>

<file path=word/header1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95235" w:rsidRPr="00EB260B" w:rsidTr="00023FE7">
      <w:trPr>
        <w:trHeight w:val="1023"/>
        <w:jc w:val="center"/>
      </w:trPr>
      <w:tc>
        <w:tcPr>
          <w:tcW w:w="1375" w:type="pct"/>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95235" w:rsidRPr="00EB260B" w:rsidRDefault="0029523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6" name="Picture 6"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235" w:rsidRDefault="0029523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744"/>
      <w:gridCol w:w="3857"/>
      <w:gridCol w:w="3254"/>
    </w:tblGrid>
    <w:tr w:rsidR="00295235" w:rsidRPr="00EB260B" w:rsidTr="008C6E6C">
      <w:trPr>
        <w:trHeight w:val="936"/>
        <w:jc w:val="center"/>
      </w:trPr>
      <w:tc>
        <w:tcPr>
          <w:tcW w:w="1392" w:type="pct"/>
          <w:shd w:val="pct5" w:color="auto" w:fill="F2F2F2"/>
          <w:vAlign w:val="center"/>
        </w:tcPr>
        <w:p w:rsidR="00295235" w:rsidRPr="00EB260B" w:rsidRDefault="0029523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235" w:rsidRPr="00EB260B" w:rsidRDefault="0029523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0"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295235" w:rsidRPr="00EB260B" w:rsidRDefault="0029523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164</w:t>
          </w:r>
        </w:p>
      </w:tc>
    </w:tr>
  </w:tbl>
  <w:p w:rsidR="00295235" w:rsidRDefault="00295235">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5235" w:rsidRDefault="00295235" w:rsidP="00330117">
    <w:pPr>
      <w:pStyle w:val="Header"/>
      <w:jc w:val="center"/>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10072" w:type="dxa"/>
      <w:jc w:val="center"/>
      <w:tblInd w:w="-1863" w:type="dxa"/>
      <w:tblBorders>
        <w:top w:val="single" w:sz="12" w:space="0" w:color="auto"/>
        <w:bottom w:val="single" w:sz="12" w:space="0" w:color="auto"/>
      </w:tblBorders>
      <w:shd w:val="pct5" w:color="auto" w:fill="F2F2F2"/>
      <w:tblLook w:val="04A0"/>
    </w:tblPr>
    <w:tblGrid>
      <w:gridCol w:w="2769"/>
      <w:gridCol w:w="3893"/>
      <w:gridCol w:w="3410"/>
    </w:tblGrid>
    <w:tr w:rsidR="008C6E6C" w:rsidRPr="00EB260B" w:rsidTr="00832F64">
      <w:trPr>
        <w:trHeight w:val="1023"/>
        <w:jc w:val="center"/>
      </w:trPr>
      <w:tc>
        <w:tcPr>
          <w:tcW w:w="2769" w:type="dxa"/>
          <w:shd w:val="pct5" w:color="auto" w:fill="F2F2F2"/>
          <w:vAlign w:val="center"/>
        </w:tcPr>
        <w:p w:rsidR="008C6E6C" w:rsidRPr="00EB260B" w:rsidRDefault="008C6E6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3893" w:type="dxa"/>
          <w:shd w:val="pct5" w:color="auto" w:fill="F2F2F2"/>
          <w:vAlign w:val="center"/>
        </w:tcPr>
        <w:p w:rsidR="008C6E6C" w:rsidRPr="00EB260B" w:rsidRDefault="008C6E6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3410" w:type="dxa"/>
          <w:shd w:val="pct5" w:color="auto" w:fill="F2F2F2"/>
          <w:vAlign w:val="center"/>
        </w:tcPr>
        <w:p w:rsidR="008C6E6C" w:rsidRPr="00EB260B" w:rsidRDefault="008C6E6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164</w:t>
          </w:r>
        </w:p>
      </w:tc>
    </w:tr>
  </w:tbl>
  <w:p w:rsidR="008C6E6C" w:rsidRDefault="008C6E6C">
    <w:pPr>
      <w:pStyle w:val="Header"/>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156" w:type="pct"/>
      <w:jc w:val="center"/>
      <w:tblBorders>
        <w:top w:val="single" w:sz="12" w:space="0" w:color="auto"/>
        <w:bottom w:val="single" w:sz="12" w:space="0" w:color="auto"/>
      </w:tblBorders>
      <w:shd w:val="pct5" w:color="auto" w:fill="F2F2F2"/>
      <w:tblLook w:val="04A0"/>
    </w:tblPr>
    <w:tblGrid>
      <w:gridCol w:w="2743"/>
      <w:gridCol w:w="3860"/>
      <w:gridCol w:w="3559"/>
    </w:tblGrid>
    <w:tr w:rsidR="008C6E6C" w:rsidRPr="00EB260B" w:rsidTr="008C6E6C">
      <w:trPr>
        <w:trHeight w:val="936"/>
        <w:jc w:val="center"/>
      </w:trPr>
      <w:tc>
        <w:tcPr>
          <w:tcW w:w="1350" w:type="pct"/>
          <w:shd w:val="pct5" w:color="auto" w:fill="F2F2F2"/>
          <w:vAlign w:val="center"/>
        </w:tcPr>
        <w:p w:rsidR="008C6E6C" w:rsidRPr="00EB260B" w:rsidRDefault="008C6E6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899" w:type="pct"/>
          <w:shd w:val="pct5" w:color="auto" w:fill="F2F2F2"/>
          <w:vAlign w:val="center"/>
        </w:tcPr>
        <w:p w:rsidR="008C6E6C" w:rsidRPr="00EB260B" w:rsidRDefault="008C6E6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6"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752" w:type="pct"/>
          <w:shd w:val="pct5" w:color="auto" w:fill="F2F2F2"/>
          <w:vAlign w:val="center"/>
        </w:tcPr>
        <w:p w:rsidR="008C6E6C" w:rsidRPr="00EB260B" w:rsidRDefault="008C6E6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164</w:t>
          </w:r>
        </w:p>
      </w:tc>
    </w:tr>
  </w:tbl>
  <w:p w:rsidR="008C6E6C" w:rsidRDefault="008C6E6C">
    <w:pPr>
      <w:pStyle w:val="Header"/>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38"/>
      <w:gridCol w:w="4130"/>
      <w:gridCol w:w="3615"/>
    </w:tblGrid>
    <w:tr w:rsidR="008C6E6C" w:rsidRPr="00EB260B" w:rsidTr="008C6E6C">
      <w:trPr>
        <w:trHeight w:val="1023"/>
        <w:jc w:val="center"/>
      </w:trPr>
      <w:tc>
        <w:tcPr>
          <w:tcW w:w="1375" w:type="pct"/>
          <w:shd w:val="pct5" w:color="auto" w:fill="F2F2F2"/>
          <w:vAlign w:val="center"/>
        </w:tcPr>
        <w:p w:rsidR="008C6E6C" w:rsidRPr="00EB260B" w:rsidRDefault="008C6E6C"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8C6E6C" w:rsidRPr="00EB260B" w:rsidRDefault="008C6E6C"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23"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8C6E6C" w:rsidRPr="00EB260B" w:rsidRDefault="008C6E6C"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164</w:t>
          </w:r>
        </w:p>
      </w:tc>
    </w:tr>
  </w:tbl>
  <w:p w:rsidR="008C6E6C" w:rsidRDefault="008C6E6C">
    <w:pPr>
      <w:pStyle w:val="Header"/>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2974"/>
      <w:gridCol w:w="4181"/>
      <w:gridCol w:w="3528"/>
    </w:tblGrid>
    <w:tr w:rsidR="008C6E6C" w:rsidRPr="00EB260B" w:rsidTr="008C6E6C">
      <w:trPr>
        <w:trHeight w:val="936"/>
        <w:jc w:val="center"/>
      </w:trPr>
      <w:tc>
        <w:tcPr>
          <w:tcW w:w="1392" w:type="pct"/>
          <w:shd w:val="pct5" w:color="auto" w:fill="F2F2F2"/>
          <w:vAlign w:val="center"/>
        </w:tcPr>
        <w:p w:rsidR="008C6E6C" w:rsidRPr="00EB260B" w:rsidRDefault="008C6E6C"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8C6E6C" w:rsidRPr="00EB260B" w:rsidRDefault="008C6E6C"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1" name="Picture 3"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r>
            <w:rPr>
              <w:rFonts w:ascii="Garamond" w:hAnsi="Garamond"/>
              <w:b/>
              <w:sz w:val="28"/>
              <w:szCs w:val="28"/>
            </w:rPr>
            <w:t xml:space="preserve">   </w:t>
          </w:r>
        </w:p>
      </w:tc>
      <w:tc>
        <w:tcPr>
          <w:tcW w:w="1651" w:type="pct"/>
          <w:shd w:val="pct5" w:color="auto" w:fill="F2F2F2"/>
          <w:vAlign w:val="center"/>
        </w:tcPr>
        <w:p w:rsidR="008C6E6C" w:rsidRPr="00EB260B" w:rsidRDefault="008C6E6C"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164</w:t>
          </w:r>
        </w:p>
      </w:tc>
    </w:tr>
  </w:tbl>
  <w:p w:rsidR="008C6E6C" w:rsidRDefault="008C6E6C">
    <w:pPr>
      <w:pStyle w:val="Header"/>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067"/>
      <w:gridCol w:w="5717"/>
      <w:gridCol w:w="5004"/>
    </w:tblGrid>
    <w:tr w:rsidR="00295235" w:rsidRPr="00EB260B" w:rsidTr="001E6AAC">
      <w:trPr>
        <w:trHeight w:val="1023"/>
        <w:jc w:val="center"/>
      </w:trPr>
      <w:tc>
        <w:tcPr>
          <w:tcW w:w="1375" w:type="pct"/>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33" w:type="pct"/>
          <w:shd w:val="pct5" w:color="auto" w:fill="F2F2F2"/>
          <w:vAlign w:val="center"/>
        </w:tcPr>
        <w:p w:rsidR="00295235" w:rsidRPr="00EB260B" w:rsidRDefault="00295235" w:rsidP="00832F64">
          <w:pPr>
            <w:pStyle w:val="NoSpacing"/>
            <w:spacing w:before="100" w:after="100"/>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18" name="Picture 4"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93" w:type="pct"/>
          <w:shd w:val="pct5" w:color="auto" w:fill="F2F2F2"/>
          <w:vAlign w:val="center"/>
        </w:tcPr>
        <w:p w:rsidR="00295235" w:rsidRPr="00EB260B" w:rsidRDefault="00295235" w:rsidP="00832F64">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235" w:rsidRDefault="00295235">
    <w:pPr>
      <w:pStyle w:val="Header"/>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jc w:val="center"/>
      <w:tblBorders>
        <w:top w:val="single" w:sz="12" w:space="0" w:color="auto"/>
        <w:bottom w:val="single" w:sz="12" w:space="0" w:color="auto"/>
      </w:tblBorders>
      <w:shd w:val="pct5" w:color="auto" w:fill="F2F2F2"/>
      <w:tblLook w:val="04A0"/>
    </w:tblPr>
    <w:tblGrid>
      <w:gridCol w:w="4117"/>
      <w:gridCol w:w="5788"/>
      <w:gridCol w:w="4883"/>
    </w:tblGrid>
    <w:tr w:rsidR="00295235" w:rsidRPr="00EB260B" w:rsidTr="00023FE7">
      <w:trPr>
        <w:trHeight w:val="936"/>
        <w:jc w:val="center"/>
      </w:trPr>
      <w:tc>
        <w:tcPr>
          <w:tcW w:w="1392" w:type="pct"/>
          <w:shd w:val="pct5" w:color="auto" w:fill="F2F2F2"/>
          <w:vAlign w:val="center"/>
        </w:tcPr>
        <w:p w:rsidR="00295235" w:rsidRPr="00EB260B" w:rsidRDefault="00295235" w:rsidP="00BB433C">
          <w:pPr>
            <w:pStyle w:val="NoSpacing"/>
            <w:spacing w:before="100" w:after="100"/>
            <w:ind w:left="-320" w:firstLine="136"/>
            <w:jc w:val="center"/>
            <w:rPr>
              <w:rFonts w:ascii="Garamond" w:hAnsi="Garamond"/>
              <w:b/>
              <w:sz w:val="28"/>
              <w:szCs w:val="28"/>
            </w:rPr>
          </w:pPr>
          <w:r>
            <w:rPr>
              <w:rFonts w:ascii="Garamond" w:hAnsi="Garamond"/>
              <w:b/>
              <w:sz w:val="28"/>
              <w:szCs w:val="28"/>
            </w:rPr>
            <w:t xml:space="preserve">   </w:t>
          </w:r>
          <w:r w:rsidRPr="00EB260B">
            <w:rPr>
              <w:rFonts w:ascii="Garamond" w:hAnsi="Garamond"/>
              <w:b/>
              <w:sz w:val="28"/>
              <w:szCs w:val="28"/>
            </w:rPr>
            <w:t>Fletorja Zyrtare</w:t>
          </w:r>
        </w:p>
      </w:tc>
      <w:tc>
        <w:tcPr>
          <w:tcW w:w="1957" w:type="pct"/>
          <w:shd w:val="pct5" w:color="auto" w:fill="F2F2F2"/>
          <w:vAlign w:val="center"/>
        </w:tcPr>
        <w:p w:rsidR="00295235" w:rsidRPr="00EB260B" w:rsidRDefault="00295235" w:rsidP="00BB433C">
          <w:pPr>
            <w:pStyle w:val="NoSpacing"/>
            <w:spacing w:before="100" w:after="100"/>
            <w:jc w:val="center"/>
            <w:rPr>
              <w:rFonts w:ascii="Garamond" w:hAnsi="Garamond"/>
              <w:b/>
              <w:sz w:val="28"/>
              <w:szCs w:val="28"/>
            </w:rPr>
          </w:pPr>
          <w:r>
            <w:rPr>
              <w:rFonts w:ascii="Garamond" w:hAnsi="Garamond"/>
              <w:b/>
              <w:sz w:val="28"/>
              <w:szCs w:val="28"/>
            </w:rPr>
            <w:t xml:space="preserve">      </w:t>
          </w:r>
          <w:r>
            <w:rPr>
              <w:noProof/>
              <w:lang w:val="en-US"/>
            </w:rPr>
            <w:drawing>
              <wp:inline distT="0" distB="0" distL="0" distR="0">
                <wp:extent cx="304524" cy="427512"/>
                <wp:effectExtent l="0" t="0" r="635" b="0"/>
                <wp:docPr id="7" name="Picture 5" descr="Stema e Republikes e perfunduar [Conver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Stema e Republikes e perfunduar [Converted]"/>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t="-902" r="-2507" b="-1212"/>
                        <a:stretch>
                          <a:fillRect/>
                        </a:stretch>
                      </pic:blipFill>
                      <pic:spPr bwMode="auto">
                        <a:xfrm>
                          <a:off x="0" y="0"/>
                          <a:ext cx="304538" cy="427531"/>
                        </a:xfrm>
                        <a:prstGeom prst="rect">
                          <a:avLst/>
                        </a:prstGeom>
                        <a:noFill/>
                        <a:ln>
                          <a:noFill/>
                        </a:ln>
                      </pic:spPr>
                    </pic:pic>
                  </a:graphicData>
                </a:graphic>
              </wp:inline>
            </w:drawing>
          </w:r>
        </w:p>
      </w:tc>
      <w:tc>
        <w:tcPr>
          <w:tcW w:w="1651" w:type="pct"/>
          <w:shd w:val="pct5" w:color="auto" w:fill="F2F2F2"/>
          <w:vAlign w:val="center"/>
        </w:tcPr>
        <w:p w:rsidR="00295235" w:rsidRPr="00EB260B" w:rsidRDefault="00295235" w:rsidP="008B7F0C">
          <w:pPr>
            <w:pStyle w:val="NoSpacing"/>
            <w:spacing w:before="100" w:after="100"/>
            <w:jc w:val="center"/>
            <w:rPr>
              <w:rFonts w:ascii="Garamond" w:hAnsi="Garamond"/>
              <w:b/>
              <w:sz w:val="28"/>
              <w:szCs w:val="28"/>
            </w:rPr>
          </w:pPr>
          <w:r>
            <w:rPr>
              <w:rFonts w:ascii="Garamond" w:hAnsi="Garamond"/>
              <w:b/>
              <w:sz w:val="28"/>
              <w:szCs w:val="28"/>
            </w:rPr>
            <w:t xml:space="preserve"> Viti 2014 – Numri 130</w:t>
          </w:r>
        </w:p>
      </w:tc>
    </w:tr>
  </w:tbl>
  <w:p w:rsidR="00295235" w:rsidRDefault="0029523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92BA6060"/>
    <w:lvl w:ilvl="0">
      <w:start w:val="1"/>
      <w:numFmt w:val="decimal"/>
      <w:pStyle w:val="ListNumber5"/>
      <w:lvlText w:val="%1."/>
      <w:lvlJc w:val="left"/>
      <w:pPr>
        <w:tabs>
          <w:tab w:val="num" w:pos="1134"/>
        </w:tabs>
        <w:ind w:left="1134" w:hanging="227"/>
      </w:pPr>
      <w:rPr>
        <w:rFonts w:hint="default"/>
      </w:rPr>
    </w:lvl>
  </w:abstractNum>
  <w:abstractNum w:abstractNumId="1">
    <w:nsid w:val="FFFFFF7D"/>
    <w:multiLevelType w:val="singleLevel"/>
    <w:tmpl w:val="86805362"/>
    <w:lvl w:ilvl="0">
      <w:start w:val="1"/>
      <w:numFmt w:val="decimal"/>
      <w:pStyle w:val="ListNumber4"/>
      <w:lvlText w:val="%1."/>
      <w:lvlJc w:val="left"/>
      <w:pPr>
        <w:tabs>
          <w:tab w:val="num" w:pos="907"/>
        </w:tabs>
        <w:ind w:left="907" w:hanging="227"/>
      </w:pPr>
      <w:rPr>
        <w:rFonts w:hint="default"/>
      </w:rPr>
    </w:lvl>
  </w:abstractNum>
  <w:abstractNum w:abstractNumId="2">
    <w:nsid w:val="FFFFFF7E"/>
    <w:multiLevelType w:val="singleLevel"/>
    <w:tmpl w:val="F7F405EE"/>
    <w:lvl w:ilvl="0">
      <w:start w:val="1"/>
      <w:numFmt w:val="decimal"/>
      <w:pStyle w:val="ListNumber3"/>
      <w:lvlText w:val="%1."/>
      <w:lvlJc w:val="left"/>
      <w:pPr>
        <w:tabs>
          <w:tab w:val="num" w:pos="680"/>
        </w:tabs>
        <w:ind w:left="680" w:hanging="226"/>
      </w:pPr>
      <w:rPr>
        <w:rFonts w:hint="default"/>
      </w:rPr>
    </w:lvl>
  </w:abstractNum>
  <w:abstractNum w:abstractNumId="3">
    <w:nsid w:val="FFFFFF7F"/>
    <w:multiLevelType w:val="singleLevel"/>
    <w:tmpl w:val="2ED04FD4"/>
    <w:lvl w:ilvl="0">
      <w:start w:val="1"/>
      <w:numFmt w:val="decimal"/>
      <w:pStyle w:val="ListNumber2"/>
      <w:lvlText w:val="%1."/>
      <w:lvlJc w:val="left"/>
      <w:pPr>
        <w:tabs>
          <w:tab w:val="num" w:pos="454"/>
        </w:tabs>
        <w:ind w:left="454" w:hanging="227"/>
      </w:pPr>
      <w:rPr>
        <w:rFonts w:hint="default"/>
      </w:rPr>
    </w:lvl>
  </w:abstractNum>
  <w:abstractNum w:abstractNumId="4">
    <w:nsid w:val="FFFFFF80"/>
    <w:multiLevelType w:val="singleLevel"/>
    <w:tmpl w:val="5C26772A"/>
    <w:lvl w:ilvl="0">
      <w:start w:val="1"/>
      <w:numFmt w:val="bullet"/>
      <w:pStyle w:val="ListBullet5"/>
      <w:lvlText w:val=""/>
      <w:lvlJc w:val="left"/>
      <w:pPr>
        <w:tabs>
          <w:tab w:val="num" w:pos="407"/>
        </w:tabs>
        <w:ind w:left="407" w:hanging="227"/>
      </w:pPr>
      <w:rPr>
        <w:rFonts w:ascii="Symbol" w:hAnsi="Symbol" w:hint="default"/>
      </w:rPr>
    </w:lvl>
  </w:abstractNum>
  <w:abstractNum w:abstractNumId="5">
    <w:nsid w:val="FFFFFF81"/>
    <w:multiLevelType w:val="singleLevel"/>
    <w:tmpl w:val="958A3956"/>
    <w:lvl w:ilvl="0">
      <w:start w:val="1"/>
      <w:numFmt w:val="bullet"/>
      <w:pStyle w:val="ListBullet4"/>
      <w:lvlText w:val=""/>
      <w:lvlJc w:val="left"/>
      <w:pPr>
        <w:tabs>
          <w:tab w:val="num" w:pos="907"/>
        </w:tabs>
        <w:ind w:left="907" w:hanging="227"/>
      </w:pPr>
      <w:rPr>
        <w:rFonts w:ascii="Symbol" w:hAnsi="Symbol" w:hint="default"/>
      </w:rPr>
    </w:lvl>
  </w:abstractNum>
  <w:abstractNum w:abstractNumId="6">
    <w:nsid w:val="FFFFFF82"/>
    <w:multiLevelType w:val="singleLevel"/>
    <w:tmpl w:val="0AD03A6A"/>
    <w:lvl w:ilvl="0">
      <w:start w:val="1"/>
      <w:numFmt w:val="bullet"/>
      <w:pStyle w:val="ListBullet3"/>
      <w:lvlText w:val=""/>
      <w:lvlJc w:val="left"/>
      <w:pPr>
        <w:tabs>
          <w:tab w:val="num" w:pos="680"/>
        </w:tabs>
        <w:ind w:left="680" w:hanging="226"/>
      </w:pPr>
      <w:rPr>
        <w:rFonts w:ascii="Symbol" w:hAnsi="Symbol" w:hint="default"/>
      </w:rPr>
    </w:lvl>
  </w:abstractNum>
  <w:abstractNum w:abstractNumId="7">
    <w:nsid w:val="FFFFFF83"/>
    <w:multiLevelType w:val="singleLevel"/>
    <w:tmpl w:val="04B29FA8"/>
    <w:lvl w:ilvl="0">
      <w:start w:val="1"/>
      <w:numFmt w:val="bullet"/>
      <w:pStyle w:val="ListBullet2"/>
      <w:lvlText w:val=""/>
      <w:lvlJc w:val="left"/>
      <w:pPr>
        <w:tabs>
          <w:tab w:val="num" w:pos="454"/>
        </w:tabs>
        <w:ind w:left="454" w:hanging="227"/>
      </w:pPr>
      <w:rPr>
        <w:rFonts w:ascii="Symbol" w:hAnsi="Symbol" w:hint="default"/>
      </w:rPr>
    </w:lvl>
  </w:abstractNum>
  <w:abstractNum w:abstractNumId="8">
    <w:nsid w:val="FFFFFF88"/>
    <w:multiLevelType w:val="singleLevel"/>
    <w:tmpl w:val="B8AC0D1C"/>
    <w:lvl w:ilvl="0">
      <w:start w:val="1"/>
      <w:numFmt w:val="decimal"/>
      <w:pStyle w:val="ListNumber"/>
      <w:lvlText w:val="%1."/>
      <w:lvlJc w:val="left"/>
      <w:pPr>
        <w:tabs>
          <w:tab w:val="num" w:pos="227"/>
        </w:tabs>
        <w:ind w:left="227" w:hanging="227"/>
      </w:pPr>
      <w:rPr>
        <w:rFonts w:hint="default"/>
      </w:rPr>
    </w:lvl>
  </w:abstractNum>
  <w:abstractNum w:abstractNumId="9">
    <w:nsid w:val="FFFFFF89"/>
    <w:multiLevelType w:val="singleLevel"/>
    <w:tmpl w:val="A5B46F76"/>
    <w:lvl w:ilvl="0">
      <w:start w:val="1"/>
      <w:numFmt w:val="bullet"/>
      <w:pStyle w:val="ListBullet"/>
      <w:lvlText w:val=""/>
      <w:lvlJc w:val="left"/>
      <w:pPr>
        <w:tabs>
          <w:tab w:val="num" w:pos="227"/>
        </w:tabs>
        <w:ind w:left="227" w:hanging="227"/>
      </w:pPr>
      <w:rPr>
        <w:rFonts w:ascii="Wingdings" w:hAnsi="Wingdings" w:hint="default"/>
      </w:rPr>
    </w:lvl>
  </w:abstractNum>
  <w:abstractNum w:abstractNumId="10">
    <w:nsid w:val="05007951"/>
    <w:multiLevelType w:val="hybridMultilevel"/>
    <w:tmpl w:val="EB5CD6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0C4325AA"/>
    <w:multiLevelType w:val="hybridMultilevel"/>
    <w:tmpl w:val="B3344364"/>
    <w:lvl w:ilvl="0" w:tplc="A6F0B17E">
      <w:start w:val="1"/>
      <w:numFmt w:val="decimal"/>
      <w:lvlText w:val="%1."/>
      <w:lvlJc w:val="left"/>
      <w:pPr>
        <w:ind w:left="720" w:hanging="360"/>
      </w:pPr>
      <w:rPr>
        <w:b w:val="0"/>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2">
    <w:nsid w:val="0FCC3A5D"/>
    <w:multiLevelType w:val="multilevel"/>
    <w:tmpl w:val="E7F2AC2E"/>
    <w:lvl w:ilvl="0">
      <w:start w:val="1"/>
      <w:numFmt w:val="decimal"/>
      <w:pStyle w:val="NumPar1"/>
      <w:lvlText w:val="%1."/>
      <w:lvlJc w:val="left"/>
      <w:pPr>
        <w:tabs>
          <w:tab w:val="num" w:pos="1330"/>
        </w:tabs>
        <w:ind w:left="1330" w:hanging="850"/>
      </w:pPr>
      <w:rPr>
        <w:rFonts w:cs="Times New Roman"/>
      </w:rPr>
    </w:lvl>
    <w:lvl w:ilvl="1">
      <w:start w:val="1"/>
      <w:numFmt w:val="decimal"/>
      <w:pStyle w:val="NumPar2"/>
      <w:lvlText w:val="%1.%2."/>
      <w:lvlJc w:val="left"/>
      <w:pPr>
        <w:tabs>
          <w:tab w:val="num" w:pos="1210"/>
        </w:tabs>
        <w:ind w:left="1210" w:hanging="850"/>
      </w:pPr>
      <w:rPr>
        <w:rFonts w:cs="Times New Roman"/>
      </w:rPr>
    </w:lvl>
    <w:lvl w:ilvl="2">
      <w:start w:val="1"/>
      <w:numFmt w:val="decimal"/>
      <w:pStyle w:val="NumPar3"/>
      <w:lvlText w:val="%1.%2.%3."/>
      <w:lvlJc w:val="left"/>
      <w:pPr>
        <w:tabs>
          <w:tab w:val="num" w:pos="850"/>
        </w:tabs>
        <w:ind w:left="850" w:hanging="850"/>
      </w:pPr>
      <w:rPr>
        <w:rFonts w:cs="Times New Roman"/>
      </w:rPr>
    </w:lvl>
    <w:lvl w:ilvl="3">
      <w:start w:val="1"/>
      <w:numFmt w:val="decimal"/>
      <w:pStyle w:val="NumPar4"/>
      <w:lvlText w:val="%1.%2.%3.%4."/>
      <w:lvlJc w:val="left"/>
      <w:pPr>
        <w:tabs>
          <w:tab w:val="num" w:pos="850"/>
        </w:tabs>
        <w:ind w:left="850" w:hanging="85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3">
    <w:nsid w:val="118A0876"/>
    <w:multiLevelType w:val="hybridMultilevel"/>
    <w:tmpl w:val="8D46181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4D7416A"/>
    <w:multiLevelType w:val="hybridMultilevel"/>
    <w:tmpl w:val="39CEFC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15522951"/>
    <w:multiLevelType w:val="multilevel"/>
    <w:tmpl w:val="D7A8D358"/>
    <w:lvl w:ilvl="0">
      <w:start w:val="1"/>
      <w:numFmt w:val="decimal"/>
      <w:lvlText w:val="%1."/>
      <w:lvlJc w:val="left"/>
      <w:pPr>
        <w:tabs>
          <w:tab w:val="num" w:pos="72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nsid w:val="168C2A11"/>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7">
    <w:nsid w:val="1E1F54DF"/>
    <w:multiLevelType w:val="hybridMultilevel"/>
    <w:tmpl w:val="75E673B6"/>
    <w:lvl w:ilvl="0" w:tplc="04090017">
      <w:start w:val="1"/>
      <w:numFmt w:val="lowerLetter"/>
      <w:lvlText w:val="%1)"/>
      <w:lvlJc w:val="left"/>
      <w:pPr>
        <w:ind w:left="1800" w:hanging="360"/>
      </w:p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8">
    <w:nsid w:val="1F8C01F0"/>
    <w:multiLevelType w:val="hybridMultilevel"/>
    <w:tmpl w:val="CA1E7128"/>
    <w:lvl w:ilvl="0" w:tplc="A30817C0">
      <w:start w:val="1"/>
      <w:numFmt w:val="decimal"/>
      <w:lvlText w:val="%1."/>
      <w:lvlJc w:val="left"/>
      <w:pPr>
        <w:tabs>
          <w:tab w:val="num" w:pos="720"/>
        </w:tabs>
        <w:ind w:left="720" w:hanging="360"/>
      </w:pPr>
      <w:rPr>
        <w:rFonts w:ascii="Times New Roman" w:eastAsia="Times New Roman" w:hAnsi="Times New Roman" w:cs="Times New Roman"/>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2CE762D3"/>
    <w:multiLevelType w:val="hybridMultilevel"/>
    <w:tmpl w:val="6C822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0FC66DB"/>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1">
    <w:nsid w:val="38D74D1D"/>
    <w:multiLevelType w:val="multilevel"/>
    <w:tmpl w:val="92228FDE"/>
    <w:lvl w:ilvl="0">
      <w:start w:val="1"/>
      <w:numFmt w:val="decimal"/>
      <w:lvlText w:val="%1."/>
      <w:lvlJc w:val="left"/>
      <w:pPr>
        <w:tabs>
          <w:tab w:val="num" w:pos="702"/>
        </w:tabs>
        <w:ind w:left="702" w:hanging="39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2">
    <w:nsid w:val="40220B57"/>
    <w:multiLevelType w:val="hybridMultilevel"/>
    <w:tmpl w:val="E114753C"/>
    <w:lvl w:ilvl="0" w:tplc="041C0017">
      <w:start w:val="1"/>
      <w:numFmt w:val="lowerLetter"/>
      <w:lvlText w:val="%1)"/>
      <w:lvlJc w:val="left"/>
      <w:pPr>
        <w:ind w:left="720" w:hanging="360"/>
      </w:pPr>
    </w:lvl>
    <w:lvl w:ilvl="1" w:tplc="041C0017">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nsid w:val="47D20BF3"/>
    <w:multiLevelType w:val="hybridMultilevel"/>
    <w:tmpl w:val="5C86F78C"/>
    <w:lvl w:ilvl="0" w:tplc="25489F3C">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4">
    <w:nsid w:val="4BC92EA8"/>
    <w:multiLevelType w:val="hybridMultilevel"/>
    <w:tmpl w:val="01905C38"/>
    <w:lvl w:ilvl="0" w:tplc="3104D838">
      <w:start w:val="1"/>
      <w:numFmt w:val="upperRoman"/>
      <w:pStyle w:val="Level1"/>
      <w:lvlText w:val="%1."/>
      <w:lvlJc w:val="left"/>
      <w:pPr>
        <w:tabs>
          <w:tab w:val="num" w:pos="720"/>
        </w:tabs>
        <w:ind w:left="720" w:hanging="720"/>
      </w:pPr>
      <w:rPr>
        <w:rFonts w:hint="default"/>
        <w:b/>
      </w:rPr>
    </w:lvl>
    <w:lvl w:ilvl="1" w:tplc="04090019">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5">
    <w:nsid w:val="4DD07393"/>
    <w:multiLevelType w:val="hybridMultilevel"/>
    <w:tmpl w:val="D31A2AD2"/>
    <w:lvl w:ilvl="0" w:tplc="33CEF602">
      <w:start w:val="1"/>
      <w:numFmt w:val="lowerLetter"/>
      <w:lvlText w:val="%1)"/>
      <w:lvlJc w:val="left"/>
      <w:pPr>
        <w:ind w:left="1620" w:hanging="360"/>
      </w:pPr>
      <w:rPr>
        <w:rFonts w:hint="default"/>
        <w:strike w:val="0"/>
        <w:color w:val="auto"/>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6">
    <w:nsid w:val="5B7022CE"/>
    <w:multiLevelType w:val="hybridMultilevel"/>
    <w:tmpl w:val="517A05B0"/>
    <w:lvl w:ilvl="0" w:tplc="920AF316">
      <w:start w:val="1"/>
      <w:numFmt w:val="decimal"/>
      <w:lvlText w:val="%1."/>
      <w:lvlJc w:val="left"/>
      <w:pPr>
        <w:ind w:left="720" w:hanging="360"/>
      </w:pPr>
      <w:rPr>
        <w:rFonts w:hint="default"/>
        <w:color w:val="auto"/>
      </w:rPr>
    </w:lvl>
    <w:lvl w:ilvl="1" w:tplc="717AD794">
      <w:start w:val="1"/>
      <w:numFmt w:val="lowerLetter"/>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B9372F3"/>
    <w:multiLevelType w:val="hybridMultilevel"/>
    <w:tmpl w:val="53068DC2"/>
    <w:lvl w:ilvl="0" w:tplc="D9F2D250">
      <w:start w:val="1"/>
      <w:numFmt w:val="decimal"/>
      <w:lvlText w:val="%1."/>
      <w:lvlJc w:val="left"/>
      <w:pPr>
        <w:ind w:left="720" w:hanging="360"/>
      </w:pPr>
      <w:rPr>
        <w:rFonts w:ascii="Times New Roman" w:eastAsiaTheme="minorHAnsi" w:hAnsi="Times New Roman" w:cs="Times New Roman" w:hint="default"/>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FEE7E9C"/>
    <w:multiLevelType w:val="hybridMultilevel"/>
    <w:tmpl w:val="AB4641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65511E35"/>
    <w:multiLevelType w:val="hybridMultilevel"/>
    <w:tmpl w:val="685E4388"/>
    <w:lvl w:ilvl="0" w:tplc="FFFFFFFF">
      <w:start w:val="1"/>
      <w:numFmt w:val="decimal"/>
      <w:pStyle w:val="BodyText"/>
      <w:lvlText w:val="%1."/>
      <w:lvlJc w:val="left"/>
      <w:pPr>
        <w:tabs>
          <w:tab w:val="num" w:pos="360"/>
        </w:tabs>
        <w:ind w:left="360" w:hanging="360"/>
      </w:pPr>
      <w:rPr>
        <w:b w:val="0"/>
        <w:bCs w:val="0"/>
        <w:i w:val="0"/>
        <w:iCs w:val="0"/>
        <w:color w:val="auto"/>
        <w:sz w:val="22"/>
        <w:szCs w:val="22"/>
      </w:rPr>
    </w:lvl>
    <w:lvl w:ilvl="1" w:tplc="0409000D">
      <w:start w:val="1"/>
      <w:numFmt w:val="bullet"/>
      <w:lvlText w:val=""/>
      <w:lvlJc w:val="left"/>
      <w:pPr>
        <w:tabs>
          <w:tab w:val="num" w:pos="900"/>
        </w:tabs>
        <w:ind w:left="900" w:hanging="360"/>
      </w:pPr>
      <w:rPr>
        <w:rFonts w:ascii="Wingdings" w:hAnsi="Wingdings" w:hint="default"/>
        <w:b w:val="0"/>
        <w:bCs w:val="0"/>
        <w:i w:val="0"/>
        <w:iCs w:val="0"/>
        <w:color w:val="auto"/>
        <w:sz w:val="22"/>
        <w:szCs w:val="22"/>
      </w:rPr>
    </w:lvl>
    <w:lvl w:ilvl="2" w:tplc="C86A32A2">
      <w:start w:val="3"/>
      <w:numFmt w:val="lowerLetter"/>
      <w:lvlText w:val="%3)"/>
      <w:lvlJc w:val="left"/>
      <w:pPr>
        <w:tabs>
          <w:tab w:val="num" w:pos="1800"/>
        </w:tabs>
        <w:ind w:left="1800" w:hanging="360"/>
      </w:pPr>
      <w:rPr>
        <w:rFonts w:hint="default"/>
      </w:rPr>
    </w:lvl>
    <w:lvl w:ilvl="3" w:tplc="0409000F" w:tentative="1">
      <w:start w:val="1"/>
      <w:numFmt w:val="decimal"/>
      <w:lvlText w:val="%4."/>
      <w:lvlJc w:val="left"/>
      <w:pPr>
        <w:tabs>
          <w:tab w:val="num" w:pos="2340"/>
        </w:tabs>
        <w:ind w:left="2340" w:hanging="360"/>
      </w:pPr>
    </w:lvl>
    <w:lvl w:ilvl="4" w:tplc="04090019" w:tentative="1">
      <w:start w:val="1"/>
      <w:numFmt w:val="lowerLetter"/>
      <w:lvlText w:val="%5."/>
      <w:lvlJc w:val="left"/>
      <w:pPr>
        <w:tabs>
          <w:tab w:val="num" w:pos="3060"/>
        </w:tabs>
        <w:ind w:left="3060" w:hanging="360"/>
      </w:pPr>
    </w:lvl>
    <w:lvl w:ilvl="5" w:tplc="0409001B" w:tentative="1">
      <w:start w:val="1"/>
      <w:numFmt w:val="lowerRoman"/>
      <w:lvlText w:val="%6."/>
      <w:lvlJc w:val="right"/>
      <w:pPr>
        <w:tabs>
          <w:tab w:val="num" w:pos="3780"/>
        </w:tabs>
        <w:ind w:left="3780" w:hanging="180"/>
      </w:pPr>
    </w:lvl>
    <w:lvl w:ilvl="6" w:tplc="0409000F" w:tentative="1">
      <w:start w:val="1"/>
      <w:numFmt w:val="decimal"/>
      <w:lvlText w:val="%7."/>
      <w:lvlJc w:val="left"/>
      <w:pPr>
        <w:tabs>
          <w:tab w:val="num" w:pos="4500"/>
        </w:tabs>
        <w:ind w:left="4500" w:hanging="360"/>
      </w:pPr>
    </w:lvl>
    <w:lvl w:ilvl="7" w:tplc="04090019" w:tentative="1">
      <w:start w:val="1"/>
      <w:numFmt w:val="lowerLetter"/>
      <w:lvlText w:val="%8."/>
      <w:lvlJc w:val="left"/>
      <w:pPr>
        <w:tabs>
          <w:tab w:val="num" w:pos="5220"/>
        </w:tabs>
        <w:ind w:left="5220" w:hanging="360"/>
      </w:pPr>
    </w:lvl>
    <w:lvl w:ilvl="8" w:tplc="0409001B" w:tentative="1">
      <w:start w:val="1"/>
      <w:numFmt w:val="lowerRoman"/>
      <w:lvlText w:val="%9."/>
      <w:lvlJc w:val="right"/>
      <w:pPr>
        <w:tabs>
          <w:tab w:val="num" w:pos="5940"/>
        </w:tabs>
        <w:ind w:left="5940" w:hanging="180"/>
      </w:pPr>
    </w:lvl>
  </w:abstractNum>
  <w:abstractNum w:abstractNumId="30">
    <w:nsid w:val="66A64730"/>
    <w:multiLevelType w:val="hybridMultilevel"/>
    <w:tmpl w:val="B89A870A"/>
    <w:lvl w:ilvl="0" w:tplc="F9446D88">
      <w:start w:val="1"/>
      <w:numFmt w:val="lowerLetter"/>
      <w:lvlText w:val="%1)"/>
      <w:lvlJc w:val="left"/>
      <w:pPr>
        <w:ind w:left="810" w:hanging="360"/>
      </w:pPr>
      <w:rPr>
        <w:rFonts w:hint="default"/>
        <w:strike w:val="0"/>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B09150D"/>
    <w:multiLevelType w:val="hybridMultilevel"/>
    <w:tmpl w:val="6C82259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F240D20"/>
    <w:multiLevelType w:val="multilevel"/>
    <w:tmpl w:val="04070023"/>
    <w:styleLink w:val="ArticleSection"/>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33">
    <w:nsid w:val="6FF9716D"/>
    <w:multiLevelType w:val="hybridMultilevel"/>
    <w:tmpl w:val="1396B28A"/>
    <w:lvl w:ilvl="0" w:tplc="04090017">
      <w:start w:val="1"/>
      <w:numFmt w:val="lowerLetter"/>
      <w:lvlText w:val="%1)"/>
      <w:lvlJc w:val="left"/>
      <w:pPr>
        <w:ind w:left="126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4">
    <w:nsid w:val="71970747"/>
    <w:multiLevelType w:val="hybridMultilevel"/>
    <w:tmpl w:val="D9064E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7ACA5CB6"/>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6">
    <w:nsid w:val="7B7B65F7"/>
    <w:multiLevelType w:val="hybridMultilevel"/>
    <w:tmpl w:val="371232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C1A475F"/>
    <w:multiLevelType w:val="hybridMultilevel"/>
    <w:tmpl w:val="2EBC2A2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9"/>
  </w:num>
  <w:num w:numId="2">
    <w:abstractNumId w:val="24"/>
  </w:num>
  <w:num w:numId="3">
    <w:abstractNumId w:val="12"/>
  </w:num>
  <w:num w:numId="4">
    <w:abstractNumId w:val="9"/>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16"/>
  </w:num>
  <w:num w:numId="15">
    <w:abstractNumId w:val="35"/>
  </w:num>
  <w:num w:numId="16">
    <w:abstractNumId w:val="32"/>
  </w:num>
  <w:num w:numId="1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num>
  <w:num w:numId="23">
    <w:abstractNumId w:val="27"/>
  </w:num>
  <w:num w:numId="2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1"/>
  </w:num>
  <w:num w:numId="26">
    <w:abstractNumId w:val="11"/>
  </w:num>
  <w:num w:numId="27">
    <w:abstractNumId w:val="19"/>
  </w:num>
  <w:num w:numId="28">
    <w:abstractNumId w:val="20"/>
  </w:num>
  <w:num w:numId="29">
    <w:abstractNumId w:val="28"/>
  </w:num>
  <w:num w:numId="30">
    <w:abstractNumId w:val="18"/>
  </w:num>
  <w:num w:numId="31">
    <w:abstractNumId w:val="34"/>
  </w:num>
  <w:num w:numId="32">
    <w:abstractNumId w:val="10"/>
  </w:num>
  <w:num w:numId="33">
    <w:abstractNumId w:val="36"/>
  </w:num>
  <w:num w:numId="34">
    <w:abstractNumId w:val="37"/>
  </w:num>
  <w:num w:numId="3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3"/>
  </w:num>
  <w:num w:numId="39">
    <w:abstractNumId w:val="26"/>
  </w:num>
  <w:num w:numId="40">
    <w:abstractNumId w:val="17"/>
  </w:num>
  <w:num w:numId="41">
    <w:abstractNumId w:val="22"/>
  </w:num>
  <w:numIdMacAtCleanup w:val="2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hideGrammaticalErrors/>
  <w:stylePaneFormatFilter w:val="1024"/>
  <w:defaultTabStop w:val="720"/>
  <w:evenAndOddHeaders/>
  <w:characterSpacingControl w:val="doNotCompress"/>
  <w:hdrShapeDefaults>
    <o:shapedefaults v:ext="edit" spidmax="50177"/>
  </w:hdrShapeDefaults>
  <w:footnotePr>
    <w:footnote w:id="-1"/>
    <w:footnote w:id="0"/>
  </w:footnotePr>
  <w:endnotePr>
    <w:endnote w:id="-1"/>
    <w:endnote w:id="0"/>
  </w:endnotePr>
  <w:compat/>
  <w:rsids>
    <w:rsidRoot w:val="00375B7D"/>
    <w:rsid w:val="00007FF7"/>
    <w:rsid w:val="00012693"/>
    <w:rsid w:val="00021AB5"/>
    <w:rsid w:val="00023FE7"/>
    <w:rsid w:val="00025E85"/>
    <w:rsid w:val="00031DE1"/>
    <w:rsid w:val="0007235A"/>
    <w:rsid w:val="00077CB5"/>
    <w:rsid w:val="00092E33"/>
    <w:rsid w:val="00096FB0"/>
    <w:rsid w:val="000C2171"/>
    <w:rsid w:val="000D205C"/>
    <w:rsid w:val="000F4FDC"/>
    <w:rsid w:val="00105F46"/>
    <w:rsid w:val="00111D95"/>
    <w:rsid w:val="00113674"/>
    <w:rsid w:val="001203C3"/>
    <w:rsid w:val="00121430"/>
    <w:rsid w:val="00121E92"/>
    <w:rsid w:val="00134BDB"/>
    <w:rsid w:val="001517DA"/>
    <w:rsid w:val="001538E9"/>
    <w:rsid w:val="001566A5"/>
    <w:rsid w:val="00160E76"/>
    <w:rsid w:val="001620D0"/>
    <w:rsid w:val="00167E9B"/>
    <w:rsid w:val="00174295"/>
    <w:rsid w:val="00193EED"/>
    <w:rsid w:val="001B6EF2"/>
    <w:rsid w:val="001D333D"/>
    <w:rsid w:val="001D4B0F"/>
    <w:rsid w:val="001D672E"/>
    <w:rsid w:val="001E6AAC"/>
    <w:rsid w:val="001F0DED"/>
    <w:rsid w:val="00202AEF"/>
    <w:rsid w:val="0021223E"/>
    <w:rsid w:val="00221879"/>
    <w:rsid w:val="00232893"/>
    <w:rsid w:val="00234B94"/>
    <w:rsid w:val="0023647C"/>
    <w:rsid w:val="0024619F"/>
    <w:rsid w:val="00264E3E"/>
    <w:rsid w:val="002652B8"/>
    <w:rsid w:val="00272B85"/>
    <w:rsid w:val="00275FC5"/>
    <w:rsid w:val="00276956"/>
    <w:rsid w:val="00277011"/>
    <w:rsid w:val="00285B9F"/>
    <w:rsid w:val="00295235"/>
    <w:rsid w:val="002A45D6"/>
    <w:rsid w:val="002A65CD"/>
    <w:rsid w:val="002B0621"/>
    <w:rsid w:val="002D1BE1"/>
    <w:rsid w:val="002D2789"/>
    <w:rsid w:val="002E52AE"/>
    <w:rsid w:val="00317427"/>
    <w:rsid w:val="00321A87"/>
    <w:rsid w:val="00330117"/>
    <w:rsid w:val="00333066"/>
    <w:rsid w:val="00333FAB"/>
    <w:rsid w:val="0035719E"/>
    <w:rsid w:val="00364D17"/>
    <w:rsid w:val="00367A04"/>
    <w:rsid w:val="00375B7D"/>
    <w:rsid w:val="00382094"/>
    <w:rsid w:val="0038514D"/>
    <w:rsid w:val="00390196"/>
    <w:rsid w:val="00396394"/>
    <w:rsid w:val="00396885"/>
    <w:rsid w:val="00397E6C"/>
    <w:rsid w:val="003E0C9F"/>
    <w:rsid w:val="003E3C07"/>
    <w:rsid w:val="00414F98"/>
    <w:rsid w:val="00423A57"/>
    <w:rsid w:val="004243AC"/>
    <w:rsid w:val="00435886"/>
    <w:rsid w:val="00436DE1"/>
    <w:rsid w:val="00446E9B"/>
    <w:rsid w:val="00460B9F"/>
    <w:rsid w:val="00461C16"/>
    <w:rsid w:val="0046432A"/>
    <w:rsid w:val="0047004F"/>
    <w:rsid w:val="00476C3A"/>
    <w:rsid w:val="004908F0"/>
    <w:rsid w:val="0049667B"/>
    <w:rsid w:val="004B4D61"/>
    <w:rsid w:val="004C0E49"/>
    <w:rsid w:val="004C530E"/>
    <w:rsid w:val="004C64EC"/>
    <w:rsid w:val="004C6C4C"/>
    <w:rsid w:val="004D3222"/>
    <w:rsid w:val="004D3E18"/>
    <w:rsid w:val="004D488E"/>
    <w:rsid w:val="004F6EFA"/>
    <w:rsid w:val="00512844"/>
    <w:rsid w:val="005459DC"/>
    <w:rsid w:val="00547625"/>
    <w:rsid w:val="0055627D"/>
    <w:rsid w:val="005604EC"/>
    <w:rsid w:val="00564026"/>
    <w:rsid w:val="00566D6F"/>
    <w:rsid w:val="00571219"/>
    <w:rsid w:val="00577CE4"/>
    <w:rsid w:val="00580C59"/>
    <w:rsid w:val="00580EB9"/>
    <w:rsid w:val="00581C64"/>
    <w:rsid w:val="005A47F1"/>
    <w:rsid w:val="005B4361"/>
    <w:rsid w:val="005B54A2"/>
    <w:rsid w:val="005C6525"/>
    <w:rsid w:val="005D2DEA"/>
    <w:rsid w:val="005D4039"/>
    <w:rsid w:val="005D7593"/>
    <w:rsid w:val="005D7BD5"/>
    <w:rsid w:val="005E3FB8"/>
    <w:rsid w:val="005F4763"/>
    <w:rsid w:val="00604549"/>
    <w:rsid w:val="0064373A"/>
    <w:rsid w:val="00652100"/>
    <w:rsid w:val="0067307F"/>
    <w:rsid w:val="00680439"/>
    <w:rsid w:val="00695D8D"/>
    <w:rsid w:val="00695DCD"/>
    <w:rsid w:val="00696B83"/>
    <w:rsid w:val="00697921"/>
    <w:rsid w:val="006A07FB"/>
    <w:rsid w:val="006A7AC2"/>
    <w:rsid w:val="006B086C"/>
    <w:rsid w:val="006B46CF"/>
    <w:rsid w:val="006C05A0"/>
    <w:rsid w:val="006C1055"/>
    <w:rsid w:val="006D4072"/>
    <w:rsid w:val="006E29A7"/>
    <w:rsid w:val="006E47AB"/>
    <w:rsid w:val="006F6B1B"/>
    <w:rsid w:val="00701479"/>
    <w:rsid w:val="0072099B"/>
    <w:rsid w:val="00724AB5"/>
    <w:rsid w:val="00773203"/>
    <w:rsid w:val="00782C67"/>
    <w:rsid w:val="00787B48"/>
    <w:rsid w:val="0079291B"/>
    <w:rsid w:val="007A2CFC"/>
    <w:rsid w:val="007C219A"/>
    <w:rsid w:val="007C61BD"/>
    <w:rsid w:val="007C6E46"/>
    <w:rsid w:val="007D2E58"/>
    <w:rsid w:val="007E20EE"/>
    <w:rsid w:val="007F225A"/>
    <w:rsid w:val="007F24F9"/>
    <w:rsid w:val="007F3BD9"/>
    <w:rsid w:val="008063C7"/>
    <w:rsid w:val="0082047D"/>
    <w:rsid w:val="00822E41"/>
    <w:rsid w:val="00832F64"/>
    <w:rsid w:val="00833610"/>
    <w:rsid w:val="00833CCB"/>
    <w:rsid w:val="00834072"/>
    <w:rsid w:val="0083732A"/>
    <w:rsid w:val="00843803"/>
    <w:rsid w:val="00852FB0"/>
    <w:rsid w:val="00861FC8"/>
    <w:rsid w:val="0087387F"/>
    <w:rsid w:val="00880918"/>
    <w:rsid w:val="008A1058"/>
    <w:rsid w:val="008A4877"/>
    <w:rsid w:val="008A6948"/>
    <w:rsid w:val="008B7F0C"/>
    <w:rsid w:val="008C01FC"/>
    <w:rsid w:val="008C039E"/>
    <w:rsid w:val="008C6E6C"/>
    <w:rsid w:val="008D585D"/>
    <w:rsid w:val="008D720B"/>
    <w:rsid w:val="008E1089"/>
    <w:rsid w:val="008E2022"/>
    <w:rsid w:val="008F7ED5"/>
    <w:rsid w:val="00904826"/>
    <w:rsid w:val="00911665"/>
    <w:rsid w:val="00914511"/>
    <w:rsid w:val="009233C3"/>
    <w:rsid w:val="00926EB6"/>
    <w:rsid w:val="00943CBC"/>
    <w:rsid w:val="00944011"/>
    <w:rsid w:val="00964CE7"/>
    <w:rsid w:val="009818E1"/>
    <w:rsid w:val="00996C68"/>
    <w:rsid w:val="009A2C8E"/>
    <w:rsid w:val="009B1641"/>
    <w:rsid w:val="009C288E"/>
    <w:rsid w:val="009C71BC"/>
    <w:rsid w:val="009D0306"/>
    <w:rsid w:val="009D0595"/>
    <w:rsid w:val="009E3047"/>
    <w:rsid w:val="009E67B5"/>
    <w:rsid w:val="009F3ACB"/>
    <w:rsid w:val="00A10F23"/>
    <w:rsid w:val="00A112B1"/>
    <w:rsid w:val="00A21818"/>
    <w:rsid w:val="00A415FD"/>
    <w:rsid w:val="00A42EC5"/>
    <w:rsid w:val="00A448E5"/>
    <w:rsid w:val="00A5366D"/>
    <w:rsid w:val="00A56CBF"/>
    <w:rsid w:val="00A65167"/>
    <w:rsid w:val="00A76DF2"/>
    <w:rsid w:val="00A77BAA"/>
    <w:rsid w:val="00AB1501"/>
    <w:rsid w:val="00AE0873"/>
    <w:rsid w:val="00AE7478"/>
    <w:rsid w:val="00AF1118"/>
    <w:rsid w:val="00AF620C"/>
    <w:rsid w:val="00AF7F99"/>
    <w:rsid w:val="00B01042"/>
    <w:rsid w:val="00B060FC"/>
    <w:rsid w:val="00B076C6"/>
    <w:rsid w:val="00B135AA"/>
    <w:rsid w:val="00B22804"/>
    <w:rsid w:val="00B27EF8"/>
    <w:rsid w:val="00B31BD2"/>
    <w:rsid w:val="00B37344"/>
    <w:rsid w:val="00B37BCE"/>
    <w:rsid w:val="00B405BE"/>
    <w:rsid w:val="00B4283E"/>
    <w:rsid w:val="00B448F2"/>
    <w:rsid w:val="00B473FB"/>
    <w:rsid w:val="00B95DE6"/>
    <w:rsid w:val="00BB433C"/>
    <w:rsid w:val="00BB733A"/>
    <w:rsid w:val="00BC3244"/>
    <w:rsid w:val="00BD79A4"/>
    <w:rsid w:val="00BE4DB7"/>
    <w:rsid w:val="00BE5666"/>
    <w:rsid w:val="00BF23A2"/>
    <w:rsid w:val="00BF5618"/>
    <w:rsid w:val="00BF7DA6"/>
    <w:rsid w:val="00C152FD"/>
    <w:rsid w:val="00C21C66"/>
    <w:rsid w:val="00C25297"/>
    <w:rsid w:val="00C30CCF"/>
    <w:rsid w:val="00C319E0"/>
    <w:rsid w:val="00C322A5"/>
    <w:rsid w:val="00C33412"/>
    <w:rsid w:val="00C4066F"/>
    <w:rsid w:val="00C44942"/>
    <w:rsid w:val="00C46200"/>
    <w:rsid w:val="00C50953"/>
    <w:rsid w:val="00C76B55"/>
    <w:rsid w:val="00C87205"/>
    <w:rsid w:val="00C91899"/>
    <w:rsid w:val="00CB3960"/>
    <w:rsid w:val="00CB5977"/>
    <w:rsid w:val="00CB616D"/>
    <w:rsid w:val="00CC0DA8"/>
    <w:rsid w:val="00CC5274"/>
    <w:rsid w:val="00CE0A1F"/>
    <w:rsid w:val="00D144B0"/>
    <w:rsid w:val="00D165F2"/>
    <w:rsid w:val="00D33314"/>
    <w:rsid w:val="00D361FE"/>
    <w:rsid w:val="00D463C6"/>
    <w:rsid w:val="00D522E7"/>
    <w:rsid w:val="00D63342"/>
    <w:rsid w:val="00D76125"/>
    <w:rsid w:val="00D809AD"/>
    <w:rsid w:val="00D80B22"/>
    <w:rsid w:val="00D86BFA"/>
    <w:rsid w:val="00D87388"/>
    <w:rsid w:val="00D92912"/>
    <w:rsid w:val="00DA4303"/>
    <w:rsid w:val="00DC06AF"/>
    <w:rsid w:val="00DD1F93"/>
    <w:rsid w:val="00DE09C9"/>
    <w:rsid w:val="00DE4A56"/>
    <w:rsid w:val="00DE4FCA"/>
    <w:rsid w:val="00DE7381"/>
    <w:rsid w:val="00DF337F"/>
    <w:rsid w:val="00E01180"/>
    <w:rsid w:val="00E23E85"/>
    <w:rsid w:val="00E33011"/>
    <w:rsid w:val="00E41BA6"/>
    <w:rsid w:val="00E550E8"/>
    <w:rsid w:val="00E80D09"/>
    <w:rsid w:val="00E85F96"/>
    <w:rsid w:val="00E950F1"/>
    <w:rsid w:val="00EB246C"/>
    <w:rsid w:val="00EC291B"/>
    <w:rsid w:val="00ED1065"/>
    <w:rsid w:val="00ED2851"/>
    <w:rsid w:val="00ED3CAA"/>
    <w:rsid w:val="00ED5F90"/>
    <w:rsid w:val="00EF0125"/>
    <w:rsid w:val="00EF187E"/>
    <w:rsid w:val="00EF536D"/>
    <w:rsid w:val="00EF6A1A"/>
    <w:rsid w:val="00F03628"/>
    <w:rsid w:val="00F22CA4"/>
    <w:rsid w:val="00F27646"/>
    <w:rsid w:val="00F3228B"/>
    <w:rsid w:val="00F331B5"/>
    <w:rsid w:val="00F346C2"/>
    <w:rsid w:val="00F350F3"/>
    <w:rsid w:val="00F367EA"/>
    <w:rsid w:val="00F54DDD"/>
    <w:rsid w:val="00F61557"/>
    <w:rsid w:val="00F63542"/>
    <w:rsid w:val="00F82B94"/>
    <w:rsid w:val="00FB2DF6"/>
    <w:rsid w:val="00FD3D9D"/>
    <w:rsid w:val="00FE06F5"/>
    <w:rsid w:val="00FF358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017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annotation reference" w:uiPriority="99"/>
    <w:lsdException w:name="page number" w:uiPriority="99"/>
    <w:lsdException w:name="table of authorities" w:uiPriority="99"/>
    <w:lsdException w:name="toa heading"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2B0621"/>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34"/>
    <w:qFormat/>
    <w:rsid w:val="00333FAB"/>
    <w:pPr>
      <w:ind w:left="720" w:firstLine="0"/>
      <w:contextualSpacing/>
      <w:jc w:val="left"/>
    </w:pPr>
    <w:rPr>
      <w:rFonts w:eastAsia="Times New Roman"/>
    </w:rPr>
  </w:style>
  <w:style w:type="character" w:customStyle="1" w:styleId="ListParagraphChar">
    <w:name w:val="List Paragraph Char"/>
    <w:aliases w:val="List Paragraph2 Char"/>
    <w:link w:val="ListParagraph"/>
    <w:uiPriority w:val="34"/>
    <w:locked/>
    <w:rsid w:val="00333FAB"/>
    <w:rPr>
      <w:rFonts w:ascii="Calibri" w:eastAsia="Times New Roman" w:hAnsi="Calibri" w:cs="Times New Roman"/>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iPriority w:val="99"/>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numPr>
        <w:numId w:val="3"/>
      </w:numPr>
      <w:spacing w:before="120" w:after="120" w:line="240" w:lineRule="auto"/>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numPr>
        <w:ilvl w:val="1"/>
        <w:numId w:val="3"/>
      </w:numPr>
      <w:spacing w:before="120" w:after="120" w:line="240" w:lineRule="auto"/>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numPr>
        <w:ilvl w:val="2"/>
        <w:numId w:val="3"/>
      </w:numPr>
      <w:spacing w:before="120" w:after="120" w:line="240" w:lineRule="auto"/>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numPr>
        <w:ilvl w:val="3"/>
        <w:numId w:val="3"/>
      </w:numPr>
      <w:spacing w:before="120" w:after="120" w:line="240" w:lineRule="auto"/>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numPr>
        <w:numId w:val="4"/>
      </w:numPr>
      <w:spacing w:after="0" w:line="360" w:lineRule="auto"/>
      <w:jc w:val="left"/>
    </w:pPr>
    <w:rPr>
      <w:rFonts w:ascii="Tahoma" w:eastAsia="Times New Roman" w:hAnsi="Tahoma"/>
      <w:lang w:val="de-AT" w:eastAsia="de-DE"/>
    </w:rPr>
  </w:style>
  <w:style w:type="paragraph" w:styleId="ListBullet2">
    <w:name w:val="List Bullet 2"/>
    <w:basedOn w:val="Normal"/>
    <w:rsid w:val="00333FAB"/>
    <w:pPr>
      <w:numPr>
        <w:numId w:val="5"/>
      </w:numPr>
      <w:spacing w:after="0" w:line="360" w:lineRule="auto"/>
      <w:jc w:val="left"/>
    </w:pPr>
    <w:rPr>
      <w:rFonts w:ascii="Tahoma" w:eastAsia="Times New Roman" w:hAnsi="Tahoma"/>
      <w:lang w:val="de-AT" w:eastAsia="de-DE"/>
    </w:rPr>
  </w:style>
  <w:style w:type="paragraph" w:styleId="ListBullet3">
    <w:name w:val="List Bullet 3"/>
    <w:basedOn w:val="Normal"/>
    <w:rsid w:val="00333FAB"/>
    <w:pPr>
      <w:numPr>
        <w:numId w:val="6"/>
      </w:numPr>
      <w:spacing w:after="0" w:line="360" w:lineRule="auto"/>
      <w:jc w:val="left"/>
    </w:pPr>
    <w:rPr>
      <w:rFonts w:ascii="Tahoma" w:eastAsia="Times New Roman" w:hAnsi="Tahoma"/>
      <w:lang w:val="de-AT" w:eastAsia="de-DE"/>
    </w:rPr>
  </w:style>
  <w:style w:type="paragraph" w:styleId="ListBullet4">
    <w:name w:val="List Bullet 4"/>
    <w:basedOn w:val="Normal"/>
    <w:rsid w:val="00333FAB"/>
    <w:pPr>
      <w:numPr>
        <w:numId w:val="7"/>
      </w:numPr>
      <w:spacing w:after="0" w:line="360" w:lineRule="auto"/>
      <w:jc w:val="left"/>
    </w:pPr>
    <w:rPr>
      <w:rFonts w:ascii="Tahoma" w:eastAsia="Times New Roman" w:hAnsi="Tahoma"/>
      <w:lang w:val="de-AT" w:eastAsia="de-DE"/>
    </w:rPr>
  </w:style>
  <w:style w:type="paragraph" w:styleId="ListBullet5">
    <w:name w:val="List Bullet 5"/>
    <w:basedOn w:val="Normal"/>
    <w:rsid w:val="00333FAB"/>
    <w:pPr>
      <w:numPr>
        <w:numId w:val="8"/>
      </w:numPr>
      <w:spacing w:after="0" w:line="360" w:lineRule="auto"/>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numPr>
        <w:numId w:val="9"/>
      </w:numPr>
      <w:spacing w:after="0" w:line="360" w:lineRule="auto"/>
      <w:jc w:val="left"/>
    </w:pPr>
    <w:rPr>
      <w:rFonts w:ascii="Tahoma" w:eastAsia="Times New Roman" w:hAnsi="Tahoma"/>
      <w:lang w:val="de-AT" w:eastAsia="de-DE"/>
    </w:rPr>
  </w:style>
  <w:style w:type="paragraph" w:styleId="ListNumber2">
    <w:name w:val="List Number 2"/>
    <w:basedOn w:val="Normal"/>
    <w:rsid w:val="00333FAB"/>
    <w:pPr>
      <w:numPr>
        <w:numId w:val="10"/>
      </w:numPr>
      <w:spacing w:after="0" w:line="360" w:lineRule="auto"/>
      <w:jc w:val="left"/>
    </w:pPr>
    <w:rPr>
      <w:rFonts w:ascii="Tahoma" w:eastAsia="Times New Roman" w:hAnsi="Tahoma"/>
      <w:lang w:val="de-AT" w:eastAsia="de-DE"/>
    </w:rPr>
  </w:style>
  <w:style w:type="paragraph" w:styleId="ListNumber3">
    <w:name w:val="List Number 3"/>
    <w:basedOn w:val="Normal"/>
    <w:rsid w:val="00333FAB"/>
    <w:pPr>
      <w:numPr>
        <w:numId w:val="11"/>
      </w:numPr>
      <w:spacing w:after="0" w:line="360" w:lineRule="auto"/>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numPr>
        <w:numId w:val="12"/>
      </w:numPr>
      <w:spacing w:after="0" w:line="360" w:lineRule="auto"/>
      <w:jc w:val="left"/>
    </w:pPr>
    <w:rPr>
      <w:rFonts w:ascii="Tahoma" w:eastAsia="Times New Roman" w:hAnsi="Tahoma"/>
      <w:lang w:val="de-AT" w:eastAsia="de-DE"/>
    </w:rPr>
  </w:style>
  <w:style w:type="paragraph" w:styleId="ListNumber5">
    <w:name w:val="List Number 5"/>
    <w:basedOn w:val="Normal"/>
    <w:rsid w:val="00333FAB"/>
    <w:pPr>
      <w:numPr>
        <w:numId w:val="13"/>
      </w:numPr>
      <w:spacing w:after="0" w:line="360" w:lineRule="auto"/>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 w:type="paragraph" w:customStyle="1" w:styleId="VENDOSI1">
    <w:name w:val="VENDOSI"/>
    <w:next w:val="Normal"/>
    <w:link w:val="VENDOSIChar"/>
    <w:rsid w:val="001E6AAC"/>
    <w:pPr>
      <w:keepNext/>
      <w:widowControl w:val="0"/>
      <w:spacing w:after="0" w:line="240" w:lineRule="auto"/>
      <w:jc w:val="center"/>
    </w:pPr>
    <w:rPr>
      <w:rFonts w:ascii="CG Times" w:eastAsia="MS Mincho" w:hAnsi="CG Times" w:cs="Times New Roman"/>
      <w:caps/>
      <w:sz w:val="21"/>
      <w:lang w:val="en-GB"/>
    </w:rPr>
  </w:style>
  <w:style w:type="character" w:customStyle="1" w:styleId="VENDOSIChar">
    <w:name w:val="VENDOSI Char"/>
    <w:link w:val="VENDOSI1"/>
    <w:locked/>
    <w:rsid w:val="001E6AAC"/>
    <w:rPr>
      <w:rFonts w:ascii="CG Times" w:eastAsia="MS Mincho" w:hAnsi="CG Times" w:cs="Times New Roman"/>
      <w:caps/>
      <w:sz w:val="21"/>
      <w:lang w:val="en-GB"/>
    </w:rPr>
  </w:style>
  <w:style w:type="character" w:customStyle="1" w:styleId="FootnoteItalic">
    <w:name w:val="Footnote + Italic"/>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character" w:customStyle="1" w:styleId="Footnote105pt">
    <w:name w:val="Footnote + 10.5 pt"/>
    <w:aliases w:val="Bold,Body text + 10.5 pt,Body text (4) + 6.5 pt,Italic,Body text + Bold,Body text (6) + 4.5 pt"/>
    <w:basedOn w:val="DefaultParagraphFont"/>
    <w:rsid w:val="002B0621"/>
    <w:rPr>
      <w:rFonts w:ascii="AngsanaUPC" w:eastAsia="AngsanaUPC" w:hAnsi="AngsanaUPC" w:cs="AngsanaUPC"/>
      <w:b/>
      <w:bCs/>
      <w:i w:val="0"/>
      <w:iCs w:val="0"/>
      <w:smallCaps w:val="0"/>
      <w:strike w:val="0"/>
      <w:color w:val="000000"/>
      <w:spacing w:val="0"/>
      <w:w w:val="100"/>
      <w:position w:val="0"/>
      <w:sz w:val="21"/>
      <w:szCs w:val="21"/>
      <w:u w:val="none"/>
      <w:lang w:val="en-US" w:eastAsia="en-US" w:bidi="en-US"/>
    </w:rPr>
  </w:style>
  <w:style w:type="character" w:customStyle="1" w:styleId="Bodytext30">
    <w:name w:val="Body text (3)_"/>
    <w:basedOn w:val="DefaultParagraphFont"/>
    <w:link w:val="Bodytext31"/>
    <w:rsid w:val="002B0621"/>
    <w:rPr>
      <w:rFonts w:ascii="AngsanaUPC" w:eastAsia="AngsanaUPC" w:hAnsi="AngsanaUPC" w:cs="AngsanaUPC"/>
      <w:i/>
      <w:iCs/>
      <w:sz w:val="32"/>
      <w:szCs w:val="32"/>
      <w:shd w:val="clear" w:color="auto" w:fill="FFFFFF"/>
    </w:rPr>
  </w:style>
  <w:style w:type="character" w:customStyle="1" w:styleId="BodyText1">
    <w:name w:val="Body Text1"/>
    <w:basedOn w:val="DefaultParagraphFont"/>
    <w:rsid w:val="002B0621"/>
    <w:rPr>
      <w:rFonts w:ascii="AngsanaUPC" w:eastAsia="AngsanaUPC" w:hAnsi="AngsanaUPC" w:cs="AngsanaUPC"/>
      <w:b w:val="0"/>
      <w:bCs w:val="0"/>
      <w:i w:val="0"/>
      <w:iCs w:val="0"/>
      <w:smallCaps w:val="0"/>
      <w:strike w:val="0"/>
      <w:color w:val="000000"/>
      <w:spacing w:val="0"/>
      <w:w w:val="100"/>
      <w:position w:val="0"/>
      <w:sz w:val="32"/>
      <w:szCs w:val="32"/>
      <w:u w:val="single"/>
      <w:lang w:val="en-US" w:eastAsia="en-US" w:bidi="en-US"/>
    </w:rPr>
  </w:style>
  <w:style w:type="character" w:customStyle="1" w:styleId="Bodytext12pt">
    <w:name w:val="Body text + 12 pt"/>
    <w:basedOn w:val="DefaultParagraphFont"/>
    <w:rsid w:val="002B0621"/>
    <w:rPr>
      <w:rFonts w:ascii="AngsanaUPC" w:eastAsia="AngsanaUPC" w:hAnsi="AngsanaUPC" w:cs="AngsanaUPC"/>
      <w:b w:val="0"/>
      <w:bCs w:val="0"/>
      <w:i w:val="0"/>
      <w:iCs w:val="0"/>
      <w:smallCaps w:val="0"/>
      <w:strike w:val="0"/>
      <w:color w:val="000000"/>
      <w:spacing w:val="0"/>
      <w:w w:val="100"/>
      <w:position w:val="0"/>
      <w:sz w:val="24"/>
      <w:szCs w:val="24"/>
      <w:u w:val="none"/>
      <w:lang w:val="en-US" w:eastAsia="en-US" w:bidi="en-US"/>
    </w:rPr>
  </w:style>
  <w:style w:type="character" w:customStyle="1" w:styleId="BodytextItalic">
    <w:name w:val="Body text + Italic"/>
    <w:aliases w:val="Spacing 0 pt Exact"/>
    <w:basedOn w:val="DefaultParagraphFont"/>
    <w:rsid w:val="002B0621"/>
    <w:rPr>
      <w:rFonts w:ascii="AngsanaUPC" w:eastAsia="AngsanaUPC" w:hAnsi="AngsanaUPC" w:cs="AngsanaUPC"/>
      <w:b w:val="0"/>
      <w:bCs w:val="0"/>
      <w:i/>
      <w:iCs/>
      <w:smallCaps w:val="0"/>
      <w:strike w:val="0"/>
      <w:color w:val="000000"/>
      <w:spacing w:val="0"/>
      <w:w w:val="100"/>
      <w:position w:val="0"/>
      <w:sz w:val="32"/>
      <w:szCs w:val="32"/>
      <w:u w:val="none"/>
      <w:lang w:val="en-US" w:eastAsia="en-US" w:bidi="en-US"/>
    </w:rPr>
  </w:style>
  <w:style w:type="paragraph" w:customStyle="1" w:styleId="Bodytext31">
    <w:name w:val="Body text (3)"/>
    <w:basedOn w:val="Normal"/>
    <w:link w:val="Bodytext30"/>
    <w:rsid w:val="002B0621"/>
    <w:pPr>
      <w:widowControl w:val="0"/>
      <w:shd w:val="clear" w:color="auto" w:fill="FFFFFF"/>
      <w:spacing w:after="0" w:line="403" w:lineRule="exact"/>
      <w:ind w:firstLine="0"/>
    </w:pPr>
    <w:rPr>
      <w:rFonts w:ascii="AngsanaUPC" w:eastAsia="AngsanaUPC" w:hAnsi="AngsanaUPC" w:cs="AngsanaUPC"/>
      <w:i/>
      <w:i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uiPriority="99"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9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page number" w:uiPriority="99"/>
    <w:lsdException w:name="table of authorities" w:uiPriority="99"/>
    <w:lsdException w:name="toa heading" w:uiPriority="99"/>
    <w:lsdException w:name="Title" w:semiHidden="0" w:uiPriority="99"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Strong" w:semiHidden="0" w:uiPriority="99" w:unhideWhenUsed="0" w:qFormat="1"/>
    <w:lsdException w:name="Emphasis" w:semiHidden="0" w:uiPriority="99" w:unhideWhenUsed="0" w:qFormat="1"/>
    <w:lsdException w:name="Plain Text" w:uiPriority="99"/>
    <w:lsdException w:name="HTML Top of Form" w:uiPriority="99"/>
    <w:lsdException w:name="HTML Bottom of Form" w:uiPriority="99"/>
    <w:lsdException w:name="Normal (Web)" w:uiPriority="99"/>
    <w:lsdException w:name="Normal Table" w:uiPriority="99"/>
    <w:lsdException w:name="annotation subject" w:uiPriority="99"/>
    <w:lsdException w:name="No List" w:uiPriority="99"/>
    <w:lsdException w:name="Balloon Text" w:uiPriority="99"/>
    <w:lsdException w:name="Table Grid" w:semiHidden="0" w:uiPriority="99" w:unhideWhenUsed="0"/>
    <w:lsdException w:name="Placeholder Text" w:uiPriority="99"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99"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99" w:qFormat="1"/>
  </w:latentStyles>
  <w:style w:type="paragraph" w:default="1" w:styleId="Normal">
    <w:name w:val="Normal"/>
    <w:qFormat/>
    <w:rsid w:val="00375B7D"/>
    <w:pPr>
      <w:ind w:firstLine="284"/>
      <w:jc w:val="both"/>
    </w:pPr>
    <w:rPr>
      <w:rFonts w:ascii="Calibri" w:eastAsia="Calibri" w:hAnsi="Calibri" w:cs="Times New Roman"/>
    </w:rPr>
  </w:style>
  <w:style w:type="paragraph" w:styleId="Heading1">
    <w:name w:val="heading 1"/>
    <w:aliases w:val="Heading 1 Char1,Heading 1 Char1 Char,Heading 1 Char Char Char,Kreu"/>
    <w:basedOn w:val="Normal"/>
    <w:next w:val="Normal"/>
    <w:link w:val="Heading1Char"/>
    <w:uiPriority w:val="99"/>
    <w:qFormat/>
    <w:rsid w:val="00333FAB"/>
    <w:pPr>
      <w:keepNext/>
      <w:tabs>
        <w:tab w:val="num" w:pos="360"/>
      </w:tabs>
      <w:spacing w:before="240" w:after="60" w:line="240" w:lineRule="auto"/>
      <w:ind w:left="360" w:hanging="360"/>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9"/>
    <w:qFormat/>
    <w:rsid w:val="00333FAB"/>
    <w:pPr>
      <w:tabs>
        <w:tab w:val="num" w:pos="720"/>
      </w:tabs>
      <w:spacing w:before="200" w:after="0" w:line="240" w:lineRule="auto"/>
      <w:ind w:left="720" w:hanging="360"/>
      <w:outlineLvl w:val="1"/>
    </w:pPr>
    <w:rPr>
      <w:rFonts w:ascii="Cambria" w:eastAsia="MS Mincho" w:hAnsi="Cambria" w:cs="Cambria"/>
      <w:b/>
      <w:bCs/>
      <w:sz w:val="26"/>
      <w:szCs w:val="26"/>
    </w:rPr>
  </w:style>
  <w:style w:type="paragraph" w:styleId="Heading3">
    <w:name w:val="heading 3"/>
    <w:aliases w:val="Germa"/>
    <w:basedOn w:val="Normal"/>
    <w:next w:val="Normal"/>
    <w:link w:val="Heading3Char1"/>
    <w:qFormat/>
    <w:rsid w:val="00333FAB"/>
    <w:pPr>
      <w:tabs>
        <w:tab w:val="num" w:pos="1080"/>
      </w:tabs>
      <w:spacing w:before="200" w:after="0" w:line="271" w:lineRule="auto"/>
      <w:ind w:left="1080" w:hanging="360"/>
      <w:outlineLvl w:val="2"/>
    </w:pPr>
    <w:rPr>
      <w:rFonts w:ascii="Cambria" w:eastAsia="MS Mincho" w:hAnsi="Cambria" w:cs="Cambria"/>
      <w:b/>
      <w:bCs/>
      <w:sz w:val="24"/>
      <w:szCs w:val="24"/>
    </w:rPr>
  </w:style>
  <w:style w:type="paragraph" w:styleId="Heading4">
    <w:name w:val="heading 4"/>
    <w:basedOn w:val="Normal"/>
    <w:next w:val="Normal"/>
    <w:link w:val="Heading4Char"/>
    <w:qFormat/>
    <w:rsid w:val="00333FAB"/>
    <w:pPr>
      <w:tabs>
        <w:tab w:val="num" w:pos="1440"/>
      </w:tabs>
      <w:spacing w:before="200" w:after="0" w:line="240" w:lineRule="auto"/>
      <w:ind w:left="1440" w:hanging="360"/>
      <w:outlineLvl w:val="3"/>
    </w:pPr>
    <w:rPr>
      <w:rFonts w:ascii="Cambria" w:eastAsia="MS Mincho" w:hAnsi="Cambria" w:cs="Cambria"/>
      <w:b/>
      <w:bCs/>
      <w:i/>
      <w:iCs/>
      <w:sz w:val="24"/>
      <w:szCs w:val="24"/>
    </w:rPr>
  </w:style>
  <w:style w:type="paragraph" w:styleId="Heading5">
    <w:name w:val="heading 5"/>
    <w:basedOn w:val="Normal"/>
    <w:next w:val="Normal"/>
    <w:link w:val="Heading5Char"/>
    <w:qFormat/>
    <w:rsid w:val="00333FAB"/>
    <w:pPr>
      <w:tabs>
        <w:tab w:val="num" w:pos="1800"/>
      </w:tabs>
      <w:spacing w:before="200" w:after="0" w:line="240" w:lineRule="auto"/>
      <w:ind w:left="1800" w:hanging="360"/>
      <w:outlineLvl w:val="4"/>
    </w:pPr>
    <w:rPr>
      <w:rFonts w:ascii="Cambria" w:eastAsia="MS Mincho" w:hAnsi="Cambria" w:cs="Cambria"/>
      <w:b/>
      <w:bCs/>
      <w:color w:val="7F7F7F"/>
      <w:sz w:val="24"/>
      <w:szCs w:val="24"/>
    </w:rPr>
  </w:style>
  <w:style w:type="paragraph" w:styleId="Heading6">
    <w:name w:val="heading 6"/>
    <w:basedOn w:val="Normal"/>
    <w:next w:val="Normal"/>
    <w:link w:val="Heading6Char"/>
    <w:qFormat/>
    <w:rsid w:val="00333FAB"/>
    <w:pPr>
      <w:tabs>
        <w:tab w:val="num" w:pos="2160"/>
      </w:tabs>
      <w:spacing w:after="0" w:line="271" w:lineRule="auto"/>
      <w:ind w:left="2160" w:hanging="360"/>
      <w:outlineLvl w:val="5"/>
    </w:pPr>
    <w:rPr>
      <w:rFonts w:ascii="Cambria" w:eastAsia="MS Mincho" w:hAnsi="Cambria" w:cs="Cambria"/>
      <w:b/>
      <w:bCs/>
      <w:i/>
      <w:iCs/>
      <w:color w:val="7F7F7F"/>
      <w:sz w:val="24"/>
      <w:szCs w:val="24"/>
    </w:rPr>
  </w:style>
  <w:style w:type="paragraph" w:styleId="Heading7">
    <w:name w:val="heading 7"/>
    <w:aliases w:val="Style Left: 3,25 cm"/>
    <w:basedOn w:val="Normal"/>
    <w:next w:val="Normal"/>
    <w:link w:val="Heading7Char"/>
    <w:qFormat/>
    <w:rsid w:val="00333FAB"/>
    <w:pPr>
      <w:tabs>
        <w:tab w:val="num" w:pos="2520"/>
      </w:tabs>
      <w:spacing w:after="0" w:line="240" w:lineRule="auto"/>
      <w:ind w:left="2520" w:hanging="360"/>
      <w:outlineLvl w:val="6"/>
    </w:pPr>
    <w:rPr>
      <w:rFonts w:ascii="Cambria" w:eastAsia="MS Mincho" w:hAnsi="Cambria" w:cs="Cambria"/>
      <w:i/>
      <w:iCs/>
      <w:sz w:val="24"/>
      <w:szCs w:val="24"/>
    </w:rPr>
  </w:style>
  <w:style w:type="paragraph" w:styleId="Heading8">
    <w:name w:val="heading 8"/>
    <w:aliases w:val="h"/>
    <w:basedOn w:val="Normal"/>
    <w:next w:val="Normal"/>
    <w:link w:val="Heading8Char"/>
    <w:qFormat/>
    <w:rsid w:val="00333FAB"/>
    <w:pPr>
      <w:tabs>
        <w:tab w:val="num" w:pos="2880"/>
      </w:tabs>
      <w:spacing w:after="0" w:line="240" w:lineRule="auto"/>
      <w:ind w:left="2880" w:hanging="360"/>
      <w:outlineLvl w:val="7"/>
    </w:pPr>
    <w:rPr>
      <w:rFonts w:ascii="Cambria" w:eastAsia="MS Mincho" w:hAnsi="Cambria" w:cs="Cambria"/>
      <w:sz w:val="20"/>
      <w:szCs w:val="20"/>
    </w:rPr>
  </w:style>
  <w:style w:type="paragraph" w:styleId="Heading9">
    <w:name w:val="heading 9"/>
    <w:basedOn w:val="Normal"/>
    <w:next w:val="Normal"/>
    <w:link w:val="Heading9Char"/>
    <w:qFormat/>
    <w:rsid w:val="00333FAB"/>
    <w:pPr>
      <w:tabs>
        <w:tab w:val="num" w:pos="3240"/>
      </w:tabs>
      <w:spacing w:after="0" w:line="240" w:lineRule="auto"/>
      <w:ind w:left="3240" w:hanging="360"/>
      <w:outlineLvl w:val="8"/>
    </w:pPr>
    <w:rPr>
      <w:rFonts w:ascii="Cambria" w:eastAsia="MS Mincho"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qFormat/>
    <w:rsid w:val="00375B7D"/>
    <w:pPr>
      <w:spacing w:after="0" w:line="240" w:lineRule="auto"/>
    </w:pPr>
    <w:rPr>
      <w:rFonts w:ascii="Times New Roman" w:eastAsia="Times New Roman" w:hAnsi="Times New Roman" w:cs="Times New Roman"/>
      <w:sz w:val="24"/>
      <w:szCs w:val="24"/>
      <w:lang w:val="sq-AL"/>
    </w:rPr>
  </w:style>
  <w:style w:type="character" w:customStyle="1" w:styleId="NoSpacingChar">
    <w:name w:val="No Spacing Char"/>
    <w:basedOn w:val="DefaultParagraphFont"/>
    <w:link w:val="NoSpacing"/>
    <w:uiPriority w:val="1"/>
    <w:locked/>
    <w:rsid w:val="00375B7D"/>
    <w:rPr>
      <w:rFonts w:ascii="Times New Roman" w:eastAsia="Times New Roman" w:hAnsi="Times New Roman" w:cs="Times New Roman"/>
      <w:sz w:val="24"/>
      <w:szCs w:val="24"/>
      <w:lang w:val="sq-AL"/>
    </w:rPr>
  </w:style>
  <w:style w:type="paragraph" w:styleId="BalloonText">
    <w:name w:val="Balloon Text"/>
    <w:basedOn w:val="Normal"/>
    <w:link w:val="BalloonTextChar"/>
    <w:uiPriority w:val="99"/>
    <w:unhideWhenUsed/>
    <w:rsid w:val="00375B7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375B7D"/>
    <w:rPr>
      <w:rFonts w:ascii="Tahoma" w:eastAsia="Calibri" w:hAnsi="Tahoma" w:cs="Tahoma"/>
      <w:sz w:val="16"/>
      <w:szCs w:val="16"/>
    </w:rPr>
  </w:style>
  <w:style w:type="paragraph" w:styleId="Header">
    <w:name w:val="header"/>
    <w:basedOn w:val="Normal"/>
    <w:link w:val="HeaderChar"/>
    <w:uiPriority w:val="99"/>
    <w:unhideWhenUsed/>
    <w:rsid w:val="00375B7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75B7D"/>
    <w:rPr>
      <w:rFonts w:ascii="Calibri" w:eastAsia="Calibri" w:hAnsi="Calibri" w:cs="Times New Roman"/>
    </w:rPr>
  </w:style>
  <w:style w:type="paragraph" w:styleId="Footer">
    <w:name w:val="footer"/>
    <w:basedOn w:val="Normal"/>
    <w:link w:val="FooterChar"/>
    <w:uiPriority w:val="99"/>
    <w:unhideWhenUsed/>
    <w:rsid w:val="00375B7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75B7D"/>
    <w:rPr>
      <w:rFonts w:ascii="Calibri" w:eastAsia="Calibri" w:hAnsi="Calibri" w:cs="Times New Roman"/>
    </w:rPr>
  </w:style>
  <w:style w:type="paragraph" w:customStyle="1" w:styleId="Akti">
    <w:name w:val="Akti"/>
    <w:link w:val="AktiChar"/>
    <w:rsid w:val="00ED3CAA"/>
    <w:pPr>
      <w:keepNext/>
      <w:widowControl w:val="0"/>
      <w:spacing w:after="0" w:line="240" w:lineRule="auto"/>
      <w:jc w:val="center"/>
      <w:outlineLvl w:val="0"/>
    </w:pPr>
    <w:rPr>
      <w:rFonts w:ascii="Garamond" w:eastAsia="MS Mincho" w:hAnsi="Garamond" w:cs="CG Times"/>
      <w:b/>
      <w:bCs/>
      <w:caps/>
      <w:color w:val="000000"/>
      <w:sz w:val="24"/>
      <w:lang w:val="en-GB"/>
    </w:rPr>
  </w:style>
  <w:style w:type="paragraph" w:customStyle="1" w:styleId="NumriData">
    <w:name w:val="Numri_Data"/>
    <w:next w:val="Normal"/>
    <w:link w:val="NumriDataChar"/>
    <w:rsid w:val="00ED3CAA"/>
    <w:pPr>
      <w:keepNext/>
      <w:widowControl w:val="0"/>
      <w:spacing w:after="0" w:line="240" w:lineRule="auto"/>
      <w:jc w:val="center"/>
      <w:outlineLvl w:val="0"/>
    </w:pPr>
    <w:rPr>
      <w:rFonts w:ascii="Garamond" w:eastAsia="MS Mincho" w:hAnsi="Garamond" w:cs="CG Times"/>
      <w:b/>
      <w:bCs/>
      <w:sz w:val="24"/>
      <w:lang w:val="en-GB"/>
    </w:rPr>
  </w:style>
  <w:style w:type="character" w:customStyle="1" w:styleId="NumriDataChar">
    <w:name w:val="Numri_Data Char"/>
    <w:basedOn w:val="DefaultParagraphFont"/>
    <w:link w:val="NumriData"/>
    <w:locked/>
    <w:rsid w:val="00ED3CAA"/>
    <w:rPr>
      <w:rFonts w:ascii="Garamond" w:eastAsia="MS Mincho" w:hAnsi="Garamond" w:cs="CG Times"/>
      <w:b/>
      <w:bCs/>
      <w:sz w:val="24"/>
      <w:lang w:val="en-GB"/>
    </w:rPr>
  </w:style>
  <w:style w:type="paragraph" w:customStyle="1" w:styleId="Paragrafi">
    <w:name w:val="Paragrafi"/>
    <w:link w:val="ParagrafiChar"/>
    <w:rsid w:val="00436DE1"/>
    <w:pPr>
      <w:widowControl w:val="0"/>
      <w:spacing w:after="0" w:line="240" w:lineRule="auto"/>
      <w:ind w:firstLine="284"/>
      <w:jc w:val="both"/>
    </w:pPr>
    <w:rPr>
      <w:rFonts w:ascii="Garamond" w:eastAsia="MS Mincho" w:hAnsi="Garamond" w:cs="CG Times"/>
      <w:sz w:val="24"/>
    </w:rPr>
  </w:style>
  <w:style w:type="character" w:customStyle="1" w:styleId="ParagrafiChar">
    <w:name w:val="Paragrafi Char"/>
    <w:basedOn w:val="DefaultParagraphFont"/>
    <w:link w:val="Paragrafi"/>
    <w:locked/>
    <w:rsid w:val="00436DE1"/>
    <w:rPr>
      <w:rFonts w:ascii="Garamond" w:eastAsia="MS Mincho" w:hAnsi="Garamond" w:cs="CG Times"/>
      <w:sz w:val="24"/>
    </w:rPr>
  </w:style>
  <w:style w:type="paragraph" w:customStyle="1" w:styleId="Titulli">
    <w:name w:val="Titulli"/>
    <w:next w:val="Normal"/>
    <w:link w:val="TitulliChar"/>
    <w:rsid w:val="00ED3CAA"/>
    <w:pPr>
      <w:keepNext/>
      <w:widowControl w:val="0"/>
      <w:spacing w:after="0" w:line="240" w:lineRule="auto"/>
      <w:jc w:val="center"/>
      <w:outlineLvl w:val="1"/>
    </w:pPr>
    <w:rPr>
      <w:rFonts w:ascii="Garamond" w:eastAsia="MS Mincho" w:hAnsi="Garamond" w:cs="CG Times"/>
      <w:b/>
      <w:bCs/>
      <w:caps/>
      <w:sz w:val="24"/>
      <w:lang w:val="en-GB"/>
    </w:rPr>
  </w:style>
  <w:style w:type="character" w:customStyle="1" w:styleId="TitulliChar">
    <w:name w:val="Titulli Char"/>
    <w:basedOn w:val="DefaultParagraphFont"/>
    <w:link w:val="Titulli"/>
    <w:rsid w:val="00ED3CAA"/>
    <w:rPr>
      <w:rFonts w:ascii="Garamond" w:eastAsia="MS Mincho" w:hAnsi="Garamond" w:cs="CG Times"/>
      <w:b/>
      <w:bCs/>
      <w:caps/>
      <w:sz w:val="24"/>
      <w:lang w:val="en-GB"/>
    </w:rPr>
  </w:style>
  <w:style w:type="character" w:customStyle="1" w:styleId="AktiChar">
    <w:name w:val="Akti Char"/>
    <w:basedOn w:val="DefaultParagraphFont"/>
    <w:link w:val="Akti"/>
    <w:rsid w:val="00ED3CAA"/>
    <w:rPr>
      <w:rFonts w:ascii="Garamond" w:eastAsia="MS Mincho" w:hAnsi="Garamond" w:cs="CG Times"/>
      <w:b/>
      <w:bCs/>
      <w:caps/>
      <w:color w:val="000000"/>
      <w:sz w:val="24"/>
      <w:lang w:val="en-GB"/>
    </w:rPr>
  </w:style>
  <w:style w:type="paragraph" w:customStyle="1" w:styleId="NeniNr">
    <w:name w:val="Neni_Nr"/>
    <w:next w:val="Normal"/>
    <w:link w:val="NeniNrChar"/>
    <w:rsid w:val="00ED3CAA"/>
    <w:pPr>
      <w:keepNext/>
      <w:widowControl w:val="0"/>
      <w:spacing w:after="0" w:line="240" w:lineRule="auto"/>
      <w:jc w:val="center"/>
    </w:pPr>
    <w:rPr>
      <w:rFonts w:ascii="Garamond" w:eastAsia="MS Mincho" w:hAnsi="Garamond" w:cs="CG Times"/>
      <w:sz w:val="24"/>
      <w:lang w:val="en-GB"/>
    </w:rPr>
  </w:style>
  <w:style w:type="paragraph" w:customStyle="1" w:styleId="NeniTitull">
    <w:name w:val="Neni_Titull"/>
    <w:next w:val="Normal"/>
    <w:rsid w:val="00ED3CAA"/>
    <w:pPr>
      <w:keepNext/>
      <w:widowControl w:val="0"/>
      <w:spacing w:after="0" w:line="240" w:lineRule="auto"/>
      <w:jc w:val="center"/>
      <w:outlineLvl w:val="2"/>
    </w:pPr>
    <w:rPr>
      <w:rFonts w:ascii="Garamond" w:eastAsia="MS Mincho" w:hAnsi="Garamond" w:cs="CG Times"/>
      <w:b/>
      <w:bCs/>
      <w:sz w:val="24"/>
      <w:lang w:val="en-GB"/>
    </w:rPr>
  </w:style>
  <w:style w:type="character" w:customStyle="1" w:styleId="NeniNrChar">
    <w:name w:val="Neni_Nr Char"/>
    <w:basedOn w:val="DefaultParagraphFont"/>
    <w:link w:val="NeniNr"/>
    <w:rsid w:val="00ED3CAA"/>
    <w:rPr>
      <w:rFonts w:ascii="Garamond" w:eastAsia="MS Mincho" w:hAnsi="Garamond" w:cs="CG Times"/>
      <w:sz w:val="24"/>
      <w:lang w:val="en-GB"/>
    </w:rPr>
  </w:style>
  <w:style w:type="paragraph" w:customStyle="1" w:styleId="Autoriteti">
    <w:name w:val="Autoriteti"/>
    <w:next w:val="Normal"/>
    <w:link w:val="AutoritetiChar"/>
    <w:rsid w:val="00A56CBF"/>
    <w:pPr>
      <w:keepNext/>
      <w:widowControl w:val="0"/>
      <w:spacing w:after="0" w:line="240" w:lineRule="auto"/>
      <w:jc w:val="right"/>
    </w:pPr>
    <w:rPr>
      <w:rFonts w:ascii="Garamond" w:eastAsia="MS Mincho" w:hAnsi="Garamond" w:cs="CG Times"/>
      <w:caps/>
      <w:sz w:val="24"/>
      <w:lang w:val="en-GB"/>
    </w:rPr>
  </w:style>
  <w:style w:type="paragraph" w:customStyle="1" w:styleId="AutoritetiEmer">
    <w:name w:val="Autoriteti_Emer"/>
    <w:next w:val="Normal"/>
    <w:link w:val="AutoritetiEmerChar"/>
    <w:rsid w:val="00A56CBF"/>
    <w:pPr>
      <w:widowControl w:val="0"/>
      <w:spacing w:after="0" w:line="240" w:lineRule="auto"/>
      <w:jc w:val="right"/>
    </w:pPr>
    <w:rPr>
      <w:rFonts w:ascii="Garamond" w:eastAsia="MS Mincho" w:hAnsi="Garamond" w:cs="Times New Roman"/>
      <w:b/>
      <w:bCs/>
      <w:sz w:val="24"/>
      <w:lang w:val="en-GB"/>
    </w:rPr>
  </w:style>
  <w:style w:type="character" w:customStyle="1" w:styleId="AutoritetiChar">
    <w:name w:val="Autoriteti Char"/>
    <w:link w:val="Autoriteti"/>
    <w:locked/>
    <w:rsid w:val="00A56CBF"/>
    <w:rPr>
      <w:rFonts w:ascii="Garamond" w:eastAsia="MS Mincho" w:hAnsi="Garamond" w:cs="CG Times"/>
      <w:caps/>
      <w:sz w:val="24"/>
      <w:lang w:val="en-GB"/>
    </w:rPr>
  </w:style>
  <w:style w:type="character" w:customStyle="1" w:styleId="AutoritetiEmerChar">
    <w:name w:val="Autoriteti_Emer Char"/>
    <w:link w:val="AutoritetiEmer"/>
    <w:locked/>
    <w:rsid w:val="00A56CBF"/>
    <w:rPr>
      <w:rFonts w:ascii="Garamond" w:eastAsia="MS Mincho" w:hAnsi="Garamond" w:cs="Times New Roman"/>
      <w:b/>
      <w:bCs/>
      <w:sz w:val="24"/>
      <w:lang w:val="en-GB"/>
    </w:rPr>
  </w:style>
  <w:style w:type="paragraph" w:customStyle="1" w:styleId="Titull-Titull">
    <w:name w:val="Titull-Titull"/>
    <w:basedOn w:val="Paragrafi"/>
    <w:qFormat/>
    <w:rsid w:val="00ED3CAA"/>
    <w:pPr>
      <w:ind w:firstLine="0"/>
      <w:jc w:val="center"/>
    </w:pPr>
    <w:rPr>
      <w:caps/>
      <w:szCs w:val="24"/>
    </w:rPr>
  </w:style>
  <w:style w:type="paragraph" w:customStyle="1" w:styleId="Vendosi">
    <w:name w:val="Vendosi"/>
    <w:basedOn w:val="Titull-Titull"/>
    <w:qFormat/>
    <w:rsid w:val="00ED3CAA"/>
  </w:style>
  <w:style w:type="paragraph" w:customStyle="1" w:styleId="Hapesira7">
    <w:name w:val="Hapesira 7"/>
    <w:basedOn w:val="Paragrafi"/>
    <w:qFormat/>
    <w:rsid w:val="008C01FC"/>
    <w:rPr>
      <w:sz w:val="14"/>
      <w:szCs w:val="24"/>
    </w:rPr>
  </w:style>
  <w:style w:type="character" w:customStyle="1" w:styleId="Heading1Char">
    <w:name w:val="Heading 1 Char"/>
    <w:aliases w:val="Heading 1 Char1 Char1,Heading 1 Char1 Char Char,Heading 1 Char Char Char Char,Kreu Char"/>
    <w:basedOn w:val="DefaultParagraphFont"/>
    <w:link w:val="Heading1"/>
    <w:uiPriority w:val="99"/>
    <w:rsid w:val="00333FAB"/>
    <w:rPr>
      <w:rFonts w:ascii="Arial" w:eastAsia="MS Mincho" w:hAnsi="Arial" w:cs="Arial"/>
      <w:b/>
      <w:bCs/>
      <w:kern w:val="32"/>
      <w:sz w:val="32"/>
      <w:szCs w:val="32"/>
    </w:rPr>
  </w:style>
  <w:style w:type="character" w:customStyle="1" w:styleId="Heading2Char">
    <w:name w:val="Heading 2 Char"/>
    <w:aliases w:val="Pika Char"/>
    <w:basedOn w:val="DefaultParagraphFont"/>
    <w:uiPriority w:val="99"/>
    <w:rsid w:val="00333FAB"/>
    <w:rPr>
      <w:rFonts w:asciiTheme="majorHAnsi" w:eastAsiaTheme="majorEastAsia" w:hAnsiTheme="majorHAnsi" w:cstheme="majorBidi"/>
      <w:b/>
      <w:bCs/>
      <w:color w:val="4F81BD" w:themeColor="accent1"/>
      <w:sz w:val="26"/>
      <w:szCs w:val="26"/>
    </w:rPr>
  </w:style>
  <w:style w:type="character" w:customStyle="1" w:styleId="Heading3Char">
    <w:name w:val="Heading 3 Char"/>
    <w:aliases w:val="Germa Char"/>
    <w:basedOn w:val="DefaultParagraphFont"/>
    <w:rsid w:val="00333FAB"/>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rsid w:val="00333FAB"/>
    <w:rPr>
      <w:rFonts w:ascii="Cambria" w:eastAsia="MS Mincho" w:hAnsi="Cambria" w:cs="Cambria"/>
      <w:b/>
      <w:bCs/>
      <w:i/>
      <w:iCs/>
      <w:sz w:val="24"/>
      <w:szCs w:val="24"/>
    </w:rPr>
  </w:style>
  <w:style w:type="character" w:customStyle="1" w:styleId="Heading5Char">
    <w:name w:val="Heading 5 Char"/>
    <w:basedOn w:val="DefaultParagraphFont"/>
    <w:link w:val="Heading5"/>
    <w:rsid w:val="00333FAB"/>
    <w:rPr>
      <w:rFonts w:ascii="Cambria" w:eastAsia="MS Mincho" w:hAnsi="Cambria" w:cs="Cambria"/>
      <w:b/>
      <w:bCs/>
      <w:color w:val="7F7F7F"/>
      <w:sz w:val="24"/>
      <w:szCs w:val="24"/>
    </w:rPr>
  </w:style>
  <w:style w:type="character" w:customStyle="1" w:styleId="Heading6Char">
    <w:name w:val="Heading 6 Char"/>
    <w:basedOn w:val="DefaultParagraphFont"/>
    <w:link w:val="Heading6"/>
    <w:rsid w:val="00333FAB"/>
    <w:rPr>
      <w:rFonts w:ascii="Cambria" w:eastAsia="MS Mincho" w:hAnsi="Cambria" w:cs="Cambria"/>
      <w:b/>
      <w:bCs/>
      <w:i/>
      <w:iCs/>
      <w:color w:val="7F7F7F"/>
      <w:sz w:val="24"/>
      <w:szCs w:val="24"/>
    </w:rPr>
  </w:style>
  <w:style w:type="character" w:customStyle="1" w:styleId="Heading7Char">
    <w:name w:val="Heading 7 Char"/>
    <w:aliases w:val="Style Left: 3 Char,25 cm Char"/>
    <w:basedOn w:val="DefaultParagraphFont"/>
    <w:link w:val="Heading7"/>
    <w:rsid w:val="00333FAB"/>
    <w:rPr>
      <w:rFonts w:ascii="Cambria" w:eastAsia="MS Mincho" w:hAnsi="Cambria" w:cs="Cambria"/>
      <w:i/>
      <w:iCs/>
      <w:sz w:val="24"/>
      <w:szCs w:val="24"/>
    </w:rPr>
  </w:style>
  <w:style w:type="character" w:customStyle="1" w:styleId="Heading8Char">
    <w:name w:val="Heading 8 Char"/>
    <w:aliases w:val="h Char"/>
    <w:basedOn w:val="DefaultParagraphFont"/>
    <w:link w:val="Heading8"/>
    <w:rsid w:val="00333FAB"/>
    <w:rPr>
      <w:rFonts w:ascii="Cambria" w:eastAsia="MS Mincho" w:hAnsi="Cambria" w:cs="Cambria"/>
      <w:sz w:val="20"/>
      <w:szCs w:val="20"/>
    </w:rPr>
  </w:style>
  <w:style w:type="character" w:customStyle="1" w:styleId="Heading9Char">
    <w:name w:val="Heading 9 Char"/>
    <w:basedOn w:val="DefaultParagraphFont"/>
    <w:link w:val="Heading9"/>
    <w:rsid w:val="00333FAB"/>
    <w:rPr>
      <w:rFonts w:ascii="Cambria" w:eastAsia="MS Mincho" w:hAnsi="Cambria" w:cs="Cambria"/>
      <w:i/>
      <w:iCs/>
      <w:spacing w:val="5"/>
      <w:sz w:val="20"/>
      <w:szCs w:val="20"/>
    </w:rPr>
  </w:style>
  <w:style w:type="paragraph" w:styleId="ListParagraph">
    <w:name w:val="List Paragraph"/>
    <w:aliases w:val="List Paragraph2"/>
    <w:basedOn w:val="Normal"/>
    <w:link w:val="ListParagraphChar"/>
    <w:uiPriority w:val="99"/>
    <w:qFormat/>
    <w:rsid w:val="00333FAB"/>
    <w:pPr>
      <w:ind w:left="720" w:firstLine="0"/>
      <w:contextualSpacing/>
      <w:jc w:val="left"/>
    </w:pPr>
    <w:rPr>
      <w:rFonts w:eastAsia="Times New Roman"/>
      <w:lang w:val="x-none" w:eastAsia="x-none"/>
    </w:rPr>
  </w:style>
  <w:style w:type="character" w:customStyle="1" w:styleId="ListParagraphChar">
    <w:name w:val="List Paragraph Char"/>
    <w:aliases w:val="List Paragraph2 Char"/>
    <w:link w:val="ListParagraph"/>
    <w:uiPriority w:val="99"/>
    <w:locked/>
    <w:rsid w:val="00333FAB"/>
    <w:rPr>
      <w:rFonts w:ascii="Calibri" w:eastAsia="Times New Roman" w:hAnsi="Calibri" w:cs="Times New Roman"/>
      <w:lang w:val="x-none" w:eastAsia="x-none"/>
    </w:rPr>
  </w:style>
  <w:style w:type="paragraph" w:customStyle="1" w:styleId="Style1">
    <w:name w:val="Style1"/>
    <w:basedOn w:val="Akti"/>
    <w:qFormat/>
    <w:rsid w:val="00333FAB"/>
    <w:rPr>
      <w:rFonts w:ascii="CG Times" w:hAnsi="CG Times"/>
      <w:sz w:val="21"/>
    </w:rPr>
  </w:style>
  <w:style w:type="character" w:customStyle="1" w:styleId="Heading2Char1">
    <w:name w:val="Heading 2 Char1"/>
    <w:link w:val="Heading2"/>
    <w:uiPriority w:val="99"/>
    <w:locked/>
    <w:rsid w:val="00333FAB"/>
    <w:rPr>
      <w:rFonts w:ascii="Cambria" w:eastAsia="MS Mincho" w:hAnsi="Cambria" w:cs="Cambria"/>
      <w:b/>
      <w:bCs/>
      <w:sz w:val="26"/>
      <w:szCs w:val="26"/>
    </w:rPr>
  </w:style>
  <w:style w:type="character" w:customStyle="1" w:styleId="Heading3Char1">
    <w:name w:val="Heading 3 Char1"/>
    <w:aliases w:val="Germa Char1"/>
    <w:link w:val="Heading3"/>
    <w:locked/>
    <w:rsid w:val="00333FAB"/>
    <w:rPr>
      <w:rFonts w:ascii="Cambria" w:eastAsia="MS Mincho" w:hAnsi="Cambria" w:cs="Cambria"/>
      <w:b/>
      <w:bCs/>
      <w:sz w:val="24"/>
      <w:szCs w:val="24"/>
    </w:rPr>
  </w:style>
  <w:style w:type="paragraph" w:customStyle="1" w:styleId="ADDRESS">
    <w:name w:val="ADDRESS"/>
    <w:basedOn w:val="Normal"/>
    <w:rsid w:val="00333FAB"/>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333FAB"/>
    <w:pPr>
      <w:spacing w:after="0" w:line="240" w:lineRule="auto"/>
      <w:jc w:val="both"/>
    </w:pPr>
    <w:rPr>
      <w:rFonts w:ascii="CG Times" w:eastAsia="MS Mincho" w:hAnsi="CG Times" w:cs="CG Times"/>
      <w:sz w:val="21"/>
      <w:lang w:val="en-GB"/>
    </w:rPr>
  </w:style>
  <w:style w:type="paragraph" w:customStyle="1" w:styleId="AneksiNr">
    <w:name w:val="Aneksi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AneksiTitull">
    <w:name w:val="Aneksi_Titull"/>
    <w:next w:val="Normal"/>
    <w:rsid w:val="00333FAB"/>
    <w:pPr>
      <w:spacing w:after="0" w:line="240" w:lineRule="auto"/>
      <w:jc w:val="center"/>
    </w:pPr>
    <w:rPr>
      <w:rFonts w:ascii="CG Times" w:eastAsia="MS Mincho" w:hAnsi="CG Times" w:cs="CG Times"/>
      <w:sz w:val="21"/>
      <w:szCs w:val="24"/>
      <w:lang w:val="en-GB"/>
    </w:rPr>
  </w:style>
  <w:style w:type="paragraph" w:styleId="BodyText">
    <w:name w:val="Body Text"/>
    <w:basedOn w:val="Normal"/>
    <w:link w:val="BodyTextChar"/>
    <w:uiPriority w:val="99"/>
    <w:rsid w:val="00333FAB"/>
    <w:pPr>
      <w:numPr>
        <w:numId w:val="1"/>
      </w:numPr>
      <w:spacing w:after="0" w:line="240" w:lineRule="auto"/>
    </w:pPr>
    <w:rPr>
      <w:rFonts w:ascii="Arial" w:eastAsia="Times New Roman" w:hAnsi="Arial" w:cs="Arial"/>
      <w:color w:val="000000"/>
      <w:sz w:val="24"/>
      <w:szCs w:val="24"/>
    </w:rPr>
  </w:style>
  <w:style w:type="character" w:customStyle="1" w:styleId="BodyTextChar">
    <w:name w:val="Body Text Char"/>
    <w:basedOn w:val="DefaultParagraphFont"/>
    <w:link w:val="BodyText"/>
    <w:uiPriority w:val="99"/>
    <w:rsid w:val="00333FAB"/>
    <w:rPr>
      <w:rFonts w:ascii="Arial" w:eastAsia="Times New Roman" w:hAnsi="Arial" w:cs="Arial"/>
      <w:color w:val="000000"/>
      <w:sz w:val="24"/>
      <w:szCs w:val="24"/>
    </w:rPr>
  </w:style>
  <w:style w:type="paragraph" w:customStyle="1" w:styleId="BazLigjPropozues">
    <w:name w:val="Baz_Ligj_Propozues"/>
    <w:rsid w:val="00333FAB"/>
    <w:pPr>
      <w:keepNext/>
      <w:widowControl w:val="0"/>
      <w:spacing w:after="0" w:line="240" w:lineRule="auto"/>
      <w:jc w:val="both"/>
    </w:pPr>
    <w:rPr>
      <w:rFonts w:ascii="CG Times" w:eastAsia="MS Mincho" w:hAnsi="CG Times" w:cs="CG Times"/>
      <w:color w:val="000000"/>
      <w:sz w:val="21"/>
      <w:lang w:val="en-GB"/>
    </w:rPr>
  </w:style>
  <w:style w:type="paragraph" w:styleId="Subtitle">
    <w:name w:val="Subtitle"/>
    <w:basedOn w:val="Normal"/>
    <w:link w:val="SubtitleChar"/>
    <w:qFormat/>
    <w:rsid w:val="00333FAB"/>
    <w:pPr>
      <w:spacing w:after="0" w:line="240" w:lineRule="auto"/>
      <w:ind w:firstLine="0"/>
      <w:jc w:val="center"/>
    </w:pPr>
    <w:rPr>
      <w:rFonts w:ascii="Times New Roman" w:eastAsia="Times New Roman" w:hAnsi="Times New Roman"/>
      <w:caps/>
      <w:sz w:val="26"/>
      <w:szCs w:val="26"/>
      <w:lang w:val="en-GB"/>
    </w:rPr>
  </w:style>
  <w:style w:type="character" w:customStyle="1" w:styleId="SubtitleChar">
    <w:name w:val="Subtitle Char"/>
    <w:basedOn w:val="DefaultParagraphFont"/>
    <w:link w:val="Subtitle"/>
    <w:rsid w:val="00333FAB"/>
    <w:rPr>
      <w:rFonts w:ascii="Times New Roman" w:eastAsia="Times New Roman" w:hAnsi="Times New Roman" w:cs="Times New Roman"/>
      <w:caps/>
      <w:sz w:val="26"/>
      <w:szCs w:val="26"/>
      <w:lang w:val="en-GB"/>
    </w:rPr>
  </w:style>
  <w:style w:type="character" w:customStyle="1" w:styleId="apple-converted-space">
    <w:name w:val="apple-converted-space"/>
    <w:rsid w:val="00333FAB"/>
  </w:style>
  <w:style w:type="character" w:styleId="Hyperlink">
    <w:name w:val="Hyperlink"/>
    <w:uiPriority w:val="99"/>
    <w:unhideWhenUsed/>
    <w:rsid w:val="00333FAB"/>
    <w:rPr>
      <w:color w:val="0000FF"/>
      <w:u w:val="single"/>
    </w:rPr>
  </w:style>
  <w:style w:type="character" w:styleId="FollowedHyperlink">
    <w:name w:val="FollowedHyperlink"/>
    <w:unhideWhenUsed/>
    <w:rsid w:val="00333FAB"/>
    <w:rPr>
      <w:color w:val="800080"/>
      <w:u w:val="single"/>
    </w:rPr>
  </w:style>
  <w:style w:type="paragraph" w:customStyle="1" w:styleId="font5">
    <w:name w:val="font5"/>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ont6">
    <w:name w:val="font6"/>
    <w:basedOn w:val="Normal"/>
    <w:rsid w:val="00333FAB"/>
    <w:pPr>
      <w:spacing w:before="100" w:beforeAutospacing="1" w:after="100" w:afterAutospacing="1" w:line="240" w:lineRule="auto"/>
      <w:ind w:firstLine="0"/>
      <w:jc w:val="left"/>
    </w:pPr>
    <w:rPr>
      <w:rFonts w:ascii="CG Times" w:eastAsia="Times New Roman" w:hAnsi="CG Times"/>
      <w:color w:val="FFFFFF"/>
      <w:sz w:val="16"/>
      <w:szCs w:val="16"/>
    </w:rPr>
  </w:style>
  <w:style w:type="paragraph" w:customStyle="1" w:styleId="xl65">
    <w:name w:val="xl65"/>
    <w:basedOn w:val="Normal"/>
    <w:rsid w:val="00333FAB"/>
    <w:pPr>
      <w:spacing w:before="100" w:beforeAutospacing="1" w:after="100" w:afterAutospacing="1" w:line="240" w:lineRule="auto"/>
      <w:ind w:firstLine="0"/>
      <w:jc w:val="left"/>
    </w:pPr>
    <w:rPr>
      <w:rFonts w:ascii="Arial" w:eastAsia="Times New Roman" w:hAnsi="Arial" w:cs="Arial"/>
      <w:b/>
      <w:bCs/>
      <w:sz w:val="24"/>
      <w:szCs w:val="24"/>
    </w:rPr>
  </w:style>
  <w:style w:type="paragraph" w:customStyle="1" w:styleId="xl66">
    <w:name w:val="xl66"/>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l67">
    <w:name w:val="xl67"/>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xl68">
    <w:name w:val="xl68"/>
    <w:basedOn w:val="Normal"/>
    <w:rsid w:val="00333FAB"/>
    <w:pPr>
      <w:spacing w:before="100" w:beforeAutospacing="1" w:after="100" w:afterAutospacing="1" w:line="240" w:lineRule="auto"/>
      <w:ind w:firstLine="0"/>
      <w:jc w:val="left"/>
    </w:pPr>
    <w:rPr>
      <w:rFonts w:ascii="CG Times" w:eastAsia="Times New Roman" w:hAnsi="CG Times"/>
      <w:sz w:val="16"/>
      <w:szCs w:val="16"/>
    </w:rPr>
  </w:style>
  <w:style w:type="paragraph" w:customStyle="1" w:styleId="Figure">
    <w:name w:val="Figure"/>
    <w:next w:val="Normal"/>
    <w:rsid w:val="00333FAB"/>
    <w:pPr>
      <w:widowControl w:val="0"/>
      <w:spacing w:after="0" w:line="240" w:lineRule="auto"/>
      <w:ind w:firstLine="284"/>
      <w:jc w:val="both"/>
      <w:outlineLvl w:val="2"/>
    </w:pPr>
    <w:rPr>
      <w:rFonts w:ascii="CG Times" w:eastAsia="MS Mincho" w:hAnsi="CG Times" w:cs="CG Times"/>
    </w:rPr>
  </w:style>
  <w:style w:type="paragraph" w:customStyle="1" w:styleId="xl69">
    <w:name w:val="xl69"/>
    <w:basedOn w:val="Normal"/>
    <w:rsid w:val="00333FAB"/>
    <w:pP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0">
    <w:name w:val="xl70"/>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1">
    <w:name w:val="xl71"/>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2">
    <w:name w:val="xl72"/>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3">
    <w:name w:val="xl73"/>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Institucioni">
    <w:name w:val="Institucioni"/>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akufund">
    <w:name w:val="Kapaku_fund"/>
    <w:next w:val="Normal"/>
    <w:rsid w:val="00333FAB"/>
    <w:pPr>
      <w:pageBreakBefore/>
      <w:spacing w:after="0" w:line="240" w:lineRule="auto"/>
      <w:jc w:val="both"/>
    </w:pPr>
    <w:rPr>
      <w:rFonts w:ascii="CG Times" w:eastAsia="MS Mincho" w:hAnsi="CG Times" w:cs="CG Times"/>
      <w:b/>
      <w:bCs/>
      <w:sz w:val="21"/>
    </w:rPr>
  </w:style>
  <w:style w:type="paragraph" w:customStyle="1" w:styleId="KapitulliNr">
    <w:name w:val="Kap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KapitulliTitull">
    <w:name w:val="Kapitulli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KreuNr">
    <w:name w:val="Kreu_Nr"/>
    <w:rsid w:val="00333FAB"/>
    <w:pPr>
      <w:keepNext/>
      <w:widowControl w:val="0"/>
      <w:spacing w:after="0" w:line="240" w:lineRule="auto"/>
      <w:jc w:val="center"/>
    </w:pPr>
    <w:rPr>
      <w:rFonts w:ascii="CG Times" w:eastAsia="MS Mincho" w:hAnsi="CG Times" w:cs="CG Times"/>
      <w:caps/>
      <w:sz w:val="21"/>
    </w:rPr>
  </w:style>
  <w:style w:type="paragraph" w:customStyle="1" w:styleId="KreuTitull">
    <w:name w:val="Kreu_Titull"/>
    <w:next w:val="KapitulliTitull"/>
    <w:rsid w:val="00333FAB"/>
    <w:pPr>
      <w:keepNext/>
      <w:widowControl w:val="0"/>
      <w:spacing w:after="0" w:line="240" w:lineRule="auto"/>
      <w:jc w:val="center"/>
    </w:pPr>
    <w:rPr>
      <w:rFonts w:ascii="CG Times" w:eastAsia="MS Mincho" w:hAnsi="CG Times" w:cs="CG Times"/>
      <w:caps/>
      <w:sz w:val="21"/>
    </w:rPr>
  </w:style>
  <w:style w:type="paragraph" w:customStyle="1" w:styleId="xl74">
    <w:name w:val="xl74"/>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75">
    <w:name w:val="xl75"/>
    <w:basedOn w:val="Normal"/>
    <w:rsid w:val="00333FAB"/>
    <w:pPr>
      <w:pBdr>
        <w:top w:val="single" w:sz="8" w:space="0" w:color="auto"/>
        <w:left w:val="double" w:sz="6"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6">
    <w:name w:val="xl76"/>
    <w:basedOn w:val="Normal"/>
    <w:rsid w:val="00333FAB"/>
    <w:pPr>
      <w:pBdr>
        <w:top w:val="single" w:sz="8" w:space="0" w:color="auto"/>
        <w:bottom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7">
    <w:name w:val="xl77"/>
    <w:basedOn w:val="Normal"/>
    <w:rsid w:val="00333FAB"/>
    <w:pPr>
      <w:pBdr>
        <w:top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8">
    <w:name w:val="xl78"/>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79">
    <w:name w:val="xl79"/>
    <w:basedOn w:val="Normal"/>
    <w:rsid w:val="00333FAB"/>
    <w:pPr>
      <w:pBdr>
        <w:top w:val="single" w:sz="8" w:space="0" w:color="auto"/>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0">
    <w:name w:val="xl80"/>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1">
    <w:name w:val="xl81"/>
    <w:basedOn w:val="Normal"/>
    <w:rsid w:val="00333FAB"/>
    <w:pPr>
      <w:pBdr>
        <w:top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Ndryshimet">
    <w:name w:val="Ndryshimet"/>
    <w:next w:val="Normal"/>
    <w:rsid w:val="00333FAB"/>
    <w:pPr>
      <w:keepNext/>
      <w:widowControl w:val="0"/>
      <w:spacing w:after="0" w:line="240" w:lineRule="auto"/>
      <w:jc w:val="center"/>
    </w:pPr>
    <w:rPr>
      <w:rFonts w:ascii="CG Times" w:eastAsia="MS Mincho" w:hAnsi="CG Times" w:cs="CG Times"/>
      <w:i/>
      <w:iCs/>
      <w:sz w:val="21"/>
    </w:rPr>
  </w:style>
  <w:style w:type="paragraph" w:customStyle="1" w:styleId="NenkreuNr">
    <w:name w:val="Nenkreu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NenkreuTitull">
    <w:name w:val="Nenkreu_Titull"/>
    <w:rsid w:val="00333FAB"/>
    <w:pPr>
      <w:spacing w:after="0" w:line="240" w:lineRule="auto"/>
      <w:jc w:val="center"/>
    </w:pPr>
    <w:rPr>
      <w:rFonts w:ascii="CG Times" w:eastAsia="MS Mincho" w:hAnsi="CG Times" w:cs="CG Times"/>
      <w:caps/>
      <w:sz w:val="21"/>
      <w:lang w:val="en-GB"/>
    </w:rPr>
  </w:style>
  <w:style w:type="paragraph" w:customStyle="1" w:styleId="xl82">
    <w:name w:val="xl82"/>
    <w:basedOn w:val="Normal"/>
    <w:rsid w:val="00333FAB"/>
    <w:pPr>
      <w:pBdr>
        <w:top w:val="single" w:sz="8"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3">
    <w:name w:val="xl83"/>
    <w:basedOn w:val="Normal"/>
    <w:rsid w:val="00333FAB"/>
    <w:pPr>
      <w:pBdr>
        <w:top w:val="single" w:sz="8" w:space="0" w:color="auto"/>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4">
    <w:name w:val="xl84"/>
    <w:basedOn w:val="Normal"/>
    <w:rsid w:val="00333FAB"/>
    <w:pPr>
      <w:pBdr>
        <w:left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5">
    <w:name w:val="xl85"/>
    <w:basedOn w:val="Normal"/>
    <w:rsid w:val="00333FAB"/>
    <w:pPr>
      <w:pBdr>
        <w:top w:val="single" w:sz="8" w:space="0" w:color="auto"/>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6">
    <w:name w:val="xl86"/>
    <w:basedOn w:val="Normal"/>
    <w:rsid w:val="00333FAB"/>
    <w:pPr>
      <w:pBdr>
        <w:left w:val="double" w:sz="6"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7">
    <w:name w:val="xl87"/>
    <w:basedOn w:val="Normal"/>
    <w:rsid w:val="00333FAB"/>
    <w:pPr>
      <w:pBdr>
        <w:left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88">
    <w:name w:val="xl88"/>
    <w:basedOn w:val="Normal"/>
    <w:rsid w:val="00333FAB"/>
    <w:pPr>
      <w:pBdr>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89">
    <w:name w:val="xl89"/>
    <w:basedOn w:val="Normal"/>
    <w:rsid w:val="00333FAB"/>
    <w:pPr>
      <w:pBdr>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Pika">
    <w:name w:val="Pika"/>
    <w:next w:val="Normal"/>
    <w:autoRedefine/>
    <w:rsid w:val="00333FAB"/>
    <w:pPr>
      <w:widowControl w:val="0"/>
      <w:spacing w:after="0" w:line="240" w:lineRule="auto"/>
      <w:jc w:val="both"/>
    </w:pPr>
    <w:rPr>
      <w:rFonts w:ascii="CG Times" w:eastAsia="MS Mincho" w:hAnsi="CG Times" w:cs="CG Times"/>
      <w:sz w:val="21"/>
    </w:rPr>
  </w:style>
  <w:style w:type="paragraph" w:customStyle="1" w:styleId="PikeKreu">
    <w:name w:val="Pike_Kreu"/>
    <w:basedOn w:val="Heading1"/>
    <w:rsid w:val="00333FAB"/>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333FAB"/>
    <w:pPr>
      <w:keepNext/>
      <w:widowControl w:val="0"/>
      <w:spacing w:after="0" w:line="240" w:lineRule="auto"/>
      <w:jc w:val="center"/>
    </w:pPr>
    <w:rPr>
      <w:rFonts w:ascii="CG Times" w:eastAsia="MS Mincho" w:hAnsi="CG Times" w:cs="CG Times"/>
      <w:caps/>
      <w:sz w:val="21"/>
      <w:lang w:val="en-GB"/>
    </w:rPr>
  </w:style>
  <w:style w:type="paragraph" w:customStyle="1" w:styleId="PjesaTitull">
    <w:name w:val="Pjesa_Titull"/>
    <w:rsid w:val="00333FAB"/>
    <w:pPr>
      <w:keepNext/>
      <w:widowControl w:val="0"/>
      <w:spacing w:after="0" w:line="240" w:lineRule="auto"/>
      <w:jc w:val="center"/>
    </w:pPr>
    <w:rPr>
      <w:rFonts w:ascii="CG Times" w:eastAsia="MS Mincho" w:hAnsi="CG Times" w:cs="CG Times"/>
      <w:caps/>
      <w:sz w:val="21"/>
      <w:lang w:val="en-GB"/>
    </w:rPr>
  </w:style>
  <w:style w:type="paragraph" w:customStyle="1" w:styleId="xl90">
    <w:name w:val="xl90"/>
    <w:basedOn w:val="Normal"/>
    <w:rsid w:val="00333FAB"/>
    <w:pPr>
      <w:pBdr>
        <w:lef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1">
    <w:name w:val="xl91"/>
    <w:basedOn w:val="Normal"/>
    <w:rsid w:val="00333FAB"/>
    <w:pPr>
      <w:pBdr>
        <w:top w:val="single" w:sz="8" w:space="0" w:color="auto"/>
        <w:left w:val="double" w:sz="6"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Shpallja">
    <w:name w:val="Shpallja"/>
    <w:rsid w:val="00333FAB"/>
    <w:pPr>
      <w:widowControl w:val="0"/>
      <w:spacing w:after="0" w:line="240" w:lineRule="auto"/>
      <w:jc w:val="both"/>
    </w:pPr>
    <w:rPr>
      <w:rFonts w:ascii="CG Times" w:eastAsia="MS Mincho" w:hAnsi="CG Times" w:cs="CG Times"/>
      <w:b/>
      <w:bCs/>
      <w:color w:val="000000"/>
      <w:sz w:val="21"/>
      <w:lang w:val="sq-AL"/>
    </w:rPr>
  </w:style>
  <w:style w:type="paragraph" w:customStyle="1" w:styleId="xl92">
    <w:name w:val="xl92"/>
    <w:basedOn w:val="Normal"/>
    <w:rsid w:val="00333FAB"/>
    <w:pPr>
      <w:pBdr>
        <w:left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93">
    <w:name w:val="xl93"/>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4">
    <w:name w:val="xl94"/>
    <w:basedOn w:val="Normal"/>
    <w:rsid w:val="00333FAB"/>
    <w:pPr>
      <w:pBdr>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5">
    <w:name w:val="xl95"/>
    <w:basedOn w:val="Normal"/>
    <w:rsid w:val="00333FAB"/>
    <w:pPr>
      <w:pBdr>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6">
    <w:name w:val="xl96"/>
    <w:basedOn w:val="Normal"/>
    <w:rsid w:val="00333FAB"/>
    <w:pPr>
      <w:pBdr>
        <w:left w:val="single" w:sz="4"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Tabele">
    <w:name w:val="Tabele"/>
    <w:rsid w:val="00333FAB"/>
    <w:pPr>
      <w:spacing w:after="0" w:line="240" w:lineRule="auto"/>
      <w:ind w:firstLine="284"/>
      <w:jc w:val="both"/>
    </w:pPr>
    <w:rPr>
      <w:rFonts w:ascii="CG Times" w:eastAsia="MS Mincho" w:hAnsi="CG Times" w:cs="CG Times"/>
      <w:lang w:val="en-GB"/>
    </w:rPr>
  </w:style>
  <w:style w:type="paragraph" w:customStyle="1" w:styleId="xl97">
    <w:name w:val="xl97"/>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8">
    <w:name w:val="xl98"/>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99">
    <w:name w:val="xl99"/>
    <w:basedOn w:val="Normal"/>
    <w:rsid w:val="00333FAB"/>
    <w:pPr>
      <w:pBdr>
        <w:left w:val="single" w:sz="8"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0">
    <w:name w:val="xl100"/>
    <w:basedOn w:val="Normal"/>
    <w:rsid w:val="00333FAB"/>
    <w:pPr>
      <w:pBdr>
        <w:left w:val="single" w:sz="8" w:space="0" w:color="auto"/>
        <w:bottom w:val="single" w:sz="8" w:space="0" w:color="auto"/>
        <w:right w:val="double" w:sz="6"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1">
    <w:name w:val="xl101"/>
    <w:basedOn w:val="Normal"/>
    <w:rsid w:val="00333FAB"/>
    <w:pPr>
      <w:pBdr>
        <w:left w:val="double" w:sz="6" w:space="0" w:color="auto"/>
        <w:bottom w:val="single" w:sz="8" w:space="0" w:color="auto"/>
        <w:right w:val="single" w:sz="8" w:space="0" w:color="auto"/>
      </w:pBdr>
      <w:spacing w:before="100" w:beforeAutospacing="1" w:after="100" w:afterAutospacing="1" w:line="240" w:lineRule="auto"/>
      <w:ind w:firstLine="0"/>
      <w:jc w:val="center"/>
    </w:pPr>
    <w:rPr>
      <w:rFonts w:ascii="CG Times" w:eastAsia="Times New Roman" w:hAnsi="CG Times"/>
      <w:b/>
      <w:bCs/>
      <w:sz w:val="16"/>
      <w:szCs w:val="16"/>
    </w:rPr>
  </w:style>
  <w:style w:type="paragraph" w:customStyle="1" w:styleId="xl102">
    <w:name w:val="xl102"/>
    <w:basedOn w:val="Normal"/>
    <w:rsid w:val="00333FAB"/>
    <w:pPr>
      <w:pBdr>
        <w:top w:val="single" w:sz="8"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3">
    <w:name w:val="xl103"/>
    <w:basedOn w:val="Normal"/>
    <w:rsid w:val="00333FAB"/>
    <w:pPr>
      <w:pBdr>
        <w:top w:val="single" w:sz="8" w:space="0" w:color="auto"/>
        <w:left w:val="single" w:sz="4"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TitulliNr">
    <w:name w:val="Titulli_Nr"/>
    <w:rsid w:val="00333FAB"/>
    <w:pPr>
      <w:keepNext/>
      <w:widowControl w:val="0"/>
      <w:spacing w:after="0" w:line="240" w:lineRule="auto"/>
      <w:jc w:val="center"/>
    </w:pPr>
    <w:rPr>
      <w:rFonts w:ascii="CG Times" w:eastAsia="MS Mincho" w:hAnsi="CG Times" w:cs="CG Times"/>
      <w:caps/>
      <w:sz w:val="21"/>
      <w:lang w:val="en-GB"/>
    </w:rPr>
  </w:style>
  <w:style w:type="paragraph" w:customStyle="1" w:styleId="xl104">
    <w:name w:val="xl104"/>
    <w:basedOn w:val="Normal"/>
    <w:rsid w:val="00333FAB"/>
    <w:pPr>
      <w:pBdr>
        <w:top w:val="single" w:sz="8" w:space="0" w:color="auto"/>
        <w:bottom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5">
    <w:name w:val="xl105"/>
    <w:basedOn w:val="Normal"/>
    <w:rsid w:val="00333FAB"/>
    <w:pPr>
      <w:pBdr>
        <w:top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6">
    <w:name w:val="xl106"/>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07">
    <w:name w:val="xl107"/>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8">
    <w:name w:val="xl108"/>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09">
    <w:name w:val="xl109"/>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0">
    <w:name w:val="xl110"/>
    <w:basedOn w:val="Normal"/>
    <w:rsid w:val="00333FAB"/>
    <w:pPr>
      <w:pBdr>
        <w:top w:val="single" w:sz="8"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1">
    <w:name w:val="xl111"/>
    <w:basedOn w:val="Normal"/>
    <w:rsid w:val="00333FAB"/>
    <w:pPr>
      <w:pBdr>
        <w:top w:val="single" w:sz="4" w:space="0" w:color="auto"/>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2">
    <w:name w:val="xl112"/>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3">
    <w:name w:val="xl113"/>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4">
    <w:name w:val="xl11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5">
    <w:name w:val="xl115"/>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6">
    <w:name w:val="xl11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7">
    <w:name w:val="xl117"/>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8">
    <w:name w:val="xl11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19">
    <w:name w:val="xl119"/>
    <w:basedOn w:val="Normal"/>
    <w:rsid w:val="00333FAB"/>
    <w:pPr>
      <w:pBdr>
        <w:top w:val="single" w:sz="4" w:space="0" w:color="auto"/>
        <w:left w:val="single" w:sz="8"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0">
    <w:name w:val="xl120"/>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1">
    <w:name w:val="xl12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2">
    <w:name w:val="xl122"/>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3">
    <w:name w:val="xl123"/>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4">
    <w:name w:val="xl124"/>
    <w:basedOn w:val="Normal"/>
    <w:rsid w:val="00333FAB"/>
    <w:pPr>
      <w:pBdr>
        <w:left w:val="single" w:sz="8"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5">
    <w:name w:val="xl125"/>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6">
    <w:name w:val="xl126"/>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27">
    <w:name w:val="xl127"/>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8">
    <w:name w:val="xl128"/>
    <w:basedOn w:val="Normal"/>
    <w:rsid w:val="00333FAB"/>
    <w:pPr>
      <w:pBdr>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29">
    <w:name w:val="xl129"/>
    <w:basedOn w:val="Normal"/>
    <w:rsid w:val="00333FAB"/>
    <w:pPr>
      <w:pBdr>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table" w:styleId="TableGrid">
    <w:name w:val="Table Grid"/>
    <w:basedOn w:val="TableNormal"/>
    <w:uiPriority w:val="99"/>
    <w:rsid w:val="00333FAB"/>
    <w:pPr>
      <w:spacing w:after="0" w:line="240" w:lineRule="auto"/>
    </w:pPr>
    <w:rPr>
      <w:rFonts w:ascii="Times New Roman" w:eastAsia="MS Mincho"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30">
    <w:name w:val="xl130"/>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1">
    <w:name w:val="xl131"/>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textAlignment w:val="top"/>
    </w:pPr>
    <w:rPr>
      <w:rFonts w:ascii="CG Times" w:eastAsia="Times New Roman" w:hAnsi="CG Times"/>
      <w:sz w:val="16"/>
      <w:szCs w:val="16"/>
    </w:rPr>
  </w:style>
  <w:style w:type="paragraph" w:customStyle="1" w:styleId="xl132">
    <w:name w:val="xl132"/>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33">
    <w:name w:val="xl133"/>
    <w:basedOn w:val="Normal"/>
    <w:rsid w:val="00333FAB"/>
    <w:pPr>
      <w:pBdr>
        <w:top w:val="single" w:sz="8"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4">
    <w:name w:val="xl134"/>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5">
    <w:name w:val="xl13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sz w:val="16"/>
      <w:szCs w:val="16"/>
    </w:rPr>
  </w:style>
  <w:style w:type="character" w:styleId="Strong">
    <w:name w:val="Strong"/>
    <w:uiPriority w:val="99"/>
    <w:qFormat/>
    <w:rsid w:val="00333FAB"/>
    <w:rPr>
      <w:b/>
      <w:bCs/>
    </w:rPr>
  </w:style>
  <w:style w:type="paragraph" w:customStyle="1" w:styleId="xl136">
    <w:name w:val="xl136"/>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6"/>
      <w:szCs w:val="16"/>
    </w:rPr>
  </w:style>
  <w:style w:type="paragraph" w:customStyle="1" w:styleId="xl137">
    <w:name w:val="xl137"/>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8">
    <w:name w:val="xl138"/>
    <w:basedOn w:val="Normal"/>
    <w:rsid w:val="00333FAB"/>
    <w:pPr>
      <w:pBdr>
        <w:top w:val="single" w:sz="4" w:space="0" w:color="auto"/>
        <w:left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6"/>
      <w:szCs w:val="16"/>
    </w:rPr>
  </w:style>
  <w:style w:type="paragraph" w:customStyle="1" w:styleId="xl139">
    <w:name w:val="xl139"/>
    <w:basedOn w:val="Normal"/>
    <w:rsid w:val="00333FAB"/>
    <w:pPr>
      <w:pBdr>
        <w:top w:val="single" w:sz="8" w:space="0" w:color="auto"/>
        <w:left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0">
    <w:name w:val="xl140"/>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1">
    <w:name w:val="xl141"/>
    <w:basedOn w:val="Normal"/>
    <w:rsid w:val="00333FAB"/>
    <w:pPr>
      <w:pBdr>
        <w:top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2">
    <w:name w:val="xl142"/>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3">
    <w:name w:val="xl143"/>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4">
    <w:name w:val="xl144"/>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5">
    <w:name w:val="xl145"/>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6">
    <w:name w:val="xl146"/>
    <w:basedOn w:val="Normal"/>
    <w:rsid w:val="00333FAB"/>
    <w:pPr>
      <w:pBdr>
        <w:top w:val="single" w:sz="8" w:space="0" w:color="auto"/>
        <w:bottom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7">
    <w:name w:val="xl147"/>
    <w:basedOn w:val="Normal"/>
    <w:rsid w:val="00333FAB"/>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6"/>
      <w:szCs w:val="16"/>
    </w:rPr>
  </w:style>
  <w:style w:type="paragraph" w:customStyle="1" w:styleId="xl148">
    <w:name w:val="xl148"/>
    <w:basedOn w:val="Normal"/>
    <w:rsid w:val="00333FAB"/>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49">
    <w:name w:val="xl149"/>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0">
    <w:name w:val="xl150"/>
    <w:basedOn w:val="Normal"/>
    <w:rsid w:val="00333FAB"/>
    <w:pPr>
      <w:pBdr>
        <w:top w:val="single" w:sz="4" w:space="0" w:color="auto"/>
        <w:left w:val="single" w:sz="8" w:space="0" w:color="auto"/>
        <w:bottom w:val="single" w:sz="4" w:space="0" w:color="auto"/>
        <w:right w:val="single" w:sz="8" w:space="0" w:color="auto"/>
      </w:pBdr>
      <w:spacing w:before="100" w:beforeAutospacing="1" w:after="100" w:afterAutospacing="1" w:line="240" w:lineRule="auto"/>
      <w:ind w:firstLine="0"/>
      <w:jc w:val="left"/>
    </w:pPr>
    <w:rPr>
      <w:rFonts w:ascii="CG Times" w:eastAsia="Times New Roman" w:hAnsi="CG Times"/>
      <w:sz w:val="14"/>
      <w:szCs w:val="14"/>
    </w:rPr>
  </w:style>
  <w:style w:type="paragraph" w:customStyle="1" w:styleId="xl151">
    <w:name w:val="xl151"/>
    <w:basedOn w:val="Normal"/>
    <w:rsid w:val="00333FAB"/>
    <w:pPr>
      <w:pBdr>
        <w:top w:val="single" w:sz="4" w:space="0" w:color="auto"/>
        <w:left w:val="single" w:sz="4" w:space="0" w:color="auto"/>
        <w:right w:val="single" w:sz="4" w:space="0" w:color="auto"/>
      </w:pBdr>
      <w:spacing w:before="100" w:beforeAutospacing="1" w:after="100" w:afterAutospacing="1" w:line="240" w:lineRule="auto"/>
      <w:ind w:firstLine="0"/>
      <w:jc w:val="right"/>
    </w:pPr>
    <w:rPr>
      <w:rFonts w:ascii="CG Times" w:eastAsia="Times New Roman" w:hAnsi="CG Times"/>
      <w:sz w:val="14"/>
      <w:szCs w:val="14"/>
    </w:rPr>
  </w:style>
  <w:style w:type="paragraph" w:customStyle="1" w:styleId="xl152">
    <w:name w:val="xl152"/>
    <w:basedOn w:val="Normal"/>
    <w:rsid w:val="00333FAB"/>
    <w:pPr>
      <w:pBdr>
        <w:top w:val="single" w:sz="4" w:space="0" w:color="auto"/>
        <w:left w:val="single" w:sz="4" w:space="0" w:color="auto"/>
        <w:bottom w:val="single" w:sz="4" w:space="0" w:color="auto"/>
        <w:right w:val="single" w:sz="8" w:space="0" w:color="auto"/>
      </w:pBdr>
      <w:spacing w:before="100" w:beforeAutospacing="1" w:after="100" w:afterAutospacing="1" w:line="240" w:lineRule="auto"/>
      <w:ind w:firstLine="0"/>
      <w:jc w:val="center"/>
    </w:pPr>
    <w:rPr>
      <w:rFonts w:ascii="CG Times" w:eastAsia="Times New Roman" w:hAnsi="CG Times"/>
      <w:sz w:val="14"/>
      <w:szCs w:val="14"/>
    </w:rPr>
  </w:style>
  <w:style w:type="paragraph" w:customStyle="1" w:styleId="xl153">
    <w:name w:val="xl153"/>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center"/>
    </w:pPr>
    <w:rPr>
      <w:rFonts w:ascii="CG Times" w:eastAsia="Times New Roman" w:hAnsi="CG Times"/>
      <w:b/>
      <w:bCs/>
      <w:sz w:val="14"/>
      <w:szCs w:val="14"/>
    </w:rPr>
  </w:style>
  <w:style w:type="paragraph" w:customStyle="1" w:styleId="xl154">
    <w:name w:val="xl154"/>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5">
    <w:name w:val="xl155"/>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6">
    <w:name w:val="xl156"/>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7">
    <w:name w:val="xl157"/>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xl158">
    <w:name w:val="xl158"/>
    <w:basedOn w:val="Normal"/>
    <w:rsid w:val="00333FAB"/>
    <w:pPr>
      <w:pBdr>
        <w:top w:val="single" w:sz="4" w:space="0" w:color="auto"/>
        <w:left w:val="single" w:sz="4" w:space="0" w:color="auto"/>
        <w:bottom w:val="single" w:sz="8" w:space="0" w:color="auto"/>
        <w:right w:val="single" w:sz="4" w:space="0" w:color="auto"/>
      </w:pBdr>
      <w:spacing w:before="100" w:beforeAutospacing="1" w:after="100" w:afterAutospacing="1" w:line="240" w:lineRule="auto"/>
      <w:ind w:firstLine="0"/>
      <w:jc w:val="right"/>
    </w:pPr>
    <w:rPr>
      <w:rFonts w:ascii="CG Times" w:eastAsia="Times New Roman" w:hAnsi="CG Times"/>
      <w:b/>
      <w:bCs/>
      <w:sz w:val="14"/>
      <w:szCs w:val="14"/>
    </w:rPr>
  </w:style>
  <w:style w:type="paragraph" w:customStyle="1" w:styleId="xl159">
    <w:name w:val="xl159"/>
    <w:basedOn w:val="Normal"/>
    <w:rsid w:val="00333FAB"/>
    <w:pPr>
      <w:pBdr>
        <w:top w:val="single" w:sz="4" w:space="0" w:color="auto"/>
        <w:left w:val="single" w:sz="4" w:space="0" w:color="auto"/>
        <w:bottom w:val="single" w:sz="8" w:space="0" w:color="auto"/>
        <w:right w:val="single" w:sz="8" w:space="0" w:color="auto"/>
      </w:pBdr>
      <w:spacing w:before="100" w:beforeAutospacing="1" w:after="100" w:afterAutospacing="1" w:line="240" w:lineRule="auto"/>
      <w:ind w:firstLine="0"/>
      <w:jc w:val="left"/>
    </w:pPr>
    <w:rPr>
      <w:rFonts w:ascii="CG Times" w:eastAsia="Times New Roman" w:hAnsi="CG Times"/>
      <w:b/>
      <w:bCs/>
      <w:sz w:val="14"/>
      <w:szCs w:val="14"/>
    </w:rPr>
  </w:style>
  <w:style w:type="paragraph" w:customStyle="1" w:styleId="HI00">
    <w:name w:val="HI 00"/>
    <w:basedOn w:val="Normal"/>
    <w:rsid w:val="00333FAB"/>
    <w:pPr>
      <w:spacing w:after="0" w:line="240" w:lineRule="auto"/>
      <w:ind w:left="720" w:hanging="720"/>
    </w:pPr>
    <w:rPr>
      <w:rFonts w:ascii="Arial" w:eastAsia="Times New Roman" w:hAnsi="Arial"/>
      <w:color w:val="000000"/>
      <w:sz w:val="20"/>
      <w:szCs w:val="20"/>
      <w:lang w:val="en-GB"/>
    </w:rPr>
  </w:style>
  <w:style w:type="paragraph" w:styleId="NormalWeb">
    <w:name w:val="Normal (Web)"/>
    <w:aliases w:val="Normal (Web) Char,Normal (Web) Char Char Char Char"/>
    <w:basedOn w:val="Normal"/>
    <w:uiPriority w:val="99"/>
    <w:unhideWhenUsed/>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Default">
    <w:name w:val="Default"/>
    <w:rsid w:val="00333FAB"/>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customStyle="1" w:styleId="Normal1">
    <w:name w:val="Normal1"/>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xmsonormal">
    <w:name w:val="x_msonormal"/>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numbering" w:customStyle="1" w:styleId="NoList2">
    <w:name w:val="No List2"/>
    <w:next w:val="NoList"/>
    <w:uiPriority w:val="99"/>
    <w:semiHidden/>
    <w:unhideWhenUsed/>
    <w:rsid w:val="00333FAB"/>
  </w:style>
  <w:style w:type="paragraph" w:styleId="Title">
    <w:name w:val="Title"/>
    <w:basedOn w:val="Heading1"/>
    <w:next w:val="Normal"/>
    <w:link w:val="TitleChar"/>
    <w:uiPriority w:val="99"/>
    <w:qFormat/>
    <w:rsid w:val="00333FAB"/>
    <w:pPr>
      <w:keepNext w:val="0"/>
      <w:pBdr>
        <w:bottom w:val="single" w:sz="4" w:space="1" w:color="auto"/>
      </w:pBdr>
      <w:spacing w:after="0"/>
      <w:ind w:firstLine="0"/>
      <w:contextualSpacing/>
      <w:jc w:val="left"/>
    </w:pPr>
    <w:rPr>
      <w:rFonts w:ascii="Calibri" w:eastAsia="Times New Roman" w:hAnsi="Calibri"/>
      <w:bCs w:val="0"/>
      <w:caps/>
      <w:spacing w:val="10"/>
      <w:kern w:val="0"/>
      <w:sz w:val="40"/>
      <w:szCs w:val="40"/>
      <w:lang w:val="sq-AL"/>
    </w:rPr>
  </w:style>
  <w:style w:type="character" w:customStyle="1" w:styleId="TitleChar">
    <w:name w:val="Title Char"/>
    <w:basedOn w:val="DefaultParagraphFont"/>
    <w:link w:val="Title"/>
    <w:uiPriority w:val="99"/>
    <w:rsid w:val="00333FAB"/>
    <w:rPr>
      <w:rFonts w:ascii="Calibri" w:eastAsia="Times New Roman" w:hAnsi="Calibri" w:cs="Arial"/>
      <w:b/>
      <w:caps/>
      <w:spacing w:val="10"/>
      <w:sz w:val="40"/>
      <w:szCs w:val="40"/>
      <w:lang w:val="sq-AL"/>
    </w:rPr>
  </w:style>
  <w:style w:type="paragraph" w:customStyle="1" w:styleId="articlebody">
    <w:name w:val="articlebody"/>
    <w:basedOn w:val="Normal"/>
    <w:uiPriority w:val="99"/>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styleId="TOCHeading">
    <w:name w:val="TOC Heading"/>
    <w:basedOn w:val="Heading1"/>
    <w:next w:val="Normal"/>
    <w:uiPriority w:val="99"/>
    <w:unhideWhenUsed/>
    <w:qFormat/>
    <w:rsid w:val="00333FAB"/>
    <w:pPr>
      <w:keepLines/>
      <w:spacing w:before="480" w:after="0" w:line="276" w:lineRule="auto"/>
      <w:ind w:firstLine="0"/>
      <w:jc w:val="left"/>
      <w:outlineLvl w:val="9"/>
    </w:pPr>
    <w:rPr>
      <w:rFonts w:ascii="Cambria" w:eastAsia="Times New Roman" w:hAnsi="Cambria" w:cs="Times New Roman"/>
      <w:color w:val="365F91"/>
      <w:kern w:val="0"/>
      <w:sz w:val="28"/>
      <w:szCs w:val="28"/>
      <w:lang w:eastAsia="ja-JP"/>
    </w:rPr>
  </w:style>
  <w:style w:type="paragraph" w:styleId="TOC1">
    <w:name w:val="toc 1"/>
    <w:basedOn w:val="Normal"/>
    <w:next w:val="Normal"/>
    <w:autoRedefine/>
    <w:uiPriority w:val="99"/>
    <w:unhideWhenUsed/>
    <w:rsid w:val="00333FAB"/>
    <w:pPr>
      <w:spacing w:after="100" w:line="240" w:lineRule="auto"/>
      <w:ind w:firstLine="0"/>
      <w:jc w:val="left"/>
    </w:pPr>
    <w:rPr>
      <w:rFonts w:ascii="Times New Roman" w:eastAsia="Times New Roman" w:hAnsi="Times New Roman"/>
      <w:sz w:val="24"/>
      <w:szCs w:val="24"/>
      <w:lang w:val="sq-AL"/>
    </w:rPr>
  </w:style>
  <w:style w:type="paragraph" w:styleId="TOC2">
    <w:name w:val="toc 2"/>
    <w:basedOn w:val="Normal"/>
    <w:next w:val="Normal"/>
    <w:autoRedefine/>
    <w:unhideWhenUsed/>
    <w:rsid w:val="00333FAB"/>
    <w:pPr>
      <w:spacing w:after="100" w:line="240" w:lineRule="auto"/>
      <w:ind w:left="240" w:firstLine="0"/>
      <w:jc w:val="left"/>
    </w:pPr>
    <w:rPr>
      <w:rFonts w:ascii="Times New Roman" w:eastAsia="Times New Roman" w:hAnsi="Times New Roman"/>
      <w:sz w:val="24"/>
      <w:szCs w:val="24"/>
      <w:lang w:val="sq-AL"/>
    </w:rPr>
  </w:style>
  <w:style w:type="paragraph" w:styleId="TOC3">
    <w:name w:val="toc 3"/>
    <w:basedOn w:val="Normal"/>
    <w:next w:val="Normal"/>
    <w:autoRedefine/>
    <w:unhideWhenUsed/>
    <w:rsid w:val="00333FAB"/>
    <w:pPr>
      <w:spacing w:after="100" w:line="240" w:lineRule="auto"/>
      <w:ind w:left="480" w:firstLine="0"/>
      <w:jc w:val="left"/>
    </w:pPr>
    <w:rPr>
      <w:rFonts w:ascii="Times New Roman" w:eastAsia="Times New Roman" w:hAnsi="Times New Roman"/>
      <w:sz w:val="24"/>
      <w:szCs w:val="24"/>
      <w:lang w:val="sq-AL"/>
    </w:rPr>
  </w:style>
  <w:style w:type="paragraph" w:styleId="TOC4">
    <w:name w:val="toc 4"/>
    <w:basedOn w:val="Normal"/>
    <w:next w:val="Normal"/>
    <w:autoRedefine/>
    <w:unhideWhenUsed/>
    <w:rsid w:val="00333FAB"/>
    <w:pPr>
      <w:spacing w:after="100"/>
      <w:ind w:left="660" w:firstLine="0"/>
      <w:jc w:val="left"/>
    </w:pPr>
    <w:rPr>
      <w:rFonts w:eastAsia="Times New Roman"/>
    </w:rPr>
  </w:style>
  <w:style w:type="paragraph" w:styleId="TOC5">
    <w:name w:val="toc 5"/>
    <w:basedOn w:val="Normal"/>
    <w:next w:val="Normal"/>
    <w:autoRedefine/>
    <w:unhideWhenUsed/>
    <w:rsid w:val="00333FAB"/>
    <w:pPr>
      <w:spacing w:after="100"/>
      <w:ind w:left="880" w:firstLine="0"/>
      <w:jc w:val="left"/>
    </w:pPr>
    <w:rPr>
      <w:rFonts w:eastAsia="Times New Roman"/>
    </w:rPr>
  </w:style>
  <w:style w:type="paragraph" w:styleId="TOC6">
    <w:name w:val="toc 6"/>
    <w:basedOn w:val="Normal"/>
    <w:next w:val="Normal"/>
    <w:autoRedefine/>
    <w:unhideWhenUsed/>
    <w:rsid w:val="00333FAB"/>
    <w:pPr>
      <w:spacing w:after="100"/>
      <w:ind w:left="1100" w:firstLine="0"/>
      <w:jc w:val="left"/>
    </w:pPr>
    <w:rPr>
      <w:rFonts w:eastAsia="Times New Roman"/>
    </w:rPr>
  </w:style>
  <w:style w:type="paragraph" w:styleId="TOC7">
    <w:name w:val="toc 7"/>
    <w:basedOn w:val="Normal"/>
    <w:next w:val="Normal"/>
    <w:autoRedefine/>
    <w:unhideWhenUsed/>
    <w:rsid w:val="00333FAB"/>
    <w:pPr>
      <w:spacing w:after="100"/>
      <w:ind w:left="1320" w:firstLine="0"/>
      <w:jc w:val="left"/>
    </w:pPr>
    <w:rPr>
      <w:rFonts w:eastAsia="Times New Roman"/>
    </w:rPr>
  </w:style>
  <w:style w:type="paragraph" w:styleId="TOC8">
    <w:name w:val="toc 8"/>
    <w:basedOn w:val="Normal"/>
    <w:next w:val="Normal"/>
    <w:autoRedefine/>
    <w:unhideWhenUsed/>
    <w:rsid w:val="00333FAB"/>
    <w:pPr>
      <w:spacing w:after="100"/>
      <w:ind w:left="1540" w:firstLine="0"/>
      <w:jc w:val="left"/>
    </w:pPr>
    <w:rPr>
      <w:rFonts w:eastAsia="Times New Roman"/>
    </w:rPr>
  </w:style>
  <w:style w:type="paragraph" w:styleId="TOC9">
    <w:name w:val="toc 9"/>
    <w:basedOn w:val="Normal"/>
    <w:next w:val="Normal"/>
    <w:autoRedefine/>
    <w:unhideWhenUsed/>
    <w:rsid w:val="00333FAB"/>
    <w:pPr>
      <w:spacing w:after="100"/>
      <w:ind w:left="1760" w:firstLine="0"/>
      <w:jc w:val="left"/>
    </w:pPr>
    <w:rPr>
      <w:rFonts w:eastAsia="Times New Roman"/>
    </w:rPr>
  </w:style>
  <w:style w:type="paragraph" w:styleId="BodyTextIndent">
    <w:name w:val="Body Text Indent"/>
    <w:basedOn w:val="Normal"/>
    <w:link w:val="BodyTextIndentChar"/>
    <w:uiPriority w:val="99"/>
    <w:unhideWhenUsed/>
    <w:rsid w:val="00333FAB"/>
    <w:pPr>
      <w:spacing w:after="120"/>
      <w:ind w:left="360"/>
    </w:pPr>
  </w:style>
  <w:style w:type="character" w:customStyle="1" w:styleId="BodyTextIndentChar">
    <w:name w:val="Body Text Indent Char"/>
    <w:basedOn w:val="DefaultParagraphFont"/>
    <w:link w:val="BodyTextIndent"/>
    <w:uiPriority w:val="99"/>
    <w:rsid w:val="00333FAB"/>
    <w:rPr>
      <w:rFonts w:ascii="Calibri" w:eastAsia="Calibri" w:hAnsi="Calibri" w:cs="Times New Roman"/>
    </w:rPr>
  </w:style>
  <w:style w:type="paragraph" w:customStyle="1" w:styleId="numridata0">
    <w:name w:val="numridata"/>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harCharCharChar">
    <w:name w:val="Char Char Char Char"/>
    <w:basedOn w:val="Normal"/>
    <w:rsid w:val="00333FAB"/>
    <w:pPr>
      <w:spacing w:after="160" w:line="240" w:lineRule="exact"/>
      <w:ind w:firstLine="0"/>
      <w:jc w:val="left"/>
    </w:pPr>
    <w:rPr>
      <w:rFonts w:ascii="Tahoma" w:eastAsia="MS Mincho" w:hAnsi="Tahoma"/>
      <w:sz w:val="20"/>
      <w:szCs w:val="20"/>
      <w:lang w:val="sq-AL"/>
    </w:rPr>
  </w:style>
  <w:style w:type="paragraph" w:styleId="BodyText3">
    <w:name w:val="Body Text 3"/>
    <w:basedOn w:val="Normal"/>
    <w:link w:val="BodyText3Char"/>
    <w:rsid w:val="00333FAB"/>
    <w:pPr>
      <w:spacing w:after="120" w:line="240" w:lineRule="auto"/>
      <w:ind w:firstLine="0"/>
      <w:jc w:val="left"/>
    </w:pPr>
    <w:rPr>
      <w:rFonts w:ascii="Times New Roman" w:eastAsia="Times New Roman" w:hAnsi="Times New Roman"/>
      <w:sz w:val="16"/>
      <w:szCs w:val="16"/>
    </w:rPr>
  </w:style>
  <w:style w:type="character" w:customStyle="1" w:styleId="BodyText3Char">
    <w:name w:val="Body Text 3 Char"/>
    <w:basedOn w:val="DefaultParagraphFont"/>
    <w:link w:val="BodyText3"/>
    <w:rsid w:val="00333FAB"/>
    <w:rPr>
      <w:rFonts w:ascii="Times New Roman" w:eastAsia="Times New Roman" w:hAnsi="Times New Roman" w:cs="Times New Roman"/>
      <w:sz w:val="16"/>
      <w:szCs w:val="16"/>
    </w:rPr>
  </w:style>
  <w:style w:type="paragraph" w:customStyle="1" w:styleId="s32b251d">
    <w:name w:val="s32b251d"/>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sb8d990e2">
    <w:name w:val="sb8d990e2"/>
    <w:basedOn w:val="DefaultParagraphFont"/>
    <w:rsid w:val="00333FAB"/>
  </w:style>
  <w:style w:type="paragraph" w:customStyle="1" w:styleId="s30eec3f8">
    <w:name w:val="s30eec3f8"/>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JuParaCar">
    <w:name w:val="Ju_Para Car"/>
    <w:link w:val="JuPara"/>
    <w:locked/>
    <w:rsid w:val="00333FAB"/>
    <w:rPr>
      <w:sz w:val="24"/>
      <w:lang w:val="en-GB" w:eastAsia="fr-FR"/>
    </w:rPr>
  </w:style>
  <w:style w:type="paragraph" w:customStyle="1" w:styleId="JuPara">
    <w:name w:val="Ju_Para"/>
    <w:basedOn w:val="Normal"/>
    <w:link w:val="JuParaCar"/>
    <w:rsid w:val="00333FAB"/>
    <w:pPr>
      <w:suppressAutoHyphens/>
      <w:spacing w:after="0" w:line="240" w:lineRule="auto"/>
    </w:pPr>
    <w:rPr>
      <w:rFonts w:asciiTheme="minorHAnsi" w:eastAsiaTheme="minorHAnsi" w:hAnsiTheme="minorHAnsi" w:cstheme="minorBidi"/>
      <w:sz w:val="24"/>
      <w:lang w:val="en-GB" w:eastAsia="fr-FR"/>
    </w:rPr>
  </w:style>
  <w:style w:type="paragraph" w:customStyle="1" w:styleId="BodyText212pt">
    <w:name w:val="Body Text 2 + 12 pt"/>
    <w:aliases w:val="Justified,Line spacing:  1.5 lines"/>
    <w:next w:val="Level1"/>
    <w:uiPriority w:val="99"/>
    <w:rsid w:val="00333FAB"/>
    <w:pPr>
      <w:spacing w:after="120" w:line="360" w:lineRule="auto"/>
      <w:jc w:val="both"/>
    </w:pPr>
    <w:rPr>
      <w:rFonts w:ascii="Calibri" w:eastAsia="MS Mincho" w:hAnsi="Calibri" w:cs="Times New Roman"/>
      <w:bCs/>
    </w:rPr>
  </w:style>
  <w:style w:type="paragraph" w:customStyle="1" w:styleId="Level1">
    <w:name w:val="_Level 1"/>
    <w:basedOn w:val="Normal"/>
    <w:uiPriority w:val="99"/>
    <w:qFormat/>
    <w:rsid w:val="00333FAB"/>
    <w:pPr>
      <w:keepNext/>
      <w:keepLines/>
      <w:numPr>
        <w:numId w:val="2"/>
      </w:numPr>
      <w:suppressAutoHyphens/>
      <w:spacing w:before="100" w:beforeAutospacing="1" w:after="100" w:afterAutospacing="1" w:line="360" w:lineRule="auto"/>
      <w:outlineLvl w:val="0"/>
    </w:pPr>
    <w:rPr>
      <w:rFonts w:ascii="Book Antiqua" w:eastAsia="Times New Roman" w:hAnsi="Book Antiqua" w:cs="Tahoma"/>
      <w:b/>
      <w:sz w:val="24"/>
      <w:szCs w:val="24"/>
      <w:lang w:val="en-GB" w:eastAsia="fr-FR"/>
    </w:rPr>
  </w:style>
  <w:style w:type="paragraph" w:styleId="FootnoteText">
    <w:name w:val="footnote text"/>
    <w:aliases w:val="Char,single space,footnote text,fn,FOOTNOTES,Fußnotentext Char,ADB,Footnote text,ft,Footnote Text Char2 Char,Footnote Text Char1 Char Char,Footnote Text Char2 Char Char Char,Footno,Geneva 9,Boston 10,Font: Geneva 9,f,C,Footnote Text Char1"/>
    <w:basedOn w:val="Normal"/>
    <w:link w:val="FootnoteTextChar"/>
    <w:uiPriority w:val="99"/>
    <w:rsid w:val="00333FAB"/>
    <w:pPr>
      <w:spacing w:after="0" w:line="240" w:lineRule="auto"/>
    </w:pPr>
    <w:rPr>
      <w:rFonts w:ascii="Times New Roman" w:eastAsia="MS Mincho" w:hAnsi="Times New Roman"/>
      <w:sz w:val="20"/>
      <w:szCs w:val="20"/>
      <w:lang w:val="sq-AL"/>
    </w:rPr>
  </w:style>
  <w:style w:type="character" w:customStyle="1" w:styleId="FootnoteTextChar">
    <w:name w:val="Footnote Text Char"/>
    <w:aliases w:val="Char Char,single space Char,footnote text Char,fn Char,FOOTNOTES Char,Fußnotentext Char Char,ADB Char,Footnote text Char,ft Char,Footnote Text Char2 Char Char,Footnote Text Char1 Char Char Char,Footnote Text Char2 Char Char Char Char"/>
    <w:basedOn w:val="DefaultParagraphFont"/>
    <w:link w:val="FootnoteText"/>
    <w:uiPriority w:val="99"/>
    <w:rsid w:val="00333FAB"/>
    <w:rPr>
      <w:rFonts w:ascii="Times New Roman" w:eastAsia="MS Mincho" w:hAnsi="Times New Roman" w:cs="Times New Roman"/>
      <w:sz w:val="20"/>
      <w:szCs w:val="20"/>
      <w:lang w:val="sq-AL"/>
    </w:rPr>
  </w:style>
  <w:style w:type="character" w:styleId="FootnoteReference">
    <w:name w:val="footnote reference"/>
    <w:aliases w:val="ftref,BVI fnr,16 Point,Superscript 6 Point,Fußnotenzeichen DISS,Footnote,Footnote symbol,Char1 Char Char Char Char, Char1 Char Char Char Char,Odwołanie przypisu,fr"/>
    <w:uiPriority w:val="99"/>
    <w:rsid w:val="00333FAB"/>
    <w:rPr>
      <w:vertAlign w:val="superscript"/>
    </w:rPr>
  </w:style>
  <w:style w:type="paragraph" w:customStyle="1" w:styleId="ju-005fpara">
    <w:name w:val="ju-005fpara"/>
    <w:basedOn w:val="Normal"/>
    <w:rsid w:val="00333FAB"/>
    <w:pPr>
      <w:spacing w:after="0" w:line="240" w:lineRule="auto"/>
      <w:ind w:firstLine="280"/>
    </w:pPr>
    <w:rPr>
      <w:rFonts w:ascii="Times New Roman" w:eastAsia="Arial Unicode MS" w:hAnsi="Times New Roman"/>
      <w:sz w:val="24"/>
      <w:szCs w:val="24"/>
      <w:lang w:val="sq-AL"/>
    </w:rPr>
  </w:style>
  <w:style w:type="character" w:customStyle="1" w:styleId="normal--char">
    <w:name w:val="normal--char"/>
    <w:basedOn w:val="DefaultParagraphFont"/>
    <w:rsid w:val="00333FAB"/>
  </w:style>
  <w:style w:type="character" w:customStyle="1" w:styleId="s7d2086b4">
    <w:name w:val="s7d2086b4"/>
    <w:basedOn w:val="DefaultParagraphFont"/>
    <w:uiPriority w:val="99"/>
    <w:rsid w:val="00333FAB"/>
  </w:style>
  <w:style w:type="character" w:customStyle="1" w:styleId="hps">
    <w:name w:val="hps"/>
    <w:basedOn w:val="DefaultParagraphFont"/>
    <w:rsid w:val="00333FAB"/>
  </w:style>
  <w:style w:type="paragraph" w:customStyle="1" w:styleId="paragrafi0">
    <w:name w:val="paragraf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lang w:val="sq-AL" w:eastAsia="sq-AL"/>
    </w:rPr>
  </w:style>
  <w:style w:type="paragraph" w:customStyle="1" w:styleId="paragrafi00">
    <w:name w:val="paragrafi0"/>
    <w:basedOn w:val="Normal"/>
    <w:rsid w:val="00333FAB"/>
    <w:pPr>
      <w:spacing w:before="100" w:beforeAutospacing="1" w:after="100" w:afterAutospacing="1" w:line="240" w:lineRule="auto"/>
      <w:ind w:firstLine="0"/>
      <w:jc w:val="left"/>
    </w:pPr>
    <w:rPr>
      <w:rFonts w:ascii="Times New Roman" w:hAnsi="Times New Roman"/>
      <w:sz w:val="24"/>
      <w:szCs w:val="24"/>
    </w:rPr>
  </w:style>
  <w:style w:type="character" w:customStyle="1" w:styleId="grame">
    <w:name w:val="grame"/>
    <w:rsid w:val="00333FAB"/>
    <w:rPr>
      <w:rFonts w:cs="Times New Roman"/>
    </w:rPr>
  </w:style>
  <w:style w:type="paragraph" w:customStyle="1" w:styleId="titulli0">
    <w:name w:val="titull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vendosi0">
    <w:name w:val="vendos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copyright">
    <w:name w:val="copyright"/>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customStyle="1" w:styleId="atn">
    <w:name w:val="atn"/>
    <w:basedOn w:val="DefaultParagraphFont"/>
    <w:rsid w:val="00333FAB"/>
  </w:style>
  <w:style w:type="paragraph" w:customStyle="1" w:styleId="akti0">
    <w:name w:val="ak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bazligjpropozues0">
    <w:name w:val="bazligjpropozues"/>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neninr0">
    <w:name w:val="nenin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0">
    <w:name w:val="autoriteti"/>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paragraph" w:customStyle="1" w:styleId="autoritetiemer0">
    <w:name w:val="autoritetiemer"/>
    <w:basedOn w:val="Normal"/>
    <w:rsid w:val="00333FAB"/>
    <w:pPr>
      <w:spacing w:before="100" w:beforeAutospacing="1" w:after="100" w:afterAutospacing="1" w:line="240" w:lineRule="auto"/>
      <w:ind w:firstLine="0"/>
      <w:jc w:val="left"/>
    </w:pPr>
    <w:rPr>
      <w:rFonts w:ascii="Times New Roman" w:eastAsia="Times New Roman" w:hAnsi="Times New Roman"/>
      <w:sz w:val="24"/>
      <w:szCs w:val="24"/>
    </w:rPr>
  </w:style>
  <w:style w:type="character" w:styleId="PageNumber">
    <w:name w:val="page number"/>
    <w:uiPriority w:val="99"/>
    <w:rsid w:val="00333FAB"/>
  </w:style>
  <w:style w:type="paragraph" w:customStyle="1" w:styleId="CM49">
    <w:name w:val="CM49"/>
    <w:basedOn w:val="Normal"/>
    <w:next w:val="Normal"/>
    <w:rsid w:val="00333FAB"/>
    <w:pPr>
      <w:widowControl w:val="0"/>
      <w:autoSpaceDE w:val="0"/>
      <w:autoSpaceDN w:val="0"/>
      <w:adjustRightInd w:val="0"/>
      <w:spacing w:after="270" w:line="240" w:lineRule="auto"/>
      <w:ind w:firstLine="0"/>
      <w:jc w:val="left"/>
    </w:pPr>
    <w:rPr>
      <w:rFonts w:ascii="Helvetica" w:eastAsia="Times New Roman" w:hAnsi="Helvetica" w:cs="Helvetica"/>
      <w:sz w:val="24"/>
      <w:szCs w:val="24"/>
      <w:lang w:val="sq-AL"/>
    </w:rPr>
  </w:style>
  <w:style w:type="paragraph" w:customStyle="1" w:styleId="a">
    <w:name w:val="Κείμενο πλαισίου"/>
    <w:basedOn w:val="Normal"/>
    <w:semiHidden/>
    <w:rsid w:val="00333FAB"/>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CM56">
    <w:name w:val="CM56"/>
    <w:basedOn w:val="Normal"/>
    <w:next w:val="Normal"/>
    <w:rsid w:val="00333FAB"/>
    <w:pPr>
      <w:widowControl w:val="0"/>
      <w:autoSpaceDE w:val="0"/>
      <w:autoSpaceDN w:val="0"/>
      <w:adjustRightInd w:val="0"/>
      <w:spacing w:after="1000" w:line="240" w:lineRule="auto"/>
      <w:ind w:firstLine="0"/>
      <w:jc w:val="left"/>
    </w:pPr>
    <w:rPr>
      <w:rFonts w:ascii="Helvetica" w:eastAsia="Times New Roman" w:hAnsi="Helvetica" w:cs="Helvetica"/>
      <w:sz w:val="24"/>
      <w:szCs w:val="24"/>
      <w:lang w:val="sq-AL"/>
    </w:rPr>
  </w:style>
  <w:style w:type="paragraph" w:customStyle="1" w:styleId="CM6">
    <w:name w:val="CM6"/>
    <w:basedOn w:val="Default"/>
    <w:next w:val="Default"/>
    <w:rsid w:val="00333FAB"/>
    <w:pPr>
      <w:widowControl w:val="0"/>
    </w:pPr>
    <w:rPr>
      <w:rFonts w:ascii="Helvetica" w:eastAsia="Times New Roman" w:hAnsi="Helvetica" w:cs="Helvetica"/>
      <w:lang w:val="sq-AL"/>
    </w:rPr>
  </w:style>
  <w:style w:type="paragraph" w:customStyle="1" w:styleId="CM57">
    <w:name w:val="CM57"/>
    <w:basedOn w:val="Normal"/>
    <w:next w:val="Normal"/>
    <w:rsid w:val="00333FAB"/>
    <w:pPr>
      <w:widowControl w:val="0"/>
      <w:autoSpaceDE w:val="0"/>
      <w:autoSpaceDN w:val="0"/>
      <w:adjustRightInd w:val="0"/>
      <w:spacing w:after="113" w:line="240" w:lineRule="auto"/>
      <w:ind w:firstLine="0"/>
      <w:jc w:val="left"/>
    </w:pPr>
    <w:rPr>
      <w:rFonts w:ascii="Helvetica" w:eastAsia="Times New Roman" w:hAnsi="Helvetica" w:cs="Helvetica"/>
      <w:sz w:val="24"/>
      <w:szCs w:val="24"/>
      <w:lang w:val="sq-AL"/>
    </w:rPr>
  </w:style>
  <w:style w:type="paragraph" w:customStyle="1" w:styleId="CM11">
    <w:name w:val="CM11"/>
    <w:basedOn w:val="Normal"/>
    <w:next w:val="Normal"/>
    <w:rsid w:val="00333FAB"/>
    <w:pPr>
      <w:widowControl w:val="0"/>
      <w:autoSpaceDE w:val="0"/>
      <w:autoSpaceDN w:val="0"/>
      <w:adjustRightInd w:val="0"/>
      <w:spacing w:after="0" w:line="253" w:lineRule="atLeast"/>
      <w:ind w:firstLine="0"/>
      <w:jc w:val="left"/>
    </w:pPr>
    <w:rPr>
      <w:rFonts w:ascii="Helvetica" w:eastAsia="Times New Roman" w:hAnsi="Helvetica" w:cs="Helvetica"/>
      <w:sz w:val="24"/>
      <w:szCs w:val="24"/>
      <w:lang w:val="sq-AL"/>
    </w:rPr>
  </w:style>
  <w:style w:type="paragraph" w:customStyle="1" w:styleId="Normal0">
    <w:name w:val="[Normal]"/>
    <w:rsid w:val="00333FAB"/>
    <w:pPr>
      <w:autoSpaceDE w:val="0"/>
      <w:autoSpaceDN w:val="0"/>
      <w:adjustRightInd w:val="0"/>
      <w:spacing w:after="0" w:line="240" w:lineRule="auto"/>
      <w:ind w:firstLine="284"/>
      <w:jc w:val="both"/>
    </w:pPr>
    <w:rPr>
      <w:rFonts w:ascii="Arial" w:eastAsia="MS Mincho" w:hAnsi="Arial" w:cs="Arial"/>
      <w:sz w:val="24"/>
      <w:szCs w:val="24"/>
    </w:rPr>
  </w:style>
  <w:style w:type="table" w:customStyle="1" w:styleId="TableGrid1">
    <w:name w:val="Table Grid1"/>
    <w:basedOn w:val="TableNormal"/>
    <w:next w:val="TableGrid"/>
    <w:rsid w:val="00333FA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note">
    <w:name w:val="note"/>
    <w:rsid w:val="00333FAB"/>
    <w:pPr>
      <w:spacing w:after="220" w:line="240" w:lineRule="auto"/>
      <w:ind w:left="864" w:right="288"/>
    </w:pPr>
    <w:rPr>
      <w:rFonts w:ascii="Arial Narrow" w:eastAsia="Times New Roman" w:hAnsi="Arial Narrow" w:cs="Times New Roman"/>
      <w:i/>
      <w:szCs w:val="20"/>
      <w:lang w:val="sq-AL"/>
    </w:rPr>
  </w:style>
  <w:style w:type="paragraph" w:customStyle="1" w:styleId="StyleHeading6Bold">
    <w:name w:val="Style Heading 6 + Bold"/>
    <w:basedOn w:val="Heading6"/>
    <w:link w:val="StyleHeading6BoldChar"/>
    <w:rsid w:val="00333FAB"/>
  </w:style>
  <w:style w:type="character" w:customStyle="1" w:styleId="StyleHeading6BoldChar">
    <w:name w:val="Style Heading 6 + Bold Char"/>
    <w:link w:val="StyleHeading6Bold"/>
    <w:rsid w:val="00333FAB"/>
    <w:rPr>
      <w:rFonts w:ascii="Cambria" w:eastAsia="MS Mincho" w:hAnsi="Cambria" w:cs="Cambria"/>
      <w:b/>
      <w:bCs/>
      <w:i/>
      <w:iCs/>
      <w:color w:val="7F7F7F"/>
      <w:sz w:val="24"/>
      <w:szCs w:val="24"/>
    </w:rPr>
  </w:style>
  <w:style w:type="paragraph" w:customStyle="1" w:styleId="tableheaders">
    <w:name w:val="table headers"/>
    <w:rsid w:val="00333FAB"/>
    <w:pPr>
      <w:spacing w:after="0" w:line="240" w:lineRule="auto"/>
    </w:pPr>
    <w:rPr>
      <w:rFonts w:ascii="Arial Narrow" w:eastAsia="Times New Roman" w:hAnsi="Arial Narrow" w:cs="Times New Roman"/>
      <w:b/>
      <w:szCs w:val="20"/>
      <w:lang w:val="sq-AL"/>
    </w:rPr>
  </w:style>
  <w:style w:type="paragraph" w:customStyle="1" w:styleId="tablebody">
    <w:name w:val="table body"/>
    <w:basedOn w:val="tableheaders"/>
    <w:rsid w:val="00333FAB"/>
    <w:rPr>
      <w:b w:val="0"/>
    </w:rPr>
  </w:style>
  <w:style w:type="paragraph" w:styleId="PlainText">
    <w:name w:val="Plain Text"/>
    <w:basedOn w:val="Normal"/>
    <w:link w:val="PlainTextChar"/>
    <w:uiPriority w:val="99"/>
    <w:unhideWhenUsed/>
    <w:rsid w:val="00333FAB"/>
    <w:pPr>
      <w:spacing w:after="0" w:line="240" w:lineRule="auto"/>
      <w:ind w:firstLine="0"/>
      <w:jc w:val="left"/>
    </w:pPr>
    <w:rPr>
      <w:rFonts w:ascii="Consolas" w:hAnsi="Consolas"/>
      <w:sz w:val="21"/>
      <w:szCs w:val="21"/>
      <w:lang w:val="sq-AL" w:eastAsia="x-none"/>
    </w:rPr>
  </w:style>
  <w:style w:type="character" w:customStyle="1" w:styleId="PlainTextChar">
    <w:name w:val="Plain Text Char"/>
    <w:basedOn w:val="DefaultParagraphFont"/>
    <w:link w:val="PlainText"/>
    <w:uiPriority w:val="99"/>
    <w:rsid w:val="00333FAB"/>
    <w:rPr>
      <w:rFonts w:ascii="Consolas" w:eastAsia="Calibri" w:hAnsi="Consolas" w:cs="Times New Roman"/>
      <w:sz w:val="21"/>
      <w:szCs w:val="21"/>
      <w:lang w:val="sq-AL" w:eastAsia="x-none"/>
    </w:rPr>
  </w:style>
  <w:style w:type="paragraph" w:customStyle="1" w:styleId="StyleStyle1Bold">
    <w:name w:val="Style Style1 + Bold"/>
    <w:basedOn w:val="Style1"/>
    <w:rsid w:val="00333FAB"/>
    <w:pPr>
      <w:keepNext w:val="0"/>
      <w:widowControl/>
      <w:outlineLvl w:val="9"/>
    </w:pPr>
    <w:rPr>
      <w:rFonts w:ascii="Times New Roman" w:eastAsia="Times New Roman" w:hAnsi="Times New Roman" w:cs="Arial"/>
      <w:b w:val="0"/>
      <w:caps w:val="0"/>
      <w:color w:val="auto"/>
      <w:sz w:val="24"/>
      <w:lang w:val="sq-AL"/>
    </w:rPr>
  </w:style>
  <w:style w:type="paragraph" w:customStyle="1" w:styleId="CM1">
    <w:name w:val="CM1"/>
    <w:basedOn w:val="Default"/>
    <w:next w:val="Default"/>
    <w:rsid w:val="00333FAB"/>
    <w:rPr>
      <w:rFonts w:ascii="EUAlbertina" w:hAnsi="EUAlbertina"/>
      <w:color w:val="auto"/>
    </w:rPr>
  </w:style>
  <w:style w:type="paragraph" w:customStyle="1" w:styleId="CM4">
    <w:name w:val="CM4"/>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customStyle="1" w:styleId="CM3">
    <w:name w:val="CM3"/>
    <w:basedOn w:val="Normal"/>
    <w:next w:val="Normal"/>
    <w:rsid w:val="00333FAB"/>
    <w:pPr>
      <w:autoSpaceDE w:val="0"/>
      <w:autoSpaceDN w:val="0"/>
      <w:adjustRightInd w:val="0"/>
      <w:spacing w:after="0" w:line="240" w:lineRule="auto"/>
      <w:ind w:firstLine="0"/>
      <w:jc w:val="left"/>
    </w:pPr>
    <w:rPr>
      <w:rFonts w:ascii="EUAlbertina" w:eastAsia="Times New Roman" w:hAnsi="EUAlbertina"/>
      <w:sz w:val="24"/>
      <w:szCs w:val="24"/>
    </w:rPr>
  </w:style>
  <w:style w:type="paragraph" w:styleId="DocumentMap">
    <w:name w:val="Document Map"/>
    <w:basedOn w:val="Normal"/>
    <w:link w:val="DocumentMapChar"/>
    <w:rsid w:val="00333FAB"/>
    <w:pPr>
      <w:spacing w:after="0" w:line="240" w:lineRule="auto"/>
      <w:ind w:firstLine="0"/>
      <w:jc w:val="left"/>
    </w:pPr>
    <w:rPr>
      <w:rFonts w:ascii="Tahoma" w:eastAsia="Times New Roman" w:hAnsi="Tahoma"/>
      <w:sz w:val="16"/>
      <w:szCs w:val="16"/>
      <w:lang w:val="sq-AL" w:eastAsia="x-none"/>
    </w:rPr>
  </w:style>
  <w:style w:type="character" w:customStyle="1" w:styleId="DocumentMapChar">
    <w:name w:val="Document Map Char"/>
    <w:basedOn w:val="DefaultParagraphFont"/>
    <w:link w:val="DocumentMap"/>
    <w:rsid w:val="00333FAB"/>
    <w:rPr>
      <w:rFonts w:ascii="Tahoma" w:eastAsia="Times New Roman" w:hAnsi="Tahoma" w:cs="Times New Roman"/>
      <w:sz w:val="16"/>
      <w:szCs w:val="16"/>
      <w:lang w:val="sq-AL" w:eastAsia="x-none"/>
    </w:rPr>
  </w:style>
  <w:style w:type="numbering" w:customStyle="1" w:styleId="NoList3">
    <w:name w:val="No List3"/>
    <w:next w:val="NoList"/>
    <w:semiHidden/>
    <w:rsid w:val="00333FAB"/>
  </w:style>
  <w:style w:type="numbering" w:customStyle="1" w:styleId="NoList4">
    <w:name w:val="No List4"/>
    <w:next w:val="NoList"/>
    <w:semiHidden/>
    <w:rsid w:val="00333FAB"/>
  </w:style>
  <w:style w:type="paragraph" w:customStyle="1" w:styleId="Point1">
    <w:name w:val="Point 1"/>
    <w:basedOn w:val="Normal"/>
    <w:link w:val="Point1Char"/>
    <w:rsid w:val="00333FAB"/>
    <w:pPr>
      <w:spacing w:before="120" w:after="120" w:line="240" w:lineRule="auto"/>
      <w:ind w:left="1417" w:hanging="567"/>
    </w:pPr>
    <w:rPr>
      <w:rFonts w:eastAsia="Times New Roman"/>
      <w:sz w:val="24"/>
      <w:szCs w:val="24"/>
      <w:lang w:val="en-GB" w:eastAsia="en-GB"/>
    </w:rPr>
  </w:style>
  <w:style w:type="character" w:customStyle="1" w:styleId="Point1Char">
    <w:name w:val="Point 1 Char"/>
    <w:link w:val="Point1"/>
    <w:rsid w:val="00333FAB"/>
    <w:rPr>
      <w:rFonts w:ascii="Calibri" w:eastAsia="Times New Roman" w:hAnsi="Calibri" w:cs="Times New Roman"/>
      <w:sz w:val="24"/>
      <w:szCs w:val="24"/>
      <w:lang w:val="en-GB" w:eastAsia="en-GB"/>
    </w:rPr>
  </w:style>
  <w:style w:type="character" w:customStyle="1" w:styleId="longtext">
    <w:name w:val="long_text"/>
    <w:rsid w:val="00333FAB"/>
    <w:rPr>
      <w:rFonts w:ascii="Comic Sans MS" w:hAnsi="Comic Sans MS"/>
      <w:b/>
      <w:sz w:val="96"/>
      <w:szCs w:val="24"/>
      <w:lang w:val="pl-PL" w:eastAsia="pl-PL" w:bidi="ar-SA"/>
    </w:rPr>
  </w:style>
  <w:style w:type="paragraph" w:customStyle="1" w:styleId="Text1">
    <w:name w:val="Text 1"/>
    <w:basedOn w:val="Normal"/>
    <w:link w:val="Text1Char"/>
    <w:rsid w:val="00333FAB"/>
    <w:pPr>
      <w:spacing w:before="120" w:after="120" w:line="240" w:lineRule="auto"/>
      <w:ind w:left="850" w:firstLine="0"/>
    </w:pPr>
    <w:rPr>
      <w:rFonts w:eastAsia="Times New Roman"/>
      <w:sz w:val="24"/>
      <w:szCs w:val="24"/>
      <w:lang w:val="en-GB" w:eastAsia="en-GB"/>
    </w:rPr>
  </w:style>
  <w:style w:type="paragraph" w:customStyle="1" w:styleId="Point2">
    <w:name w:val="Point 2"/>
    <w:basedOn w:val="Normal"/>
    <w:rsid w:val="00333FAB"/>
    <w:pPr>
      <w:spacing w:before="120" w:after="120" w:line="240" w:lineRule="auto"/>
      <w:ind w:left="1984" w:hanging="567"/>
    </w:pPr>
    <w:rPr>
      <w:rFonts w:ascii="Times New Roman" w:eastAsia="Times New Roman" w:hAnsi="Times New Roman"/>
      <w:sz w:val="24"/>
      <w:szCs w:val="24"/>
      <w:lang w:val="en-GB" w:eastAsia="en-GB"/>
    </w:rPr>
  </w:style>
  <w:style w:type="paragraph" w:customStyle="1" w:styleId="SectionTitleCharChar">
    <w:name w:val="SectionTitle Char Char"/>
    <w:basedOn w:val="Normal"/>
    <w:next w:val="Heading1"/>
    <w:link w:val="SectionTitleCharCharChar"/>
    <w:rsid w:val="00333FAB"/>
    <w:pPr>
      <w:keepNext/>
      <w:spacing w:before="120" w:after="360" w:line="240" w:lineRule="auto"/>
      <w:ind w:firstLine="0"/>
      <w:jc w:val="center"/>
    </w:pPr>
    <w:rPr>
      <w:rFonts w:eastAsia="Times New Roman"/>
      <w:b/>
      <w:bCs/>
      <w:smallCaps/>
      <w:sz w:val="28"/>
      <w:szCs w:val="28"/>
      <w:lang w:val="en-GB" w:eastAsia="en-GB"/>
    </w:rPr>
  </w:style>
  <w:style w:type="paragraph" w:customStyle="1" w:styleId="Titrearticle">
    <w:name w:val="Titre article"/>
    <w:basedOn w:val="Normal"/>
    <w:next w:val="Normal"/>
    <w:rsid w:val="00333FAB"/>
    <w:pPr>
      <w:keepNext/>
      <w:spacing w:before="360" w:after="120" w:line="240" w:lineRule="auto"/>
      <w:ind w:firstLine="0"/>
      <w:jc w:val="center"/>
    </w:pPr>
    <w:rPr>
      <w:rFonts w:ascii="Times New Roman" w:eastAsia="Times New Roman" w:hAnsi="Times New Roman"/>
      <w:i/>
      <w:iCs/>
      <w:sz w:val="24"/>
      <w:szCs w:val="24"/>
      <w:lang w:val="en-GB" w:eastAsia="en-GB"/>
    </w:rPr>
  </w:style>
  <w:style w:type="paragraph" w:customStyle="1" w:styleId="Titreobjetprliminaire">
    <w:name w:val="Titre objet (préliminaire)"/>
    <w:basedOn w:val="Normal"/>
    <w:next w:val="Normal"/>
    <w:rsid w:val="00333FAB"/>
    <w:pPr>
      <w:spacing w:before="360" w:after="360" w:line="240" w:lineRule="auto"/>
      <w:ind w:firstLine="0"/>
      <w:jc w:val="center"/>
    </w:pPr>
    <w:rPr>
      <w:rFonts w:ascii="Times New Roman" w:eastAsia="Times New Roman" w:hAnsi="Times New Roman"/>
      <w:b/>
      <w:bCs/>
      <w:sz w:val="24"/>
      <w:szCs w:val="24"/>
      <w:lang w:val="en-GB" w:eastAsia="en-GB"/>
    </w:rPr>
  </w:style>
  <w:style w:type="paragraph" w:customStyle="1" w:styleId="SubsectionTitleCharChar">
    <w:name w:val="SubsectionTitle Char Char"/>
    <w:basedOn w:val="SectionTitleCharChar"/>
    <w:link w:val="SubsectionTitleCharCharChar"/>
    <w:rsid w:val="00333FAB"/>
  </w:style>
  <w:style w:type="character" w:customStyle="1" w:styleId="SectionTitleCharCharChar">
    <w:name w:val="SectionTitle Char Char Char"/>
    <w:link w:val="SectionTitleCharChar"/>
    <w:rsid w:val="00333FAB"/>
    <w:rPr>
      <w:rFonts w:ascii="Calibri" w:eastAsia="Times New Roman" w:hAnsi="Calibri" w:cs="Times New Roman"/>
      <w:b/>
      <w:bCs/>
      <w:smallCaps/>
      <w:sz w:val="28"/>
      <w:szCs w:val="28"/>
      <w:lang w:val="en-GB" w:eastAsia="en-GB"/>
    </w:rPr>
  </w:style>
  <w:style w:type="character" w:customStyle="1" w:styleId="SubsectionTitleCharCharChar">
    <w:name w:val="SubsectionTitle Char Char Char"/>
    <w:link w:val="SubsectionTitleCharChar"/>
    <w:rsid w:val="00333FAB"/>
    <w:rPr>
      <w:rFonts w:ascii="Calibri" w:eastAsia="Times New Roman" w:hAnsi="Calibri" w:cs="Times New Roman"/>
      <w:b/>
      <w:bCs/>
      <w:smallCaps/>
      <w:sz w:val="28"/>
      <w:szCs w:val="28"/>
      <w:lang w:val="en-GB" w:eastAsia="en-GB"/>
    </w:rPr>
  </w:style>
  <w:style w:type="character" w:customStyle="1" w:styleId="Text1Char">
    <w:name w:val="Text 1 Char"/>
    <w:link w:val="Text1"/>
    <w:rsid w:val="00333FAB"/>
    <w:rPr>
      <w:rFonts w:ascii="Calibri" w:eastAsia="Times New Roman" w:hAnsi="Calibri" w:cs="Times New Roman"/>
      <w:sz w:val="24"/>
      <w:szCs w:val="24"/>
      <w:lang w:val="en-GB" w:eastAsia="en-GB"/>
    </w:rPr>
  </w:style>
  <w:style w:type="character" w:customStyle="1" w:styleId="Point1CharChar">
    <w:name w:val="Point 1 Char Char"/>
    <w:rsid w:val="00333FAB"/>
    <w:rPr>
      <w:sz w:val="24"/>
      <w:szCs w:val="24"/>
      <w:lang w:val="en-GB" w:eastAsia="en-GB" w:bidi="ar-SA"/>
    </w:rPr>
  </w:style>
  <w:style w:type="paragraph" w:customStyle="1" w:styleId="Point0">
    <w:name w:val="Point 0"/>
    <w:basedOn w:val="Normal"/>
    <w:rsid w:val="00333FAB"/>
    <w:pPr>
      <w:spacing w:before="120" w:after="120" w:line="240" w:lineRule="auto"/>
      <w:ind w:left="850" w:hanging="850"/>
    </w:pPr>
    <w:rPr>
      <w:rFonts w:ascii="Times New Roman" w:eastAsia="Times New Roman" w:hAnsi="Times New Roman"/>
      <w:sz w:val="24"/>
      <w:szCs w:val="24"/>
      <w:lang w:val="en-GB" w:eastAsia="en-GB"/>
    </w:rPr>
  </w:style>
  <w:style w:type="paragraph" w:customStyle="1" w:styleId="NumPar1">
    <w:name w:val="NumPar 1"/>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2">
    <w:name w:val="NumPar 2"/>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3">
    <w:name w:val="NumPar 3"/>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NumPar4">
    <w:name w:val="NumPar 4"/>
    <w:basedOn w:val="Normal"/>
    <w:next w:val="Normal"/>
    <w:rsid w:val="00333FAB"/>
    <w:pPr>
      <w:tabs>
        <w:tab w:val="num" w:pos="454"/>
      </w:tabs>
      <w:spacing w:before="120" w:after="120" w:line="240" w:lineRule="auto"/>
      <w:ind w:left="454" w:hanging="227"/>
    </w:pPr>
    <w:rPr>
      <w:rFonts w:ascii="Times New Roman" w:eastAsia="Times New Roman" w:hAnsi="Times New Roman"/>
      <w:sz w:val="24"/>
      <w:szCs w:val="20"/>
      <w:lang w:val="en-GB" w:eastAsia="zh-CN"/>
    </w:rPr>
  </w:style>
  <w:style w:type="paragraph" w:customStyle="1" w:styleId="Sous-titreobjet">
    <w:name w:val="Sous-titre objet"/>
    <w:basedOn w:val="Normal"/>
    <w:rsid w:val="00333FAB"/>
    <w:pPr>
      <w:spacing w:after="0" w:line="240" w:lineRule="auto"/>
      <w:ind w:firstLine="0"/>
      <w:jc w:val="center"/>
    </w:pPr>
    <w:rPr>
      <w:rFonts w:ascii="Times New Roman" w:eastAsia="Times New Roman" w:hAnsi="Times New Roman"/>
      <w:b/>
      <w:bCs/>
      <w:sz w:val="24"/>
      <w:szCs w:val="24"/>
      <w:lang w:val="en-GB" w:eastAsia="en-GB"/>
    </w:rPr>
  </w:style>
  <w:style w:type="paragraph" w:customStyle="1" w:styleId="SubsectionTitle">
    <w:name w:val="SubsectionTitle"/>
    <w:basedOn w:val="Normal"/>
    <w:link w:val="SubsectionTitleChar"/>
    <w:rsid w:val="00333FAB"/>
    <w:pPr>
      <w:keepNext/>
      <w:spacing w:before="120" w:after="360" w:line="240" w:lineRule="auto"/>
      <w:ind w:firstLine="0"/>
      <w:jc w:val="center"/>
    </w:pPr>
    <w:rPr>
      <w:rFonts w:ascii="Tahoma" w:eastAsia="Times New Roman" w:hAnsi="Tahoma"/>
      <w:b/>
      <w:bCs/>
      <w:smallCaps/>
      <w:sz w:val="28"/>
      <w:szCs w:val="28"/>
      <w:lang w:val="sq-AL" w:eastAsia="en-GB"/>
    </w:rPr>
  </w:style>
  <w:style w:type="character" w:customStyle="1" w:styleId="SubsectionTitleChar">
    <w:name w:val="SubsectionTitle Char"/>
    <w:link w:val="SubsectionTitle"/>
    <w:rsid w:val="00333FAB"/>
    <w:rPr>
      <w:rFonts w:ascii="Tahoma" w:eastAsia="Times New Roman" w:hAnsi="Tahoma" w:cs="Times New Roman"/>
      <w:b/>
      <w:bCs/>
      <w:smallCaps/>
      <w:sz w:val="28"/>
      <w:szCs w:val="28"/>
      <w:lang w:val="sq-AL" w:eastAsia="en-GB"/>
    </w:rPr>
  </w:style>
  <w:style w:type="paragraph" w:customStyle="1" w:styleId="ChapterTitle">
    <w:name w:val="ChapterTitle"/>
    <w:basedOn w:val="Normal"/>
    <w:next w:val="Normal"/>
    <w:rsid w:val="00333FAB"/>
    <w:pPr>
      <w:keepNext/>
      <w:spacing w:before="120" w:after="360" w:line="240" w:lineRule="auto"/>
      <w:ind w:firstLine="0"/>
      <w:jc w:val="center"/>
    </w:pPr>
    <w:rPr>
      <w:rFonts w:ascii="Times New Roman" w:eastAsia="Times New Roman" w:hAnsi="Times New Roman"/>
      <w:b/>
      <w:bCs/>
      <w:sz w:val="32"/>
      <w:szCs w:val="32"/>
      <w:lang w:val="en-GB" w:eastAsia="en-GB"/>
    </w:rPr>
  </w:style>
  <w:style w:type="character" w:customStyle="1" w:styleId="ParagrafiCharChar">
    <w:name w:val="Paragrafi Char Char"/>
    <w:rsid w:val="00333FAB"/>
    <w:rPr>
      <w:rFonts w:ascii="CG Times" w:hAnsi="CG Times"/>
      <w:sz w:val="22"/>
      <w:lang w:val="en-US" w:eastAsia="en-US" w:bidi="ar-SA"/>
    </w:rPr>
  </w:style>
  <w:style w:type="paragraph" w:customStyle="1" w:styleId="SectionTitle">
    <w:name w:val="SectionTitle"/>
    <w:basedOn w:val="Normal"/>
    <w:next w:val="Heading1"/>
    <w:rsid w:val="00333FAB"/>
    <w:pPr>
      <w:keepNext/>
      <w:spacing w:before="120" w:after="360" w:line="240" w:lineRule="auto"/>
      <w:ind w:firstLine="0"/>
      <w:jc w:val="center"/>
    </w:pPr>
    <w:rPr>
      <w:rFonts w:ascii="Tahoma" w:eastAsia="Times New Roman" w:hAnsi="Tahoma"/>
      <w:b/>
      <w:smallCaps/>
      <w:sz w:val="28"/>
      <w:szCs w:val="24"/>
      <w:lang w:val="en-GB" w:eastAsia="de-DE"/>
    </w:rPr>
  </w:style>
  <w:style w:type="character" w:customStyle="1" w:styleId="apple-style-span">
    <w:name w:val="apple-style-span"/>
    <w:rsid w:val="00333FAB"/>
  </w:style>
  <w:style w:type="paragraph" w:styleId="TableofFigures">
    <w:name w:val="table of figures"/>
    <w:basedOn w:val="Normal"/>
    <w:next w:val="Normal"/>
    <w:semiHidden/>
    <w:rsid w:val="00333FAB"/>
    <w:pPr>
      <w:tabs>
        <w:tab w:val="right" w:pos="9412"/>
      </w:tabs>
      <w:spacing w:after="0" w:line="360" w:lineRule="auto"/>
      <w:ind w:firstLine="0"/>
      <w:jc w:val="left"/>
    </w:pPr>
    <w:rPr>
      <w:rFonts w:ascii="Tahoma" w:eastAsia="Times New Roman" w:hAnsi="Tahoma"/>
      <w:lang w:val="de-AT" w:eastAsia="de-DE"/>
    </w:rPr>
  </w:style>
  <w:style w:type="paragraph" w:styleId="ListBullet">
    <w:name w:val="List Bullet"/>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Bullet2">
    <w:name w:val="List Bullet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Bullet3">
    <w:name w:val="List Bullet 3"/>
    <w:basedOn w:val="Normal"/>
    <w:rsid w:val="00333FAB"/>
    <w:pPr>
      <w:tabs>
        <w:tab w:val="num" w:pos="407"/>
      </w:tabs>
      <w:spacing w:after="0" w:line="360" w:lineRule="auto"/>
      <w:ind w:left="407" w:hanging="227"/>
      <w:jc w:val="left"/>
    </w:pPr>
    <w:rPr>
      <w:rFonts w:ascii="Tahoma" w:eastAsia="Times New Roman" w:hAnsi="Tahoma"/>
      <w:lang w:val="de-AT" w:eastAsia="de-DE"/>
    </w:rPr>
  </w:style>
  <w:style w:type="paragraph" w:styleId="ListBullet4">
    <w:name w:val="List Bullet 4"/>
    <w:basedOn w:val="Normal"/>
    <w:rsid w:val="00333FAB"/>
    <w:pPr>
      <w:tabs>
        <w:tab w:val="num" w:pos="227"/>
      </w:tabs>
      <w:spacing w:after="0" w:line="360" w:lineRule="auto"/>
      <w:ind w:left="227" w:hanging="227"/>
      <w:jc w:val="left"/>
    </w:pPr>
    <w:rPr>
      <w:rFonts w:ascii="Tahoma" w:eastAsia="Times New Roman" w:hAnsi="Tahoma"/>
      <w:lang w:val="de-AT" w:eastAsia="de-DE"/>
    </w:rPr>
  </w:style>
  <w:style w:type="paragraph" w:styleId="ListBullet5">
    <w:name w:val="List Bullet 5"/>
    <w:basedOn w:val="Normal"/>
    <w:rsid w:val="00333FAB"/>
    <w:pPr>
      <w:tabs>
        <w:tab w:val="num" w:pos="454"/>
      </w:tabs>
      <w:spacing w:after="0" w:line="360" w:lineRule="auto"/>
      <w:ind w:left="454" w:hanging="227"/>
      <w:jc w:val="left"/>
    </w:pPr>
    <w:rPr>
      <w:rFonts w:ascii="Tahoma" w:eastAsia="Times New Roman" w:hAnsi="Tahoma"/>
      <w:lang w:val="de-AT" w:eastAsia="de-DE"/>
    </w:rPr>
  </w:style>
  <w:style w:type="paragraph" w:styleId="Caption">
    <w:name w:val="caption"/>
    <w:basedOn w:val="Normal"/>
    <w:next w:val="Normal"/>
    <w:qFormat/>
    <w:rsid w:val="00333FAB"/>
    <w:pPr>
      <w:keepNext/>
      <w:keepLines/>
      <w:spacing w:after="0" w:line="360" w:lineRule="auto"/>
      <w:ind w:firstLine="0"/>
      <w:jc w:val="left"/>
    </w:pPr>
    <w:rPr>
      <w:rFonts w:ascii="Tahoma" w:eastAsia="Times New Roman" w:hAnsi="Tahoma"/>
      <w:sz w:val="16"/>
      <w:lang w:val="de-AT" w:eastAsia="de-DE"/>
    </w:rPr>
  </w:style>
  <w:style w:type="paragraph" w:styleId="Index1">
    <w:name w:val="index 1"/>
    <w:basedOn w:val="Normal"/>
    <w:next w:val="Normal"/>
    <w:autoRedefine/>
    <w:semiHidden/>
    <w:rsid w:val="00333FAB"/>
    <w:pPr>
      <w:tabs>
        <w:tab w:val="right" w:pos="2659"/>
      </w:tabs>
      <w:spacing w:after="0" w:line="240" w:lineRule="auto"/>
      <w:ind w:left="221" w:hanging="221"/>
      <w:jc w:val="left"/>
    </w:pPr>
    <w:rPr>
      <w:rFonts w:ascii="Tahoma" w:eastAsia="Times New Roman" w:hAnsi="Tahoma"/>
      <w:sz w:val="20"/>
      <w:lang w:val="de-AT" w:eastAsia="de-DE"/>
    </w:rPr>
  </w:style>
  <w:style w:type="paragraph" w:styleId="Index2">
    <w:name w:val="index 2"/>
    <w:basedOn w:val="Normal"/>
    <w:next w:val="Normal"/>
    <w:autoRedefine/>
    <w:semiHidden/>
    <w:rsid w:val="00333FAB"/>
    <w:pPr>
      <w:tabs>
        <w:tab w:val="right" w:pos="2659"/>
      </w:tabs>
      <w:spacing w:after="0" w:line="240" w:lineRule="auto"/>
      <w:ind w:left="442" w:hanging="221"/>
      <w:jc w:val="left"/>
    </w:pPr>
    <w:rPr>
      <w:rFonts w:ascii="Tahoma" w:eastAsia="Times New Roman" w:hAnsi="Tahoma"/>
      <w:sz w:val="20"/>
      <w:lang w:val="de-AT" w:eastAsia="de-DE"/>
    </w:rPr>
  </w:style>
  <w:style w:type="paragraph" w:styleId="Index3">
    <w:name w:val="index 3"/>
    <w:basedOn w:val="Normal"/>
    <w:next w:val="Normal"/>
    <w:autoRedefine/>
    <w:semiHidden/>
    <w:rsid w:val="00333FAB"/>
    <w:pPr>
      <w:tabs>
        <w:tab w:val="right" w:pos="2659"/>
      </w:tabs>
      <w:spacing w:after="0" w:line="240" w:lineRule="auto"/>
      <w:ind w:left="663" w:hanging="221"/>
      <w:jc w:val="left"/>
    </w:pPr>
    <w:rPr>
      <w:rFonts w:ascii="Tahoma" w:eastAsia="Times New Roman" w:hAnsi="Tahoma"/>
      <w:sz w:val="20"/>
      <w:lang w:val="de-AT" w:eastAsia="de-DE"/>
    </w:rPr>
  </w:style>
  <w:style w:type="paragraph" w:styleId="Index4">
    <w:name w:val="index 4"/>
    <w:basedOn w:val="Normal"/>
    <w:next w:val="Normal"/>
    <w:autoRedefine/>
    <w:semiHidden/>
    <w:rsid w:val="00333FAB"/>
    <w:pPr>
      <w:tabs>
        <w:tab w:val="right" w:pos="2659"/>
      </w:tabs>
      <w:spacing w:after="0" w:line="240" w:lineRule="auto"/>
      <w:ind w:left="879" w:hanging="221"/>
      <w:jc w:val="left"/>
    </w:pPr>
    <w:rPr>
      <w:rFonts w:ascii="Tahoma" w:eastAsia="Times New Roman" w:hAnsi="Tahoma"/>
      <w:sz w:val="20"/>
      <w:lang w:val="de-AT" w:eastAsia="de-DE"/>
    </w:rPr>
  </w:style>
  <w:style w:type="paragraph" w:styleId="Index5">
    <w:name w:val="index 5"/>
    <w:basedOn w:val="Normal"/>
    <w:next w:val="Normal"/>
    <w:autoRedefine/>
    <w:semiHidden/>
    <w:rsid w:val="00333FAB"/>
    <w:pPr>
      <w:tabs>
        <w:tab w:val="right" w:pos="2659"/>
      </w:tabs>
      <w:spacing w:after="0" w:line="240" w:lineRule="auto"/>
      <w:ind w:left="1100" w:hanging="221"/>
      <w:jc w:val="left"/>
    </w:pPr>
    <w:rPr>
      <w:rFonts w:ascii="Tahoma" w:eastAsia="Times New Roman" w:hAnsi="Tahoma"/>
      <w:sz w:val="20"/>
      <w:lang w:val="de-AT" w:eastAsia="de-DE"/>
    </w:rPr>
  </w:style>
  <w:style w:type="paragraph" w:styleId="Index6">
    <w:name w:val="index 6"/>
    <w:basedOn w:val="Normal"/>
    <w:next w:val="Normal"/>
    <w:autoRedefine/>
    <w:semiHidden/>
    <w:rsid w:val="00333FAB"/>
    <w:pPr>
      <w:tabs>
        <w:tab w:val="right" w:pos="2659"/>
      </w:tabs>
      <w:spacing w:after="0" w:line="240" w:lineRule="auto"/>
      <w:ind w:left="1321" w:hanging="221"/>
      <w:jc w:val="left"/>
    </w:pPr>
    <w:rPr>
      <w:rFonts w:ascii="Tahoma" w:eastAsia="Times New Roman" w:hAnsi="Tahoma"/>
      <w:sz w:val="20"/>
      <w:lang w:val="de-AT" w:eastAsia="de-DE"/>
    </w:rPr>
  </w:style>
  <w:style w:type="paragraph" w:styleId="Index7">
    <w:name w:val="index 7"/>
    <w:basedOn w:val="Normal"/>
    <w:next w:val="Normal"/>
    <w:autoRedefine/>
    <w:semiHidden/>
    <w:rsid w:val="00333FAB"/>
    <w:pPr>
      <w:tabs>
        <w:tab w:val="right" w:pos="2659"/>
      </w:tabs>
      <w:spacing w:after="0" w:line="240" w:lineRule="auto"/>
      <w:ind w:left="1542" w:hanging="221"/>
      <w:jc w:val="left"/>
    </w:pPr>
    <w:rPr>
      <w:rFonts w:ascii="Tahoma" w:eastAsia="Times New Roman" w:hAnsi="Tahoma"/>
      <w:sz w:val="20"/>
      <w:lang w:val="de-AT" w:eastAsia="de-DE"/>
    </w:rPr>
  </w:style>
  <w:style w:type="paragraph" w:styleId="Index8">
    <w:name w:val="index 8"/>
    <w:basedOn w:val="Normal"/>
    <w:next w:val="Normal"/>
    <w:autoRedefine/>
    <w:semiHidden/>
    <w:rsid w:val="00333FAB"/>
    <w:pPr>
      <w:tabs>
        <w:tab w:val="right" w:pos="2659"/>
      </w:tabs>
      <w:spacing w:after="0" w:line="240" w:lineRule="auto"/>
      <w:ind w:left="1763" w:hanging="221"/>
      <w:jc w:val="left"/>
    </w:pPr>
    <w:rPr>
      <w:rFonts w:ascii="Tahoma" w:eastAsia="Times New Roman" w:hAnsi="Tahoma"/>
      <w:sz w:val="20"/>
      <w:lang w:val="de-AT" w:eastAsia="de-DE"/>
    </w:rPr>
  </w:style>
  <w:style w:type="paragraph" w:styleId="Index9">
    <w:name w:val="index 9"/>
    <w:basedOn w:val="Normal"/>
    <w:next w:val="Normal"/>
    <w:autoRedefine/>
    <w:semiHidden/>
    <w:rsid w:val="00333FAB"/>
    <w:pPr>
      <w:tabs>
        <w:tab w:val="right" w:pos="2659"/>
      </w:tabs>
      <w:spacing w:after="0" w:line="240" w:lineRule="auto"/>
      <w:ind w:left="1979" w:hanging="221"/>
      <w:jc w:val="left"/>
    </w:pPr>
    <w:rPr>
      <w:rFonts w:ascii="Tahoma" w:eastAsia="Times New Roman" w:hAnsi="Tahoma"/>
      <w:sz w:val="20"/>
      <w:lang w:val="de-AT" w:eastAsia="de-DE"/>
    </w:rPr>
  </w:style>
  <w:style w:type="paragraph" w:styleId="IndexHeading">
    <w:name w:val="index heading"/>
    <w:basedOn w:val="Normal"/>
    <w:next w:val="Index1"/>
    <w:semiHidden/>
    <w:rsid w:val="00333FAB"/>
    <w:pPr>
      <w:spacing w:after="0" w:line="360" w:lineRule="auto"/>
      <w:ind w:firstLine="0"/>
      <w:jc w:val="left"/>
    </w:pPr>
    <w:rPr>
      <w:rFonts w:ascii="Tahoma" w:eastAsia="Times New Roman" w:hAnsi="Tahoma"/>
      <w:lang w:val="de-AT" w:eastAsia="de-DE"/>
    </w:rPr>
  </w:style>
  <w:style w:type="paragraph" w:styleId="List">
    <w:name w:val="List"/>
    <w:basedOn w:val="Normal"/>
    <w:rsid w:val="00333FAB"/>
    <w:pPr>
      <w:spacing w:after="0" w:line="360" w:lineRule="auto"/>
      <w:ind w:left="454" w:hanging="454"/>
      <w:jc w:val="left"/>
    </w:pPr>
    <w:rPr>
      <w:rFonts w:ascii="Tahoma" w:eastAsia="Times New Roman" w:hAnsi="Tahoma"/>
      <w:lang w:val="de-AT" w:eastAsia="de-DE"/>
    </w:rPr>
  </w:style>
  <w:style w:type="paragraph" w:styleId="List2">
    <w:name w:val="List 2"/>
    <w:basedOn w:val="Normal"/>
    <w:rsid w:val="00333FAB"/>
    <w:pPr>
      <w:spacing w:after="0" w:line="360" w:lineRule="auto"/>
      <w:ind w:left="681" w:hanging="454"/>
      <w:jc w:val="left"/>
    </w:pPr>
    <w:rPr>
      <w:rFonts w:ascii="Tahoma" w:eastAsia="Times New Roman" w:hAnsi="Tahoma"/>
      <w:lang w:val="de-AT" w:eastAsia="de-DE"/>
    </w:rPr>
  </w:style>
  <w:style w:type="paragraph" w:styleId="List3">
    <w:name w:val="List 3"/>
    <w:basedOn w:val="Normal"/>
    <w:rsid w:val="00333FAB"/>
    <w:pPr>
      <w:spacing w:after="0" w:line="360" w:lineRule="auto"/>
      <w:ind w:left="908" w:hanging="454"/>
      <w:jc w:val="left"/>
    </w:pPr>
    <w:rPr>
      <w:rFonts w:ascii="Tahoma" w:eastAsia="Times New Roman" w:hAnsi="Tahoma"/>
      <w:lang w:val="de-AT" w:eastAsia="de-DE"/>
    </w:rPr>
  </w:style>
  <w:style w:type="paragraph" w:styleId="List4">
    <w:name w:val="List 4"/>
    <w:basedOn w:val="Normal"/>
    <w:rsid w:val="00333FAB"/>
    <w:pPr>
      <w:spacing w:after="0" w:line="360" w:lineRule="auto"/>
      <w:ind w:left="1134" w:hanging="454"/>
      <w:jc w:val="left"/>
    </w:pPr>
    <w:rPr>
      <w:rFonts w:ascii="Tahoma" w:eastAsia="Times New Roman" w:hAnsi="Tahoma"/>
      <w:lang w:val="de-AT" w:eastAsia="de-DE"/>
    </w:rPr>
  </w:style>
  <w:style w:type="paragraph" w:styleId="List5">
    <w:name w:val="List 5"/>
    <w:basedOn w:val="Normal"/>
    <w:rsid w:val="00333FAB"/>
    <w:pPr>
      <w:spacing w:after="0" w:line="360" w:lineRule="auto"/>
      <w:ind w:left="1361" w:hanging="454"/>
      <w:jc w:val="left"/>
    </w:pPr>
    <w:rPr>
      <w:rFonts w:ascii="Tahoma" w:eastAsia="Times New Roman" w:hAnsi="Tahoma"/>
      <w:lang w:val="de-AT" w:eastAsia="de-DE"/>
    </w:rPr>
  </w:style>
  <w:style w:type="paragraph" w:styleId="ListContinue">
    <w:name w:val="List Continue"/>
    <w:basedOn w:val="Normal"/>
    <w:rsid w:val="00333FAB"/>
    <w:pPr>
      <w:spacing w:after="0" w:line="360" w:lineRule="auto"/>
      <w:ind w:left="227" w:firstLine="0"/>
      <w:jc w:val="left"/>
    </w:pPr>
    <w:rPr>
      <w:rFonts w:ascii="Tahoma" w:eastAsia="Times New Roman" w:hAnsi="Tahoma"/>
      <w:lang w:val="de-AT" w:eastAsia="de-DE"/>
    </w:rPr>
  </w:style>
  <w:style w:type="paragraph" w:styleId="ListContinue2">
    <w:name w:val="List Continue 2"/>
    <w:basedOn w:val="Normal"/>
    <w:rsid w:val="00333FAB"/>
    <w:pPr>
      <w:spacing w:after="0" w:line="360" w:lineRule="auto"/>
      <w:ind w:left="454" w:firstLine="0"/>
      <w:jc w:val="left"/>
    </w:pPr>
    <w:rPr>
      <w:rFonts w:ascii="Tahoma" w:eastAsia="Times New Roman" w:hAnsi="Tahoma"/>
      <w:lang w:val="de-AT" w:eastAsia="de-DE"/>
    </w:rPr>
  </w:style>
  <w:style w:type="paragraph" w:styleId="ListContinue3">
    <w:name w:val="List Continue 3"/>
    <w:basedOn w:val="Normal"/>
    <w:rsid w:val="00333FAB"/>
    <w:pPr>
      <w:spacing w:after="0" w:line="360" w:lineRule="auto"/>
      <w:ind w:left="680" w:firstLine="0"/>
      <w:jc w:val="left"/>
    </w:pPr>
    <w:rPr>
      <w:rFonts w:ascii="Tahoma" w:eastAsia="Times New Roman" w:hAnsi="Tahoma"/>
      <w:lang w:val="de-AT" w:eastAsia="de-DE"/>
    </w:rPr>
  </w:style>
  <w:style w:type="paragraph" w:styleId="ListContinue4">
    <w:name w:val="List Continue 4"/>
    <w:basedOn w:val="Normal"/>
    <w:rsid w:val="00333FAB"/>
    <w:pPr>
      <w:spacing w:after="0" w:line="360" w:lineRule="auto"/>
      <w:ind w:left="907" w:firstLine="0"/>
      <w:jc w:val="left"/>
    </w:pPr>
    <w:rPr>
      <w:rFonts w:ascii="Tahoma" w:eastAsia="Times New Roman" w:hAnsi="Tahoma"/>
      <w:lang w:val="de-AT" w:eastAsia="de-DE"/>
    </w:rPr>
  </w:style>
  <w:style w:type="paragraph" w:styleId="ListContinue5">
    <w:name w:val="List Continue 5"/>
    <w:basedOn w:val="Normal"/>
    <w:rsid w:val="00333FAB"/>
    <w:pPr>
      <w:spacing w:after="0" w:line="360" w:lineRule="auto"/>
      <w:ind w:left="1134" w:firstLine="0"/>
      <w:jc w:val="left"/>
    </w:pPr>
    <w:rPr>
      <w:rFonts w:ascii="Tahoma" w:eastAsia="Times New Roman" w:hAnsi="Tahoma"/>
      <w:lang w:val="de-AT" w:eastAsia="de-DE"/>
    </w:rPr>
  </w:style>
  <w:style w:type="paragraph" w:styleId="ListNumber">
    <w:name w:val="List Number"/>
    <w:basedOn w:val="Normal"/>
    <w:rsid w:val="00333FAB"/>
    <w:pPr>
      <w:tabs>
        <w:tab w:val="num" w:pos="680"/>
      </w:tabs>
      <w:spacing w:after="0" w:line="360" w:lineRule="auto"/>
      <w:ind w:left="680" w:hanging="226"/>
      <w:jc w:val="left"/>
    </w:pPr>
    <w:rPr>
      <w:rFonts w:ascii="Tahoma" w:eastAsia="Times New Roman" w:hAnsi="Tahoma"/>
      <w:lang w:val="de-AT" w:eastAsia="de-DE"/>
    </w:rPr>
  </w:style>
  <w:style w:type="paragraph" w:styleId="ListNumber2">
    <w:name w:val="List Number 2"/>
    <w:basedOn w:val="Normal"/>
    <w:rsid w:val="00333FAB"/>
    <w:pPr>
      <w:tabs>
        <w:tab w:val="num" w:pos="907"/>
      </w:tabs>
      <w:spacing w:after="0" w:line="360" w:lineRule="auto"/>
      <w:ind w:left="907" w:hanging="227"/>
      <w:jc w:val="left"/>
    </w:pPr>
    <w:rPr>
      <w:rFonts w:ascii="Tahoma" w:eastAsia="Times New Roman" w:hAnsi="Tahoma"/>
      <w:lang w:val="de-AT" w:eastAsia="de-DE"/>
    </w:rPr>
  </w:style>
  <w:style w:type="paragraph" w:styleId="ListNumber3">
    <w:name w:val="List Number 3"/>
    <w:basedOn w:val="Normal"/>
    <w:rsid w:val="00333FAB"/>
    <w:pPr>
      <w:tabs>
        <w:tab w:val="num" w:pos="1134"/>
      </w:tabs>
      <w:spacing w:after="0" w:line="360" w:lineRule="auto"/>
      <w:ind w:left="1134" w:hanging="227"/>
      <w:jc w:val="left"/>
    </w:pPr>
    <w:rPr>
      <w:rFonts w:ascii="Tahoma" w:eastAsia="Times New Roman" w:hAnsi="Tahoma"/>
      <w:lang w:val="de-AT" w:eastAsia="de-DE"/>
    </w:rPr>
  </w:style>
  <w:style w:type="character" w:styleId="CommentReference">
    <w:name w:val="annotation reference"/>
    <w:uiPriority w:val="99"/>
    <w:unhideWhenUsed/>
    <w:rsid w:val="00333FAB"/>
    <w:rPr>
      <w:sz w:val="16"/>
      <w:szCs w:val="16"/>
    </w:rPr>
  </w:style>
  <w:style w:type="paragraph" w:styleId="CommentText">
    <w:name w:val="annotation text"/>
    <w:aliases w:val=" Char"/>
    <w:basedOn w:val="Normal"/>
    <w:link w:val="CommentTextChar"/>
    <w:uiPriority w:val="99"/>
    <w:unhideWhenUsed/>
    <w:rsid w:val="00333FAB"/>
    <w:rPr>
      <w:rFonts w:eastAsia="MS Mincho"/>
      <w:sz w:val="20"/>
      <w:szCs w:val="20"/>
      <w:lang w:val="sq-AL"/>
    </w:rPr>
  </w:style>
  <w:style w:type="character" w:customStyle="1" w:styleId="CommentTextChar">
    <w:name w:val="Comment Text Char"/>
    <w:aliases w:val=" Char Char1"/>
    <w:basedOn w:val="DefaultParagraphFont"/>
    <w:link w:val="CommentText"/>
    <w:uiPriority w:val="99"/>
    <w:rsid w:val="00333FAB"/>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unhideWhenUsed/>
    <w:rsid w:val="00333FAB"/>
    <w:rPr>
      <w:b/>
      <w:bCs/>
    </w:rPr>
  </w:style>
  <w:style w:type="character" w:customStyle="1" w:styleId="CommentSubjectChar">
    <w:name w:val="Comment Subject Char"/>
    <w:basedOn w:val="CommentTextChar"/>
    <w:link w:val="CommentSubject"/>
    <w:uiPriority w:val="99"/>
    <w:rsid w:val="00333FAB"/>
    <w:rPr>
      <w:rFonts w:ascii="Calibri" w:eastAsia="MS Mincho" w:hAnsi="Calibri" w:cs="Times New Roman"/>
      <w:b/>
      <w:bCs/>
      <w:sz w:val="20"/>
      <w:szCs w:val="20"/>
      <w:lang w:val="sq-AL"/>
    </w:rPr>
  </w:style>
  <w:style w:type="paragraph" w:styleId="ListNumber4">
    <w:name w:val="List Number 4"/>
    <w:basedOn w:val="Normal"/>
    <w:rsid w:val="00333FAB"/>
    <w:pPr>
      <w:tabs>
        <w:tab w:val="num" w:pos="360"/>
      </w:tabs>
      <w:spacing w:after="0" w:line="360" w:lineRule="auto"/>
      <w:ind w:left="360" w:hanging="360"/>
      <w:jc w:val="left"/>
    </w:pPr>
    <w:rPr>
      <w:rFonts w:ascii="Tahoma" w:eastAsia="Times New Roman" w:hAnsi="Tahoma"/>
      <w:lang w:val="de-AT" w:eastAsia="de-DE"/>
    </w:rPr>
  </w:style>
  <w:style w:type="paragraph" w:styleId="ListNumber5">
    <w:name w:val="List Number 5"/>
    <w:basedOn w:val="Normal"/>
    <w:rsid w:val="00333FAB"/>
    <w:pPr>
      <w:tabs>
        <w:tab w:val="num" w:pos="360"/>
      </w:tabs>
      <w:spacing w:after="0" w:line="360" w:lineRule="auto"/>
      <w:ind w:left="360" w:hanging="360"/>
      <w:jc w:val="left"/>
    </w:pPr>
    <w:rPr>
      <w:rFonts w:ascii="Tahoma" w:eastAsia="Times New Roman" w:hAnsi="Tahoma"/>
      <w:lang w:val="de-AT" w:eastAsia="de-DE"/>
    </w:rPr>
  </w:style>
  <w:style w:type="numbering" w:customStyle="1" w:styleId="NoList1">
    <w:name w:val="No List1"/>
    <w:next w:val="NoList"/>
    <w:semiHidden/>
    <w:unhideWhenUsed/>
    <w:rsid w:val="00333FAB"/>
  </w:style>
  <w:style w:type="paragraph" w:styleId="MacroText">
    <w:name w:val="macro"/>
    <w:link w:val="MacroTextChar"/>
    <w:semiHidden/>
    <w:rsid w:val="00333FAB"/>
    <w:pPr>
      <w:tabs>
        <w:tab w:val="left" w:pos="480"/>
        <w:tab w:val="left" w:pos="960"/>
        <w:tab w:val="left" w:pos="1440"/>
        <w:tab w:val="left" w:pos="1920"/>
        <w:tab w:val="left" w:pos="2400"/>
        <w:tab w:val="left" w:pos="2880"/>
        <w:tab w:val="left" w:pos="3360"/>
        <w:tab w:val="left" w:pos="3840"/>
        <w:tab w:val="left" w:pos="4320"/>
      </w:tabs>
      <w:spacing w:after="0" w:line="240" w:lineRule="auto"/>
    </w:pPr>
    <w:rPr>
      <w:rFonts w:ascii="Courier New" w:eastAsia="Times New Roman" w:hAnsi="Courier New" w:cs="Times New Roman"/>
      <w:lang w:val="de-DE" w:eastAsia="de-DE"/>
    </w:rPr>
  </w:style>
  <w:style w:type="character" w:customStyle="1" w:styleId="MacroTextChar">
    <w:name w:val="Macro Text Char"/>
    <w:basedOn w:val="DefaultParagraphFont"/>
    <w:link w:val="MacroText"/>
    <w:semiHidden/>
    <w:rsid w:val="00333FAB"/>
    <w:rPr>
      <w:rFonts w:ascii="Courier New" w:eastAsia="Times New Roman" w:hAnsi="Courier New" w:cs="Times New Roman"/>
      <w:lang w:val="de-DE" w:eastAsia="de-DE"/>
    </w:rPr>
  </w:style>
  <w:style w:type="paragraph" w:styleId="NormalIndent">
    <w:name w:val="Normal Indent"/>
    <w:basedOn w:val="Normal"/>
    <w:link w:val="NormalIndentChar"/>
    <w:rsid w:val="00333FAB"/>
    <w:pPr>
      <w:spacing w:after="0" w:line="360" w:lineRule="auto"/>
      <w:ind w:left="454" w:firstLine="0"/>
      <w:jc w:val="left"/>
    </w:pPr>
    <w:rPr>
      <w:rFonts w:ascii="Tahoma" w:eastAsia="Times New Roman" w:hAnsi="Tahoma"/>
      <w:lang w:val="de-AT" w:eastAsia="de-DE"/>
    </w:rPr>
  </w:style>
  <w:style w:type="paragraph" w:styleId="EnvelopeReturn">
    <w:name w:val="envelope return"/>
    <w:basedOn w:val="Normal"/>
    <w:rsid w:val="00333FAB"/>
    <w:pPr>
      <w:spacing w:after="0" w:line="240" w:lineRule="auto"/>
      <w:ind w:firstLine="0"/>
      <w:jc w:val="left"/>
    </w:pPr>
    <w:rPr>
      <w:rFonts w:ascii="Tahoma" w:eastAsia="Times New Roman" w:hAnsi="Tahoma"/>
      <w:sz w:val="20"/>
      <w:lang w:val="de-AT" w:eastAsia="de-DE"/>
    </w:rPr>
  </w:style>
  <w:style w:type="paragraph" w:styleId="EnvelopeAddress">
    <w:name w:val="envelope address"/>
    <w:basedOn w:val="Normal"/>
    <w:rsid w:val="00333FAB"/>
    <w:pPr>
      <w:framePr w:w="7938" w:h="2835" w:hRule="exact" w:hSpace="142" w:vSpace="142" w:wrap="around" w:hAnchor="page" w:xAlign="center" w:yAlign="bottom"/>
      <w:spacing w:after="0" w:line="240" w:lineRule="auto"/>
      <w:ind w:left="2835" w:firstLine="0"/>
      <w:jc w:val="left"/>
    </w:pPr>
    <w:rPr>
      <w:rFonts w:ascii="Tahoma" w:eastAsia="Times New Roman" w:hAnsi="Tahoma"/>
      <w:sz w:val="24"/>
      <w:szCs w:val="24"/>
      <w:lang w:val="de-AT" w:eastAsia="de-DE"/>
    </w:rPr>
  </w:style>
  <w:style w:type="character" w:styleId="LineNumber">
    <w:name w:val="line number"/>
    <w:rsid w:val="00333FAB"/>
    <w:rPr>
      <w:rFonts w:ascii="Tahoma" w:hAnsi="Tahoma"/>
      <w:sz w:val="22"/>
    </w:rPr>
  </w:style>
  <w:style w:type="paragraph" w:styleId="BlockText">
    <w:name w:val="Block Text"/>
    <w:basedOn w:val="Normal"/>
    <w:rsid w:val="00333FAB"/>
    <w:pPr>
      <w:spacing w:after="120" w:line="360" w:lineRule="auto"/>
      <w:ind w:left="1440" w:right="1440" w:firstLine="0"/>
      <w:jc w:val="left"/>
    </w:pPr>
    <w:rPr>
      <w:rFonts w:ascii="Tahoma" w:eastAsia="Times New Roman" w:hAnsi="Tahoma"/>
      <w:lang w:val="de-AT" w:eastAsia="de-DE"/>
    </w:rPr>
  </w:style>
  <w:style w:type="paragraph" w:styleId="Date">
    <w:name w:val="Date"/>
    <w:basedOn w:val="Normal"/>
    <w:next w:val="Normal"/>
    <w:link w:val="DateChar"/>
    <w:semiHidden/>
    <w:rsid w:val="00333FAB"/>
    <w:pPr>
      <w:spacing w:after="0" w:line="360" w:lineRule="auto"/>
      <w:ind w:firstLine="0"/>
      <w:jc w:val="left"/>
    </w:pPr>
    <w:rPr>
      <w:rFonts w:ascii="Tahoma" w:eastAsia="Times New Roman" w:hAnsi="Tahoma"/>
      <w:lang w:val="de-AT" w:eastAsia="de-DE"/>
    </w:rPr>
  </w:style>
  <w:style w:type="character" w:customStyle="1" w:styleId="DateChar">
    <w:name w:val="Date Char"/>
    <w:basedOn w:val="DefaultParagraphFont"/>
    <w:link w:val="Date"/>
    <w:semiHidden/>
    <w:rsid w:val="00333FAB"/>
    <w:rPr>
      <w:rFonts w:ascii="Tahoma" w:eastAsia="Times New Roman" w:hAnsi="Tahoma" w:cs="Times New Roman"/>
      <w:lang w:val="de-AT" w:eastAsia="de-DE"/>
    </w:rPr>
  </w:style>
  <w:style w:type="character" w:customStyle="1" w:styleId="Emphasis1">
    <w:name w:val="Emphasis1"/>
    <w:semiHidden/>
    <w:rsid w:val="00333FAB"/>
  </w:style>
  <w:style w:type="paragraph" w:styleId="NoteHeading">
    <w:name w:val="Note Heading"/>
    <w:basedOn w:val="Normal"/>
    <w:next w:val="Normal"/>
    <w:link w:val="NoteHeadingChar"/>
    <w:rsid w:val="00333FAB"/>
    <w:pPr>
      <w:spacing w:after="0" w:line="360" w:lineRule="auto"/>
      <w:ind w:firstLine="0"/>
      <w:jc w:val="left"/>
    </w:pPr>
    <w:rPr>
      <w:rFonts w:ascii="Tahoma" w:eastAsia="Times New Roman" w:hAnsi="Tahoma"/>
      <w:lang w:val="de-AT" w:eastAsia="de-DE"/>
    </w:rPr>
  </w:style>
  <w:style w:type="character" w:customStyle="1" w:styleId="NoteHeadingChar">
    <w:name w:val="Note Heading Char"/>
    <w:basedOn w:val="DefaultParagraphFont"/>
    <w:link w:val="NoteHeading"/>
    <w:rsid w:val="00333FAB"/>
    <w:rPr>
      <w:rFonts w:ascii="Tahoma" w:eastAsia="Times New Roman" w:hAnsi="Tahoma" w:cs="Times New Roman"/>
      <w:lang w:val="de-AT" w:eastAsia="de-DE"/>
    </w:rPr>
  </w:style>
  <w:style w:type="paragraph" w:styleId="MessageHeader">
    <w:name w:val="Message Header"/>
    <w:basedOn w:val="Normal"/>
    <w:link w:val="MessageHeaderChar"/>
    <w:semiHidden/>
    <w:rsid w:val="00333FAB"/>
    <w:pPr>
      <w:pBdr>
        <w:top w:val="single" w:sz="6" w:space="1" w:color="auto"/>
        <w:left w:val="single" w:sz="6" w:space="1" w:color="auto"/>
        <w:bottom w:val="single" w:sz="6" w:space="1" w:color="auto"/>
        <w:right w:val="single" w:sz="6" w:space="1" w:color="auto"/>
      </w:pBdr>
      <w:shd w:val="pct20" w:color="auto" w:fill="auto"/>
      <w:spacing w:after="0" w:line="360" w:lineRule="auto"/>
      <w:ind w:left="1134" w:hanging="1134"/>
      <w:jc w:val="left"/>
    </w:pPr>
    <w:rPr>
      <w:rFonts w:ascii="Tahoma" w:eastAsia="Times New Roman" w:hAnsi="Tahoma"/>
      <w:sz w:val="24"/>
      <w:szCs w:val="24"/>
      <w:lang w:val="de-AT" w:eastAsia="de-DE"/>
    </w:rPr>
  </w:style>
  <w:style w:type="character" w:customStyle="1" w:styleId="MessageHeaderChar">
    <w:name w:val="Message Header Char"/>
    <w:basedOn w:val="DefaultParagraphFont"/>
    <w:link w:val="MessageHeader"/>
    <w:semiHidden/>
    <w:rsid w:val="00333FAB"/>
    <w:rPr>
      <w:rFonts w:ascii="Tahoma" w:eastAsia="Times New Roman" w:hAnsi="Tahoma" w:cs="Times New Roman"/>
      <w:sz w:val="24"/>
      <w:szCs w:val="24"/>
      <w:shd w:val="pct20" w:color="auto" w:fill="auto"/>
      <w:lang w:val="de-AT" w:eastAsia="de-DE"/>
    </w:rPr>
  </w:style>
  <w:style w:type="paragraph" w:customStyle="1" w:styleId="Textkrper-Einzug">
    <w:name w:val="Textkörper-Einzug"/>
    <w:basedOn w:val="Normal"/>
    <w:semiHidden/>
    <w:rsid w:val="00333FAB"/>
    <w:pPr>
      <w:spacing w:after="120" w:line="360" w:lineRule="auto"/>
      <w:ind w:left="284" w:firstLine="0"/>
      <w:jc w:val="left"/>
    </w:pPr>
    <w:rPr>
      <w:rFonts w:ascii="Tahoma" w:eastAsia="Times New Roman" w:hAnsi="Tahoma"/>
      <w:lang w:val="de-AT" w:eastAsia="de-DE"/>
    </w:rPr>
  </w:style>
  <w:style w:type="paragraph" w:styleId="EndnoteText">
    <w:name w:val="endnote text"/>
    <w:aliases w:val=" Char Char"/>
    <w:basedOn w:val="Normal"/>
    <w:link w:val="EndnoteTextChar"/>
    <w:unhideWhenUsed/>
    <w:rsid w:val="00333FAB"/>
    <w:pPr>
      <w:spacing w:after="0" w:line="240" w:lineRule="auto"/>
    </w:pPr>
    <w:rPr>
      <w:rFonts w:ascii="Tahoma" w:eastAsia="Times New Roman" w:hAnsi="Tahoma"/>
      <w:sz w:val="20"/>
      <w:szCs w:val="20"/>
    </w:rPr>
  </w:style>
  <w:style w:type="character" w:customStyle="1" w:styleId="EndnoteTextChar">
    <w:name w:val="Endnote Text Char"/>
    <w:aliases w:val=" Char Char Char"/>
    <w:basedOn w:val="DefaultParagraphFont"/>
    <w:link w:val="EndnoteText"/>
    <w:rsid w:val="00333FAB"/>
    <w:rPr>
      <w:rFonts w:ascii="Tahoma" w:eastAsia="Times New Roman" w:hAnsi="Tahoma" w:cs="Times New Roman"/>
      <w:sz w:val="20"/>
      <w:szCs w:val="20"/>
    </w:rPr>
  </w:style>
  <w:style w:type="character" w:styleId="EndnoteReference">
    <w:name w:val="endnote reference"/>
    <w:semiHidden/>
    <w:unhideWhenUsed/>
    <w:rsid w:val="00333FAB"/>
    <w:rPr>
      <w:vertAlign w:val="superscript"/>
    </w:rPr>
  </w:style>
  <w:style w:type="paragraph" w:styleId="BodyTextFirstIndent2">
    <w:name w:val="Body Text First Indent 2"/>
    <w:basedOn w:val="BodyTextIndent"/>
    <w:link w:val="BodyTextFirstIndent2Char"/>
    <w:semiHidden/>
    <w:rsid w:val="00333FAB"/>
    <w:pPr>
      <w:spacing w:line="360" w:lineRule="auto"/>
      <w:ind w:left="284" w:firstLine="210"/>
      <w:jc w:val="left"/>
    </w:pPr>
    <w:rPr>
      <w:rFonts w:ascii="Tahoma" w:eastAsia="Times New Roman" w:hAnsi="Tahoma"/>
      <w:lang w:val="de-AT" w:eastAsia="de-DE"/>
    </w:rPr>
  </w:style>
  <w:style w:type="character" w:customStyle="1" w:styleId="BodyTextFirstIndent2Char">
    <w:name w:val="Body Text First Indent 2 Char"/>
    <w:basedOn w:val="BodyTextIndentChar"/>
    <w:link w:val="BodyTextFirstIndent2"/>
    <w:semiHidden/>
    <w:rsid w:val="00333FAB"/>
    <w:rPr>
      <w:rFonts w:ascii="Tahoma" w:eastAsia="Times New Roman" w:hAnsi="Tahoma" w:cs="Times New Roman"/>
      <w:lang w:val="de-AT" w:eastAsia="de-DE"/>
    </w:rPr>
  </w:style>
  <w:style w:type="numbering" w:styleId="111111">
    <w:name w:val="Outline List 2"/>
    <w:basedOn w:val="NoList"/>
    <w:semiHidden/>
    <w:rsid w:val="00333FAB"/>
    <w:pPr>
      <w:numPr>
        <w:numId w:val="14"/>
      </w:numPr>
    </w:pPr>
  </w:style>
  <w:style w:type="paragraph" w:customStyle="1" w:styleId="Zusatz2">
    <w:name w:val="Zusatz 2"/>
    <w:basedOn w:val="Normal"/>
    <w:next w:val="Normal"/>
    <w:semiHidden/>
    <w:rsid w:val="00333FAB"/>
    <w:pPr>
      <w:spacing w:after="0" w:line="360" w:lineRule="auto"/>
      <w:ind w:firstLine="0"/>
      <w:jc w:val="left"/>
    </w:pPr>
    <w:rPr>
      <w:rFonts w:ascii="Tahoma" w:eastAsia="Times New Roman" w:hAnsi="Tahoma"/>
      <w:lang w:val="de-AT" w:eastAsia="de-DE"/>
    </w:rPr>
  </w:style>
  <w:style w:type="paragraph" w:customStyle="1" w:styleId="Zusatz1">
    <w:name w:val="Zusatz 1"/>
    <w:basedOn w:val="Normal"/>
    <w:next w:val="Normal"/>
    <w:semiHidden/>
    <w:rsid w:val="00333FAB"/>
    <w:pPr>
      <w:spacing w:before="120" w:after="0" w:line="360" w:lineRule="auto"/>
      <w:ind w:firstLine="0"/>
      <w:jc w:val="left"/>
    </w:pPr>
    <w:rPr>
      <w:rFonts w:ascii="Tahoma" w:eastAsia="Times New Roman" w:hAnsi="Tahoma"/>
      <w:b/>
      <w:sz w:val="24"/>
      <w:szCs w:val="24"/>
      <w:lang w:val="de-AT" w:eastAsia="de-DE"/>
    </w:rPr>
  </w:style>
  <w:style w:type="numbering" w:styleId="1ai">
    <w:name w:val="Outline List 1"/>
    <w:basedOn w:val="NoList"/>
    <w:semiHidden/>
    <w:rsid w:val="00333FAB"/>
    <w:pPr>
      <w:numPr>
        <w:numId w:val="15"/>
      </w:numPr>
    </w:pPr>
  </w:style>
  <w:style w:type="paragraph" w:styleId="Salutation">
    <w:name w:val="Salutation"/>
    <w:basedOn w:val="Normal"/>
    <w:next w:val="Normal"/>
    <w:link w:val="SalutationChar"/>
    <w:semiHidden/>
    <w:rsid w:val="00333FAB"/>
    <w:pPr>
      <w:spacing w:after="0" w:line="360" w:lineRule="auto"/>
      <w:ind w:firstLine="0"/>
      <w:jc w:val="left"/>
    </w:pPr>
    <w:rPr>
      <w:rFonts w:ascii="Tahoma" w:eastAsia="Times New Roman" w:hAnsi="Tahoma"/>
      <w:lang w:val="de-AT" w:eastAsia="de-DE"/>
    </w:rPr>
  </w:style>
  <w:style w:type="character" w:customStyle="1" w:styleId="SalutationChar">
    <w:name w:val="Salutation Char"/>
    <w:basedOn w:val="DefaultParagraphFont"/>
    <w:link w:val="Salutation"/>
    <w:semiHidden/>
    <w:rsid w:val="00333FAB"/>
    <w:rPr>
      <w:rFonts w:ascii="Tahoma" w:eastAsia="Times New Roman" w:hAnsi="Tahoma" w:cs="Times New Roman"/>
      <w:lang w:val="de-AT" w:eastAsia="de-DE"/>
    </w:rPr>
  </w:style>
  <w:style w:type="numbering" w:styleId="ArticleSection">
    <w:name w:val="Outline List 3"/>
    <w:basedOn w:val="NoList"/>
    <w:semiHidden/>
    <w:rsid w:val="00333FAB"/>
    <w:pPr>
      <w:numPr>
        <w:numId w:val="16"/>
      </w:numPr>
    </w:pPr>
  </w:style>
  <w:style w:type="paragraph" w:styleId="Closing">
    <w:name w:val="Closing"/>
    <w:basedOn w:val="Normal"/>
    <w:link w:val="ClosingChar"/>
    <w:semiHidden/>
    <w:rsid w:val="00333FAB"/>
    <w:pPr>
      <w:spacing w:after="0" w:line="360" w:lineRule="auto"/>
      <w:ind w:left="4252" w:firstLine="0"/>
      <w:jc w:val="left"/>
    </w:pPr>
    <w:rPr>
      <w:rFonts w:ascii="Tahoma" w:eastAsia="Times New Roman" w:hAnsi="Tahoma"/>
      <w:lang w:val="de-AT" w:eastAsia="de-DE"/>
    </w:rPr>
  </w:style>
  <w:style w:type="character" w:customStyle="1" w:styleId="ClosingChar">
    <w:name w:val="Closing Char"/>
    <w:basedOn w:val="DefaultParagraphFont"/>
    <w:link w:val="Closing"/>
    <w:semiHidden/>
    <w:rsid w:val="00333FAB"/>
    <w:rPr>
      <w:rFonts w:ascii="Tahoma" w:eastAsia="Times New Roman" w:hAnsi="Tahoma" w:cs="Times New Roman"/>
      <w:lang w:val="de-AT" w:eastAsia="de-DE"/>
    </w:rPr>
  </w:style>
  <w:style w:type="character" w:styleId="Emphasis">
    <w:name w:val="Emphasis"/>
    <w:uiPriority w:val="99"/>
    <w:qFormat/>
    <w:rsid w:val="00333FAB"/>
    <w:rPr>
      <w:i/>
      <w:iCs/>
    </w:rPr>
  </w:style>
  <w:style w:type="paragraph" w:styleId="HTMLAddress">
    <w:name w:val="HTML Address"/>
    <w:basedOn w:val="Normal"/>
    <w:link w:val="HTMLAddressChar"/>
    <w:semiHidden/>
    <w:rsid w:val="00333FAB"/>
    <w:pPr>
      <w:spacing w:after="0" w:line="360" w:lineRule="auto"/>
      <w:ind w:firstLine="0"/>
      <w:jc w:val="left"/>
    </w:pPr>
    <w:rPr>
      <w:rFonts w:ascii="Tahoma" w:eastAsia="Times New Roman" w:hAnsi="Tahoma"/>
      <w:i/>
      <w:iCs/>
      <w:lang w:val="de-AT" w:eastAsia="de-DE"/>
    </w:rPr>
  </w:style>
  <w:style w:type="character" w:customStyle="1" w:styleId="HTMLAddressChar">
    <w:name w:val="HTML Address Char"/>
    <w:basedOn w:val="DefaultParagraphFont"/>
    <w:link w:val="HTMLAddress"/>
    <w:semiHidden/>
    <w:rsid w:val="00333FAB"/>
    <w:rPr>
      <w:rFonts w:ascii="Tahoma" w:eastAsia="Times New Roman" w:hAnsi="Tahoma" w:cs="Times New Roman"/>
      <w:i/>
      <w:iCs/>
      <w:lang w:val="de-AT" w:eastAsia="de-DE"/>
    </w:rPr>
  </w:style>
  <w:style w:type="character" w:styleId="HTMLAcronym">
    <w:name w:val="HTML Acronym"/>
    <w:semiHidden/>
    <w:rsid w:val="00333FAB"/>
  </w:style>
  <w:style w:type="character" w:styleId="HTMLSample">
    <w:name w:val="HTML Sample"/>
    <w:semiHidden/>
    <w:rsid w:val="00333FAB"/>
    <w:rPr>
      <w:rFonts w:ascii="Courier New" w:hAnsi="Courier New" w:cs="Courier New"/>
    </w:rPr>
  </w:style>
  <w:style w:type="character" w:styleId="HTMLCode">
    <w:name w:val="HTML Code"/>
    <w:semiHidden/>
    <w:rsid w:val="00333FAB"/>
    <w:rPr>
      <w:rFonts w:ascii="Courier New" w:hAnsi="Courier New" w:cs="Courier New"/>
      <w:sz w:val="20"/>
      <w:szCs w:val="20"/>
    </w:rPr>
  </w:style>
  <w:style w:type="character" w:styleId="HTMLDefinition">
    <w:name w:val="HTML Definition"/>
    <w:semiHidden/>
    <w:rsid w:val="00333FAB"/>
    <w:rPr>
      <w:i/>
      <w:iCs/>
    </w:rPr>
  </w:style>
  <w:style w:type="character" w:styleId="HTMLTypewriter">
    <w:name w:val="HTML Typewriter"/>
    <w:semiHidden/>
    <w:rsid w:val="00333FAB"/>
    <w:rPr>
      <w:rFonts w:ascii="Courier New" w:hAnsi="Courier New" w:cs="Courier New"/>
      <w:sz w:val="20"/>
      <w:szCs w:val="20"/>
    </w:rPr>
  </w:style>
  <w:style w:type="character" w:styleId="HTMLKeyboard">
    <w:name w:val="HTML Keyboard"/>
    <w:semiHidden/>
    <w:rsid w:val="00333FAB"/>
    <w:rPr>
      <w:rFonts w:ascii="Courier New" w:hAnsi="Courier New" w:cs="Courier New"/>
      <w:sz w:val="20"/>
      <w:szCs w:val="20"/>
    </w:rPr>
  </w:style>
  <w:style w:type="character" w:styleId="HTMLVariable">
    <w:name w:val="HTML Variable"/>
    <w:semiHidden/>
    <w:rsid w:val="00333FAB"/>
    <w:rPr>
      <w:i/>
      <w:iCs/>
    </w:rPr>
  </w:style>
  <w:style w:type="paragraph" w:styleId="HTMLPreformatted">
    <w:name w:val="HTML Preformatted"/>
    <w:basedOn w:val="Normal"/>
    <w:link w:val="HTMLPreformattedChar"/>
    <w:semiHidden/>
    <w:rsid w:val="00333FAB"/>
    <w:pPr>
      <w:spacing w:after="0" w:line="360" w:lineRule="auto"/>
      <w:ind w:firstLine="0"/>
      <w:jc w:val="left"/>
    </w:pPr>
    <w:rPr>
      <w:rFonts w:ascii="Courier New" w:eastAsia="Times New Roman" w:hAnsi="Courier New"/>
      <w:sz w:val="20"/>
      <w:lang w:val="de-AT" w:eastAsia="de-DE"/>
    </w:rPr>
  </w:style>
  <w:style w:type="character" w:customStyle="1" w:styleId="HTMLPreformattedChar">
    <w:name w:val="HTML Preformatted Char"/>
    <w:basedOn w:val="DefaultParagraphFont"/>
    <w:link w:val="HTMLPreformatted"/>
    <w:semiHidden/>
    <w:rsid w:val="00333FAB"/>
    <w:rPr>
      <w:rFonts w:ascii="Courier New" w:eastAsia="Times New Roman" w:hAnsi="Courier New" w:cs="Times New Roman"/>
      <w:sz w:val="20"/>
      <w:lang w:val="de-AT" w:eastAsia="de-DE"/>
    </w:rPr>
  </w:style>
  <w:style w:type="character" w:styleId="HTMLCite">
    <w:name w:val="HTML Cite"/>
    <w:semiHidden/>
    <w:rsid w:val="00333FAB"/>
    <w:rPr>
      <w:i/>
      <w:iCs/>
    </w:rPr>
  </w:style>
  <w:style w:type="table" w:styleId="Table3Deffects1">
    <w:name w:val="Table 3D effects 1"/>
    <w:basedOn w:val="TableNormal"/>
    <w:semiHidden/>
    <w:rsid w:val="00333FAB"/>
    <w:pPr>
      <w:spacing w:after="0" w:line="360" w:lineRule="auto"/>
    </w:pPr>
    <w:rPr>
      <w:rFonts w:ascii="Tahoma" w:eastAsia="Times New Roman" w:hAnsi="Tahoma"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333FAB"/>
    <w:pPr>
      <w:spacing w:after="0" w:line="360" w:lineRule="auto"/>
    </w:pPr>
    <w:rPr>
      <w:rFonts w:ascii="Times New Roman" w:eastAsia="Times New Roman" w:hAnsi="Times New Roman" w:cs="Times New Roman"/>
      <w:sz w:val="20"/>
      <w:szCs w:val="20"/>
    </w:rPr>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ntemporary">
    <w:name w:val="Table Contemporary"/>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Simple1">
    <w:name w:val="Table Simple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333FAB"/>
    <w:pPr>
      <w:spacing w:after="0" w:line="360" w:lineRule="auto"/>
    </w:pPr>
    <w:rPr>
      <w:rFonts w:ascii="Times New Roman" w:eastAsia="Times New Roman" w:hAnsi="Times New Roman" w:cs="Times New Roman"/>
      <w:sz w:val="20"/>
      <w:szCs w:val="20"/>
    </w:rPr>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Elegant">
    <w:name w:val="Table Elegant"/>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lorful1">
    <w:name w:val="Table Colorful 1"/>
    <w:basedOn w:val="TableNormal"/>
    <w:semiHidden/>
    <w:rsid w:val="00333FAB"/>
    <w:pPr>
      <w:spacing w:after="0" w:line="360" w:lineRule="auto"/>
    </w:pPr>
    <w:rPr>
      <w:rFonts w:ascii="Times New Roman" w:eastAsia="Times New Roman" w:hAnsi="Times New Roman" w:cs="Times New Roman"/>
      <w:color w:val="FFFFFF"/>
      <w:sz w:val="20"/>
      <w:szCs w:val="20"/>
    </w:rPr>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333FAB"/>
    <w:pPr>
      <w:spacing w:after="0" w:line="360" w:lineRule="auto"/>
    </w:pPr>
    <w:rPr>
      <w:rFonts w:ascii="Times New Roman" w:eastAsia="Times New Roman" w:hAnsi="Times New Roman" w:cs="Times New Roman"/>
      <w:color w:val="000080"/>
      <w:sz w:val="20"/>
      <w:szCs w:val="20"/>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paragraph" w:styleId="Revision">
    <w:name w:val="Revision"/>
    <w:hidden/>
    <w:uiPriority w:val="99"/>
    <w:semiHidden/>
    <w:rsid w:val="00333FAB"/>
    <w:pPr>
      <w:spacing w:after="0" w:line="240" w:lineRule="auto"/>
      <w:ind w:firstLine="284"/>
      <w:jc w:val="both"/>
    </w:pPr>
    <w:rPr>
      <w:rFonts w:ascii="Calibri" w:eastAsia="Calibri" w:hAnsi="Calibri" w:cs="Times New Roman"/>
    </w:rPr>
  </w:style>
  <w:style w:type="table" w:styleId="TableList1">
    <w:name w:val="Table List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333FAB"/>
    <w:pPr>
      <w:spacing w:after="0" w:line="360" w:lineRule="auto"/>
    </w:pPr>
    <w:rPr>
      <w:rFonts w:ascii="Times New Roman" w:eastAsia="Times New Roman" w:hAnsi="Times New Roman" w:cs="Times New Roman"/>
      <w:sz w:val="20"/>
      <w:szCs w:val="20"/>
    </w:rPr>
    <w:tblPr>
      <w:tblStyleRowBandSize w:val="2"/>
      <w:tblInd w:w="0" w:type="dxa"/>
      <w:tblBorders>
        <w:bottom w:val="single" w:sz="12" w:space="0" w:color="808080"/>
      </w:tblBorders>
      <w:tblCellMar>
        <w:top w:w="0" w:type="dxa"/>
        <w:left w:w="108" w:type="dxa"/>
        <w:bottom w:w="0" w:type="dxa"/>
        <w:right w:w="108" w:type="dxa"/>
      </w:tblCellMar>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Grid10">
    <w:name w:val="Table Grid 1"/>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333FAB"/>
    <w:pPr>
      <w:spacing w:after="0" w:line="360" w:lineRule="auto"/>
    </w:pPr>
    <w:rPr>
      <w:rFonts w:ascii="Times New Roman" w:eastAsia="Times New Roman" w:hAnsi="Times New Roman" w:cs="Times New Roman"/>
      <w:b/>
      <w:bCs/>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Columns1">
    <w:name w:val="Table Columns 1"/>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333FAB"/>
    <w:pPr>
      <w:spacing w:after="0" w:line="360" w:lineRule="auto"/>
    </w:pPr>
    <w:rPr>
      <w:rFonts w:ascii="Times New Roman" w:eastAsia="Times New Roman" w:hAnsi="Times New Roman" w:cs="Times New Roman"/>
      <w:b/>
      <w:bCs/>
      <w:sz w:val="20"/>
      <w:szCs w:val="20"/>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333FAB"/>
    <w:pPr>
      <w:spacing w:after="0" w:line="360" w:lineRule="auto"/>
    </w:pPr>
    <w:rPr>
      <w:rFonts w:ascii="Times New Roman" w:eastAsia="Times New Roman" w:hAnsi="Times New Roman" w:cs="Times New Roman"/>
      <w:sz w:val="20"/>
      <w:szCs w:val="20"/>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Subtle1">
    <w:name w:val="Table Subtle 1"/>
    <w:basedOn w:val="TableNormal"/>
    <w:semiHidden/>
    <w:rsid w:val="00333FAB"/>
    <w:pPr>
      <w:spacing w:after="0" w:line="360" w:lineRule="auto"/>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333FAB"/>
    <w:pPr>
      <w:spacing w:after="0" w:line="360" w:lineRule="auto"/>
    </w:pPr>
    <w:rPr>
      <w:rFonts w:ascii="Times New Roman" w:eastAsia="Times New Roman" w:hAnsi="Times New Roman" w:cs="Times New Roman"/>
      <w:sz w:val="20"/>
      <w:szCs w:val="20"/>
    </w:rPr>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Web1">
    <w:name w:val="Table Web 1"/>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333FAB"/>
    <w:pPr>
      <w:spacing w:after="0" w:line="360" w:lineRule="auto"/>
    </w:pPr>
    <w:rPr>
      <w:rFonts w:ascii="Times New Roman" w:eastAsia="Times New Roman" w:hAnsi="Times New Roman" w:cs="Times New Roman"/>
      <w:sz w:val="20"/>
      <w:szCs w:val="20"/>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eGrid20">
    <w:name w:val="Table Grid2"/>
    <w:basedOn w:val="TableNormal"/>
    <w:next w:val="TableGrid"/>
    <w:rsid w:val="00333FAB"/>
    <w:pPr>
      <w:spacing w:after="0" w:line="360" w:lineRule="auto"/>
    </w:pPr>
    <w:rPr>
      <w:rFonts w:ascii="Tahoma" w:eastAsia="Times New Roman" w:hAnsi="Tahoma"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Theme">
    <w:name w:val="Table Theme"/>
    <w:basedOn w:val="TableNormal"/>
    <w:semiHidden/>
    <w:rsid w:val="00333FAB"/>
    <w:pPr>
      <w:spacing w:after="0" w:line="36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ignature">
    <w:name w:val="Signature"/>
    <w:basedOn w:val="Normal"/>
    <w:link w:val="SignatureChar"/>
    <w:semiHidden/>
    <w:rsid w:val="00333FAB"/>
    <w:pPr>
      <w:spacing w:after="0" w:line="360" w:lineRule="auto"/>
      <w:ind w:left="4252" w:firstLine="0"/>
      <w:jc w:val="left"/>
    </w:pPr>
    <w:rPr>
      <w:rFonts w:ascii="Tahoma" w:eastAsia="Times New Roman" w:hAnsi="Tahoma"/>
      <w:lang w:val="de-AT" w:eastAsia="de-DE"/>
    </w:rPr>
  </w:style>
  <w:style w:type="character" w:customStyle="1" w:styleId="SignatureChar">
    <w:name w:val="Signature Char"/>
    <w:basedOn w:val="DefaultParagraphFont"/>
    <w:link w:val="Signature"/>
    <w:semiHidden/>
    <w:rsid w:val="00333FAB"/>
    <w:rPr>
      <w:rFonts w:ascii="Tahoma" w:eastAsia="Times New Roman" w:hAnsi="Tahoma" w:cs="Times New Roman"/>
      <w:lang w:val="de-AT" w:eastAsia="de-DE"/>
    </w:rPr>
  </w:style>
  <w:style w:type="paragraph" w:styleId="E-mailSignature">
    <w:name w:val="E-mail Signature"/>
    <w:basedOn w:val="Normal"/>
    <w:link w:val="E-mailSignatureChar"/>
    <w:rsid w:val="00333FAB"/>
    <w:pPr>
      <w:spacing w:after="0" w:line="240" w:lineRule="auto"/>
      <w:ind w:firstLine="0"/>
      <w:jc w:val="left"/>
    </w:pPr>
    <w:rPr>
      <w:rFonts w:ascii="Tahoma" w:eastAsia="Times New Roman" w:hAnsi="Tahoma"/>
      <w:lang w:val="de-AT" w:eastAsia="de-DE"/>
    </w:rPr>
  </w:style>
  <w:style w:type="character" w:customStyle="1" w:styleId="E-mailSignatureChar">
    <w:name w:val="E-mail Signature Char"/>
    <w:basedOn w:val="DefaultParagraphFont"/>
    <w:link w:val="E-mailSignature"/>
    <w:rsid w:val="00333FAB"/>
    <w:rPr>
      <w:rFonts w:ascii="Tahoma" w:eastAsia="Times New Roman" w:hAnsi="Tahoma" w:cs="Times New Roman"/>
      <w:lang w:val="de-AT" w:eastAsia="de-DE"/>
    </w:rPr>
  </w:style>
  <w:style w:type="paragraph" w:styleId="BodyText2">
    <w:name w:val="Body Text 2"/>
    <w:basedOn w:val="Normal"/>
    <w:link w:val="BodyText2Char"/>
    <w:uiPriority w:val="99"/>
    <w:rsid w:val="00333FAB"/>
    <w:pPr>
      <w:spacing w:after="120" w:line="480" w:lineRule="auto"/>
      <w:ind w:firstLine="0"/>
      <w:jc w:val="left"/>
    </w:pPr>
    <w:rPr>
      <w:rFonts w:ascii="Tahoma" w:eastAsia="Times New Roman" w:hAnsi="Tahoma"/>
      <w:lang w:val="de-AT" w:eastAsia="de-DE"/>
    </w:rPr>
  </w:style>
  <w:style w:type="character" w:customStyle="1" w:styleId="BodyText2Char">
    <w:name w:val="Body Text 2 Char"/>
    <w:basedOn w:val="DefaultParagraphFont"/>
    <w:link w:val="BodyText2"/>
    <w:uiPriority w:val="99"/>
    <w:rsid w:val="00333FAB"/>
    <w:rPr>
      <w:rFonts w:ascii="Tahoma" w:eastAsia="Times New Roman" w:hAnsi="Tahoma" w:cs="Times New Roman"/>
      <w:lang w:val="de-AT" w:eastAsia="de-DE"/>
    </w:rPr>
  </w:style>
  <w:style w:type="paragraph" w:styleId="BodyTextIndent2">
    <w:name w:val="Body Text Indent 2"/>
    <w:basedOn w:val="Normal"/>
    <w:link w:val="BodyTextIndent2Char"/>
    <w:semiHidden/>
    <w:rsid w:val="00333FAB"/>
    <w:pPr>
      <w:spacing w:after="120" w:line="480" w:lineRule="auto"/>
      <w:ind w:left="283" w:firstLine="0"/>
      <w:jc w:val="left"/>
    </w:pPr>
    <w:rPr>
      <w:rFonts w:ascii="Tahoma" w:eastAsia="Times New Roman" w:hAnsi="Tahoma"/>
      <w:lang w:val="de-AT" w:eastAsia="de-DE"/>
    </w:rPr>
  </w:style>
  <w:style w:type="character" w:customStyle="1" w:styleId="BodyTextIndent2Char">
    <w:name w:val="Body Text Indent 2 Char"/>
    <w:basedOn w:val="DefaultParagraphFont"/>
    <w:link w:val="BodyTextIndent2"/>
    <w:semiHidden/>
    <w:rsid w:val="00333FAB"/>
    <w:rPr>
      <w:rFonts w:ascii="Tahoma" w:eastAsia="Times New Roman" w:hAnsi="Tahoma" w:cs="Times New Roman"/>
      <w:lang w:val="de-AT" w:eastAsia="de-DE"/>
    </w:rPr>
  </w:style>
  <w:style w:type="paragraph" w:styleId="BodyTextIndent3">
    <w:name w:val="Body Text Indent 3"/>
    <w:basedOn w:val="Normal"/>
    <w:link w:val="BodyTextIndent3Char"/>
    <w:semiHidden/>
    <w:rsid w:val="00333FAB"/>
    <w:pPr>
      <w:spacing w:after="120" w:line="360" w:lineRule="auto"/>
      <w:ind w:left="283" w:firstLine="0"/>
      <w:jc w:val="left"/>
    </w:pPr>
    <w:rPr>
      <w:rFonts w:ascii="Tahoma" w:eastAsia="Times New Roman" w:hAnsi="Tahoma"/>
      <w:sz w:val="16"/>
      <w:szCs w:val="16"/>
      <w:lang w:val="de-AT" w:eastAsia="de-DE"/>
    </w:rPr>
  </w:style>
  <w:style w:type="character" w:customStyle="1" w:styleId="BodyTextIndent3Char">
    <w:name w:val="Body Text Indent 3 Char"/>
    <w:basedOn w:val="DefaultParagraphFont"/>
    <w:link w:val="BodyTextIndent3"/>
    <w:semiHidden/>
    <w:rsid w:val="00333FAB"/>
    <w:rPr>
      <w:rFonts w:ascii="Tahoma" w:eastAsia="Times New Roman" w:hAnsi="Tahoma" w:cs="Times New Roman"/>
      <w:sz w:val="16"/>
      <w:szCs w:val="16"/>
      <w:lang w:val="de-AT" w:eastAsia="de-DE"/>
    </w:rPr>
  </w:style>
  <w:style w:type="paragraph" w:styleId="BodyTextFirstIndent">
    <w:name w:val="Body Text First Indent"/>
    <w:basedOn w:val="BodyText"/>
    <w:link w:val="BodyTextFirstIndentChar"/>
    <w:semiHidden/>
    <w:rsid w:val="00333FAB"/>
    <w:pPr>
      <w:numPr>
        <w:numId w:val="0"/>
      </w:numPr>
      <w:spacing w:after="120" w:line="360" w:lineRule="auto"/>
      <w:ind w:firstLine="210"/>
      <w:jc w:val="left"/>
    </w:pPr>
    <w:rPr>
      <w:rFonts w:ascii="Tahoma" w:hAnsi="Tahoma" w:cs="Times New Roman"/>
      <w:color w:val="auto"/>
      <w:sz w:val="22"/>
      <w:szCs w:val="22"/>
      <w:lang w:val="de-AT" w:eastAsia="de-DE"/>
    </w:rPr>
  </w:style>
  <w:style w:type="character" w:customStyle="1" w:styleId="BodyTextFirstIndentChar">
    <w:name w:val="Body Text First Indent Char"/>
    <w:basedOn w:val="BodyTextChar"/>
    <w:link w:val="BodyTextFirstIndent"/>
    <w:semiHidden/>
    <w:rsid w:val="00333FAB"/>
    <w:rPr>
      <w:rFonts w:ascii="Tahoma" w:eastAsia="Times New Roman" w:hAnsi="Tahoma" w:cs="Times New Roman"/>
      <w:color w:val="000000"/>
      <w:sz w:val="24"/>
      <w:szCs w:val="24"/>
      <w:lang w:val="de-AT" w:eastAsia="de-DE"/>
    </w:rPr>
  </w:style>
  <w:style w:type="paragraph" w:customStyle="1" w:styleId="StandardWeb8">
    <w:name w:val="Standard (Web)8"/>
    <w:basedOn w:val="Normal"/>
    <w:rsid w:val="00333FAB"/>
    <w:pPr>
      <w:spacing w:before="75" w:after="75" w:line="240" w:lineRule="auto"/>
      <w:ind w:left="225" w:right="225" w:firstLine="0"/>
      <w:jc w:val="left"/>
    </w:pPr>
    <w:rPr>
      <w:rFonts w:ascii="Times New Roman" w:eastAsia="Times New Roman" w:hAnsi="Times New Roman"/>
      <w:lang w:val="de-DE" w:eastAsia="de-DE"/>
    </w:rPr>
  </w:style>
  <w:style w:type="paragraph" w:customStyle="1" w:styleId="ParagrafiCharCharChar">
    <w:name w:val="Paragrafi Char Char Char"/>
    <w:link w:val="ParagrafiCharCharCharChar"/>
    <w:rsid w:val="00333FAB"/>
    <w:pPr>
      <w:widowControl w:val="0"/>
      <w:spacing w:after="0" w:line="240" w:lineRule="auto"/>
      <w:ind w:firstLine="720"/>
      <w:jc w:val="both"/>
    </w:pPr>
    <w:rPr>
      <w:rFonts w:ascii="CG Times" w:eastAsia="Times New Roman" w:hAnsi="CG Times" w:cs="Times New Roman"/>
      <w:b/>
      <w:szCs w:val="24"/>
    </w:rPr>
  </w:style>
  <w:style w:type="character" w:customStyle="1" w:styleId="ParagrafiCharCharCharChar">
    <w:name w:val="Paragrafi Char Char Char Char"/>
    <w:link w:val="ParagrafiCharCharChar"/>
    <w:rsid w:val="00333FAB"/>
    <w:rPr>
      <w:rFonts w:ascii="CG Times" w:eastAsia="Times New Roman" w:hAnsi="CG Times" w:cs="Times New Roman"/>
      <w:b/>
      <w:szCs w:val="24"/>
    </w:rPr>
  </w:style>
  <w:style w:type="character" w:customStyle="1" w:styleId="SubtitleChar1">
    <w:name w:val="Subtitle Char1"/>
    <w:locked/>
    <w:rsid w:val="00333FAB"/>
    <w:rPr>
      <w:rFonts w:ascii="Cambria" w:hAnsi="Cambria"/>
      <w:sz w:val="24"/>
      <w:szCs w:val="24"/>
    </w:rPr>
  </w:style>
  <w:style w:type="paragraph" w:customStyle="1" w:styleId="Char1">
    <w:name w:val="Char1"/>
    <w:basedOn w:val="Normal"/>
    <w:rsid w:val="00333FAB"/>
    <w:pPr>
      <w:spacing w:after="160" w:line="240" w:lineRule="exact"/>
      <w:ind w:firstLine="0"/>
      <w:jc w:val="left"/>
    </w:pPr>
    <w:rPr>
      <w:rFonts w:ascii="Arial" w:eastAsia="Times New Roman" w:hAnsi="Arial" w:cs="Arial"/>
      <w:sz w:val="20"/>
      <w:szCs w:val="20"/>
    </w:rPr>
  </w:style>
  <w:style w:type="character" w:customStyle="1" w:styleId="CharChar11">
    <w:name w:val="Char Char11"/>
    <w:semiHidden/>
    <w:locked/>
    <w:rsid w:val="00333FAB"/>
    <w:rPr>
      <w:rFonts w:ascii="Tahoma" w:hAnsi="Tahoma" w:cs="Tahoma"/>
      <w:i/>
      <w:iCs/>
      <w:sz w:val="22"/>
      <w:szCs w:val="22"/>
      <w:lang w:val="de-AT" w:eastAsia="de-DE" w:bidi="ar-SA"/>
    </w:rPr>
  </w:style>
  <w:style w:type="character" w:customStyle="1" w:styleId="CharChar36">
    <w:name w:val="Char Char36"/>
    <w:locked/>
    <w:rsid w:val="00333FAB"/>
    <w:rPr>
      <w:rFonts w:ascii="Arial" w:hAnsi="Arial" w:cs="Arial"/>
      <w:b/>
      <w:bCs/>
      <w:kern w:val="32"/>
      <w:sz w:val="32"/>
      <w:szCs w:val="32"/>
      <w:lang w:val="sq-AL" w:eastAsia="en-US" w:bidi="ar-SA"/>
    </w:rPr>
  </w:style>
  <w:style w:type="character" w:customStyle="1" w:styleId="CharChar35">
    <w:name w:val="Char Char35"/>
    <w:locked/>
    <w:rsid w:val="00333FAB"/>
    <w:rPr>
      <w:rFonts w:ascii="Arial" w:hAnsi="Arial" w:cs="Arial"/>
      <w:b/>
      <w:bCs/>
      <w:i/>
      <w:iCs/>
      <w:sz w:val="28"/>
      <w:szCs w:val="28"/>
      <w:lang w:val="sq-AL" w:eastAsia="en-US" w:bidi="ar-SA"/>
    </w:rPr>
  </w:style>
  <w:style w:type="character" w:customStyle="1" w:styleId="CharChar34">
    <w:name w:val="Char Char34"/>
    <w:locked/>
    <w:rsid w:val="00333FAB"/>
    <w:rPr>
      <w:rFonts w:ascii="Tahoma" w:hAnsi="Tahoma"/>
      <w:b/>
      <w:kern w:val="28"/>
      <w:sz w:val="24"/>
      <w:szCs w:val="28"/>
      <w:lang w:val="de-AT" w:eastAsia="de-DE" w:bidi="ar-SA"/>
    </w:rPr>
  </w:style>
  <w:style w:type="character" w:customStyle="1" w:styleId="CharChar33">
    <w:name w:val="Char Char33"/>
    <w:locked/>
    <w:rsid w:val="00333FAB"/>
    <w:rPr>
      <w:rFonts w:ascii="Tahoma" w:hAnsi="Tahoma"/>
      <w:b/>
      <w:i/>
      <w:kern w:val="28"/>
      <w:sz w:val="22"/>
      <w:szCs w:val="22"/>
      <w:lang w:val="de-AT" w:eastAsia="de-DE" w:bidi="ar-SA"/>
    </w:rPr>
  </w:style>
  <w:style w:type="character" w:customStyle="1" w:styleId="CharChar32">
    <w:name w:val="Char Char32"/>
    <w:locked/>
    <w:rsid w:val="00333FAB"/>
    <w:rPr>
      <w:rFonts w:ascii="Tahoma" w:hAnsi="Tahoma"/>
      <w:b/>
      <w:i/>
      <w:kern w:val="28"/>
      <w:sz w:val="22"/>
      <w:szCs w:val="22"/>
      <w:lang w:val="de-AT" w:eastAsia="de-DE" w:bidi="ar-SA"/>
    </w:rPr>
  </w:style>
  <w:style w:type="character" w:customStyle="1" w:styleId="CharChar31">
    <w:name w:val="Char Char31"/>
    <w:locked/>
    <w:rsid w:val="00333FAB"/>
    <w:rPr>
      <w:rFonts w:ascii="Tahoma" w:hAnsi="Tahoma"/>
      <w:b/>
      <w:i/>
      <w:kern w:val="28"/>
      <w:sz w:val="22"/>
      <w:szCs w:val="22"/>
      <w:lang w:val="de-AT" w:eastAsia="de-DE" w:bidi="ar-SA"/>
    </w:rPr>
  </w:style>
  <w:style w:type="character" w:customStyle="1" w:styleId="CharChar10">
    <w:name w:val="Char Char10"/>
    <w:semiHidden/>
    <w:locked/>
    <w:rsid w:val="00333FAB"/>
    <w:rPr>
      <w:rFonts w:ascii="Courier New" w:hAnsi="Courier New" w:cs="Courier New"/>
      <w:szCs w:val="22"/>
      <w:lang w:val="de-AT" w:eastAsia="de-DE" w:bidi="ar-SA"/>
    </w:rPr>
  </w:style>
  <w:style w:type="character" w:customStyle="1" w:styleId="CharChar30">
    <w:name w:val="Char Char30"/>
    <w:locked/>
    <w:rsid w:val="00333FAB"/>
    <w:rPr>
      <w:rFonts w:ascii="Tahoma" w:hAnsi="Tahoma"/>
      <w:b/>
      <w:i/>
      <w:kern w:val="28"/>
      <w:sz w:val="22"/>
      <w:szCs w:val="22"/>
      <w:lang w:val="de-AT" w:eastAsia="de-DE" w:bidi="ar-SA"/>
    </w:rPr>
  </w:style>
  <w:style w:type="character" w:customStyle="1" w:styleId="CharChar29">
    <w:name w:val="Char Char29"/>
    <w:locked/>
    <w:rsid w:val="00333FAB"/>
    <w:rPr>
      <w:rFonts w:ascii="Tahoma" w:hAnsi="Tahoma"/>
      <w:b/>
      <w:i/>
      <w:kern w:val="28"/>
      <w:sz w:val="22"/>
      <w:szCs w:val="22"/>
      <w:lang w:val="de-AT" w:eastAsia="de-DE" w:bidi="ar-SA"/>
    </w:rPr>
  </w:style>
  <w:style w:type="character" w:customStyle="1" w:styleId="CharChar28">
    <w:name w:val="Char Char28"/>
    <w:locked/>
    <w:rsid w:val="00333FAB"/>
    <w:rPr>
      <w:rFonts w:ascii="Tahoma" w:hAnsi="Tahoma"/>
      <w:b/>
      <w:i/>
      <w:kern w:val="28"/>
      <w:sz w:val="22"/>
      <w:szCs w:val="22"/>
      <w:lang w:val="de-AT" w:eastAsia="de-DE" w:bidi="ar-SA"/>
    </w:rPr>
  </w:style>
  <w:style w:type="character" w:customStyle="1" w:styleId="CharChar27">
    <w:name w:val="Char Char27"/>
    <w:locked/>
    <w:rsid w:val="00333FAB"/>
    <w:rPr>
      <w:rFonts w:ascii="Calibri" w:eastAsia="Calibri" w:hAnsi="Calibri"/>
      <w:lang w:val="sq-AL" w:eastAsia="en-US" w:bidi="ar-SA"/>
    </w:rPr>
  </w:style>
  <w:style w:type="character" w:customStyle="1" w:styleId="CharChar24">
    <w:name w:val="Char Char24"/>
    <w:locked/>
    <w:rsid w:val="00333FAB"/>
    <w:rPr>
      <w:rFonts w:ascii="Tahoma" w:hAnsi="Tahoma" w:cs="Tahoma"/>
      <w:sz w:val="22"/>
      <w:szCs w:val="22"/>
      <w:lang w:val="de-AT" w:eastAsia="de-DE" w:bidi="ar-SA"/>
    </w:rPr>
  </w:style>
  <w:style w:type="character" w:customStyle="1" w:styleId="CharChar23">
    <w:name w:val="Char Char23"/>
    <w:locked/>
    <w:rsid w:val="00333FAB"/>
    <w:rPr>
      <w:rFonts w:ascii="Tahoma" w:hAnsi="Tahoma" w:cs="Tahoma"/>
      <w:sz w:val="22"/>
      <w:szCs w:val="22"/>
      <w:lang w:val="de-AT" w:eastAsia="de-DE" w:bidi="ar-SA"/>
    </w:rPr>
  </w:style>
  <w:style w:type="character" w:customStyle="1" w:styleId="CharCharCharChar0">
    <w:name w:val="Char Char Char Char"/>
    <w:locked/>
    <w:rsid w:val="00333FAB"/>
    <w:rPr>
      <w:rFonts w:ascii="Calibri" w:eastAsia="Calibri" w:hAnsi="Calibri"/>
      <w:lang w:val="sq-AL" w:eastAsia="en-US" w:bidi="ar-SA"/>
    </w:rPr>
  </w:style>
  <w:style w:type="character" w:customStyle="1" w:styleId="CharChar22">
    <w:name w:val="Char Char22"/>
    <w:semiHidden/>
    <w:locked/>
    <w:rsid w:val="00333FAB"/>
    <w:rPr>
      <w:rFonts w:ascii="Courier New" w:hAnsi="Courier New" w:cs="Courier New"/>
      <w:sz w:val="22"/>
      <w:szCs w:val="22"/>
      <w:lang w:val="de-DE" w:eastAsia="de-DE" w:bidi="ar-SA"/>
    </w:rPr>
  </w:style>
  <w:style w:type="character" w:customStyle="1" w:styleId="CharChar21">
    <w:name w:val="Char Char21"/>
    <w:locked/>
    <w:rsid w:val="00333FAB"/>
    <w:rPr>
      <w:rFonts w:ascii="Tahoma" w:hAnsi="Tahoma" w:cs="Tahoma"/>
      <w:b/>
      <w:kern w:val="28"/>
      <w:sz w:val="36"/>
      <w:szCs w:val="36"/>
      <w:lang w:val="de-AT" w:eastAsia="de-DE" w:bidi="ar-SA"/>
    </w:rPr>
  </w:style>
  <w:style w:type="character" w:customStyle="1" w:styleId="CharChar12">
    <w:name w:val="Char Char12"/>
    <w:semiHidden/>
    <w:locked/>
    <w:rsid w:val="00333FAB"/>
    <w:rPr>
      <w:rFonts w:ascii="Tahoma" w:hAnsi="Tahoma" w:cs="Tahoma"/>
      <w:sz w:val="22"/>
      <w:szCs w:val="22"/>
      <w:lang w:val="de-AT" w:eastAsia="de-DE" w:bidi="ar-SA"/>
    </w:rPr>
  </w:style>
  <w:style w:type="character" w:customStyle="1" w:styleId="CharChar9">
    <w:name w:val="Char Char9"/>
    <w:semiHidden/>
    <w:locked/>
    <w:rsid w:val="00333FAB"/>
    <w:rPr>
      <w:rFonts w:ascii="Tahoma" w:hAnsi="Tahoma" w:cs="Tahoma"/>
      <w:sz w:val="22"/>
      <w:szCs w:val="22"/>
      <w:lang w:val="de-AT" w:eastAsia="de-DE" w:bidi="ar-SA"/>
    </w:rPr>
  </w:style>
  <w:style w:type="character" w:customStyle="1" w:styleId="CharChar25">
    <w:name w:val="Char Char25"/>
    <w:semiHidden/>
    <w:locked/>
    <w:rsid w:val="00333FAB"/>
    <w:rPr>
      <w:rFonts w:ascii="Tahoma" w:hAnsi="Tahoma" w:cs="Tahoma"/>
      <w:sz w:val="22"/>
      <w:szCs w:val="22"/>
      <w:lang w:val="de-AT" w:eastAsia="de-DE" w:bidi="ar-SA"/>
    </w:rPr>
  </w:style>
  <w:style w:type="character" w:customStyle="1" w:styleId="CharChar15">
    <w:name w:val="Char Char15"/>
    <w:semiHidden/>
    <w:locked/>
    <w:rsid w:val="00333FAB"/>
    <w:rPr>
      <w:rFonts w:ascii="Tahoma" w:hAnsi="Tahoma" w:cs="Tahoma"/>
      <w:sz w:val="22"/>
      <w:szCs w:val="22"/>
      <w:lang w:val="de-AT" w:eastAsia="de-DE" w:bidi="ar-SA"/>
    </w:rPr>
  </w:style>
  <w:style w:type="character" w:customStyle="1" w:styleId="CharChar16">
    <w:name w:val="Char Char16"/>
    <w:semiHidden/>
    <w:locked/>
    <w:rsid w:val="00333FAB"/>
    <w:rPr>
      <w:rFonts w:ascii="Tahoma" w:hAnsi="Tahoma" w:cs="Arial"/>
      <w:sz w:val="24"/>
      <w:szCs w:val="24"/>
      <w:lang w:val="de-AT" w:eastAsia="de-DE" w:bidi="ar-SA"/>
    </w:rPr>
  </w:style>
  <w:style w:type="character" w:customStyle="1" w:styleId="CharChar20">
    <w:name w:val="Char Char20"/>
    <w:locked/>
    <w:rsid w:val="00333FAB"/>
    <w:rPr>
      <w:rFonts w:ascii="Tahoma" w:hAnsi="Tahoma" w:cs="Tahoma"/>
      <w:b/>
      <w:kern w:val="28"/>
      <w:sz w:val="32"/>
      <w:szCs w:val="36"/>
      <w:lang w:val="de-AT" w:eastAsia="de-DE" w:bidi="ar-SA"/>
    </w:rPr>
  </w:style>
  <w:style w:type="character" w:customStyle="1" w:styleId="CharChar13">
    <w:name w:val="Char Char13"/>
    <w:semiHidden/>
    <w:locked/>
    <w:rsid w:val="00333FAB"/>
    <w:rPr>
      <w:rFonts w:ascii="Tahoma" w:hAnsi="Tahoma" w:cs="Tahoma"/>
      <w:sz w:val="22"/>
      <w:szCs w:val="22"/>
      <w:lang w:val="de-AT" w:eastAsia="de-DE" w:bidi="ar-SA"/>
    </w:rPr>
  </w:style>
  <w:style w:type="character" w:customStyle="1" w:styleId="CharChar19">
    <w:name w:val="Char Char19"/>
    <w:semiHidden/>
    <w:locked/>
    <w:rsid w:val="00333FAB"/>
    <w:rPr>
      <w:rFonts w:ascii="Tahoma" w:hAnsi="Tahoma" w:cs="Tahoma"/>
      <w:sz w:val="22"/>
      <w:szCs w:val="22"/>
      <w:lang w:val="de-AT" w:eastAsia="de-DE" w:bidi="ar-SA"/>
    </w:rPr>
  </w:style>
  <w:style w:type="character" w:customStyle="1" w:styleId="CharChar3">
    <w:name w:val="Char Char3"/>
    <w:semiHidden/>
    <w:locked/>
    <w:rsid w:val="00333FAB"/>
  </w:style>
  <w:style w:type="character" w:customStyle="1" w:styleId="CharChar14">
    <w:name w:val="Char Char14"/>
    <w:semiHidden/>
    <w:locked/>
    <w:rsid w:val="00333FAB"/>
  </w:style>
  <w:style w:type="character" w:customStyle="1" w:styleId="CharChar17">
    <w:name w:val="Char Char17"/>
    <w:locked/>
    <w:rsid w:val="00333FAB"/>
    <w:rPr>
      <w:rFonts w:ascii="Tahoma" w:hAnsi="Tahoma" w:cs="Tahoma"/>
      <w:sz w:val="22"/>
      <w:szCs w:val="22"/>
      <w:lang w:val="de-AT" w:eastAsia="de-DE" w:bidi="ar-SA"/>
    </w:rPr>
  </w:style>
  <w:style w:type="character" w:customStyle="1" w:styleId="CharChar7">
    <w:name w:val="Char Char7"/>
    <w:semiHidden/>
    <w:locked/>
    <w:rsid w:val="00333FAB"/>
    <w:rPr>
      <w:rFonts w:ascii="Tahoma" w:hAnsi="Tahoma" w:cs="Tahoma"/>
      <w:sz w:val="22"/>
      <w:szCs w:val="22"/>
      <w:lang w:val="de-AT" w:eastAsia="de-DE" w:bidi="ar-SA"/>
    </w:rPr>
  </w:style>
  <w:style w:type="character" w:customStyle="1" w:styleId="CharChar6">
    <w:name w:val="Char Char6"/>
    <w:semiHidden/>
    <w:locked/>
    <w:rsid w:val="00333FAB"/>
    <w:rPr>
      <w:rFonts w:ascii="Tahoma" w:hAnsi="Tahoma" w:cs="Tahoma"/>
      <w:sz w:val="16"/>
      <w:szCs w:val="16"/>
      <w:lang w:val="de-AT" w:eastAsia="de-DE" w:bidi="ar-SA"/>
    </w:rPr>
  </w:style>
  <w:style w:type="character" w:customStyle="1" w:styleId="CharChar5">
    <w:name w:val="Char Char5"/>
    <w:semiHidden/>
    <w:locked/>
    <w:rsid w:val="00333FAB"/>
    <w:rPr>
      <w:rFonts w:ascii="Tahoma" w:hAnsi="Tahoma" w:cs="Tahoma"/>
      <w:sz w:val="22"/>
      <w:szCs w:val="22"/>
      <w:lang w:val="de-AT" w:eastAsia="de-DE" w:bidi="ar-SA"/>
    </w:rPr>
  </w:style>
  <w:style w:type="character" w:customStyle="1" w:styleId="CharChar4">
    <w:name w:val="Char Char4"/>
    <w:semiHidden/>
    <w:locked/>
    <w:rsid w:val="00333FAB"/>
    <w:rPr>
      <w:rFonts w:ascii="Tahoma" w:hAnsi="Tahoma" w:cs="Tahoma"/>
      <w:sz w:val="16"/>
      <w:szCs w:val="16"/>
      <w:lang w:val="de-AT" w:eastAsia="de-DE" w:bidi="ar-SA"/>
    </w:rPr>
  </w:style>
  <w:style w:type="character" w:customStyle="1" w:styleId="CharChar18">
    <w:name w:val="Char Char18"/>
    <w:semiHidden/>
    <w:locked/>
    <w:rsid w:val="00333FAB"/>
    <w:rPr>
      <w:rFonts w:ascii="Tahoma" w:hAnsi="Tahoma" w:cs="Tahoma"/>
      <w:sz w:val="22"/>
      <w:szCs w:val="22"/>
      <w:lang w:val="de-AT" w:eastAsia="de-DE" w:bidi="ar-SA"/>
    </w:rPr>
  </w:style>
  <w:style w:type="character" w:customStyle="1" w:styleId="CharChar8">
    <w:name w:val="Char Char8"/>
    <w:locked/>
    <w:rsid w:val="00333FAB"/>
    <w:rPr>
      <w:rFonts w:ascii="Tahoma" w:hAnsi="Tahoma" w:cs="Tahoma"/>
      <w:sz w:val="22"/>
      <w:szCs w:val="22"/>
      <w:lang w:val="de-AT" w:eastAsia="de-DE" w:bidi="ar-SA"/>
    </w:rPr>
  </w:style>
  <w:style w:type="character" w:customStyle="1" w:styleId="CharChar2">
    <w:name w:val="Char Char2"/>
    <w:locked/>
    <w:rsid w:val="00333FAB"/>
    <w:rPr>
      <w:rFonts w:ascii="Calibri" w:eastAsia="Calibri" w:hAnsi="Calibri" w:cs="Times New Roman"/>
      <w:b/>
      <w:bCs/>
      <w:sz w:val="20"/>
      <w:szCs w:val="20"/>
      <w:lang w:val="sq-AL" w:eastAsia="en-US" w:bidi="ar-SA"/>
    </w:rPr>
  </w:style>
  <w:style w:type="character" w:customStyle="1" w:styleId="CharChar26">
    <w:name w:val="Char Char26"/>
    <w:semiHidden/>
    <w:locked/>
    <w:rsid w:val="00333FAB"/>
    <w:rPr>
      <w:rFonts w:ascii="Tahoma" w:hAnsi="Tahoma" w:cs="Tahoma"/>
      <w:sz w:val="16"/>
      <w:szCs w:val="16"/>
      <w:lang w:val="sq-AL" w:eastAsia="en-US" w:bidi="ar-SA"/>
    </w:rPr>
  </w:style>
  <w:style w:type="character" w:customStyle="1" w:styleId="CommentTextChar11">
    <w:name w:val="Comment Text Char11"/>
    <w:aliases w:val="Char Char37"/>
    <w:semiHidden/>
    <w:rsid w:val="00333FAB"/>
    <w:rPr>
      <w:rFonts w:ascii="Calibri" w:hAnsi="Calibri" w:hint="default"/>
      <w:lang w:val="sq-AL"/>
    </w:rPr>
  </w:style>
  <w:style w:type="character" w:customStyle="1" w:styleId="NormalIndentChar">
    <w:name w:val="Normal Indent Char"/>
    <w:link w:val="NormalIndent"/>
    <w:rsid w:val="00333FAB"/>
    <w:rPr>
      <w:rFonts w:ascii="Tahoma" w:eastAsia="Times New Roman" w:hAnsi="Tahoma" w:cs="Times New Roman"/>
      <w:lang w:val="de-AT" w:eastAsia="de-DE"/>
    </w:rPr>
  </w:style>
  <w:style w:type="paragraph" w:customStyle="1" w:styleId="AODefHead">
    <w:name w:val="AODefHead"/>
    <w:basedOn w:val="Normal"/>
    <w:next w:val="AODefPara"/>
    <w:link w:val="AODefHeadChar"/>
    <w:locked/>
    <w:rsid w:val="00333FAB"/>
    <w:pPr>
      <w:spacing w:before="240" w:after="0" w:line="260" w:lineRule="atLeast"/>
      <w:ind w:left="720" w:firstLine="0"/>
      <w:outlineLvl w:val="5"/>
    </w:pPr>
    <w:rPr>
      <w:rFonts w:ascii="Times New Roman" w:eastAsia="Times New Roman" w:hAnsi="Times New Roman"/>
      <w:szCs w:val="20"/>
      <w:lang w:val="sq-AL" w:eastAsia="sq-AL" w:bidi="sq-AL"/>
    </w:rPr>
  </w:style>
  <w:style w:type="paragraph" w:customStyle="1" w:styleId="AODefPara">
    <w:name w:val="AODefPara"/>
    <w:basedOn w:val="AODefHead"/>
    <w:locked/>
    <w:rsid w:val="00333FAB"/>
    <w:pPr>
      <w:tabs>
        <w:tab w:val="num" w:pos="360"/>
        <w:tab w:val="num" w:pos="1935"/>
        <w:tab w:val="num" w:pos="2563"/>
        <w:tab w:val="num" w:pos="3474"/>
      </w:tabs>
      <w:ind w:left="1935" w:hanging="360"/>
      <w:outlineLvl w:val="6"/>
    </w:pPr>
  </w:style>
  <w:style w:type="character" w:customStyle="1" w:styleId="AODefHeadChar">
    <w:name w:val="AODefHead Char"/>
    <w:link w:val="AODefHead"/>
    <w:rsid w:val="00333FAB"/>
    <w:rPr>
      <w:rFonts w:ascii="Times New Roman" w:eastAsia="Times New Roman" w:hAnsi="Times New Roman" w:cs="Times New Roman"/>
      <w:szCs w:val="20"/>
      <w:lang w:val="sq-AL" w:eastAsia="sq-AL" w:bidi="sq-AL"/>
    </w:rPr>
  </w:style>
  <w:style w:type="paragraph" w:customStyle="1" w:styleId="PARA">
    <w:name w:val="PARA"/>
    <w:basedOn w:val="Normal"/>
    <w:locked/>
    <w:rsid w:val="00333FAB"/>
    <w:pPr>
      <w:spacing w:after="0" w:line="240" w:lineRule="atLeast"/>
      <w:ind w:left="823" w:firstLine="0"/>
    </w:pPr>
    <w:rPr>
      <w:rFonts w:ascii="Arial" w:eastAsia="Times New Roman" w:hAnsi="Arial"/>
      <w:sz w:val="20"/>
      <w:szCs w:val="20"/>
      <w:lang w:val="sq-AL" w:eastAsia="sq-AL" w:bidi="sq-AL"/>
    </w:rPr>
  </w:style>
  <w:style w:type="paragraph" w:customStyle="1" w:styleId="StyleLeft25cm">
    <w:name w:val="Style Left:  2.5 cm"/>
    <w:basedOn w:val="Normal"/>
    <w:link w:val="StyleLeft25cmChar"/>
    <w:rsid w:val="00333FAB"/>
    <w:pPr>
      <w:keepLines/>
      <w:tabs>
        <w:tab w:val="left" w:pos="2268"/>
      </w:tabs>
      <w:overflowPunct w:val="0"/>
      <w:autoSpaceDE w:val="0"/>
      <w:autoSpaceDN w:val="0"/>
      <w:adjustRightInd w:val="0"/>
      <w:spacing w:after="120" w:line="240" w:lineRule="auto"/>
      <w:ind w:left="1843" w:hanging="425"/>
      <w:textAlignment w:val="baseline"/>
    </w:pPr>
    <w:rPr>
      <w:rFonts w:ascii="Arial" w:eastAsia="Times New Roman" w:hAnsi="Arial"/>
      <w:sz w:val="20"/>
      <w:szCs w:val="20"/>
      <w:lang w:val="sq-AL" w:eastAsia="sq-AL" w:bidi="sq-AL"/>
    </w:rPr>
  </w:style>
  <w:style w:type="character" w:customStyle="1" w:styleId="StyleLeft25cmChar">
    <w:name w:val="Style Left:  2.5 cm Char"/>
    <w:link w:val="StyleLeft25cm"/>
    <w:rsid w:val="00333FAB"/>
    <w:rPr>
      <w:rFonts w:ascii="Arial" w:eastAsia="Times New Roman" w:hAnsi="Arial" w:cs="Times New Roman"/>
      <w:sz w:val="20"/>
      <w:szCs w:val="20"/>
      <w:lang w:val="sq-AL" w:eastAsia="sq-AL" w:bidi="sq-AL"/>
    </w:rPr>
  </w:style>
  <w:style w:type="paragraph" w:customStyle="1" w:styleId="StyleLeft175cm">
    <w:name w:val="Style Left:  1.75 cm"/>
    <w:basedOn w:val="Normal"/>
    <w:link w:val="StyleLeft175cmChar"/>
    <w:rsid w:val="00333FAB"/>
    <w:pPr>
      <w:keepLines/>
      <w:tabs>
        <w:tab w:val="left" w:pos="2268"/>
      </w:tabs>
      <w:overflowPunct w:val="0"/>
      <w:autoSpaceDE w:val="0"/>
      <w:autoSpaceDN w:val="0"/>
      <w:adjustRightInd w:val="0"/>
      <w:spacing w:after="120" w:line="240" w:lineRule="auto"/>
      <w:ind w:left="1417" w:hanging="425"/>
      <w:textAlignment w:val="baseline"/>
    </w:pPr>
    <w:rPr>
      <w:rFonts w:ascii="Arial" w:eastAsia="Times New Roman" w:hAnsi="Arial"/>
      <w:sz w:val="20"/>
      <w:szCs w:val="20"/>
      <w:lang w:val="sq-AL" w:eastAsia="sq-AL" w:bidi="sq-AL"/>
    </w:rPr>
  </w:style>
  <w:style w:type="character" w:customStyle="1" w:styleId="StyleLeft175cmChar">
    <w:name w:val="Style Left:  1.75 cm Char"/>
    <w:link w:val="StyleLeft175cm"/>
    <w:rsid w:val="00333FAB"/>
    <w:rPr>
      <w:rFonts w:ascii="Arial" w:eastAsia="Times New Roman" w:hAnsi="Arial" w:cs="Times New Roman"/>
      <w:sz w:val="20"/>
      <w:szCs w:val="20"/>
      <w:lang w:val="sq-AL" w:eastAsia="sq-AL" w:bidi="sq-AL"/>
    </w:rPr>
  </w:style>
  <w:style w:type="character" w:customStyle="1" w:styleId="DeltaViewInsertion">
    <w:name w:val="DeltaView Insertion"/>
    <w:uiPriority w:val="99"/>
    <w:rsid w:val="00333FAB"/>
    <w:rPr>
      <w:color w:val="0000FF"/>
      <w:spacing w:val="0"/>
      <w:u w:val="double"/>
    </w:rPr>
  </w:style>
  <w:style w:type="paragraph" w:customStyle="1" w:styleId="dia">
    <w:name w:val="di(a)"/>
    <w:basedOn w:val="Normal"/>
    <w:rsid w:val="00333FAB"/>
    <w:pPr>
      <w:keepLines/>
      <w:tabs>
        <w:tab w:val="num" w:pos="2552"/>
      </w:tabs>
      <w:overflowPunct w:val="0"/>
      <w:autoSpaceDE w:val="0"/>
      <w:autoSpaceDN w:val="0"/>
      <w:adjustRightInd w:val="0"/>
      <w:spacing w:after="120" w:line="240" w:lineRule="auto"/>
      <w:ind w:left="2552" w:hanging="567"/>
      <w:textAlignment w:val="baseline"/>
    </w:pPr>
    <w:rPr>
      <w:rFonts w:ascii="Arial" w:eastAsia="Times New Roman" w:hAnsi="Arial"/>
      <w:sz w:val="20"/>
      <w:szCs w:val="20"/>
      <w:lang w:val="sq-AL" w:eastAsia="sq-AL" w:bidi="sq-AL"/>
    </w:rPr>
  </w:style>
  <w:style w:type="paragraph" w:customStyle="1" w:styleId="PARA1">
    <w:name w:val="PARA1"/>
    <w:basedOn w:val="Normal"/>
    <w:rsid w:val="00333FAB"/>
    <w:pPr>
      <w:autoSpaceDE w:val="0"/>
      <w:autoSpaceDN w:val="0"/>
      <w:adjustRightInd w:val="0"/>
      <w:spacing w:after="0" w:line="240" w:lineRule="atLeast"/>
      <w:ind w:left="1418" w:hanging="596"/>
    </w:pPr>
    <w:rPr>
      <w:rFonts w:ascii="Univers (WN)" w:eastAsia="Times New Roman" w:hAnsi="Univers (WN)"/>
      <w:sz w:val="20"/>
      <w:szCs w:val="20"/>
      <w:lang w:val="sq-AL" w:eastAsia="sq-AL" w:bidi="sq-AL"/>
    </w:rPr>
  </w:style>
  <w:style w:type="paragraph" w:customStyle="1" w:styleId="text">
    <w:name w:val="text"/>
    <w:basedOn w:val="Normal"/>
    <w:rsid w:val="00333FAB"/>
    <w:pPr>
      <w:spacing w:after="0" w:line="240" w:lineRule="auto"/>
      <w:ind w:left="709" w:firstLine="0"/>
    </w:pPr>
    <w:rPr>
      <w:rFonts w:ascii="Arial" w:eastAsia="Times New Roman" w:hAnsi="Arial"/>
      <w:sz w:val="20"/>
      <w:szCs w:val="20"/>
      <w:lang w:val="sq-AL" w:eastAsia="sq-AL" w:bidi="sq-AL"/>
    </w:rPr>
  </w:style>
  <w:style w:type="paragraph" w:customStyle="1" w:styleId="Text0">
    <w:name w:val="Text"/>
    <w:basedOn w:val="Normal"/>
    <w:link w:val="TextChar"/>
    <w:uiPriority w:val="99"/>
    <w:rsid w:val="00333FAB"/>
    <w:pPr>
      <w:spacing w:after="240" w:line="240" w:lineRule="auto"/>
      <w:ind w:firstLine="0"/>
    </w:pPr>
    <w:rPr>
      <w:rFonts w:ascii="Times New Roman" w:eastAsia="Times New Roman" w:hAnsi="Times New Roman"/>
      <w:sz w:val="24"/>
      <w:szCs w:val="20"/>
      <w:lang w:val="en-GB" w:eastAsia="x-none"/>
    </w:rPr>
  </w:style>
  <w:style w:type="character" w:customStyle="1" w:styleId="TextChar">
    <w:name w:val="Text Char"/>
    <w:link w:val="Text0"/>
    <w:uiPriority w:val="99"/>
    <w:locked/>
    <w:rsid w:val="00333FAB"/>
    <w:rPr>
      <w:rFonts w:ascii="Times New Roman" w:eastAsia="Times New Roman" w:hAnsi="Times New Roman" w:cs="Times New Roman"/>
      <w:sz w:val="24"/>
      <w:szCs w:val="20"/>
      <w:lang w:val="en-GB" w:eastAsia="x-none"/>
    </w:rPr>
  </w:style>
  <w:style w:type="paragraph" w:customStyle="1" w:styleId="Paragrapha">
    <w:name w:val="Paragraph (a)"/>
    <w:basedOn w:val="Normal"/>
    <w:uiPriority w:val="99"/>
    <w:rsid w:val="00333FAB"/>
    <w:pP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 w:val="left" w:pos="7938"/>
      </w:tabs>
      <w:spacing w:before="240" w:after="0" w:line="240" w:lineRule="auto"/>
      <w:ind w:firstLine="0"/>
    </w:pPr>
    <w:rPr>
      <w:rFonts w:ascii="Times New Roman" w:eastAsia="Times New Roman" w:hAnsi="Times New Roman"/>
      <w:sz w:val="24"/>
      <w:szCs w:val="24"/>
      <w:lang w:val="en-GB" w:eastAsia="en-GB"/>
    </w:rPr>
  </w:style>
  <w:style w:type="character" w:styleId="PlaceholderText">
    <w:name w:val="Placeholder Text"/>
    <w:uiPriority w:val="99"/>
    <w:semiHidden/>
    <w:rsid w:val="00333FAB"/>
    <w:rPr>
      <w:rFonts w:cs="Times New Roman"/>
      <w:color w:val="808080"/>
    </w:rPr>
  </w:style>
  <w:style w:type="character" w:customStyle="1" w:styleId="az12">
    <w:name w:val="az12"/>
    <w:uiPriority w:val="99"/>
    <w:rsid w:val="00333FAB"/>
    <w:rPr>
      <w:rFonts w:ascii="Times New Roman" w:hAnsi="Times New Roman" w:cs="Times New Roman"/>
      <w:sz w:val="24"/>
    </w:rPr>
  </w:style>
  <w:style w:type="paragraph" w:customStyle="1" w:styleId="StyleListParagraphAfter6ptCondensedby015pt1">
    <w:name w:val="Style List Paragraph + After:  6 pt Condensed by  0.15 pt1"/>
    <w:basedOn w:val="ListParagraph"/>
    <w:uiPriority w:val="99"/>
    <w:rsid w:val="00333FAB"/>
    <w:pPr>
      <w:spacing w:after="120" w:line="240" w:lineRule="auto"/>
      <w:contextualSpacing w:val="0"/>
      <w:jc w:val="both"/>
    </w:pPr>
    <w:rPr>
      <w:rFonts w:ascii="Times New Roman" w:hAnsi="Times New Roman"/>
      <w:spacing w:val="-3"/>
      <w:szCs w:val="20"/>
      <w:lang w:val="en-GB"/>
    </w:rPr>
  </w:style>
  <w:style w:type="character" w:customStyle="1" w:styleId="Style2">
    <w:name w:val="Style2"/>
    <w:basedOn w:val="Point1Char"/>
    <w:uiPriority w:val="1"/>
    <w:qFormat/>
    <w:rsid w:val="00ED1065"/>
    <w:rPr>
      <w:rFonts w:ascii="Calibri" w:eastAsia="Times New Roman" w:hAnsi="Calibri" w:cs="Times New Roman"/>
      <w:sz w:val="24"/>
      <w:szCs w:val="24"/>
      <w:lang w:val="en-GB" w:eastAsia="en-GB"/>
    </w:rPr>
  </w:style>
  <w:style w:type="paragraph" w:customStyle="1" w:styleId="Paragraf02">
    <w:name w:val="Paragraf 0.2"/>
    <w:basedOn w:val="Paragrafi"/>
    <w:qFormat/>
    <w:rsid w:val="00276956"/>
    <w:pPr>
      <w:tabs>
        <w:tab w:val="left" w:pos="6575"/>
      </w:tabs>
    </w:pPr>
    <w:rPr>
      <w:spacing w:val="-4"/>
    </w:rPr>
  </w:style>
</w:styles>
</file>

<file path=word/webSettings.xml><?xml version="1.0" encoding="utf-8"?>
<w:webSettings xmlns:r="http://schemas.openxmlformats.org/officeDocument/2006/relationships" xmlns:w="http://schemas.openxmlformats.org/wordprocessingml/2006/main">
  <w:divs>
    <w:div w:id="147675872">
      <w:bodyDiv w:val="1"/>
      <w:marLeft w:val="0"/>
      <w:marRight w:val="0"/>
      <w:marTop w:val="0"/>
      <w:marBottom w:val="0"/>
      <w:divBdr>
        <w:top w:val="none" w:sz="0" w:space="0" w:color="auto"/>
        <w:left w:val="none" w:sz="0" w:space="0" w:color="auto"/>
        <w:bottom w:val="none" w:sz="0" w:space="0" w:color="auto"/>
        <w:right w:val="none" w:sz="0" w:space="0" w:color="auto"/>
      </w:divBdr>
    </w:div>
    <w:div w:id="187449619">
      <w:bodyDiv w:val="1"/>
      <w:marLeft w:val="0"/>
      <w:marRight w:val="0"/>
      <w:marTop w:val="0"/>
      <w:marBottom w:val="0"/>
      <w:divBdr>
        <w:top w:val="none" w:sz="0" w:space="0" w:color="auto"/>
        <w:left w:val="none" w:sz="0" w:space="0" w:color="auto"/>
        <w:bottom w:val="none" w:sz="0" w:space="0" w:color="auto"/>
        <w:right w:val="none" w:sz="0" w:space="0" w:color="auto"/>
      </w:divBdr>
    </w:div>
    <w:div w:id="229854778">
      <w:bodyDiv w:val="1"/>
      <w:marLeft w:val="0"/>
      <w:marRight w:val="0"/>
      <w:marTop w:val="0"/>
      <w:marBottom w:val="0"/>
      <w:divBdr>
        <w:top w:val="none" w:sz="0" w:space="0" w:color="auto"/>
        <w:left w:val="none" w:sz="0" w:space="0" w:color="auto"/>
        <w:bottom w:val="none" w:sz="0" w:space="0" w:color="auto"/>
        <w:right w:val="none" w:sz="0" w:space="0" w:color="auto"/>
      </w:divBdr>
    </w:div>
    <w:div w:id="249192839">
      <w:bodyDiv w:val="1"/>
      <w:marLeft w:val="0"/>
      <w:marRight w:val="0"/>
      <w:marTop w:val="0"/>
      <w:marBottom w:val="0"/>
      <w:divBdr>
        <w:top w:val="none" w:sz="0" w:space="0" w:color="auto"/>
        <w:left w:val="none" w:sz="0" w:space="0" w:color="auto"/>
        <w:bottom w:val="none" w:sz="0" w:space="0" w:color="auto"/>
        <w:right w:val="none" w:sz="0" w:space="0" w:color="auto"/>
      </w:divBdr>
    </w:div>
    <w:div w:id="391733647">
      <w:bodyDiv w:val="1"/>
      <w:marLeft w:val="0"/>
      <w:marRight w:val="0"/>
      <w:marTop w:val="0"/>
      <w:marBottom w:val="0"/>
      <w:divBdr>
        <w:top w:val="none" w:sz="0" w:space="0" w:color="auto"/>
        <w:left w:val="none" w:sz="0" w:space="0" w:color="auto"/>
        <w:bottom w:val="none" w:sz="0" w:space="0" w:color="auto"/>
        <w:right w:val="none" w:sz="0" w:space="0" w:color="auto"/>
      </w:divBdr>
    </w:div>
    <w:div w:id="757487901">
      <w:bodyDiv w:val="1"/>
      <w:marLeft w:val="0"/>
      <w:marRight w:val="0"/>
      <w:marTop w:val="0"/>
      <w:marBottom w:val="0"/>
      <w:divBdr>
        <w:top w:val="none" w:sz="0" w:space="0" w:color="auto"/>
        <w:left w:val="none" w:sz="0" w:space="0" w:color="auto"/>
        <w:bottom w:val="none" w:sz="0" w:space="0" w:color="auto"/>
        <w:right w:val="none" w:sz="0" w:space="0" w:color="auto"/>
      </w:divBdr>
    </w:div>
    <w:div w:id="808715123">
      <w:bodyDiv w:val="1"/>
      <w:marLeft w:val="0"/>
      <w:marRight w:val="0"/>
      <w:marTop w:val="0"/>
      <w:marBottom w:val="0"/>
      <w:divBdr>
        <w:top w:val="none" w:sz="0" w:space="0" w:color="auto"/>
        <w:left w:val="none" w:sz="0" w:space="0" w:color="auto"/>
        <w:bottom w:val="none" w:sz="0" w:space="0" w:color="auto"/>
        <w:right w:val="none" w:sz="0" w:space="0" w:color="auto"/>
      </w:divBdr>
    </w:div>
    <w:div w:id="1156334190">
      <w:bodyDiv w:val="1"/>
      <w:marLeft w:val="0"/>
      <w:marRight w:val="0"/>
      <w:marTop w:val="0"/>
      <w:marBottom w:val="0"/>
      <w:divBdr>
        <w:top w:val="none" w:sz="0" w:space="0" w:color="auto"/>
        <w:left w:val="none" w:sz="0" w:space="0" w:color="auto"/>
        <w:bottom w:val="none" w:sz="0" w:space="0" w:color="auto"/>
        <w:right w:val="none" w:sz="0" w:space="0" w:color="auto"/>
      </w:divBdr>
    </w:div>
    <w:div w:id="1862891465">
      <w:bodyDiv w:val="1"/>
      <w:marLeft w:val="0"/>
      <w:marRight w:val="0"/>
      <w:marTop w:val="0"/>
      <w:marBottom w:val="0"/>
      <w:divBdr>
        <w:top w:val="none" w:sz="0" w:space="0" w:color="auto"/>
        <w:left w:val="none" w:sz="0" w:space="0" w:color="auto"/>
        <w:bottom w:val="none" w:sz="0" w:space="0" w:color="auto"/>
        <w:right w:val="none" w:sz="0" w:space="0" w:color="auto"/>
      </w:divBdr>
    </w:div>
    <w:div w:id="2089226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6.jpeg"/><Relationship Id="rId26" Type="http://schemas.openxmlformats.org/officeDocument/2006/relationships/header" Target="header6.xml"/><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9.jpeg"/><Relationship Id="rId34" Type="http://schemas.openxmlformats.org/officeDocument/2006/relationships/footer" Target="footer5.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5.jpeg"/><Relationship Id="rId25" Type="http://schemas.openxmlformats.org/officeDocument/2006/relationships/header" Target="header5.xml"/><Relationship Id="rId33" Type="http://schemas.openxmlformats.org/officeDocument/2006/relationships/footer" Target="footer4.xml"/><Relationship Id="rId38" Type="http://schemas.openxmlformats.org/officeDocument/2006/relationships/header" Target="header14.xml"/><Relationship Id="rId2" Type="http://schemas.openxmlformats.org/officeDocument/2006/relationships/numbering" Target="numbering.xml"/><Relationship Id="rId16" Type="http://schemas.openxmlformats.org/officeDocument/2006/relationships/image" Target="media/image4.jpeg"/><Relationship Id="rId20" Type="http://schemas.openxmlformats.org/officeDocument/2006/relationships/image" Target="media/image8.jpeg"/><Relationship Id="rId29" Type="http://schemas.openxmlformats.org/officeDocument/2006/relationships/header" Target="header8.xml"/><Relationship Id="rId41"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eader" Target="header11.xml"/><Relationship Id="rId37" Type="http://schemas.openxmlformats.org/officeDocument/2006/relationships/header" Target="header13.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11.jpeg"/><Relationship Id="rId28" Type="http://schemas.openxmlformats.org/officeDocument/2006/relationships/image" Target="media/image12.jpeg"/><Relationship Id="rId36" Type="http://schemas.openxmlformats.org/officeDocument/2006/relationships/footer" Target="footer6.xml"/><Relationship Id="rId10" Type="http://schemas.openxmlformats.org/officeDocument/2006/relationships/footer" Target="footer1.xml"/><Relationship Id="rId19" Type="http://schemas.openxmlformats.org/officeDocument/2006/relationships/image" Target="media/image7.jpeg"/><Relationship Id="rId31" Type="http://schemas.openxmlformats.org/officeDocument/2006/relationships/header" Target="header10.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2.jpeg"/><Relationship Id="rId22" Type="http://schemas.openxmlformats.org/officeDocument/2006/relationships/image" Target="media/image10.jpeg"/><Relationship Id="rId27" Type="http://schemas.openxmlformats.org/officeDocument/2006/relationships/header" Target="header7.xml"/><Relationship Id="rId30" Type="http://schemas.openxmlformats.org/officeDocument/2006/relationships/header" Target="header9.xml"/><Relationship Id="rId35" Type="http://schemas.openxmlformats.org/officeDocument/2006/relationships/header" Target="header1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10.xml.rels><?xml version="1.0" encoding="UTF-8" standalone="yes"?>
<Relationships xmlns="http://schemas.openxmlformats.org/package/2006/relationships"><Relationship Id="rId1" Type="http://schemas.openxmlformats.org/officeDocument/2006/relationships/image" Target="media/image1.wmf"/></Relationships>
</file>

<file path=word/_rels/header11.xml.rels><?xml version="1.0" encoding="UTF-8" standalone="yes"?>
<Relationships xmlns="http://schemas.openxmlformats.org/package/2006/relationships"><Relationship Id="rId1" Type="http://schemas.openxmlformats.org/officeDocument/2006/relationships/image" Target="media/image1.wmf"/></Relationships>
</file>

<file path=word/_rels/header13.xml.rels><?xml version="1.0" encoding="UTF-8" standalone="yes"?>
<Relationships xmlns="http://schemas.openxmlformats.org/package/2006/relationships"><Relationship Id="rId1" Type="http://schemas.openxmlformats.org/officeDocument/2006/relationships/image" Target="media/image1.wmf"/></Relationships>
</file>

<file path=word/_rels/header14.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_rels/header5.xml.rels><?xml version="1.0" encoding="UTF-8" standalone="yes"?>
<Relationships xmlns="http://schemas.openxmlformats.org/package/2006/relationships"><Relationship Id="rId1" Type="http://schemas.openxmlformats.org/officeDocument/2006/relationships/image" Target="media/image1.wmf"/></Relationships>
</file>

<file path=word/_rels/header6.xml.rels><?xml version="1.0" encoding="UTF-8" standalone="yes"?>
<Relationships xmlns="http://schemas.openxmlformats.org/package/2006/relationships"><Relationship Id="rId1" Type="http://schemas.openxmlformats.org/officeDocument/2006/relationships/image" Target="media/image1.wmf"/></Relationships>
</file>

<file path=word/_rels/header7.xml.rels><?xml version="1.0" encoding="UTF-8" standalone="yes"?>
<Relationships xmlns="http://schemas.openxmlformats.org/package/2006/relationships"><Relationship Id="rId1" Type="http://schemas.openxmlformats.org/officeDocument/2006/relationships/image" Target="media/image1.wmf"/></Relationships>
</file>

<file path=word/_rels/header8.xml.rels><?xml version="1.0" encoding="UTF-8" standalone="yes"?>
<Relationships xmlns="http://schemas.openxmlformats.org/package/2006/relationships"><Relationship Id="rId1" Type="http://schemas.openxmlformats.org/officeDocument/2006/relationships/image" Target="media/image1.wmf"/></Relationships>
</file>

<file path=word/_rels/header9.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0627FD-86A7-45A0-AF47-0432BB6523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154</TotalTime>
  <Pages>37</Pages>
  <Words>11654</Words>
  <Characters>66431</Characters>
  <Application>Microsoft Office Word</Application>
  <DocSecurity>0</DocSecurity>
  <Lines>553</Lines>
  <Paragraphs>155</Paragraphs>
  <ScaleCrop>false</ScaleCrop>
  <HeadingPairs>
    <vt:vector size="2" baseType="variant">
      <vt:variant>
        <vt:lpstr>Title</vt:lpstr>
      </vt:variant>
      <vt:variant>
        <vt:i4>1</vt:i4>
      </vt:variant>
    </vt:vector>
  </HeadingPairs>
  <TitlesOfParts>
    <vt:vector size="1" baseType="lpstr">
      <vt:lpstr/>
    </vt:vector>
  </TitlesOfParts>
  <Company>Your Company Name</Company>
  <LinksUpToDate>false</LinksUpToDate>
  <CharactersWithSpaces>77930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Your User Name</dc:creator>
  <cp:lastModifiedBy>vjollca.pacrami</cp:lastModifiedBy>
  <cp:revision>25</cp:revision>
  <cp:lastPrinted>2014-10-27T14:28:00Z</cp:lastPrinted>
  <dcterms:created xsi:type="dcterms:W3CDTF">2014-10-27T11:08:00Z</dcterms:created>
  <dcterms:modified xsi:type="dcterms:W3CDTF">2014-10-27T14:30:00Z</dcterms:modified>
</cp:coreProperties>
</file>