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685" w:rsidRPr="00BC653F" w:rsidRDefault="00206685" w:rsidP="00206685">
      <w:pPr>
        <w:pStyle w:val="Akti"/>
        <w:rPr>
          <w:rStyle w:val="AktiChar"/>
          <w:lang w:val="sq-AL"/>
        </w:rPr>
      </w:pPr>
      <w:r w:rsidRPr="00BC653F">
        <w:rPr>
          <w:lang w:val="sq-AL"/>
        </w:rPr>
        <w:t>DEKRET</w:t>
      </w:r>
    </w:p>
    <w:p w:rsidR="00206685" w:rsidRPr="00BC653F" w:rsidRDefault="00206685" w:rsidP="00206685">
      <w:pPr>
        <w:pStyle w:val="NumriData"/>
        <w:rPr>
          <w:lang w:val="sq-AL"/>
        </w:rPr>
      </w:pPr>
      <w:r w:rsidRPr="00BC653F">
        <w:rPr>
          <w:lang w:val="sq-AL"/>
        </w:rPr>
        <w:t>Nr. 8767, datë 31.10.2014</w:t>
      </w:r>
    </w:p>
    <w:p w:rsidR="00206685" w:rsidRPr="00BC653F" w:rsidRDefault="00206685" w:rsidP="00206685">
      <w:pPr>
        <w:pStyle w:val="Paragrafi"/>
        <w:rPr>
          <w:sz w:val="14"/>
          <w:lang w:val="sq-AL"/>
        </w:rPr>
      </w:pPr>
    </w:p>
    <w:p w:rsidR="00206685" w:rsidRPr="00BC653F" w:rsidRDefault="00724E61" w:rsidP="00206685">
      <w:pPr>
        <w:pStyle w:val="Titulli"/>
        <w:rPr>
          <w:lang w:val="sq-AL"/>
        </w:rPr>
      </w:pPr>
      <w:r>
        <w:rPr>
          <w:lang w:val="sq-AL"/>
        </w:rPr>
        <w:t xml:space="preserve">PËR LEJIMIN E LËNIES SË </w:t>
      </w:r>
      <w:r w:rsidR="00206685" w:rsidRPr="00BC653F">
        <w:rPr>
          <w:lang w:val="sq-AL"/>
        </w:rPr>
        <w:t>SHTETËSISË SHQIPTARE</w:t>
      </w:r>
    </w:p>
    <w:p w:rsidR="00206685" w:rsidRPr="00206A9B" w:rsidRDefault="00206685" w:rsidP="00206685">
      <w:pPr>
        <w:pStyle w:val="Paragrafi"/>
        <w:rPr>
          <w:sz w:val="14"/>
          <w:lang w:val="sq-AL"/>
        </w:rPr>
      </w:pPr>
    </w:p>
    <w:p w:rsidR="00206685" w:rsidRPr="00BC653F" w:rsidRDefault="00206685" w:rsidP="00206685">
      <w:pPr>
        <w:pStyle w:val="Paragrafi"/>
        <w:rPr>
          <w:lang w:val="sq-AL"/>
        </w:rPr>
      </w:pPr>
      <w:r w:rsidRPr="00BC653F">
        <w:rPr>
          <w:lang w:val="sq-AL"/>
        </w:rPr>
        <w:t>Në mbështetje të nenit 92, pika “c” dhe nenit 93 të Kushtetutës, si dhe të neneve 15 e 20 të ligjit nr. 8389,</w:t>
      </w:r>
      <w:r w:rsidR="00BC653F">
        <w:rPr>
          <w:lang w:val="sq-AL"/>
        </w:rPr>
        <w:t xml:space="preserve"> datë 5.</w:t>
      </w:r>
      <w:r w:rsidRPr="00BC653F">
        <w:rPr>
          <w:lang w:val="sq-AL"/>
        </w:rPr>
        <w:t xml:space="preserve">8.1998 “Për shtetësinë shqiptare”, të ndryshuar, bazuar edhe në propozimin e </w:t>
      </w:r>
      <w:r w:rsidR="00BC653F">
        <w:rPr>
          <w:lang w:val="sq-AL"/>
        </w:rPr>
        <w:t>m</w:t>
      </w:r>
      <w:r w:rsidRPr="00BC653F">
        <w:rPr>
          <w:lang w:val="sq-AL"/>
        </w:rPr>
        <w:t>inistrit të Punëve të Brendshme,</w:t>
      </w:r>
    </w:p>
    <w:p w:rsidR="00206685" w:rsidRPr="00BC653F" w:rsidRDefault="00206685" w:rsidP="00206685">
      <w:pPr>
        <w:pStyle w:val="Paragrafi"/>
        <w:rPr>
          <w:sz w:val="14"/>
          <w:lang w:val="sq-AL"/>
        </w:rPr>
      </w:pPr>
    </w:p>
    <w:p w:rsidR="00206685" w:rsidRPr="00BC653F" w:rsidRDefault="00206685" w:rsidP="00206685">
      <w:pPr>
        <w:pStyle w:val="Titull-Titull"/>
        <w:rPr>
          <w:lang w:val="sq-AL"/>
        </w:rPr>
      </w:pPr>
      <w:r w:rsidRPr="00BC653F">
        <w:rPr>
          <w:lang w:val="sq-AL"/>
        </w:rPr>
        <w:t>DEKRETOJ</w:t>
      </w:r>
      <w:r w:rsidR="00BC653F">
        <w:rPr>
          <w:lang w:val="sq-AL"/>
        </w:rPr>
        <w:t>:</w:t>
      </w:r>
    </w:p>
    <w:p w:rsidR="00206685" w:rsidRPr="00BC653F" w:rsidRDefault="00206685" w:rsidP="00206685">
      <w:pPr>
        <w:pStyle w:val="Titull-Titull"/>
        <w:rPr>
          <w:sz w:val="14"/>
          <w:lang w:val="sq-AL"/>
        </w:rPr>
      </w:pPr>
    </w:p>
    <w:p w:rsidR="00206685" w:rsidRPr="00BC653F" w:rsidRDefault="00206685" w:rsidP="00206685">
      <w:pPr>
        <w:pStyle w:val="NeniNr"/>
        <w:rPr>
          <w:lang w:val="sq-AL"/>
        </w:rPr>
      </w:pPr>
      <w:r w:rsidRPr="00BC653F">
        <w:rPr>
          <w:lang w:val="sq-AL"/>
        </w:rPr>
        <w:t>Neni 1</w:t>
      </w:r>
    </w:p>
    <w:p w:rsidR="00206685" w:rsidRPr="00BC653F" w:rsidRDefault="00206685" w:rsidP="00206685">
      <w:pPr>
        <w:pStyle w:val="Paragrafi"/>
        <w:rPr>
          <w:sz w:val="14"/>
          <w:lang w:val="sq-AL"/>
        </w:rPr>
      </w:pPr>
    </w:p>
    <w:p w:rsidR="00206685" w:rsidRPr="00BC653F" w:rsidRDefault="00206685" w:rsidP="00206685">
      <w:pPr>
        <w:pStyle w:val="Paragrafi"/>
        <w:rPr>
          <w:lang w:val="sq-AL"/>
        </w:rPr>
      </w:pPr>
      <w:r w:rsidRPr="00BC653F">
        <w:rPr>
          <w:lang w:val="sq-AL"/>
        </w:rPr>
        <w:t>U lejohet lënia e shtetësisë shqiptare me kërkesë të tyre personave të mëposhtëm:</w:t>
      </w:r>
    </w:p>
    <w:p w:rsidR="00206685" w:rsidRPr="00BC653F" w:rsidRDefault="00206685" w:rsidP="00206685">
      <w:pPr>
        <w:pStyle w:val="Paragrafi"/>
        <w:rPr>
          <w:lang w:val="sq-AL"/>
        </w:rPr>
      </w:pPr>
      <w:r w:rsidRPr="00BC653F">
        <w:rPr>
          <w:lang w:val="sq-AL"/>
        </w:rPr>
        <w:t>1.    Ita Kol Kaftalli</w:t>
      </w:r>
    </w:p>
    <w:p w:rsidR="00206685" w:rsidRPr="00BC653F" w:rsidRDefault="00206685" w:rsidP="00206685">
      <w:pPr>
        <w:pStyle w:val="Paragrafi"/>
        <w:rPr>
          <w:lang w:val="sq-AL"/>
        </w:rPr>
      </w:pPr>
      <w:r w:rsidRPr="00BC653F">
        <w:rPr>
          <w:lang w:val="sq-AL"/>
        </w:rPr>
        <w:t>2.    Ares Kol Kaftalli</w:t>
      </w:r>
    </w:p>
    <w:p w:rsidR="00206685" w:rsidRPr="00BC653F" w:rsidRDefault="00206685" w:rsidP="00206685">
      <w:pPr>
        <w:pStyle w:val="Paragrafi"/>
        <w:rPr>
          <w:lang w:val="sq-AL"/>
        </w:rPr>
      </w:pPr>
      <w:r w:rsidRPr="00BC653F">
        <w:rPr>
          <w:lang w:val="sq-AL"/>
        </w:rPr>
        <w:t>3.    Monda Millo Shunjeviç (Çekaj-Popoviq)</w:t>
      </w:r>
    </w:p>
    <w:p w:rsidR="00206685" w:rsidRPr="00BC653F" w:rsidRDefault="00206685" w:rsidP="00206685">
      <w:pPr>
        <w:pStyle w:val="Paragrafi"/>
        <w:rPr>
          <w:lang w:val="sq-AL"/>
        </w:rPr>
      </w:pPr>
      <w:r w:rsidRPr="00BC653F">
        <w:rPr>
          <w:lang w:val="sq-AL"/>
        </w:rPr>
        <w:t>4.    Špresa Sllafko Šunjević (Krstoviq)</w:t>
      </w:r>
    </w:p>
    <w:p w:rsidR="00206685" w:rsidRPr="00BC653F" w:rsidRDefault="00206685" w:rsidP="00206685">
      <w:pPr>
        <w:pStyle w:val="Paragrafi"/>
        <w:rPr>
          <w:lang w:val="sq-AL"/>
        </w:rPr>
      </w:pPr>
      <w:r w:rsidRPr="00BC653F">
        <w:rPr>
          <w:lang w:val="sq-AL"/>
        </w:rPr>
        <w:t>5.    Lulzim Mergim Bilali</w:t>
      </w:r>
    </w:p>
    <w:p w:rsidR="00206685" w:rsidRPr="00BC653F" w:rsidRDefault="00206685" w:rsidP="00206685">
      <w:pPr>
        <w:pStyle w:val="Paragrafi"/>
        <w:rPr>
          <w:lang w:val="sq-AL"/>
        </w:rPr>
      </w:pPr>
      <w:r w:rsidRPr="00BC653F">
        <w:rPr>
          <w:lang w:val="sq-AL"/>
        </w:rPr>
        <w:t>6.    Klodian Feim Çarçiu</w:t>
      </w:r>
    </w:p>
    <w:p w:rsidR="00206685" w:rsidRPr="00BC653F" w:rsidRDefault="00206685" w:rsidP="00206685">
      <w:pPr>
        <w:pStyle w:val="Paragrafi"/>
        <w:rPr>
          <w:lang w:val="sq-AL"/>
        </w:rPr>
      </w:pPr>
      <w:r w:rsidRPr="00BC653F">
        <w:rPr>
          <w:lang w:val="sq-AL"/>
        </w:rPr>
        <w:t>7.    Etleva Avduraman Resulaj</w:t>
      </w:r>
    </w:p>
    <w:p w:rsidR="00206685" w:rsidRPr="00BC653F" w:rsidRDefault="00206685" w:rsidP="00206685">
      <w:pPr>
        <w:pStyle w:val="Paragrafi"/>
        <w:rPr>
          <w:lang w:val="sq-AL"/>
        </w:rPr>
      </w:pPr>
      <w:r w:rsidRPr="00BC653F">
        <w:rPr>
          <w:lang w:val="sq-AL"/>
        </w:rPr>
        <w:t>8.    Altea Elton Hazizi</w:t>
      </w:r>
    </w:p>
    <w:p w:rsidR="00206685" w:rsidRPr="00BC653F" w:rsidRDefault="00206685" w:rsidP="00206685">
      <w:pPr>
        <w:pStyle w:val="Paragrafi"/>
        <w:rPr>
          <w:lang w:val="sq-AL"/>
        </w:rPr>
      </w:pPr>
      <w:r w:rsidRPr="00BC653F">
        <w:rPr>
          <w:lang w:val="sq-AL"/>
        </w:rPr>
        <w:t>9.    Sokol Xhevit Dafku</w:t>
      </w:r>
    </w:p>
    <w:p w:rsidR="00206685" w:rsidRPr="00BC653F" w:rsidRDefault="00206685" w:rsidP="00206685">
      <w:pPr>
        <w:pStyle w:val="Paragrafi"/>
        <w:rPr>
          <w:lang w:val="sq-AL"/>
        </w:rPr>
      </w:pPr>
      <w:r w:rsidRPr="00BC653F">
        <w:rPr>
          <w:lang w:val="sq-AL"/>
        </w:rPr>
        <w:t>10.    Juljana Qemal Trigonis (Skenderaj)</w:t>
      </w:r>
    </w:p>
    <w:p w:rsidR="00206685" w:rsidRPr="00BC653F" w:rsidRDefault="00206685" w:rsidP="00206685">
      <w:pPr>
        <w:pStyle w:val="Paragrafi"/>
        <w:rPr>
          <w:lang w:val="sq-AL"/>
        </w:rPr>
      </w:pPr>
      <w:r w:rsidRPr="00BC653F">
        <w:rPr>
          <w:lang w:val="sq-AL"/>
        </w:rPr>
        <w:t>11.    Edlira Beqir Hermanns (Kodra)</w:t>
      </w:r>
    </w:p>
    <w:p w:rsidR="00206685" w:rsidRPr="00BC653F" w:rsidRDefault="00206685" w:rsidP="00206685">
      <w:pPr>
        <w:pStyle w:val="Paragrafi"/>
        <w:rPr>
          <w:lang w:val="sq-AL"/>
        </w:rPr>
      </w:pPr>
      <w:r w:rsidRPr="00BC653F">
        <w:rPr>
          <w:lang w:val="sq-AL"/>
        </w:rPr>
        <w:t>12.    Esiona Spartak Stefani</w:t>
      </w:r>
    </w:p>
    <w:p w:rsidR="00206685" w:rsidRPr="00BC653F" w:rsidRDefault="00206685" w:rsidP="00206685">
      <w:pPr>
        <w:pStyle w:val="Paragrafi"/>
        <w:rPr>
          <w:lang w:val="sq-AL"/>
        </w:rPr>
      </w:pPr>
      <w:r w:rsidRPr="00BC653F">
        <w:rPr>
          <w:lang w:val="sq-AL"/>
        </w:rPr>
        <w:t>13.    Kledia Spartak Stefani</w:t>
      </w:r>
    </w:p>
    <w:p w:rsidR="00206685" w:rsidRPr="00BC653F" w:rsidRDefault="00206685" w:rsidP="00206685">
      <w:pPr>
        <w:pStyle w:val="Paragrafi"/>
        <w:rPr>
          <w:lang w:val="sq-AL"/>
        </w:rPr>
      </w:pPr>
      <w:r w:rsidRPr="00BC653F">
        <w:rPr>
          <w:lang w:val="sq-AL"/>
        </w:rPr>
        <w:t>14.    Sonila Gjon Ndreka</w:t>
      </w:r>
    </w:p>
    <w:p w:rsidR="00206685" w:rsidRPr="00BC653F" w:rsidRDefault="00206685" w:rsidP="00206685">
      <w:pPr>
        <w:pStyle w:val="Paragrafi"/>
        <w:rPr>
          <w:lang w:val="sq-AL"/>
        </w:rPr>
      </w:pPr>
      <w:r w:rsidRPr="00BC653F">
        <w:rPr>
          <w:lang w:val="sq-AL"/>
        </w:rPr>
        <w:t>15.    Enkeleda Herkul Tartari</w:t>
      </w:r>
    </w:p>
    <w:p w:rsidR="00206685" w:rsidRPr="00BC653F" w:rsidRDefault="00206685" w:rsidP="00206685">
      <w:pPr>
        <w:pStyle w:val="Paragrafi"/>
        <w:rPr>
          <w:lang w:val="sq-AL"/>
        </w:rPr>
      </w:pPr>
      <w:r w:rsidRPr="00BC653F">
        <w:rPr>
          <w:lang w:val="sq-AL"/>
        </w:rPr>
        <w:t>16.    Manola Herkul Tartari</w:t>
      </w:r>
    </w:p>
    <w:p w:rsidR="00206685" w:rsidRPr="00BC653F" w:rsidRDefault="00206685" w:rsidP="00206685">
      <w:pPr>
        <w:pStyle w:val="Paragrafi"/>
        <w:rPr>
          <w:lang w:val="sq-AL"/>
        </w:rPr>
      </w:pPr>
      <w:r w:rsidRPr="00BC653F">
        <w:rPr>
          <w:lang w:val="sq-AL"/>
        </w:rPr>
        <w:t>17.    Zeliha Shyqyri Runkler (Stafa)</w:t>
      </w:r>
    </w:p>
    <w:p w:rsidR="00206685" w:rsidRPr="00BC653F" w:rsidRDefault="00206685" w:rsidP="00206685">
      <w:pPr>
        <w:pStyle w:val="Paragrafi"/>
        <w:rPr>
          <w:lang w:val="sq-AL"/>
        </w:rPr>
      </w:pPr>
      <w:r w:rsidRPr="00BC653F">
        <w:rPr>
          <w:lang w:val="sq-AL"/>
        </w:rPr>
        <w:t>18.    Valbona Zef Berishaku (Meshkurti)</w:t>
      </w:r>
    </w:p>
    <w:p w:rsidR="00206685" w:rsidRPr="00BC653F" w:rsidRDefault="00206685" w:rsidP="00206685">
      <w:pPr>
        <w:pStyle w:val="Paragrafi"/>
        <w:rPr>
          <w:lang w:val="sq-AL"/>
        </w:rPr>
      </w:pPr>
      <w:r w:rsidRPr="00BC653F">
        <w:rPr>
          <w:lang w:val="sq-AL"/>
        </w:rPr>
        <w:t>19.    Erjola Beqir Tosku (Kosova)</w:t>
      </w:r>
    </w:p>
    <w:p w:rsidR="00206685" w:rsidRPr="00BC653F" w:rsidRDefault="00206685" w:rsidP="00206685">
      <w:pPr>
        <w:pStyle w:val="Paragrafi"/>
        <w:rPr>
          <w:lang w:val="sq-AL"/>
        </w:rPr>
      </w:pPr>
      <w:r w:rsidRPr="00BC653F">
        <w:rPr>
          <w:lang w:val="sq-AL"/>
        </w:rPr>
        <w:t>20.    Klodjan Rafizan Plischke (Bami)</w:t>
      </w:r>
    </w:p>
    <w:p w:rsidR="00206685" w:rsidRPr="00BC653F" w:rsidRDefault="00206685" w:rsidP="00206685">
      <w:pPr>
        <w:pStyle w:val="Paragrafi"/>
        <w:rPr>
          <w:lang w:val="sq-AL"/>
        </w:rPr>
      </w:pPr>
      <w:r w:rsidRPr="00BC653F">
        <w:rPr>
          <w:lang w:val="sq-AL"/>
        </w:rPr>
        <w:t>21.    Samanda Eduard Çelmeta</w:t>
      </w:r>
    </w:p>
    <w:p w:rsidR="00206685" w:rsidRPr="00BC653F" w:rsidRDefault="00206685" w:rsidP="00206685">
      <w:pPr>
        <w:pStyle w:val="Paragrafi"/>
        <w:rPr>
          <w:lang w:val="sq-AL"/>
        </w:rPr>
      </w:pPr>
      <w:r w:rsidRPr="00BC653F">
        <w:rPr>
          <w:lang w:val="sq-AL"/>
        </w:rPr>
        <w:t>22.    Sonila Haqif Sulaj</w:t>
      </w:r>
    </w:p>
    <w:p w:rsidR="00206685" w:rsidRPr="00BC653F" w:rsidRDefault="00206685" w:rsidP="00206685">
      <w:pPr>
        <w:pStyle w:val="Paragrafi"/>
        <w:rPr>
          <w:lang w:val="sq-AL"/>
        </w:rPr>
      </w:pPr>
      <w:r w:rsidRPr="00BC653F">
        <w:rPr>
          <w:lang w:val="sq-AL"/>
        </w:rPr>
        <w:t>23.    Brunilda Skënder Schons (Haxhihyseni)</w:t>
      </w:r>
    </w:p>
    <w:p w:rsidR="00206685" w:rsidRPr="00BC653F" w:rsidRDefault="00206685" w:rsidP="00206685">
      <w:pPr>
        <w:pStyle w:val="Paragrafi"/>
        <w:rPr>
          <w:lang w:val="sq-AL"/>
        </w:rPr>
      </w:pPr>
      <w:r w:rsidRPr="00BC653F">
        <w:rPr>
          <w:lang w:val="sq-AL"/>
        </w:rPr>
        <w:t>24.    Ina Rrok Dionisi</w:t>
      </w:r>
    </w:p>
    <w:p w:rsidR="00206685" w:rsidRPr="00BC653F" w:rsidRDefault="00206685" w:rsidP="00206685">
      <w:pPr>
        <w:pStyle w:val="Paragrafi"/>
        <w:rPr>
          <w:lang w:val="sq-AL"/>
        </w:rPr>
      </w:pPr>
      <w:r w:rsidRPr="00BC653F">
        <w:rPr>
          <w:lang w:val="sq-AL"/>
        </w:rPr>
        <w:t>25.    Matilda Çelnik Jaupi</w:t>
      </w:r>
    </w:p>
    <w:p w:rsidR="00206685" w:rsidRPr="00BC653F" w:rsidRDefault="00206685" w:rsidP="00206685">
      <w:pPr>
        <w:pStyle w:val="Paragrafi"/>
        <w:rPr>
          <w:lang w:val="sq-AL"/>
        </w:rPr>
      </w:pPr>
      <w:r w:rsidRPr="00BC653F">
        <w:rPr>
          <w:lang w:val="sq-AL"/>
        </w:rPr>
        <w:t>26.    Fatjon Kamber Shala</w:t>
      </w:r>
    </w:p>
    <w:p w:rsidR="00206685" w:rsidRPr="00BC653F" w:rsidRDefault="00206685" w:rsidP="00206685">
      <w:pPr>
        <w:pStyle w:val="Paragrafi"/>
        <w:rPr>
          <w:lang w:val="sq-AL"/>
        </w:rPr>
      </w:pPr>
      <w:r w:rsidRPr="00BC653F">
        <w:rPr>
          <w:lang w:val="sq-AL"/>
        </w:rPr>
        <w:t>27.    Ilir Destan Almeta</w:t>
      </w:r>
    </w:p>
    <w:p w:rsidR="00206685" w:rsidRPr="00BC653F" w:rsidRDefault="00206685" w:rsidP="00206685">
      <w:pPr>
        <w:pStyle w:val="Paragrafi"/>
        <w:rPr>
          <w:lang w:val="sq-AL"/>
        </w:rPr>
      </w:pPr>
      <w:r w:rsidRPr="00BC653F">
        <w:rPr>
          <w:lang w:val="sq-AL"/>
        </w:rPr>
        <w:t>28.    Alma Shefqet Lika</w:t>
      </w:r>
    </w:p>
    <w:p w:rsidR="00206685" w:rsidRPr="00BC653F" w:rsidRDefault="00206685" w:rsidP="00206685">
      <w:pPr>
        <w:pStyle w:val="Paragrafi"/>
        <w:rPr>
          <w:lang w:val="sq-AL"/>
        </w:rPr>
      </w:pPr>
      <w:r w:rsidRPr="00BC653F">
        <w:rPr>
          <w:lang w:val="sq-AL"/>
        </w:rPr>
        <w:t>29.    Fatjona Lulzim Kanapari</w:t>
      </w:r>
    </w:p>
    <w:p w:rsidR="00206685" w:rsidRPr="00BC653F" w:rsidRDefault="00206685" w:rsidP="00206685">
      <w:pPr>
        <w:pStyle w:val="Paragrafi"/>
        <w:rPr>
          <w:lang w:val="sq-AL"/>
        </w:rPr>
      </w:pPr>
      <w:r w:rsidRPr="00BC653F">
        <w:rPr>
          <w:lang w:val="sq-AL"/>
        </w:rPr>
        <w:t>30.    Gentjan Ali Lamnica</w:t>
      </w:r>
    </w:p>
    <w:p w:rsidR="00206685" w:rsidRDefault="00206685" w:rsidP="00206685">
      <w:pPr>
        <w:pStyle w:val="Paragrafi"/>
        <w:rPr>
          <w:sz w:val="14"/>
          <w:lang w:val="sq-AL"/>
        </w:rPr>
      </w:pPr>
    </w:p>
    <w:p w:rsidR="00724E61" w:rsidRDefault="00724E61" w:rsidP="00206685">
      <w:pPr>
        <w:pStyle w:val="Paragrafi"/>
        <w:rPr>
          <w:sz w:val="14"/>
          <w:lang w:val="sq-AL"/>
        </w:rPr>
      </w:pPr>
    </w:p>
    <w:p w:rsidR="00724E61" w:rsidRDefault="00724E61" w:rsidP="00206685">
      <w:pPr>
        <w:pStyle w:val="Paragrafi"/>
        <w:rPr>
          <w:sz w:val="14"/>
          <w:lang w:val="sq-AL"/>
        </w:rPr>
      </w:pPr>
    </w:p>
    <w:p w:rsidR="00724E61" w:rsidRDefault="00724E61" w:rsidP="00206685">
      <w:pPr>
        <w:pStyle w:val="Paragrafi"/>
        <w:rPr>
          <w:sz w:val="14"/>
          <w:lang w:val="sq-AL"/>
        </w:rPr>
      </w:pPr>
    </w:p>
    <w:p w:rsidR="00724E61" w:rsidRDefault="00724E61" w:rsidP="00206685">
      <w:pPr>
        <w:pStyle w:val="Paragrafi"/>
        <w:rPr>
          <w:sz w:val="14"/>
          <w:lang w:val="sq-AL"/>
        </w:rPr>
      </w:pPr>
    </w:p>
    <w:p w:rsidR="00724E61" w:rsidRPr="00BC653F" w:rsidRDefault="00724E61" w:rsidP="00206685">
      <w:pPr>
        <w:pStyle w:val="Paragrafi"/>
        <w:rPr>
          <w:sz w:val="14"/>
          <w:lang w:val="sq-AL"/>
        </w:rPr>
      </w:pPr>
    </w:p>
    <w:p w:rsidR="00206685" w:rsidRPr="00BC653F" w:rsidRDefault="00206685" w:rsidP="00206685">
      <w:pPr>
        <w:pStyle w:val="NeniNr"/>
        <w:rPr>
          <w:lang w:val="sq-AL"/>
        </w:rPr>
      </w:pPr>
      <w:r w:rsidRPr="00BC653F">
        <w:rPr>
          <w:lang w:val="sq-AL"/>
        </w:rPr>
        <w:t>Neni 2</w:t>
      </w:r>
    </w:p>
    <w:p w:rsidR="00206685" w:rsidRPr="00BC653F" w:rsidRDefault="00206685" w:rsidP="00206685">
      <w:pPr>
        <w:pStyle w:val="Paragrafi"/>
        <w:rPr>
          <w:sz w:val="12"/>
          <w:lang w:val="sq-AL"/>
        </w:rPr>
      </w:pPr>
    </w:p>
    <w:p w:rsidR="00206685" w:rsidRPr="00BC653F" w:rsidRDefault="00206685" w:rsidP="00206685">
      <w:pPr>
        <w:pStyle w:val="Paragrafi"/>
        <w:rPr>
          <w:lang w:val="sq-AL"/>
        </w:rPr>
      </w:pPr>
      <w:r w:rsidRPr="00BC653F">
        <w:rPr>
          <w:lang w:val="sq-AL"/>
        </w:rPr>
        <w:t>Ky dekret hyn në fuqi menjëherë.</w:t>
      </w:r>
    </w:p>
    <w:p w:rsidR="00206685" w:rsidRPr="00BC653F" w:rsidRDefault="00206685" w:rsidP="00206685">
      <w:pPr>
        <w:pStyle w:val="Paragrafi"/>
        <w:rPr>
          <w:sz w:val="14"/>
          <w:lang w:val="sq-AL"/>
        </w:rPr>
      </w:pPr>
    </w:p>
    <w:p w:rsidR="00637C28" w:rsidRDefault="00206685" w:rsidP="00206685">
      <w:pPr>
        <w:pStyle w:val="Autoriteti"/>
        <w:rPr>
          <w:lang w:val="sq-AL"/>
        </w:rPr>
      </w:pPr>
      <w:r w:rsidRPr="00BC653F">
        <w:rPr>
          <w:lang w:val="sq-AL"/>
        </w:rPr>
        <w:t xml:space="preserve">PRESIDENTI  I  REPUBLIKËS </w:t>
      </w:r>
    </w:p>
    <w:p w:rsidR="00206685" w:rsidRPr="00BC653F" w:rsidRDefault="00206685" w:rsidP="00206685">
      <w:pPr>
        <w:pStyle w:val="Autoriteti"/>
        <w:rPr>
          <w:lang w:val="sq-AL"/>
        </w:rPr>
      </w:pPr>
      <w:r w:rsidRPr="00BC653F">
        <w:rPr>
          <w:lang w:val="sq-AL"/>
        </w:rPr>
        <w:t>SË SHQIPËRISË</w:t>
      </w:r>
    </w:p>
    <w:p w:rsidR="00206685" w:rsidRPr="00BC653F" w:rsidRDefault="00206685" w:rsidP="00206685">
      <w:pPr>
        <w:pStyle w:val="AutoritetiEmer"/>
        <w:rPr>
          <w:lang w:val="sq-AL"/>
        </w:rPr>
      </w:pPr>
      <w:r w:rsidRPr="00BC653F">
        <w:rPr>
          <w:lang w:val="sq-AL"/>
        </w:rPr>
        <w:t>Bujar Nishani</w:t>
      </w:r>
    </w:p>
    <w:p w:rsidR="00637C28" w:rsidRDefault="00637C28" w:rsidP="00494396">
      <w:pPr>
        <w:pStyle w:val="Akti"/>
        <w:rPr>
          <w:lang w:val="sq-AL"/>
        </w:rPr>
      </w:pPr>
    </w:p>
    <w:p w:rsidR="00204D07" w:rsidRPr="00BC653F" w:rsidRDefault="00204D07" w:rsidP="00494396">
      <w:pPr>
        <w:pStyle w:val="Akti"/>
        <w:rPr>
          <w:lang w:val="sq-AL"/>
        </w:rPr>
      </w:pPr>
      <w:r w:rsidRPr="00BC653F">
        <w:rPr>
          <w:lang w:val="sq-AL"/>
        </w:rPr>
        <w:t>Udhëzim</w:t>
      </w:r>
    </w:p>
    <w:p w:rsidR="00204D07" w:rsidRPr="00BC653F" w:rsidRDefault="00204D07" w:rsidP="00494396">
      <w:pPr>
        <w:pStyle w:val="NumriData"/>
        <w:rPr>
          <w:lang w:val="sq-AL"/>
        </w:rPr>
      </w:pPr>
      <w:r w:rsidRPr="00BC653F">
        <w:rPr>
          <w:lang w:val="sq-AL"/>
        </w:rPr>
        <w:t xml:space="preserve">Nr. </w:t>
      </w:r>
      <w:r w:rsidR="00494396" w:rsidRPr="00BC653F">
        <w:rPr>
          <w:lang w:val="sq-AL"/>
        </w:rPr>
        <w:t>19</w:t>
      </w:r>
      <w:r w:rsidRPr="00BC653F">
        <w:rPr>
          <w:lang w:val="sq-AL"/>
        </w:rPr>
        <w:t xml:space="preserve">, datë </w:t>
      </w:r>
      <w:r w:rsidR="00494396" w:rsidRPr="00BC653F">
        <w:rPr>
          <w:lang w:val="sq-AL"/>
        </w:rPr>
        <w:t>3.11.</w:t>
      </w:r>
      <w:r w:rsidRPr="00BC653F">
        <w:rPr>
          <w:lang w:val="sq-AL"/>
        </w:rPr>
        <w:t>2014</w:t>
      </w:r>
    </w:p>
    <w:p w:rsidR="00204D07" w:rsidRPr="00637C28" w:rsidRDefault="00204D07" w:rsidP="00204D07">
      <w:pPr>
        <w:pStyle w:val="Paragrafi"/>
        <w:rPr>
          <w:sz w:val="14"/>
          <w:lang w:val="sq-AL"/>
        </w:rPr>
      </w:pPr>
    </w:p>
    <w:p w:rsidR="00204D07" w:rsidRPr="00BC653F" w:rsidRDefault="00204D07" w:rsidP="00494396">
      <w:pPr>
        <w:pStyle w:val="Titulli"/>
        <w:rPr>
          <w:lang w:val="sq-AL"/>
        </w:rPr>
      </w:pPr>
      <w:r w:rsidRPr="00BC653F">
        <w:rPr>
          <w:lang w:val="sq-AL"/>
        </w:rPr>
        <w:t xml:space="preserve">PËR </w:t>
      </w:r>
      <w:r w:rsidR="00790C10">
        <w:rPr>
          <w:lang w:val="sq-AL"/>
        </w:rPr>
        <w:t>zbatimin</w:t>
      </w:r>
      <w:r w:rsidRPr="00BC653F">
        <w:rPr>
          <w:lang w:val="sq-AL"/>
        </w:rPr>
        <w:t xml:space="preserve"> E REGJIMIT TË VEÇANTË </w:t>
      </w:r>
      <w:r w:rsidR="00BC653F">
        <w:rPr>
          <w:lang w:val="sq-AL"/>
        </w:rPr>
        <w:t>Të</w:t>
      </w:r>
      <w:r w:rsidR="00494396" w:rsidRPr="00BC653F">
        <w:rPr>
          <w:lang w:val="sq-AL"/>
        </w:rPr>
        <w:t xml:space="preserve"> </w:t>
      </w:r>
      <w:r w:rsidRPr="00BC653F">
        <w:rPr>
          <w:lang w:val="sq-AL"/>
        </w:rPr>
        <w:t>SKEMËS SË KOMPENSIMIT TË PRODHUESVE BUJQËSORË</w:t>
      </w:r>
      <w:r w:rsidR="00BC653F">
        <w:rPr>
          <w:lang w:val="sq-AL"/>
        </w:rPr>
        <w:t xml:space="preserve"> </w:t>
      </w:r>
      <w:r w:rsidRPr="00BC653F">
        <w:rPr>
          <w:lang w:val="sq-AL"/>
        </w:rPr>
        <w:t>PËR QËLLIME</w:t>
      </w:r>
      <w:r w:rsidR="00BC653F">
        <w:rPr>
          <w:lang w:val="sq-AL"/>
        </w:rPr>
        <w:t xml:space="preserve"> TË TATIMIT MBI VLERËN E SHTUAR</w:t>
      </w:r>
    </w:p>
    <w:p w:rsidR="00204D07" w:rsidRPr="00637C28" w:rsidRDefault="00204D07" w:rsidP="00204D07">
      <w:pPr>
        <w:pStyle w:val="Paragrafi"/>
        <w:rPr>
          <w:sz w:val="14"/>
          <w:lang w:val="sq-AL"/>
        </w:rPr>
      </w:pPr>
    </w:p>
    <w:p w:rsidR="00204D07" w:rsidRPr="00724E61" w:rsidRDefault="00204D07" w:rsidP="00204D07">
      <w:pPr>
        <w:pStyle w:val="Paragrafi"/>
        <w:rPr>
          <w:spacing w:val="-4"/>
          <w:lang w:val="sq-AL"/>
        </w:rPr>
      </w:pPr>
      <w:r w:rsidRPr="00724E61">
        <w:rPr>
          <w:spacing w:val="-4"/>
          <w:lang w:val="sq-AL"/>
        </w:rPr>
        <w:t>Në mbështetje të nenit 102, pika 4</w:t>
      </w:r>
      <w:r w:rsidR="007E034B">
        <w:rPr>
          <w:spacing w:val="-4"/>
          <w:lang w:val="sq-AL"/>
        </w:rPr>
        <w:t>, të Kushtetutës së Republikës së</w:t>
      </w:r>
      <w:r w:rsidRPr="00724E61">
        <w:rPr>
          <w:spacing w:val="-4"/>
          <w:lang w:val="sq-AL"/>
        </w:rPr>
        <w:t xml:space="preserve"> Shqipërisë, në zbatim të nenit 159, paragrafi 2 të </w:t>
      </w:r>
      <w:r w:rsidR="00A52652" w:rsidRPr="00724E61">
        <w:rPr>
          <w:spacing w:val="-4"/>
          <w:lang w:val="sq-AL"/>
        </w:rPr>
        <w:t>ligjit n</w:t>
      </w:r>
      <w:r w:rsidRPr="00724E61">
        <w:rPr>
          <w:spacing w:val="-4"/>
          <w:lang w:val="sq-AL"/>
        </w:rPr>
        <w:t xml:space="preserve">r. 92/2014, datë 24.7.2014 “Për </w:t>
      </w:r>
      <w:r w:rsidR="00A52652" w:rsidRPr="00724E61">
        <w:rPr>
          <w:spacing w:val="-4"/>
          <w:lang w:val="sq-AL"/>
        </w:rPr>
        <w:t xml:space="preserve">tatimin mbi vlerën e shtuar </w:t>
      </w:r>
      <w:r w:rsidRPr="00724E61">
        <w:rPr>
          <w:spacing w:val="-4"/>
          <w:lang w:val="sq-AL"/>
        </w:rPr>
        <w:t xml:space="preserve">në Republikën e Shqipërisë”, </w:t>
      </w:r>
      <w:r w:rsidR="00A52652" w:rsidRPr="00724E61">
        <w:rPr>
          <w:spacing w:val="-4"/>
          <w:lang w:val="sq-AL"/>
        </w:rPr>
        <w:t>ministri i Financave</w:t>
      </w:r>
      <w:r w:rsidRPr="00724E61">
        <w:rPr>
          <w:spacing w:val="-4"/>
          <w:lang w:val="sq-AL"/>
        </w:rPr>
        <w:t xml:space="preserve"> </w:t>
      </w:r>
    </w:p>
    <w:p w:rsidR="00204D07" w:rsidRPr="00BC653F" w:rsidRDefault="00204D07" w:rsidP="00204D07">
      <w:pPr>
        <w:pStyle w:val="Paragrafi"/>
        <w:rPr>
          <w:sz w:val="14"/>
          <w:lang w:val="sq-AL"/>
        </w:rPr>
      </w:pPr>
    </w:p>
    <w:p w:rsidR="00204D07" w:rsidRPr="00BC653F" w:rsidRDefault="00204D07" w:rsidP="00494396">
      <w:pPr>
        <w:pStyle w:val="Titull-Titull"/>
        <w:rPr>
          <w:lang w:val="sq-AL"/>
        </w:rPr>
      </w:pPr>
      <w:r w:rsidRPr="00BC653F">
        <w:rPr>
          <w:lang w:val="sq-AL"/>
        </w:rPr>
        <w:t>UDHËZON:</w:t>
      </w:r>
    </w:p>
    <w:p w:rsidR="00204D07" w:rsidRPr="00BC653F" w:rsidRDefault="00204D07" w:rsidP="00204D07">
      <w:pPr>
        <w:pStyle w:val="Paragrafi"/>
        <w:rPr>
          <w:sz w:val="14"/>
          <w:lang w:val="sq-AL"/>
        </w:rPr>
      </w:pPr>
    </w:p>
    <w:p w:rsidR="00204D07" w:rsidRPr="00BC653F" w:rsidRDefault="00204D07" w:rsidP="00494396">
      <w:pPr>
        <w:pStyle w:val="NeniNr"/>
        <w:rPr>
          <w:lang w:val="sq-AL"/>
        </w:rPr>
      </w:pPr>
      <w:r w:rsidRPr="00BC653F">
        <w:rPr>
          <w:lang w:val="sq-AL"/>
        </w:rPr>
        <w:t>Neni 1</w:t>
      </w:r>
    </w:p>
    <w:p w:rsidR="00204D07" w:rsidRPr="00BC653F" w:rsidRDefault="00204D07" w:rsidP="00494396">
      <w:pPr>
        <w:pStyle w:val="NeniTitull"/>
        <w:rPr>
          <w:lang w:val="sq-AL"/>
        </w:rPr>
      </w:pPr>
      <w:r w:rsidRPr="00BC653F">
        <w:rPr>
          <w:lang w:val="sq-AL"/>
        </w:rPr>
        <w:t>Qëllimi</w:t>
      </w:r>
    </w:p>
    <w:p w:rsidR="00204D07" w:rsidRPr="00637C28" w:rsidRDefault="00204D07" w:rsidP="00204D07">
      <w:pPr>
        <w:pStyle w:val="Paragrafi"/>
        <w:rPr>
          <w:sz w:val="14"/>
          <w:lang w:val="sq-AL"/>
        </w:rPr>
      </w:pPr>
    </w:p>
    <w:p w:rsidR="00204D07" w:rsidRPr="00BC653F" w:rsidRDefault="00204D07" w:rsidP="00204D07">
      <w:pPr>
        <w:pStyle w:val="Paragrafi"/>
        <w:rPr>
          <w:lang w:val="sq-AL"/>
        </w:rPr>
      </w:pPr>
      <w:r w:rsidRPr="00BC653F">
        <w:rPr>
          <w:lang w:val="sq-AL"/>
        </w:rPr>
        <w:t xml:space="preserve">Ky udhëzim ka për qëllim të përcaktojë rregullat dhe procedurat mbi zbatimin e seksionit 4, të kreut XI, të </w:t>
      </w:r>
      <w:r w:rsidR="00A52652">
        <w:rPr>
          <w:lang w:val="sq-AL"/>
        </w:rPr>
        <w:t>l</w:t>
      </w:r>
      <w:r w:rsidR="00790C10">
        <w:rPr>
          <w:lang w:val="sq-AL"/>
        </w:rPr>
        <w:t>igjit 92/2014, datë 24.</w:t>
      </w:r>
      <w:r w:rsidRPr="00BC653F">
        <w:rPr>
          <w:lang w:val="sq-AL"/>
        </w:rPr>
        <w:t xml:space="preserve">7.2014 “Për </w:t>
      </w:r>
      <w:r w:rsidR="00A52652" w:rsidRPr="00BC653F">
        <w:rPr>
          <w:lang w:val="sq-AL"/>
        </w:rPr>
        <w:t xml:space="preserve">tatimin mbi vlerën </w:t>
      </w:r>
      <w:r w:rsidRPr="00BC653F">
        <w:rPr>
          <w:lang w:val="sq-AL"/>
        </w:rPr>
        <w:t xml:space="preserve">e </w:t>
      </w:r>
      <w:r w:rsidR="005A6EEC">
        <w:rPr>
          <w:lang w:val="sq-AL"/>
        </w:rPr>
        <w:t>s</w:t>
      </w:r>
      <w:r w:rsidRPr="00BC653F">
        <w:rPr>
          <w:lang w:val="sq-AL"/>
        </w:rPr>
        <w:t xml:space="preserve">htuar në Republikën e Shqipërisë” për skemën e kompensimit të prodhuesve bujqësore, të cilët në vijim në këtë udhëzim do të referohen me termin “fermer”. </w:t>
      </w:r>
    </w:p>
    <w:p w:rsidR="00204D07" w:rsidRPr="00637C28" w:rsidRDefault="00204D07" w:rsidP="00204D07">
      <w:pPr>
        <w:pStyle w:val="Paragrafi"/>
        <w:rPr>
          <w:sz w:val="14"/>
          <w:lang w:val="sq-AL"/>
        </w:rPr>
      </w:pPr>
    </w:p>
    <w:p w:rsidR="00204D07" w:rsidRPr="00BC653F" w:rsidRDefault="00204D07" w:rsidP="00494396">
      <w:pPr>
        <w:pStyle w:val="NeniNr"/>
        <w:rPr>
          <w:lang w:val="sq-AL"/>
        </w:rPr>
      </w:pPr>
      <w:r w:rsidRPr="00BC653F">
        <w:rPr>
          <w:lang w:val="sq-AL"/>
        </w:rPr>
        <w:t>Neni 2</w:t>
      </w:r>
    </w:p>
    <w:p w:rsidR="00204D07" w:rsidRPr="00BC653F" w:rsidRDefault="00204D07" w:rsidP="00494396">
      <w:pPr>
        <w:pStyle w:val="NeniTitull"/>
        <w:rPr>
          <w:lang w:val="sq-AL"/>
        </w:rPr>
      </w:pPr>
      <w:r w:rsidRPr="00BC653F">
        <w:rPr>
          <w:lang w:val="sq-AL"/>
        </w:rPr>
        <w:t>Objekti i skemës së kompensimit</w:t>
      </w:r>
    </w:p>
    <w:p w:rsidR="00204D07" w:rsidRPr="00637C28" w:rsidRDefault="00204D07" w:rsidP="00204D07">
      <w:pPr>
        <w:pStyle w:val="Paragrafi"/>
        <w:rPr>
          <w:sz w:val="14"/>
          <w:lang w:val="sq-AL"/>
        </w:rPr>
      </w:pPr>
    </w:p>
    <w:p w:rsidR="00204D07" w:rsidRPr="00BC653F" w:rsidRDefault="00494396" w:rsidP="00204D07">
      <w:pPr>
        <w:pStyle w:val="Paragrafi"/>
        <w:rPr>
          <w:lang w:val="sq-AL"/>
        </w:rPr>
      </w:pPr>
      <w:r w:rsidRPr="00BC653F">
        <w:rPr>
          <w:lang w:val="sq-AL"/>
        </w:rPr>
        <w:t xml:space="preserve">1. </w:t>
      </w:r>
      <w:r w:rsidR="00204D07" w:rsidRPr="00BC653F">
        <w:rPr>
          <w:lang w:val="sq-AL"/>
        </w:rPr>
        <w:t>Janë objekt dhe i nënshtrohen skemës së kompensimit, fermerët që zhvillojnë aktivitetin e vet në kuadrin e një sipërmarrjeje bujqësore, si veprimtari për prodhimin e produkteve bujqë</w:t>
      </w:r>
      <w:r w:rsidR="007E034B">
        <w:rPr>
          <w:lang w:val="sq-AL"/>
        </w:rPr>
        <w:t>-</w:t>
      </w:r>
      <w:r w:rsidR="00204D07" w:rsidRPr="00BC653F">
        <w:rPr>
          <w:lang w:val="sq-AL"/>
        </w:rPr>
        <w:t>sore</w:t>
      </w:r>
      <w:r w:rsidR="007E034B">
        <w:rPr>
          <w:lang w:val="sq-AL"/>
        </w:rPr>
        <w:t>,</w:t>
      </w:r>
      <w:r w:rsidR="00204D07" w:rsidRPr="00BC653F">
        <w:rPr>
          <w:lang w:val="sq-AL"/>
        </w:rPr>
        <w:t xml:space="preserve"> bimore ose shtazore</w:t>
      </w:r>
      <w:r w:rsidR="007E034B">
        <w:rPr>
          <w:lang w:val="sq-AL"/>
        </w:rPr>
        <w:t>,</w:t>
      </w:r>
      <w:r w:rsidR="00204D07" w:rsidRPr="00BC653F">
        <w:rPr>
          <w:lang w:val="sq-AL"/>
        </w:rPr>
        <w:t xml:space="preserve"> në kuadrin e aktivi</w:t>
      </w:r>
      <w:r w:rsidR="007E034B">
        <w:rPr>
          <w:lang w:val="sq-AL"/>
        </w:rPr>
        <w:t>-</w:t>
      </w:r>
      <w:r w:rsidR="00204D07" w:rsidRPr="00BC653F">
        <w:rPr>
          <w:lang w:val="sq-AL"/>
        </w:rPr>
        <w:t xml:space="preserve">teteve të përcaktuara dhe të listuara sipas pikës 2 të këtij neni. </w:t>
      </w:r>
    </w:p>
    <w:p w:rsidR="00204D07" w:rsidRPr="00BC653F" w:rsidRDefault="00494396" w:rsidP="00204D07">
      <w:pPr>
        <w:pStyle w:val="Paragrafi"/>
        <w:rPr>
          <w:lang w:val="sq-AL"/>
        </w:rPr>
      </w:pPr>
      <w:r w:rsidRPr="00BC653F">
        <w:rPr>
          <w:lang w:val="sq-AL"/>
        </w:rPr>
        <w:t xml:space="preserve">2. </w:t>
      </w:r>
      <w:r w:rsidR="00204D07" w:rsidRPr="00BC653F">
        <w:rPr>
          <w:lang w:val="sq-AL"/>
        </w:rPr>
        <w:t xml:space="preserve">Bazuar në pikën 2 të </w:t>
      </w:r>
      <w:r w:rsidR="00A52652" w:rsidRPr="00BC653F">
        <w:rPr>
          <w:lang w:val="sq-AL"/>
        </w:rPr>
        <w:t>nenit 146 të ligjit</w:t>
      </w:r>
      <w:r w:rsidR="00204D07" w:rsidRPr="00BC653F">
        <w:rPr>
          <w:lang w:val="sq-AL"/>
        </w:rPr>
        <w:t xml:space="preserve">, skema e kompensimit do të </w:t>
      </w:r>
      <w:r w:rsidR="00790C10">
        <w:rPr>
          <w:lang w:val="sq-AL"/>
        </w:rPr>
        <w:t>zbatohet</w:t>
      </w:r>
      <w:r w:rsidR="00204D07" w:rsidRPr="00BC653F">
        <w:rPr>
          <w:lang w:val="sq-AL"/>
        </w:rPr>
        <w:t xml:space="preserve"> për produktet bujqësore të prodhuara në kuadër të aktiviteteve prodhuese bujqësore referuar listës në </w:t>
      </w:r>
      <w:r w:rsidR="00A52652">
        <w:rPr>
          <w:lang w:val="sq-AL"/>
        </w:rPr>
        <w:t>a</w:t>
      </w:r>
      <w:r w:rsidR="00204D07" w:rsidRPr="00BC653F">
        <w:rPr>
          <w:lang w:val="sq-AL"/>
        </w:rPr>
        <w:t xml:space="preserve">neksin III të </w:t>
      </w:r>
      <w:r w:rsidR="00A52652">
        <w:rPr>
          <w:lang w:val="sq-AL"/>
        </w:rPr>
        <w:t>li</w:t>
      </w:r>
      <w:r w:rsidR="00204D07" w:rsidRPr="00BC653F">
        <w:rPr>
          <w:lang w:val="sq-AL"/>
        </w:rPr>
        <w:t>gjit, të listuara si më poshtë:</w:t>
      </w:r>
    </w:p>
    <w:p w:rsidR="00204D07" w:rsidRPr="00BC653F" w:rsidRDefault="00204D07" w:rsidP="00204D07">
      <w:pPr>
        <w:pStyle w:val="Paragrafi"/>
        <w:rPr>
          <w:lang w:val="sq-AL"/>
        </w:rPr>
      </w:pPr>
      <w:r w:rsidRPr="00BC653F">
        <w:rPr>
          <w:lang w:val="sq-AL"/>
        </w:rPr>
        <w:t>Lista e aktiviteteve prodhuese bujqësore</w:t>
      </w:r>
    </w:p>
    <w:p w:rsidR="00637C28" w:rsidRDefault="00790C10" w:rsidP="00637C28">
      <w:pPr>
        <w:pStyle w:val="Paragrafi"/>
        <w:ind w:firstLine="0"/>
        <w:rPr>
          <w:lang w:val="sq-AL"/>
        </w:rPr>
      </w:pPr>
      <w:r>
        <w:rPr>
          <w:lang w:val="sq-AL"/>
        </w:rPr>
        <w:t xml:space="preserve">1. </w:t>
      </w:r>
      <w:r w:rsidR="00204D07" w:rsidRPr="00BC653F">
        <w:rPr>
          <w:lang w:val="sq-AL"/>
        </w:rPr>
        <w:t xml:space="preserve">Kultura bujqësore: </w:t>
      </w:r>
    </w:p>
    <w:p w:rsidR="00724E61" w:rsidRDefault="00724E61" w:rsidP="00637C28">
      <w:pPr>
        <w:pStyle w:val="Paragrafi"/>
        <w:rPr>
          <w:spacing w:val="-4"/>
          <w:lang w:val="sq-AL"/>
        </w:rPr>
      </w:pPr>
    </w:p>
    <w:p w:rsidR="00204D07" w:rsidRPr="00637C28" w:rsidRDefault="00494396" w:rsidP="00637C28">
      <w:pPr>
        <w:pStyle w:val="Paragrafi"/>
        <w:rPr>
          <w:spacing w:val="-4"/>
          <w:lang w:val="sq-AL"/>
        </w:rPr>
      </w:pPr>
      <w:r w:rsidRPr="00637C28">
        <w:rPr>
          <w:spacing w:val="-4"/>
          <w:lang w:val="sq-AL"/>
        </w:rPr>
        <w:t xml:space="preserve">a) </w:t>
      </w:r>
      <w:r w:rsidR="00204D07" w:rsidRPr="00637C28">
        <w:rPr>
          <w:spacing w:val="-4"/>
          <w:lang w:val="sq-AL"/>
        </w:rPr>
        <w:t xml:space="preserve">bujqësia e përgjithshme, përfshirë vreshtarinë; </w:t>
      </w:r>
    </w:p>
    <w:p w:rsidR="00204D07" w:rsidRPr="00637C28" w:rsidRDefault="00494396" w:rsidP="00637C28">
      <w:pPr>
        <w:pStyle w:val="Paragrafi"/>
        <w:rPr>
          <w:spacing w:val="-4"/>
          <w:lang w:val="sq-AL"/>
        </w:rPr>
      </w:pPr>
      <w:r w:rsidRPr="00637C28">
        <w:rPr>
          <w:spacing w:val="-4"/>
          <w:lang w:val="sq-AL"/>
        </w:rPr>
        <w:t xml:space="preserve">b) </w:t>
      </w:r>
      <w:r w:rsidR="00204D07" w:rsidRPr="00637C28">
        <w:rPr>
          <w:spacing w:val="-4"/>
          <w:lang w:val="sq-AL"/>
        </w:rPr>
        <w:t xml:space="preserve">pemëtaria (përfshirë olivokulturën) dhe hortikultura (perimet, lulet dhe bimët zbukuruese), edhe në serra; </w:t>
      </w:r>
    </w:p>
    <w:p w:rsidR="00204D07" w:rsidRPr="00637C28" w:rsidRDefault="00494396" w:rsidP="00637C28">
      <w:pPr>
        <w:pStyle w:val="Paragrafi"/>
        <w:rPr>
          <w:spacing w:val="-4"/>
          <w:lang w:val="sq-AL"/>
        </w:rPr>
      </w:pPr>
      <w:r w:rsidRPr="00637C28">
        <w:rPr>
          <w:spacing w:val="-4"/>
          <w:lang w:val="sq-AL"/>
        </w:rPr>
        <w:t xml:space="preserve">c) </w:t>
      </w:r>
      <w:r w:rsidR="00204D07" w:rsidRPr="00637C28">
        <w:rPr>
          <w:spacing w:val="-4"/>
          <w:lang w:val="sq-AL"/>
        </w:rPr>
        <w:t xml:space="preserve">prodhimi i kërpudhave dhe i erëzave, i farërave dhe filizave; </w:t>
      </w:r>
    </w:p>
    <w:p w:rsidR="00204D07" w:rsidRPr="00BC653F" w:rsidRDefault="00494396" w:rsidP="00637C28">
      <w:pPr>
        <w:pStyle w:val="Paragrafi"/>
        <w:rPr>
          <w:lang w:val="sq-AL"/>
        </w:rPr>
      </w:pPr>
      <w:r w:rsidRPr="00BC653F">
        <w:rPr>
          <w:lang w:val="sq-AL"/>
        </w:rPr>
        <w:t xml:space="preserve">ç) </w:t>
      </w:r>
      <w:r w:rsidR="00204D07" w:rsidRPr="00BC653F">
        <w:rPr>
          <w:lang w:val="sq-AL"/>
        </w:rPr>
        <w:t xml:space="preserve">prodhimi i fidanëve. </w:t>
      </w:r>
    </w:p>
    <w:p w:rsidR="00204D07" w:rsidRPr="00BC653F" w:rsidRDefault="00204D07" w:rsidP="00204D07">
      <w:pPr>
        <w:pStyle w:val="Paragrafi"/>
        <w:rPr>
          <w:lang w:val="sq-AL"/>
        </w:rPr>
      </w:pPr>
      <w:r w:rsidRPr="00BC653F">
        <w:rPr>
          <w:lang w:val="sq-AL"/>
        </w:rPr>
        <w:t xml:space="preserve">2. Blegtoria: </w:t>
      </w:r>
    </w:p>
    <w:p w:rsidR="00204D07" w:rsidRPr="00BC653F" w:rsidRDefault="00204D07" w:rsidP="00204D07">
      <w:pPr>
        <w:pStyle w:val="Paragrafi"/>
        <w:rPr>
          <w:lang w:val="sq-AL"/>
        </w:rPr>
      </w:pPr>
      <w:r w:rsidRPr="00BC653F">
        <w:rPr>
          <w:lang w:val="sq-AL"/>
        </w:rPr>
        <w:t xml:space="preserve">a) mbarështimi i kafshëve; </w:t>
      </w:r>
    </w:p>
    <w:p w:rsidR="00204D07" w:rsidRPr="00BC653F" w:rsidRDefault="00204D07" w:rsidP="00204D07">
      <w:pPr>
        <w:pStyle w:val="Paragrafi"/>
        <w:rPr>
          <w:lang w:val="sq-AL"/>
        </w:rPr>
      </w:pPr>
      <w:r w:rsidRPr="00BC653F">
        <w:rPr>
          <w:lang w:val="sq-AL"/>
        </w:rPr>
        <w:t xml:space="preserve">b) mbarështimi i shpendëve; </w:t>
      </w:r>
    </w:p>
    <w:p w:rsidR="00204D07" w:rsidRPr="00BC653F" w:rsidRDefault="00204D07" w:rsidP="00204D07">
      <w:pPr>
        <w:pStyle w:val="Paragrafi"/>
        <w:rPr>
          <w:lang w:val="sq-AL"/>
        </w:rPr>
      </w:pPr>
      <w:r w:rsidRPr="00BC653F">
        <w:rPr>
          <w:lang w:val="sq-AL"/>
        </w:rPr>
        <w:t xml:space="preserve">c) mbarështimi i lepujve; </w:t>
      </w:r>
    </w:p>
    <w:p w:rsidR="00204D07" w:rsidRPr="00BC653F" w:rsidRDefault="00204D07" w:rsidP="00204D07">
      <w:pPr>
        <w:pStyle w:val="Paragrafi"/>
        <w:rPr>
          <w:lang w:val="sq-AL"/>
        </w:rPr>
      </w:pPr>
      <w:r w:rsidRPr="00BC653F">
        <w:rPr>
          <w:lang w:val="sq-AL"/>
        </w:rPr>
        <w:t xml:space="preserve">ç) mbarështimi i bletëve; </w:t>
      </w:r>
    </w:p>
    <w:p w:rsidR="00204D07" w:rsidRPr="00BC653F" w:rsidRDefault="00204D07" w:rsidP="00204D07">
      <w:pPr>
        <w:pStyle w:val="Paragrafi"/>
        <w:rPr>
          <w:lang w:val="sq-AL"/>
        </w:rPr>
      </w:pPr>
      <w:r w:rsidRPr="00BC653F">
        <w:rPr>
          <w:lang w:val="sq-AL"/>
        </w:rPr>
        <w:t xml:space="preserve">d) mbarështimi i krimbit të mëndafshit; </w:t>
      </w:r>
    </w:p>
    <w:p w:rsidR="00204D07" w:rsidRPr="00BC653F" w:rsidRDefault="00204D07" w:rsidP="00204D07">
      <w:pPr>
        <w:pStyle w:val="Paragrafi"/>
        <w:rPr>
          <w:lang w:val="sq-AL"/>
        </w:rPr>
      </w:pPr>
      <w:r w:rsidRPr="00BC653F">
        <w:rPr>
          <w:lang w:val="sq-AL"/>
        </w:rPr>
        <w:t xml:space="preserve">dh) mbarështimi i kërmillit. </w:t>
      </w:r>
    </w:p>
    <w:p w:rsidR="00204D07" w:rsidRPr="00BC653F" w:rsidRDefault="00826CA3" w:rsidP="00204D07">
      <w:pPr>
        <w:pStyle w:val="Paragrafi"/>
        <w:rPr>
          <w:lang w:val="sq-AL"/>
        </w:rPr>
      </w:pPr>
      <w:r>
        <w:rPr>
          <w:lang w:val="sq-AL"/>
        </w:rPr>
        <w:t>3. Termat e përdoruar në këtë udhëzim janë të njëjtë</w:t>
      </w:r>
      <w:r w:rsidR="00204D07" w:rsidRPr="00BC653F">
        <w:rPr>
          <w:lang w:val="sq-AL"/>
        </w:rPr>
        <w:t xml:space="preserve"> me termat </w:t>
      </w:r>
      <w:r>
        <w:rPr>
          <w:lang w:val="sq-AL"/>
        </w:rPr>
        <w:t>e përkufizuar</w:t>
      </w:r>
      <w:r w:rsidR="00204D07" w:rsidRPr="00BC653F">
        <w:rPr>
          <w:lang w:val="sq-AL"/>
        </w:rPr>
        <w:t xml:space="preserve"> në nenin 145 të </w:t>
      </w:r>
      <w:r w:rsidR="00A52652">
        <w:rPr>
          <w:lang w:val="sq-AL"/>
        </w:rPr>
        <w:t>l</w:t>
      </w:r>
      <w:r w:rsidR="00204D07" w:rsidRPr="00BC653F">
        <w:rPr>
          <w:lang w:val="sq-AL"/>
        </w:rPr>
        <w:t xml:space="preserve">igjit. </w:t>
      </w:r>
    </w:p>
    <w:p w:rsidR="00204D07" w:rsidRPr="00724E61" w:rsidRDefault="00204D07" w:rsidP="00204D07">
      <w:pPr>
        <w:pStyle w:val="Paragrafi"/>
        <w:rPr>
          <w:sz w:val="4"/>
          <w:lang w:val="sq-AL"/>
        </w:rPr>
      </w:pPr>
    </w:p>
    <w:p w:rsidR="00204D07" w:rsidRPr="00BC653F" w:rsidRDefault="00204D07" w:rsidP="00494396">
      <w:pPr>
        <w:pStyle w:val="NeniNr"/>
        <w:rPr>
          <w:lang w:val="sq-AL"/>
        </w:rPr>
      </w:pPr>
      <w:r w:rsidRPr="00BC653F">
        <w:rPr>
          <w:lang w:val="sq-AL"/>
        </w:rPr>
        <w:lastRenderedPageBreak/>
        <w:t>Neni 3</w:t>
      </w:r>
    </w:p>
    <w:p w:rsidR="00204D07" w:rsidRPr="00BC653F" w:rsidRDefault="00204D07" w:rsidP="00494396">
      <w:pPr>
        <w:pStyle w:val="NeniTitull"/>
        <w:rPr>
          <w:lang w:val="sq-AL"/>
        </w:rPr>
      </w:pPr>
      <w:r w:rsidRPr="00BC653F">
        <w:rPr>
          <w:lang w:val="sq-AL"/>
        </w:rPr>
        <w:t>Kushte të përgjithshme</w:t>
      </w:r>
    </w:p>
    <w:p w:rsidR="00204D07" w:rsidRPr="00637C28" w:rsidRDefault="00204D07" w:rsidP="00204D07">
      <w:pPr>
        <w:pStyle w:val="Paragrafi"/>
        <w:rPr>
          <w:sz w:val="14"/>
          <w:lang w:val="sq-AL"/>
        </w:rPr>
      </w:pPr>
    </w:p>
    <w:p w:rsidR="00204D07" w:rsidRPr="00724E61" w:rsidRDefault="002E5A01" w:rsidP="00204D07">
      <w:pPr>
        <w:pStyle w:val="Paragrafi"/>
        <w:rPr>
          <w:spacing w:val="-4"/>
          <w:lang w:val="sq-AL"/>
        </w:rPr>
      </w:pPr>
      <w:r w:rsidRPr="00724E61">
        <w:rPr>
          <w:spacing w:val="-4"/>
          <w:lang w:val="sq-AL"/>
        </w:rPr>
        <w:t xml:space="preserve">1. </w:t>
      </w:r>
      <w:r w:rsidR="005A6EEC" w:rsidRPr="00724E61">
        <w:rPr>
          <w:spacing w:val="-4"/>
          <w:lang w:val="sq-AL"/>
        </w:rPr>
        <w:t>Fermerët</w:t>
      </w:r>
      <w:r w:rsidR="00204D07" w:rsidRPr="00724E61">
        <w:rPr>
          <w:spacing w:val="-4"/>
          <w:lang w:val="sq-AL"/>
        </w:rPr>
        <w:t>, në kuadër të veprimtarisë së tyre prodhuese</w:t>
      </w:r>
      <w:r w:rsidR="007E055E" w:rsidRPr="00724E61">
        <w:rPr>
          <w:spacing w:val="-4"/>
          <w:lang w:val="sq-AL"/>
        </w:rPr>
        <w:t>,</w:t>
      </w:r>
      <w:r w:rsidR="00204D07" w:rsidRPr="00724E61">
        <w:rPr>
          <w:spacing w:val="-4"/>
          <w:lang w:val="sq-AL"/>
        </w:rPr>
        <w:t xml:space="preserve"> furnizojnë me produkte bujqësore një person të tatueshëm, i cili nuk është objekt i </w:t>
      </w:r>
      <w:r w:rsidR="007E055E" w:rsidRPr="00724E61">
        <w:rPr>
          <w:spacing w:val="-4"/>
          <w:lang w:val="sq-AL"/>
        </w:rPr>
        <w:t>zbatimit</w:t>
      </w:r>
      <w:r w:rsidR="00204D07" w:rsidRPr="00724E61">
        <w:rPr>
          <w:spacing w:val="-4"/>
          <w:lang w:val="sq-AL"/>
        </w:rPr>
        <w:t xml:space="preserve"> të kësaj skemë kompensimi.</w:t>
      </w:r>
    </w:p>
    <w:p w:rsidR="00204D07" w:rsidRPr="00724E61" w:rsidRDefault="002E5A01" w:rsidP="00204D07">
      <w:pPr>
        <w:pStyle w:val="Paragrafi"/>
        <w:rPr>
          <w:spacing w:val="-4"/>
          <w:lang w:val="sq-AL"/>
        </w:rPr>
      </w:pPr>
      <w:r w:rsidRPr="00724E61">
        <w:rPr>
          <w:spacing w:val="-4"/>
          <w:lang w:val="sq-AL"/>
        </w:rPr>
        <w:t xml:space="preserve">2. </w:t>
      </w:r>
      <w:r w:rsidR="00204D07" w:rsidRPr="00724E61">
        <w:rPr>
          <w:spacing w:val="-4"/>
          <w:lang w:val="sq-AL"/>
        </w:rPr>
        <w:t>Ferme</w:t>
      </w:r>
      <w:r w:rsidR="007E055E" w:rsidRPr="00724E61">
        <w:rPr>
          <w:spacing w:val="-4"/>
          <w:lang w:val="sq-AL"/>
        </w:rPr>
        <w:t>rët që i nënshtrohen kësaj skeme,</w:t>
      </w:r>
      <w:r w:rsidR="00204D07" w:rsidRPr="00724E61">
        <w:rPr>
          <w:spacing w:val="-4"/>
          <w:lang w:val="sq-AL"/>
        </w:rPr>
        <w:t xml:space="preserve"> konsiderohen ajo kategori e </w:t>
      </w:r>
      <w:r w:rsidR="005A6EEC" w:rsidRPr="00724E61">
        <w:rPr>
          <w:spacing w:val="-4"/>
          <w:lang w:val="sq-AL"/>
        </w:rPr>
        <w:t>prodhuesve</w:t>
      </w:r>
      <w:r w:rsidR="00204D07" w:rsidRPr="00724E61">
        <w:rPr>
          <w:spacing w:val="-4"/>
          <w:lang w:val="sq-AL"/>
        </w:rPr>
        <w:t xml:space="preserve"> bujqësore të cilët nuk i nënshtrohen re</w:t>
      </w:r>
      <w:r w:rsidR="007E055E" w:rsidRPr="00724E61">
        <w:rPr>
          <w:spacing w:val="-4"/>
          <w:lang w:val="sq-AL"/>
        </w:rPr>
        <w:t>gjimit normal të TVSH-së për ar</w:t>
      </w:r>
      <w:r w:rsidR="00204D07" w:rsidRPr="00724E61">
        <w:rPr>
          <w:spacing w:val="-4"/>
          <w:lang w:val="sq-AL"/>
        </w:rPr>
        <w:t xml:space="preserve">sye se aplikimi i regjimit normal të TVSH-së krijon vështirësi administrative. </w:t>
      </w:r>
    </w:p>
    <w:p w:rsidR="00204D07" w:rsidRPr="00724E61" w:rsidRDefault="002E5A01" w:rsidP="00204D07">
      <w:pPr>
        <w:pStyle w:val="Paragrafi"/>
        <w:rPr>
          <w:spacing w:val="-4"/>
          <w:lang w:val="sq-AL"/>
        </w:rPr>
      </w:pPr>
      <w:r w:rsidRPr="00724E61">
        <w:rPr>
          <w:spacing w:val="-4"/>
          <w:lang w:val="sq-AL"/>
        </w:rPr>
        <w:t xml:space="preserve">3. </w:t>
      </w:r>
      <w:r w:rsidR="00204D07" w:rsidRPr="00724E61">
        <w:rPr>
          <w:spacing w:val="-4"/>
          <w:lang w:val="sq-AL"/>
        </w:rPr>
        <w:t xml:space="preserve">Çdo fermer që i nënshtrohet këtij regjimi, në mënyrë të vullnetshme mund të zgjedhë t’i nënshtrohet regjimit normal të TVSH-së, </w:t>
      </w:r>
      <w:r w:rsidR="007E055E" w:rsidRPr="00724E61">
        <w:rPr>
          <w:spacing w:val="-4"/>
          <w:lang w:val="sq-AL"/>
        </w:rPr>
        <w:t>duke iu nënshtruar çdo të drejte</w:t>
      </w:r>
      <w:r w:rsidR="00204D07" w:rsidRPr="00724E61">
        <w:rPr>
          <w:spacing w:val="-4"/>
          <w:lang w:val="sq-AL"/>
        </w:rPr>
        <w:t xml:space="preserve"> dhe detyrimi për regjistrim, deklarim, llogaritje dhe pagesë të TVSH-së sipas përcaktimeve ligjore.</w:t>
      </w:r>
    </w:p>
    <w:p w:rsidR="00204D07" w:rsidRPr="00724E61" w:rsidRDefault="002E5A01" w:rsidP="00204D07">
      <w:pPr>
        <w:pStyle w:val="Paragrafi"/>
        <w:rPr>
          <w:spacing w:val="-4"/>
          <w:lang w:val="sq-AL"/>
        </w:rPr>
      </w:pPr>
      <w:r w:rsidRPr="00724E61">
        <w:rPr>
          <w:spacing w:val="-4"/>
          <w:lang w:val="sq-AL"/>
        </w:rPr>
        <w:t xml:space="preserve">4. </w:t>
      </w:r>
      <w:r w:rsidR="00204D07" w:rsidRPr="00724E61">
        <w:rPr>
          <w:spacing w:val="-4"/>
          <w:lang w:val="sq-AL"/>
        </w:rPr>
        <w:t xml:space="preserve">Çdo fermer që furnizon (shet) </w:t>
      </w:r>
      <w:r w:rsidR="005A6EEC" w:rsidRPr="00724E61">
        <w:rPr>
          <w:spacing w:val="-4"/>
          <w:lang w:val="sq-AL"/>
        </w:rPr>
        <w:t>produkte</w:t>
      </w:r>
      <w:r w:rsidR="007E055E" w:rsidRPr="00724E61">
        <w:rPr>
          <w:spacing w:val="-4"/>
          <w:lang w:val="sq-AL"/>
        </w:rPr>
        <w:t>t</w:t>
      </w:r>
      <w:r w:rsidR="00204D07" w:rsidRPr="00724E61">
        <w:rPr>
          <w:spacing w:val="-4"/>
          <w:lang w:val="sq-AL"/>
        </w:rPr>
        <w:t xml:space="preserve"> e tij bujqësore sipas këtij regjimi, qarkullimi vjetor i të cilit është mbi kufirin minimal të regjistrimit për TVSH-në, është i detyruar t’i nënshtrohet regjimit normal të TVSH-së </w:t>
      </w:r>
      <w:r w:rsidR="007E055E" w:rsidRPr="00724E61">
        <w:rPr>
          <w:spacing w:val="-4"/>
          <w:lang w:val="sq-AL"/>
        </w:rPr>
        <w:t>duke iu nënshtruar çdo të drejte</w:t>
      </w:r>
      <w:r w:rsidR="00204D07" w:rsidRPr="00724E61">
        <w:rPr>
          <w:spacing w:val="-4"/>
          <w:lang w:val="sq-AL"/>
        </w:rPr>
        <w:t xml:space="preserve"> dhe detyrimi për regjistrim, deklarim, llogaritje dhe pagesë të TVSH-së sipas përcaktimeve ligjore.</w:t>
      </w:r>
    </w:p>
    <w:p w:rsidR="00204D07" w:rsidRPr="00BC653F" w:rsidRDefault="002E5A01" w:rsidP="00204D07">
      <w:pPr>
        <w:pStyle w:val="Paragrafi"/>
        <w:rPr>
          <w:lang w:val="sq-AL"/>
        </w:rPr>
      </w:pPr>
      <w:r w:rsidRPr="00724E61">
        <w:rPr>
          <w:spacing w:val="-4"/>
          <w:lang w:val="sq-AL"/>
        </w:rPr>
        <w:t xml:space="preserve">5. </w:t>
      </w:r>
      <w:r w:rsidR="00204D07" w:rsidRPr="00724E61">
        <w:rPr>
          <w:spacing w:val="-4"/>
          <w:lang w:val="sq-AL"/>
        </w:rPr>
        <w:t>Fermeri</w:t>
      </w:r>
      <w:r w:rsidR="0028712E">
        <w:rPr>
          <w:spacing w:val="-4"/>
          <w:lang w:val="sq-AL"/>
        </w:rPr>
        <w:t>,</w:t>
      </w:r>
      <w:r w:rsidR="00204D07" w:rsidRPr="00724E61">
        <w:rPr>
          <w:spacing w:val="-4"/>
          <w:lang w:val="sq-AL"/>
        </w:rPr>
        <w:t xml:space="preserve"> i cili për që</w:t>
      </w:r>
      <w:r w:rsidR="0028712E">
        <w:rPr>
          <w:spacing w:val="-4"/>
          <w:lang w:val="sq-AL"/>
        </w:rPr>
        <w:t>llime të pikës 3 dhe 4 më sipër</w:t>
      </w:r>
      <w:r w:rsidR="00204D07" w:rsidRPr="00724E61">
        <w:rPr>
          <w:spacing w:val="-4"/>
          <w:lang w:val="sq-AL"/>
        </w:rPr>
        <w:t xml:space="preserve">  i nënshtrohet regjimit normal të TVSH-së, dorëzon </w:t>
      </w:r>
      <w:r w:rsidR="005A6EEC" w:rsidRPr="00724E61">
        <w:rPr>
          <w:spacing w:val="-4"/>
          <w:lang w:val="sq-AL"/>
        </w:rPr>
        <w:t xml:space="preserve">në drejtorinë rajonale tatimore certifikatën e NIPT-it </w:t>
      </w:r>
      <w:r w:rsidR="00204D07" w:rsidRPr="00724E61">
        <w:rPr>
          <w:spacing w:val="-4"/>
          <w:lang w:val="sq-AL"/>
        </w:rPr>
        <w:t>me të cilën është pajisur për të përfituar nga</w:t>
      </w:r>
      <w:r w:rsidR="00637C28" w:rsidRPr="00724E61">
        <w:rPr>
          <w:spacing w:val="-4"/>
          <w:lang w:val="sq-AL"/>
        </w:rPr>
        <w:t xml:space="preserve"> </w:t>
      </w:r>
      <w:r w:rsidR="007E055E" w:rsidRPr="00724E61">
        <w:rPr>
          <w:spacing w:val="-4"/>
          <w:lang w:val="sq-AL"/>
        </w:rPr>
        <w:t>skema e kompensimit si fermer, duke u çregjistruar nga kjo s</w:t>
      </w:r>
      <w:r w:rsidR="0028712E">
        <w:rPr>
          <w:spacing w:val="-4"/>
          <w:lang w:val="sq-AL"/>
        </w:rPr>
        <w:t>kemë</w:t>
      </w:r>
      <w:r w:rsidR="007E055E">
        <w:rPr>
          <w:lang w:val="sq-AL"/>
        </w:rPr>
        <w:t xml:space="preserve"> kompensimi.</w:t>
      </w:r>
      <w:r w:rsidR="00204D07" w:rsidRPr="00BC653F">
        <w:rPr>
          <w:lang w:val="sq-AL"/>
        </w:rPr>
        <w:t xml:space="preserve">  </w:t>
      </w:r>
    </w:p>
    <w:p w:rsidR="00204D07" w:rsidRPr="00637C28" w:rsidRDefault="00204D07" w:rsidP="00204D07">
      <w:pPr>
        <w:pStyle w:val="Paragrafi"/>
        <w:rPr>
          <w:sz w:val="14"/>
          <w:lang w:val="sq-AL"/>
        </w:rPr>
      </w:pPr>
    </w:p>
    <w:p w:rsidR="00204D07" w:rsidRPr="00BC653F" w:rsidRDefault="00204D07" w:rsidP="002E5A01">
      <w:pPr>
        <w:pStyle w:val="NeniNr"/>
        <w:rPr>
          <w:lang w:val="sq-AL"/>
        </w:rPr>
      </w:pPr>
      <w:r w:rsidRPr="00BC653F">
        <w:rPr>
          <w:lang w:val="sq-AL"/>
        </w:rPr>
        <w:t>Neni 4</w:t>
      </w:r>
    </w:p>
    <w:p w:rsidR="00204D07" w:rsidRPr="00BC653F" w:rsidRDefault="00204D07" w:rsidP="002E5A01">
      <w:pPr>
        <w:pStyle w:val="NeniTitull"/>
        <w:rPr>
          <w:lang w:val="sq-AL"/>
        </w:rPr>
      </w:pPr>
      <w:r w:rsidRPr="00BC653F">
        <w:rPr>
          <w:lang w:val="sq-AL"/>
        </w:rPr>
        <w:t>Kushtet për të përfituar nga skema e kompensimit</w:t>
      </w:r>
    </w:p>
    <w:p w:rsidR="00204D07" w:rsidRPr="00637C28" w:rsidRDefault="00204D07" w:rsidP="00204D07">
      <w:pPr>
        <w:pStyle w:val="Paragrafi"/>
        <w:rPr>
          <w:sz w:val="14"/>
          <w:lang w:val="sq-AL"/>
        </w:rPr>
      </w:pPr>
    </w:p>
    <w:p w:rsidR="00204D07" w:rsidRPr="00BC653F" w:rsidRDefault="002E5A01" w:rsidP="00204D07">
      <w:pPr>
        <w:pStyle w:val="Paragrafi"/>
        <w:rPr>
          <w:lang w:val="sq-AL"/>
        </w:rPr>
      </w:pPr>
      <w:r w:rsidRPr="00BC653F">
        <w:rPr>
          <w:lang w:val="sq-AL"/>
        </w:rPr>
        <w:t xml:space="preserve">1. </w:t>
      </w:r>
      <w:r w:rsidR="00204D07" w:rsidRPr="00BC653F">
        <w:rPr>
          <w:lang w:val="sq-AL"/>
        </w:rPr>
        <w:t>Fermeri përfiton të drejtën e kompensimit për</w:t>
      </w:r>
      <w:r w:rsidR="00922805">
        <w:rPr>
          <w:lang w:val="sq-AL"/>
        </w:rPr>
        <w:t xml:space="preserve"> </w:t>
      </w:r>
      <w:r w:rsidR="00204D07" w:rsidRPr="00BC653F">
        <w:rPr>
          <w:lang w:val="sq-AL"/>
        </w:rPr>
        <w:t>sa koh</w:t>
      </w:r>
      <w:r w:rsidR="005A6EEC">
        <w:rPr>
          <w:lang w:val="sq-AL"/>
        </w:rPr>
        <w:t>ë</w:t>
      </w:r>
      <w:r w:rsidR="00204D07" w:rsidRPr="00BC653F">
        <w:rPr>
          <w:lang w:val="sq-AL"/>
        </w:rPr>
        <w:t xml:space="preserve"> qarkullimi vjetor i tyre</w:t>
      </w:r>
      <w:r w:rsidR="00922805">
        <w:rPr>
          <w:lang w:val="sq-AL"/>
        </w:rPr>
        <w:t>,</w:t>
      </w:r>
      <w:r w:rsidR="00204D07" w:rsidRPr="00BC653F">
        <w:rPr>
          <w:lang w:val="sq-AL"/>
        </w:rPr>
        <w:t xml:space="preserve"> bazuar në shitjet e kryera për produktet bujqësore kundrejt personave të tatueshëm që nuk përfitojnë nga skema e kompensimit, sipas vlerës totale të furnizimit të shënuar në faturë, nuk tejkalon kufirin minimal të përcaktuar të regjistrimit për TVSH-në.  </w:t>
      </w:r>
    </w:p>
    <w:p w:rsidR="00204D07" w:rsidRPr="00BC653F" w:rsidRDefault="002E5A01" w:rsidP="00204D07">
      <w:pPr>
        <w:pStyle w:val="Paragrafi"/>
        <w:rPr>
          <w:lang w:val="sq-AL"/>
        </w:rPr>
      </w:pPr>
      <w:r w:rsidRPr="00BC653F">
        <w:rPr>
          <w:lang w:val="sq-AL"/>
        </w:rPr>
        <w:t xml:space="preserve">2. </w:t>
      </w:r>
      <w:r w:rsidR="00204D07" w:rsidRPr="00BC653F">
        <w:rPr>
          <w:lang w:val="sq-AL"/>
        </w:rPr>
        <w:t xml:space="preserve">Fermerët që i nënshtrohen këtij regjimi, janë përfitues të skemës së kompensimit nëse furnizojnë mallra me prejardhje nga puna e tyre e kryer për aktivitetet prodhuese bujqësore të përcaktuara sipas këtij udhëzimi. </w:t>
      </w:r>
    </w:p>
    <w:p w:rsidR="00204D07" w:rsidRPr="00BC653F" w:rsidRDefault="002E5A01" w:rsidP="00204D07">
      <w:pPr>
        <w:pStyle w:val="Paragrafi"/>
        <w:rPr>
          <w:lang w:val="sq-AL"/>
        </w:rPr>
      </w:pPr>
      <w:r w:rsidRPr="00BC653F">
        <w:rPr>
          <w:lang w:val="sq-AL"/>
        </w:rPr>
        <w:t xml:space="preserve">3. </w:t>
      </w:r>
      <w:r w:rsidR="00204D07" w:rsidRPr="00BC653F">
        <w:rPr>
          <w:lang w:val="sq-AL"/>
        </w:rPr>
        <w:t>Fermerët që janë objekt i skemës së kompensimit</w:t>
      </w:r>
      <w:r w:rsidR="005A6EEC">
        <w:rPr>
          <w:lang w:val="sq-AL"/>
        </w:rPr>
        <w:t>,</w:t>
      </w:r>
      <w:r w:rsidR="00204D07" w:rsidRPr="00BC653F">
        <w:rPr>
          <w:lang w:val="sq-AL"/>
        </w:rPr>
        <w:t xml:space="preserve"> duhet të pajisen me një numër identifikimi (NIPT), lëshuar nga </w:t>
      </w:r>
      <w:r w:rsidR="005A6EEC" w:rsidRPr="00BC653F">
        <w:rPr>
          <w:lang w:val="sq-AL"/>
        </w:rPr>
        <w:t xml:space="preserve">drejtoria rajonale tatimore </w:t>
      </w:r>
      <w:r w:rsidR="00204D07" w:rsidRPr="00BC653F">
        <w:rPr>
          <w:lang w:val="sq-AL"/>
        </w:rPr>
        <w:t xml:space="preserve">ku ushtron aktivitetin fermeri për të përfituar nga kjo skemë, pa iu nënshtruar detyrimit për deklarim.  </w:t>
      </w:r>
    </w:p>
    <w:p w:rsidR="00637C28" w:rsidRPr="00637C28" w:rsidRDefault="00637C28" w:rsidP="002E5A01">
      <w:pPr>
        <w:pStyle w:val="NeniNr"/>
        <w:rPr>
          <w:sz w:val="14"/>
          <w:lang w:val="sq-AL"/>
        </w:rPr>
      </w:pPr>
    </w:p>
    <w:p w:rsidR="00204D07" w:rsidRPr="00BC653F" w:rsidRDefault="00204D07" w:rsidP="002E5A01">
      <w:pPr>
        <w:pStyle w:val="NeniNr"/>
        <w:rPr>
          <w:lang w:val="sq-AL"/>
        </w:rPr>
      </w:pPr>
      <w:r w:rsidRPr="00BC653F">
        <w:rPr>
          <w:lang w:val="sq-AL"/>
        </w:rPr>
        <w:t>Neni 5</w:t>
      </w:r>
    </w:p>
    <w:p w:rsidR="00204D07" w:rsidRPr="00BC653F" w:rsidRDefault="00204D07" w:rsidP="002E5A01">
      <w:pPr>
        <w:pStyle w:val="NeniTitull"/>
        <w:rPr>
          <w:lang w:val="sq-AL"/>
        </w:rPr>
      </w:pPr>
      <w:r w:rsidRPr="00BC653F">
        <w:rPr>
          <w:lang w:val="sq-AL"/>
        </w:rPr>
        <w:t xml:space="preserve">Pajisja me NIPT e </w:t>
      </w:r>
      <w:r w:rsidR="005A6EEC">
        <w:rPr>
          <w:lang w:val="sq-AL"/>
        </w:rPr>
        <w:t>f</w:t>
      </w:r>
      <w:r w:rsidRPr="00BC653F">
        <w:rPr>
          <w:lang w:val="sq-AL"/>
        </w:rPr>
        <w:t xml:space="preserve">ermerit </w:t>
      </w:r>
    </w:p>
    <w:p w:rsidR="00204D07" w:rsidRPr="00637C28" w:rsidRDefault="00204D07" w:rsidP="00204D07">
      <w:pPr>
        <w:pStyle w:val="Paragrafi"/>
        <w:rPr>
          <w:sz w:val="16"/>
          <w:lang w:val="sq-AL"/>
        </w:rPr>
      </w:pPr>
    </w:p>
    <w:p w:rsidR="00204D07" w:rsidRPr="00724E61" w:rsidRDefault="002E5A01" w:rsidP="00204D07">
      <w:pPr>
        <w:pStyle w:val="Paragrafi"/>
        <w:rPr>
          <w:spacing w:val="-4"/>
          <w:lang w:val="sq-AL"/>
        </w:rPr>
      </w:pPr>
      <w:r w:rsidRPr="00BC653F">
        <w:rPr>
          <w:lang w:val="sq-AL"/>
        </w:rPr>
        <w:t xml:space="preserve">1. </w:t>
      </w:r>
      <w:r w:rsidR="00204D07" w:rsidRPr="00BC653F">
        <w:rPr>
          <w:lang w:val="sq-AL"/>
        </w:rPr>
        <w:t>Aplikimi për t</w:t>
      </w:r>
      <w:r w:rsidR="00922805">
        <w:rPr>
          <w:lang w:val="sq-AL"/>
        </w:rPr>
        <w:t>’</w:t>
      </w:r>
      <w:r w:rsidR="00204D07" w:rsidRPr="00BC653F">
        <w:rPr>
          <w:lang w:val="sq-AL"/>
        </w:rPr>
        <w:t xml:space="preserve">u pajisur me NIPT bëhet nga </w:t>
      </w:r>
      <w:r w:rsidR="00204D07" w:rsidRPr="00724E61">
        <w:rPr>
          <w:spacing w:val="-4"/>
          <w:lang w:val="sq-AL"/>
        </w:rPr>
        <w:t>vetë fermeri</w:t>
      </w:r>
      <w:r w:rsidR="00922805" w:rsidRPr="00724E61">
        <w:rPr>
          <w:spacing w:val="-4"/>
          <w:lang w:val="sq-AL"/>
        </w:rPr>
        <w:t>.</w:t>
      </w:r>
      <w:r w:rsidR="00204D07" w:rsidRPr="00724E61">
        <w:rPr>
          <w:spacing w:val="-4"/>
          <w:lang w:val="sq-AL"/>
        </w:rPr>
        <w:t xml:space="preserve"> </w:t>
      </w:r>
    </w:p>
    <w:p w:rsidR="00204D07" w:rsidRPr="00724E61" w:rsidRDefault="002E5A01" w:rsidP="00204D07">
      <w:pPr>
        <w:pStyle w:val="Paragrafi"/>
        <w:rPr>
          <w:spacing w:val="-4"/>
          <w:lang w:val="sq-AL"/>
        </w:rPr>
      </w:pPr>
      <w:r w:rsidRPr="00724E61">
        <w:rPr>
          <w:spacing w:val="-4"/>
          <w:lang w:val="sq-AL"/>
        </w:rPr>
        <w:t xml:space="preserve">2. </w:t>
      </w:r>
      <w:r w:rsidR="00204D07" w:rsidRPr="00724E61">
        <w:rPr>
          <w:spacing w:val="-4"/>
          <w:lang w:val="sq-AL"/>
        </w:rPr>
        <w:t>Për t</w:t>
      </w:r>
      <w:r w:rsidR="005A6EEC" w:rsidRPr="00724E61">
        <w:rPr>
          <w:spacing w:val="-4"/>
          <w:lang w:val="sq-AL"/>
        </w:rPr>
        <w:t>’</w:t>
      </w:r>
      <w:r w:rsidR="00204D07" w:rsidRPr="00724E61">
        <w:rPr>
          <w:spacing w:val="-4"/>
          <w:lang w:val="sq-AL"/>
        </w:rPr>
        <w:t xml:space="preserve">u pajisur me </w:t>
      </w:r>
      <w:r w:rsidR="00922805" w:rsidRPr="00724E61">
        <w:rPr>
          <w:spacing w:val="-4"/>
          <w:lang w:val="sq-AL"/>
        </w:rPr>
        <w:t>c</w:t>
      </w:r>
      <w:r w:rsidR="005A6EEC" w:rsidRPr="00724E61">
        <w:rPr>
          <w:spacing w:val="-4"/>
          <w:lang w:val="sq-AL"/>
        </w:rPr>
        <w:t>ertifikatën</w:t>
      </w:r>
      <w:r w:rsidR="00922805" w:rsidRPr="00724E61">
        <w:rPr>
          <w:spacing w:val="-4"/>
          <w:lang w:val="sq-AL"/>
        </w:rPr>
        <w:t xml:space="preserve"> e NIPT-it</w:t>
      </w:r>
      <w:r w:rsidR="00204D07" w:rsidRPr="00724E61">
        <w:rPr>
          <w:spacing w:val="-4"/>
          <w:lang w:val="sq-AL"/>
        </w:rPr>
        <w:t>, individi-fermer paraqitet në Drejtorinë e Regjistrimit dhe Shërbimit të Tatimpaguesve në Drejtorinë Rajonale Tatimore të juridiksionit sipas ndarjes, organizimit administrativ</w:t>
      </w:r>
      <w:r w:rsidR="00922805" w:rsidRPr="00724E61">
        <w:rPr>
          <w:spacing w:val="-4"/>
          <w:lang w:val="sq-AL"/>
        </w:rPr>
        <w:t>,</w:t>
      </w:r>
      <w:r w:rsidR="00204D07" w:rsidRPr="00724E61">
        <w:rPr>
          <w:spacing w:val="-4"/>
          <w:lang w:val="sq-AL"/>
        </w:rPr>
        <w:t xml:space="preserve"> duke paraqitur  dokumentacionin si më poshtë:</w:t>
      </w:r>
    </w:p>
    <w:p w:rsidR="00204D07" w:rsidRPr="00724E61" w:rsidRDefault="002E5A01" w:rsidP="00204D07">
      <w:pPr>
        <w:pStyle w:val="Paragrafi"/>
        <w:rPr>
          <w:spacing w:val="-4"/>
          <w:lang w:val="sq-AL"/>
        </w:rPr>
      </w:pPr>
      <w:r w:rsidRPr="00724E61">
        <w:rPr>
          <w:spacing w:val="-4"/>
          <w:lang w:val="sq-AL"/>
        </w:rPr>
        <w:t xml:space="preserve">- </w:t>
      </w:r>
      <w:r w:rsidR="00204D07" w:rsidRPr="00724E61">
        <w:rPr>
          <w:spacing w:val="-4"/>
          <w:lang w:val="sq-AL"/>
        </w:rPr>
        <w:t xml:space="preserve">Aplikimin për regjistrim sipas formularit përkatës të plotësuar me të gjitha të dhënat e detyrueshme të kërkuara, nënshkruar nga kërkuesi. </w:t>
      </w:r>
    </w:p>
    <w:p w:rsidR="00204D07" w:rsidRPr="00724E61" w:rsidRDefault="002E5A01" w:rsidP="00204D07">
      <w:pPr>
        <w:pStyle w:val="Paragrafi"/>
        <w:rPr>
          <w:spacing w:val="-4"/>
          <w:lang w:val="sq-AL"/>
        </w:rPr>
      </w:pPr>
      <w:r w:rsidRPr="00724E61">
        <w:rPr>
          <w:spacing w:val="-4"/>
          <w:lang w:val="sq-AL"/>
        </w:rPr>
        <w:t xml:space="preserve">- </w:t>
      </w:r>
      <w:r w:rsidR="00204D07" w:rsidRPr="00724E61">
        <w:rPr>
          <w:spacing w:val="-4"/>
          <w:lang w:val="sq-AL"/>
        </w:rPr>
        <w:t xml:space="preserve">Dokumentin origjinal të identifikimit </w:t>
      </w:r>
      <w:r w:rsidR="00724E61">
        <w:rPr>
          <w:spacing w:val="-4"/>
          <w:lang w:val="sq-AL"/>
        </w:rPr>
        <w:t>(letërnjoftimit)/</w:t>
      </w:r>
      <w:r w:rsidR="00204D07" w:rsidRPr="00724E61">
        <w:rPr>
          <w:spacing w:val="-4"/>
          <w:lang w:val="sq-AL"/>
        </w:rPr>
        <w:t xml:space="preserve">ose kopje të noterizuar të këtij dokumenti, i cili i </w:t>
      </w:r>
      <w:r w:rsidR="005A6EEC" w:rsidRPr="00724E61">
        <w:rPr>
          <w:spacing w:val="-4"/>
          <w:lang w:val="sq-AL"/>
        </w:rPr>
        <w:t>bashkëngjitet</w:t>
      </w:r>
      <w:r w:rsidR="00204D07" w:rsidRPr="00724E61">
        <w:rPr>
          <w:spacing w:val="-4"/>
          <w:lang w:val="sq-AL"/>
        </w:rPr>
        <w:t xml:space="preserve"> aplikimit për regjistrim.</w:t>
      </w:r>
    </w:p>
    <w:p w:rsidR="00204D07" w:rsidRPr="00724E61" w:rsidRDefault="00724E61" w:rsidP="00204D07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- </w:t>
      </w:r>
      <w:r w:rsidR="00204D07" w:rsidRPr="00724E61">
        <w:rPr>
          <w:spacing w:val="-4"/>
          <w:lang w:val="sq-AL"/>
        </w:rPr>
        <w:t xml:space="preserve">Vërtetimin origjinal sipas formatit </w:t>
      </w:r>
      <w:r w:rsidR="005A6EEC" w:rsidRPr="00724E61">
        <w:rPr>
          <w:spacing w:val="-4"/>
          <w:lang w:val="sq-AL"/>
        </w:rPr>
        <w:t>bashkë</w:t>
      </w:r>
      <w:r>
        <w:rPr>
          <w:spacing w:val="-4"/>
          <w:lang w:val="sq-AL"/>
        </w:rPr>
        <w:t>-</w:t>
      </w:r>
      <w:r w:rsidR="005A6EEC" w:rsidRPr="00724E61">
        <w:rPr>
          <w:spacing w:val="-4"/>
          <w:lang w:val="sq-AL"/>
        </w:rPr>
        <w:t>ngjit</w:t>
      </w:r>
      <w:r w:rsidR="00204D07" w:rsidRPr="00724E61">
        <w:rPr>
          <w:spacing w:val="-4"/>
          <w:lang w:val="sq-AL"/>
        </w:rPr>
        <w:t xml:space="preserve">ur këtij udhëzimi, lëshuar për fermerin prej </w:t>
      </w:r>
      <w:r w:rsidR="005A6EEC" w:rsidRPr="00724E61">
        <w:rPr>
          <w:spacing w:val="-4"/>
          <w:lang w:val="sq-AL"/>
        </w:rPr>
        <w:t xml:space="preserve">drejtorisë rajonale </w:t>
      </w:r>
      <w:r w:rsidR="00204D07" w:rsidRPr="00724E61">
        <w:rPr>
          <w:spacing w:val="-4"/>
          <w:lang w:val="sq-AL"/>
        </w:rPr>
        <w:t>të Bujqësisë, Zhvillimit Rural dhe Admini</w:t>
      </w:r>
      <w:r w:rsidR="00145D38" w:rsidRPr="00724E61">
        <w:rPr>
          <w:spacing w:val="-4"/>
          <w:lang w:val="sq-AL"/>
        </w:rPr>
        <w:t>strimit të Ujërave, në bazë të t</w:t>
      </w:r>
      <w:r w:rsidR="00204D07" w:rsidRPr="00724E61">
        <w:rPr>
          <w:spacing w:val="-4"/>
          <w:lang w:val="sq-AL"/>
        </w:rPr>
        <w:t>ë cilit vërtetohet aktiviteti prodhues bujqësor i fermerit.</w:t>
      </w:r>
    </w:p>
    <w:p w:rsidR="00204D07" w:rsidRPr="00724E61" w:rsidRDefault="002E5A01" w:rsidP="00204D07">
      <w:pPr>
        <w:pStyle w:val="Paragrafi"/>
        <w:rPr>
          <w:spacing w:val="-4"/>
          <w:lang w:val="sq-AL"/>
        </w:rPr>
      </w:pPr>
      <w:r w:rsidRPr="00BC653F">
        <w:rPr>
          <w:lang w:val="sq-AL"/>
        </w:rPr>
        <w:t xml:space="preserve">3. </w:t>
      </w:r>
      <w:r w:rsidR="00204D07" w:rsidRPr="00BC653F">
        <w:rPr>
          <w:lang w:val="sq-AL"/>
        </w:rPr>
        <w:t xml:space="preserve">Dokumentet shoqëruese të aplikimit duhet të dorëzohen në origjinal ose kopje të njësuara me origjinalin, të jenë në gjuhën shqipe, nuk duhet të përmbajnë korrigjime ose fshirje dhe </w:t>
      </w:r>
      <w:r w:rsidR="00204D07" w:rsidRPr="00724E61">
        <w:rPr>
          <w:spacing w:val="-4"/>
          <w:lang w:val="sq-AL"/>
        </w:rPr>
        <w:t>përmbajtja e tyre duhet të duket qartë, të jetë e lexueshme dhe të lejojë marrjen e imazhit elektronik të dokumentit.</w:t>
      </w:r>
    </w:p>
    <w:p w:rsidR="00204D07" w:rsidRPr="00724E61" w:rsidRDefault="002E5A01" w:rsidP="00204D07">
      <w:pPr>
        <w:pStyle w:val="Paragrafi"/>
        <w:rPr>
          <w:spacing w:val="-4"/>
          <w:lang w:val="sq-AL"/>
        </w:rPr>
      </w:pPr>
      <w:r w:rsidRPr="00724E61">
        <w:rPr>
          <w:spacing w:val="-4"/>
          <w:lang w:val="sq-AL"/>
        </w:rPr>
        <w:t xml:space="preserve">4. </w:t>
      </w:r>
      <w:r w:rsidR="00204D07" w:rsidRPr="00724E61">
        <w:rPr>
          <w:spacing w:val="-4"/>
          <w:lang w:val="sq-AL"/>
        </w:rPr>
        <w:t>Për pajisjen me NIPT të fermerit</w:t>
      </w:r>
      <w:r w:rsidR="008A1296" w:rsidRPr="00724E61">
        <w:rPr>
          <w:spacing w:val="-4"/>
          <w:lang w:val="sq-AL"/>
        </w:rPr>
        <w:t>,</w:t>
      </w:r>
      <w:r w:rsidR="00204D07" w:rsidRPr="00724E61">
        <w:rPr>
          <w:spacing w:val="-4"/>
          <w:lang w:val="sq-AL"/>
        </w:rPr>
        <w:t xml:space="preserve"> janë të detyrueshme këto të dhëna:</w:t>
      </w:r>
    </w:p>
    <w:p w:rsidR="00204D07" w:rsidRPr="00724E61" w:rsidRDefault="002E5A01" w:rsidP="00204D07">
      <w:pPr>
        <w:pStyle w:val="Paragrafi"/>
        <w:rPr>
          <w:spacing w:val="-4"/>
          <w:lang w:val="sq-AL"/>
        </w:rPr>
      </w:pPr>
      <w:r w:rsidRPr="00724E61">
        <w:rPr>
          <w:spacing w:val="-4"/>
          <w:lang w:val="sq-AL"/>
        </w:rPr>
        <w:t xml:space="preserve">a) </w:t>
      </w:r>
      <w:r w:rsidR="00204D07" w:rsidRPr="00724E61">
        <w:rPr>
          <w:spacing w:val="-4"/>
          <w:lang w:val="sq-AL"/>
        </w:rPr>
        <w:t>të dhënat e identifikimit të fermerit</w:t>
      </w:r>
      <w:r w:rsidR="005A6EEC" w:rsidRPr="00724E61">
        <w:rPr>
          <w:spacing w:val="-4"/>
          <w:lang w:val="sq-AL"/>
        </w:rPr>
        <w:t>;</w:t>
      </w:r>
    </w:p>
    <w:p w:rsidR="00204D07" w:rsidRPr="00724E61" w:rsidRDefault="002E5A01" w:rsidP="00204D07">
      <w:pPr>
        <w:pStyle w:val="Paragrafi"/>
        <w:rPr>
          <w:spacing w:val="-4"/>
          <w:lang w:val="sq-AL"/>
        </w:rPr>
      </w:pPr>
      <w:r w:rsidRPr="00724E61">
        <w:rPr>
          <w:spacing w:val="-4"/>
          <w:lang w:val="sq-AL"/>
        </w:rPr>
        <w:t xml:space="preserve">b) </w:t>
      </w:r>
      <w:r w:rsidR="00204D07" w:rsidRPr="00724E61">
        <w:rPr>
          <w:spacing w:val="-4"/>
          <w:lang w:val="sq-AL"/>
        </w:rPr>
        <w:t xml:space="preserve">adresa </w:t>
      </w:r>
      <w:r w:rsidR="005A6EEC" w:rsidRPr="00724E61">
        <w:rPr>
          <w:spacing w:val="-4"/>
          <w:lang w:val="sq-AL"/>
        </w:rPr>
        <w:t>e banimit, kontakte të personit;</w:t>
      </w:r>
      <w:r w:rsidR="00204D07" w:rsidRPr="00724E61">
        <w:rPr>
          <w:spacing w:val="-4"/>
          <w:lang w:val="sq-AL"/>
        </w:rPr>
        <w:t xml:space="preserve"> </w:t>
      </w:r>
    </w:p>
    <w:p w:rsidR="00204D07" w:rsidRPr="00724E61" w:rsidRDefault="00204D07" w:rsidP="00204D07">
      <w:pPr>
        <w:pStyle w:val="Paragrafi"/>
        <w:rPr>
          <w:spacing w:val="-4"/>
          <w:lang w:val="sq-AL"/>
        </w:rPr>
      </w:pPr>
      <w:r w:rsidRPr="00724E61">
        <w:rPr>
          <w:spacing w:val="-4"/>
          <w:lang w:val="sq-AL"/>
        </w:rPr>
        <w:t>b) vendi i ushtrimit të veprimtarisë prodhuese bujqësore;</w:t>
      </w:r>
    </w:p>
    <w:p w:rsidR="00204D07" w:rsidRPr="00724E61" w:rsidRDefault="00724E61" w:rsidP="00204D07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c) fusha/</w:t>
      </w:r>
      <w:r w:rsidR="00204D07" w:rsidRPr="00724E61">
        <w:rPr>
          <w:spacing w:val="-4"/>
          <w:lang w:val="sq-AL"/>
        </w:rPr>
        <w:t>(at) e veprimtarisë prodhuese bujqë</w:t>
      </w:r>
      <w:r>
        <w:rPr>
          <w:spacing w:val="-4"/>
          <w:lang w:val="sq-AL"/>
        </w:rPr>
        <w:t>-</w:t>
      </w:r>
      <w:r w:rsidR="00204D07" w:rsidRPr="00724E61">
        <w:rPr>
          <w:spacing w:val="-4"/>
          <w:lang w:val="sq-AL"/>
        </w:rPr>
        <w:t>sore, në qoftë se është e përcaktuar</w:t>
      </w:r>
      <w:r w:rsidR="008A1296" w:rsidRPr="00724E61">
        <w:rPr>
          <w:spacing w:val="-4"/>
          <w:lang w:val="sq-AL"/>
        </w:rPr>
        <w:t>,</w:t>
      </w:r>
      <w:r w:rsidR="00204D07" w:rsidRPr="00724E61">
        <w:rPr>
          <w:spacing w:val="-4"/>
          <w:lang w:val="sq-AL"/>
        </w:rPr>
        <w:t xml:space="preserve"> ose nëse fermeri kryen disa veprimtari prodhuese bujqësore</w:t>
      </w:r>
      <w:r w:rsidR="005647FE">
        <w:rPr>
          <w:spacing w:val="-4"/>
          <w:lang w:val="sq-AL"/>
        </w:rPr>
        <w:t>,</w:t>
      </w:r>
      <w:r w:rsidR="00204D07" w:rsidRPr="00724E61">
        <w:rPr>
          <w:spacing w:val="-4"/>
          <w:lang w:val="sq-AL"/>
        </w:rPr>
        <w:t xml:space="preserve"> atëherë specifikohen disa duke filluar nga ajo që mban peshën kryesore;</w:t>
      </w:r>
    </w:p>
    <w:p w:rsidR="00204D07" w:rsidRPr="00724E61" w:rsidRDefault="00204D07" w:rsidP="00204D07">
      <w:pPr>
        <w:pStyle w:val="Paragrafi"/>
        <w:rPr>
          <w:spacing w:val="-4"/>
          <w:lang w:val="sq-AL"/>
        </w:rPr>
      </w:pPr>
      <w:r w:rsidRPr="00724E61">
        <w:rPr>
          <w:spacing w:val="-4"/>
          <w:lang w:val="sq-AL"/>
        </w:rPr>
        <w:t>ç) specimeni i nënshkrimit (firmës) të individit- fermer.</w:t>
      </w:r>
    </w:p>
    <w:p w:rsidR="00204D07" w:rsidRPr="00724E61" w:rsidRDefault="002E5A01" w:rsidP="00204D07">
      <w:pPr>
        <w:pStyle w:val="Paragrafi"/>
        <w:rPr>
          <w:spacing w:val="-4"/>
          <w:lang w:val="sq-AL"/>
        </w:rPr>
      </w:pPr>
      <w:r w:rsidRPr="00724E61">
        <w:rPr>
          <w:spacing w:val="-4"/>
          <w:lang w:val="sq-AL"/>
        </w:rPr>
        <w:t xml:space="preserve">5. </w:t>
      </w:r>
      <w:r w:rsidR="00204D07" w:rsidRPr="00724E61">
        <w:rPr>
          <w:spacing w:val="-4"/>
          <w:lang w:val="sq-AL"/>
        </w:rPr>
        <w:t xml:space="preserve">Drejtoria </w:t>
      </w:r>
      <w:r w:rsidR="005A6EEC" w:rsidRPr="00724E61">
        <w:rPr>
          <w:spacing w:val="-4"/>
          <w:lang w:val="sq-AL"/>
        </w:rPr>
        <w:t xml:space="preserve">rajonale tatimore </w:t>
      </w:r>
      <w:r w:rsidR="00204D07" w:rsidRPr="00724E61">
        <w:rPr>
          <w:spacing w:val="-4"/>
          <w:lang w:val="sq-AL"/>
        </w:rPr>
        <w:t xml:space="preserve">merr në shqyrtim aplikimet për pajisjen me NIPT të fermerëve sipas radhës së paraqitjes së tyre. Drejtoria e regjistrimit dhe shërbimit të </w:t>
      </w:r>
      <w:r w:rsidR="005A6EEC" w:rsidRPr="00724E61">
        <w:rPr>
          <w:spacing w:val="-4"/>
          <w:lang w:val="sq-AL"/>
        </w:rPr>
        <w:t>tatimpaguesit në drejtorinë rajonale tatimore përka</w:t>
      </w:r>
      <w:r w:rsidR="00204D07" w:rsidRPr="00724E61">
        <w:rPr>
          <w:spacing w:val="-4"/>
          <w:lang w:val="sq-AL"/>
        </w:rPr>
        <w:t>tëse asiston aplikantin fermer në plotësimin e aplikimit dhe ndërkohë verifikon:</w:t>
      </w:r>
    </w:p>
    <w:p w:rsidR="00204D07" w:rsidRPr="00724E61" w:rsidRDefault="002E5A01" w:rsidP="00204D07">
      <w:pPr>
        <w:pStyle w:val="Paragrafi"/>
        <w:rPr>
          <w:spacing w:val="-4"/>
          <w:lang w:val="sq-AL"/>
        </w:rPr>
      </w:pPr>
      <w:r w:rsidRPr="00724E61">
        <w:rPr>
          <w:spacing w:val="-4"/>
          <w:lang w:val="sq-AL"/>
        </w:rPr>
        <w:t xml:space="preserve">a) </w:t>
      </w:r>
      <w:r w:rsidR="00204D07" w:rsidRPr="00724E61">
        <w:rPr>
          <w:spacing w:val="-4"/>
          <w:lang w:val="sq-AL"/>
        </w:rPr>
        <w:t>identitetin e nënshkruesit dhe faktin nëse është person i autorizuar për të bërë regjistrimin;</w:t>
      </w:r>
    </w:p>
    <w:p w:rsidR="00204D07" w:rsidRPr="00724E61" w:rsidRDefault="002E5A01" w:rsidP="00204D07">
      <w:pPr>
        <w:pStyle w:val="Paragrafi"/>
        <w:rPr>
          <w:spacing w:val="-4"/>
          <w:lang w:val="sq-AL"/>
        </w:rPr>
      </w:pPr>
      <w:r w:rsidRPr="00724E61">
        <w:rPr>
          <w:spacing w:val="-4"/>
          <w:lang w:val="sq-AL"/>
        </w:rPr>
        <w:t xml:space="preserve">b) </w:t>
      </w:r>
      <w:r w:rsidR="00204D07" w:rsidRPr="00724E61">
        <w:rPr>
          <w:spacing w:val="-4"/>
          <w:lang w:val="sq-AL"/>
        </w:rPr>
        <w:t xml:space="preserve">plotësimin e të gjitha të dhënave të detyrueshme të kërkuara, si dhe dokumentet shoqëruese; </w:t>
      </w:r>
    </w:p>
    <w:p w:rsidR="00204D07" w:rsidRPr="00724E61" w:rsidRDefault="002E5A01" w:rsidP="00204D07">
      <w:pPr>
        <w:pStyle w:val="Paragrafi"/>
        <w:rPr>
          <w:spacing w:val="-4"/>
          <w:lang w:val="sq-AL"/>
        </w:rPr>
      </w:pPr>
      <w:r w:rsidRPr="00724E61">
        <w:rPr>
          <w:spacing w:val="-4"/>
          <w:lang w:val="sq-AL"/>
        </w:rPr>
        <w:t xml:space="preserve">c) </w:t>
      </w:r>
      <w:r w:rsidR="00204D07" w:rsidRPr="00724E61">
        <w:rPr>
          <w:spacing w:val="-4"/>
          <w:lang w:val="sq-AL"/>
        </w:rPr>
        <w:t xml:space="preserve">paraqitjen në formën e kërkuar të dokumentacionit shoqërues, që vërteton të dhënat që regjistrohen; </w:t>
      </w:r>
    </w:p>
    <w:p w:rsidR="00204D07" w:rsidRPr="00724E61" w:rsidRDefault="002E5A01" w:rsidP="00204D07">
      <w:pPr>
        <w:pStyle w:val="Paragrafi"/>
        <w:rPr>
          <w:spacing w:val="-4"/>
          <w:lang w:val="sq-AL"/>
        </w:rPr>
      </w:pPr>
      <w:r w:rsidRPr="00724E61">
        <w:rPr>
          <w:spacing w:val="-4"/>
          <w:lang w:val="sq-AL"/>
        </w:rPr>
        <w:t xml:space="preserve">d) </w:t>
      </w:r>
      <w:r w:rsidR="00204D07" w:rsidRPr="00724E61">
        <w:rPr>
          <w:spacing w:val="-4"/>
          <w:lang w:val="sq-AL"/>
        </w:rPr>
        <w:t>faktin nëse të dhënat e shprehura në formularin e regjistrimit përputhen me të dhënat që përmbajnë dokumentet e kërkuara, që shoqërojnë formularin;</w:t>
      </w:r>
    </w:p>
    <w:p w:rsidR="00204D07" w:rsidRPr="00724E61" w:rsidRDefault="002E5A01" w:rsidP="00204D07">
      <w:pPr>
        <w:pStyle w:val="Paragrafi"/>
        <w:rPr>
          <w:spacing w:val="-4"/>
          <w:lang w:val="sq-AL"/>
        </w:rPr>
      </w:pPr>
      <w:r w:rsidRPr="00724E61">
        <w:rPr>
          <w:spacing w:val="-4"/>
          <w:lang w:val="sq-AL"/>
        </w:rPr>
        <w:t xml:space="preserve">e) </w:t>
      </w:r>
      <w:r w:rsidR="00204D07" w:rsidRPr="00724E61">
        <w:rPr>
          <w:spacing w:val="-4"/>
          <w:lang w:val="sq-AL"/>
        </w:rPr>
        <w:t>faktin nëse dokumentacioni i paraqitur nuk përmban korrigjime ose fshirje, apo është i palexueshëm.</w:t>
      </w:r>
    </w:p>
    <w:p w:rsidR="00204D07" w:rsidRPr="00724E61" w:rsidRDefault="002E5A01" w:rsidP="00204D07">
      <w:pPr>
        <w:pStyle w:val="Paragrafi"/>
        <w:rPr>
          <w:spacing w:val="-4"/>
          <w:lang w:val="sq-AL"/>
        </w:rPr>
      </w:pPr>
      <w:r w:rsidRPr="00724E61">
        <w:rPr>
          <w:spacing w:val="-4"/>
          <w:lang w:val="sq-AL"/>
        </w:rPr>
        <w:t xml:space="preserve">6. </w:t>
      </w:r>
      <w:r w:rsidR="00204D07" w:rsidRPr="00724E61">
        <w:rPr>
          <w:spacing w:val="-4"/>
          <w:lang w:val="sq-AL"/>
        </w:rPr>
        <w:t xml:space="preserve">Drejtoria </w:t>
      </w:r>
      <w:r w:rsidR="005A6EEC" w:rsidRPr="00724E61">
        <w:rPr>
          <w:spacing w:val="-4"/>
          <w:lang w:val="sq-AL"/>
        </w:rPr>
        <w:t xml:space="preserve">rajonale tatimore, </w:t>
      </w:r>
      <w:r w:rsidR="00204D07" w:rsidRPr="00724E61">
        <w:rPr>
          <w:spacing w:val="-4"/>
          <w:lang w:val="sq-AL"/>
        </w:rPr>
        <w:t xml:space="preserve">pasi kryen verifikimet përkatëse dhe vëren përmbushjen korrekte të kushteve për regjistrim, kryen regjistrimin e fermerit në regjistrin tatimor duke evidentuar dukshëm në faqen e regjistrimit faktin që i regjistruari është “fermer” dhe lëshon certifikatën e regjistrimit (NIPT-in) brenda një afati prej </w:t>
      </w:r>
      <w:r w:rsidR="008A1296" w:rsidRPr="00724E61">
        <w:rPr>
          <w:spacing w:val="-4"/>
          <w:lang w:val="sq-AL"/>
        </w:rPr>
        <w:t>dy ditësh</w:t>
      </w:r>
      <w:r w:rsidR="00204D07" w:rsidRPr="00724E61">
        <w:rPr>
          <w:spacing w:val="-4"/>
          <w:lang w:val="sq-AL"/>
        </w:rPr>
        <w:t xml:space="preserve"> nga data e paraqitjes së aplikimit. Emërtimi në </w:t>
      </w:r>
      <w:r w:rsidR="005A6EEC" w:rsidRPr="00724E61">
        <w:rPr>
          <w:spacing w:val="-4"/>
          <w:lang w:val="sq-AL"/>
        </w:rPr>
        <w:t xml:space="preserve">certifikatë </w:t>
      </w:r>
      <w:r w:rsidR="00204D07" w:rsidRPr="00724E61">
        <w:rPr>
          <w:spacing w:val="-4"/>
          <w:lang w:val="sq-AL"/>
        </w:rPr>
        <w:t>shkruan:“Fermeri A</w:t>
      </w:r>
      <w:r w:rsidR="008A1296" w:rsidRPr="00724E61">
        <w:rPr>
          <w:spacing w:val="-4"/>
          <w:lang w:val="sq-AL"/>
        </w:rPr>
        <w:t>.</w:t>
      </w:r>
      <w:r w:rsidR="00204D07" w:rsidRPr="00724E61">
        <w:rPr>
          <w:spacing w:val="-4"/>
          <w:lang w:val="sq-AL"/>
        </w:rPr>
        <w:t>B</w:t>
      </w:r>
      <w:r w:rsidR="008A1296" w:rsidRPr="00724E61">
        <w:rPr>
          <w:spacing w:val="-4"/>
          <w:lang w:val="sq-AL"/>
        </w:rPr>
        <w:t>.</w:t>
      </w:r>
      <w:r w:rsidR="00204D07" w:rsidRPr="00724E61">
        <w:rPr>
          <w:spacing w:val="-4"/>
          <w:lang w:val="sq-AL"/>
        </w:rPr>
        <w:t>” ku AB është emri dhe mbiemri i fermerit.</w:t>
      </w:r>
    </w:p>
    <w:p w:rsidR="00204D07" w:rsidRPr="00724E61" w:rsidRDefault="002E5A01" w:rsidP="00204D07">
      <w:pPr>
        <w:pStyle w:val="Paragrafi"/>
        <w:rPr>
          <w:spacing w:val="-4"/>
          <w:lang w:val="sq-AL"/>
        </w:rPr>
      </w:pPr>
      <w:r w:rsidRPr="00724E61">
        <w:rPr>
          <w:spacing w:val="-4"/>
          <w:lang w:val="sq-AL"/>
        </w:rPr>
        <w:t xml:space="preserve">7. </w:t>
      </w:r>
      <w:r w:rsidR="00204D07" w:rsidRPr="00724E61">
        <w:rPr>
          <w:spacing w:val="-4"/>
          <w:lang w:val="sq-AL"/>
        </w:rPr>
        <w:t xml:space="preserve">Ky regjistrim dhe </w:t>
      </w:r>
      <w:r w:rsidR="005A6EEC" w:rsidRPr="00724E61">
        <w:rPr>
          <w:spacing w:val="-4"/>
          <w:lang w:val="sq-AL"/>
        </w:rPr>
        <w:t>certifikat</w:t>
      </w:r>
      <w:r w:rsidR="00204D07" w:rsidRPr="00724E61">
        <w:rPr>
          <w:spacing w:val="-4"/>
          <w:lang w:val="sq-AL"/>
        </w:rPr>
        <w:t>a e NIPT-it lëshuar fermerit është e vlefshme vetëm për qëllime të përfitimit nga skema e kompensimit të prodhuesve bujqësor</w:t>
      </w:r>
      <w:r w:rsidR="008A1296" w:rsidRPr="00724E61">
        <w:rPr>
          <w:spacing w:val="-4"/>
          <w:lang w:val="sq-AL"/>
        </w:rPr>
        <w:t>ë</w:t>
      </w:r>
      <w:r w:rsidR="00204D07" w:rsidRPr="00724E61">
        <w:rPr>
          <w:spacing w:val="-4"/>
          <w:lang w:val="sq-AL"/>
        </w:rPr>
        <w:t xml:space="preserve"> sipas këtij ligji. Çdo përdorim i NIPT-it të lëshuar fermerit nga ana e tij apo nga persona të tjerë për qëllime të tjera të ndryshme nga ajo e përcaktuar në këtë udhëzim është në kundërshtim me qëllimin e përdorimit të tij.</w:t>
      </w:r>
    </w:p>
    <w:p w:rsidR="00204D07" w:rsidRPr="00724E61" w:rsidRDefault="00204D07" w:rsidP="00204D07">
      <w:pPr>
        <w:pStyle w:val="Paragrafi"/>
        <w:rPr>
          <w:sz w:val="14"/>
          <w:lang w:val="sq-AL"/>
        </w:rPr>
      </w:pPr>
    </w:p>
    <w:p w:rsidR="00204D07" w:rsidRPr="00BC653F" w:rsidRDefault="00204D07" w:rsidP="002E5A01">
      <w:pPr>
        <w:pStyle w:val="NeniNr"/>
        <w:rPr>
          <w:lang w:val="sq-AL"/>
        </w:rPr>
      </w:pPr>
      <w:r w:rsidRPr="00BC653F">
        <w:rPr>
          <w:lang w:val="sq-AL"/>
        </w:rPr>
        <w:t>Neni 6</w:t>
      </w:r>
    </w:p>
    <w:p w:rsidR="00204D07" w:rsidRPr="00BC653F" w:rsidRDefault="00204D07" w:rsidP="002E5A01">
      <w:pPr>
        <w:pStyle w:val="NeniTitull"/>
        <w:rPr>
          <w:lang w:val="sq-AL"/>
        </w:rPr>
      </w:pPr>
      <w:r w:rsidRPr="00BC653F">
        <w:rPr>
          <w:lang w:val="sq-AL"/>
        </w:rPr>
        <w:t>Ndryshimet në regjistrim të fermerit</w:t>
      </w:r>
    </w:p>
    <w:p w:rsidR="00204D07" w:rsidRPr="00724E61" w:rsidRDefault="00204D07" w:rsidP="00204D07">
      <w:pPr>
        <w:pStyle w:val="Paragrafi"/>
        <w:rPr>
          <w:sz w:val="14"/>
          <w:lang w:val="sq-AL"/>
        </w:rPr>
      </w:pPr>
    </w:p>
    <w:p w:rsidR="00204D07" w:rsidRPr="00724E61" w:rsidRDefault="00204D07" w:rsidP="00204D07">
      <w:pPr>
        <w:pStyle w:val="Paragrafi"/>
        <w:rPr>
          <w:spacing w:val="-4"/>
          <w:lang w:val="sq-AL"/>
        </w:rPr>
      </w:pPr>
      <w:r w:rsidRPr="00724E61">
        <w:rPr>
          <w:spacing w:val="-4"/>
          <w:lang w:val="sq-AL"/>
        </w:rPr>
        <w:t>Nëse gjatë usht</w:t>
      </w:r>
      <w:r w:rsidR="005A6EEC" w:rsidRPr="00724E61">
        <w:rPr>
          <w:spacing w:val="-4"/>
          <w:lang w:val="sq-AL"/>
        </w:rPr>
        <w:t>r</w:t>
      </w:r>
      <w:r w:rsidRPr="00724E61">
        <w:rPr>
          <w:spacing w:val="-4"/>
          <w:lang w:val="sq-AL"/>
        </w:rPr>
        <w:t xml:space="preserve">imit të veprimtarisë prodhuese të fermerit ka ndryshime në të dhënat e regjistruara apo </w:t>
      </w:r>
      <w:r w:rsidR="005647FE">
        <w:rPr>
          <w:spacing w:val="-4"/>
          <w:lang w:val="sq-AL"/>
        </w:rPr>
        <w:t xml:space="preserve">të </w:t>
      </w:r>
      <w:r w:rsidRPr="00724E61">
        <w:rPr>
          <w:spacing w:val="-4"/>
          <w:lang w:val="sq-AL"/>
        </w:rPr>
        <w:t>deklaruara në momentin e regjistrimit të tij</w:t>
      </w:r>
      <w:r w:rsidR="005A6EEC" w:rsidRPr="00724E61">
        <w:rPr>
          <w:spacing w:val="-4"/>
          <w:lang w:val="sq-AL"/>
        </w:rPr>
        <w:t>,</w:t>
      </w:r>
      <w:r w:rsidRPr="00724E61">
        <w:rPr>
          <w:spacing w:val="-4"/>
          <w:lang w:val="sq-AL"/>
        </w:rPr>
        <w:t xml:space="preserve"> si p</w:t>
      </w:r>
      <w:r w:rsidR="005A6EEC" w:rsidRPr="00724E61">
        <w:rPr>
          <w:spacing w:val="-4"/>
          <w:lang w:val="sq-AL"/>
        </w:rPr>
        <w:t>.</w:t>
      </w:r>
      <w:r w:rsidRPr="00724E61">
        <w:rPr>
          <w:spacing w:val="-4"/>
          <w:lang w:val="sq-AL"/>
        </w:rPr>
        <w:t>sh</w:t>
      </w:r>
      <w:r w:rsidR="005A6EEC" w:rsidRPr="00724E61">
        <w:rPr>
          <w:spacing w:val="-4"/>
          <w:lang w:val="sq-AL"/>
        </w:rPr>
        <w:t>.</w:t>
      </w:r>
      <w:r w:rsidRPr="00724E61">
        <w:rPr>
          <w:spacing w:val="-4"/>
          <w:lang w:val="sq-AL"/>
        </w:rPr>
        <w:t xml:space="preserve"> të dhënat e identifikimit, vendit të ushtrimit të veprimtarisë prodhuese bujqësore për shkak të tjetërsimit të tokës bujqësore apo</w:t>
      </w:r>
      <w:r w:rsidR="005647FE">
        <w:rPr>
          <w:spacing w:val="-4"/>
          <w:lang w:val="sq-AL"/>
        </w:rPr>
        <w:t xml:space="preserve"> çdo</w:t>
      </w:r>
      <w:r w:rsidRPr="00724E61">
        <w:rPr>
          <w:spacing w:val="-4"/>
          <w:lang w:val="sq-AL"/>
        </w:rPr>
        <w:t xml:space="preserve"> </w:t>
      </w:r>
      <w:r w:rsidR="009E1266" w:rsidRPr="00724E61">
        <w:rPr>
          <w:spacing w:val="-4"/>
          <w:lang w:val="sq-AL"/>
        </w:rPr>
        <w:t>ndryshim</w:t>
      </w:r>
      <w:r w:rsidRPr="00724E61">
        <w:rPr>
          <w:spacing w:val="-4"/>
          <w:lang w:val="sq-AL"/>
        </w:rPr>
        <w:t xml:space="preserve"> tjetër, në të dhënat e deklaruara në momentin e regjistrimit etj</w:t>
      </w:r>
      <w:r w:rsidR="009E1266" w:rsidRPr="00724E61">
        <w:rPr>
          <w:spacing w:val="-4"/>
          <w:lang w:val="sq-AL"/>
        </w:rPr>
        <w:t>.</w:t>
      </w:r>
      <w:r w:rsidRPr="00724E61">
        <w:rPr>
          <w:spacing w:val="-4"/>
          <w:lang w:val="sq-AL"/>
        </w:rPr>
        <w:t xml:space="preserve">, atëherë fermeri ose personi i autorizuar prej tij është i detyruar t’i deklarojë këto ndryshime në </w:t>
      </w:r>
      <w:r w:rsidR="005A6EEC" w:rsidRPr="00724E61">
        <w:rPr>
          <w:spacing w:val="-4"/>
          <w:lang w:val="sq-AL"/>
        </w:rPr>
        <w:t xml:space="preserve">drejtorinë rajonale tatimore </w:t>
      </w:r>
      <w:r w:rsidRPr="00724E61">
        <w:rPr>
          <w:spacing w:val="-4"/>
          <w:lang w:val="sq-AL"/>
        </w:rPr>
        <w:t xml:space="preserve">ku është pajisur me </w:t>
      </w:r>
      <w:r w:rsidR="005A6EEC" w:rsidRPr="00724E61">
        <w:rPr>
          <w:spacing w:val="-4"/>
          <w:lang w:val="sq-AL"/>
        </w:rPr>
        <w:t>certifikat</w:t>
      </w:r>
      <w:r w:rsidRPr="00724E61">
        <w:rPr>
          <w:spacing w:val="-4"/>
          <w:lang w:val="sq-AL"/>
        </w:rPr>
        <w:t>ën e NIPT-it.</w:t>
      </w:r>
    </w:p>
    <w:p w:rsidR="00204D07" w:rsidRPr="00724E61" w:rsidRDefault="00204D07" w:rsidP="00204D07">
      <w:pPr>
        <w:pStyle w:val="Paragrafi"/>
        <w:rPr>
          <w:spacing w:val="-4"/>
          <w:lang w:val="sq-AL"/>
        </w:rPr>
      </w:pPr>
      <w:r w:rsidRPr="00724E61">
        <w:rPr>
          <w:spacing w:val="-4"/>
          <w:lang w:val="sq-AL"/>
        </w:rPr>
        <w:t xml:space="preserve">Drejtoria </w:t>
      </w:r>
      <w:r w:rsidR="005A6EEC" w:rsidRPr="00724E61">
        <w:rPr>
          <w:spacing w:val="-4"/>
          <w:lang w:val="sq-AL"/>
        </w:rPr>
        <w:t xml:space="preserve">rajonale tatimore reflekton </w:t>
      </w:r>
      <w:r w:rsidRPr="00724E61">
        <w:rPr>
          <w:spacing w:val="-4"/>
          <w:lang w:val="sq-AL"/>
        </w:rPr>
        <w:t>ndryshimet përkatëse në regjistrin tatimor përkatës.</w:t>
      </w:r>
    </w:p>
    <w:p w:rsidR="00204D07" w:rsidRPr="00724E61" w:rsidRDefault="00204D07" w:rsidP="00204D07">
      <w:pPr>
        <w:pStyle w:val="Paragrafi"/>
        <w:rPr>
          <w:sz w:val="14"/>
          <w:lang w:val="sq-AL"/>
        </w:rPr>
      </w:pPr>
    </w:p>
    <w:p w:rsidR="00204D07" w:rsidRPr="00BC653F" w:rsidRDefault="00204D07" w:rsidP="002E5A01">
      <w:pPr>
        <w:pStyle w:val="NeniNr"/>
        <w:rPr>
          <w:lang w:val="sq-AL"/>
        </w:rPr>
      </w:pPr>
      <w:r w:rsidRPr="00BC653F">
        <w:rPr>
          <w:lang w:val="sq-AL"/>
        </w:rPr>
        <w:t>Neni 7</w:t>
      </w:r>
    </w:p>
    <w:p w:rsidR="00204D07" w:rsidRPr="00BC653F" w:rsidRDefault="00204D07" w:rsidP="002E5A01">
      <w:pPr>
        <w:pStyle w:val="NeniTitull"/>
        <w:rPr>
          <w:lang w:val="sq-AL"/>
        </w:rPr>
      </w:pPr>
      <w:r w:rsidRPr="00BC653F">
        <w:rPr>
          <w:lang w:val="sq-AL"/>
        </w:rPr>
        <w:t>Çregjistrimi i fermerit</w:t>
      </w:r>
    </w:p>
    <w:p w:rsidR="00204D07" w:rsidRPr="00724E61" w:rsidRDefault="00204D07" w:rsidP="00204D07">
      <w:pPr>
        <w:pStyle w:val="Paragrafi"/>
        <w:rPr>
          <w:sz w:val="14"/>
          <w:lang w:val="sq-AL"/>
        </w:rPr>
      </w:pPr>
    </w:p>
    <w:p w:rsidR="00204D07" w:rsidRPr="00BC653F" w:rsidRDefault="002E5A01" w:rsidP="00204D07">
      <w:pPr>
        <w:pStyle w:val="Paragrafi"/>
        <w:rPr>
          <w:lang w:val="sq-AL"/>
        </w:rPr>
      </w:pPr>
      <w:r w:rsidRPr="00BC653F">
        <w:rPr>
          <w:lang w:val="sq-AL"/>
        </w:rPr>
        <w:t xml:space="preserve">1. </w:t>
      </w:r>
      <w:r w:rsidR="00204D07" w:rsidRPr="00BC653F">
        <w:rPr>
          <w:lang w:val="sq-AL"/>
        </w:rPr>
        <w:t xml:space="preserve">Fermeri çregjistrohet në mënyrë vullnetare nëpërmjet aplikimit për çregjistrim, sipas formularit të miratuar për këtë qëllim duke dorëzuar  në të njëjtën kohë </w:t>
      </w:r>
      <w:r w:rsidR="005A6EEC">
        <w:rPr>
          <w:lang w:val="sq-AL"/>
        </w:rPr>
        <w:t>certifikat</w:t>
      </w:r>
      <w:r w:rsidR="00204D07" w:rsidRPr="00BC653F">
        <w:rPr>
          <w:lang w:val="sq-AL"/>
        </w:rPr>
        <w:t xml:space="preserve">ën e NIPT-it në </w:t>
      </w:r>
      <w:r w:rsidR="005A6EEC" w:rsidRPr="00BC653F">
        <w:rPr>
          <w:lang w:val="sq-AL"/>
        </w:rPr>
        <w:t>drejtorinë rajonale tatimore në</w:t>
      </w:r>
      <w:r w:rsidR="00204D07" w:rsidRPr="00BC653F">
        <w:rPr>
          <w:lang w:val="sq-AL"/>
        </w:rPr>
        <w:t xml:space="preserve"> të cilën kjo </w:t>
      </w:r>
      <w:r w:rsidR="005A6EEC">
        <w:rPr>
          <w:lang w:val="sq-AL"/>
        </w:rPr>
        <w:t>certifikat</w:t>
      </w:r>
      <w:r w:rsidR="00204D07" w:rsidRPr="00BC653F">
        <w:rPr>
          <w:lang w:val="sq-AL"/>
        </w:rPr>
        <w:t xml:space="preserve">ë është lëshuar. Drejtoria </w:t>
      </w:r>
      <w:r w:rsidR="005A6EEC" w:rsidRPr="00BC653F">
        <w:rPr>
          <w:lang w:val="sq-AL"/>
        </w:rPr>
        <w:t xml:space="preserve">rajonale tatimore </w:t>
      </w:r>
      <w:r w:rsidR="00204D07" w:rsidRPr="00BC653F">
        <w:rPr>
          <w:lang w:val="sq-AL"/>
        </w:rPr>
        <w:t xml:space="preserve">evidenton në regjistrin tatimor datën e dorëzimit të NIPT-it prej fermerit duke e bërë të pavlefshëm këtë </w:t>
      </w:r>
      <w:r w:rsidR="005A6EEC" w:rsidRPr="00BC653F">
        <w:rPr>
          <w:lang w:val="sq-AL"/>
        </w:rPr>
        <w:t>NIPT</w:t>
      </w:r>
      <w:r w:rsidR="00204D07" w:rsidRPr="00BC653F">
        <w:rPr>
          <w:lang w:val="sq-AL"/>
        </w:rPr>
        <w:t xml:space="preserve">.  Në rast vdekjeje të fermerit, çregjistrimi kryhet me kërkesë të çdo personi të interesuar dhe me depozitimin e dokumenteve përkatëse që vërtetojnë që personi është ka vdekur ose është shpallur </w:t>
      </w:r>
      <w:r w:rsidR="009E1266">
        <w:rPr>
          <w:lang w:val="sq-AL"/>
        </w:rPr>
        <w:t>i vdekur me vendim gjykate, duke</w:t>
      </w:r>
      <w:r w:rsidR="00204D07" w:rsidRPr="00BC653F">
        <w:rPr>
          <w:lang w:val="sq-AL"/>
        </w:rPr>
        <w:t xml:space="preserve"> dorëzuar në të </w:t>
      </w:r>
      <w:r w:rsidR="005A6EEC" w:rsidRPr="00BC653F">
        <w:rPr>
          <w:lang w:val="sq-AL"/>
        </w:rPr>
        <w:t>njëjtën</w:t>
      </w:r>
      <w:r w:rsidR="00204D07" w:rsidRPr="00BC653F">
        <w:rPr>
          <w:lang w:val="sq-AL"/>
        </w:rPr>
        <w:t xml:space="preserve"> kohë </w:t>
      </w:r>
      <w:r w:rsidR="005A6EEC">
        <w:rPr>
          <w:lang w:val="sq-AL"/>
        </w:rPr>
        <w:t>certifikat</w:t>
      </w:r>
      <w:r w:rsidR="00204D07" w:rsidRPr="00BC653F">
        <w:rPr>
          <w:lang w:val="sq-AL"/>
        </w:rPr>
        <w:t xml:space="preserve">ën e </w:t>
      </w:r>
      <w:r w:rsidR="005A6EEC" w:rsidRPr="00BC653F">
        <w:rPr>
          <w:lang w:val="sq-AL"/>
        </w:rPr>
        <w:t>NIPT</w:t>
      </w:r>
      <w:r w:rsidR="005A6EEC">
        <w:rPr>
          <w:lang w:val="sq-AL"/>
        </w:rPr>
        <w:t>-</w:t>
      </w:r>
      <w:r w:rsidR="00204D07" w:rsidRPr="00BC653F">
        <w:rPr>
          <w:lang w:val="sq-AL"/>
        </w:rPr>
        <w:t>it e cila është lëshuar në emrin e tij</w:t>
      </w:r>
      <w:r w:rsidR="0062556E">
        <w:rPr>
          <w:lang w:val="sq-AL"/>
        </w:rPr>
        <w:t>.</w:t>
      </w:r>
      <w:r w:rsidR="00204D07" w:rsidRPr="00BC653F">
        <w:rPr>
          <w:lang w:val="sq-AL"/>
        </w:rPr>
        <w:t xml:space="preserve"> </w:t>
      </w:r>
    </w:p>
    <w:p w:rsidR="00204D07" w:rsidRPr="00BC653F" w:rsidRDefault="002E5A01" w:rsidP="00204D07">
      <w:pPr>
        <w:pStyle w:val="Paragrafi"/>
        <w:rPr>
          <w:lang w:val="sq-AL"/>
        </w:rPr>
      </w:pPr>
      <w:r w:rsidRPr="00BC653F">
        <w:rPr>
          <w:lang w:val="sq-AL"/>
        </w:rPr>
        <w:t xml:space="preserve">2. </w:t>
      </w:r>
      <w:r w:rsidR="00204D07" w:rsidRPr="00BC653F">
        <w:rPr>
          <w:lang w:val="sq-AL"/>
        </w:rPr>
        <w:t xml:space="preserve">Çregjistrimi i fermerit dhe dorëzimi i </w:t>
      </w:r>
      <w:r w:rsidR="005A6EEC">
        <w:rPr>
          <w:lang w:val="sq-AL"/>
        </w:rPr>
        <w:t>certifikat</w:t>
      </w:r>
      <w:r w:rsidR="00204D07" w:rsidRPr="00BC653F">
        <w:rPr>
          <w:lang w:val="sq-AL"/>
        </w:rPr>
        <w:t>ës s</w:t>
      </w:r>
      <w:r w:rsidR="005A6EEC">
        <w:rPr>
          <w:lang w:val="sq-AL"/>
        </w:rPr>
        <w:t>ë</w:t>
      </w:r>
      <w:r w:rsidR="00204D07" w:rsidRPr="00BC653F">
        <w:rPr>
          <w:lang w:val="sq-AL"/>
        </w:rPr>
        <w:t xml:space="preserve"> NIPTI-it në </w:t>
      </w:r>
      <w:r w:rsidR="005A6EEC" w:rsidRPr="00BC653F">
        <w:rPr>
          <w:lang w:val="sq-AL"/>
        </w:rPr>
        <w:t>drejtorinë rajonale tatimore</w:t>
      </w:r>
      <w:r w:rsidR="005A6EEC">
        <w:rPr>
          <w:lang w:val="sq-AL"/>
        </w:rPr>
        <w:t>,</w:t>
      </w:r>
      <w:r w:rsidR="005A6EEC" w:rsidRPr="00BC653F">
        <w:rPr>
          <w:lang w:val="sq-AL"/>
        </w:rPr>
        <w:t xml:space="preserve"> </w:t>
      </w:r>
      <w:r w:rsidR="00204D07" w:rsidRPr="00BC653F">
        <w:rPr>
          <w:lang w:val="sq-AL"/>
        </w:rPr>
        <w:t xml:space="preserve">përveç se bëhet për qëllime deklarimi, është i domosdoshëm për të shmangur keqpërdorimin e NIPT-it, pasi bën të pavlefshme çdo faturë tatimore në të cilën ky </w:t>
      </w:r>
      <w:r w:rsidR="005A6EEC" w:rsidRPr="00BC653F">
        <w:rPr>
          <w:lang w:val="sq-AL"/>
        </w:rPr>
        <w:t xml:space="preserve">NIPT </w:t>
      </w:r>
      <w:r w:rsidR="00204D07" w:rsidRPr="00BC653F">
        <w:rPr>
          <w:lang w:val="sq-AL"/>
        </w:rPr>
        <w:t xml:space="preserve">është shënuar, të </w:t>
      </w:r>
      <w:r w:rsidR="005A6EEC" w:rsidRPr="00BC653F">
        <w:rPr>
          <w:lang w:val="sq-AL"/>
        </w:rPr>
        <w:t>lëshuar</w:t>
      </w:r>
      <w:r w:rsidR="00204D07" w:rsidRPr="00BC653F">
        <w:rPr>
          <w:lang w:val="sq-AL"/>
        </w:rPr>
        <w:t xml:space="preserve"> pas datës së çregjistrimit të fermerit. Personi i tatueshëm që ka përfituar zbritjen e TVSH-së së shënuar në faturën e lëshuar në emrin dhe për llogari të fermerit të çregjistruar, pas datës që çregjistrimi i tij ka hyrë në fuqi, nuk i lejohet të zbresë TVSH-në përkatëse dhe ndërkohë nëse e ka zbritur atë TVSH në shkelje të procedurës</w:t>
      </w:r>
      <w:r w:rsidR="009E1266">
        <w:rPr>
          <w:lang w:val="sq-AL"/>
        </w:rPr>
        <w:t>,</w:t>
      </w:r>
      <w:r w:rsidR="00204D07" w:rsidRPr="00BC653F">
        <w:rPr>
          <w:lang w:val="sq-AL"/>
        </w:rPr>
        <w:t xml:space="preserve"> i kërkohet të paguajë 100% TVSH-në e zbritur padrejtësisht.</w:t>
      </w:r>
    </w:p>
    <w:p w:rsidR="00204D07" w:rsidRPr="00724E61" w:rsidRDefault="00204D07" w:rsidP="00204D07">
      <w:pPr>
        <w:pStyle w:val="Paragrafi"/>
        <w:rPr>
          <w:sz w:val="14"/>
          <w:lang w:val="sq-AL"/>
        </w:rPr>
      </w:pPr>
    </w:p>
    <w:p w:rsidR="00204D07" w:rsidRPr="00BC653F" w:rsidRDefault="00204D07" w:rsidP="002E5A01">
      <w:pPr>
        <w:pStyle w:val="NeniNr"/>
        <w:rPr>
          <w:lang w:val="sq-AL"/>
        </w:rPr>
      </w:pPr>
      <w:r w:rsidRPr="00BC653F">
        <w:rPr>
          <w:lang w:val="sq-AL"/>
        </w:rPr>
        <w:t>Neni 8</w:t>
      </w:r>
    </w:p>
    <w:p w:rsidR="00204D07" w:rsidRPr="00BC653F" w:rsidRDefault="00204D07" w:rsidP="002E5A01">
      <w:pPr>
        <w:pStyle w:val="NeniTitull"/>
        <w:rPr>
          <w:lang w:val="sq-AL"/>
        </w:rPr>
      </w:pPr>
      <w:r w:rsidRPr="00BC653F">
        <w:rPr>
          <w:lang w:val="sq-AL"/>
        </w:rPr>
        <w:t xml:space="preserve">Mënyra e </w:t>
      </w:r>
      <w:r w:rsidR="009E1266">
        <w:rPr>
          <w:lang w:val="sq-AL"/>
        </w:rPr>
        <w:t>zbatimit</w:t>
      </w:r>
      <w:r w:rsidRPr="00BC653F">
        <w:rPr>
          <w:lang w:val="sq-AL"/>
        </w:rPr>
        <w:t xml:space="preserve"> të skemës së kompensimit</w:t>
      </w:r>
    </w:p>
    <w:p w:rsidR="00204D07" w:rsidRPr="00724E61" w:rsidRDefault="00204D07" w:rsidP="00204D07">
      <w:pPr>
        <w:pStyle w:val="Paragrafi"/>
        <w:rPr>
          <w:sz w:val="14"/>
          <w:lang w:val="sq-AL"/>
        </w:rPr>
      </w:pPr>
    </w:p>
    <w:p w:rsidR="00204D07" w:rsidRPr="00BC653F" w:rsidRDefault="002E5A01" w:rsidP="00204D07">
      <w:pPr>
        <w:pStyle w:val="Paragrafi"/>
        <w:rPr>
          <w:lang w:val="sq-AL"/>
        </w:rPr>
      </w:pPr>
      <w:r w:rsidRPr="00BC653F">
        <w:rPr>
          <w:lang w:val="sq-AL"/>
        </w:rPr>
        <w:t xml:space="preserve">1. </w:t>
      </w:r>
      <w:r w:rsidR="00204D07" w:rsidRPr="00BC653F">
        <w:rPr>
          <w:lang w:val="sq-AL"/>
        </w:rPr>
        <w:t xml:space="preserve">Blerësi i produkteve bujqësore sipas këtij udhëzimi është person i tatueshëm i </w:t>
      </w:r>
      <w:r w:rsidR="005A6EEC" w:rsidRPr="00BC653F">
        <w:rPr>
          <w:lang w:val="sq-AL"/>
        </w:rPr>
        <w:t>regjistruar</w:t>
      </w:r>
      <w:r w:rsidR="00204D07" w:rsidRPr="00BC653F">
        <w:rPr>
          <w:lang w:val="sq-AL"/>
        </w:rPr>
        <w:t xml:space="preserve"> për TVSH-në dhe i nënshtrohet regjimit normal të TVSH-së. Blerësi, person i tatueshëm</w:t>
      </w:r>
      <w:r w:rsidR="00662922">
        <w:rPr>
          <w:lang w:val="sq-AL"/>
        </w:rPr>
        <w:t>,</w:t>
      </w:r>
      <w:r w:rsidR="00204D07" w:rsidRPr="00BC653F">
        <w:rPr>
          <w:lang w:val="sq-AL"/>
        </w:rPr>
        <w:t xml:space="preserve"> për çdo furnizim të </w:t>
      </w:r>
      <w:r w:rsidR="005A6EEC" w:rsidRPr="00BC653F">
        <w:rPr>
          <w:lang w:val="sq-AL"/>
        </w:rPr>
        <w:t>produkteve</w:t>
      </w:r>
      <w:r w:rsidR="00204D07" w:rsidRPr="00BC653F">
        <w:rPr>
          <w:lang w:val="sq-AL"/>
        </w:rPr>
        <w:t xml:space="preserve"> bujqësore</w:t>
      </w:r>
      <w:r w:rsidR="005A6EEC">
        <w:rPr>
          <w:lang w:val="sq-AL"/>
        </w:rPr>
        <w:t>,</w:t>
      </w:r>
      <w:r w:rsidR="00204D07" w:rsidRPr="00BC653F">
        <w:rPr>
          <w:lang w:val="sq-AL"/>
        </w:rPr>
        <w:t xml:space="preserve"> të marrë prej fermerit</w:t>
      </w:r>
      <w:r w:rsidR="00662922">
        <w:rPr>
          <w:lang w:val="sq-AL"/>
        </w:rPr>
        <w:t>,</w:t>
      </w:r>
      <w:r w:rsidR="00204D07" w:rsidRPr="00BC653F">
        <w:rPr>
          <w:lang w:val="sq-AL"/>
        </w:rPr>
        <w:t xml:space="preserve"> në përputhje me këtë udhëzim</w:t>
      </w:r>
      <w:r w:rsidR="00662922">
        <w:rPr>
          <w:lang w:val="sq-AL"/>
        </w:rPr>
        <w:t>,</w:t>
      </w:r>
      <w:r w:rsidR="00204D07" w:rsidRPr="00BC653F">
        <w:rPr>
          <w:lang w:val="sq-AL"/>
        </w:rPr>
        <w:t xml:space="preserve"> lëshon një faturë tatimore me TVSH sipas formatit të miratuar të faturave nga organi tatimor, në të cilën evidenton si shitës, shitësin fermer (prodhues bujqësor), </w:t>
      </w:r>
      <w:r w:rsidR="005A6EEC" w:rsidRPr="00BC653F">
        <w:rPr>
          <w:lang w:val="sq-AL"/>
        </w:rPr>
        <w:t>NIPT</w:t>
      </w:r>
      <w:r w:rsidR="00204D07" w:rsidRPr="00BC653F">
        <w:rPr>
          <w:lang w:val="sq-AL"/>
        </w:rPr>
        <w:t xml:space="preserve">-in e fermerit dhe të dhënat e tjera të kërkuara sipas faturës. </w:t>
      </w:r>
    </w:p>
    <w:p w:rsidR="00204D07" w:rsidRPr="00BC653F" w:rsidRDefault="002E5A01" w:rsidP="00204D07">
      <w:pPr>
        <w:pStyle w:val="Paragrafi"/>
        <w:rPr>
          <w:lang w:val="sq-AL"/>
        </w:rPr>
      </w:pPr>
      <w:r w:rsidRPr="00BC653F">
        <w:rPr>
          <w:lang w:val="sq-AL"/>
        </w:rPr>
        <w:t xml:space="preserve">2. </w:t>
      </w:r>
      <w:r w:rsidR="00204D07" w:rsidRPr="00BC653F">
        <w:rPr>
          <w:lang w:val="sq-AL"/>
        </w:rPr>
        <w:t>Vlera totale e faturës përfaqëson vlerën e furnizimit të paguar nga blerësi për llogari të shitësit fermer, përfshirë normën e kompensimit e cila është 20%. TVSH-ja e shënuar në faturë prej 20% përbën normën e kompensimit të fermerit. Kompensimi i akorduar i paguhet fermerit nga blerësi, person i tatueshëm, përkundrejt furnizimeve të kryera.  Norma e kompensimit aplikohet mbi çmimin pa TVSH të mallrave, të përcaktuara sipas këtij udhëzimi.</w:t>
      </w:r>
    </w:p>
    <w:p w:rsidR="00204D07" w:rsidRPr="00BC653F" w:rsidRDefault="002E5A01" w:rsidP="00204D07">
      <w:pPr>
        <w:pStyle w:val="Paragrafi"/>
        <w:rPr>
          <w:lang w:val="sq-AL"/>
        </w:rPr>
      </w:pPr>
      <w:r w:rsidRPr="00BC653F">
        <w:rPr>
          <w:lang w:val="sq-AL"/>
        </w:rPr>
        <w:t xml:space="preserve">3. </w:t>
      </w:r>
      <w:r w:rsidR="00204D07" w:rsidRPr="00BC653F">
        <w:rPr>
          <w:lang w:val="sq-AL"/>
        </w:rPr>
        <w:t xml:space="preserve">Kompensimi ka për qëllim të mbulojë TVSH-në e paguar prej fermerëve në çmimin e blerjes së mallrave e shërbimeve, që ata kanë blerë për nevoja të kryerjes së aktivitetit të tyre prodhues bujqësor. </w:t>
      </w:r>
    </w:p>
    <w:p w:rsidR="00204D07" w:rsidRPr="00BC653F" w:rsidRDefault="002E5A01" w:rsidP="00204D07">
      <w:pPr>
        <w:pStyle w:val="Paragrafi"/>
        <w:rPr>
          <w:lang w:val="sq-AL"/>
        </w:rPr>
      </w:pPr>
      <w:r w:rsidRPr="00BC653F">
        <w:rPr>
          <w:lang w:val="sq-AL"/>
        </w:rPr>
        <w:t xml:space="preserve">4. </w:t>
      </w:r>
      <w:r w:rsidR="00204D07" w:rsidRPr="00BC653F">
        <w:rPr>
          <w:lang w:val="sq-AL"/>
        </w:rPr>
        <w:t>Çdo blerës i produkteve të fermerit që aplikon skemën e kompensimit</w:t>
      </w:r>
      <w:r w:rsidR="00662922">
        <w:rPr>
          <w:lang w:val="sq-AL"/>
        </w:rPr>
        <w:t>,</w:t>
      </w:r>
      <w:r w:rsidR="00204D07" w:rsidRPr="00BC653F">
        <w:rPr>
          <w:lang w:val="sq-AL"/>
        </w:rPr>
        <w:t xml:space="preserve"> duhet të njoftojë </w:t>
      </w:r>
      <w:r w:rsidR="005A6EEC" w:rsidRPr="00BC653F">
        <w:rPr>
          <w:lang w:val="sq-AL"/>
        </w:rPr>
        <w:t xml:space="preserve">drejtorinë rajonale tatimore </w:t>
      </w:r>
      <w:r w:rsidR="00204D07" w:rsidRPr="00BC653F">
        <w:rPr>
          <w:lang w:val="sq-AL"/>
        </w:rPr>
        <w:t xml:space="preserve">përkatëse që është aplikues i skemës së kompensimit të fermerit përpara se të fillojë aplikimin e saj, duke e shoqëruar njoftimin me një akt marrëveshje midis palëve (blerësit të produkteve të fermerit, person i tatueshëm dhe fermerit), sipas modelit të </w:t>
      </w:r>
      <w:r w:rsidR="005A6EEC">
        <w:rPr>
          <w:lang w:val="sq-AL"/>
        </w:rPr>
        <w:t>aktmarrëveshjes bashkëngjit</w:t>
      </w:r>
      <w:r w:rsidR="00204D07" w:rsidRPr="00BC653F">
        <w:rPr>
          <w:lang w:val="sq-AL"/>
        </w:rPr>
        <w:t xml:space="preserve">ur këtij udhëzimi, ku palët bien dakord midis tyre të kryejnë transaksione për produktet bujqësore, si shitës dhe blerës. Për çdo marrëveshje shtesë me një fermer të ri që blerësi person i tatueshëm hyn në transaksione duhet të njoftojë </w:t>
      </w:r>
      <w:r w:rsidR="005A6EEC" w:rsidRPr="00BC653F">
        <w:rPr>
          <w:lang w:val="sq-AL"/>
        </w:rPr>
        <w:t xml:space="preserve">drejtorinë rajonale tatimore </w:t>
      </w:r>
      <w:r w:rsidR="00204D07" w:rsidRPr="00BC653F">
        <w:rPr>
          <w:lang w:val="sq-AL"/>
        </w:rPr>
        <w:t>përkatëse. Mosnjoftimi në kohë dhe mosaplikim</w:t>
      </w:r>
      <w:r w:rsidR="005A6EEC">
        <w:rPr>
          <w:lang w:val="sq-AL"/>
        </w:rPr>
        <w:t>i korrekt sipas kësaj procedure</w:t>
      </w:r>
      <w:r w:rsidR="00204D07" w:rsidRPr="00BC653F">
        <w:rPr>
          <w:lang w:val="sq-AL"/>
        </w:rPr>
        <w:t xml:space="preserve"> i heq blerësit të drejtën e zbritjes së TVSH-së si normë e kompensimit të shënuar në faturën e lëshuar në emër të fermerit</w:t>
      </w:r>
      <w:r w:rsidR="009E1266">
        <w:rPr>
          <w:lang w:val="sq-AL"/>
        </w:rPr>
        <w:t>,</w:t>
      </w:r>
      <w:r w:rsidR="00204D07" w:rsidRPr="00BC653F">
        <w:rPr>
          <w:lang w:val="sq-AL"/>
        </w:rPr>
        <w:t xml:space="preserve"> marrëveshja me të cilin nuk i është dërguar (njoftuar) organit tatimor.</w:t>
      </w:r>
    </w:p>
    <w:p w:rsidR="00204D07" w:rsidRPr="00BC653F" w:rsidRDefault="00204D07" w:rsidP="00204D07">
      <w:pPr>
        <w:pStyle w:val="Paragrafi"/>
        <w:rPr>
          <w:lang w:val="sq-AL"/>
        </w:rPr>
      </w:pPr>
      <w:r w:rsidRPr="00BC653F">
        <w:rPr>
          <w:lang w:val="sq-AL"/>
        </w:rPr>
        <w:t xml:space="preserve">Drejtoria </w:t>
      </w:r>
      <w:r w:rsidR="00BC1B46" w:rsidRPr="00BC653F">
        <w:rPr>
          <w:lang w:val="sq-AL"/>
        </w:rPr>
        <w:t xml:space="preserve">rajonale tatimore </w:t>
      </w:r>
      <w:r w:rsidRPr="00BC653F">
        <w:rPr>
          <w:lang w:val="sq-AL"/>
        </w:rPr>
        <w:t xml:space="preserve">përkatëse mban një regjistër të veçantë duke evidentuar çdo person të tatueshëm që ka njoftuar se kryen blerje nga fermerë në kuadër të skemës së kompensimit të fermerit. </w:t>
      </w:r>
    </w:p>
    <w:p w:rsidR="00204D07" w:rsidRPr="00724E61" w:rsidRDefault="00204D07" w:rsidP="00204D07">
      <w:pPr>
        <w:pStyle w:val="Paragrafi"/>
        <w:rPr>
          <w:sz w:val="14"/>
          <w:lang w:val="sq-AL"/>
        </w:rPr>
      </w:pPr>
    </w:p>
    <w:p w:rsidR="00204D07" w:rsidRPr="00BC653F" w:rsidRDefault="00204D07" w:rsidP="002E5A01">
      <w:pPr>
        <w:pStyle w:val="NeniNr"/>
        <w:rPr>
          <w:lang w:val="sq-AL"/>
        </w:rPr>
      </w:pPr>
      <w:r w:rsidRPr="00BC653F">
        <w:rPr>
          <w:lang w:val="sq-AL"/>
        </w:rPr>
        <w:t>Neni 9</w:t>
      </w:r>
    </w:p>
    <w:p w:rsidR="00204D07" w:rsidRPr="00BC653F" w:rsidRDefault="00204D07" w:rsidP="002E5A01">
      <w:pPr>
        <w:pStyle w:val="NeniTitull"/>
        <w:rPr>
          <w:lang w:val="sq-AL"/>
        </w:rPr>
      </w:pPr>
      <w:r w:rsidRPr="00BC653F">
        <w:rPr>
          <w:lang w:val="sq-AL"/>
        </w:rPr>
        <w:t>E drejta e zbritjes së TVSH-së së kompensuar</w:t>
      </w:r>
    </w:p>
    <w:p w:rsidR="00204D07" w:rsidRPr="00724E61" w:rsidRDefault="00204D07" w:rsidP="00204D07">
      <w:pPr>
        <w:pStyle w:val="Paragrafi"/>
        <w:rPr>
          <w:sz w:val="14"/>
          <w:lang w:val="sq-AL"/>
        </w:rPr>
      </w:pPr>
    </w:p>
    <w:p w:rsidR="00204D07" w:rsidRPr="00BC653F" w:rsidRDefault="002E5A01" w:rsidP="00204D07">
      <w:pPr>
        <w:pStyle w:val="Paragrafi"/>
        <w:rPr>
          <w:lang w:val="sq-AL"/>
        </w:rPr>
      </w:pPr>
      <w:r w:rsidRPr="00BC653F">
        <w:rPr>
          <w:lang w:val="sq-AL"/>
        </w:rPr>
        <w:t xml:space="preserve">1. </w:t>
      </w:r>
      <w:r w:rsidR="00204D07" w:rsidRPr="00BC653F">
        <w:rPr>
          <w:lang w:val="sq-AL"/>
        </w:rPr>
        <w:t xml:space="preserve">Kompensimi, që personi i tatueshëm blerës i ka paguar shitësit prodhues bujqësor, është TVSH e zbritshme për personin e tatueshëm blerës dhe deklarohet në periudhën tatimore kur është lëshuar fatura sipas datës së faturës. Fatura duhet të përmbajë dhe të plotësohet me të gjitha të dhënat e kërkuara sipas rubrikave që ajo përmban. Blerësi person i tatueshëm në çdo faturë të lëshuar shkruan “Vetëfaturim i TVSH-së sipas regjimit për kompensim të fermerit”. </w:t>
      </w:r>
    </w:p>
    <w:p w:rsidR="00204D07" w:rsidRPr="00BC653F" w:rsidRDefault="002E5A01" w:rsidP="00204D07">
      <w:pPr>
        <w:pStyle w:val="Paragrafi"/>
        <w:rPr>
          <w:lang w:val="sq-AL"/>
        </w:rPr>
      </w:pPr>
      <w:r w:rsidRPr="00BC653F">
        <w:rPr>
          <w:lang w:val="sq-AL"/>
        </w:rPr>
        <w:t xml:space="preserve">2. </w:t>
      </w:r>
      <w:r w:rsidR="00204D07" w:rsidRPr="00BC653F">
        <w:rPr>
          <w:lang w:val="sq-AL"/>
        </w:rPr>
        <w:t xml:space="preserve">E drejta e zbritjes së TVSH-së së paguar fermerit, nga blerësi person i tatueshëm lind dhe ushtrohet sipas përcaktimeve të ligjit. </w:t>
      </w:r>
    </w:p>
    <w:p w:rsidR="00204D07" w:rsidRPr="00BC653F" w:rsidRDefault="002E5A01" w:rsidP="00204D07">
      <w:pPr>
        <w:pStyle w:val="Paragrafi"/>
        <w:rPr>
          <w:lang w:val="sq-AL"/>
        </w:rPr>
      </w:pPr>
      <w:r w:rsidRPr="00BC653F">
        <w:rPr>
          <w:lang w:val="sq-AL"/>
        </w:rPr>
        <w:t xml:space="preserve">3. </w:t>
      </w:r>
      <w:r w:rsidR="00204D07" w:rsidRPr="00BC653F">
        <w:rPr>
          <w:lang w:val="sq-AL"/>
        </w:rPr>
        <w:t xml:space="preserve">Nëse fatura nuk përmban të dhënat e plota dhe të sakta, si dhe nuk përmban shënimin “Vetëfaturim i TVSH-së sipas regjimit për kompensim të fermerit”, personi i tatueshëm </w:t>
      </w:r>
      <w:r w:rsidR="00BC1B46">
        <w:rPr>
          <w:lang w:val="sq-AL"/>
        </w:rPr>
        <w:t>blerës</w:t>
      </w:r>
      <w:r w:rsidR="00204D07" w:rsidRPr="00BC653F">
        <w:rPr>
          <w:lang w:val="sq-AL"/>
        </w:rPr>
        <w:t xml:space="preserve"> nuk ka të drejtë të kreditojë kompensimin e paraqitur në të dhe detyrohet të paguajë dënimin, </w:t>
      </w:r>
      <w:r w:rsidR="00556377">
        <w:rPr>
          <w:lang w:val="sq-AL"/>
        </w:rPr>
        <w:t xml:space="preserve">sipas nenit 128, </w:t>
      </w:r>
      <w:r w:rsidR="00204D07" w:rsidRPr="00BC653F">
        <w:rPr>
          <w:lang w:val="sq-AL"/>
        </w:rPr>
        <w:t xml:space="preserve">për faturë tatimore të parregullt në përputhje me </w:t>
      </w:r>
      <w:r w:rsidR="00BC1B46">
        <w:rPr>
          <w:lang w:val="sq-AL"/>
        </w:rPr>
        <w:t>l</w:t>
      </w:r>
      <w:r w:rsidR="00204D07" w:rsidRPr="00BC653F">
        <w:rPr>
          <w:lang w:val="sq-AL"/>
        </w:rPr>
        <w:t>igjin n</w:t>
      </w:r>
      <w:r w:rsidR="00BC1B46">
        <w:rPr>
          <w:lang w:val="sq-AL"/>
        </w:rPr>
        <w:t>ë</w:t>
      </w:r>
      <w:r w:rsidR="00204D07" w:rsidRPr="00BC653F">
        <w:rPr>
          <w:lang w:val="sq-AL"/>
        </w:rPr>
        <w:t xml:space="preserve"> fuqi “Për </w:t>
      </w:r>
      <w:r w:rsidR="00BC1B46" w:rsidRPr="00BC653F">
        <w:rPr>
          <w:lang w:val="sq-AL"/>
        </w:rPr>
        <w:t xml:space="preserve">procedurat tatimore </w:t>
      </w:r>
      <w:r w:rsidR="00204D07" w:rsidRPr="00BC653F">
        <w:rPr>
          <w:lang w:val="sq-AL"/>
        </w:rPr>
        <w:t>në Republikën e Shqipërisë”.</w:t>
      </w:r>
    </w:p>
    <w:p w:rsidR="00204D07" w:rsidRPr="00BC653F" w:rsidRDefault="002E5A01" w:rsidP="00204D07">
      <w:pPr>
        <w:pStyle w:val="Paragrafi"/>
        <w:rPr>
          <w:lang w:val="sq-AL"/>
        </w:rPr>
      </w:pPr>
      <w:r w:rsidRPr="00BC653F">
        <w:rPr>
          <w:lang w:val="sq-AL"/>
        </w:rPr>
        <w:t xml:space="preserve">4. </w:t>
      </w:r>
      <w:r w:rsidR="00204D07" w:rsidRPr="00BC653F">
        <w:rPr>
          <w:lang w:val="sq-AL"/>
        </w:rPr>
        <w:t>Blerësit nuk i njihet si e zbritshme TVSH</w:t>
      </w:r>
      <w:r w:rsidR="00556377">
        <w:rPr>
          <w:lang w:val="sq-AL"/>
        </w:rPr>
        <w:t>-ja</w:t>
      </w:r>
      <w:r w:rsidR="00204D07" w:rsidRPr="00BC653F">
        <w:rPr>
          <w:lang w:val="sq-AL"/>
        </w:rPr>
        <w:t xml:space="preserve"> e kompensuar sipas kësaj skeme për produktet e blera nga fermerët të cilat dëmtohen, prishen, duke u bërë të papërdorshme prej tij. </w:t>
      </w:r>
    </w:p>
    <w:p w:rsidR="00204D07" w:rsidRPr="00724E61" w:rsidRDefault="00204D07" w:rsidP="00204D07">
      <w:pPr>
        <w:pStyle w:val="Paragrafi"/>
        <w:rPr>
          <w:sz w:val="14"/>
          <w:lang w:val="sq-AL"/>
        </w:rPr>
      </w:pPr>
    </w:p>
    <w:p w:rsidR="00204D07" w:rsidRPr="00BC653F" w:rsidRDefault="00204D07" w:rsidP="002E5A01">
      <w:pPr>
        <w:pStyle w:val="NeniNr"/>
        <w:rPr>
          <w:lang w:val="sq-AL"/>
        </w:rPr>
      </w:pPr>
      <w:r w:rsidRPr="00BC653F">
        <w:rPr>
          <w:lang w:val="sq-AL"/>
        </w:rPr>
        <w:t>Neni 10</w:t>
      </w:r>
    </w:p>
    <w:p w:rsidR="00204D07" w:rsidRPr="00BC653F" w:rsidRDefault="00204D07" w:rsidP="002E5A01">
      <w:pPr>
        <w:pStyle w:val="NeniTitull"/>
        <w:rPr>
          <w:lang w:val="sq-AL"/>
        </w:rPr>
      </w:pPr>
      <w:r w:rsidRPr="00BC653F">
        <w:rPr>
          <w:lang w:val="sq-AL"/>
        </w:rPr>
        <w:t>Fatura tatimore dhe norma e kompensimit</w:t>
      </w:r>
    </w:p>
    <w:p w:rsidR="00204D07" w:rsidRPr="00724E61" w:rsidRDefault="00204D07" w:rsidP="00204D07">
      <w:pPr>
        <w:pStyle w:val="Paragrafi"/>
        <w:rPr>
          <w:sz w:val="14"/>
          <w:lang w:val="sq-AL"/>
        </w:rPr>
      </w:pPr>
    </w:p>
    <w:p w:rsidR="00204D07" w:rsidRPr="00BC653F" w:rsidRDefault="00DB45BA" w:rsidP="00204D07">
      <w:pPr>
        <w:pStyle w:val="Paragrafi"/>
        <w:rPr>
          <w:lang w:val="sq-AL"/>
        </w:rPr>
      </w:pPr>
      <w:r w:rsidRPr="00BC653F">
        <w:rPr>
          <w:lang w:val="sq-AL"/>
        </w:rPr>
        <w:t xml:space="preserve">1. </w:t>
      </w:r>
      <w:r w:rsidR="00204D07" w:rsidRPr="00BC653F">
        <w:rPr>
          <w:lang w:val="sq-AL"/>
        </w:rPr>
        <w:t>Fatura tatimore e shitjes</w:t>
      </w:r>
      <w:r w:rsidR="00556377">
        <w:rPr>
          <w:lang w:val="sq-AL"/>
        </w:rPr>
        <w:t>,</w:t>
      </w:r>
      <w:r w:rsidR="00204D07" w:rsidRPr="00BC653F">
        <w:rPr>
          <w:lang w:val="sq-AL"/>
        </w:rPr>
        <w:t xml:space="preserve"> e lëshuar nga personi i tatueshëm për prodhuesin bujqësor (fermerin)</w:t>
      </w:r>
      <w:r w:rsidR="00556377">
        <w:rPr>
          <w:lang w:val="sq-AL"/>
        </w:rPr>
        <w:t>,</w:t>
      </w:r>
      <w:r w:rsidR="00204D07" w:rsidRPr="00BC653F">
        <w:rPr>
          <w:lang w:val="sq-AL"/>
        </w:rPr>
        <w:t xml:space="preserve"> duhet detyrimisht të përmbajë të shënuara të dhënat e mëposhtme:</w:t>
      </w:r>
    </w:p>
    <w:p w:rsidR="00204D07" w:rsidRPr="00BC653F" w:rsidRDefault="00DB45BA" w:rsidP="00204D07">
      <w:pPr>
        <w:pStyle w:val="Paragrafi"/>
        <w:rPr>
          <w:lang w:val="sq-AL"/>
        </w:rPr>
      </w:pPr>
      <w:r w:rsidRPr="00BC653F">
        <w:rPr>
          <w:lang w:val="sq-AL"/>
        </w:rPr>
        <w:t>-</w:t>
      </w:r>
      <w:r w:rsidR="00BC1B46">
        <w:rPr>
          <w:lang w:val="sq-AL"/>
        </w:rPr>
        <w:t xml:space="preserve"> </w:t>
      </w:r>
      <w:r w:rsidR="00204D07" w:rsidRPr="00BC653F">
        <w:rPr>
          <w:lang w:val="sq-AL"/>
        </w:rPr>
        <w:t>Nr</w:t>
      </w:r>
      <w:r w:rsidR="00BC1B46">
        <w:rPr>
          <w:lang w:val="sq-AL"/>
        </w:rPr>
        <w:t>.</w:t>
      </w:r>
      <w:r w:rsidR="00204D07" w:rsidRPr="00BC653F">
        <w:rPr>
          <w:lang w:val="sq-AL"/>
        </w:rPr>
        <w:t xml:space="preserve"> serial të faturës; </w:t>
      </w:r>
    </w:p>
    <w:p w:rsidR="00204D07" w:rsidRPr="00BC653F" w:rsidRDefault="00DB45BA" w:rsidP="00204D07">
      <w:pPr>
        <w:pStyle w:val="Paragrafi"/>
        <w:rPr>
          <w:lang w:val="sq-AL"/>
        </w:rPr>
      </w:pPr>
      <w:r w:rsidRPr="00BC653F">
        <w:rPr>
          <w:lang w:val="sq-AL"/>
        </w:rPr>
        <w:t>-</w:t>
      </w:r>
      <w:r w:rsidR="00BC1B46">
        <w:rPr>
          <w:lang w:val="sq-AL"/>
        </w:rPr>
        <w:t xml:space="preserve"> </w:t>
      </w:r>
      <w:r w:rsidR="00BC1B46" w:rsidRPr="00BC653F">
        <w:rPr>
          <w:lang w:val="sq-AL"/>
        </w:rPr>
        <w:t xml:space="preserve">Datën </w:t>
      </w:r>
      <w:r w:rsidR="00204D07" w:rsidRPr="00BC653F">
        <w:rPr>
          <w:lang w:val="sq-AL"/>
        </w:rPr>
        <w:t>e lëshimit të faturës;</w:t>
      </w:r>
    </w:p>
    <w:p w:rsidR="00204D07" w:rsidRPr="00BC653F" w:rsidRDefault="00DB45BA" w:rsidP="00204D07">
      <w:pPr>
        <w:pStyle w:val="Paragrafi"/>
        <w:rPr>
          <w:lang w:val="sq-AL"/>
        </w:rPr>
      </w:pPr>
      <w:r w:rsidRPr="00BC653F">
        <w:rPr>
          <w:lang w:val="sq-AL"/>
        </w:rPr>
        <w:t>-</w:t>
      </w:r>
      <w:r w:rsidR="00BC1B46">
        <w:rPr>
          <w:lang w:val="sq-AL"/>
        </w:rPr>
        <w:t xml:space="preserve"> </w:t>
      </w:r>
      <w:r w:rsidR="00BC1B46" w:rsidRPr="00BC653F">
        <w:rPr>
          <w:lang w:val="sq-AL"/>
        </w:rPr>
        <w:t xml:space="preserve">Kohën </w:t>
      </w:r>
      <w:r w:rsidR="00204D07" w:rsidRPr="00BC653F">
        <w:rPr>
          <w:lang w:val="sq-AL"/>
        </w:rPr>
        <w:t>e furnizimit</w:t>
      </w:r>
      <w:r w:rsidR="00556377">
        <w:rPr>
          <w:lang w:val="sq-AL"/>
        </w:rPr>
        <w:t>;</w:t>
      </w:r>
    </w:p>
    <w:p w:rsidR="00204D07" w:rsidRPr="00BC653F" w:rsidRDefault="00DB45BA" w:rsidP="00204D07">
      <w:pPr>
        <w:pStyle w:val="Paragrafi"/>
        <w:rPr>
          <w:lang w:val="sq-AL"/>
        </w:rPr>
      </w:pPr>
      <w:r w:rsidRPr="00BC653F">
        <w:rPr>
          <w:lang w:val="sq-AL"/>
        </w:rPr>
        <w:t>-</w:t>
      </w:r>
      <w:r w:rsidR="00BC1B46">
        <w:rPr>
          <w:lang w:val="sq-AL"/>
        </w:rPr>
        <w:t xml:space="preserve"> </w:t>
      </w:r>
      <w:r w:rsidR="00BC1B46" w:rsidRPr="00BC653F">
        <w:rPr>
          <w:lang w:val="sq-AL"/>
        </w:rPr>
        <w:t xml:space="preserve">Numrin </w:t>
      </w:r>
      <w:r w:rsidR="00204D07" w:rsidRPr="00BC653F">
        <w:rPr>
          <w:lang w:val="sq-AL"/>
        </w:rPr>
        <w:t xml:space="preserve">rendor që mundëson identifikimin e faturës; </w:t>
      </w:r>
    </w:p>
    <w:p w:rsidR="00204D07" w:rsidRPr="00BC653F" w:rsidRDefault="00DB45BA" w:rsidP="00204D07">
      <w:pPr>
        <w:pStyle w:val="Paragrafi"/>
        <w:rPr>
          <w:lang w:val="sq-AL"/>
        </w:rPr>
      </w:pPr>
      <w:r w:rsidRPr="00BC653F">
        <w:rPr>
          <w:lang w:val="sq-AL"/>
        </w:rPr>
        <w:t>-</w:t>
      </w:r>
      <w:r w:rsidR="00BC1B46">
        <w:rPr>
          <w:lang w:val="sq-AL"/>
        </w:rPr>
        <w:t xml:space="preserve"> </w:t>
      </w:r>
      <w:r w:rsidR="00204D07" w:rsidRPr="00BC653F">
        <w:rPr>
          <w:lang w:val="sq-AL"/>
        </w:rPr>
        <w:t>Të dhënat e fermerit si emrin e fermerit sipas regjistrimit të tij;</w:t>
      </w:r>
    </w:p>
    <w:p w:rsidR="00204D07" w:rsidRPr="00BC653F" w:rsidRDefault="00DB45BA" w:rsidP="00204D07">
      <w:pPr>
        <w:pStyle w:val="Paragrafi"/>
        <w:rPr>
          <w:lang w:val="sq-AL"/>
        </w:rPr>
      </w:pPr>
      <w:r w:rsidRPr="00BC653F">
        <w:rPr>
          <w:lang w:val="sq-AL"/>
        </w:rPr>
        <w:t>-</w:t>
      </w:r>
      <w:r w:rsidR="00BC1B46">
        <w:rPr>
          <w:lang w:val="sq-AL"/>
        </w:rPr>
        <w:t xml:space="preserve"> </w:t>
      </w:r>
      <w:r w:rsidR="00BC1B46" w:rsidRPr="00BC653F">
        <w:rPr>
          <w:lang w:val="sq-AL"/>
        </w:rPr>
        <w:t xml:space="preserve">Adresën </w:t>
      </w:r>
      <w:r w:rsidR="00204D07" w:rsidRPr="00BC653F">
        <w:rPr>
          <w:lang w:val="sq-AL"/>
        </w:rPr>
        <w:t>ku fermeri e ka veprimtarinë prodhuese;</w:t>
      </w:r>
    </w:p>
    <w:p w:rsidR="00204D07" w:rsidRPr="00BC653F" w:rsidRDefault="00DB45BA" w:rsidP="00204D07">
      <w:pPr>
        <w:pStyle w:val="Paragrafi"/>
        <w:rPr>
          <w:lang w:val="sq-AL"/>
        </w:rPr>
      </w:pPr>
      <w:r w:rsidRPr="00BC653F">
        <w:rPr>
          <w:lang w:val="sq-AL"/>
        </w:rPr>
        <w:t>-</w:t>
      </w:r>
      <w:r w:rsidR="00BC1B46">
        <w:rPr>
          <w:lang w:val="sq-AL"/>
        </w:rPr>
        <w:t xml:space="preserve"> </w:t>
      </w:r>
      <w:r w:rsidR="00204D07" w:rsidRPr="00BC653F">
        <w:rPr>
          <w:lang w:val="sq-AL"/>
        </w:rPr>
        <w:t>NIPT-in e fermerit;</w:t>
      </w:r>
    </w:p>
    <w:p w:rsidR="00204D07" w:rsidRPr="00BC653F" w:rsidRDefault="00DB45BA" w:rsidP="00204D07">
      <w:pPr>
        <w:pStyle w:val="Paragrafi"/>
        <w:rPr>
          <w:lang w:val="sq-AL"/>
        </w:rPr>
      </w:pPr>
      <w:r w:rsidRPr="00BC653F">
        <w:rPr>
          <w:lang w:val="sq-AL"/>
        </w:rPr>
        <w:t>-</w:t>
      </w:r>
      <w:r w:rsidR="00BC1B46">
        <w:rPr>
          <w:lang w:val="sq-AL"/>
        </w:rPr>
        <w:t xml:space="preserve"> </w:t>
      </w:r>
      <w:r w:rsidR="00204D07" w:rsidRPr="00BC653F">
        <w:rPr>
          <w:lang w:val="sq-AL"/>
        </w:rPr>
        <w:t>Të dhënat e blerësit, personit të tatueshëm, emrin, adresën e plotë të personit të tatueshëm;</w:t>
      </w:r>
    </w:p>
    <w:p w:rsidR="00204D07" w:rsidRPr="00BC653F" w:rsidRDefault="00DB45BA" w:rsidP="00204D07">
      <w:pPr>
        <w:pStyle w:val="Paragrafi"/>
        <w:rPr>
          <w:lang w:val="sq-AL"/>
        </w:rPr>
      </w:pPr>
      <w:r w:rsidRPr="00BC653F">
        <w:rPr>
          <w:lang w:val="sq-AL"/>
        </w:rPr>
        <w:t>-</w:t>
      </w:r>
      <w:r w:rsidR="00BC1B46">
        <w:rPr>
          <w:lang w:val="sq-AL"/>
        </w:rPr>
        <w:t xml:space="preserve"> </w:t>
      </w:r>
      <w:r w:rsidR="00BC1B46" w:rsidRPr="00BC653F">
        <w:rPr>
          <w:lang w:val="sq-AL"/>
        </w:rPr>
        <w:t>NIPT</w:t>
      </w:r>
      <w:r w:rsidR="00BC1B46">
        <w:rPr>
          <w:lang w:val="sq-AL"/>
        </w:rPr>
        <w:t>-</w:t>
      </w:r>
      <w:r w:rsidR="00204D07" w:rsidRPr="00BC653F">
        <w:rPr>
          <w:lang w:val="sq-AL"/>
        </w:rPr>
        <w:t>in etj.</w:t>
      </w:r>
      <w:r w:rsidR="00BC1B46">
        <w:rPr>
          <w:lang w:val="sq-AL"/>
        </w:rPr>
        <w:t>;</w:t>
      </w:r>
    </w:p>
    <w:p w:rsidR="00204D07" w:rsidRPr="00BC653F" w:rsidRDefault="00DB45BA" w:rsidP="00204D07">
      <w:pPr>
        <w:pStyle w:val="Paragrafi"/>
        <w:rPr>
          <w:lang w:val="sq-AL"/>
        </w:rPr>
      </w:pPr>
      <w:r w:rsidRPr="00BC653F">
        <w:rPr>
          <w:lang w:val="sq-AL"/>
        </w:rPr>
        <w:t>-</w:t>
      </w:r>
      <w:r w:rsidR="00BC1B46">
        <w:rPr>
          <w:lang w:val="sq-AL"/>
        </w:rPr>
        <w:t xml:space="preserve"> </w:t>
      </w:r>
      <w:r w:rsidR="00BC1B46" w:rsidRPr="00BC653F">
        <w:rPr>
          <w:lang w:val="sq-AL"/>
        </w:rPr>
        <w:t>Përshkrimin</w:t>
      </w:r>
      <w:r w:rsidR="00204D07" w:rsidRPr="00BC653F">
        <w:rPr>
          <w:lang w:val="sq-AL"/>
        </w:rPr>
        <w:t>, sasinë dhe njësinë matëse të mallrave;</w:t>
      </w:r>
    </w:p>
    <w:p w:rsidR="00204D07" w:rsidRPr="00BC653F" w:rsidRDefault="00DB45BA" w:rsidP="00204D07">
      <w:pPr>
        <w:pStyle w:val="Paragrafi"/>
        <w:rPr>
          <w:lang w:val="sq-AL"/>
        </w:rPr>
      </w:pPr>
      <w:r w:rsidRPr="00BC653F">
        <w:rPr>
          <w:lang w:val="sq-AL"/>
        </w:rPr>
        <w:t>-</w:t>
      </w:r>
      <w:r w:rsidR="00BC1B46">
        <w:rPr>
          <w:lang w:val="sq-AL"/>
        </w:rPr>
        <w:t xml:space="preserve"> </w:t>
      </w:r>
      <w:r w:rsidR="00BC1B46" w:rsidRPr="00BC653F">
        <w:rPr>
          <w:lang w:val="sq-AL"/>
        </w:rPr>
        <w:t xml:space="preserve">Vlerën </w:t>
      </w:r>
      <w:r w:rsidR="00204D07" w:rsidRPr="00BC653F">
        <w:rPr>
          <w:lang w:val="sq-AL"/>
        </w:rPr>
        <w:t xml:space="preserve">e mallrave të blera pa </w:t>
      </w:r>
      <w:r w:rsidR="00BC1B46" w:rsidRPr="00BC653F">
        <w:rPr>
          <w:lang w:val="sq-AL"/>
        </w:rPr>
        <w:t>TVSH</w:t>
      </w:r>
      <w:r w:rsidR="00204D07" w:rsidRPr="00BC653F">
        <w:rPr>
          <w:lang w:val="sq-AL"/>
        </w:rPr>
        <w:t>;</w:t>
      </w:r>
    </w:p>
    <w:p w:rsidR="00204D07" w:rsidRPr="00BC653F" w:rsidRDefault="00DB45BA" w:rsidP="00204D07">
      <w:pPr>
        <w:pStyle w:val="Paragrafi"/>
        <w:rPr>
          <w:lang w:val="sq-AL"/>
        </w:rPr>
      </w:pPr>
      <w:r w:rsidRPr="00BC653F">
        <w:rPr>
          <w:lang w:val="sq-AL"/>
        </w:rPr>
        <w:t>-</w:t>
      </w:r>
      <w:r w:rsidR="00BC1B46">
        <w:rPr>
          <w:lang w:val="sq-AL"/>
        </w:rPr>
        <w:t xml:space="preserve"> </w:t>
      </w:r>
      <w:r w:rsidR="00BC1B46" w:rsidRPr="00BC653F">
        <w:rPr>
          <w:lang w:val="sq-AL"/>
        </w:rPr>
        <w:t xml:space="preserve">Shumën </w:t>
      </w:r>
      <w:r w:rsidR="00204D07" w:rsidRPr="00BC653F">
        <w:rPr>
          <w:lang w:val="sq-AL"/>
        </w:rPr>
        <w:t>e kompensimit (TVSH-së së lloga</w:t>
      </w:r>
      <w:r w:rsidR="00724E61">
        <w:rPr>
          <w:lang w:val="sq-AL"/>
        </w:rPr>
        <w:t>-</w:t>
      </w:r>
      <w:r w:rsidR="00204D07" w:rsidRPr="00BC653F">
        <w:rPr>
          <w:lang w:val="sq-AL"/>
        </w:rPr>
        <w:t>ritur dhe shumën totale për pagesë</w:t>
      </w:r>
      <w:r w:rsidR="00556377">
        <w:rPr>
          <w:lang w:val="sq-AL"/>
        </w:rPr>
        <w:t>,</w:t>
      </w:r>
      <w:r w:rsidR="00204D07" w:rsidRPr="00BC653F">
        <w:rPr>
          <w:lang w:val="sq-AL"/>
        </w:rPr>
        <w:t xml:space="preserve"> përfshirë TVSH-në; </w:t>
      </w:r>
    </w:p>
    <w:p w:rsidR="00204D07" w:rsidRPr="00BC653F" w:rsidRDefault="00204D07" w:rsidP="00204D07">
      <w:pPr>
        <w:pStyle w:val="Paragrafi"/>
        <w:rPr>
          <w:lang w:val="sq-AL"/>
        </w:rPr>
      </w:pPr>
      <w:r w:rsidRPr="00BC653F">
        <w:rPr>
          <w:lang w:val="sq-AL"/>
        </w:rPr>
        <w:t xml:space="preserve">Fatura duhet të jetë e nënshkruar nga palët, shitësi dhe blerësi. </w:t>
      </w:r>
    </w:p>
    <w:p w:rsidR="00204D07" w:rsidRPr="00BC653F" w:rsidRDefault="00DB45BA" w:rsidP="00204D07">
      <w:pPr>
        <w:pStyle w:val="Paragrafi"/>
        <w:rPr>
          <w:lang w:val="sq-AL"/>
        </w:rPr>
      </w:pPr>
      <w:r w:rsidRPr="00BC653F">
        <w:rPr>
          <w:lang w:val="sq-AL"/>
        </w:rPr>
        <w:t xml:space="preserve">2. </w:t>
      </w:r>
      <w:r w:rsidR="00204D07" w:rsidRPr="00BC653F">
        <w:rPr>
          <w:lang w:val="sq-AL"/>
        </w:rPr>
        <w:t>Në rastin kur blerësi personi i tatueshëm paraqitet në adresën e fermerit dhe transporton mallrat me mjetet e tij nga adresa e fermerit në adresën ku blerësi kryen veprimtarinë ekonomike, atëherë fatura tatimore i lëshohet fermerit nga blerësi në momentin që malli bëhet i disponueshëm prej blerësit, dhe fatura shoqëron mallin në adresën e blerësit. Në këtë rast në faturë shënohen edhe të dhënat e transportuesit.</w:t>
      </w:r>
    </w:p>
    <w:p w:rsidR="00204D07" w:rsidRPr="00BC653F" w:rsidRDefault="00DB45BA" w:rsidP="00204D07">
      <w:pPr>
        <w:pStyle w:val="Paragrafi"/>
        <w:rPr>
          <w:lang w:val="sq-AL"/>
        </w:rPr>
      </w:pPr>
      <w:r w:rsidRPr="00BC653F">
        <w:rPr>
          <w:lang w:val="sq-AL"/>
        </w:rPr>
        <w:t xml:space="preserve">3. </w:t>
      </w:r>
      <w:r w:rsidR="00204D07" w:rsidRPr="00BC653F">
        <w:rPr>
          <w:lang w:val="sq-AL"/>
        </w:rPr>
        <w:t xml:space="preserve">Fermeri i pajisur me NIPT, nuk duhet të pajiset me blloqe të faturave tatimore me TVSH nga </w:t>
      </w:r>
      <w:r w:rsidR="00BC1B46" w:rsidRPr="00BC653F">
        <w:rPr>
          <w:lang w:val="sq-AL"/>
        </w:rPr>
        <w:t>drejtoritë rajonale tatimore</w:t>
      </w:r>
      <w:r w:rsidR="00204D07" w:rsidRPr="00BC653F">
        <w:rPr>
          <w:lang w:val="sq-AL"/>
        </w:rPr>
        <w:t>, pasi fatura në emër të fermerit lëshohet nga blerësi prej faturave tatimore të tij.</w:t>
      </w:r>
    </w:p>
    <w:p w:rsidR="00204D07" w:rsidRPr="00BC653F" w:rsidRDefault="00DB45BA" w:rsidP="00204D07">
      <w:pPr>
        <w:pStyle w:val="Paragrafi"/>
        <w:rPr>
          <w:lang w:val="sq-AL"/>
        </w:rPr>
      </w:pPr>
      <w:r w:rsidRPr="00BC653F">
        <w:rPr>
          <w:lang w:val="sq-AL"/>
        </w:rPr>
        <w:t xml:space="preserve">4. </w:t>
      </w:r>
      <w:r w:rsidR="00204D07" w:rsidRPr="00BC653F">
        <w:rPr>
          <w:lang w:val="sq-AL"/>
        </w:rPr>
        <w:t>Blerësi i produkteve bujqësore plotëson faturën me të dhënat e kërkuara dhe në rolin e blerësit e mban vetë faturën origjinale, e cila i jep të drejtën e zbritjes së TVSH-së së shënuar në faturë. Shitësi fermer pajiset me kopjen e dytë të faturës tatimore me TVSH, faturë e cila ruhet prej tij si dokument që vërteton furnizimin (shitjen) e kryer.</w:t>
      </w:r>
    </w:p>
    <w:p w:rsidR="00724E61" w:rsidRPr="00724E61" w:rsidRDefault="00724E61" w:rsidP="00DB45BA">
      <w:pPr>
        <w:pStyle w:val="NeniNr"/>
        <w:rPr>
          <w:sz w:val="14"/>
          <w:lang w:val="sq-AL"/>
        </w:rPr>
      </w:pPr>
    </w:p>
    <w:p w:rsidR="00204D07" w:rsidRPr="00BC653F" w:rsidRDefault="00204D07" w:rsidP="00DB45BA">
      <w:pPr>
        <w:pStyle w:val="NeniNr"/>
        <w:rPr>
          <w:lang w:val="sq-AL"/>
        </w:rPr>
      </w:pPr>
      <w:r w:rsidRPr="00BC653F">
        <w:rPr>
          <w:lang w:val="sq-AL"/>
        </w:rPr>
        <w:t>Neni 11</w:t>
      </w:r>
    </w:p>
    <w:p w:rsidR="00204D07" w:rsidRPr="00BC653F" w:rsidRDefault="00204D07" w:rsidP="00DB45BA">
      <w:pPr>
        <w:pStyle w:val="NeniTitull"/>
        <w:rPr>
          <w:lang w:val="sq-AL"/>
        </w:rPr>
      </w:pPr>
      <w:r w:rsidRPr="00BC653F">
        <w:rPr>
          <w:lang w:val="sq-AL"/>
        </w:rPr>
        <w:t>Deklarimi</w:t>
      </w:r>
    </w:p>
    <w:p w:rsidR="00204D07" w:rsidRPr="00724E61" w:rsidRDefault="00204D07" w:rsidP="00204D07">
      <w:pPr>
        <w:pStyle w:val="Paragrafi"/>
        <w:rPr>
          <w:sz w:val="14"/>
          <w:lang w:val="sq-AL"/>
        </w:rPr>
      </w:pPr>
    </w:p>
    <w:p w:rsidR="00204D07" w:rsidRPr="00BC653F" w:rsidRDefault="00DB45BA" w:rsidP="00204D07">
      <w:pPr>
        <w:pStyle w:val="Paragrafi"/>
        <w:rPr>
          <w:lang w:val="sq-AL"/>
        </w:rPr>
      </w:pPr>
      <w:r w:rsidRPr="00BC653F">
        <w:rPr>
          <w:lang w:val="sq-AL"/>
        </w:rPr>
        <w:t xml:space="preserve">1. </w:t>
      </w:r>
      <w:r w:rsidR="00204D07" w:rsidRPr="00BC653F">
        <w:rPr>
          <w:lang w:val="sq-AL"/>
        </w:rPr>
        <w:t>Për çdo blerje nga fermerët sipas kësaj skeme, personi i tatueshëm blerës faturën e blerjes për mallin e blerë nga fermerët e regjistron në kutitë përkatëse të librit të blerjes me</w:t>
      </w:r>
      <w:r w:rsidR="00BC1B46">
        <w:rPr>
          <w:lang w:val="sq-AL"/>
        </w:rPr>
        <w:t xml:space="preserve"> përcaktimin “Vlera e tatueshme/</w:t>
      </w:r>
      <w:r w:rsidR="00204D07" w:rsidRPr="00BC653F">
        <w:rPr>
          <w:lang w:val="sq-AL"/>
        </w:rPr>
        <w:t xml:space="preserve">nga fermerë vendas” dhe në një kuti të veçantë, regjistrohet vlera që i </w:t>
      </w:r>
      <w:r w:rsidR="00BC1B46" w:rsidRPr="00BC653F">
        <w:rPr>
          <w:lang w:val="sq-AL"/>
        </w:rPr>
        <w:t>korrespondon</w:t>
      </w:r>
      <w:r w:rsidR="00204D07" w:rsidRPr="00BC653F">
        <w:rPr>
          <w:lang w:val="sq-AL"/>
        </w:rPr>
        <w:t xml:space="preserve"> normës së kompensimit si produkt i vlerës së tatueshme të mallit me përqindjen e kompensimit, e cila sipas këtij ligji është 20%. Këto vlera regjistrohen nga personi i tatueshëm për çdo muaj në </w:t>
      </w:r>
      <w:r w:rsidR="00BC1B46">
        <w:rPr>
          <w:lang w:val="sq-AL"/>
        </w:rPr>
        <w:t>d</w:t>
      </w:r>
      <w:r w:rsidR="00204D07" w:rsidRPr="00BC653F">
        <w:rPr>
          <w:lang w:val="sq-AL"/>
        </w:rPr>
        <w:t xml:space="preserve">eklaratën “Për </w:t>
      </w:r>
      <w:r w:rsidR="00BC1B46" w:rsidRPr="00BC653F">
        <w:rPr>
          <w:lang w:val="sq-AL"/>
        </w:rPr>
        <w:t>tatimin mbi vlerën e shtuar</w:t>
      </w:r>
      <w:r w:rsidR="00204D07" w:rsidRPr="00BC653F">
        <w:rPr>
          <w:lang w:val="sq-AL"/>
        </w:rPr>
        <w:t>” të periudhës përkatëse dhe deklarohen në muajin pasardhës të periudhës tatimore së cilës i përket deklarimi.</w:t>
      </w:r>
    </w:p>
    <w:p w:rsidR="00204D07" w:rsidRPr="00BC653F" w:rsidRDefault="00DB45BA" w:rsidP="00204D07">
      <w:pPr>
        <w:pStyle w:val="Paragrafi"/>
        <w:rPr>
          <w:lang w:val="sq-AL"/>
        </w:rPr>
      </w:pPr>
      <w:r w:rsidRPr="00BC653F">
        <w:rPr>
          <w:lang w:val="sq-AL"/>
        </w:rPr>
        <w:t xml:space="preserve">2. </w:t>
      </w:r>
      <w:r w:rsidR="00204D07" w:rsidRPr="00BC653F">
        <w:rPr>
          <w:lang w:val="sq-AL"/>
        </w:rPr>
        <w:t>Për qëllime të llogaritjes së normës së kompensimit në masën 20%, kjo normë do të aplikohet për furnizimet e kryera prej fermerëve</w:t>
      </w:r>
      <w:r w:rsidR="00EB00E0">
        <w:rPr>
          <w:lang w:val="sq-AL"/>
        </w:rPr>
        <w:t xml:space="preserve"> pas pajisjes së tyre me certifikatën e NIPTIT</w:t>
      </w:r>
      <w:r w:rsidR="003817EB">
        <w:rPr>
          <w:lang w:val="sq-AL"/>
        </w:rPr>
        <w:t>-it</w:t>
      </w:r>
      <w:r w:rsidR="004A2045">
        <w:rPr>
          <w:lang w:val="sq-AL"/>
        </w:rPr>
        <w:t>, në përputhje me procedurën e përcaktuar në këtë udh</w:t>
      </w:r>
      <w:r w:rsidR="00C10A1C">
        <w:rPr>
          <w:lang w:val="sq-AL"/>
        </w:rPr>
        <w:t>ëzim</w:t>
      </w:r>
      <w:r w:rsidR="00204D07" w:rsidRPr="00BC653F">
        <w:rPr>
          <w:lang w:val="sq-AL"/>
        </w:rPr>
        <w:t xml:space="preserve">.  </w:t>
      </w:r>
    </w:p>
    <w:p w:rsidR="00204D07" w:rsidRPr="00BC653F" w:rsidRDefault="00204D07" w:rsidP="00204D07">
      <w:pPr>
        <w:pStyle w:val="Paragrafi"/>
        <w:rPr>
          <w:sz w:val="14"/>
          <w:lang w:val="sq-AL"/>
        </w:rPr>
      </w:pPr>
    </w:p>
    <w:p w:rsidR="00204D07" w:rsidRPr="00BC653F" w:rsidRDefault="00BC1B46" w:rsidP="00204D07">
      <w:pPr>
        <w:pStyle w:val="Paragrafi"/>
        <w:rPr>
          <w:lang w:val="sq-AL"/>
        </w:rPr>
      </w:pPr>
      <w:r>
        <w:rPr>
          <w:lang w:val="sq-AL"/>
        </w:rPr>
        <w:t>Shembull</w:t>
      </w:r>
    </w:p>
    <w:p w:rsidR="00204D07" w:rsidRPr="00BC653F" w:rsidRDefault="00204D07" w:rsidP="00204D07">
      <w:pPr>
        <w:pStyle w:val="Paragrafi"/>
        <w:rPr>
          <w:lang w:val="sq-AL"/>
        </w:rPr>
      </w:pPr>
      <w:r w:rsidRPr="00BC653F">
        <w:rPr>
          <w:lang w:val="sq-AL"/>
        </w:rPr>
        <w:t>Një fermer vreshtar i identifikuar si individi A</w:t>
      </w:r>
      <w:r w:rsidR="00BC1B46">
        <w:rPr>
          <w:lang w:val="sq-AL"/>
        </w:rPr>
        <w:t>.</w:t>
      </w:r>
      <w:r w:rsidRPr="00BC653F">
        <w:rPr>
          <w:lang w:val="sq-AL"/>
        </w:rPr>
        <w:t>B</w:t>
      </w:r>
      <w:r w:rsidR="00BC1B46">
        <w:rPr>
          <w:lang w:val="sq-AL"/>
        </w:rPr>
        <w:t>.</w:t>
      </w:r>
      <w:r w:rsidRPr="00BC653F">
        <w:rPr>
          <w:lang w:val="sq-AL"/>
        </w:rPr>
        <w:t>, që kryen veprimtarinë si prodhues bujqësor në vreshtari duke kultivuar (prodhuar) rrush, i shet rrushin shoqërisë X, një përpunuesi dhe prodhuesi verërash i regjistruar si person i tatueshëm për TVSH-në. Vlera e mallit të shitur nga fermeri A</w:t>
      </w:r>
      <w:r w:rsidR="005A127F">
        <w:rPr>
          <w:lang w:val="sq-AL"/>
        </w:rPr>
        <w:t>.</w:t>
      </w:r>
      <w:r w:rsidRPr="00BC653F">
        <w:rPr>
          <w:lang w:val="sq-AL"/>
        </w:rPr>
        <w:t>B</w:t>
      </w:r>
      <w:r w:rsidR="005A127F">
        <w:rPr>
          <w:lang w:val="sq-AL"/>
        </w:rPr>
        <w:t>.</w:t>
      </w:r>
      <w:r w:rsidRPr="00BC653F">
        <w:rPr>
          <w:lang w:val="sq-AL"/>
        </w:rPr>
        <w:t xml:space="preserve"> për shoqërinë X është 30.000 lekë. Pra shoqëria X i detyrohet fermerit A</w:t>
      </w:r>
      <w:r w:rsidR="005A127F">
        <w:rPr>
          <w:lang w:val="sq-AL"/>
        </w:rPr>
        <w:t>.</w:t>
      </w:r>
      <w:r w:rsidRPr="00BC653F">
        <w:rPr>
          <w:lang w:val="sq-AL"/>
        </w:rPr>
        <w:t>B</w:t>
      </w:r>
      <w:r w:rsidR="005A127F">
        <w:rPr>
          <w:lang w:val="sq-AL"/>
        </w:rPr>
        <w:t>.</w:t>
      </w:r>
      <w:r w:rsidRPr="00BC653F">
        <w:rPr>
          <w:lang w:val="sq-AL"/>
        </w:rPr>
        <w:t xml:space="preserve"> për vlerën 30.000 lekë. </w:t>
      </w:r>
    </w:p>
    <w:p w:rsidR="00204D07" w:rsidRPr="00724E61" w:rsidRDefault="00204D07" w:rsidP="00204D07">
      <w:pPr>
        <w:pStyle w:val="Paragrafi"/>
        <w:rPr>
          <w:sz w:val="12"/>
          <w:lang w:val="sq-AL"/>
        </w:rPr>
      </w:pPr>
    </w:p>
    <w:p w:rsidR="00204D07" w:rsidRPr="00BC653F" w:rsidRDefault="00204D07" w:rsidP="00204D07">
      <w:pPr>
        <w:pStyle w:val="Paragrafi"/>
        <w:rPr>
          <w:lang w:val="sq-AL"/>
        </w:rPr>
      </w:pPr>
      <w:r w:rsidRPr="00BC653F">
        <w:rPr>
          <w:lang w:val="sq-AL"/>
        </w:rPr>
        <w:t xml:space="preserve">Detyrimet e fermerit </w:t>
      </w:r>
    </w:p>
    <w:p w:rsidR="00204D07" w:rsidRPr="00BC653F" w:rsidRDefault="00204D07" w:rsidP="00204D07">
      <w:pPr>
        <w:pStyle w:val="Paragrafi"/>
        <w:rPr>
          <w:lang w:val="sq-AL"/>
        </w:rPr>
      </w:pPr>
      <w:r w:rsidRPr="00BC653F">
        <w:rPr>
          <w:lang w:val="sq-AL"/>
        </w:rPr>
        <w:t>Fermeri A</w:t>
      </w:r>
      <w:r w:rsidR="00BC1B46">
        <w:rPr>
          <w:lang w:val="sq-AL"/>
        </w:rPr>
        <w:t>.</w:t>
      </w:r>
      <w:r w:rsidRPr="00BC653F">
        <w:rPr>
          <w:lang w:val="sq-AL"/>
        </w:rPr>
        <w:t>B</w:t>
      </w:r>
      <w:r w:rsidR="00BC1B46">
        <w:rPr>
          <w:lang w:val="sq-AL"/>
        </w:rPr>
        <w:t>.</w:t>
      </w:r>
      <w:r w:rsidRPr="00BC653F">
        <w:rPr>
          <w:lang w:val="sq-AL"/>
        </w:rPr>
        <w:t xml:space="preserve"> për të përfituar nga skema e kompensimit duhet të regjistrohet </w:t>
      </w:r>
      <w:r w:rsidR="00BC1B46" w:rsidRPr="00BC653F">
        <w:rPr>
          <w:lang w:val="sq-AL"/>
        </w:rPr>
        <w:t xml:space="preserve">në drejtorinë rajonale tatimore </w:t>
      </w:r>
      <w:r w:rsidRPr="00BC653F">
        <w:rPr>
          <w:lang w:val="sq-AL"/>
        </w:rPr>
        <w:t xml:space="preserve">për t’u pajisur me NIPT brenda </w:t>
      </w:r>
      <w:r w:rsidR="005A127F">
        <w:rPr>
          <w:lang w:val="sq-AL"/>
        </w:rPr>
        <w:t>dy</w:t>
      </w:r>
      <w:r w:rsidRPr="00BC653F">
        <w:rPr>
          <w:lang w:val="sq-AL"/>
        </w:rPr>
        <w:t xml:space="preserve"> ditë</w:t>
      </w:r>
      <w:r w:rsidR="005A127F">
        <w:rPr>
          <w:lang w:val="sq-AL"/>
        </w:rPr>
        <w:t>sh</w:t>
      </w:r>
      <w:r w:rsidRPr="00BC653F">
        <w:rPr>
          <w:lang w:val="sq-AL"/>
        </w:rPr>
        <w:t xml:space="preserve"> pune. Drejtoria </w:t>
      </w:r>
      <w:r w:rsidR="00BC1B46" w:rsidRPr="00BC653F">
        <w:rPr>
          <w:lang w:val="sq-AL"/>
        </w:rPr>
        <w:t xml:space="preserve">rajonale tatimore </w:t>
      </w:r>
      <w:r w:rsidRPr="00BC653F">
        <w:rPr>
          <w:lang w:val="sq-AL"/>
        </w:rPr>
        <w:t xml:space="preserve">pajis me </w:t>
      </w:r>
      <w:r w:rsidR="00BC1B46" w:rsidRPr="00BC653F">
        <w:rPr>
          <w:lang w:val="sq-AL"/>
        </w:rPr>
        <w:t>certifi</w:t>
      </w:r>
      <w:r w:rsidR="00BC1B46">
        <w:rPr>
          <w:lang w:val="sq-AL"/>
        </w:rPr>
        <w:t>k</w:t>
      </w:r>
      <w:r w:rsidR="00BC1B46" w:rsidRPr="00BC653F">
        <w:rPr>
          <w:lang w:val="sq-AL"/>
        </w:rPr>
        <w:t>atë</w:t>
      </w:r>
      <w:r w:rsidRPr="00BC653F">
        <w:rPr>
          <w:lang w:val="sq-AL"/>
        </w:rPr>
        <w:t xml:space="preserve"> NIPT-i fermerin, duke shënuar si emër “Fermeri A</w:t>
      </w:r>
      <w:r w:rsidR="00BC1B46">
        <w:rPr>
          <w:lang w:val="sq-AL"/>
        </w:rPr>
        <w:t>.</w:t>
      </w:r>
      <w:r w:rsidRPr="00BC653F">
        <w:rPr>
          <w:lang w:val="sq-AL"/>
        </w:rPr>
        <w:t>B</w:t>
      </w:r>
      <w:r w:rsidR="00BC1B46">
        <w:rPr>
          <w:lang w:val="sq-AL"/>
        </w:rPr>
        <w:t>.</w:t>
      </w:r>
      <w:r w:rsidRPr="00BC653F">
        <w:rPr>
          <w:lang w:val="sq-AL"/>
        </w:rPr>
        <w:t xml:space="preserve">” dhe NIPT-in që gjeneron sistemi.     </w:t>
      </w:r>
    </w:p>
    <w:p w:rsidR="00204D07" w:rsidRPr="00BC653F" w:rsidRDefault="00204D07" w:rsidP="00204D07">
      <w:pPr>
        <w:pStyle w:val="Paragrafi"/>
        <w:rPr>
          <w:lang w:val="sq-AL"/>
        </w:rPr>
      </w:pPr>
      <w:r w:rsidRPr="00BC653F">
        <w:rPr>
          <w:lang w:val="sq-AL"/>
        </w:rPr>
        <w:t>Detyrimet e personit të tatueshëm</w:t>
      </w:r>
    </w:p>
    <w:p w:rsidR="00204D07" w:rsidRPr="00BC653F" w:rsidRDefault="00204D07" w:rsidP="00204D07">
      <w:pPr>
        <w:pStyle w:val="Paragrafi"/>
        <w:rPr>
          <w:lang w:val="sq-AL"/>
        </w:rPr>
      </w:pPr>
      <w:r w:rsidRPr="00BC653F">
        <w:rPr>
          <w:lang w:val="sq-AL"/>
        </w:rPr>
        <w:t>Ndërkohë përpunuesi i rrushit</w:t>
      </w:r>
      <w:r w:rsidR="005A127F">
        <w:rPr>
          <w:lang w:val="sq-AL"/>
        </w:rPr>
        <w:t>,</w:t>
      </w:r>
      <w:r w:rsidRPr="00BC653F">
        <w:rPr>
          <w:lang w:val="sq-AL"/>
        </w:rPr>
        <w:t xml:space="preserve"> shoqëria X</w:t>
      </w:r>
      <w:r w:rsidR="005A127F">
        <w:rPr>
          <w:lang w:val="sq-AL"/>
        </w:rPr>
        <w:t>,</w:t>
      </w:r>
      <w:r w:rsidRPr="00BC653F">
        <w:rPr>
          <w:lang w:val="sq-AL"/>
        </w:rPr>
        <w:t xml:space="preserve"> përpara se të lëshojë faturën e parë në emër të fermerit</w:t>
      </w:r>
      <w:r w:rsidR="003817EB">
        <w:rPr>
          <w:lang w:val="sq-AL"/>
        </w:rPr>
        <w:t>,</w:t>
      </w:r>
      <w:r w:rsidRPr="00BC653F">
        <w:rPr>
          <w:lang w:val="sq-AL"/>
        </w:rPr>
        <w:t xml:space="preserve"> duhet të njoftojë </w:t>
      </w:r>
      <w:r w:rsidR="00BC1B46" w:rsidRPr="00BC653F">
        <w:rPr>
          <w:lang w:val="sq-AL"/>
        </w:rPr>
        <w:t xml:space="preserve">drejtorinë rajonale tatimore </w:t>
      </w:r>
      <w:r w:rsidRPr="00BC653F">
        <w:rPr>
          <w:lang w:val="sq-AL"/>
        </w:rPr>
        <w:t xml:space="preserve">përkatëse që është aplikues i skemës së kompensimit të fermerit duke i </w:t>
      </w:r>
      <w:r w:rsidR="005A6EEC">
        <w:rPr>
          <w:lang w:val="sq-AL"/>
        </w:rPr>
        <w:t>bashkëngjit</w:t>
      </w:r>
      <w:r w:rsidRPr="00BC653F">
        <w:rPr>
          <w:lang w:val="sq-AL"/>
        </w:rPr>
        <w:t xml:space="preserve">ur dhe </w:t>
      </w:r>
      <w:r w:rsidR="005A127F">
        <w:rPr>
          <w:lang w:val="sq-AL"/>
        </w:rPr>
        <w:t>marrëveshjen</w:t>
      </w:r>
      <w:r w:rsidRPr="00BC653F">
        <w:rPr>
          <w:lang w:val="sq-AL"/>
        </w:rPr>
        <w:t xml:space="preserve"> me fermerin. </w:t>
      </w:r>
    </w:p>
    <w:p w:rsidR="00204D07" w:rsidRPr="00BC653F" w:rsidRDefault="00204D07" w:rsidP="00204D07">
      <w:pPr>
        <w:pStyle w:val="Paragrafi"/>
        <w:rPr>
          <w:lang w:val="sq-AL"/>
        </w:rPr>
      </w:pPr>
      <w:r w:rsidRPr="00BC653F">
        <w:rPr>
          <w:lang w:val="sq-AL"/>
        </w:rPr>
        <w:t>Personi i tatueshëm</w:t>
      </w:r>
      <w:r w:rsidR="003817EB">
        <w:rPr>
          <w:lang w:val="sq-AL"/>
        </w:rPr>
        <w:t>,</w:t>
      </w:r>
      <w:r w:rsidRPr="00BC653F">
        <w:rPr>
          <w:lang w:val="sq-AL"/>
        </w:rPr>
        <w:t xml:space="preserve"> në momentin që ka marrë furnizimin prej fermerit</w:t>
      </w:r>
      <w:r w:rsidR="003817EB">
        <w:rPr>
          <w:lang w:val="sq-AL"/>
        </w:rPr>
        <w:t>,</w:t>
      </w:r>
      <w:r w:rsidRPr="00BC653F">
        <w:rPr>
          <w:lang w:val="sq-AL"/>
        </w:rPr>
        <w:t xml:space="preserve"> përpilon faturën tatimore të shitjes me TVSH. Në të dhënat identifikuese personi përgjegjës i blerësit që plotëson faturën në të dhënat e shitësit shënon emrin e fermerit sipas regjistrimit përkatës “Fermeri A</w:t>
      </w:r>
      <w:r w:rsidR="00BC1B46">
        <w:rPr>
          <w:lang w:val="sq-AL"/>
        </w:rPr>
        <w:t>.</w:t>
      </w:r>
      <w:r w:rsidRPr="00BC653F">
        <w:rPr>
          <w:lang w:val="sq-AL"/>
        </w:rPr>
        <w:t>B</w:t>
      </w:r>
      <w:r w:rsidR="00BC1B46">
        <w:rPr>
          <w:lang w:val="sq-AL"/>
        </w:rPr>
        <w:t>.</w:t>
      </w:r>
      <w:r w:rsidRPr="00BC653F">
        <w:rPr>
          <w:lang w:val="sq-AL"/>
        </w:rPr>
        <w:t xml:space="preserve">”’; </w:t>
      </w:r>
      <w:r w:rsidR="00BC1B46" w:rsidRPr="00BC653F">
        <w:rPr>
          <w:lang w:val="sq-AL"/>
        </w:rPr>
        <w:t>NIPT</w:t>
      </w:r>
      <w:r w:rsidRPr="00BC653F">
        <w:rPr>
          <w:lang w:val="sq-AL"/>
        </w:rPr>
        <w:t>: L………….N dhe të gjitha të dhënat e kërkuara sipas formatit të faturës.</w:t>
      </w:r>
    </w:p>
    <w:p w:rsidR="00724E61" w:rsidRDefault="00724E61" w:rsidP="00204D07">
      <w:pPr>
        <w:pStyle w:val="Paragrafi"/>
        <w:rPr>
          <w:lang w:val="sq-AL"/>
        </w:rPr>
      </w:pPr>
    </w:p>
    <w:p w:rsidR="00204D07" w:rsidRPr="00724E61" w:rsidRDefault="00204D07" w:rsidP="00204D07">
      <w:pPr>
        <w:pStyle w:val="Paragrafi"/>
        <w:rPr>
          <w:spacing w:val="-4"/>
          <w:lang w:val="sq-AL"/>
        </w:rPr>
      </w:pPr>
      <w:r w:rsidRPr="00724E61">
        <w:rPr>
          <w:spacing w:val="-4"/>
          <w:lang w:val="sq-AL"/>
        </w:rPr>
        <w:t>Përsa i përket furnizimit në rubrikën përkatëse të faturës shënohen përkatësisht të dhënat e kërkuara mbi përshkrimin e mallit, njësinë dhe sasinë, çmimin për njësi, etj.</w:t>
      </w:r>
    </w:p>
    <w:p w:rsidR="00204D07" w:rsidRPr="00724E61" w:rsidRDefault="00204D07" w:rsidP="00204D07">
      <w:pPr>
        <w:pStyle w:val="Paragrafi"/>
        <w:rPr>
          <w:spacing w:val="-4"/>
          <w:lang w:val="sq-AL"/>
        </w:rPr>
      </w:pPr>
      <w:r w:rsidRPr="00724E61">
        <w:rPr>
          <w:spacing w:val="-4"/>
          <w:lang w:val="sq-AL"/>
        </w:rPr>
        <w:t xml:space="preserve">Sipas shembullit ku vlera e furnizimit është 30.000 lekë, pra kjo është vlera që blerësi person i tatueshëm do t’i paguajë shitësit fermer, në faturë në vlerën e tatueshme do të shënohet vlera 25.000 lekë, në kutinë e TVSH-së do të llogaritet norma e kompensimit 20% e vlerës së tatueshme pra 25.000 lekë x 20% = 5.000 lekë dhe </w:t>
      </w:r>
      <w:r w:rsidR="00BC1B46" w:rsidRPr="00724E61">
        <w:rPr>
          <w:spacing w:val="-4"/>
          <w:lang w:val="sq-AL"/>
        </w:rPr>
        <w:t>v</w:t>
      </w:r>
      <w:r w:rsidRPr="00724E61">
        <w:rPr>
          <w:spacing w:val="-4"/>
          <w:lang w:val="sq-AL"/>
        </w:rPr>
        <w:t xml:space="preserve">lera totale e furnizimit 30.000 lekë. </w:t>
      </w:r>
    </w:p>
    <w:p w:rsidR="00204D07" w:rsidRPr="00724E61" w:rsidRDefault="00204D07" w:rsidP="00204D07">
      <w:pPr>
        <w:pStyle w:val="Paragrafi"/>
        <w:rPr>
          <w:spacing w:val="-4"/>
          <w:lang w:val="sq-AL"/>
        </w:rPr>
      </w:pPr>
      <w:r w:rsidRPr="00724E61">
        <w:rPr>
          <w:spacing w:val="-4"/>
          <w:lang w:val="sq-AL"/>
        </w:rPr>
        <w:t>Në faturë duhet të shkruhet dukshëm “Vetëfaturim i TVSH-së sipas regjimit për kompensim të fermerit”. Nëse fatura nuk ka këtë shënim, personit të tatueshëm X nuk i lejohet të zbresë TVSH-në e faturës.</w:t>
      </w:r>
    </w:p>
    <w:p w:rsidR="00DB45BA" w:rsidRPr="00724E61" w:rsidRDefault="005A127F" w:rsidP="00204D07">
      <w:pPr>
        <w:pStyle w:val="Paragrafi"/>
        <w:rPr>
          <w:spacing w:val="-4"/>
          <w:lang w:val="sq-AL"/>
        </w:rPr>
      </w:pPr>
      <w:r w:rsidRPr="00724E61">
        <w:rPr>
          <w:spacing w:val="-4"/>
          <w:lang w:val="sq-AL"/>
        </w:rPr>
        <w:t>Fatura origjinale do të mbahet nga blerësi i produkteve dhe fermerit i jepet kopja e dytë e faturës. Kjo faturë nga personi i tatueshëm blerës regjistrohet në librin e blerjes në rubrikat përkatëse “Blerje nga fermerë</w:t>
      </w:r>
      <w:r w:rsidR="003817EB">
        <w:rPr>
          <w:spacing w:val="-4"/>
          <w:lang w:val="sq-AL"/>
        </w:rPr>
        <w:t>”, ilustruar si në librin bashkë</w:t>
      </w:r>
      <w:r w:rsidRPr="00724E61">
        <w:rPr>
          <w:spacing w:val="-4"/>
          <w:lang w:val="sq-AL"/>
        </w:rPr>
        <w:t>ngjitur.</w:t>
      </w:r>
    </w:p>
    <w:p w:rsidR="005A127F" w:rsidRPr="00724E61" w:rsidRDefault="005A127F" w:rsidP="00DB45BA">
      <w:pPr>
        <w:pStyle w:val="NeniNr"/>
        <w:rPr>
          <w:spacing w:val="-4"/>
          <w:sz w:val="6"/>
          <w:lang w:val="sq-AL"/>
        </w:rPr>
      </w:pPr>
    </w:p>
    <w:p w:rsidR="00204D07" w:rsidRPr="00724E61" w:rsidRDefault="00204D07" w:rsidP="00DB45BA">
      <w:pPr>
        <w:pStyle w:val="NeniNr"/>
        <w:rPr>
          <w:spacing w:val="-4"/>
          <w:lang w:val="sq-AL"/>
        </w:rPr>
      </w:pPr>
      <w:r w:rsidRPr="00724E61">
        <w:rPr>
          <w:spacing w:val="-4"/>
          <w:lang w:val="sq-AL"/>
        </w:rPr>
        <w:t>Neni 12</w:t>
      </w:r>
    </w:p>
    <w:p w:rsidR="00204D07" w:rsidRPr="00724E61" w:rsidRDefault="00204D07" w:rsidP="00DB45BA">
      <w:pPr>
        <w:pStyle w:val="NeniTitull"/>
        <w:rPr>
          <w:spacing w:val="-4"/>
          <w:lang w:val="sq-AL"/>
        </w:rPr>
      </w:pPr>
      <w:r w:rsidRPr="00724E61">
        <w:rPr>
          <w:spacing w:val="-4"/>
          <w:lang w:val="sq-AL"/>
        </w:rPr>
        <w:t>Hyrja në fuqi</w:t>
      </w:r>
    </w:p>
    <w:p w:rsidR="00204D07" w:rsidRPr="00724E61" w:rsidRDefault="00204D07" w:rsidP="00204D07">
      <w:pPr>
        <w:pStyle w:val="Paragrafi"/>
        <w:rPr>
          <w:spacing w:val="-4"/>
          <w:sz w:val="12"/>
          <w:lang w:val="sq-AL"/>
        </w:rPr>
      </w:pPr>
    </w:p>
    <w:p w:rsidR="00204D07" w:rsidRPr="00724E61" w:rsidRDefault="00204D07" w:rsidP="00204D07">
      <w:pPr>
        <w:pStyle w:val="Paragrafi"/>
        <w:rPr>
          <w:spacing w:val="-4"/>
          <w:lang w:val="sq-AL"/>
        </w:rPr>
      </w:pPr>
      <w:r w:rsidRPr="00724E61">
        <w:rPr>
          <w:spacing w:val="-4"/>
          <w:lang w:val="sq-AL"/>
        </w:rPr>
        <w:t xml:space="preserve">Ky udhëzim hyn në fuqi menjëherë dhe botohet në Fletoren Zyrtare. </w:t>
      </w:r>
    </w:p>
    <w:p w:rsidR="00DB45BA" w:rsidRPr="00724E61" w:rsidRDefault="00DB45BA" w:rsidP="00DB45BA">
      <w:pPr>
        <w:pStyle w:val="Autoriteti"/>
        <w:rPr>
          <w:sz w:val="14"/>
          <w:lang w:val="sq-AL"/>
        </w:rPr>
      </w:pPr>
    </w:p>
    <w:p w:rsidR="00204D07" w:rsidRPr="00BC653F" w:rsidRDefault="00DB45BA" w:rsidP="00DB45BA">
      <w:pPr>
        <w:pStyle w:val="Autoriteti"/>
        <w:rPr>
          <w:lang w:val="sq-AL"/>
        </w:rPr>
      </w:pPr>
      <w:r w:rsidRPr="00BC653F">
        <w:rPr>
          <w:lang w:val="sq-AL"/>
        </w:rPr>
        <w:t>Ministri i Financave</w:t>
      </w:r>
    </w:p>
    <w:p w:rsidR="00DB45BA" w:rsidRPr="00BC653F" w:rsidRDefault="00DB45BA" w:rsidP="00DB45BA">
      <w:pPr>
        <w:pStyle w:val="AutoritetiEmer"/>
        <w:rPr>
          <w:lang w:val="sq-AL"/>
        </w:rPr>
      </w:pPr>
      <w:r w:rsidRPr="00BC653F">
        <w:rPr>
          <w:lang w:val="sq-AL"/>
        </w:rPr>
        <w:t>Shkëlqim Cani</w:t>
      </w:r>
    </w:p>
    <w:p w:rsidR="00DB45BA" w:rsidRPr="00BC653F" w:rsidRDefault="00DB45BA" w:rsidP="00DB45BA">
      <w:pPr>
        <w:spacing w:after="0" w:line="240" w:lineRule="auto"/>
        <w:ind w:firstLine="0"/>
        <w:rPr>
          <w:lang w:val="sq-AL"/>
        </w:rPr>
      </w:pPr>
    </w:p>
    <w:p w:rsidR="00206A9B" w:rsidRDefault="00206A9B" w:rsidP="00A326E2">
      <w:pPr>
        <w:pStyle w:val="Paragrafi"/>
        <w:rPr>
          <w:lang w:val="sq-AL"/>
        </w:rPr>
      </w:pPr>
    </w:p>
    <w:p w:rsidR="00724E61" w:rsidRDefault="00724E61" w:rsidP="00A326E2">
      <w:pPr>
        <w:pStyle w:val="Paragrafi"/>
        <w:rPr>
          <w:lang w:val="sq-AL"/>
        </w:rPr>
        <w:sectPr w:rsidR="00724E61" w:rsidSect="00EE6AF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7" w:h="16840" w:code="9"/>
          <w:pgMar w:top="720" w:right="1134" w:bottom="720" w:left="1134" w:header="851" w:footer="851" w:gutter="0"/>
          <w:pgNumType w:start="8619"/>
          <w:cols w:num="2" w:space="454"/>
          <w:docGrid w:linePitch="360"/>
        </w:sectPr>
      </w:pPr>
    </w:p>
    <w:p w:rsidR="002421C1" w:rsidRDefault="002421C1" w:rsidP="00147EB9">
      <w:pPr>
        <w:pStyle w:val="Paragrafi"/>
        <w:ind w:firstLine="0"/>
        <w:rPr>
          <w:lang w:val="sq-AL"/>
        </w:rPr>
      </w:pPr>
    </w:p>
    <w:p w:rsidR="00147EB9" w:rsidRPr="00BC653F" w:rsidRDefault="00147EB9" w:rsidP="00147EB9">
      <w:pPr>
        <w:pStyle w:val="Paragrafi"/>
        <w:ind w:firstLine="0"/>
        <w:jc w:val="center"/>
        <w:rPr>
          <w:lang w:val="sq-AL"/>
        </w:rPr>
      </w:pPr>
      <w:r>
        <w:rPr>
          <w:noProof/>
        </w:rPr>
        <w:drawing>
          <wp:inline distT="0" distB="0" distL="0" distR="0" wp14:anchorId="5EBA8527" wp14:editId="34932254">
            <wp:extent cx="6314536" cy="3959524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8732" cy="39684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47EB9" w:rsidRDefault="00147EB9" w:rsidP="00336F0D">
      <w:pPr>
        <w:pStyle w:val="Titull-Titull"/>
        <w:rPr>
          <w:lang w:val="sq-AL"/>
        </w:rPr>
      </w:pPr>
      <w:bookmarkStart w:id="0" w:name="_Toc292405273"/>
      <w:bookmarkStart w:id="1" w:name="_Toc292533565"/>
    </w:p>
    <w:p w:rsidR="00147EB9" w:rsidRDefault="00147EB9" w:rsidP="00336F0D">
      <w:pPr>
        <w:pStyle w:val="Titull-Titull"/>
        <w:rPr>
          <w:lang w:val="sq-AL"/>
        </w:rPr>
      </w:pPr>
    </w:p>
    <w:p w:rsidR="00147EB9" w:rsidRDefault="00147EB9" w:rsidP="00336F0D">
      <w:pPr>
        <w:pStyle w:val="Titull-Titull"/>
        <w:rPr>
          <w:lang w:val="sq-AL"/>
        </w:rPr>
      </w:pPr>
    </w:p>
    <w:p w:rsidR="00147EB9" w:rsidRDefault="00147EB9" w:rsidP="00336F0D">
      <w:pPr>
        <w:pStyle w:val="Titull-Titull"/>
        <w:rPr>
          <w:lang w:val="sq-AL"/>
        </w:rPr>
      </w:pPr>
    </w:p>
    <w:p w:rsidR="00147EB9" w:rsidRDefault="00147EB9" w:rsidP="00336F0D">
      <w:pPr>
        <w:pStyle w:val="Titull-Titull"/>
        <w:rPr>
          <w:lang w:val="sq-AL"/>
        </w:rPr>
      </w:pPr>
    </w:p>
    <w:p w:rsidR="00147EB9" w:rsidRDefault="00147EB9" w:rsidP="00336F0D">
      <w:pPr>
        <w:pStyle w:val="Titull-Titull"/>
        <w:rPr>
          <w:lang w:val="sq-AL"/>
        </w:rPr>
      </w:pPr>
    </w:p>
    <w:p w:rsidR="00147EB9" w:rsidRDefault="00147EB9" w:rsidP="00336F0D">
      <w:pPr>
        <w:pStyle w:val="Titull-Titull"/>
        <w:rPr>
          <w:lang w:val="sq-AL"/>
        </w:rPr>
      </w:pPr>
    </w:p>
    <w:p w:rsidR="00147EB9" w:rsidRDefault="00147EB9" w:rsidP="00336F0D">
      <w:pPr>
        <w:pStyle w:val="Titull-Titull"/>
        <w:rPr>
          <w:lang w:val="sq-AL"/>
        </w:rPr>
      </w:pPr>
    </w:p>
    <w:p w:rsidR="00147EB9" w:rsidRDefault="00147EB9" w:rsidP="00336F0D">
      <w:pPr>
        <w:pStyle w:val="Titull-Titull"/>
        <w:rPr>
          <w:lang w:val="sq-AL"/>
        </w:rPr>
      </w:pPr>
    </w:p>
    <w:p w:rsidR="00336F0D" w:rsidRPr="00BC653F" w:rsidRDefault="000F4A23" w:rsidP="00336F0D">
      <w:pPr>
        <w:pStyle w:val="Titull-Titull"/>
        <w:rPr>
          <w:lang w:val="sq-AL"/>
        </w:rPr>
      </w:pPr>
      <w:r>
        <w:rPr>
          <w:lang w:val="sq-AL"/>
        </w:rPr>
        <w:t>AKT</w:t>
      </w:r>
      <w:r w:rsidR="00336F0D" w:rsidRPr="00BC653F">
        <w:rPr>
          <w:lang w:val="sq-AL"/>
        </w:rPr>
        <w:t xml:space="preserve">MARRËVESHJE </w:t>
      </w:r>
      <w:bookmarkEnd w:id="0"/>
      <w:bookmarkEnd w:id="1"/>
    </w:p>
    <w:p w:rsidR="00336F0D" w:rsidRPr="00336F0D" w:rsidRDefault="00336F0D" w:rsidP="00A326E2">
      <w:pPr>
        <w:pStyle w:val="Paragrafi"/>
        <w:rPr>
          <w:sz w:val="8"/>
          <w:lang w:val="sq-AL"/>
        </w:rPr>
      </w:pPr>
    </w:p>
    <w:p w:rsidR="00A326E2" w:rsidRPr="00BC653F" w:rsidRDefault="00A326E2" w:rsidP="00A326E2">
      <w:pPr>
        <w:pStyle w:val="Paragrafi"/>
        <w:rPr>
          <w:lang w:val="sq-AL"/>
        </w:rPr>
      </w:pPr>
      <w:r w:rsidRPr="00BC653F">
        <w:rPr>
          <w:lang w:val="sq-AL"/>
        </w:rPr>
        <w:t>Midis</w:t>
      </w:r>
    </w:p>
    <w:p w:rsidR="00A326E2" w:rsidRPr="00A4598D" w:rsidRDefault="00A326E2" w:rsidP="00A326E2">
      <w:pPr>
        <w:pStyle w:val="Paragrafi"/>
        <w:rPr>
          <w:sz w:val="14"/>
          <w:lang w:val="sq-AL"/>
        </w:rPr>
      </w:pPr>
    </w:p>
    <w:p w:rsidR="00A326E2" w:rsidRPr="00BC653F" w:rsidRDefault="00A326E2" w:rsidP="00A326E2">
      <w:pPr>
        <w:pStyle w:val="Paragrafi"/>
        <w:rPr>
          <w:lang w:val="sq-AL"/>
        </w:rPr>
      </w:pPr>
      <w:r w:rsidRPr="00BC653F">
        <w:rPr>
          <w:lang w:val="sq-AL"/>
        </w:rPr>
        <w:t>Personit t</w:t>
      </w:r>
      <w:r w:rsidR="00BC1B46">
        <w:rPr>
          <w:lang w:val="sq-AL"/>
        </w:rPr>
        <w:t>ë</w:t>
      </w:r>
      <w:r w:rsidRPr="00BC653F">
        <w:rPr>
          <w:lang w:val="sq-AL"/>
        </w:rPr>
        <w:t xml:space="preserve"> </w:t>
      </w:r>
      <w:r w:rsidR="00BC1B46">
        <w:rPr>
          <w:lang w:val="sq-AL"/>
        </w:rPr>
        <w:t>tatueshëm</w:t>
      </w:r>
      <w:r w:rsidRPr="00BC653F">
        <w:rPr>
          <w:lang w:val="sq-AL"/>
        </w:rPr>
        <w:tab/>
      </w:r>
      <w:r w:rsidRPr="00BC653F">
        <w:rPr>
          <w:lang w:val="sq-AL"/>
        </w:rPr>
        <w:tab/>
      </w:r>
      <w:r w:rsidRPr="00BC653F">
        <w:rPr>
          <w:lang w:val="sq-AL"/>
        </w:rPr>
        <w:tab/>
      </w:r>
      <w:r w:rsidR="00E34C8D" w:rsidRPr="00BC653F">
        <w:rPr>
          <w:lang w:val="sq-AL"/>
        </w:rPr>
        <w:tab/>
      </w:r>
      <w:r w:rsidR="00E34C8D" w:rsidRPr="00BC653F">
        <w:rPr>
          <w:lang w:val="sq-AL"/>
        </w:rPr>
        <w:tab/>
      </w:r>
      <w:r w:rsidRPr="00BC653F">
        <w:rPr>
          <w:lang w:val="sq-AL"/>
        </w:rPr>
        <w:t>Fermerit</w:t>
      </w:r>
    </w:p>
    <w:p w:rsidR="00A326E2" w:rsidRPr="00BC653F" w:rsidRDefault="00A326E2" w:rsidP="00A326E2">
      <w:pPr>
        <w:pStyle w:val="Paragrafi"/>
        <w:rPr>
          <w:lang w:val="sq-AL"/>
        </w:rPr>
      </w:pPr>
      <w:r w:rsidRPr="00BC653F">
        <w:rPr>
          <w:lang w:val="sq-AL"/>
        </w:rPr>
        <w:t xml:space="preserve">    (Emri i subjektit)</w:t>
      </w:r>
      <w:r w:rsidRPr="00BC653F">
        <w:rPr>
          <w:lang w:val="sq-AL"/>
        </w:rPr>
        <w:tab/>
      </w:r>
      <w:r w:rsidRPr="00BC653F">
        <w:rPr>
          <w:lang w:val="sq-AL"/>
        </w:rPr>
        <w:tab/>
      </w:r>
      <w:r w:rsidR="00E34C8D" w:rsidRPr="00BC653F">
        <w:rPr>
          <w:lang w:val="sq-AL"/>
        </w:rPr>
        <w:tab/>
      </w:r>
      <w:r w:rsidR="00E34C8D" w:rsidRPr="00BC653F">
        <w:rPr>
          <w:lang w:val="sq-AL"/>
        </w:rPr>
        <w:tab/>
      </w:r>
      <w:r w:rsidR="00336F0D">
        <w:rPr>
          <w:lang w:val="sq-AL"/>
        </w:rPr>
        <w:tab/>
      </w:r>
      <w:r w:rsidRPr="00BC653F">
        <w:rPr>
          <w:lang w:val="sq-AL"/>
        </w:rPr>
        <w:t>(Emri/mbiemri i fermerit)</w:t>
      </w:r>
    </w:p>
    <w:p w:rsidR="00A326E2" w:rsidRPr="00BC653F" w:rsidRDefault="00A326E2" w:rsidP="00A326E2">
      <w:pPr>
        <w:pStyle w:val="Paragrafi"/>
        <w:rPr>
          <w:lang w:val="sq-AL"/>
        </w:rPr>
      </w:pPr>
      <w:r w:rsidRPr="00BC653F">
        <w:rPr>
          <w:lang w:val="sq-AL"/>
        </w:rPr>
        <w:t>_____________________</w:t>
      </w:r>
      <w:r w:rsidRPr="00BC653F">
        <w:rPr>
          <w:lang w:val="sq-AL"/>
        </w:rPr>
        <w:tab/>
      </w:r>
      <w:r w:rsidR="00E34C8D" w:rsidRPr="00BC653F">
        <w:rPr>
          <w:lang w:val="sq-AL"/>
        </w:rPr>
        <w:tab/>
      </w:r>
      <w:r w:rsidR="00E34C8D" w:rsidRPr="00BC653F">
        <w:rPr>
          <w:lang w:val="sq-AL"/>
        </w:rPr>
        <w:tab/>
      </w:r>
      <w:r w:rsidRPr="00BC653F">
        <w:rPr>
          <w:lang w:val="sq-AL"/>
        </w:rPr>
        <w:t xml:space="preserve"> </w:t>
      </w:r>
      <w:r w:rsidR="00336F0D">
        <w:rPr>
          <w:lang w:val="sq-AL"/>
        </w:rPr>
        <w:tab/>
      </w:r>
      <w:r w:rsidRPr="00BC653F">
        <w:rPr>
          <w:lang w:val="sq-AL"/>
        </w:rPr>
        <w:t>______________________</w:t>
      </w:r>
    </w:p>
    <w:p w:rsidR="00E34C8D" w:rsidRPr="00BC653F" w:rsidRDefault="00E34C8D" w:rsidP="00A326E2">
      <w:pPr>
        <w:pStyle w:val="Paragrafi"/>
        <w:rPr>
          <w:sz w:val="16"/>
          <w:lang w:val="sq-AL"/>
        </w:rPr>
      </w:pPr>
    </w:p>
    <w:p w:rsidR="00A326E2" w:rsidRPr="00BC653F" w:rsidRDefault="00A326E2" w:rsidP="00A326E2">
      <w:pPr>
        <w:pStyle w:val="Paragrafi"/>
        <w:rPr>
          <w:lang w:val="sq-AL"/>
        </w:rPr>
      </w:pPr>
      <w:r w:rsidRPr="00BC653F">
        <w:rPr>
          <w:lang w:val="sq-AL"/>
        </w:rPr>
        <w:t>Kjo marrëveshje lidhet më  datë  _____/ _____/______.</w:t>
      </w:r>
    </w:p>
    <w:p w:rsidR="00A326E2" w:rsidRPr="00BC653F" w:rsidRDefault="00E34C8D" w:rsidP="00A326E2">
      <w:pPr>
        <w:pStyle w:val="Paragrafi"/>
        <w:rPr>
          <w:lang w:val="sq-AL"/>
        </w:rPr>
      </w:pPr>
      <w:r w:rsidRPr="00BC653F">
        <w:rPr>
          <w:lang w:val="sq-AL"/>
        </w:rPr>
        <w:t>Ndërmjet:</w:t>
      </w:r>
    </w:p>
    <w:p w:rsidR="00A326E2" w:rsidRPr="00BC653F" w:rsidRDefault="00A326E2" w:rsidP="00A326E2">
      <w:pPr>
        <w:pStyle w:val="Paragrafi"/>
        <w:rPr>
          <w:lang w:val="sq-AL"/>
        </w:rPr>
      </w:pPr>
      <w:r w:rsidRPr="00BC653F">
        <w:rPr>
          <w:lang w:val="sq-AL"/>
        </w:rPr>
        <w:t>Personit t</w:t>
      </w:r>
      <w:r w:rsidR="00BC1B46">
        <w:rPr>
          <w:lang w:val="sq-AL"/>
        </w:rPr>
        <w:t>ë</w:t>
      </w:r>
      <w:r w:rsidRPr="00BC653F">
        <w:rPr>
          <w:lang w:val="sq-AL"/>
        </w:rPr>
        <w:t xml:space="preserve"> </w:t>
      </w:r>
      <w:r w:rsidR="00BC1B46">
        <w:rPr>
          <w:lang w:val="sq-AL"/>
        </w:rPr>
        <w:t>tatueshëm</w:t>
      </w:r>
      <w:r w:rsidRPr="00BC653F">
        <w:rPr>
          <w:lang w:val="sq-AL"/>
        </w:rPr>
        <w:t xml:space="preserve"> __________(</w:t>
      </w:r>
      <w:r w:rsidR="00E34C8D" w:rsidRPr="00BC653F">
        <w:rPr>
          <w:lang w:val="sq-AL"/>
        </w:rPr>
        <w:t>emri i subjektit)______________</w:t>
      </w:r>
      <w:r w:rsidRPr="00BC653F">
        <w:rPr>
          <w:lang w:val="sq-AL"/>
        </w:rPr>
        <w:t xml:space="preserve">_, me </w:t>
      </w:r>
      <w:r w:rsidR="00BC1B46" w:rsidRPr="00BC653F">
        <w:rPr>
          <w:lang w:val="sq-AL"/>
        </w:rPr>
        <w:t xml:space="preserve">NIPT </w:t>
      </w:r>
      <w:r w:rsidR="000F4A23">
        <w:rPr>
          <w:lang w:val="sq-AL"/>
        </w:rPr>
        <w:t>_____________, adresë</w:t>
      </w:r>
      <w:r w:rsidRPr="00BC653F">
        <w:rPr>
          <w:lang w:val="sq-AL"/>
        </w:rPr>
        <w:t>:____________________________________ dhe veprimtari ekonomik</w:t>
      </w:r>
      <w:r w:rsidR="00E34C8D" w:rsidRPr="00BC653F">
        <w:rPr>
          <w:lang w:val="sq-AL"/>
        </w:rPr>
        <w:t>e _________________________</w:t>
      </w:r>
      <w:r w:rsidRPr="00BC653F">
        <w:rPr>
          <w:lang w:val="sq-AL"/>
        </w:rPr>
        <w:t xml:space="preserve">  </w:t>
      </w:r>
      <w:r w:rsidR="00BC1B46">
        <w:rPr>
          <w:lang w:val="sq-AL"/>
        </w:rPr>
        <w:t>përfaqësuar</w:t>
      </w:r>
      <w:r w:rsidRPr="00BC653F">
        <w:rPr>
          <w:lang w:val="sq-AL"/>
        </w:rPr>
        <w:t xml:space="preserve"> nga Z.________(administrator)__________________.</w:t>
      </w:r>
    </w:p>
    <w:p w:rsidR="00A326E2" w:rsidRPr="00BC653F" w:rsidRDefault="00A326E2" w:rsidP="00A326E2">
      <w:pPr>
        <w:pStyle w:val="Paragrafi"/>
        <w:rPr>
          <w:lang w:val="sq-AL"/>
        </w:rPr>
      </w:pPr>
      <w:r w:rsidRPr="00BC653F">
        <w:rPr>
          <w:lang w:val="sq-AL"/>
        </w:rPr>
        <w:t>Fermerit  _______  (</w:t>
      </w:r>
      <w:r w:rsidR="00BC1B46">
        <w:rPr>
          <w:lang w:val="sq-AL"/>
        </w:rPr>
        <w:t>emër</w:t>
      </w:r>
      <w:r w:rsidRPr="00BC653F">
        <w:rPr>
          <w:lang w:val="sq-AL"/>
        </w:rPr>
        <w:t>/mbi</w:t>
      </w:r>
      <w:r w:rsidR="00BC1B46">
        <w:rPr>
          <w:lang w:val="sq-AL"/>
        </w:rPr>
        <w:t>emër</w:t>
      </w:r>
      <w:r w:rsidRPr="00BC653F">
        <w:rPr>
          <w:lang w:val="sq-AL"/>
        </w:rPr>
        <w:t xml:space="preserve"> i fermerit)_____________ me </w:t>
      </w:r>
      <w:r w:rsidR="00BC1B46" w:rsidRPr="00BC653F">
        <w:rPr>
          <w:lang w:val="sq-AL"/>
        </w:rPr>
        <w:t xml:space="preserve">NIPT </w:t>
      </w:r>
      <w:r w:rsidRPr="00BC653F">
        <w:rPr>
          <w:lang w:val="sq-AL"/>
        </w:rPr>
        <w:t>________(</w:t>
      </w:r>
      <w:r w:rsidR="00BC1B46" w:rsidRPr="00BC653F">
        <w:rPr>
          <w:lang w:val="sq-AL"/>
        </w:rPr>
        <w:t>NIPT</w:t>
      </w:r>
      <w:r w:rsidR="00BC1B46">
        <w:rPr>
          <w:lang w:val="sq-AL"/>
        </w:rPr>
        <w:t>-i</w:t>
      </w:r>
      <w:r w:rsidR="00BC1B46" w:rsidRPr="00BC653F">
        <w:rPr>
          <w:lang w:val="sq-AL"/>
        </w:rPr>
        <w:t xml:space="preserve"> </w:t>
      </w:r>
      <w:r w:rsidRPr="00BC653F">
        <w:rPr>
          <w:lang w:val="sq-AL"/>
        </w:rPr>
        <w:t>sipas certifikat</w:t>
      </w:r>
      <w:r w:rsidR="00BC1B46">
        <w:rPr>
          <w:lang w:val="sq-AL"/>
        </w:rPr>
        <w:t>ë</w:t>
      </w:r>
      <w:r w:rsidRPr="00BC653F">
        <w:rPr>
          <w:lang w:val="sq-AL"/>
        </w:rPr>
        <w:t>s s</w:t>
      </w:r>
      <w:r w:rsidR="00BC1B46">
        <w:rPr>
          <w:lang w:val="sq-AL"/>
        </w:rPr>
        <w:t>ë</w:t>
      </w:r>
      <w:r w:rsidRPr="00BC653F">
        <w:rPr>
          <w:lang w:val="sq-AL"/>
        </w:rPr>
        <w:t xml:space="preserve"> </w:t>
      </w:r>
      <w:r w:rsidR="00BC1B46" w:rsidRPr="00BC653F">
        <w:rPr>
          <w:lang w:val="sq-AL"/>
        </w:rPr>
        <w:t>NIPT</w:t>
      </w:r>
      <w:r w:rsidR="00BC1B46">
        <w:rPr>
          <w:lang w:val="sq-AL"/>
        </w:rPr>
        <w:t>-</w:t>
      </w:r>
      <w:r w:rsidRPr="00BC653F">
        <w:rPr>
          <w:lang w:val="sq-AL"/>
        </w:rPr>
        <w:t>it</w:t>
      </w:r>
      <w:r w:rsidR="00BC1B46">
        <w:rPr>
          <w:lang w:val="sq-AL"/>
        </w:rPr>
        <w:t xml:space="preserve"> të </w:t>
      </w:r>
      <w:r w:rsidRPr="00BC653F">
        <w:rPr>
          <w:lang w:val="sq-AL"/>
        </w:rPr>
        <w:t xml:space="preserve">fermerit_________, adresë _______________________________, i cili kryen veprimtari prodhuese </w:t>
      </w:r>
      <w:r w:rsidR="00BC1B46">
        <w:rPr>
          <w:lang w:val="sq-AL"/>
        </w:rPr>
        <w:t>bujqësore</w:t>
      </w:r>
      <w:r w:rsidRPr="00BC653F">
        <w:rPr>
          <w:lang w:val="sq-AL"/>
        </w:rPr>
        <w:t xml:space="preserve"> _____________(</w:t>
      </w:r>
      <w:r w:rsidR="002D252F" w:rsidRPr="00BC653F">
        <w:rPr>
          <w:lang w:val="sq-AL"/>
        </w:rPr>
        <w:t>përshkrimin</w:t>
      </w:r>
      <w:r w:rsidRPr="00BC653F">
        <w:rPr>
          <w:lang w:val="sq-AL"/>
        </w:rPr>
        <w:t xml:space="preserve"> e </w:t>
      </w:r>
      <w:r w:rsidR="002D252F" w:rsidRPr="00BC653F">
        <w:rPr>
          <w:lang w:val="sq-AL"/>
        </w:rPr>
        <w:t>veprimtarisë</w:t>
      </w:r>
      <w:r w:rsidRPr="00BC653F">
        <w:rPr>
          <w:lang w:val="sq-AL"/>
        </w:rPr>
        <w:t xml:space="preserve"> prodhuese </w:t>
      </w:r>
      <w:r w:rsidR="00BC1B46">
        <w:rPr>
          <w:lang w:val="sq-AL"/>
        </w:rPr>
        <w:t>bujqësore</w:t>
      </w:r>
      <w:r w:rsidRPr="00BC653F">
        <w:rPr>
          <w:lang w:val="sq-AL"/>
        </w:rPr>
        <w:t xml:space="preserve">)__________________. </w:t>
      </w:r>
    </w:p>
    <w:p w:rsidR="00A326E2" w:rsidRPr="00BC653F" w:rsidRDefault="00A326E2" w:rsidP="00A326E2">
      <w:pPr>
        <w:pStyle w:val="Paragrafi"/>
        <w:rPr>
          <w:lang w:val="sq-AL"/>
        </w:rPr>
      </w:pPr>
      <w:r w:rsidRPr="00BC653F">
        <w:rPr>
          <w:lang w:val="sq-AL"/>
        </w:rPr>
        <w:t>Sipas</w:t>
      </w:r>
      <w:r w:rsidR="000F4A23">
        <w:rPr>
          <w:lang w:val="sq-AL"/>
        </w:rPr>
        <w:t xml:space="preserve"> së</w:t>
      </w:r>
      <w:r w:rsidRPr="00BC653F">
        <w:rPr>
          <w:lang w:val="sq-AL"/>
        </w:rPr>
        <w:t xml:space="preserve"> </w:t>
      </w:r>
      <w:r w:rsidR="002D252F">
        <w:rPr>
          <w:lang w:val="sq-AL"/>
        </w:rPr>
        <w:t>cilës</w:t>
      </w:r>
      <w:r w:rsidRPr="00BC653F">
        <w:rPr>
          <w:lang w:val="sq-AL"/>
        </w:rPr>
        <w:t>:</w:t>
      </w:r>
    </w:p>
    <w:p w:rsidR="00A326E2" w:rsidRPr="00BC653F" w:rsidRDefault="00A326E2" w:rsidP="00A326E2">
      <w:pPr>
        <w:pStyle w:val="Paragrafi"/>
        <w:rPr>
          <w:lang w:val="sq-AL"/>
        </w:rPr>
      </w:pPr>
      <w:r w:rsidRPr="00BC653F">
        <w:rPr>
          <w:lang w:val="sq-AL"/>
        </w:rPr>
        <w:t xml:space="preserve">Personat e </w:t>
      </w:r>
      <w:r w:rsidR="002D252F" w:rsidRPr="00BC653F">
        <w:rPr>
          <w:lang w:val="sq-AL"/>
        </w:rPr>
        <w:t>mësipërm</w:t>
      </w:r>
      <w:r w:rsidRPr="00BC653F">
        <w:rPr>
          <w:lang w:val="sq-AL"/>
        </w:rPr>
        <w:t xml:space="preserve"> kan</w:t>
      </w:r>
      <w:r w:rsidR="002D252F">
        <w:rPr>
          <w:lang w:val="sq-AL"/>
        </w:rPr>
        <w:t>ë</w:t>
      </w:r>
      <w:r w:rsidRPr="00BC653F">
        <w:rPr>
          <w:lang w:val="sq-AL"/>
        </w:rPr>
        <w:t xml:space="preserve"> r</w:t>
      </w:r>
      <w:r w:rsidR="002D252F">
        <w:rPr>
          <w:lang w:val="sq-AL"/>
        </w:rPr>
        <w:t>ë</w:t>
      </w:r>
      <w:r w:rsidRPr="00BC653F">
        <w:rPr>
          <w:lang w:val="sq-AL"/>
        </w:rPr>
        <w:t>n</w:t>
      </w:r>
      <w:r w:rsidR="002D252F">
        <w:rPr>
          <w:lang w:val="sq-AL"/>
        </w:rPr>
        <w:t>ë</w:t>
      </w:r>
      <w:r w:rsidRPr="00BC653F">
        <w:rPr>
          <w:lang w:val="sq-AL"/>
        </w:rPr>
        <w:t xml:space="preserve"> dakord për</w:t>
      </w:r>
      <w:r w:rsidR="00BC1B46">
        <w:rPr>
          <w:lang w:val="sq-AL"/>
        </w:rPr>
        <w:t xml:space="preserve"> të </w:t>
      </w:r>
      <w:r w:rsidRPr="00BC653F">
        <w:rPr>
          <w:lang w:val="sq-AL"/>
        </w:rPr>
        <w:t>kryer transaksione midis tyre</w:t>
      </w:r>
      <w:r w:rsidR="002D252F">
        <w:rPr>
          <w:lang w:val="sq-AL"/>
        </w:rPr>
        <w:t xml:space="preserve"> në </w:t>
      </w:r>
      <w:r w:rsidR="002D252F" w:rsidRPr="00BC653F">
        <w:rPr>
          <w:lang w:val="sq-AL"/>
        </w:rPr>
        <w:t>përputhje</w:t>
      </w:r>
      <w:r w:rsidRPr="00BC653F">
        <w:rPr>
          <w:lang w:val="sq-AL"/>
        </w:rPr>
        <w:t xml:space="preserve"> me skemën e kompensimit të prodhuesve bujqësore</w:t>
      </w:r>
      <w:r w:rsidR="000F4A23">
        <w:rPr>
          <w:lang w:val="sq-AL"/>
        </w:rPr>
        <w:t>,</w:t>
      </w:r>
      <w:r w:rsidR="00BC1B46">
        <w:rPr>
          <w:lang w:val="sq-AL"/>
        </w:rPr>
        <w:t xml:space="preserve"> të </w:t>
      </w:r>
      <w:r w:rsidRPr="00BC653F">
        <w:rPr>
          <w:lang w:val="sq-AL"/>
        </w:rPr>
        <w:t>parashikuar</w:t>
      </w:r>
      <w:r w:rsidR="002D252F">
        <w:rPr>
          <w:lang w:val="sq-AL"/>
        </w:rPr>
        <w:t xml:space="preserve"> në l</w:t>
      </w:r>
      <w:r w:rsidRPr="00BC653F">
        <w:rPr>
          <w:lang w:val="sq-AL"/>
        </w:rPr>
        <w:t xml:space="preserve">igjin 92/2014, datë 24.07.2014 “Për </w:t>
      </w:r>
      <w:r w:rsidR="002D252F" w:rsidRPr="00BC653F">
        <w:rPr>
          <w:lang w:val="sq-AL"/>
        </w:rPr>
        <w:t xml:space="preserve">tatimin mbi vlerën e shtuar </w:t>
      </w:r>
      <w:r w:rsidRPr="00BC653F">
        <w:rPr>
          <w:lang w:val="sq-AL"/>
        </w:rPr>
        <w:t>në Republikën e Shqipërisë”.</w:t>
      </w:r>
    </w:p>
    <w:p w:rsidR="00A326E2" w:rsidRPr="00BC653F" w:rsidRDefault="00A326E2" w:rsidP="00A326E2">
      <w:pPr>
        <w:pStyle w:val="Paragrafi"/>
        <w:rPr>
          <w:lang w:val="sq-AL"/>
        </w:rPr>
      </w:pPr>
      <w:r w:rsidRPr="00BC653F">
        <w:rPr>
          <w:lang w:val="sq-AL"/>
        </w:rPr>
        <w:t>Është rënë dakord si më poshtë:</w:t>
      </w:r>
    </w:p>
    <w:p w:rsidR="00A326E2" w:rsidRPr="00BC653F" w:rsidRDefault="00D158CC" w:rsidP="00A326E2">
      <w:pPr>
        <w:pStyle w:val="Paragrafi"/>
        <w:rPr>
          <w:lang w:val="sq-AL"/>
        </w:rPr>
      </w:pPr>
      <w:bookmarkStart w:id="2" w:name="_Toc292405274"/>
      <w:bookmarkStart w:id="3" w:name="_Toc292533566"/>
      <w:r w:rsidRPr="00BC653F">
        <w:rPr>
          <w:lang w:val="sq-AL"/>
        </w:rPr>
        <w:t>1. Objekti i Marrë</w:t>
      </w:r>
      <w:r w:rsidR="00A326E2" w:rsidRPr="00BC653F">
        <w:rPr>
          <w:lang w:val="sq-AL"/>
        </w:rPr>
        <w:t>veshjes</w:t>
      </w:r>
      <w:bookmarkEnd w:id="2"/>
      <w:bookmarkEnd w:id="3"/>
    </w:p>
    <w:p w:rsidR="00A326E2" w:rsidRPr="00BC653F" w:rsidRDefault="002D252F" w:rsidP="00A326E2">
      <w:pPr>
        <w:pStyle w:val="Paragrafi"/>
        <w:rPr>
          <w:lang w:val="sq-AL"/>
        </w:rPr>
      </w:pPr>
      <w:r>
        <w:rPr>
          <w:lang w:val="sq-AL"/>
        </w:rPr>
        <w:t>Kjo aktm</w:t>
      </w:r>
      <w:r w:rsidRPr="00BC653F">
        <w:rPr>
          <w:lang w:val="sq-AL"/>
        </w:rPr>
        <w:t>arrëveshje</w:t>
      </w:r>
      <w:r w:rsidR="00A326E2" w:rsidRPr="00BC653F">
        <w:rPr>
          <w:lang w:val="sq-AL"/>
        </w:rPr>
        <w:t xml:space="preserve"> ka</w:t>
      </w:r>
      <w:r>
        <w:rPr>
          <w:lang w:val="sq-AL"/>
        </w:rPr>
        <w:t xml:space="preserve"> për </w:t>
      </w:r>
      <w:r w:rsidR="00A326E2" w:rsidRPr="00BC653F">
        <w:rPr>
          <w:lang w:val="sq-AL"/>
        </w:rPr>
        <w:t>objekt furnizimin me produkte bujqësore të prodhuara në kuadër të aktiviteteve prodhuese bujqësore</w:t>
      </w:r>
      <w:r>
        <w:rPr>
          <w:lang w:val="sq-AL"/>
        </w:rPr>
        <w:t xml:space="preserve"> që  </w:t>
      </w:r>
      <w:r w:rsidR="00A326E2" w:rsidRPr="00BC653F">
        <w:rPr>
          <w:lang w:val="sq-AL"/>
        </w:rPr>
        <w:t>kryhen nga ky fermer si furnizues i produkteve</w:t>
      </w:r>
      <w:r>
        <w:rPr>
          <w:lang w:val="sq-AL"/>
        </w:rPr>
        <w:t xml:space="preserve"> për </w:t>
      </w:r>
      <w:r w:rsidRPr="00BC653F">
        <w:rPr>
          <w:lang w:val="sq-AL"/>
        </w:rPr>
        <w:t>këtë</w:t>
      </w:r>
      <w:r w:rsidR="00A326E2" w:rsidRPr="00BC653F">
        <w:rPr>
          <w:lang w:val="sq-AL"/>
        </w:rPr>
        <w:t xml:space="preserve"> person</w:t>
      </w:r>
      <w:r w:rsidR="00BC1B46">
        <w:rPr>
          <w:lang w:val="sq-AL"/>
        </w:rPr>
        <w:t xml:space="preserve"> të </w:t>
      </w:r>
      <w:r>
        <w:rPr>
          <w:lang w:val="sq-AL"/>
        </w:rPr>
        <w:t>t</w:t>
      </w:r>
      <w:r w:rsidR="00BC1B46">
        <w:rPr>
          <w:lang w:val="sq-AL"/>
        </w:rPr>
        <w:t>atueshëm</w:t>
      </w:r>
      <w:r w:rsidR="00A326E2" w:rsidRPr="00BC653F">
        <w:rPr>
          <w:lang w:val="sq-AL"/>
        </w:rPr>
        <w:t xml:space="preserve"> </w:t>
      </w:r>
      <w:r w:rsidR="00BC1B46">
        <w:rPr>
          <w:lang w:val="sq-AL"/>
        </w:rPr>
        <w:t xml:space="preserve">blerës të </w:t>
      </w:r>
      <w:r w:rsidRPr="00BC653F">
        <w:rPr>
          <w:lang w:val="sq-AL"/>
        </w:rPr>
        <w:t>këtyre</w:t>
      </w:r>
      <w:r w:rsidR="00A326E2" w:rsidRPr="00BC653F">
        <w:rPr>
          <w:lang w:val="sq-AL"/>
        </w:rPr>
        <w:t xml:space="preserve"> produkteve. </w:t>
      </w:r>
    </w:p>
    <w:p w:rsidR="00A326E2" w:rsidRPr="00BC653F" w:rsidRDefault="00D158CC" w:rsidP="00D158CC">
      <w:pPr>
        <w:pStyle w:val="Paragrafi"/>
        <w:rPr>
          <w:lang w:val="sq-AL"/>
        </w:rPr>
      </w:pPr>
      <w:r w:rsidRPr="00BC653F">
        <w:rPr>
          <w:lang w:val="sq-AL"/>
        </w:rPr>
        <w:t xml:space="preserve">2. </w:t>
      </w:r>
      <w:bookmarkStart w:id="4" w:name="_Toc292405275"/>
      <w:bookmarkStart w:id="5" w:name="_Toc292533567"/>
      <w:r w:rsidR="00A326E2" w:rsidRPr="00BC653F">
        <w:rPr>
          <w:lang w:val="sq-AL"/>
        </w:rPr>
        <w:t xml:space="preserve">Baza </w:t>
      </w:r>
      <w:r w:rsidR="002D252F">
        <w:rPr>
          <w:lang w:val="sq-AL"/>
        </w:rPr>
        <w:t>l</w:t>
      </w:r>
      <w:r w:rsidR="00A326E2" w:rsidRPr="00BC653F">
        <w:rPr>
          <w:lang w:val="sq-AL"/>
        </w:rPr>
        <w:t xml:space="preserve">igjore e </w:t>
      </w:r>
      <w:bookmarkEnd w:id="4"/>
      <w:bookmarkEnd w:id="5"/>
      <w:r w:rsidR="002D252F">
        <w:rPr>
          <w:lang w:val="sq-AL"/>
        </w:rPr>
        <w:t>aktm</w:t>
      </w:r>
      <w:r w:rsidR="002D252F" w:rsidRPr="00BC653F">
        <w:rPr>
          <w:lang w:val="sq-AL"/>
        </w:rPr>
        <w:t>arrëveshjes</w:t>
      </w:r>
    </w:p>
    <w:p w:rsidR="00A326E2" w:rsidRPr="00BC653F" w:rsidRDefault="00D158CC" w:rsidP="00A326E2">
      <w:pPr>
        <w:pStyle w:val="Paragrafi"/>
        <w:rPr>
          <w:lang w:val="sq-AL"/>
        </w:rPr>
      </w:pPr>
      <w:r w:rsidRPr="00BC653F">
        <w:rPr>
          <w:lang w:val="sq-AL"/>
        </w:rPr>
        <w:t xml:space="preserve">- </w:t>
      </w:r>
      <w:r w:rsidR="00A326E2" w:rsidRPr="00BC653F">
        <w:rPr>
          <w:lang w:val="sq-AL"/>
        </w:rPr>
        <w:t xml:space="preserve">Ligji </w:t>
      </w:r>
      <w:r w:rsidR="002D252F">
        <w:rPr>
          <w:lang w:val="sq-AL"/>
        </w:rPr>
        <w:t>nr 92/2014, datë 24.</w:t>
      </w:r>
      <w:r w:rsidR="00A326E2" w:rsidRPr="00BC653F">
        <w:rPr>
          <w:lang w:val="sq-AL"/>
        </w:rPr>
        <w:t xml:space="preserve">7.2014 “Për </w:t>
      </w:r>
      <w:r w:rsidR="002D252F" w:rsidRPr="00BC653F">
        <w:rPr>
          <w:lang w:val="sq-AL"/>
        </w:rPr>
        <w:t xml:space="preserve">tatimin mbi vlerën e shtuar </w:t>
      </w:r>
      <w:r w:rsidR="00A326E2" w:rsidRPr="00BC653F">
        <w:rPr>
          <w:lang w:val="sq-AL"/>
        </w:rPr>
        <w:t>në Republikën e Shqipërisë”;</w:t>
      </w:r>
    </w:p>
    <w:p w:rsidR="00A326E2" w:rsidRPr="00BC653F" w:rsidRDefault="00D158CC" w:rsidP="00A326E2">
      <w:pPr>
        <w:pStyle w:val="Paragrafi"/>
        <w:rPr>
          <w:lang w:val="sq-AL"/>
        </w:rPr>
      </w:pPr>
      <w:r w:rsidRPr="00BC653F">
        <w:rPr>
          <w:lang w:val="sq-AL"/>
        </w:rPr>
        <w:t xml:space="preserve">- </w:t>
      </w:r>
      <w:r w:rsidR="002D252F" w:rsidRPr="00BC653F">
        <w:rPr>
          <w:lang w:val="sq-AL"/>
        </w:rPr>
        <w:t>Udhëzimi</w:t>
      </w:r>
      <w:r w:rsidR="00A326E2" w:rsidRPr="00BC653F">
        <w:rPr>
          <w:lang w:val="sq-AL"/>
        </w:rPr>
        <w:t xml:space="preserve"> i </w:t>
      </w:r>
      <w:r w:rsidR="002D252F">
        <w:rPr>
          <w:lang w:val="sq-AL"/>
        </w:rPr>
        <w:t>m</w:t>
      </w:r>
      <w:r w:rsidR="00A326E2" w:rsidRPr="00BC653F">
        <w:rPr>
          <w:lang w:val="sq-AL"/>
        </w:rPr>
        <w:t>inistrit</w:t>
      </w:r>
      <w:r w:rsidR="00BC1B46">
        <w:rPr>
          <w:lang w:val="sq-AL"/>
        </w:rPr>
        <w:t xml:space="preserve"> të </w:t>
      </w:r>
      <w:r w:rsidR="00A326E2" w:rsidRPr="00BC653F">
        <w:rPr>
          <w:lang w:val="sq-AL"/>
        </w:rPr>
        <w:t xml:space="preserve">Financave </w:t>
      </w:r>
      <w:r w:rsidR="002D252F">
        <w:rPr>
          <w:lang w:val="sq-AL"/>
        </w:rPr>
        <w:t>n</w:t>
      </w:r>
      <w:r w:rsidR="00A326E2" w:rsidRPr="00BC653F">
        <w:rPr>
          <w:lang w:val="sq-AL"/>
        </w:rPr>
        <w:t>r..............., dat</w:t>
      </w:r>
      <w:r w:rsidR="002D252F">
        <w:rPr>
          <w:lang w:val="sq-AL"/>
        </w:rPr>
        <w:t>ë</w:t>
      </w:r>
      <w:r w:rsidR="00A326E2" w:rsidRPr="00BC653F">
        <w:rPr>
          <w:lang w:val="sq-AL"/>
        </w:rPr>
        <w:t xml:space="preserve"> ...................,“Për aplikim e </w:t>
      </w:r>
      <w:r w:rsidR="002D252F" w:rsidRPr="00BC653F">
        <w:rPr>
          <w:lang w:val="sq-AL"/>
        </w:rPr>
        <w:t>regjimit të veçantë të skemës së kompensimit të prodhuesve bujqësorë për qëllime të tatimit mbi vlerën e shtuar</w:t>
      </w:r>
      <w:r w:rsidR="00A326E2" w:rsidRPr="00BC653F">
        <w:rPr>
          <w:lang w:val="sq-AL"/>
        </w:rPr>
        <w:t>”</w:t>
      </w:r>
    </w:p>
    <w:p w:rsidR="00A326E2" w:rsidRPr="00BC653F" w:rsidRDefault="00D158CC" w:rsidP="00A326E2">
      <w:pPr>
        <w:pStyle w:val="Paragrafi"/>
        <w:rPr>
          <w:lang w:val="sq-AL"/>
        </w:rPr>
      </w:pPr>
      <w:bookmarkStart w:id="6" w:name="_Toc292533568"/>
      <w:r w:rsidRPr="00BC653F">
        <w:rPr>
          <w:lang w:val="sq-AL"/>
        </w:rPr>
        <w:t xml:space="preserve">3. </w:t>
      </w:r>
      <w:r w:rsidR="00A326E2" w:rsidRPr="00BC653F">
        <w:rPr>
          <w:lang w:val="sq-AL"/>
        </w:rPr>
        <w:t xml:space="preserve">Kushtet e fermerit </w:t>
      </w:r>
      <w:bookmarkEnd w:id="6"/>
    </w:p>
    <w:p w:rsidR="00A326E2" w:rsidRPr="00BC653F" w:rsidRDefault="00A326E2" w:rsidP="00A326E2">
      <w:pPr>
        <w:pStyle w:val="Paragrafi"/>
        <w:rPr>
          <w:lang w:val="sq-AL"/>
        </w:rPr>
      </w:pPr>
      <w:r w:rsidRPr="00BC653F">
        <w:rPr>
          <w:lang w:val="sq-AL"/>
        </w:rPr>
        <w:t>Fermeri</w:t>
      </w:r>
      <w:r w:rsidR="002D252F">
        <w:rPr>
          <w:lang w:val="sq-AL"/>
        </w:rPr>
        <w:t xml:space="preserve"> që  </w:t>
      </w:r>
      <w:r w:rsidRPr="00BC653F">
        <w:rPr>
          <w:lang w:val="sq-AL"/>
        </w:rPr>
        <w:t xml:space="preserve">kryen veprimtari prodhuese </w:t>
      </w:r>
      <w:r w:rsidR="00BC1B46">
        <w:rPr>
          <w:lang w:val="sq-AL"/>
        </w:rPr>
        <w:t>bujqësore</w:t>
      </w:r>
      <w:r w:rsidRPr="00BC653F">
        <w:rPr>
          <w:lang w:val="sq-AL"/>
        </w:rPr>
        <w:t xml:space="preserve"> _________________________ (</w:t>
      </w:r>
      <w:r w:rsidR="002D252F">
        <w:rPr>
          <w:lang w:val="sq-AL"/>
        </w:rPr>
        <w:t>përshkrimi</w:t>
      </w:r>
      <w:r w:rsidRPr="00BC653F">
        <w:rPr>
          <w:lang w:val="sq-AL"/>
        </w:rPr>
        <w:t xml:space="preserve"> i veprimtaris</w:t>
      </w:r>
      <w:r w:rsidR="002D252F">
        <w:rPr>
          <w:lang w:val="sq-AL"/>
        </w:rPr>
        <w:t>ë</w:t>
      </w:r>
      <w:r w:rsidRPr="00BC653F">
        <w:rPr>
          <w:lang w:val="sq-AL"/>
        </w:rPr>
        <w:t xml:space="preserve">) _______________________________________ merr </w:t>
      </w:r>
      <w:r w:rsidR="002D252F" w:rsidRPr="00BC653F">
        <w:rPr>
          <w:lang w:val="sq-AL"/>
        </w:rPr>
        <w:t>përsipër</w:t>
      </w:r>
      <w:r w:rsidR="00BC1B46">
        <w:rPr>
          <w:lang w:val="sq-AL"/>
        </w:rPr>
        <w:t xml:space="preserve"> të </w:t>
      </w:r>
      <w:r w:rsidR="002D252F" w:rsidRPr="00BC653F">
        <w:rPr>
          <w:lang w:val="sq-AL"/>
        </w:rPr>
        <w:t>shesë</w:t>
      </w:r>
      <w:r w:rsidRPr="00BC653F">
        <w:rPr>
          <w:lang w:val="sq-AL"/>
        </w:rPr>
        <w:t xml:space="preserve"> (furnizoj</w:t>
      </w:r>
      <w:r w:rsidR="002D252F">
        <w:rPr>
          <w:lang w:val="sq-AL"/>
        </w:rPr>
        <w:t>ë</w:t>
      </w:r>
      <w:r w:rsidRPr="00BC653F">
        <w:rPr>
          <w:lang w:val="sq-AL"/>
        </w:rPr>
        <w:t xml:space="preserve">) personin e </w:t>
      </w:r>
      <w:r w:rsidR="002D252F">
        <w:rPr>
          <w:lang w:val="sq-AL"/>
        </w:rPr>
        <w:t>t</w:t>
      </w:r>
      <w:r w:rsidR="00BC1B46">
        <w:rPr>
          <w:lang w:val="sq-AL"/>
        </w:rPr>
        <w:t>atueshëm</w:t>
      </w:r>
      <w:r w:rsidRPr="00BC653F">
        <w:rPr>
          <w:lang w:val="sq-AL"/>
        </w:rPr>
        <w:t xml:space="preserve"> me produkte </w:t>
      </w:r>
      <w:r w:rsidR="00BC1B46">
        <w:rPr>
          <w:lang w:val="sq-AL"/>
        </w:rPr>
        <w:t xml:space="preserve">bujqësore të </w:t>
      </w:r>
      <w:r w:rsidRPr="00BC653F">
        <w:rPr>
          <w:lang w:val="sq-AL"/>
        </w:rPr>
        <w:t>llojit si m</w:t>
      </w:r>
      <w:r w:rsidR="002D252F">
        <w:rPr>
          <w:lang w:val="sq-AL"/>
        </w:rPr>
        <w:t>ë</w:t>
      </w:r>
      <w:r w:rsidRPr="00BC653F">
        <w:rPr>
          <w:lang w:val="sq-AL"/>
        </w:rPr>
        <w:t xml:space="preserve"> </w:t>
      </w:r>
      <w:r w:rsidR="002D252F" w:rsidRPr="00BC653F">
        <w:rPr>
          <w:lang w:val="sq-AL"/>
        </w:rPr>
        <w:t>poshtë</w:t>
      </w:r>
      <w:r w:rsidRPr="00BC653F">
        <w:rPr>
          <w:lang w:val="sq-AL"/>
        </w:rPr>
        <w:t>:</w:t>
      </w:r>
    </w:p>
    <w:p w:rsidR="00A326E2" w:rsidRPr="00BC653F" w:rsidRDefault="00A326E2" w:rsidP="00A326E2">
      <w:pPr>
        <w:pStyle w:val="Paragrafi"/>
        <w:rPr>
          <w:lang w:val="sq-AL"/>
        </w:rPr>
      </w:pPr>
      <w:r w:rsidRPr="00BC653F">
        <w:rPr>
          <w:lang w:val="sq-AL"/>
        </w:rPr>
        <w:t>1.____________________;</w:t>
      </w:r>
    </w:p>
    <w:p w:rsidR="00A326E2" w:rsidRPr="00BC653F" w:rsidRDefault="00A326E2" w:rsidP="00A326E2">
      <w:pPr>
        <w:pStyle w:val="Paragrafi"/>
        <w:rPr>
          <w:lang w:val="sq-AL"/>
        </w:rPr>
      </w:pPr>
      <w:r w:rsidRPr="00BC653F">
        <w:rPr>
          <w:lang w:val="sq-AL"/>
        </w:rPr>
        <w:t>2.____________________;</w:t>
      </w:r>
    </w:p>
    <w:p w:rsidR="00A326E2" w:rsidRPr="00BC653F" w:rsidRDefault="00A326E2" w:rsidP="00A326E2">
      <w:pPr>
        <w:pStyle w:val="Paragrafi"/>
        <w:rPr>
          <w:lang w:val="sq-AL"/>
        </w:rPr>
      </w:pPr>
      <w:r w:rsidRPr="00BC653F">
        <w:rPr>
          <w:lang w:val="sq-AL"/>
        </w:rPr>
        <w:t xml:space="preserve">3.____________________; etj </w:t>
      </w:r>
    </w:p>
    <w:p w:rsidR="00A326E2" w:rsidRPr="00BC653F" w:rsidRDefault="00D158CC" w:rsidP="00A326E2">
      <w:pPr>
        <w:pStyle w:val="Paragrafi"/>
        <w:rPr>
          <w:lang w:val="sq-AL"/>
        </w:rPr>
      </w:pPr>
      <w:r w:rsidRPr="00BC653F">
        <w:rPr>
          <w:lang w:val="sq-AL"/>
        </w:rPr>
        <w:t xml:space="preserve">4. </w:t>
      </w:r>
      <w:r w:rsidR="00A326E2" w:rsidRPr="00BC653F">
        <w:rPr>
          <w:lang w:val="sq-AL"/>
        </w:rPr>
        <w:t>Kushtet e personit</w:t>
      </w:r>
      <w:r w:rsidR="00BC1B46">
        <w:rPr>
          <w:lang w:val="sq-AL"/>
        </w:rPr>
        <w:t xml:space="preserve"> të </w:t>
      </w:r>
      <w:r w:rsidR="002D252F">
        <w:rPr>
          <w:lang w:val="sq-AL"/>
        </w:rPr>
        <w:t>t</w:t>
      </w:r>
      <w:r w:rsidR="00BC1B46">
        <w:rPr>
          <w:lang w:val="sq-AL"/>
        </w:rPr>
        <w:t>atueshëm</w:t>
      </w:r>
      <w:r w:rsidR="00A326E2" w:rsidRPr="00BC653F">
        <w:rPr>
          <w:lang w:val="sq-AL"/>
        </w:rPr>
        <w:t xml:space="preserve"> </w:t>
      </w:r>
      <w:r w:rsidR="00BC1B46">
        <w:rPr>
          <w:lang w:val="sq-AL"/>
        </w:rPr>
        <w:t>blerës</w:t>
      </w:r>
      <w:r w:rsidR="00A326E2" w:rsidRPr="00BC653F">
        <w:rPr>
          <w:lang w:val="sq-AL"/>
        </w:rPr>
        <w:t xml:space="preserve">. </w:t>
      </w:r>
    </w:p>
    <w:p w:rsidR="00A326E2" w:rsidRPr="00BC653F" w:rsidRDefault="00D158CC" w:rsidP="00A326E2">
      <w:pPr>
        <w:pStyle w:val="Paragrafi"/>
        <w:rPr>
          <w:lang w:val="sq-AL"/>
        </w:rPr>
      </w:pPr>
      <w:r w:rsidRPr="00BC653F">
        <w:rPr>
          <w:lang w:val="sq-AL"/>
        </w:rPr>
        <w:t xml:space="preserve">4.1 </w:t>
      </w:r>
      <w:r w:rsidR="00A326E2" w:rsidRPr="00BC653F">
        <w:rPr>
          <w:lang w:val="sq-AL"/>
        </w:rPr>
        <w:t xml:space="preserve">Nga ana e tij personi i </w:t>
      </w:r>
      <w:r w:rsidR="002D252F">
        <w:rPr>
          <w:lang w:val="sq-AL"/>
        </w:rPr>
        <w:t>t</w:t>
      </w:r>
      <w:r w:rsidR="00BC1B46">
        <w:rPr>
          <w:lang w:val="sq-AL"/>
        </w:rPr>
        <w:t>atueshëm</w:t>
      </w:r>
      <w:r w:rsidR="002D252F">
        <w:rPr>
          <w:lang w:val="sq-AL"/>
        </w:rPr>
        <w:t xml:space="preserve"> për </w:t>
      </w:r>
      <w:r w:rsidR="00A326E2" w:rsidRPr="00BC653F">
        <w:rPr>
          <w:lang w:val="sq-AL"/>
        </w:rPr>
        <w:t>TVSH-n</w:t>
      </w:r>
      <w:r w:rsidR="002D252F">
        <w:rPr>
          <w:lang w:val="sq-AL"/>
        </w:rPr>
        <w:t>ë</w:t>
      </w:r>
      <w:r w:rsidR="00A326E2" w:rsidRPr="00BC653F">
        <w:rPr>
          <w:lang w:val="sq-AL"/>
        </w:rPr>
        <w:t xml:space="preserve"> </w:t>
      </w:r>
      <w:r w:rsidR="00BC1B46">
        <w:rPr>
          <w:lang w:val="sq-AL"/>
        </w:rPr>
        <w:t>blerës</w:t>
      </w:r>
      <w:r w:rsidR="00A326E2" w:rsidRPr="00BC653F">
        <w:rPr>
          <w:lang w:val="sq-AL"/>
        </w:rPr>
        <w:t xml:space="preserve"> i </w:t>
      </w:r>
      <w:r w:rsidR="002D252F">
        <w:rPr>
          <w:lang w:val="sq-AL"/>
        </w:rPr>
        <w:t>këtyre</w:t>
      </w:r>
      <w:r w:rsidR="00A326E2" w:rsidRPr="00BC653F">
        <w:rPr>
          <w:lang w:val="sq-AL"/>
        </w:rPr>
        <w:t xml:space="preserve"> produkteve</w:t>
      </w:r>
      <w:r w:rsidR="002D252F">
        <w:rPr>
          <w:lang w:val="sq-AL"/>
        </w:rPr>
        <w:t xml:space="preserve"> në </w:t>
      </w:r>
      <w:r w:rsidR="00A326E2" w:rsidRPr="00BC653F">
        <w:rPr>
          <w:lang w:val="sq-AL"/>
        </w:rPr>
        <w:t>momentin e disponimit</w:t>
      </w:r>
      <w:r w:rsidR="00BC1B46">
        <w:rPr>
          <w:lang w:val="sq-AL"/>
        </w:rPr>
        <w:t xml:space="preserve"> të </w:t>
      </w:r>
      <w:r w:rsidR="00A326E2" w:rsidRPr="00BC653F">
        <w:rPr>
          <w:lang w:val="sq-AL"/>
        </w:rPr>
        <w:t xml:space="preserve">produkteve </w:t>
      </w:r>
      <w:r w:rsidR="00BC1B46">
        <w:rPr>
          <w:lang w:val="sq-AL"/>
        </w:rPr>
        <w:t>bujqësore</w:t>
      </w:r>
      <w:r w:rsidR="00A326E2" w:rsidRPr="00BC653F">
        <w:rPr>
          <w:lang w:val="sq-AL"/>
        </w:rPr>
        <w:t>, garanton se do</w:t>
      </w:r>
      <w:r w:rsidR="00BC1B46">
        <w:rPr>
          <w:lang w:val="sq-AL"/>
        </w:rPr>
        <w:t xml:space="preserve"> të </w:t>
      </w:r>
      <w:r w:rsidR="00A326E2" w:rsidRPr="00BC653F">
        <w:rPr>
          <w:lang w:val="sq-AL"/>
        </w:rPr>
        <w:t>pajis</w:t>
      </w:r>
      <w:r w:rsidR="002D252F">
        <w:rPr>
          <w:lang w:val="sq-AL"/>
        </w:rPr>
        <w:t>ë</w:t>
      </w:r>
      <w:r w:rsidR="00A326E2" w:rsidRPr="00BC653F">
        <w:rPr>
          <w:lang w:val="sq-AL"/>
        </w:rPr>
        <w:t xml:space="preserve"> fermerin me fature tatimore me TVSH, (si furnizues - kopje e dyt</w:t>
      </w:r>
      <w:r w:rsidR="002D252F">
        <w:rPr>
          <w:lang w:val="sq-AL"/>
        </w:rPr>
        <w:t>ë</w:t>
      </w:r>
      <w:r w:rsidR="00A326E2" w:rsidRPr="00BC653F">
        <w:rPr>
          <w:lang w:val="sq-AL"/>
        </w:rPr>
        <w:t xml:space="preserve"> e </w:t>
      </w:r>
      <w:r w:rsidR="002D252F" w:rsidRPr="00BC653F">
        <w:rPr>
          <w:lang w:val="sq-AL"/>
        </w:rPr>
        <w:t>faturës</w:t>
      </w:r>
      <w:r w:rsidR="00A326E2" w:rsidRPr="00BC653F">
        <w:rPr>
          <w:lang w:val="sq-AL"/>
        </w:rPr>
        <w:t>)</w:t>
      </w:r>
      <w:r w:rsidR="00BC1B46">
        <w:rPr>
          <w:lang w:val="sq-AL"/>
        </w:rPr>
        <w:t xml:space="preserve"> të </w:t>
      </w:r>
      <w:r w:rsidR="002D252F" w:rsidRPr="00BC653F">
        <w:rPr>
          <w:lang w:val="sq-AL"/>
        </w:rPr>
        <w:t>plotësuar</w:t>
      </w:r>
      <w:r w:rsidR="002D252F">
        <w:rPr>
          <w:lang w:val="sq-AL"/>
        </w:rPr>
        <w:t xml:space="preserve"> në </w:t>
      </w:r>
      <w:r w:rsidR="002D252F" w:rsidRPr="00BC653F">
        <w:rPr>
          <w:lang w:val="sq-AL"/>
        </w:rPr>
        <w:t>përputhje</w:t>
      </w:r>
      <w:r w:rsidR="00A326E2" w:rsidRPr="00BC653F">
        <w:rPr>
          <w:lang w:val="sq-AL"/>
        </w:rPr>
        <w:t xml:space="preserve"> me dispozitat ligjore dhe </w:t>
      </w:r>
      <w:r w:rsidR="002D252F" w:rsidRPr="00BC653F">
        <w:rPr>
          <w:lang w:val="sq-AL"/>
        </w:rPr>
        <w:t>nënligjore</w:t>
      </w:r>
      <w:r w:rsidR="00A326E2" w:rsidRPr="00BC653F">
        <w:rPr>
          <w:lang w:val="sq-AL"/>
        </w:rPr>
        <w:t xml:space="preserve"> dhe fermeri </w:t>
      </w:r>
      <w:r w:rsidR="002D252F" w:rsidRPr="00BC653F">
        <w:rPr>
          <w:lang w:val="sq-AL"/>
        </w:rPr>
        <w:t>nënshkruan</w:t>
      </w:r>
      <w:r w:rsidR="00A326E2" w:rsidRPr="00BC653F">
        <w:rPr>
          <w:lang w:val="sq-AL"/>
        </w:rPr>
        <w:t xml:space="preserve"> </w:t>
      </w:r>
      <w:r w:rsidR="002D252F" w:rsidRPr="00BC653F">
        <w:rPr>
          <w:lang w:val="sq-AL"/>
        </w:rPr>
        <w:t>faturën</w:t>
      </w:r>
      <w:r w:rsidR="00A326E2" w:rsidRPr="00BC653F">
        <w:rPr>
          <w:lang w:val="sq-AL"/>
        </w:rPr>
        <w:t xml:space="preserve"> tatimore dhe ruan kopjen</w:t>
      </w:r>
      <w:r w:rsidR="002D252F">
        <w:rPr>
          <w:lang w:val="sq-AL"/>
        </w:rPr>
        <w:t xml:space="preserve"> që  </w:t>
      </w:r>
      <w:r w:rsidR="00A326E2" w:rsidRPr="00BC653F">
        <w:rPr>
          <w:lang w:val="sq-AL"/>
        </w:rPr>
        <w:t>i vihet</w:t>
      </w:r>
      <w:r w:rsidR="002D252F">
        <w:rPr>
          <w:lang w:val="sq-AL"/>
        </w:rPr>
        <w:t xml:space="preserve"> në </w:t>
      </w:r>
      <w:r w:rsidR="00A326E2" w:rsidRPr="00BC653F">
        <w:rPr>
          <w:lang w:val="sq-AL"/>
        </w:rPr>
        <w:t xml:space="preserve">dispozicion nga </w:t>
      </w:r>
      <w:r w:rsidR="00BC1B46">
        <w:rPr>
          <w:lang w:val="sq-AL"/>
        </w:rPr>
        <w:t>blerës</w:t>
      </w:r>
      <w:r w:rsidR="00A326E2" w:rsidRPr="00BC653F">
        <w:rPr>
          <w:lang w:val="sq-AL"/>
        </w:rPr>
        <w:t xml:space="preserve">i. </w:t>
      </w:r>
    </w:p>
    <w:p w:rsidR="00A326E2" w:rsidRPr="00BC653F" w:rsidRDefault="00D158CC" w:rsidP="00A326E2">
      <w:pPr>
        <w:pStyle w:val="Paragrafi"/>
        <w:rPr>
          <w:lang w:val="sq-AL"/>
        </w:rPr>
      </w:pPr>
      <w:r w:rsidRPr="00BC653F">
        <w:rPr>
          <w:lang w:val="sq-AL"/>
        </w:rPr>
        <w:t xml:space="preserve">4.2 </w:t>
      </w:r>
      <w:r w:rsidR="00A326E2" w:rsidRPr="00BC653F">
        <w:rPr>
          <w:lang w:val="sq-AL"/>
        </w:rPr>
        <w:t xml:space="preserve">Personi i </w:t>
      </w:r>
      <w:r w:rsidR="002D252F">
        <w:rPr>
          <w:lang w:val="sq-AL"/>
        </w:rPr>
        <w:t>t</w:t>
      </w:r>
      <w:r w:rsidR="00BC1B46">
        <w:rPr>
          <w:lang w:val="sq-AL"/>
        </w:rPr>
        <w:t>atueshëm</w:t>
      </w:r>
      <w:r w:rsidR="00A326E2" w:rsidRPr="00BC653F">
        <w:rPr>
          <w:lang w:val="sq-AL"/>
        </w:rPr>
        <w:t xml:space="preserve">, </w:t>
      </w:r>
      <w:r w:rsidR="00BC1B46">
        <w:rPr>
          <w:lang w:val="sq-AL"/>
        </w:rPr>
        <w:t>blerës</w:t>
      </w:r>
      <w:r w:rsidR="00A326E2" w:rsidRPr="00BC653F">
        <w:rPr>
          <w:lang w:val="sq-AL"/>
        </w:rPr>
        <w:t xml:space="preserve"> i produkteve </w:t>
      </w:r>
      <w:r w:rsidR="00BC1B46">
        <w:rPr>
          <w:lang w:val="sq-AL"/>
        </w:rPr>
        <w:t>bujqësore</w:t>
      </w:r>
      <w:r w:rsidR="00A326E2" w:rsidRPr="00BC653F">
        <w:rPr>
          <w:lang w:val="sq-AL"/>
        </w:rPr>
        <w:t xml:space="preserve"> prej fermerit garanton se i </w:t>
      </w:r>
      <w:r w:rsidR="002D252F" w:rsidRPr="00BC653F">
        <w:rPr>
          <w:lang w:val="sq-AL"/>
        </w:rPr>
        <w:t>përdor</w:t>
      </w:r>
      <w:r w:rsidR="00A326E2" w:rsidRPr="00BC653F">
        <w:rPr>
          <w:lang w:val="sq-AL"/>
        </w:rPr>
        <w:t xml:space="preserve"> </w:t>
      </w:r>
      <w:r w:rsidR="002D252F" w:rsidRPr="00BC653F">
        <w:rPr>
          <w:lang w:val="sq-AL"/>
        </w:rPr>
        <w:t>këto</w:t>
      </w:r>
      <w:r w:rsidR="00A326E2" w:rsidRPr="00BC653F">
        <w:rPr>
          <w:lang w:val="sq-AL"/>
        </w:rPr>
        <w:t xml:space="preserve"> produkte</w:t>
      </w:r>
      <w:r w:rsidR="002D252F">
        <w:rPr>
          <w:lang w:val="sq-AL"/>
        </w:rPr>
        <w:t xml:space="preserve"> në </w:t>
      </w:r>
      <w:r w:rsidR="002D252F" w:rsidRPr="00BC653F">
        <w:rPr>
          <w:lang w:val="sq-AL"/>
        </w:rPr>
        <w:t>kuadër</w:t>
      </w:r>
      <w:r w:rsidR="00A326E2" w:rsidRPr="00BC653F">
        <w:rPr>
          <w:lang w:val="sq-AL"/>
        </w:rPr>
        <w:t xml:space="preserve"> dhe </w:t>
      </w:r>
      <w:r w:rsidR="002D252F" w:rsidRPr="00BC653F">
        <w:rPr>
          <w:lang w:val="sq-AL"/>
        </w:rPr>
        <w:t>vetëm</w:t>
      </w:r>
      <w:r w:rsidR="002D252F">
        <w:rPr>
          <w:lang w:val="sq-AL"/>
        </w:rPr>
        <w:t xml:space="preserve"> për </w:t>
      </w:r>
      <w:r w:rsidR="002D252F" w:rsidRPr="00BC653F">
        <w:rPr>
          <w:lang w:val="sq-AL"/>
        </w:rPr>
        <w:t>qëllime</w:t>
      </w:r>
      <w:r w:rsidR="00BC1B46">
        <w:rPr>
          <w:lang w:val="sq-AL"/>
        </w:rPr>
        <w:t xml:space="preserve"> të </w:t>
      </w:r>
      <w:r w:rsidR="002D252F" w:rsidRPr="00BC653F">
        <w:rPr>
          <w:lang w:val="sq-AL"/>
        </w:rPr>
        <w:t>veprimtarisë</w:t>
      </w:r>
      <w:r w:rsidR="00A326E2" w:rsidRPr="00BC653F">
        <w:rPr>
          <w:lang w:val="sq-AL"/>
        </w:rPr>
        <w:t xml:space="preserve"> s</w:t>
      </w:r>
      <w:r w:rsidR="002D252F">
        <w:rPr>
          <w:lang w:val="sq-AL"/>
        </w:rPr>
        <w:t>ë</w:t>
      </w:r>
      <w:r w:rsidR="00A326E2" w:rsidRPr="00BC653F">
        <w:rPr>
          <w:lang w:val="sq-AL"/>
        </w:rPr>
        <w:t xml:space="preserve"> tij ekonomike.</w:t>
      </w:r>
    </w:p>
    <w:p w:rsidR="00A326E2" w:rsidRPr="00BC653F" w:rsidRDefault="00D158CC" w:rsidP="00A326E2">
      <w:pPr>
        <w:pStyle w:val="Paragrafi"/>
        <w:rPr>
          <w:lang w:val="sq-AL"/>
        </w:rPr>
      </w:pPr>
      <w:r w:rsidRPr="00BC653F">
        <w:rPr>
          <w:lang w:val="sq-AL"/>
        </w:rPr>
        <w:t xml:space="preserve">5. </w:t>
      </w:r>
      <w:r w:rsidR="00A326E2" w:rsidRPr="00BC653F">
        <w:rPr>
          <w:lang w:val="sq-AL"/>
        </w:rPr>
        <w:t xml:space="preserve">Vlera e </w:t>
      </w:r>
      <w:r w:rsidR="002D252F">
        <w:rPr>
          <w:lang w:val="sq-AL"/>
        </w:rPr>
        <w:t>f</w:t>
      </w:r>
      <w:r w:rsidR="00A326E2" w:rsidRPr="00BC653F">
        <w:rPr>
          <w:lang w:val="sq-AL"/>
        </w:rPr>
        <w:t xml:space="preserve">urnizimit </w:t>
      </w:r>
    </w:p>
    <w:p w:rsidR="00A326E2" w:rsidRPr="00BC653F" w:rsidRDefault="00A326E2" w:rsidP="00A326E2">
      <w:pPr>
        <w:pStyle w:val="Paragrafi"/>
        <w:rPr>
          <w:lang w:val="sq-AL"/>
        </w:rPr>
      </w:pPr>
      <w:r w:rsidRPr="00BC653F">
        <w:rPr>
          <w:lang w:val="sq-AL"/>
        </w:rPr>
        <w:t xml:space="preserve">Vlera e furnizimit dokumentohet sipas </w:t>
      </w:r>
      <w:r w:rsidR="002D252F" w:rsidRPr="00BC653F">
        <w:rPr>
          <w:lang w:val="sq-AL"/>
        </w:rPr>
        <w:t>faturës</w:t>
      </w:r>
      <w:r w:rsidRPr="00BC653F">
        <w:rPr>
          <w:lang w:val="sq-AL"/>
        </w:rPr>
        <w:t xml:space="preserve"> tatimore me TVSH</w:t>
      </w:r>
      <w:r w:rsidR="000F4A23">
        <w:rPr>
          <w:lang w:val="sq-AL"/>
        </w:rPr>
        <w:t>,</w:t>
      </w:r>
      <w:r w:rsidRPr="00BC653F">
        <w:rPr>
          <w:lang w:val="sq-AL"/>
        </w:rPr>
        <w:t xml:space="preserve"> e cila </w:t>
      </w:r>
      <w:r w:rsidR="002D252F" w:rsidRPr="00BC653F">
        <w:rPr>
          <w:lang w:val="sq-AL"/>
        </w:rPr>
        <w:t>përmban</w:t>
      </w:r>
      <w:r w:rsidRPr="00BC653F">
        <w:rPr>
          <w:lang w:val="sq-AL"/>
        </w:rPr>
        <w:t xml:space="preserve"> dhe </w:t>
      </w:r>
      <w:r w:rsidR="002D252F" w:rsidRPr="00BC653F">
        <w:rPr>
          <w:lang w:val="sq-AL"/>
        </w:rPr>
        <w:t>plotësohet</w:t>
      </w:r>
      <w:r w:rsidRPr="00BC653F">
        <w:rPr>
          <w:lang w:val="sq-AL"/>
        </w:rPr>
        <w:t xml:space="preserve"> me</w:t>
      </w:r>
      <w:r w:rsidR="00BC1B46">
        <w:rPr>
          <w:lang w:val="sq-AL"/>
        </w:rPr>
        <w:t xml:space="preserve"> të </w:t>
      </w:r>
      <w:r w:rsidR="002D252F" w:rsidRPr="00BC653F">
        <w:rPr>
          <w:lang w:val="sq-AL"/>
        </w:rPr>
        <w:t>dhënat</w:t>
      </w:r>
      <w:r w:rsidRPr="00BC653F">
        <w:rPr>
          <w:lang w:val="sq-AL"/>
        </w:rPr>
        <w:t xml:space="preserve"> e </w:t>
      </w:r>
      <w:r w:rsidR="002D252F" w:rsidRPr="00BC653F">
        <w:rPr>
          <w:lang w:val="sq-AL"/>
        </w:rPr>
        <w:t>kërkuara</w:t>
      </w:r>
      <w:r w:rsidR="002D252F">
        <w:rPr>
          <w:lang w:val="sq-AL"/>
        </w:rPr>
        <w:t xml:space="preserve"> në </w:t>
      </w:r>
      <w:r w:rsidRPr="00BC653F">
        <w:rPr>
          <w:lang w:val="sq-AL"/>
        </w:rPr>
        <w:t xml:space="preserve">dispozitat ligjore dhe </w:t>
      </w:r>
      <w:r w:rsidR="002D252F" w:rsidRPr="00BC653F">
        <w:rPr>
          <w:lang w:val="sq-AL"/>
        </w:rPr>
        <w:t>nënligjore</w:t>
      </w:r>
      <w:r w:rsidRPr="00BC653F">
        <w:rPr>
          <w:lang w:val="sq-AL"/>
        </w:rPr>
        <w:t xml:space="preserve"> ku bazohet kjo </w:t>
      </w:r>
      <w:r w:rsidR="002D252F" w:rsidRPr="00BC653F">
        <w:rPr>
          <w:lang w:val="sq-AL"/>
        </w:rPr>
        <w:t>marrëveshje</w:t>
      </w:r>
      <w:r w:rsidRPr="00BC653F">
        <w:rPr>
          <w:lang w:val="sq-AL"/>
        </w:rPr>
        <w:t xml:space="preserve">.   </w:t>
      </w:r>
    </w:p>
    <w:p w:rsidR="00A326E2" w:rsidRPr="00BC653F" w:rsidRDefault="00D158CC" w:rsidP="00A326E2">
      <w:pPr>
        <w:pStyle w:val="Paragrafi"/>
        <w:rPr>
          <w:lang w:val="sq-AL"/>
        </w:rPr>
      </w:pPr>
      <w:r w:rsidRPr="00BC653F">
        <w:rPr>
          <w:lang w:val="sq-AL"/>
        </w:rPr>
        <w:t xml:space="preserve">6. </w:t>
      </w:r>
      <w:r w:rsidR="00A326E2" w:rsidRPr="00BC653F">
        <w:rPr>
          <w:lang w:val="sq-AL"/>
        </w:rPr>
        <w:t xml:space="preserve">Afati i </w:t>
      </w:r>
      <w:r w:rsidR="002D252F">
        <w:rPr>
          <w:lang w:val="sq-AL"/>
        </w:rPr>
        <w:t>m</w:t>
      </w:r>
      <w:r w:rsidR="002D252F" w:rsidRPr="00BC653F">
        <w:rPr>
          <w:lang w:val="sq-AL"/>
        </w:rPr>
        <w:t>arrëveshjes</w:t>
      </w:r>
      <w:r w:rsidR="00A326E2" w:rsidRPr="00BC653F">
        <w:rPr>
          <w:lang w:val="sq-AL"/>
        </w:rPr>
        <w:t xml:space="preserve">    </w:t>
      </w:r>
    </w:p>
    <w:p w:rsidR="00A326E2" w:rsidRPr="00BC653F" w:rsidRDefault="00D158CC" w:rsidP="00D158CC">
      <w:pPr>
        <w:pStyle w:val="Paragrafi"/>
        <w:tabs>
          <w:tab w:val="left" w:pos="679"/>
        </w:tabs>
        <w:rPr>
          <w:lang w:val="sq-AL"/>
        </w:rPr>
      </w:pPr>
      <w:r w:rsidRPr="00BC653F">
        <w:rPr>
          <w:lang w:val="sq-AL"/>
        </w:rPr>
        <w:t xml:space="preserve">6.1 </w:t>
      </w:r>
      <w:r w:rsidR="00A326E2" w:rsidRPr="00BC653F">
        <w:rPr>
          <w:lang w:val="sq-AL"/>
        </w:rPr>
        <w:t xml:space="preserve">Kjo </w:t>
      </w:r>
      <w:r w:rsidR="002D252F" w:rsidRPr="00BC653F">
        <w:rPr>
          <w:lang w:val="sq-AL"/>
        </w:rPr>
        <w:t>marrëveshje</w:t>
      </w:r>
      <w:r w:rsidR="00A326E2" w:rsidRPr="00BC653F">
        <w:rPr>
          <w:lang w:val="sq-AL"/>
        </w:rPr>
        <w:t xml:space="preserve"> hartohet dhe </w:t>
      </w:r>
      <w:r w:rsidR="002D252F" w:rsidRPr="00BC653F">
        <w:rPr>
          <w:lang w:val="sq-AL"/>
        </w:rPr>
        <w:t>nënshkruhet</w:t>
      </w:r>
      <w:r w:rsidR="002D252F">
        <w:rPr>
          <w:lang w:val="sq-AL"/>
        </w:rPr>
        <w:t xml:space="preserve"> në </w:t>
      </w:r>
      <w:r w:rsidR="00A326E2" w:rsidRPr="00BC653F">
        <w:rPr>
          <w:lang w:val="sq-AL"/>
        </w:rPr>
        <w:t xml:space="preserve">3 akte format origjinal, </w:t>
      </w:r>
      <w:r w:rsidR="002D252F" w:rsidRPr="00BC653F">
        <w:rPr>
          <w:lang w:val="sq-AL"/>
        </w:rPr>
        <w:t>një</w:t>
      </w:r>
      <w:r w:rsidR="002D252F">
        <w:rPr>
          <w:lang w:val="sq-AL"/>
        </w:rPr>
        <w:t xml:space="preserve"> për </w:t>
      </w:r>
      <w:r w:rsidR="00A326E2" w:rsidRPr="00BC653F">
        <w:rPr>
          <w:lang w:val="sq-AL"/>
        </w:rPr>
        <w:t>fermerin dhe dy</w:t>
      </w:r>
      <w:r w:rsidR="002D252F">
        <w:rPr>
          <w:lang w:val="sq-AL"/>
        </w:rPr>
        <w:t xml:space="preserve"> për </w:t>
      </w:r>
      <w:r w:rsidR="00A326E2" w:rsidRPr="00BC653F">
        <w:rPr>
          <w:lang w:val="sq-AL"/>
        </w:rPr>
        <w:t xml:space="preserve">personin e </w:t>
      </w:r>
      <w:r w:rsidR="002D252F">
        <w:rPr>
          <w:lang w:val="sq-AL"/>
        </w:rPr>
        <w:t>t</w:t>
      </w:r>
      <w:r w:rsidR="00BC1B46">
        <w:rPr>
          <w:lang w:val="sq-AL"/>
        </w:rPr>
        <w:t>atueshëm</w:t>
      </w:r>
      <w:r w:rsidR="00A326E2" w:rsidRPr="00BC653F">
        <w:rPr>
          <w:lang w:val="sq-AL"/>
        </w:rPr>
        <w:t xml:space="preserve"> </w:t>
      </w:r>
      <w:r w:rsidR="00BC1B46">
        <w:rPr>
          <w:lang w:val="sq-AL"/>
        </w:rPr>
        <w:t>blerës</w:t>
      </w:r>
      <w:r w:rsidR="00A326E2" w:rsidRPr="00BC653F">
        <w:rPr>
          <w:lang w:val="sq-AL"/>
        </w:rPr>
        <w:t xml:space="preserve">, i cili </w:t>
      </w:r>
      <w:r w:rsidR="002D252F" w:rsidRPr="00BC653F">
        <w:rPr>
          <w:lang w:val="sq-AL"/>
        </w:rPr>
        <w:t>një</w:t>
      </w:r>
      <w:r w:rsidR="00A326E2" w:rsidRPr="00BC653F">
        <w:rPr>
          <w:lang w:val="sq-AL"/>
        </w:rPr>
        <w:t xml:space="preserve"> kopje e paraqet</w:t>
      </w:r>
      <w:r w:rsidR="002D252F">
        <w:rPr>
          <w:lang w:val="sq-AL"/>
        </w:rPr>
        <w:t xml:space="preserve"> në </w:t>
      </w:r>
      <w:r w:rsidR="002D252F" w:rsidRPr="00BC653F">
        <w:rPr>
          <w:lang w:val="sq-AL"/>
        </w:rPr>
        <w:t xml:space="preserve">drejtorinë rajonale tatimore </w:t>
      </w:r>
      <w:r w:rsidR="00A326E2" w:rsidRPr="00BC653F">
        <w:rPr>
          <w:lang w:val="sq-AL"/>
        </w:rPr>
        <w:t xml:space="preserve">ku </w:t>
      </w:r>
      <w:r w:rsidR="002D252F" w:rsidRPr="00BC653F">
        <w:rPr>
          <w:lang w:val="sq-AL"/>
        </w:rPr>
        <w:t>është</w:t>
      </w:r>
      <w:r w:rsidR="00A326E2" w:rsidRPr="00BC653F">
        <w:rPr>
          <w:lang w:val="sq-AL"/>
        </w:rPr>
        <w:t xml:space="preserve"> i regjistruar. </w:t>
      </w:r>
    </w:p>
    <w:p w:rsidR="00A326E2" w:rsidRPr="00BC653F" w:rsidRDefault="00D158CC" w:rsidP="00A326E2">
      <w:pPr>
        <w:pStyle w:val="Paragrafi"/>
        <w:rPr>
          <w:lang w:val="sq-AL"/>
        </w:rPr>
      </w:pPr>
      <w:r w:rsidRPr="00BC653F">
        <w:rPr>
          <w:lang w:val="sq-AL"/>
        </w:rPr>
        <w:t>6.2</w:t>
      </w:r>
      <w:r w:rsidR="002D252F">
        <w:rPr>
          <w:lang w:val="sq-AL"/>
        </w:rPr>
        <w:t xml:space="preserve"> Për </w:t>
      </w:r>
      <w:r w:rsidR="002D252F" w:rsidRPr="00BC653F">
        <w:rPr>
          <w:lang w:val="sq-AL"/>
        </w:rPr>
        <w:t>çdo</w:t>
      </w:r>
      <w:r w:rsidR="00A326E2" w:rsidRPr="00BC653F">
        <w:rPr>
          <w:lang w:val="sq-AL"/>
        </w:rPr>
        <w:t xml:space="preserve"> ndryshim ose zgjidhje</w:t>
      </w:r>
      <w:r w:rsidR="00BC1B46">
        <w:rPr>
          <w:lang w:val="sq-AL"/>
        </w:rPr>
        <w:t xml:space="preserve"> të </w:t>
      </w:r>
      <w:r w:rsidR="002D252F" w:rsidRPr="00BC653F">
        <w:rPr>
          <w:lang w:val="sq-AL"/>
        </w:rPr>
        <w:t>kësaj</w:t>
      </w:r>
      <w:r w:rsidR="00A326E2" w:rsidRPr="00BC653F">
        <w:rPr>
          <w:lang w:val="sq-AL"/>
        </w:rPr>
        <w:t xml:space="preserve"> </w:t>
      </w:r>
      <w:r w:rsidR="002D252F" w:rsidRPr="00BC653F">
        <w:rPr>
          <w:lang w:val="sq-AL"/>
        </w:rPr>
        <w:t>marrëveshje</w:t>
      </w:r>
      <w:r w:rsidR="00A326E2" w:rsidRPr="00BC653F">
        <w:rPr>
          <w:lang w:val="sq-AL"/>
        </w:rPr>
        <w:t xml:space="preserve">, personi i </w:t>
      </w:r>
      <w:r w:rsidR="002D252F">
        <w:rPr>
          <w:lang w:val="sq-AL"/>
        </w:rPr>
        <w:t>t</w:t>
      </w:r>
      <w:r w:rsidR="00BC1B46">
        <w:rPr>
          <w:lang w:val="sq-AL"/>
        </w:rPr>
        <w:t>atueshëm</w:t>
      </w:r>
      <w:r w:rsidR="00A326E2" w:rsidRPr="00BC653F">
        <w:rPr>
          <w:lang w:val="sq-AL"/>
        </w:rPr>
        <w:t xml:space="preserve"> </w:t>
      </w:r>
      <w:r w:rsidR="00BC1B46">
        <w:rPr>
          <w:lang w:val="sq-AL"/>
        </w:rPr>
        <w:t>blerës</w:t>
      </w:r>
      <w:r w:rsidR="00A326E2" w:rsidRPr="00BC653F">
        <w:rPr>
          <w:lang w:val="sq-AL"/>
        </w:rPr>
        <w:t xml:space="preserve"> detyrohet</w:t>
      </w:r>
      <w:r w:rsidR="00BC1B46">
        <w:rPr>
          <w:lang w:val="sq-AL"/>
        </w:rPr>
        <w:t xml:space="preserve"> të </w:t>
      </w:r>
      <w:r w:rsidR="00A326E2" w:rsidRPr="00BC653F">
        <w:rPr>
          <w:lang w:val="sq-AL"/>
        </w:rPr>
        <w:t xml:space="preserve">njoftoje </w:t>
      </w:r>
      <w:r w:rsidR="002D252F" w:rsidRPr="00BC653F">
        <w:rPr>
          <w:lang w:val="sq-AL"/>
        </w:rPr>
        <w:t>drejtorinë rajonale tatimore</w:t>
      </w:r>
      <w:r w:rsidR="00A326E2" w:rsidRPr="00BC653F">
        <w:rPr>
          <w:lang w:val="sq-AL"/>
        </w:rPr>
        <w:t>.</w:t>
      </w:r>
    </w:p>
    <w:p w:rsidR="00A326E2" w:rsidRPr="00BC653F" w:rsidRDefault="00D158CC" w:rsidP="00A326E2">
      <w:pPr>
        <w:pStyle w:val="Paragrafi"/>
        <w:rPr>
          <w:lang w:val="sq-AL"/>
        </w:rPr>
      </w:pPr>
      <w:r w:rsidRPr="00BC653F">
        <w:rPr>
          <w:lang w:val="sq-AL"/>
        </w:rPr>
        <w:t xml:space="preserve">6.3 </w:t>
      </w:r>
      <w:r w:rsidR="00A326E2" w:rsidRPr="00BC653F">
        <w:rPr>
          <w:lang w:val="sq-AL"/>
        </w:rPr>
        <w:t xml:space="preserve">Kjo </w:t>
      </w:r>
      <w:r w:rsidR="002D252F" w:rsidRPr="00BC653F">
        <w:rPr>
          <w:lang w:val="sq-AL"/>
        </w:rPr>
        <w:t>marrëveshje</w:t>
      </w:r>
      <w:r w:rsidR="00A326E2" w:rsidRPr="00BC653F">
        <w:rPr>
          <w:lang w:val="sq-AL"/>
        </w:rPr>
        <w:t xml:space="preserve"> lidhet</w:t>
      </w:r>
      <w:r w:rsidR="002D252F">
        <w:rPr>
          <w:lang w:val="sq-AL"/>
        </w:rPr>
        <w:t xml:space="preserve"> për </w:t>
      </w:r>
      <w:r w:rsidR="002D252F" w:rsidRPr="00BC653F">
        <w:rPr>
          <w:lang w:val="sq-AL"/>
        </w:rPr>
        <w:t>një</w:t>
      </w:r>
      <w:r w:rsidR="00A326E2" w:rsidRPr="00BC653F">
        <w:rPr>
          <w:lang w:val="sq-AL"/>
        </w:rPr>
        <w:t xml:space="preserve"> afat _______________________________.</w:t>
      </w:r>
    </w:p>
    <w:p w:rsidR="00A326E2" w:rsidRPr="00BC653F" w:rsidRDefault="00D158CC" w:rsidP="00A326E2">
      <w:pPr>
        <w:pStyle w:val="Paragrafi"/>
        <w:rPr>
          <w:lang w:val="sq-AL"/>
        </w:rPr>
      </w:pPr>
      <w:r w:rsidRPr="00BC653F">
        <w:rPr>
          <w:lang w:val="sq-AL"/>
        </w:rPr>
        <w:t>7.</w:t>
      </w:r>
      <w:r w:rsidR="00BC1B46">
        <w:rPr>
          <w:lang w:val="sq-AL"/>
        </w:rPr>
        <w:t xml:space="preserve"> </w:t>
      </w:r>
      <w:r w:rsidR="002D252F">
        <w:rPr>
          <w:lang w:val="sq-AL"/>
        </w:rPr>
        <w:t xml:space="preserve">Të </w:t>
      </w:r>
      <w:r w:rsidR="00A326E2" w:rsidRPr="00BC653F">
        <w:rPr>
          <w:lang w:val="sq-AL"/>
        </w:rPr>
        <w:t xml:space="preserve">tjera midis </w:t>
      </w:r>
      <w:r w:rsidR="002D252F" w:rsidRPr="00BC653F">
        <w:rPr>
          <w:lang w:val="sq-AL"/>
        </w:rPr>
        <w:t>palëve</w:t>
      </w:r>
      <w:r w:rsidR="00A326E2" w:rsidRPr="00BC653F">
        <w:rPr>
          <w:lang w:val="sq-AL"/>
        </w:rPr>
        <w:t xml:space="preserve">  </w:t>
      </w:r>
    </w:p>
    <w:p w:rsidR="00A326E2" w:rsidRPr="00BC653F" w:rsidRDefault="002D252F" w:rsidP="00A326E2">
      <w:pPr>
        <w:pStyle w:val="Paragrafi"/>
        <w:rPr>
          <w:lang w:val="sq-AL"/>
        </w:rPr>
      </w:pPr>
      <w:r w:rsidRPr="00BC653F">
        <w:rPr>
          <w:lang w:val="sq-AL"/>
        </w:rPr>
        <w:t>Shënim</w:t>
      </w:r>
      <w:r>
        <w:rPr>
          <w:lang w:val="sq-AL"/>
        </w:rPr>
        <w:t xml:space="preserve">. </w:t>
      </w:r>
      <w:r w:rsidRPr="00BC653F">
        <w:rPr>
          <w:lang w:val="sq-AL"/>
        </w:rPr>
        <w:t>Palët</w:t>
      </w:r>
      <w:r w:rsidR="00A326E2" w:rsidRPr="00BC653F">
        <w:rPr>
          <w:lang w:val="sq-AL"/>
        </w:rPr>
        <w:t xml:space="preserve"> sipas gjykimit</w:t>
      </w:r>
      <w:r w:rsidR="00BC1B46">
        <w:rPr>
          <w:lang w:val="sq-AL"/>
        </w:rPr>
        <w:t xml:space="preserve"> të </w:t>
      </w:r>
      <w:r w:rsidR="00A326E2" w:rsidRPr="00BC653F">
        <w:rPr>
          <w:lang w:val="sq-AL"/>
        </w:rPr>
        <w:t xml:space="preserve">tyre </w:t>
      </w:r>
      <w:r w:rsidRPr="00BC653F">
        <w:rPr>
          <w:lang w:val="sq-AL"/>
        </w:rPr>
        <w:t>përveç</w:t>
      </w:r>
      <w:r w:rsidR="00A326E2" w:rsidRPr="00BC653F">
        <w:rPr>
          <w:lang w:val="sq-AL"/>
        </w:rPr>
        <w:t xml:space="preserve"> sa m</w:t>
      </w:r>
      <w:r>
        <w:rPr>
          <w:lang w:val="sq-AL"/>
        </w:rPr>
        <w:t>ë</w:t>
      </w:r>
      <w:r w:rsidR="00A326E2" w:rsidRPr="00BC653F">
        <w:rPr>
          <w:lang w:val="sq-AL"/>
        </w:rPr>
        <w:t xml:space="preserve"> </w:t>
      </w:r>
      <w:r w:rsidRPr="00BC653F">
        <w:rPr>
          <w:lang w:val="sq-AL"/>
        </w:rPr>
        <w:t>sipër</w:t>
      </w:r>
      <w:r w:rsidR="00A326E2" w:rsidRPr="00BC653F">
        <w:rPr>
          <w:lang w:val="sq-AL"/>
        </w:rPr>
        <w:t>, mund</w:t>
      </w:r>
      <w:r w:rsidR="00BC1B46">
        <w:rPr>
          <w:lang w:val="sq-AL"/>
        </w:rPr>
        <w:t xml:space="preserve"> të </w:t>
      </w:r>
      <w:r w:rsidRPr="00BC653F">
        <w:rPr>
          <w:lang w:val="sq-AL"/>
        </w:rPr>
        <w:t>parashikojnë</w:t>
      </w:r>
      <w:r>
        <w:rPr>
          <w:lang w:val="sq-AL"/>
        </w:rPr>
        <w:t xml:space="preserve"> në </w:t>
      </w:r>
      <w:r w:rsidRPr="00BC653F">
        <w:rPr>
          <w:lang w:val="sq-AL"/>
        </w:rPr>
        <w:t>këtë</w:t>
      </w:r>
      <w:r w:rsidR="00A326E2" w:rsidRPr="00BC653F">
        <w:rPr>
          <w:lang w:val="sq-AL"/>
        </w:rPr>
        <w:t xml:space="preserve"> </w:t>
      </w:r>
      <w:r w:rsidRPr="00BC653F">
        <w:rPr>
          <w:lang w:val="sq-AL"/>
        </w:rPr>
        <w:t>marrëveshje</w:t>
      </w:r>
      <w:r w:rsidR="00A326E2" w:rsidRPr="00BC653F">
        <w:rPr>
          <w:lang w:val="sq-AL"/>
        </w:rPr>
        <w:t xml:space="preserve"> kushte</w:t>
      </w:r>
      <w:r w:rsidR="00BC1B46">
        <w:rPr>
          <w:lang w:val="sq-AL"/>
        </w:rPr>
        <w:t xml:space="preserve"> të </w:t>
      </w:r>
      <w:r w:rsidR="00A326E2" w:rsidRPr="00BC653F">
        <w:rPr>
          <w:lang w:val="sq-AL"/>
        </w:rPr>
        <w:t>tjera</w:t>
      </w:r>
      <w:r>
        <w:rPr>
          <w:lang w:val="sq-AL"/>
        </w:rPr>
        <w:t xml:space="preserve"> që  </w:t>
      </w:r>
      <w:r w:rsidR="00A326E2" w:rsidRPr="00BC653F">
        <w:rPr>
          <w:lang w:val="sq-AL"/>
        </w:rPr>
        <w:t xml:space="preserve">nuk bien ndesh dhe nuk </w:t>
      </w:r>
      <w:r w:rsidRPr="00BC653F">
        <w:rPr>
          <w:lang w:val="sq-AL"/>
        </w:rPr>
        <w:t>cenojnë</w:t>
      </w:r>
      <w:r w:rsidR="00A326E2" w:rsidRPr="00BC653F">
        <w:rPr>
          <w:lang w:val="sq-AL"/>
        </w:rPr>
        <w:t xml:space="preserve"> </w:t>
      </w:r>
      <w:r w:rsidRPr="00BC653F">
        <w:rPr>
          <w:lang w:val="sq-AL"/>
        </w:rPr>
        <w:t>kërkesat</w:t>
      </w:r>
      <w:r w:rsidR="00A326E2" w:rsidRPr="00BC653F">
        <w:rPr>
          <w:lang w:val="sq-AL"/>
        </w:rPr>
        <w:t xml:space="preserve"> e </w:t>
      </w:r>
      <w:r w:rsidRPr="00BC653F">
        <w:rPr>
          <w:lang w:val="sq-AL"/>
        </w:rPr>
        <w:t>kësaj</w:t>
      </w:r>
      <w:r w:rsidR="00A326E2" w:rsidRPr="00BC653F">
        <w:rPr>
          <w:lang w:val="sq-AL"/>
        </w:rPr>
        <w:t xml:space="preserve"> </w:t>
      </w:r>
      <w:r w:rsidRPr="00BC653F">
        <w:rPr>
          <w:lang w:val="sq-AL"/>
        </w:rPr>
        <w:t>marrëveshje</w:t>
      </w:r>
      <w:r>
        <w:rPr>
          <w:lang w:val="sq-AL"/>
        </w:rPr>
        <w:t>je</w:t>
      </w:r>
      <w:r w:rsidR="00A326E2" w:rsidRPr="00BC653F">
        <w:rPr>
          <w:lang w:val="sq-AL"/>
        </w:rPr>
        <w:t xml:space="preserve"> dhe dispozitat </w:t>
      </w:r>
      <w:r w:rsidRPr="00BC653F">
        <w:rPr>
          <w:lang w:val="sq-AL"/>
        </w:rPr>
        <w:t>përkatëse</w:t>
      </w:r>
      <w:r w:rsidR="00A326E2" w:rsidRPr="00BC653F">
        <w:rPr>
          <w:lang w:val="sq-AL"/>
        </w:rPr>
        <w:t xml:space="preserve"> ligjore.  </w:t>
      </w:r>
    </w:p>
    <w:p w:rsidR="00D158CC" w:rsidRPr="00D908DE" w:rsidRDefault="00D158CC" w:rsidP="00A326E2">
      <w:pPr>
        <w:pStyle w:val="Paragrafi"/>
        <w:rPr>
          <w:sz w:val="10"/>
          <w:lang w:val="sq-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8"/>
      </w:tblGrid>
      <w:tr w:rsidR="000A7D01" w:rsidRPr="00BC653F" w:rsidTr="000A7D01">
        <w:tc>
          <w:tcPr>
            <w:tcW w:w="4927" w:type="dxa"/>
          </w:tcPr>
          <w:p w:rsidR="000A7D01" w:rsidRPr="00BC653F" w:rsidRDefault="000A7D01" w:rsidP="000A7D01">
            <w:pPr>
              <w:pStyle w:val="Paragrafi"/>
              <w:ind w:firstLine="0"/>
              <w:jc w:val="center"/>
              <w:rPr>
                <w:lang w:val="sq-AL"/>
              </w:rPr>
            </w:pPr>
            <w:r w:rsidRPr="00BC653F">
              <w:rPr>
                <w:lang w:val="sq-AL"/>
              </w:rPr>
              <w:t>Administratori i personit të tatueshëm</w:t>
            </w:r>
          </w:p>
          <w:p w:rsidR="000A7D01" w:rsidRPr="00BC653F" w:rsidRDefault="000A7D01" w:rsidP="000A7D01">
            <w:pPr>
              <w:pStyle w:val="Paragrafi"/>
              <w:ind w:firstLine="0"/>
              <w:jc w:val="center"/>
              <w:rPr>
                <w:lang w:val="sq-AL"/>
              </w:rPr>
            </w:pPr>
            <w:r w:rsidRPr="00BC653F">
              <w:rPr>
                <w:lang w:val="sq-AL"/>
              </w:rPr>
              <w:t>(Emër, mbiemër, nënshkrimi, vula)</w:t>
            </w:r>
          </w:p>
        </w:tc>
        <w:tc>
          <w:tcPr>
            <w:tcW w:w="4928" w:type="dxa"/>
          </w:tcPr>
          <w:p w:rsidR="000A7D01" w:rsidRPr="00BC653F" w:rsidRDefault="000A7D01" w:rsidP="000A7D01">
            <w:pPr>
              <w:pStyle w:val="Paragrafi"/>
              <w:ind w:firstLine="0"/>
              <w:jc w:val="center"/>
              <w:rPr>
                <w:lang w:val="sq-AL"/>
              </w:rPr>
            </w:pPr>
            <w:r w:rsidRPr="00BC653F">
              <w:rPr>
                <w:lang w:val="sq-AL"/>
              </w:rPr>
              <w:t>Fermeri</w:t>
            </w:r>
          </w:p>
          <w:p w:rsidR="000A7D01" w:rsidRPr="00BC653F" w:rsidRDefault="000A7D01" w:rsidP="000A7D01">
            <w:pPr>
              <w:pStyle w:val="Paragrafi"/>
              <w:ind w:firstLine="0"/>
              <w:jc w:val="center"/>
              <w:rPr>
                <w:lang w:val="sq-AL"/>
              </w:rPr>
            </w:pPr>
            <w:r w:rsidRPr="00BC653F">
              <w:rPr>
                <w:lang w:val="sq-AL"/>
              </w:rPr>
              <w:t>(Emër, mbiemër, nënshkrimi)</w:t>
            </w:r>
          </w:p>
        </w:tc>
      </w:tr>
    </w:tbl>
    <w:p w:rsidR="000A7D01" w:rsidRPr="00D908DE" w:rsidRDefault="000A7D01" w:rsidP="00A326E2">
      <w:pPr>
        <w:pStyle w:val="Paragrafi"/>
        <w:rPr>
          <w:sz w:val="16"/>
          <w:lang w:val="sq-AL"/>
        </w:rPr>
      </w:pPr>
    </w:p>
    <w:p w:rsidR="00C71500" w:rsidRPr="00D908DE" w:rsidRDefault="00C71500" w:rsidP="00A326E2">
      <w:pPr>
        <w:pStyle w:val="Paragrafi"/>
        <w:rPr>
          <w:sz w:val="18"/>
          <w:lang w:val="sq-AL"/>
        </w:rPr>
      </w:pPr>
    </w:p>
    <w:p w:rsidR="00161400" w:rsidRPr="00BC653F" w:rsidRDefault="00161400" w:rsidP="00161400">
      <w:pPr>
        <w:pStyle w:val="Paragrafi"/>
        <w:rPr>
          <w:lang w:val="sq-AL"/>
        </w:rPr>
      </w:pPr>
      <w:r w:rsidRPr="00BC653F">
        <w:rPr>
          <w:lang w:val="sq-AL"/>
        </w:rPr>
        <w:t>MINISTRIA E BUJQËSISË, ZHVILLIMIT RURAL DHE ADMINISTRIMIT TË UJËRAVE</w:t>
      </w:r>
    </w:p>
    <w:p w:rsidR="00161400" w:rsidRPr="00BC653F" w:rsidRDefault="00161400" w:rsidP="00161400">
      <w:pPr>
        <w:pStyle w:val="Paragrafi"/>
        <w:rPr>
          <w:lang w:val="sq-AL"/>
        </w:rPr>
      </w:pPr>
      <w:r w:rsidRPr="00BC653F">
        <w:rPr>
          <w:lang w:val="sq-AL"/>
        </w:rPr>
        <w:t xml:space="preserve">                                                     DRBZHRAU _____________</w:t>
      </w:r>
    </w:p>
    <w:p w:rsidR="00161400" w:rsidRPr="00D908DE" w:rsidRDefault="00161400" w:rsidP="00161400">
      <w:pPr>
        <w:pStyle w:val="Paragrafi"/>
        <w:rPr>
          <w:sz w:val="14"/>
          <w:lang w:val="sq-AL"/>
        </w:rPr>
      </w:pPr>
    </w:p>
    <w:p w:rsidR="00161400" w:rsidRPr="00BC653F" w:rsidRDefault="00161400" w:rsidP="00161400">
      <w:pPr>
        <w:pStyle w:val="Paragrafi"/>
        <w:rPr>
          <w:lang w:val="sq-AL"/>
        </w:rPr>
      </w:pPr>
      <w:r w:rsidRPr="00BC653F">
        <w:rPr>
          <w:lang w:val="sq-AL"/>
        </w:rPr>
        <w:t>Nr. Prot.___________</w:t>
      </w:r>
      <w:r w:rsidRPr="00BC653F">
        <w:rPr>
          <w:lang w:val="sq-AL"/>
        </w:rPr>
        <w:tab/>
      </w:r>
      <w:r w:rsidRPr="00BC653F">
        <w:rPr>
          <w:lang w:val="sq-AL"/>
        </w:rPr>
        <w:tab/>
      </w:r>
      <w:r w:rsidRPr="00BC653F">
        <w:rPr>
          <w:lang w:val="sq-AL"/>
        </w:rPr>
        <w:tab/>
      </w:r>
    </w:p>
    <w:p w:rsidR="00161400" w:rsidRPr="00BC653F" w:rsidRDefault="00161400" w:rsidP="00FD3F33">
      <w:pPr>
        <w:pStyle w:val="Paragrafi"/>
        <w:tabs>
          <w:tab w:val="left" w:pos="720"/>
          <w:tab w:val="center" w:pos="4961"/>
        </w:tabs>
        <w:rPr>
          <w:sz w:val="6"/>
          <w:lang w:val="sq-AL"/>
        </w:rPr>
      </w:pPr>
      <w:r w:rsidRPr="00BC653F">
        <w:rPr>
          <w:lang w:val="sq-AL"/>
        </w:rPr>
        <w:tab/>
      </w:r>
      <w:r w:rsidR="00FD3F33" w:rsidRPr="00BC653F">
        <w:rPr>
          <w:sz w:val="16"/>
          <w:lang w:val="sq-AL"/>
        </w:rPr>
        <w:tab/>
      </w:r>
    </w:p>
    <w:p w:rsidR="00A4598D" w:rsidRPr="00D908DE" w:rsidRDefault="00A4598D" w:rsidP="00FD3F33">
      <w:pPr>
        <w:pStyle w:val="Paragrafi"/>
        <w:jc w:val="center"/>
        <w:rPr>
          <w:sz w:val="12"/>
          <w:lang w:val="sq-AL"/>
        </w:rPr>
      </w:pPr>
    </w:p>
    <w:p w:rsidR="00161400" w:rsidRPr="00BC653F" w:rsidRDefault="00FD3F33" w:rsidP="00FD3F33">
      <w:pPr>
        <w:pStyle w:val="Paragrafi"/>
        <w:jc w:val="center"/>
        <w:rPr>
          <w:lang w:val="sq-AL"/>
        </w:rPr>
      </w:pPr>
      <w:r w:rsidRPr="00BC653F">
        <w:rPr>
          <w:lang w:val="sq-AL"/>
        </w:rPr>
        <w:t>VËRTETI</w:t>
      </w:r>
      <w:r w:rsidR="00161400" w:rsidRPr="00BC653F">
        <w:rPr>
          <w:lang w:val="sq-AL"/>
        </w:rPr>
        <w:t>M</w:t>
      </w:r>
    </w:p>
    <w:p w:rsidR="00161400" w:rsidRPr="00D908DE" w:rsidRDefault="00161400" w:rsidP="00161400">
      <w:pPr>
        <w:pStyle w:val="Paragrafi"/>
        <w:rPr>
          <w:sz w:val="14"/>
          <w:lang w:val="sq-AL"/>
        </w:rPr>
      </w:pPr>
    </w:p>
    <w:p w:rsidR="00161400" w:rsidRPr="00BC653F" w:rsidRDefault="00161400" w:rsidP="00FD3F33">
      <w:pPr>
        <w:pStyle w:val="Paragrafi"/>
        <w:rPr>
          <w:lang w:val="sq-AL"/>
        </w:rPr>
      </w:pPr>
      <w:r w:rsidRPr="00BC653F">
        <w:rPr>
          <w:lang w:val="sq-AL"/>
        </w:rPr>
        <w:t>Me anë të të cilit vërtetojmë se _______________(</w:t>
      </w:r>
      <w:r w:rsidR="002D252F">
        <w:rPr>
          <w:lang w:val="sq-AL"/>
        </w:rPr>
        <w:t>e</w:t>
      </w:r>
      <w:r w:rsidRPr="00BC653F">
        <w:rPr>
          <w:lang w:val="sq-AL"/>
        </w:rPr>
        <w:t>mër, atësia, mbi</w:t>
      </w:r>
      <w:r w:rsidR="00FD3F33" w:rsidRPr="00BC653F">
        <w:rPr>
          <w:lang w:val="sq-AL"/>
        </w:rPr>
        <w:t>emër) ___________________</w:t>
      </w:r>
      <w:r w:rsidRPr="00BC653F">
        <w:rPr>
          <w:lang w:val="sq-AL"/>
        </w:rPr>
        <w:t xml:space="preserve"> me  letërnjoftim (ID) nr.  _________________, ushtron aktivitetin si fermer në veprimtarinë bujqësore______________(përshkrimi i veprimtarisë/ve bujqësore që k</w:t>
      </w:r>
      <w:r w:rsidR="00FD3F33" w:rsidRPr="00BC653F">
        <w:rPr>
          <w:lang w:val="sq-AL"/>
        </w:rPr>
        <w:t>ryen fermeri) _____________</w:t>
      </w:r>
    </w:p>
    <w:p w:rsidR="00161400" w:rsidRPr="00BC653F" w:rsidRDefault="00161400" w:rsidP="00FD3F33">
      <w:pPr>
        <w:pStyle w:val="Paragrafi"/>
        <w:rPr>
          <w:lang w:val="sq-AL"/>
        </w:rPr>
      </w:pPr>
      <w:r w:rsidRPr="00BC653F">
        <w:rPr>
          <w:lang w:val="sq-AL"/>
        </w:rPr>
        <w:t>me adresë  ________________________________________________  (bashkia/fshati/etj).</w:t>
      </w:r>
    </w:p>
    <w:p w:rsidR="00161400" w:rsidRPr="00BC653F" w:rsidRDefault="00161400" w:rsidP="00161400">
      <w:pPr>
        <w:pStyle w:val="Paragrafi"/>
        <w:rPr>
          <w:lang w:val="sq-AL"/>
        </w:rPr>
      </w:pPr>
      <w:r w:rsidRPr="00BC653F">
        <w:rPr>
          <w:lang w:val="sq-AL"/>
        </w:rPr>
        <w:t xml:space="preserve">Ky vërtetim lëshohet për qëllime të pajisjes me NIPT të fermerit në Drejtorinë Rajonale Tatimore . </w:t>
      </w:r>
    </w:p>
    <w:p w:rsidR="00161400" w:rsidRPr="00D908DE" w:rsidRDefault="00161400" w:rsidP="00161400">
      <w:pPr>
        <w:pStyle w:val="Paragrafi"/>
        <w:rPr>
          <w:sz w:val="16"/>
          <w:lang w:val="sq-AL"/>
        </w:rPr>
      </w:pPr>
    </w:p>
    <w:p w:rsidR="00161400" w:rsidRPr="00BC653F" w:rsidRDefault="00161400" w:rsidP="00161400">
      <w:pPr>
        <w:pStyle w:val="Paragrafi"/>
        <w:rPr>
          <w:lang w:val="sq-AL"/>
        </w:rPr>
      </w:pPr>
      <w:r w:rsidRPr="00BC653F">
        <w:rPr>
          <w:lang w:val="sq-AL"/>
        </w:rPr>
        <w:tab/>
      </w:r>
      <w:r w:rsidRPr="00BC653F">
        <w:rPr>
          <w:lang w:val="sq-AL"/>
        </w:rPr>
        <w:tab/>
      </w:r>
      <w:r w:rsidRPr="00BC653F">
        <w:rPr>
          <w:lang w:val="sq-AL"/>
        </w:rPr>
        <w:tab/>
      </w:r>
      <w:r w:rsidRPr="00BC653F">
        <w:rPr>
          <w:lang w:val="sq-AL"/>
        </w:rPr>
        <w:tab/>
      </w:r>
      <w:r w:rsidRPr="00BC653F">
        <w:rPr>
          <w:lang w:val="sq-AL"/>
        </w:rPr>
        <w:tab/>
      </w:r>
      <w:r w:rsidRPr="00BC653F">
        <w:rPr>
          <w:lang w:val="sq-AL"/>
        </w:rPr>
        <w:tab/>
      </w:r>
      <w:r w:rsidRPr="00BC653F">
        <w:rPr>
          <w:lang w:val="sq-AL"/>
        </w:rPr>
        <w:tab/>
        <w:t xml:space="preserve">         DREJTORI  RAJONAL</w:t>
      </w:r>
    </w:p>
    <w:p w:rsidR="00161400" w:rsidRPr="00BC653F" w:rsidRDefault="00161400" w:rsidP="00161400">
      <w:pPr>
        <w:pStyle w:val="Paragrafi"/>
        <w:rPr>
          <w:lang w:val="sq-AL"/>
        </w:rPr>
      </w:pPr>
      <w:r w:rsidRPr="00BC653F">
        <w:rPr>
          <w:lang w:val="sq-AL"/>
        </w:rPr>
        <w:tab/>
      </w:r>
      <w:r w:rsidRPr="00BC653F">
        <w:rPr>
          <w:lang w:val="sq-AL"/>
        </w:rPr>
        <w:tab/>
      </w:r>
      <w:r w:rsidRPr="00BC653F">
        <w:rPr>
          <w:lang w:val="sq-AL"/>
        </w:rPr>
        <w:tab/>
      </w:r>
      <w:r w:rsidRPr="00BC653F">
        <w:rPr>
          <w:lang w:val="sq-AL"/>
        </w:rPr>
        <w:tab/>
      </w:r>
      <w:r w:rsidRPr="00BC653F">
        <w:rPr>
          <w:lang w:val="sq-AL"/>
        </w:rPr>
        <w:tab/>
      </w:r>
      <w:r w:rsidRPr="00BC653F">
        <w:rPr>
          <w:lang w:val="sq-AL"/>
        </w:rPr>
        <w:tab/>
      </w:r>
      <w:r w:rsidRPr="00BC653F">
        <w:rPr>
          <w:lang w:val="sq-AL"/>
        </w:rPr>
        <w:tab/>
      </w:r>
      <w:r w:rsidRPr="00BC653F">
        <w:rPr>
          <w:lang w:val="sq-AL"/>
        </w:rPr>
        <w:tab/>
        <w:t xml:space="preserve">(nënshkrimi/vula)  </w:t>
      </w:r>
    </w:p>
    <w:p w:rsidR="00161400" w:rsidRPr="00BC653F" w:rsidRDefault="00161400" w:rsidP="00161400">
      <w:pPr>
        <w:pStyle w:val="Paragrafi"/>
        <w:rPr>
          <w:lang w:val="sq-AL"/>
        </w:rPr>
      </w:pPr>
      <w:r w:rsidRPr="00BC653F">
        <w:rPr>
          <w:lang w:val="sq-AL"/>
        </w:rPr>
        <w:tab/>
      </w:r>
      <w:r w:rsidRPr="00BC653F">
        <w:rPr>
          <w:lang w:val="sq-AL"/>
        </w:rPr>
        <w:tab/>
      </w:r>
      <w:r w:rsidRPr="00BC653F">
        <w:rPr>
          <w:lang w:val="sq-AL"/>
        </w:rPr>
        <w:tab/>
      </w:r>
      <w:r w:rsidRPr="00BC653F">
        <w:rPr>
          <w:lang w:val="sq-AL"/>
        </w:rPr>
        <w:tab/>
      </w:r>
      <w:r w:rsidRPr="00BC653F">
        <w:rPr>
          <w:lang w:val="sq-AL"/>
        </w:rPr>
        <w:tab/>
      </w:r>
      <w:r w:rsidRPr="00BC653F">
        <w:rPr>
          <w:lang w:val="sq-AL"/>
        </w:rPr>
        <w:tab/>
      </w:r>
      <w:r w:rsidRPr="00BC653F">
        <w:rPr>
          <w:lang w:val="sq-AL"/>
        </w:rPr>
        <w:tab/>
        <w:t>_____________________________</w:t>
      </w:r>
    </w:p>
    <w:p w:rsidR="000C3EE2" w:rsidRPr="00D908DE" w:rsidRDefault="000C3EE2" w:rsidP="00795944">
      <w:pPr>
        <w:pStyle w:val="Akti"/>
        <w:rPr>
          <w:sz w:val="10"/>
          <w:lang w:val="sq-AL"/>
        </w:rPr>
      </w:pPr>
    </w:p>
    <w:p w:rsidR="00855030" w:rsidRPr="00D908DE" w:rsidRDefault="00855030" w:rsidP="00855030">
      <w:pPr>
        <w:pStyle w:val="Paragrafi"/>
        <w:rPr>
          <w:sz w:val="22"/>
          <w:lang w:val="sq-AL"/>
        </w:rPr>
      </w:pPr>
      <w:r w:rsidRPr="00D908DE">
        <w:rPr>
          <w:sz w:val="22"/>
          <w:lang w:val="sq-AL"/>
        </w:rPr>
        <w:t>Shënim</w:t>
      </w:r>
    </w:p>
    <w:p w:rsidR="00855030" w:rsidRPr="00D908DE" w:rsidRDefault="00855030" w:rsidP="00855030">
      <w:pPr>
        <w:pStyle w:val="Paragrafi"/>
        <w:rPr>
          <w:sz w:val="22"/>
          <w:lang w:val="sq-AL"/>
        </w:rPr>
      </w:pPr>
      <w:r w:rsidRPr="00D908DE">
        <w:rPr>
          <w:sz w:val="22"/>
          <w:lang w:val="sq-AL"/>
        </w:rPr>
        <w:t>Ky v</w:t>
      </w:r>
      <w:r w:rsidR="00B775F6" w:rsidRPr="00D908DE">
        <w:rPr>
          <w:sz w:val="22"/>
          <w:lang w:val="sq-AL"/>
        </w:rPr>
        <w:t>ë</w:t>
      </w:r>
      <w:r w:rsidRPr="00D908DE">
        <w:rPr>
          <w:sz w:val="22"/>
          <w:lang w:val="sq-AL"/>
        </w:rPr>
        <w:t xml:space="preserve">rtetim </w:t>
      </w:r>
      <w:r w:rsidR="00B775F6" w:rsidRPr="00D908DE">
        <w:rPr>
          <w:sz w:val="22"/>
          <w:lang w:val="sq-AL"/>
        </w:rPr>
        <w:t>ë</w:t>
      </w:r>
      <w:r w:rsidRPr="00D908DE">
        <w:rPr>
          <w:sz w:val="22"/>
          <w:lang w:val="sq-AL"/>
        </w:rPr>
        <w:t>sht</w:t>
      </w:r>
      <w:r w:rsidR="00B775F6" w:rsidRPr="00D908DE">
        <w:rPr>
          <w:sz w:val="22"/>
          <w:lang w:val="sq-AL"/>
        </w:rPr>
        <w:t>ë</w:t>
      </w:r>
      <w:r w:rsidRPr="00D908DE">
        <w:rPr>
          <w:sz w:val="22"/>
          <w:lang w:val="sq-AL"/>
        </w:rPr>
        <w:t xml:space="preserve"> i vlefsh</w:t>
      </w:r>
      <w:r w:rsidR="00B775F6" w:rsidRPr="00D908DE">
        <w:rPr>
          <w:sz w:val="22"/>
          <w:lang w:val="sq-AL"/>
        </w:rPr>
        <w:t>ë</w:t>
      </w:r>
      <w:r w:rsidRPr="00D908DE">
        <w:rPr>
          <w:sz w:val="22"/>
          <w:lang w:val="sq-AL"/>
        </w:rPr>
        <w:t>m 30 dit</w:t>
      </w:r>
      <w:r w:rsidR="00B775F6" w:rsidRPr="00D908DE">
        <w:rPr>
          <w:sz w:val="22"/>
          <w:lang w:val="sq-AL"/>
        </w:rPr>
        <w:t>ë</w:t>
      </w:r>
      <w:r w:rsidRPr="00D908DE">
        <w:rPr>
          <w:sz w:val="22"/>
          <w:lang w:val="sq-AL"/>
        </w:rPr>
        <w:t xml:space="preserve"> nga data e l</w:t>
      </w:r>
      <w:r w:rsidR="00B775F6" w:rsidRPr="00D908DE">
        <w:rPr>
          <w:sz w:val="22"/>
          <w:lang w:val="sq-AL"/>
        </w:rPr>
        <w:t>ë</w:t>
      </w:r>
      <w:r w:rsidRPr="00D908DE">
        <w:rPr>
          <w:sz w:val="22"/>
          <w:lang w:val="sq-AL"/>
        </w:rPr>
        <w:t>shimit t</w:t>
      </w:r>
      <w:r w:rsidR="00B775F6" w:rsidRPr="00D908DE">
        <w:rPr>
          <w:sz w:val="22"/>
          <w:lang w:val="sq-AL"/>
        </w:rPr>
        <w:t>ë</w:t>
      </w:r>
      <w:r w:rsidRPr="00D908DE">
        <w:rPr>
          <w:sz w:val="22"/>
          <w:lang w:val="sq-AL"/>
        </w:rPr>
        <w:t xml:space="preserve"> tij prej autoritetit p</w:t>
      </w:r>
      <w:r w:rsidR="00B775F6" w:rsidRPr="00D908DE">
        <w:rPr>
          <w:sz w:val="22"/>
          <w:lang w:val="sq-AL"/>
        </w:rPr>
        <w:t>ë</w:t>
      </w:r>
      <w:r w:rsidRPr="00D908DE">
        <w:rPr>
          <w:sz w:val="22"/>
          <w:lang w:val="sq-AL"/>
        </w:rPr>
        <w:t>rkat</w:t>
      </w:r>
      <w:r w:rsidR="00B775F6" w:rsidRPr="00D908DE">
        <w:rPr>
          <w:sz w:val="22"/>
          <w:lang w:val="sq-AL"/>
        </w:rPr>
        <w:t>ë</w:t>
      </w:r>
      <w:r w:rsidRPr="00D908DE">
        <w:rPr>
          <w:sz w:val="22"/>
          <w:lang w:val="sq-AL"/>
        </w:rPr>
        <w:t>s dhe l</w:t>
      </w:r>
      <w:r w:rsidR="00B775F6" w:rsidRPr="00D908DE">
        <w:rPr>
          <w:sz w:val="22"/>
          <w:lang w:val="sq-AL"/>
        </w:rPr>
        <w:t>ë</w:t>
      </w:r>
      <w:r w:rsidRPr="00D908DE">
        <w:rPr>
          <w:sz w:val="22"/>
          <w:lang w:val="sq-AL"/>
        </w:rPr>
        <w:t>shohet sipas k</w:t>
      </w:r>
      <w:r w:rsidR="00B775F6" w:rsidRPr="00D908DE">
        <w:rPr>
          <w:sz w:val="22"/>
          <w:lang w:val="sq-AL"/>
        </w:rPr>
        <w:t>ë</w:t>
      </w:r>
      <w:r w:rsidRPr="00D908DE">
        <w:rPr>
          <w:sz w:val="22"/>
          <w:lang w:val="sq-AL"/>
        </w:rPr>
        <w:t>rkesave t</w:t>
      </w:r>
      <w:r w:rsidR="00B775F6" w:rsidRPr="00D908DE">
        <w:rPr>
          <w:sz w:val="22"/>
          <w:lang w:val="sq-AL"/>
        </w:rPr>
        <w:t>ë</w:t>
      </w:r>
      <w:r w:rsidRPr="00D908DE">
        <w:rPr>
          <w:sz w:val="22"/>
          <w:lang w:val="sq-AL"/>
        </w:rPr>
        <w:t xml:space="preserve"> udh</w:t>
      </w:r>
      <w:r w:rsidR="00B775F6" w:rsidRPr="00D908DE">
        <w:rPr>
          <w:sz w:val="22"/>
          <w:lang w:val="sq-AL"/>
        </w:rPr>
        <w:t>ë</w:t>
      </w:r>
      <w:r w:rsidRPr="00D908DE">
        <w:rPr>
          <w:sz w:val="22"/>
          <w:lang w:val="sq-AL"/>
        </w:rPr>
        <w:t>zi</w:t>
      </w:r>
      <w:r w:rsidR="00B775F6" w:rsidRPr="00D908DE">
        <w:rPr>
          <w:sz w:val="22"/>
          <w:lang w:val="sq-AL"/>
        </w:rPr>
        <w:t xml:space="preserve">mit </w:t>
      </w:r>
      <w:r w:rsidR="000F4A23" w:rsidRPr="00D908DE">
        <w:rPr>
          <w:sz w:val="22"/>
          <w:lang w:val="sq-AL"/>
        </w:rPr>
        <w:t>nr</w:t>
      </w:r>
      <w:r w:rsidR="00B775F6" w:rsidRPr="00D908DE">
        <w:rPr>
          <w:sz w:val="22"/>
          <w:lang w:val="sq-AL"/>
        </w:rPr>
        <w:t>.........datë......... të</w:t>
      </w:r>
      <w:r w:rsidRPr="00D908DE">
        <w:rPr>
          <w:sz w:val="22"/>
          <w:lang w:val="sq-AL"/>
        </w:rPr>
        <w:t xml:space="preserve"> </w:t>
      </w:r>
      <w:r w:rsidR="000F4A23" w:rsidRPr="00D908DE">
        <w:rPr>
          <w:sz w:val="22"/>
          <w:lang w:val="sq-AL"/>
        </w:rPr>
        <w:t xml:space="preserve">ministrit </w:t>
      </w:r>
      <w:r w:rsidRPr="00D908DE">
        <w:rPr>
          <w:sz w:val="22"/>
          <w:lang w:val="sq-AL"/>
        </w:rPr>
        <w:t>t</w:t>
      </w:r>
      <w:r w:rsidR="00B775F6" w:rsidRPr="00D908DE">
        <w:rPr>
          <w:sz w:val="22"/>
          <w:lang w:val="sq-AL"/>
        </w:rPr>
        <w:t>ë</w:t>
      </w:r>
      <w:r w:rsidRPr="00D908DE">
        <w:rPr>
          <w:sz w:val="22"/>
          <w:lang w:val="sq-AL"/>
        </w:rPr>
        <w:t xml:space="preserve"> Financave n</w:t>
      </w:r>
      <w:r w:rsidR="00B775F6" w:rsidRPr="00D908DE">
        <w:rPr>
          <w:sz w:val="22"/>
          <w:lang w:val="sq-AL"/>
        </w:rPr>
        <w:t>ë</w:t>
      </w:r>
      <w:r w:rsidRPr="00D908DE">
        <w:rPr>
          <w:sz w:val="22"/>
          <w:lang w:val="sq-AL"/>
        </w:rPr>
        <w:t xml:space="preserve"> zbatim t</w:t>
      </w:r>
      <w:r w:rsidR="00B775F6" w:rsidRPr="00D908DE">
        <w:rPr>
          <w:sz w:val="22"/>
          <w:lang w:val="sq-AL"/>
        </w:rPr>
        <w:t>ë</w:t>
      </w:r>
      <w:r w:rsidRPr="00D908DE">
        <w:rPr>
          <w:sz w:val="22"/>
          <w:lang w:val="sq-AL"/>
        </w:rPr>
        <w:t xml:space="preserve"> nenit 159 t</w:t>
      </w:r>
      <w:r w:rsidR="00B775F6" w:rsidRPr="00D908DE">
        <w:rPr>
          <w:sz w:val="22"/>
          <w:lang w:val="sq-AL"/>
        </w:rPr>
        <w:t>ë</w:t>
      </w:r>
      <w:r w:rsidRPr="00D908DE">
        <w:rPr>
          <w:sz w:val="22"/>
          <w:lang w:val="sq-AL"/>
        </w:rPr>
        <w:t xml:space="preserve"> ligjit nr. 92/2014, dat</w:t>
      </w:r>
      <w:r w:rsidR="00B775F6" w:rsidRPr="00D908DE">
        <w:rPr>
          <w:sz w:val="22"/>
          <w:lang w:val="sq-AL"/>
        </w:rPr>
        <w:t>ë</w:t>
      </w:r>
      <w:r w:rsidRPr="00D908DE">
        <w:rPr>
          <w:sz w:val="22"/>
          <w:lang w:val="sq-AL"/>
        </w:rPr>
        <w:t xml:space="preserve"> 24.7.2014 “P</w:t>
      </w:r>
      <w:r w:rsidR="00B775F6" w:rsidRPr="00D908DE">
        <w:rPr>
          <w:sz w:val="22"/>
          <w:lang w:val="sq-AL"/>
        </w:rPr>
        <w:t>ë</w:t>
      </w:r>
      <w:r w:rsidRPr="00D908DE">
        <w:rPr>
          <w:sz w:val="22"/>
          <w:lang w:val="sq-AL"/>
        </w:rPr>
        <w:t>r tatimin mbi vler</w:t>
      </w:r>
      <w:r w:rsidR="00B775F6" w:rsidRPr="00D908DE">
        <w:rPr>
          <w:sz w:val="22"/>
          <w:lang w:val="sq-AL"/>
        </w:rPr>
        <w:t>ë</w:t>
      </w:r>
      <w:r w:rsidRPr="00D908DE">
        <w:rPr>
          <w:sz w:val="22"/>
          <w:lang w:val="sq-AL"/>
        </w:rPr>
        <w:t>n e shtuar n</w:t>
      </w:r>
      <w:r w:rsidR="00B775F6" w:rsidRPr="00D908DE">
        <w:rPr>
          <w:sz w:val="22"/>
          <w:lang w:val="sq-AL"/>
        </w:rPr>
        <w:t>ë</w:t>
      </w:r>
      <w:r w:rsidRPr="00D908DE">
        <w:rPr>
          <w:sz w:val="22"/>
          <w:lang w:val="sq-AL"/>
        </w:rPr>
        <w:t xml:space="preserve"> Republik</w:t>
      </w:r>
      <w:r w:rsidR="00B775F6" w:rsidRPr="00D908DE">
        <w:rPr>
          <w:sz w:val="22"/>
          <w:lang w:val="sq-AL"/>
        </w:rPr>
        <w:t>ë</w:t>
      </w:r>
      <w:r w:rsidRPr="00D908DE">
        <w:rPr>
          <w:sz w:val="22"/>
          <w:lang w:val="sq-AL"/>
        </w:rPr>
        <w:t>n e Shqip</w:t>
      </w:r>
      <w:r w:rsidR="00B775F6" w:rsidRPr="00D908DE">
        <w:rPr>
          <w:sz w:val="22"/>
          <w:lang w:val="sq-AL"/>
        </w:rPr>
        <w:t>ë</w:t>
      </w:r>
      <w:r w:rsidRPr="00D908DE">
        <w:rPr>
          <w:sz w:val="22"/>
          <w:lang w:val="sq-AL"/>
        </w:rPr>
        <w:t>ris</w:t>
      </w:r>
      <w:r w:rsidR="00B775F6" w:rsidRPr="00D908DE">
        <w:rPr>
          <w:sz w:val="22"/>
          <w:lang w:val="sq-AL"/>
        </w:rPr>
        <w:t>ë</w:t>
      </w:r>
      <w:r w:rsidR="000F4A23">
        <w:rPr>
          <w:sz w:val="22"/>
          <w:lang w:val="sq-AL"/>
        </w:rPr>
        <w:t>”.</w:t>
      </w:r>
    </w:p>
    <w:p w:rsidR="00855030" w:rsidRPr="00D908DE" w:rsidRDefault="00855030" w:rsidP="00855030">
      <w:pPr>
        <w:pStyle w:val="Paragrafi"/>
        <w:rPr>
          <w:sz w:val="22"/>
          <w:lang w:val="sq-AL"/>
        </w:rPr>
      </w:pPr>
      <w:r w:rsidRPr="00D908DE">
        <w:rPr>
          <w:sz w:val="22"/>
          <w:lang w:val="sq-AL"/>
        </w:rPr>
        <w:t>N</w:t>
      </w:r>
      <w:r w:rsidR="00B775F6" w:rsidRPr="00D908DE">
        <w:rPr>
          <w:sz w:val="22"/>
          <w:lang w:val="sq-AL"/>
        </w:rPr>
        <w:t>ë</w:t>
      </w:r>
      <w:r w:rsidRPr="00D908DE">
        <w:rPr>
          <w:sz w:val="22"/>
          <w:lang w:val="sq-AL"/>
        </w:rPr>
        <w:t xml:space="preserve"> </w:t>
      </w:r>
      <w:r w:rsidR="000F4A23" w:rsidRPr="00D908DE">
        <w:rPr>
          <w:sz w:val="22"/>
          <w:lang w:val="sq-AL"/>
        </w:rPr>
        <w:t xml:space="preserve">drejtorinë rajonale tatimore </w:t>
      </w:r>
      <w:r w:rsidRPr="00D908DE">
        <w:rPr>
          <w:sz w:val="22"/>
          <w:lang w:val="sq-AL"/>
        </w:rPr>
        <w:t>dor</w:t>
      </w:r>
      <w:r w:rsidR="00B775F6" w:rsidRPr="00D908DE">
        <w:rPr>
          <w:sz w:val="22"/>
          <w:lang w:val="sq-AL"/>
        </w:rPr>
        <w:t>ë</w:t>
      </w:r>
      <w:r w:rsidRPr="00D908DE">
        <w:rPr>
          <w:sz w:val="22"/>
          <w:lang w:val="sq-AL"/>
        </w:rPr>
        <w:t>zohet formati origjinal i k</w:t>
      </w:r>
      <w:r w:rsidR="00B775F6" w:rsidRPr="00D908DE">
        <w:rPr>
          <w:sz w:val="22"/>
          <w:lang w:val="sq-AL"/>
        </w:rPr>
        <w:t>ë</w:t>
      </w:r>
      <w:r w:rsidRPr="00D908DE">
        <w:rPr>
          <w:sz w:val="22"/>
          <w:lang w:val="sq-AL"/>
        </w:rPr>
        <w:t>tij v</w:t>
      </w:r>
      <w:r w:rsidR="00B775F6" w:rsidRPr="00D908DE">
        <w:rPr>
          <w:sz w:val="22"/>
          <w:lang w:val="sq-AL"/>
        </w:rPr>
        <w:t>ë</w:t>
      </w:r>
      <w:r w:rsidRPr="00D908DE">
        <w:rPr>
          <w:sz w:val="22"/>
          <w:lang w:val="sq-AL"/>
        </w:rPr>
        <w:t>rtetimi.</w:t>
      </w:r>
    </w:p>
    <w:p w:rsidR="00855030" w:rsidRDefault="00855030" w:rsidP="00795944">
      <w:pPr>
        <w:pStyle w:val="Akti"/>
        <w:rPr>
          <w:lang w:val="sq-AL"/>
        </w:rPr>
      </w:pPr>
    </w:p>
    <w:p w:rsidR="00D908DE" w:rsidRPr="00D908DE" w:rsidRDefault="00D908DE" w:rsidP="00795944">
      <w:pPr>
        <w:pStyle w:val="Akti"/>
        <w:rPr>
          <w:sz w:val="16"/>
          <w:lang w:val="sq-AL"/>
        </w:rPr>
        <w:sectPr w:rsidR="00D908DE" w:rsidRPr="00D908DE" w:rsidSect="006D0693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113D8E" w:rsidRPr="00BC653F" w:rsidRDefault="00113D8E" w:rsidP="00795944">
      <w:pPr>
        <w:pStyle w:val="Akti"/>
        <w:rPr>
          <w:lang w:val="sq-AL"/>
        </w:rPr>
      </w:pPr>
      <w:r w:rsidRPr="00BC653F">
        <w:rPr>
          <w:lang w:val="sq-AL"/>
        </w:rPr>
        <w:t>Udh</w:t>
      </w:r>
      <w:r w:rsidR="00F470F1" w:rsidRPr="00BC653F">
        <w:rPr>
          <w:lang w:val="sq-AL"/>
        </w:rPr>
        <w:t>ë</w:t>
      </w:r>
      <w:r w:rsidRPr="00BC653F">
        <w:rPr>
          <w:lang w:val="sq-AL"/>
        </w:rPr>
        <w:t>zim</w:t>
      </w:r>
    </w:p>
    <w:p w:rsidR="00113D8E" w:rsidRPr="00BC653F" w:rsidRDefault="00113D8E" w:rsidP="00113D8E">
      <w:pPr>
        <w:pStyle w:val="NumriData"/>
        <w:rPr>
          <w:lang w:val="sq-AL"/>
        </w:rPr>
      </w:pPr>
      <w:r w:rsidRPr="00BC653F">
        <w:rPr>
          <w:lang w:val="sq-AL"/>
        </w:rPr>
        <w:t>Nr. 4099, dat</w:t>
      </w:r>
      <w:r w:rsidR="00F470F1" w:rsidRPr="00BC653F">
        <w:rPr>
          <w:lang w:val="sq-AL"/>
        </w:rPr>
        <w:t>ë</w:t>
      </w:r>
      <w:r w:rsidRPr="00BC653F">
        <w:rPr>
          <w:lang w:val="sq-AL"/>
        </w:rPr>
        <w:t xml:space="preserve"> 3.11.2014</w:t>
      </w:r>
    </w:p>
    <w:p w:rsidR="00113D8E" w:rsidRPr="00D908DE" w:rsidRDefault="00113D8E" w:rsidP="00113D8E">
      <w:pPr>
        <w:pStyle w:val="Titulli"/>
        <w:rPr>
          <w:sz w:val="14"/>
          <w:lang w:val="sq-AL"/>
        </w:rPr>
      </w:pPr>
    </w:p>
    <w:p w:rsidR="00113D8E" w:rsidRPr="00BC653F" w:rsidRDefault="00113D8E" w:rsidP="00113D8E">
      <w:pPr>
        <w:pStyle w:val="Titulli"/>
        <w:rPr>
          <w:lang w:val="sq-AL"/>
        </w:rPr>
      </w:pPr>
      <w:r w:rsidRPr="00BC653F">
        <w:rPr>
          <w:lang w:val="sq-AL"/>
        </w:rPr>
        <w:t>P</w:t>
      </w:r>
      <w:r w:rsidR="00F470F1" w:rsidRPr="00BC653F">
        <w:rPr>
          <w:lang w:val="sq-AL"/>
        </w:rPr>
        <w:t>ë</w:t>
      </w:r>
      <w:r w:rsidRPr="00BC653F">
        <w:rPr>
          <w:lang w:val="sq-AL"/>
        </w:rPr>
        <w:t>r nj</w:t>
      </w:r>
      <w:r w:rsidR="00F470F1" w:rsidRPr="00BC653F">
        <w:rPr>
          <w:lang w:val="sq-AL"/>
        </w:rPr>
        <w:t>ë</w:t>
      </w:r>
      <w:r w:rsidRPr="00BC653F">
        <w:rPr>
          <w:lang w:val="sq-AL"/>
        </w:rPr>
        <w:t xml:space="preserve"> ndryshim n</w:t>
      </w:r>
      <w:r w:rsidR="00F470F1" w:rsidRPr="00BC653F">
        <w:rPr>
          <w:lang w:val="sq-AL"/>
        </w:rPr>
        <w:t>ë</w:t>
      </w:r>
      <w:r w:rsidRPr="00BC653F">
        <w:rPr>
          <w:lang w:val="sq-AL"/>
        </w:rPr>
        <w:t xml:space="preserve"> udh</w:t>
      </w:r>
      <w:r w:rsidR="00F470F1" w:rsidRPr="00BC653F">
        <w:rPr>
          <w:lang w:val="sq-AL"/>
        </w:rPr>
        <w:t>ë</w:t>
      </w:r>
      <w:r w:rsidRPr="00BC653F">
        <w:rPr>
          <w:lang w:val="sq-AL"/>
        </w:rPr>
        <w:t>zimin nr. 1159, dat</w:t>
      </w:r>
      <w:r w:rsidR="00F470F1" w:rsidRPr="00BC653F">
        <w:rPr>
          <w:lang w:val="sq-AL"/>
        </w:rPr>
        <w:t>ë</w:t>
      </w:r>
      <w:r w:rsidRPr="00BC653F">
        <w:rPr>
          <w:lang w:val="sq-AL"/>
        </w:rPr>
        <w:t xml:space="preserve"> 17.3.2014, t</w:t>
      </w:r>
      <w:r w:rsidR="00F470F1" w:rsidRPr="00BC653F">
        <w:rPr>
          <w:lang w:val="sq-AL"/>
        </w:rPr>
        <w:t>ë</w:t>
      </w:r>
      <w:r w:rsidRPr="00BC653F">
        <w:rPr>
          <w:lang w:val="sq-AL"/>
        </w:rPr>
        <w:t xml:space="preserve"> ministrit t</w:t>
      </w:r>
      <w:r w:rsidR="00F470F1" w:rsidRPr="00BC653F">
        <w:rPr>
          <w:lang w:val="sq-AL"/>
        </w:rPr>
        <w:t>ë</w:t>
      </w:r>
      <w:r w:rsidRPr="00BC653F">
        <w:rPr>
          <w:lang w:val="sq-AL"/>
        </w:rPr>
        <w:t xml:space="preserve"> SHtetit p</w:t>
      </w:r>
      <w:r w:rsidR="00F470F1" w:rsidRPr="00BC653F">
        <w:rPr>
          <w:lang w:val="sq-AL"/>
        </w:rPr>
        <w:t>ë</w:t>
      </w:r>
      <w:r w:rsidR="002D252F">
        <w:rPr>
          <w:lang w:val="sq-AL"/>
        </w:rPr>
        <w:t>r inovacionin Dh</w:t>
      </w:r>
      <w:r w:rsidRPr="00BC653F">
        <w:rPr>
          <w:lang w:val="sq-AL"/>
        </w:rPr>
        <w:t>E administrat</w:t>
      </w:r>
      <w:r w:rsidR="00F470F1" w:rsidRPr="00BC653F">
        <w:rPr>
          <w:lang w:val="sq-AL"/>
        </w:rPr>
        <w:t>ë</w:t>
      </w:r>
      <w:r w:rsidRPr="00BC653F">
        <w:rPr>
          <w:lang w:val="sq-AL"/>
        </w:rPr>
        <w:t>n publike, “P</w:t>
      </w:r>
      <w:r w:rsidR="00F470F1" w:rsidRPr="00BC653F">
        <w:rPr>
          <w:lang w:val="sq-AL"/>
        </w:rPr>
        <w:t>ë</w:t>
      </w:r>
      <w:r w:rsidRPr="00BC653F">
        <w:rPr>
          <w:lang w:val="sq-AL"/>
        </w:rPr>
        <w:t>r hartimin e marr</w:t>
      </w:r>
      <w:r w:rsidR="00F470F1" w:rsidRPr="00BC653F">
        <w:rPr>
          <w:lang w:val="sq-AL"/>
        </w:rPr>
        <w:t>ë</w:t>
      </w:r>
      <w:r w:rsidRPr="00BC653F">
        <w:rPr>
          <w:lang w:val="sq-AL"/>
        </w:rPr>
        <w:t>veshjes s</w:t>
      </w:r>
      <w:r w:rsidR="00F470F1" w:rsidRPr="00BC653F">
        <w:rPr>
          <w:lang w:val="sq-AL"/>
        </w:rPr>
        <w:t>ë</w:t>
      </w:r>
      <w:r w:rsidRPr="00BC653F">
        <w:rPr>
          <w:lang w:val="sq-AL"/>
        </w:rPr>
        <w:t xml:space="preserve"> nivelit t</w:t>
      </w:r>
      <w:r w:rsidR="00F470F1" w:rsidRPr="00BC653F">
        <w:rPr>
          <w:lang w:val="sq-AL"/>
        </w:rPr>
        <w:t>ë</w:t>
      </w:r>
      <w:r w:rsidRPr="00BC653F">
        <w:rPr>
          <w:lang w:val="sq-AL"/>
        </w:rPr>
        <w:t xml:space="preserve"> sh</w:t>
      </w:r>
      <w:r w:rsidR="00F470F1" w:rsidRPr="00BC653F">
        <w:rPr>
          <w:lang w:val="sq-AL"/>
        </w:rPr>
        <w:t>ë</w:t>
      </w:r>
      <w:r w:rsidRPr="00BC653F">
        <w:rPr>
          <w:lang w:val="sq-AL"/>
        </w:rPr>
        <w:t>rbimit”</w:t>
      </w:r>
    </w:p>
    <w:p w:rsidR="00F470F1" w:rsidRPr="00D908DE" w:rsidRDefault="00F470F1" w:rsidP="00113D8E">
      <w:pPr>
        <w:pStyle w:val="Paragrafi"/>
        <w:rPr>
          <w:sz w:val="14"/>
          <w:lang w:val="sq-AL"/>
        </w:rPr>
      </w:pPr>
    </w:p>
    <w:p w:rsidR="00113D8E" w:rsidRPr="00D908DE" w:rsidRDefault="00E26FD0" w:rsidP="00113D8E">
      <w:pPr>
        <w:pStyle w:val="Paragrafi"/>
        <w:rPr>
          <w:spacing w:val="-4"/>
          <w:lang w:val="sq-AL"/>
        </w:rPr>
      </w:pPr>
      <w:r w:rsidRPr="00D908DE">
        <w:rPr>
          <w:spacing w:val="-4"/>
          <w:lang w:val="sq-AL"/>
        </w:rPr>
        <w:t>N</w:t>
      </w:r>
      <w:r w:rsidR="00F470F1" w:rsidRPr="00D908DE">
        <w:rPr>
          <w:spacing w:val="-4"/>
          <w:lang w:val="sq-AL"/>
        </w:rPr>
        <w:t>ë</w:t>
      </w:r>
      <w:r w:rsidRPr="00D908DE">
        <w:rPr>
          <w:spacing w:val="-4"/>
          <w:lang w:val="sq-AL"/>
        </w:rPr>
        <w:t xml:space="preserve"> zbatim t</w:t>
      </w:r>
      <w:r w:rsidR="00F470F1" w:rsidRPr="00D908DE">
        <w:rPr>
          <w:spacing w:val="-4"/>
          <w:lang w:val="sq-AL"/>
        </w:rPr>
        <w:t>ë</w:t>
      </w:r>
      <w:r w:rsidRPr="00D908DE">
        <w:rPr>
          <w:spacing w:val="-4"/>
          <w:lang w:val="sq-AL"/>
        </w:rPr>
        <w:t xml:space="preserve"> pik</w:t>
      </w:r>
      <w:r w:rsidR="00F470F1" w:rsidRPr="00D908DE">
        <w:rPr>
          <w:spacing w:val="-4"/>
          <w:lang w:val="sq-AL"/>
        </w:rPr>
        <w:t>ë</w:t>
      </w:r>
      <w:r w:rsidR="002D252F" w:rsidRPr="00D908DE">
        <w:rPr>
          <w:spacing w:val="-4"/>
          <w:lang w:val="sq-AL"/>
        </w:rPr>
        <w:t>s 2</w:t>
      </w:r>
      <w:r w:rsidRPr="00D908DE">
        <w:rPr>
          <w:spacing w:val="-4"/>
          <w:lang w:val="sq-AL"/>
        </w:rPr>
        <w:t xml:space="preserve"> t</w:t>
      </w:r>
      <w:r w:rsidR="00F470F1" w:rsidRPr="00D908DE">
        <w:rPr>
          <w:spacing w:val="-4"/>
          <w:lang w:val="sq-AL"/>
        </w:rPr>
        <w:t>ë</w:t>
      </w:r>
      <w:r w:rsidRPr="00D908DE">
        <w:rPr>
          <w:spacing w:val="-4"/>
          <w:lang w:val="sq-AL"/>
        </w:rPr>
        <w:t xml:space="preserve"> vendimit nr. 710, dat</w:t>
      </w:r>
      <w:r w:rsidR="00F470F1" w:rsidRPr="00D908DE">
        <w:rPr>
          <w:spacing w:val="-4"/>
          <w:lang w:val="sq-AL"/>
        </w:rPr>
        <w:t>ë</w:t>
      </w:r>
      <w:r w:rsidR="00944E69" w:rsidRPr="00D908DE">
        <w:rPr>
          <w:spacing w:val="-4"/>
          <w:lang w:val="sq-AL"/>
        </w:rPr>
        <w:t xml:space="preserve"> 21.8.2013</w:t>
      </w:r>
      <w:r w:rsidRPr="00D908DE">
        <w:rPr>
          <w:spacing w:val="-4"/>
          <w:lang w:val="sq-AL"/>
        </w:rPr>
        <w:t xml:space="preserve"> t</w:t>
      </w:r>
      <w:r w:rsidR="00F470F1" w:rsidRPr="00D908DE">
        <w:rPr>
          <w:spacing w:val="-4"/>
          <w:lang w:val="sq-AL"/>
        </w:rPr>
        <w:t>ë</w:t>
      </w:r>
      <w:r w:rsidRPr="00D908DE">
        <w:rPr>
          <w:spacing w:val="-4"/>
          <w:lang w:val="sq-AL"/>
        </w:rPr>
        <w:t xml:space="preserve"> K</w:t>
      </w:r>
      <w:r w:rsidR="00F470F1" w:rsidRPr="00D908DE">
        <w:rPr>
          <w:spacing w:val="-4"/>
          <w:lang w:val="sq-AL"/>
        </w:rPr>
        <w:t>ë</w:t>
      </w:r>
      <w:r w:rsidRPr="00D908DE">
        <w:rPr>
          <w:spacing w:val="-4"/>
          <w:lang w:val="sq-AL"/>
        </w:rPr>
        <w:t>shillit t</w:t>
      </w:r>
      <w:r w:rsidR="00F470F1" w:rsidRPr="00D908DE">
        <w:rPr>
          <w:spacing w:val="-4"/>
          <w:lang w:val="sq-AL"/>
        </w:rPr>
        <w:t>ë</w:t>
      </w:r>
      <w:r w:rsidRPr="00D908DE">
        <w:rPr>
          <w:spacing w:val="-4"/>
          <w:lang w:val="sq-AL"/>
        </w:rPr>
        <w:t xml:space="preserve"> Ministrave</w:t>
      </w:r>
      <w:r w:rsidR="002D252F" w:rsidRPr="00D908DE">
        <w:rPr>
          <w:spacing w:val="-4"/>
          <w:lang w:val="sq-AL"/>
        </w:rPr>
        <w:t>,</w:t>
      </w:r>
      <w:r w:rsidRPr="00D908DE">
        <w:rPr>
          <w:spacing w:val="-4"/>
          <w:lang w:val="sq-AL"/>
        </w:rPr>
        <w:t xml:space="preserve"> “P</w:t>
      </w:r>
      <w:r w:rsidR="00F470F1" w:rsidRPr="00D908DE">
        <w:rPr>
          <w:spacing w:val="-4"/>
          <w:lang w:val="sq-AL"/>
        </w:rPr>
        <w:t>ë</w:t>
      </w:r>
      <w:r w:rsidRPr="00D908DE">
        <w:rPr>
          <w:spacing w:val="-4"/>
          <w:lang w:val="sq-AL"/>
        </w:rPr>
        <w:t>r krijimin dhe funksionimin e sistemeve t</w:t>
      </w:r>
      <w:r w:rsidR="00F470F1" w:rsidRPr="00D908DE">
        <w:rPr>
          <w:spacing w:val="-4"/>
          <w:lang w:val="sq-AL"/>
        </w:rPr>
        <w:t>ë</w:t>
      </w:r>
      <w:r w:rsidRPr="00D908DE">
        <w:rPr>
          <w:spacing w:val="-4"/>
          <w:lang w:val="sq-AL"/>
        </w:rPr>
        <w:t xml:space="preserve"> ruajtjes s</w:t>
      </w:r>
      <w:r w:rsidR="00F470F1" w:rsidRPr="00D908DE">
        <w:rPr>
          <w:spacing w:val="-4"/>
          <w:lang w:val="sq-AL"/>
        </w:rPr>
        <w:t>ë</w:t>
      </w:r>
      <w:r w:rsidRPr="00D908DE">
        <w:rPr>
          <w:spacing w:val="-4"/>
          <w:lang w:val="sq-AL"/>
        </w:rPr>
        <w:t xml:space="preserve"> informacionit, vazhdueshm</w:t>
      </w:r>
      <w:r w:rsidR="00F470F1" w:rsidRPr="00D908DE">
        <w:rPr>
          <w:spacing w:val="-4"/>
          <w:lang w:val="sq-AL"/>
        </w:rPr>
        <w:t>ë</w:t>
      </w:r>
      <w:r w:rsidRPr="00D908DE">
        <w:rPr>
          <w:spacing w:val="-4"/>
          <w:lang w:val="sq-AL"/>
        </w:rPr>
        <w:t>ris</w:t>
      </w:r>
      <w:r w:rsidR="00F470F1" w:rsidRPr="00D908DE">
        <w:rPr>
          <w:spacing w:val="-4"/>
          <w:lang w:val="sq-AL"/>
        </w:rPr>
        <w:t>ë</w:t>
      </w:r>
      <w:r w:rsidRPr="00D908DE">
        <w:rPr>
          <w:spacing w:val="-4"/>
          <w:lang w:val="sq-AL"/>
        </w:rPr>
        <w:t xml:space="preserve"> s</w:t>
      </w:r>
      <w:r w:rsidR="00F470F1" w:rsidRPr="00D908DE">
        <w:rPr>
          <w:spacing w:val="-4"/>
          <w:lang w:val="sq-AL"/>
        </w:rPr>
        <w:t>ë</w:t>
      </w:r>
      <w:r w:rsidRPr="00D908DE">
        <w:rPr>
          <w:spacing w:val="-4"/>
          <w:lang w:val="sq-AL"/>
        </w:rPr>
        <w:t xml:space="preserve"> pun</w:t>
      </w:r>
      <w:r w:rsidR="00F470F1" w:rsidRPr="00D908DE">
        <w:rPr>
          <w:spacing w:val="-4"/>
          <w:lang w:val="sq-AL"/>
        </w:rPr>
        <w:t>ë</w:t>
      </w:r>
      <w:r w:rsidRPr="00D908DE">
        <w:rPr>
          <w:spacing w:val="-4"/>
          <w:lang w:val="sq-AL"/>
        </w:rPr>
        <w:t xml:space="preserve">s </w:t>
      </w:r>
      <w:r w:rsidR="00293686" w:rsidRPr="00D908DE">
        <w:rPr>
          <w:spacing w:val="-4"/>
          <w:lang w:val="sq-AL"/>
        </w:rPr>
        <w:t>dhe  marr</w:t>
      </w:r>
      <w:r w:rsidR="00F470F1" w:rsidRPr="00D908DE">
        <w:rPr>
          <w:spacing w:val="-4"/>
          <w:lang w:val="sq-AL"/>
        </w:rPr>
        <w:t>ë</w:t>
      </w:r>
      <w:r w:rsidR="00944E69" w:rsidRPr="00D908DE">
        <w:rPr>
          <w:spacing w:val="-4"/>
          <w:lang w:val="sq-AL"/>
        </w:rPr>
        <w:t>veshjeve</w:t>
      </w:r>
      <w:r w:rsidR="000F4A23">
        <w:rPr>
          <w:spacing w:val="-4"/>
          <w:lang w:val="sq-AL"/>
        </w:rPr>
        <w:t xml:space="preserve"> t</w:t>
      </w:r>
      <w:r w:rsidR="00F470F1" w:rsidRPr="00D908DE">
        <w:rPr>
          <w:spacing w:val="-4"/>
          <w:lang w:val="sq-AL"/>
        </w:rPr>
        <w:t>ë</w:t>
      </w:r>
      <w:r w:rsidR="00293686" w:rsidRPr="00D908DE">
        <w:rPr>
          <w:spacing w:val="-4"/>
          <w:lang w:val="sq-AL"/>
        </w:rPr>
        <w:t xml:space="preserve"> nivelit t</w:t>
      </w:r>
      <w:r w:rsidR="00F470F1" w:rsidRPr="00D908DE">
        <w:rPr>
          <w:spacing w:val="-4"/>
          <w:lang w:val="sq-AL"/>
        </w:rPr>
        <w:t>ë</w:t>
      </w:r>
      <w:r w:rsidR="00293686" w:rsidRPr="00D908DE">
        <w:rPr>
          <w:spacing w:val="-4"/>
          <w:lang w:val="sq-AL"/>
        </w:rPr>
        <w:t xml:space="preserve"> sh</w:t>
      </w:r>
      <w:r w:rsidR="00F470F1" w:rsidRPr="00D908DE">
        <w:rPr>
          <w:spacing w:val="-4"/>
          <w:lang w:val="sq-AL"/>
        </w:rPr>
        <w:t>ë</w:t>
      </w:r>
      <w:r w:rsidR="00293686" w:rsidRPr="00D908DE">
        <w:rPr>
          <w:spacing w:val="-4"/>
          <w:lang w:val="sq-AL"/>
        </w:rPr>
        <w:t xml:space="preserve">rbimit”, ministri </w:t>
      </w:r>
      <w:r w:rsidR="002D252F" w:rsidRPr="00D908DE">
        <w:rPr>
          <w:spacing w:val="-4"/>
          <w:lang w:val="sq-AL"/>
        </w:rPr>
        <w:t>i</w:t>
      </w:r>
      <w:r w:rsidR="00293686" w:rsidRPr="00D908DE">
        <w:rPr>
          <w:spacing w:val="-4"/>
          <w:lang w:val="sq-AL"/>
        </w:rPr>
        <w:t xml:space="preserve"> Shtetit p</w:t>
      </w:r>
      <w:r w:rsidR="00F470F1" w:rsidRPr="00D908DE">
        <w:rPr>
          <w:spacing w:val="-4"/>
          <w:lang w:val="sq-AL"/>
        </w:rPr>
        <w:t>ë</w:t>
      </w:r>
      <w:r w:rsidR="00293686" w:rsidRPr="00D908DE">
        <w:rPr>
          <w:spacing w:val="-4"/>
          <w:lang w:val="sq-AL"/>
        </w:rPr>
        <w:t>r Inovacionin dhe Administrat</w:t>
      </w:r>
      <w:r w:rsidR="00F470F1" w:rsidRPr="00D908DE">
        <w:rPr>
          <w:spacing w:val="-4"/>
          <w:lang w:val="sq-AL"/>
        </w:rPr>
        <w:t>ë</w:t>
      </w:r>
      <w:r w:rsidR="00293686" w:rsidRPr="00D908DE">
        <w:rPr>
          <w:spacing w:val="-4"/>
          <w:lang w:val="sq-AL"/>
        </w:rPr>
        <w:t>n Publike</w:t>
      </w:r>
    </w:p>
    <w:p w:rsidR="00D908DE" w:rsidRDefault="00D908DE" w:rsidP="00F470F1">
      <w:pPr>
        <w:pStyle w:val="Titull-Titull"/>
        <w:rPr>
          <w:lang w:val="sq-AL"/>
        </w:rPr>
      </w:pPr>
    </w:p>
    <w:p w:rsidR="00D908DE" w:rsidRDefault="00D908DE" w:rsidP="00F470F1">
      <w:pPr>
        <w:pStyle w:val="Titull-Titull"/>
        <w:rPr>
          <w:lang w:val="sq-AL"/>
        </w:rPr>
      </w:pPr>
    </w:p>
    <w:p w:rsidR="00D908DE" w:rsidRDefault="00D908DE" w:rsidP="00F470F1">
      <w:pPr>
        <w:pStyle w:val="Titull-Titull"/>
        <w:rPr>
          <w:lang w:val="sq-AL"/>
        </w:rPr>
      </w:pPr>
    </w:p>
    <w:p w:rsidR="00293686" w:rsidRPr="00BC653F" w:rsidRDefault="00293686" w:rsidP="00F470F1">
      <w:pPr>
        <w:pStyle w:val="Titull-Titull"/>
        <w:rPr>
          <w:lang w:val="sq-AL"/>
        </w:rPr>
      </w:pPr>
      <w:r w:rsidRPr="00BC653F">
        <w:rPr>
          <w:lang w:val="sq-AL"/>
        </w:rPr>
        <w:t>Udh</w:t>
      </w:r>
      <w:r w:rsidR="00F470F1" w:rsidRPr="00BC653F">
        <w:rPr>
          <w:lang w:val="sq-AL"/>
        </w:rPr>
        <w:t>ë</w:t>
      </w:r>
      <w:r w:rsidRPr="00BC653F">
        <w:rPr>
          <w:lang w:val="sq-AL"/>
        </w:rPr>
        <w:t>zon:</w:t>
      </w:r>
    </w:p>
    <w:p w:rsidR="00293686" w:rsidRPr="00D908DE" w:rsidRDefault="00293686" w:rsidP="00F470F1">
      <w:pPr>
        <w:pStyle w:val="Titull-Titull"/>
        <w:rPr>
          <w:sz w:val="14"/>
          <w:lang w:val="sq-AL"/>
        </w:rPr>
      </w:pPr>
    </w:p>
    <w:p w:rsidR="00293686" w:rsidRPr="00D908DE" w:rsidRDefault="002D252F" w:rsidP="00113D8E">
      <w:pPr>
        <w:pStyle w:val="Paragrafi"/>
        <w:rPr>
          <w:spacing w:val="-4"/>
          <w:lang w:val="sq-AL"/>
        </w:rPr>
      </w:pPr>
      <w:r w:rsidRPr="00D908DE">
        <w:rPr>
          <w:spacing w:val="-4"/>
          <w:lang w:val="sq-AL"/>
        </w:rPr>
        <w:t>Pika 5</w:t>
      </w:r>
      <w:r w:rsidR="00293686" w:rsidRPr="00D908DE">
        <w:rPr>
          <w:spacing w:val="-4"/>
          <w:lang w:val="sq-AL"/>
        </w:rPr>
        <w:t xml:space="preserve"> e udh</w:t>
      </w:r>
      <w:r w:rsidR="00F470F1" w:rsidRPr="00D908DE">
        <w:rPr>
          <w:spacing w:val="-4"/>
          <w:lang w:val="sq-AL"/>
        </w:rPr>
        <w:t>ë</w:t>
      </w:r>
      <w:r w:rsidR="00293686" w:rsidRPr="00D908DE">
        <w:rPr>
          <w:spacing w:val="-4"/>
          <w:lang w:val="sq-AL"/>
        </w:rPr>
        <w:t>zimit nr. 1159, dat</w:t>
      </w:r>
      <w:r w:rsidR="00F470F1" w:rsidRPr="00D908DE">
        <w:rPr>
          <w:spacing w:val="-4"/>
          <w:lang w:val="sq-AL"/>
        </w:rPr>
        <w:t>ë</w:t>
      </w:r>
      <w:r w:rsidR="00293686" w:rsidRPr="00D908DE">
        <w:rPr>
          <w:spacing w:val="-4"/>
          <w:lang w:val="sq-AL"/>
        </w:rPr>
        <w:t xml:space="preserve"> 17.3.2014, t</w:t>
      </w:r>
      <w:r w:rsidR="00F470F1" w:rsidRPr="00D908DE">
        <w:rPr>
          <w:spacing w:val="-4"/>
          <w:lang w:val="sq-AL"/>
        </w:rPr>
        <w:t>ë</w:t>
      </w:r>
      <w:r w:rsidR="00293686" w:rsidRPr="00D908DE">
        <w:rPr>
          <w:spacing w:val="-4"/>
          <w:lang w:val="sq-AL"/>
        </w:rPr>
        <w:t xml:space="preserve"> ministrit t</w:t>
      </w:r>
      <w:r w:rsidR="00F470F1" w:rsidRPr="00D908DE">
        <w:rPr>
          <w:spacing w:val="-4"/>
          <w:lang w:val="sq-AL"/>
        </w:rPr>
        <w:t>ë</w:t>
      </w:r>
      <w:r w:rsidR="00293686" w:rsidRPr="00D908DE">
        <w:rPr>
          <w:spacing w:val="-4"/>
          <w:lang w:val="sq-AL"/>
        </w:rPr>
        <w:t xml:space="preserve"> Shtetit p</w:t>
      </w:r>
      <w:r w:rsidR="00F470F1" w:rsidRPr="00D908DE">
        <w:rPr>
          <w:spacing w:val="-4"/>
          <w:lang w:val="sq-AL"/>
        </w:rPr>
        <w:t>ë</w:t>
      </w:r>
      <w:r w:rsidR="00293686" w:rsidRPr="00D908DE">
        <w:rPr>
          <w:spacing w:val="-4"/>
          <w:lang w:val="sq-AL"/>
        </w:rPr>
        <w:t>r Inovacionin dhe Administrat</w:t>
      </w:r>
      <w:r w:rsidR="00F470F1" w:rsidRPr="00D908DE">
        <w:rPr>
          <w:spacing w:val="-4"/>
          <w:lang w:val="sq-AL"/>
        </w:rPr>
        <w:t>ë</w:t>
      </w:r>
      <w:r w:rsidR="00293686" w:rsidRPr="00D908DE">
        <w:rPr>
          <w:spacing w:val="-4"/>
          <w:lang w:val="sq-AL"/>
        </w:rPr>
        <w:t>n Publike, ndryshohet, si m</w:t>
      </w:r>
      <w:r w:rsidR="00F470F1" w:rsidRPr="00D908DE">
        <w:rPr>
          <w:spacing w:val="-4"/>
          <w:lang w:val="sq-AL"/>
        </w:rPr>
        <w:t>ë</w:t>
      </w:r>
      <w:r w:rsidR="00293686" w:rsidRPr="00D908DE">
        <w:rPr>
          <w:spacing w:val="-4"/>
          <w:lang w:val="sq-AL"/>
        </w:rPr>
        <w:t xml:space="preserve"> posht</w:t>
      </w:r>
      <w:r w:rsidR="00F470F1" w:rsidRPr="00D908DE">
        <w:rPr>
          <w:spacing w:val="-4"/>
          <w:lang w:val="sq-AL"/>
        </w:rPr>
        <w:t>ë</w:t>
      </w:r>
      <w:r w:rsidR="00293686" w:rsidRPr="00D908DE">
        <w:rPr>
          <w:spacing w:val="-4"/>
          <w:lang w:val="sq-AL"/>
        </w:rPr>
        <w:t xml:space="preserve"> vijon:</w:t>
      </w:r>
    </w:p>
    <w:p w:rsidR="00293686" w:rsidRPr="00D908DE" w:rsidRDefault="00293686" w:rsidP="00113D8E">
      <w:pPr>
        <w:pStyle w:val="Paragrafi"/>
        <w:rPr>
          <w:spacing w:val="-4"/>
          <w:lang w:val="sq-AL"/>
        </w:rPr>
      </w:pPr>
      <w:r w:rsidRPr="00D908DE">
        <w:rPr>
          <w:spacing w:val="-4"/>
          <w:lang w:val="sq-AL"/>
        </w:rPr>
        <w:t>“5.</w:t>
      </w:r>
      <w:r w:rsidR="00D908DE" w:rsidRPr="00D908DE">
        <w:rPr>
          <w:spacing w:val="-4"/>
          <w:lang w:val="sq-AL"/>
        </w:rPr>
        <w:t xml:space="preserve"> </w:t>
      </w:r>
      <w:r w:rsidRPr="00D908DE">
        <w:rPr>
          <w:spacing w:val="-4"/>
          <w:lang w:val="sq-AL"/>
        </w:rPr>
        <w:t>MNSH-ja p</w:t>
      </w:r>
      <w:r w:rsidR="00F470F1" w:rsidRPr="00D908DE">
        <w:rPr>
          <w:spacing w:val="-4"/>
          <w:lang w:val="sq-AL"/>
        </w:rPr>
        <w:t>ë</w:t>
      </w:r>
      <w:r w:rsidRPr="00D908DE">
        <w:rPr>
          <w:spacing w:val="-4"/>
          <w:lang w:val="sq-AL"/>
        </w:rPr>
        <w:t>r pajisjet har</w:t>
      </w:r>
      <w:r w:rsidR="000F4A23">
        <w:rPr>
          <w:spacing w:val="-4"/>
          <w:lang w:val="sq-AL"/>
        </w:rPr>
        <w:t>d</w:t>
      </w:r>
      <w:r w:rsidRPr="00D908DE">
        <w:rPr>
          <w:spacing w:val="-4"/>
          <w:lang w:val="sq-AL"/>
        </w:rPr>
        <w:t>ware, aplikacionet, licencat ose kombinimet e tyre duhet t</w:t>
      </w:r>
      <w:r w:rsidR="00F470F1" w:rsidRPr="00D908DE">
        <w:rPr>
          <w:spacing w:val="-4"/>
          <w:lang w:val="sq-AL"/>
        </w:rPr>
        <w:t>ë</w:t>
      </w:r>
      <w:r w:rsidRPr="00D908DE">
        <w:rPr>
          <w:spacing w:val="-4"/>
          <w:lang w:val="sq-AL"/>
        </w:rPr>
        <w:t xml:space="preserve"> filloj</w:t>
      </w:r>
      <w:r w:rsidR="00F470F1" w:rsidRPr="00D908DE">
        <w:rPr>
          <w:spacing w:val="-4"/>
          <w:lang w:val="sq-AL"/>
        </w:rPr>
        <w:t>ë</w:t>
      </w:r>
      <w:r w:rsidRPr="00D908DE">
        <w:rPr>
          <w:spacing w:val="-4"/>
          <w:lang w:val="sq-AL"/>
        </w:rPr>
        <w:t xml:space="preserve"> menj</w:t>
      </w:r>
      <w:r w:rsidR="00F470F1" w:rsidRPr="00D908DE">
        <w:rPr>
          <w:spacing w:val="-4"/>
          <w:lang w:val="sq-AL"/>
        </w:rPr>
        <w:t>ë</w:t>
      </w:r>
      <w:r w:rsidRPr="00D908DE">
        <w:rPr>
          <w:spacing w:val="-4"/>
          <w:lang w:val="sq-AL"/>
        </w:rPr>
        <w:t>her</w:t>
      </w:r>
      <w:r w:rsidR="00F470F1" w:rsidRPr="00D908DE">
        <w:rPr>
          <w:spacing w:val="-4"/>
          <w:lang w:val="sq-AL"/>
        </w:rPr>
        <w:t>ë</w:t>
      </w:r>
      <w:r w:rsidRPr="00D908DE">
        <w:rPr>
          <w:spacing w:val="-4"/>
          <w:lang w:val="sq-AL"/>
        </w:rPr>
        <w:t xml:space="preserve"> nga momenti </w:t>
      </w:r>
      <w:r w:rsidR="002D252F" w:rsidRPr="00D908DE">
        <w:rPr>
          <w:spacing w:val="-4"/>
          <w:lang w:val="sq-AL"/>
        </w:rPr>
        <w:t>i</w:t>
      </w:r>
      <w:r w:rsidRPr="00D908DE">
        <w:rPr>
          <w:spacing w:val="-4"/>
          <w:lang w:val="sq-AL"/>
        </w:rPr>
        <w:t xml:space="preserve"> marrjes n</w:t>
      </w:r>
      <w:r w:rsidR="00F470F1" w:rsidRPr="00D908DE">
        <w:rPr>
          <w:spacing w:val="-4"/>
          <w:lang w:val="sq-AL"/>
        </w:rPr>
        <w:t>ë</w:t>
      </w:r>
      <w:r w:rsidRPr="00D908DE">
        <w:rPr>
          <w:spacing w:val="-4"/>
          <w:lang w:val="sq-AL"/>
        </w:rPr>
        <w:t xml:space="preserve"> dor</w:t>
      </w:r>
      <w:r w:rsidR="00F470F1" w:rsidRPr="00D908DE">
        <w:rPr>
          <w:spacing w:val="-4"/>
          <w:lang w:val="sq-AL"/>
        </w:rPr>
        <w:t>ë</w:t>
      </w:r>
      <w:r w:rsidRPr="00D908DE">
        <w:rPr>
          <w:spacing w:val="-4"/>
          <w:lang w:val="sq-AL"/>
        </w:rPr>
        <w:t>zim nga porosit</w:t>
      </w:r>
      <w:r w:rsidR="00F470F1" w:rsidRPr="00D908DE">
        <w:rPr>
          <w:spacing w:val="-4"/>
          <w:lang w:val="sq-AL"/>
        </w:rPr>
        <w:t>ë</w:t>
      </w:r>
      <w:r w:rsidRPr="00D908DE">
        <w:rPr>
          <w:spacing w:val="-4"/>
          <w:lang w:val="sq-AL"/>
        </w:rPr>
        <w:t>si t</w:t>
      </w:r>
      <w:r w:rsidR="00F470F1" w:rsidRPr="00D908DE">
        <w:rPr>
          <w:spacing w:val="-4"/>
          <w:lang w:val="sq-AL"/>
        </w:rPr>
        <w:t>ë</w:t>
      </w:r>
      <w:r w:rsidRPr="00D908DE">
        <w:rPr>
          <w:spacing w:val="-4"/>
          <w:lang w:val="sq-AL"/>
        </w:rPr>
        <w:t xml:space="preserve"> pajisjes hardware, t</w:t>
      </w:r>
      <w:r w:rsidR="00F470F1" w:rsidRPr="00D908DE">
        <w:rPr>
          <w:spacing w:val="-4"/>
          <w:lang w:val="sq-AL"/>
        </w:rPr>
        <w:t>ë</w:t>
      </w:r>
      <w:r w:rsidRPr="00D908DE">
        <w:rPr>
          <w:spacing w:val="-4"/>
          <w:lang w:val="sq-AL"/>
        </w:rPr>
        <w:t xml:space="preserve"> aplikacionit, licenc</w:t>
      </w:r>
      <w:r w:rsidR="00F470F1" w:rsidRPr="00D908DE">
        <w:rPr>
          <w:spacing w:val="-4"/>
          <w:lang w:val="sq-AL"/>
        </w:rPr>
        <w:t>ë</w:t>
      </w:r>
      <w:r w:rsidRPr="00D908DE">
        <w:rPr>
          <w:spacing w:val="-4"/>
          <w:lang w:val="sq-AL"/>
        </w:rPr>
        <w:t>s apo kombinimit t</w:t>
      </w:r>
      <w:r w:rsidR="00F470F1" w:rsidRPr="00D908DE">
        <w:rPr>
          <w:spacing w:val="-4"/>
          <w:lang w:val="sq-AL"/>
        </w:rPr>
        <w:t>ë</w:t>
      </w:r>
      <w:r w:rsidRPr="00D908DE">
        <w:rPr>
          <w:spacing w:val="-4"/>
          <w:lang w:val="sq-AL"/>
        </w:rPr>
        <w:t xml:space="preserve"> tyre. Garancia p</w:t>
      </w:r>
      <w:r w:rsidR="00F470F1" w:rsidRPr="00D908DE">
        <w:rPr>
          <w:spacing w:val="-4"/>
          <w:lang w:val="sq-AL"/>
        </w:rPr>
        <w:t>ë</w:t>
      </w:r>
      <w:r w:rsidRPr="00D908DE">
        <w:rPr>
          <w:spacing w:val="-4"/>
          <w:lang w:val="sq-AL"/>
        </w:rPr>
        <w:t>r pajisjet har</w:t>
      </w:r>
      <w:r w:rsidR="000F4A23">
        <w:rPr>
          <w:spacing w:val="-4"/>
          <w:lang w:val="sq-AL"/>
        </w:rPr>
        <w:t>d</w:t>
      </w:r>
      <w:r w:rsidRPr="00D908DE">
        <w:rPr>
          <w:spacing w:val="-4"/>
          <w:lang w:val="sq-AL"/>
        </w:rPr>
        <w:t xml:space="preserve">ware </w:t>
      </w:r>
      <w:r w:rsidR="00F470F1" w:rsidRPr="00D908DE">
        <w:rPr>
          <w:spacing w:val="-4"/>
          <w:lang w:val="sq-AL"/>
        </w:rPr>
        <w:t>ë</w:t>
      </w:r>
      <w:r w:rsidRPr="00D908DE">
        <w:rPr>
          <w:spacing w:val="-4"/>
          <w:lang w:val="sq-AL"/>
        </w:rPr>
        <w:t>sht</w:t>
      </w:r>
      <w:r w:rsidR="00F470F1" w:rsidRPr="00D908DE">
        <w:rPr>
          <w:spacing w:val="-4"/>
          <w:lang w:val="sq-AL"/>
        </w:rPr>
        <w:t>ë</w:t>
      </w:r>
      <w:r w:rsidRPr="00D908DE">
        <w:rPr>
          <w:spacing w:val="-4"/>
          <w:lang w:val="sq-AL"/>
        </w:rPr>
        <w:t xml:space="preserve"> me koh</w:t>
      </w:r>
      <w:r w:rsidR="00F470F1" w:rsidRPr="00D908DE">
        <w:rPr>
          <w:spacing w:val="-4"/>
          <w:lang w:val="sq-AL"/>
        </w:rPr>
        <w:t>ë</w:t>
      </w:r>
      <w:r w:rsidRPr="00D908DE">
        <w:rPr>
          <w:spacing w:val="-4"/>
          <w:lang w:val="sq-AL"/>
        </w:rPr>
        <w:t>zgjatje minimale 1-vjeçare.”.</w:t>
      </w:r>
    </w:p>
    <w:p w:rsidR="00293686" w:rsidRPr="00D908DE" w:rsidRDefault="00293686" w:rsidP="00113D8E">
      <w:pPr>
        <w:pStyle w:val="Paragrafi"/>
        <w:rPr>
          <w:spacing w:val="-4"/>
          <w:lang w:val="sq-AL"/>
        </w:rPr>
      </w:pPr>
      <w:r w:rsidRPr="00D908DE">
        <w:rPr>
          <w:spacing w:val="-4"/>
          <w:lang w:val="sq-AL"/>
        </w:rPr>
        <w:t>Ky udh</w:t>
      </w:r>
      <w:r w:rsidR="00F470F1" w:rsidRPr="00D908DE">
        <w:rPr>
          <w:spacing w:val="-4"/>
          <w:lang w:val="sq-AL"/>
        </w:rPr>
        <w:t>ë</w:t>
      </w:r>
      <w:r w:rsidRPr="00D908DE">
        <w:rPr>
          <w:spacing w:val="-4"/>
          <w:lang w:val="sq-AL"/>
        </w:rPr>
        <w:t>zim hyn n</w:t>
      </w:r>
      <w:r w:rsidR="00F470F1" w:rsidRPr="00D908DE">
        <w:rPr>
          <w:spacing w:val="-4"/>
          <w:lang w:val="sq-AL"/>
        </w:rPr>
        <w:t>ë</w:t>
      </w:r>
      <w:r w:rsidRPr="00D908DE">
        <w:rPr>
          <w:spacing w:val="-4"/>
          <w:lang w:val="sq-AL"/>
        </w:rPr>
        <w:t xml:space="preserve"> fuqi menj</w:t>
      </w:r>
      <w:r w:rsidR="00F470F1" w:rsidRPr="00D908DE">
        <w:rPr>
          <w:spacing w:val="-4"/>
          <w:lang w:val="sq-AL"/>
        </w:rPr>
        <w:t>ë</w:t>
      </w:r>
      <w:r w:rsidRPr="00D908DE">
        <w:rPr>
          <w:spacing w:val="-4"/>
          <w:lang w:val="sq-AL"/>
        </w:rPr>
        <w:t>her</w:t>
      </w:r>
      <w:r w:rsidR="00F470F1" w:rsidRPr="00D908DE">
        <w:rPr>
          <w:spacing w:val="-4"/>
          <w:lang w:val="sq-AL"/>
        </w:rPr>
        <w:t>ë</w:t>
      </w:r>
      <w:r w:rsidRPr="00D908DE">
        <w:rPr>
          <w:spacing w:val="-4"/>
          <w:lang w:val="sq-AL"/>
        </w:rPr>
        <w:t xml:space="preserve"> dhe botohet n</w:t>
      </w:r>
      <w:r w:rsidR="00F470F1" w:rsidRPr="00D908DE">
        <w:rPr>
          <w:spacing w:val="-4"/>
          <w:lang w:val="sq-AL"/>
        </w:rPr>
        <w:t>ë</w:t>
      </w:r>
      <w:r w:rsidRPr="00D908DE">
        <w:rPr>
          <w:spacing w:val="-4"/>
          <w:lang w:val="sq-AL"/>
        </w:rPr>
        <w:t xml:space="preserve"> Fletoren Zyrtare.</w:t>
      </w:r>
    </w:p>
    <w:p w:rsidR="00D908DE" w:rsidRPr="00D908DE" w:rsidRDefault="00D908DE" w:rsidP="00F470F1">
      <w:pPr>
        <w:pStyle w:val="Autoriteti"/>
        <w:rPr>
          <w:sz w:val="14"/>
          <w:lang w:val="sq-AL"/>
        </w:rPr>
      </w:pPr>
    </w:p>
    <w:p w:rsidR="00293686" w:rsidRPr="00BC653F" w:rsidRDefault="00DB02B6" w:rsidP="000F4A23">
      <w:pPr>
        <w:pStyle w:val="Autoriteti"/>
        <w:rPr>
          <w:lang w:val="sq-AL"/>
        </w:rPr>
      </w:pPr>
      <w:r>
        <w:rPr>
          <w:lang w:val="sq-AL"/>
        </w:rPr>
        <w:t>Ministri</w:t>
      </w:r>
      <w:r w:rsidR="00293686" w:rsidRPr="00BC653F">
        <w:rPr>
          <w:lang w:val="sq-AL"/>
        </w:rPr>
        <w:t xml:space="preserve"> </w:t>
      </w:r>
      <w:r w:rsidR="000F4A23">
        <w:rPr>
          <w:lang w:val="sq-AL"/>
        </w:rPr>
        <w:t xml:space="preserve">i SHTETIT </w:t>
      </w:r>
      <w:r w:rsidR="00293686" w:rsidRPr="00BC653F">
        <w:rPr>
          <w:lang w:val="sq-AL"/>
        </w:rPr>
        <w:t>p</w:t>
      </w:r>
      <w:r w:rsidR="00F470F1" w:rsidRPr="00BC653F">
        <w:rPr>
          <w:lang w:val="sq-AL"/>
        </w:rPr>
        <w:t>ë</w:t>
      </w:r>
      <w:r w:rsidR="00293686" w:rsidRPr="00BC653F">
        <w:rPr>
          <w:lang w:val="sq-AL"/>
        </w:rPr>
        <w:t>r Inovacionin dhe Administrat</w:t>
      </w:r>
      <w:r w:rsidR="00F470F1" w:rsidRPr="00BC653F">
        <w:rPr>
          <w:lang w:val="sq-AL"/>
        </w:rPr>
        <w:t>ë</w:t>
      </w:r>
      <w:r w:rsidR="00293686" w:rsidRPr="00BC653F">
        <w:rPr>
          <w:lang w:val="sq-AL"/>
        </w:rPr>
        <w:t>n Publike</w:t>
      </w:r>
    </w:p>
    <w:p w:rsidR="00293686" w:rsidRPr="00BC653F" w:rsidRDefault="00293686" w:rsidP="00F470F1">
      <w:pPr>
        <w:pStyle w:val="AutoritetiEmer"/>
        <w:rPr>
          <w:lang w:val="sq-AL"/>
        </w:rPr>
      </w:pPr>
      <w:r w:rsidRPr="00BC653F">
        <w:rPr>
          <w:lang w:val="sq-AL"/>
        </w:rPr>
        <w:t>Milena Harito</w:t>
      </w:r>
    </w:p>
    <w:p w:rsidR="003247D1" w:rsidRPr="003247D1" w:rsidRDefault="003247D1" w:rsidP="003247D1">
      <w:pPr>
        <w:pStyle w:val="Akti"/>
      </w:pPr>
      <w:r w:rsidRPr="003247D1">
        <w:rPr>
          <w:rStyle w:val="AktiChar"/>
          <w:b/>
          <w:bCs/>
          <w:caps/>
        </w:rPr>
        <w:t>UR</w:t>
      </w:r>
      <w:r w:rsidRPr="003247D1">
        <w:t>DHËR</w:t>
      </w:r>
    </w:p>
    <w:p w:rsidR="003247D1" w:rsidRPr="003247D1" w:rsidRDefault="003247D1" w:rsidP="003247D1">
      <w:pPr>
        <w:pStyle w:val="NumriData"/>
      </w:pPr>
      <w:r w:rsidRPr="003247D1">
        <w:t>Nr. 3778, datë 8.10.2014</w:t>
      </w:r>
    </w:p>
    <w:p w:rsidR="003247D1" w:rsidRPr="003247D1" w:rsidRDefault="003247D1" w:rsidP="003247D1">
      <w:pPr>
        <w:pStyle w:val="Paragrafi"/>
        <w:rPr>
          <w:sz w:val="14"/>
          <w:lang w:val="sq-AL"/>
        </w:rPr>
      </w:pPr>
    </w:p>
    <w:p w:rsidR="003247D1" w:rsidRPr="003247D1" w:rsidRDefault="003247D1" w:rsidP="003247D1">
      <w:pPr>
        <w:pStyle w:val="Titulli"/>
      </w:pPr>
      <w:r w:rsidRPr="003247D1">
        <w:t>PËR DELEGIM KOMPETENCE</w:t>
      </w:r>
    </w:p>
    <w:p w:rsidR="003247D1" w:rsidRPr="003247D1" w:rsidRDefault="003247D1" w:rsidP="003247D1">
      <w:pPr>
        <w:pStyle w:val="Paragrafi"/>
        <w:rPr>
          <w:sz w:val="14"/>
          <w:lang w:val="sq-AL"/>
        </w:rPr>
      </w:pPr>
    </w:p>
    <w:p w:rsidR="003247D1" w:rsidRPr="003247D1" w:rsidRDefault="003247D1" w:rsidP="003247D1">
      <w:pPr>
        <w:pStyle w:val="Paragrafi"/>
        <w:rPr>
          <w:lang w:val="sq-AL"/>
        </w:rPr>
      </w:pPr>
      <w:r w:rsidRPr="003247D1">
        <w:rPr>
          <w:lang w:val="sq-AL"/>
        </w:rPr>
        <w:t>Në mbështetje të pikës 4, të nenit 102, të Kushtetutës</w:t>
      </w:r>
      <w:r w:rsidR="005E2FD0">
        <w:rPr>
          <w:lang w:val="sq-AL"/>
        </w:rPr>
        <w:t xml:space="preserve"> të Republikës së Shqipërisë</w:t>
      </w:r>
      <w:r w:rsidRPr="003247D1">
        <w:rPr>
          <w:lang w:val="sq-AL"/>
        </w:rPr>
        <w:t>, të nenit 27 të ligjit nr. 8485, datë 15.5.1999</w:t>
      </w:r>
      <w:r w:rsidR="005E2FD0">
        <w:rPr>
          <w:lang w:val="sq-AL"/>
        </w:rPr>
        <w:t>, “Kodi i Proc</w:t>
      </w:r>
      <w:r w:rsidRPr="003247D1">
        <w:rPr>
          <w:lang w:val="sq-AL"/>
        </w:rPr>
        <w:t>edur</w:t>
      </w:r>
      <w:r w:rsidR="005E2FD0">
        <w:rPr>
          <w:lang w:val="sq-AL"/>
        </w:rPr>
        <w:t>ave Administrative të</w:t>
      </w:r>
      <w:r w:rsidRPr="003247D1">
        <w:rPr>
          <w:lang w:val="sq-AL"/>
        </w:rPr>
        <w:t xml:space="preserve"> Republikës së Shqipërisë” , të ndryshuar, si dhe të pikës V/2, g</w:t>
      </w:r>
      <w:r w:rsidR="005E2FD0">
        <w:rPr>
          <w:lang w:val="sq-AL"/>
        </w:rPr>
        <w:t>e</w:t>
      </w:r>
      <w:r w:rsidRPr="003247D1">
        <w:rPr>
          <w:lang w:val="sq-AL"/>
        </w:rPr>
        <w:t>rma “a”, të vendimit nr. 997, datë 10.12.2010 të Këshillit të Ministrave</w:t>
      </w:r>
      <w:r w:rsidR="005E2FD0">
        <w:rPr>
          <w:lang w:val="sq-AL"/>
        </w:rPr>
        <w:t>,</w:t>
      </w:r>
      <w:r w:rsidRPr="003247D1">
        <w:rPr>
          <w:lang w:val="sq-AL"/>
        </w:rPr>
        <w:t xml:space="preserve"> “Për trajtimin financiar të punonjësve që dërgohen me shërbim jashtë qendrës së punës, brenda vendit”, të ndryshuar, </w:t>
      </w:r>
    </w:p>
    <w:p w:rsidR="003247D1" w:rsidRPr="003247D1" w:rsidRDefault="003247D1" w:rsidP="003247D1">
      <w:pPr>
        <w:pStyle w:val="Paragrafi"/>
        <w:rPr>
          <w:sz w:val="14"/>
          <w:lang w:val="sq-AL"/>
        </w:rPr>
      </w:pPr>
    </w:p>
    <w:p w:rsidR="003247D1" w:rsidRPr="003247D1" w:rsidRDefault="003247D1" w:rsidP="003247D1">
      <w:pPr>
        <w:pStyle w:val="Titull-Titull"/>
        <w:rPr>
          <w:lang w:val="sq-AL"/>
        </w:rPr>
      </w:pPr>
      <w:r>
        <w:rPr>
          <w:lang w:val="sq-AL"/>
        </w:rPr>
        <w:t>UR</w:t>
      </w:r>
      <w:r w:rsidRPr="003247D1">
        <w:rPr>
          <w:lang w:val="sq-AL"/>
        </w:rPr>
        <w:t>DHËR</w:t>
      </w:r>
      <w:r>
        <w:rPr>
          <w:lang w:val="sq-AL"/>
        </w:rPr>
        <w:t>O</w:t>
      </w:r>
      <w:r w:rsidRPr="003247D1">
        <w:rPr>
          <w:lang w:val="sq-AL"/>
        </w:rPr>
        <w:t>J:</w:t>
      </w:r>
    </w:p>
    <w:p w:rsidR="003247D1" w:rsidRPr="003247D1" w:rsidRDefault="003247D1" w:rsidP="003247D1">
      <w:pPr>
        <w:pStyle w:val="Paragrafi"/>
        <w:rPr>
          <w:sz w:val="14"/>
          <w:lang w:val="sq-AL"/>
        </w:rPr>
      </w:pPr>
    </w:p>
    <w:p w:rsidR="003247D1" w:rsidRPr="003247D1" w:rsidRDefault="003247D1" w:rsidP="003247D1">
      <w:pPr>
        <w:pStyle w:val="Paragrafi"/>
        <w:rPr>
          <w:spacing w:val="-4"/>
          <w:lang w:val="sq-AL"/>
        </w:rPr>
      </w:pPr>
      <w:r w:rsidRPr="003247D1">
        <w:rPr>
          <w:spacing w:val="-4"/>
          <w:lang w:val="sq-AL"/>
        </w:rPr>
        <w:t xml:space="preserve">1. </w:t>
      </w:r>
      <w:r w:rsidRPr="003247D1">
        <w:rPr>
          <w:spacing w:val="-4"/>
          <w:lang w:val="sq-AL"/>
        </w:rPr>
        <w:t>Autorizimet për dërgimin me shërbim të punonjësve të Autoritetit Shtetëror për Infor</w:t>
      </w:r>
      <w:r>
        <w:rPr>
          <w:spacing w:val="-4"/>
          <w:lang w:val="sq-AL"/>
        </w:rPr>
        <w:t>-</w:t>
      </w:r>
      <w:r w:rsidRPr="003247D1">
        <w:rPr>
          <w:spacing w:val="-4"/>
          <w:lang w:val="sq-AL"/>
        </w:rPr>
        <w:t>macionin Gjeohapësinor</w:t>
      </w:r>
      <w:r w:rsidR="005E2FD0">
        <w:rPr>
          <w:spacing w:val="-4"/>
          <w:lang w:val="sq-AL"/>
        </w:rPr>
        <w:t>-ASIG</w:t>
      </w:r>
      <w:r w:rsidRPr="003247D1">
        <w:rPr>
          <w:spacing w:val="-4"/>
          <w:lang w:val="sq-AL"/>
        </w:rPr>
        <w:t xml:space="preserve">, jashtë qendrës së punës, brenda vendit, në largësi mbi 100 km, </w:t>
      </w:r>
      <w:r w:rsidR="005E2FD0">
        <w:rPr>
          <w:spacing w:val="-4"/>
          <w:lang w:val="sq-AL"/>
        </w:rPr>
        <w:t xml:space="preserve">të </w:t>
      </w:r>
      <w:r w:rsidRPr="003247D1">
        <w:rPr>
          <w:spacing w:val="-4"/>
          <w:lang w:val="sq-AL"/>
        </w:rPr>
        <w:t xml:space="preserve">lëshohen nga drejtori i </w:t>
      </w:r>
      <w:r w:rsidR="00EC4FCC" w:rsidRPr="003247D1">
        <w:rPr>
          <w:spacing w:val="-4"/>
          <w:lang w:val="sq-AL"/>
        </w:rPr>
        <w:t xml:space="preserve">Përgjithshëm </w:t>
      </w:r>
      <w:r w:rsidRPr="003247D1">
        <w:rPr>
          <w:spacing w:val="-4"/>
          <w:lang w:val="sq-AL"/>
        </w:rPr>
        <w:t>i Autoritetit Shtetëror për Informacionin Gjeohapësinor- ASIG.</w:t>
      </w:r>
    </w:p>
    <w:p w:rsidR="003247D1" w:rsidRPr="003247D1" w:rsidRDefault="003247D1" w:rsidP="003247D1">
      <w:pPr>
        <w:pStyle w:val="Paragrafi"/>
        <w:rPr>
          <w:spacing w:val="-4"/>
          <w:lang w:val="sq-AL"/>
        </w:rPr>
      </w:pPr>
      <w:r w:rsidRPr="003247D1">
        <w:rPr>
          <w:spacing w:val="-4"/>
          <w:lang w:val="sq-AL"/>
        </w:rPr>
        <w:t xml:space="preserve">2. </w:t>
      </w:r>
      <w:r w:rsidRPr="003247D1">
        <w:rPr>
          <w:spacing w:val="-4"/>
          <w:lang w:val="sq-AL"/>
        </w:rPr>
        <w:t xml:space="preserve">Në ushtrimin e kësaj kompetence, drejtori i </w:t>
      </w:r>
      <w:r w:rsidR="00EC4FCC" w:rsidRPr="003247D1">
        <w:rPr>
          <w:spacing w:val="-4"/>
          <w:lang w:val="sq-AL"/>
        </w:rPr>
        <w:t xml:space="preserve">Përgjithshëm </w:t>
      </w:r>
      <w:r w:rsidRPr="003247D1">
        <w:rPr>
          <w:spacing w:val="-4"/>
          <w:lang w:val="sq-AL"/>
        </w:rPr>
        <w:t>i Autoritetit Shtetëror për Informacionin Gjeohapësinor</w:t>
      </w:r>
      <w:r w:rsidR="00EC4FCC">
        <w:rPr>
          <w:spacing w:val="-4"/>
          <w:lang w:val="sq-AL"/>
        </w:rPr>
        <w:t>-ASIG</w:t>
      </w:r>
      <w:r w:rsidRPr="003247D1">
        <w:rPr>
          <w:spacing w:val="-4"/>
          <w:lang w:val="sq-AL"/>
        </w:rPr>
        <w:t xml:space="preserve"> të zbatojë kriteret e përcaktuara në vendimin nr. 997, datë 10.12.2010 të Këshillit të Ministrave</w:t>
      </w:r>
      <w:r w:rsidR="00EC4FCC">
        <w:rPr>
          <w:spacing w:val="-4"/>
          <w:lang w:val="sq-AL"/>
        </w:rPr>
        <w:t>,</w:t>
      </w:r>
      <w:r w:rsidRPr="003247D1">
        <w:rPr>
          <w:spacing w:val="-4"/>
          <w:lang w:val="sq-AL"/>
        </w:rPr>
        <w:t xml:space="preserve"> “Për trajtimin financiar të punonjësve që dërgohen me shërbim jashtë qendrës së punës, brenda vendit”, të ndryshuar.</w:t>
      </w:r>
    </w:p>
    <w:p w:rsidR="003247D1" w:rsidRPr="003247D1" w:rsidRDefault="003247D1" w:rsidP="003247D1">
      <w:pPr>
        <w:pStyle w:val="Paragrafi"/>
        <w:rPr>
          <w:spacing w:val="-4"/>
          <w:lang w:val="sq-AL"/>
        </w:rPr>
      </w:pPr>
      <w:r w:rsidRPr="003247D1">
        <w:rPr>
          <w:spacing w:val="-4"/>
          <w:lang w:val="sq-AL"/>
        </w:rPr>
        <w:t xml:space="preserve">3. </w:t>
      </w:r>
      <w:r w:rsidRPr="003247D1">
        <w:rPr>
          <w:spacing w:val="-4"/>
          <w:lang w:val="sq-AL"/>
        </w:rPr>
        <w:t xml:space="preserve">Ngarkohet drejtori i </w:t>
      </w:r>
      <w:r w:rsidR="00EC4FCC" w:rsidRPr="003247D1">
        <w:rPr>
          <w:spacing w:val="-4"/>
          <w:lang w:val="sq-AL"/>
        </w:rPr>
        <w:t xml:space="preserve">Përgjithshëm </w:t>
      </w:r>
      <w:r w:rsidRPr="003247D1">
        <w:rPr>
          <w:spacing w:val="-4"/>
          <w:lang w:val="sq-AL"/>
        </w:rPr>
        <w:t>i Autoritetit Shtetëror për Informacionin Gjeohapësinor- ASIG, për ndj</w:t>
      </w:r>
      <w:r w:rsidR="00EC4FCC">
        <w:rPr>
          <w:spacing w:val="-4"/>
          <w:lang w:val="sq-AL"/>
        </w:rPr>
        <w:t>ekjen dhe zbatimin e këtij urdh</w:t>
      </w:r>
      <w:r w:rsidRPr="003247D1">
        <w:rPr>
          <w:spacing w:val="-4"/>
          <w:lang w:val="sq-AL"/>
        </w:rPr>
        <w:t>ri.</w:t>
      </w:r>
    </w:p>
    <w:p w:rsidR="003247D1" w:rsidRPr="003247D1" w:rsidRDefault="003247D1" w:rsidP="003247D1">
      <w:pPr>
        <w:pStyle w:val="Paragrafi"/>
        <w:rPr>
          <w:spacing w:val="-4"/>
          <w:lang w:val="sq-AL"/>
        </w:rPr>
      </w:pPr>
      <w:r w:rsidRPr="003247D1">
        <w:rPr>
          <w:spacing w:val="-4"/>
          <w:lang w:val="sq-AL"/>
        </w:rPr>
        <w:t>Ky urdhër hyn në fuqi menjëherë dhe botohet në Fletoren Zyrtare.</w:t>
      </w:r>
    </w:p>
    <w:p w:rsidR="003247D1" w:rsidRPr="003247D1" w:rsidRDefault="003247D1" w:rsidP="003247D1">
      <w:pPr>
        <w:pStyle w:val="Autoriteti"/>
        <w:rPr>
          <w:sz w:val="14"/>
          <w:lang w:val="sq-AL"/>
        </w:rPr>
      </w:pPr>
    </w:p>
    <w:p w:rsidR="003247D1" w:rsidRDefault="003247D1" w:rsidP="003247D1">
      <w:pPr>
        <w:pStyle w:val="Autoriteti"/>
        <w:rPr>
          <w:lang w:val="sq-AL"/>
        </w:rPr>
      </w:pPr>
      <w:r>
        <w:rPr>
          <w:lang w:val="sq-AL"/>
        </w:rPr>
        <w:t>Ministri</w:t>
      </w:r>
      <w:r w:rsidRPr="00BC653F">
        <w:rPr>
          <w:lang w:val="sq-AL"/>
        </w:rPr>
        <w:t xml:space="preserve"> </w:t>
      </w:r>
      <w:r>
        <w:rPr>
          <w:lang w:val="sq-AL"/>
        </w:rPr>
        <w:t xml:space="preserve">i SHTETIT </w:t>
      </w:r>
      <w:r w:rsidRPr="00BC653F">
        <w:rPr>
          <w:lang w:val="sq-AL"/>
        </w:rPr>
        <w:t xml:space="preserve">për Inovacionin </w:t>
      </w:r>
    </w:p>
    <w:p w:rsidR="003247D1" w:rsidRPr="00BC653F" w:rsidRDefault="003247D1" w:rsidP="003247D1">
      <w:pPr>
        <w:pStyle w:val="Autoriteti"/>
        <w:rPr>
          <w:lang w:val="sq-AL"/>
        </w:rPr>
      </w:pPr>
      <w:r w:rsidRPr="00BC653F">
        <w:rPr>
          <w:lang w:val="sq-AL"/>
        </w:rPr>
        <w:t>dhe Administratën Publike</w:t>
      </w:r>
    </w:p>
    <w:p w:rsidR="003247D1" w:rsidRPr="00BC653F" w:rsidRDefault="003247D1" w:rsidP="003247D1">
      <w:pPr>
        <w:pStyle w:val="AutoritetiEmer"/>
        <w:rPr>
          <w:lang w:val="sq-AL"/>
        </w:rPr>
      </w:pPr>
      <w:r w:rsidRPr="00BC653F">
        <w:rPr>
          <w:lang w:val="sq-AL"/>
        </w:rPr>
        <w:t>Milena Harito</w:t>
      </w:r>
    </w:p>
    <w:p w:rsidR="003247D1" w:rsidRDefault="003247D1" w:rsidP="00795944">
      <w:pPr>
        <w:pStyle w:val="Akti"/>
        <w:rPr>
          <w:lang w:val="sq-AL"/>
        </w:rPr>
      </w:pPr>
    </w:p>
    <w:p w:rsidR="00B73B63" w:rsidRPr="00BC653F" w:rsidRDefault="00795944" w:rsidP="00795944">
      <w:pPr>
        <w:pStyle w:val="Akti"/>
        <w:rPr>
          <w:lang w:val="sq-AL"/>
        </w:rPr>
      </w:pPr>
      <w:r w:rsidRPr="00BC653F">
        <w:rPr>
          <w:lang w:val="sq-AL"/>
        </w:rPr>
        <w:t>VENDI</w:t>
      </w:r>
      <w:r w:rsidR="00B73B63" w:rsidRPr="00BC653F">
        <w:rPr>
          <w:lang w:val="sq-AL"/>
        </w:rPr>
        <w:t>M</w:t>
      </w:r>
    </w:p>
    <w:p w:rsidR="00B73B63" w:rsidRPr="00BC653F" w:rsidRDefault="00B73B63" w:rsidP="00795944">
      <w:pPr>
        <w:pStyle w:val="NumriData"/>
        <w:rPr>
          <w:lang w:val="sq-AL"/>
        </w:rPr>
      </w:pPr>
      <w:r w:rsidRPr="00BC653F">
        <w:rPr>
          <w:lang w:val="sq-AL"/>
        </w:rPr>
        <w:t>Nr. 50, datë 3.11.2014</w:t>
      </w:r>
    </w:p>
    <w:p w:rsidR="00795944" w:rsidRPr="00BC653F" w:rsidRDefault="00795944" w:rsidP="00B73B63">
      <w:pPr>
        <w:pStyle w:val="Paragrafi"/>
        <w:rPr>
          <w:sz w:val="14"/>
          <w:lang w:val="sq-AL"/>
        </w:rPr>
      </w:pPr>
    </w:p>
    <w:p w:rsidR="00ED0D0B" w:rsidRDefault="00B73B63" w:rsidP="00795944">
      <w:pPr>
        <w:pStyle w:val="Titulli"/>
        <w:rPr>
          <w:lang w:val="sq-AL"/>
        </w:rPr>
      </w:pPr>
      <w:r w:rsidRPr="00BC653F">
        <w:rPr>
          <w:lang w:val="sq-AL"/>
        </w:rPr>
        <w:t>NË E</w:t>
      </w:r>
      <w:r w:rsidR="00DB02B6">
        <w:rPr>
          <w:lang w:val="sq-AL"/>
        </w:rPr>
        <w:t xml:space="preserve">MËR TË REPUBLIKËS </w:t>
      </w:r>
    </w:p>
    <w:p w:rsidR="00B73B63" w:rsidRPr="00BC653F" w:rsidRDefault="00DB02B6" w:rsidP="00795944">
      <w:pPr>
        <w:pStyle w:val="Titulli"/>
        <w:rPr>
          <w:lang w:val="sq-AL"/>
        </w:rPr>
      </w:pPr>
      <w:r>
        <w:rPr>
          <w:lang w:val="sq-AL"/>
        </w:rPr>
        <w:t>SË SHQIPËRISË</w:t>
      </w:r>
    </w:p>
    <w:p w:rsidR="00B73B63" w:rsidRPr="00BC653F" w:rsidRDefault="00B73B63" w:rsidP="00B73B63">
      <w:pPr>
        <w:pStyle w:val="Paragrafi"/>
        <w:rPr>
          <w:sz w:val="14"/>
          <w:lang w:val="sq-AL"/>
        </w:rPr>
      </w:pPr>
    </w:p>
    <w:p w:rsidR="00B73B63" w:rsidRPr="00BC653F" w:rsidRDefault="00B73B63" w:rsidP="00B73B63">
      <w:pPr>
        <w:pStyle w:val="Paragrafi"/>
        <w:rPr>
          <w:lang w:val="sq-AL"/>
        </w:rPr>
      </w:pPr>
      <w:r w:rsidRPr="00BC653F">
        <w:rPr>
          <w:lang w:val="sq-AL"/>
        </w:rPr>
        <w:t>Gjykata Kushtetuese e Republikës së Shqipë</w:t>
      </w:r>
      <w:r w:rsidR="00615C30">
        <w:rPr>
          <w:lang w:val="sq-AL"/>
        </w:rPr>
        <w:t>-</w:t>
      </w:r>
      <w:r w:rsidRPr="00BC653F">
        <w:rPr>
          <w:lang w:val="sq-AL"/>
        </w:rPr>
        <w:t>risë, e përbërë nga:</w:t>
      </w:r>
    </w:p>
    <w:tbl>
      <w:tblPr>
        <w:tblStyle w:val="TableGrid"/>
        <w:tblW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3119"/>
      </w:tblGrid>
      <w:tr w:rsidR="00ED0D0B" w:rsidTr="00BC38D7">
        <w:tc>
          <w:tcPr>
            <w:tcW w:w="1809" w:type="dxa"/>
          </w:tcPr>
          <w:p w:rsidR="00ED0D0B" w:rsidRDefault="00ED0D0B" w:rsidP="00ED0D0B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ED0D0B">
              <w:rPr>
                <w:spacing w:val="-4"/>
                <w:lang w:val="sq-AL"/>
              </w:rPr>
              <w:t>Bashkim Dedja</w:t>
            </w:r>
          </w:p>
        </w:tc>
        <w:tc>
          <w:tcPr>
            <w:tcW w:w="3119" w:type="dxa"/>
          </w:tcPr>
          <w:p w:rsidR="00ED0D0B" w:rsidRDefault="00ED0D0B" w:rsidP="00ED0D0B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ED0D0B">
              <w:rPr>
                <w:spacing w:val="-4"/>
                <w:lang w:val="sq-AL"/>
              </w:rPr>
              <w:t>kryetar  i  Gjykatës Kushtetuese</w:t>
            </w:r>
          </w:p>
        </w:tc>
      </w:tr>
      <w:tr w:rsidR="00ED0D0B" w:rsidTr="00BC38D7">
        <w:tc>
          <w:tcPr>
            <w:tcW w:w="1809" w:type="dxa"/>
          </w:tcPr>
          <w:p w:rsidR="00ED0D0B" w:rsidRDefault="00ED0D0B" w:rsidP="00ED0D0B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BC653F">
              <w:rPr>
                <w:lang w:val="sq-AL"/>
              </w:rPr>
              <w:t>Vladimir Kristo</w:t>
            </w:r>
          </w:p>
        </w:tc>
        <w:tc>
          <w:tcPr>
            <w:tcW w:w="3119" w:type="dxa"/>
          </w:tcPr>
          <w:p w:rsidR="00ED0D0B" w:rsidRDefault="00ED0D0B" w:rsidP="00ED0D0B">
            <w:pPr>
              <w:pStyle w:val="Paragrafi"/>
              <w:ind w:firstLine="0"/>
              <w:rPr>
                <w:spacing w:val="-4"/>
                <w:lang w:val="sq-AL"/>
              </w:rPr>
            </w:pPr>
            <w:r>
              <w:rPr>
                <w:lang w:val="sq-AL"/>
              </w:rPr>
              <w:t>a</w:t>
            </w:r>
            <w:r w:rsidRPr="00BC653F">
              <w:rPr>
                <w:lang w:val="sq-AL"/>
              </w:rPr>
              <w:t>nëtar   i</w:t>
            </w:r>
            <w:r w:rsidRPr="00BC653F">
              <w:rPr>
                <w:lang w:val="sq-AL"/>
              </w:rPr>
              <w:tab/>
              <w:t>“</w:t>
            </w:r>
            <w:r w:rsidRPr="00BC653F">
              <w:rPr>
                <w:lang w:val="sq-AL"/>
              </w:rPr>
              <w:tab/>
              <w:t>“</w:t>
            </w:r>
          </w:p>
        </w:tc>
      </w:tr>
      <w:tr w:rsidR="00ED0D0B" w:rsidTr="00BC38D7">
        <w:tc>
          <w:tcPr>
            <w:tcW w:w="1809" w:type="dxa"/>
          </w:tcPr>
          <w:p w:rsidR="00ED0D0B" w:rsidRDefault="00ED0D0B" w:rsidP="00ED0D0B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BC653F">
              <w:rPr>
                <w:lang w:val="sq-AL"/>
              </w:rPr>
              <w:t>Sokol Berberi</w:t>
            </w:r>
          </w:p>
        </w:tc>
        <w:tc>
          <w:tcPr>
            <w:tcW w:w="3119" w:type="dxa"/>
          </w:tcPr>
          <w:p w:rsidR="00ED0D0B" w:rsidRDefault="00ED0D0B" w:rsidP="00ED0D0B">
            <w:pPr>
              <w:pStyle w:val="Paragrafi"/>
              <w:ind w:firstLine="0"/>
              <w:rPr>
                <w:spacing w:val="-4"/>
                <w:lang w:val="sq-AL"/>
              </w:rPr>
            </w:pPr>
            <w:r>
              <w:rPr>
                <w:lang w:val="sq-AL"/>
              </w:rPr>
              <w:t>a</w:t>
            </w:r>
            <w:r w:rsidRPr="00BC653F">
              <w:rPr>
                <w:lang w:val="sq-AL"/>
              </w:rPr>
              <w:t>nëtar   i</w:t>
            </w:r>
            <w:r w:rsidRPr="00BC653F">
              <w:rPr>
                <w:lang w:val="sq-AL"/>
              </w:rPr>
              <w:tab/>
              <w:t>“</w:t>
            </w:r>
            <w:r w:rsidRPr="00BC653F">
              <w:rPr>
                <w:lang w:val="sq-AL"/>
              </w:rPr>
              <w:tab/>
              <w:t>“</w:t>
            </w:r>
          </w:p>
        </w:tc>
      </w:tr>
      <w:tr w:rsidR="00ED0D0B" w:rsidTr="00BC38D7">
        <w:tc>
          <w:tcPr>
            <w:tcW w:w="1809" w:type="dxa"/>
          </w:tcPr>
          <w:p w:rsidR="00ED0D0B" w:rsidRDefault="00ED0D0B" w:rsidP="00ED0D0B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BC653F">
              <w:rPr>
                <w:lang w:val="sq-AL"/>
              </w:rPr>
              <w:t>Vitore Tusha</w:t>
            </w:r>
          </w:p>
        </w:tc>
        <w:tc>
          <w:tcPr>
            <w:tcW w:w="3119" w:type="dxa"/>
          </w:tcPr>
          <w:p w:rsidR="00ED0D0B" w:rsidRDefault="00ED0D0B" w:rsidP="00ED0D0B">
            <w:pPr>
              <w:pStyle w:val="Paragrafi"/>
              <w:ind w:firstLine="0"/>
              <w:rPr>
                <w:spacing w:val="-4"/>
                <w:lang w:val="sq-AL"/>
              </w:rPr>
            </w:pPr>
            <w:r>
              <w:rPr>
                <w:lang w:val="sq-AL"/>
              </w:rPr>
              <w:t>a</w:t>
            </w:r>
            <w:r w:rsidRPr="00BC653F">
              <w:rPr>
                <w:lang w:val="sq-AL"/>
              </w:rPr>
              <w:t xml:space="preserve">nëtare e </w:t>
            </w:r>
            <w:r w:rsidRPr="00BC653F">
              <w:rPr>
                <w:lang w:val="sq-AL"/>
              </w:rPr>
              <w:tab/>
              <w:t>“</w:t>
            </w:r>
            <w:r w:rsidRPr="00BC653F">
              <w:rPr>
                <w:lang w:val="sq-AL"/>
              </w:rPr>
              <w:tab/>
              <w:t>“</w:t>
            </w:r>
          </w:p>
        </w:tc>
      </w:tr>
      <w:tr w:rsidR="00ED0D0B" w:rsidTr="00BC38D7">
        <w:tc>
          <w:tcPr>
            <w:tcW w:w="1809" w:type="dxa"/>
          </w:tcPr>
          <w:p w:rsidR="00ED0D0B" w:rsidRDefault="00ED0D0B" w:rsidP="00ED0D0B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BC653F">
              <w:rPr>
                <w:lang w:val="sq-AL"/>
              </w:rPr>
              <w:t>Altina Xhoxhaj</w:t>
            </w:r>
          </w:p>
        </w:tc>
        <w:tc>
          <w:tcPr>
            <w:tcW w:w="3119" w:type="dxa"/>
          </w:tcPr>
          <w:p w:rsidR="00ED0D0B" w:rsidRDefault="00ED0D0B" w:rsidP="00ED0D0B">
            <w:pPr>
              <w:pStyle w:val="Paragrafi"/>
              <w:ind w:firstLine="0"/>
              <w:rPr>
                <w:spacing w:val="-4"/>
                <w:lang w:val="sq-AL"/>
              </w:rPr>
            </w:pPr>
            <w:r>
              <w:rPr>
                <w:lang w:val="sq-AL"/>
              </w:rPr>
              <w:t>a</w:t>
            </w:r>
            <w:r w:rsidRPr="00BC653F">
              <w:rPr>
                <w:lang w:val="sq-AL"/>
              </w:rPr>
              <w:t xml:space="preserve">nëtare e </w:t>
            </w:r>
            <w:r w:rsidRPr="00BC653F">
              <w:rPr>
                <w:lang w:val="sq-AL"/>
              </w:rPr>
              <w:tab/>
              <w:t>“</w:t>
            </w:r>
            <w:r w:rsidRPr="00BC653F">
              <w:rPr>
                <w:lang w:val="sq-AL"/>
              </w:rPr>
              <w:tab/>
              <w:t>“</w:t>
            </w:r>
          </w:p>
        </w:tc>
      </w:tr>
      <w:tr w:rsidR="00ED0D0B" w:rsidTr="00BC38D7">
        <w:tc>
          <w:tcPr>
            <w:tcW w:w="1809" w:type="dxa"/>
          </w:tcPr>
          <w:p w:rsidR="00ED0D0B" w:rsidRDefault="00ED0D0B" w:rsidP="00ED0D0B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BC653F">
              <w:rPr>
                <w:lang w:val="sq-AL"/>
              </w:rPr>
              <w:t>Gani Dizdari</w:t>
            </w:r>
          </w:p>
        </w:tc>
        <w:tc>
          <w:tcPr>
            <w:tcW w:w="3119" w:type="dxa"/>
          </w:tcPr>
          <w:p w:rsidR="00ED0D0B" w:rsidRDefault="00ED0D0B" w:rsidP="00ED0D0B">
            <w:pPr>
              <w:pStyle w:val="Paragrafi"/>
              <w:ind w:firstLine="0"/>
              <w:rPr>
                <w:spacing w:val="-4"/>
                <w:lang w:val="sq-AL"/>
              </w:rPr>
            </w:pPr>
            <w:r>
              <w:rPr>
                <w:lang w:val="sq-AL"/>
              </w:rPr>
              <w:t>a</w:t>
            </w:r>
            <w:r w:rsidRPr="00BC653F">
              <w:rPr>
                <w:lang w:val="sq-AL"/>
              </w:rPr>
              <w:t>nëtar   i</w:t>
            </w:r>
            <w:r w:rsidRPr="00BC653F">
              <w:rPr>
                <w:lang w:val="sq-AL"/>
              </w:rPr>
              <w:tab/>
              <w:t>“</w:t>
            </w:r>
            <w:r w:rsidRPr="00BC653F">
              <w:rPr>
                <w:lang w:val="sq-AL"/>
              </w:rPr>
              <w:tab/>
              <w:t>“</w:t>
            </w:r>
          </w:p>
        </w:tc>
      </w:tr>
      <w:tr w:rsidR="00ED0D0B" w:rsidTr="00BC38D7">
        <w:tc>
          <w:tcPr>
            <w:tcW w:w="1809" w:type="dxa"/>
          </w:tcPr>
          <w:p w:rsidR="00ED0D0B" w:rsidRDefault="00ED0D0B" w:rsidP="00ED0D0B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BC653F">
              <w:rPr>
                <w:lang w:val="sq-AL"/>
              </w:rPr>
              <w:t>Besnik Imeraj</w:t>
            </w:r>
          </w:p>
        </w:tc>
        <w:tc>
          <w:tcPr>
            <w:tcW w:w="3119" w:type="dxa"/>
          </w:tcPr>
          <w:p w:rsidR="00ED0D0B" w:rsidRDefault="00ED0D0B" w:rsidP="00ED0D0B">
            <w:pPr>
              <w:pStyle w:val="Paragrafi"/>
              <w:ind w:firstLine="0"/>
              <w:rPr>
                <w:spacing w:val="-4"/>
                <w:lang w:val="sq-AL"/>
              </w:rPr>
            </w:pPr>
            <w:r>
              <w:rPr>
                <w:lang w:val="sq-AL"/>
              </w:rPr>
              <w:t>a</w:t>
            </w:r>
            <w:r w:rsidRPr="00BC653F">
              <w:rPr>
                <w:lang w:val="sq-AL"/>
              </w:rPr>
              <w:t xml:space="preserve">nëtar   i </w:t>
            </w:r>
            <w:r w:rsidRPr="00BC653F">
              <w:rPr>
                <w:lang w:val="sq-AL"/>
              </w:rPr>
              <w:tab/>
              <w:t xml:space="preserve">“         </w:t>
            </w:r>
            <w:r w:rsidR="007151A2">
              <w:rPr>
                <w:lang w:val="sq-AL"/>
              </w:rPr>
              <w:t xml:space="preserve"> </w:t>
            </w:r>
            <w:r w:rsidRPr="00BC653F">
              <w:rPr>
                <w:lang w:val="sq-AL"/>
              </w:rPr>
              <w:t>“</w:t>
            </w:r>
          </w:p>
        </w:tc>
      </w:tr>
      <w:tr w:rsidR="00ED0D0B" w:rsidTr="00BC38D7">
        <w:tc>
          <w:tcPr>
            <w:tcW w:w="1809" w:type="dxa"/>
          </w:tcPr>
          <w:p w:rsidR="00ED0D0B" w:rsidRDefault="00ED0D0B" w:rsidP="00ED0D0B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BC653F">
              <w:rPr>
                <w:lang w:val="sq-AL"/>
              </w:rPr>
              <w:t>Fatmir Hoxha</w:t>
            </w:r>
            <w:r w:rsidRPr="00BC653F">
              <w:rPr>
                <w:lang w:val="sq-AL"/>
              </w:rPr>
              <w:tab/>
            </w:r>
          </w:p>
        </w:tc>
        <w:tc>
          <w:tcPr>
            <w:tcW w:w="3119" w:type="dxa"/>
          </w:tcPr>
          <w:p w:rsidR="00ED0D0B" w:rsidRDefault="00ED0D0B" w:rsidP="00ED0D0B">
            <w:pPr>
              <w:pStyle w:val="Paragrafi"/>
              <w:ind w:firstLine="0"/>
              <w:rPr>
                <w:spacing w:val="-4"/>
                <w:lang w:val="sq-AL"/>
              </w:rPr>
            </w:pPr>
            <w:r>
              <w:rPr>
                <w:lang w:val="sq-AL"/>
              </w:rPr>
              <w:t>a</w:t>
            </w:r>
            <w:r w:rsidRPr="00BC653F">
              <w:rPr>
                <w:lang w:val="sq-AL"/>
              </w:rPr>
              <w:t>nëtar   i</w:t>
            </w:r>
            <w:r w:rsidRPr="00BC653F">
              <w:rPr>
                <w:lang w:val="sq-AL"/>
              </w:rPr>
              <w:tab/>
              <w:t>“</w:t>
            </w:r>
            <w:r w:rsidRPr="00BC653F">
              <w:rPr>
                <w:lang w:val="sq-AL"/>
              </w:rPr>
              <w:tab/>
              <w:t>“</w:t>
            </w:r>
          </w:p>
        </w:tc>
      </w:tr>
    </w:tbl>
    <w:p w:rsidR="00B73B63" w:rsidRPr="00BC653F" w:rsidRDefault="00B73B63" w:rsidP="00B73B63">
      <w:pPr>
        <w:pStyle w:val="Paragrafi"/>
        <w:rPr>
          <w:lang w:val="sq-AL"/>
        </w:rPr>
      </w:pPr>
      <w:r w:rsidRPr="00BC653F">
        <w:rPr>
          <w:lang w:val="sq-AL"/>
        </w:rPr>
        <w:t>me sekre</w:t>
      </w:r>
      <w:r w:rsidR="00DB02B6">
        <w:rPr>
          <w:lang w:val="sq-AL"/>
        </w:rPr>
        <w:t>tare Edmira Babaj, në datën 25.</w:t>
      </w:r>
      <w:r w:rsidRPr="00BC653F">
        <w:rPr>
          <w:lang w:val="sq-AL"/>
        </w:rPr>
        <w:t xml:space="preserve">9.2014, mori në shqyrtim në seancë plenare mbi bazë dokumentesh çështjen nr. 37 Akti, që i përket: </w:t>
      </w:r>
    </w:p>
    <w:p w:rsidR="00B73B63" w:rsidRPr="00BC653F" w:rsidRDefault="00795944" w:rsidP="00B73B63">
      <w:pPr>
        <w:pStyle w:val="Paragrafi"/>
        <w:rPr>
          <w:lang w:val="sq-AL"/>
        </w:rPr>
      </w:pPr>
      <w:r w:rsidRPr="00BC653F">
        <w:rPr>
          <w:lang w:val="sq-AL"/>
        </w:rPr>
        <w:t xml:space="preserve">KËRKUES:  Dritan Avdyli </w:t>
      </w:r>
    </w:p>
    <w:p w:rsidR="00B73B63" w:rsidRPr="00BC653F" w:rsidRDefault="00B73B63" w:rsidP="00795944">
      <w:pPr>
        <w:pStyle w:val="Paragrafi"/>
        <w:rPr>
          <w:lang w:val="sq-AL"/>
        </w:rPr>
      </w:pPr>
      <w:r w:rsidRPr="00BC653F">
        <w:rPr>
          <w:lang w:val="sq-AL"/>
        </w:rPr>
        <w:t xml:space="preserve">SUBJEKT I INTERESUAR:  </w:t>
      </w:r>
      <w:r w:rsidR="00795944" w:rsidRPr="00BC653F">
        <w:rPr>
          <w:lang w:val="sq-AL"/>
        </w:rPr>
        <w:t xml:space="preserve">Enes Sokoli  </w:t>
      </w:r>
    </w:p>
    <w:p w:rsidR="00B73B63" w:rsidRPr="00BC653F" w:rsidRDefault="00795944" w:rsidP="00B73B63">
      <w:pPr>
        <w:pStyle w:val="Paragrafi"/>
        <w:rPr>
          <w:lang w:val="sq-AL"/>
        </w:rPr>
      </w:pPr>
      <w:r w:rsidRPr="00BC653F">
        <w:rPr>
          <w:lang w:val="sq-AL"/>
        </w:rPr>
        <w:t>OBJEKT</w:t>
      </w:r>
      <w:r w:rsidR="00B73B63" w:rsidRPr="00BC653F">
        <w:rPr>
          <w:lang w:val="sq-AL"/>
        </w:rPr>
        <w:t xml:space="preserve">I: </w:t>
      </w:r>
      <w:r w:rsidR="00B73B63" w:rsidRPr="00BC653F">
        <w:rPr>
          <w:lang w:val="sq-AL"/>
        </w:rPr>
        <w:tab/>
        <w:t>Shfuqizimi si i papajtueshëm me Kushtetutën e Republikës së Shqipërisë i vendimit nr. 00-2013-931 (92), datë 05.02.2013, të Gjykatës së Lartë.</w:t>
      </w:r>
    </w:p>
    <w:p w:rsidR="00B73B63" w:rsidRPr="00BC653F" w:rsidRDefault="00B73B63" w:rsidP="00B73B63">
      <w:pPr>
        <w:pStyle w:val="Paragrafi"/>
        <w:rPr>
          <w:lang w:val="sq-AL"/>
        </w:rPr>
      </w:pPr>
      <w:r w:rsidRPr="00BC653F">
        <w:rPr>
          <w:lang w:val="sq-AL"/>
        </w:rPr>
        <w:t>BAZA LIGJORE:</w:t>
      </w:r>
      <w:r w:rsidRPr="00BC653F">
        <w:rPr>
          <w:lang w:val="sq-AL"/>
        </w:rPr>
        <w:tab/>
        <w:t>Nenet 42, 131/f dhe 134/g të Kushtetutës së Republikës së Shqipërisë; nenet 6/1 dhe 13 të KEDNJ-së; nenet 28, 29 dhe 30 të ligjit nr.</w:t>
      </w:r>
      <w:r w:rsidR="00A07380">
        <w:rPr>
          <w:lang w:val="sq-AL"/>
        </w:rPr>
        <w:t xml:space="preserve"> </w:t>
      </w:r>
      <w:r w:rsidRPr="00BC653F">
        <w:rPr>
          <w:lang w:val="sq-AL"/>
        </w:rPr>
        <w:t>8577, datë 10.02.2000, “Për organizimin dhe funksionimin e Gjykatës Kushtetuese”.</w:t>
      </w:r>
    </w:p>
    <w:p w:rsidR="00B73B63" w:rsidRPr="00BC653F" w:rsidRDefault="00B73B63" w:rsidP="00B73B63">
      <w:pPr>
        <w:pStyle w:val="Paragrafi"/>
        <w:rPr>
          <w:sz w:val="16"/>
          <w:lang w:val="sq-AL"/>
        </w:rPr>
      </w:pPr>
    </w:p>
    <w:p w:rsidR="00B73B63" w:rsidRPr="00BC653F" w:rsidRDefault="00B73B63" w:rsidP="00795944">
      <w:pPr>
        <w:pStyle w:val="Titull-Titull"/>
        <w:rPr>
          <w:lang w:val="sq-AL"/>
        </w:rPr>
      </w:pPr>
      <w:r w:rsidRPr="00BC653F">
        <w:rPr>
          <w:lang w:val="sq-AL"/>
        </w:rPr>
        <w:t>GJYKATA KUSHTETUESE,</w:t>
      </w:r>
    </w:p>
    <w:p w:rsidR="00795944" w:rsidRPr="00BC653F" w:rsidRDefault="00795944" w:rsidP="00B73B63">
      <w:pPr>
        <w:pStyle w:val="Paragrafi"/>
        <w:rPr>
          <w:sz w:val="14"/>
          <w:lang w:val="sq-AL"/>
        </w:rPr>
      </w:pPr>
    </w:p>
    <w:p w:rsidR="00B73B63" w:rsidRPr="00BC653F" w:rsidRDefault="00B73B63" w:rsidP="00B73B63">
      <w:pPr>
        <w:pStyle w:val="Paragrafi"/>
        <w:rPr>
          <w:lang w:val="sq-AL"/>
        </w:rPr>
      </w:pPr>
      <w:r w:rsidRPr="00BC653F">
        <w:rPr>
          <w:lang w:val="sq-AL"/>
        </w:rPr>
        <w:t>pasi dëgjoi relatorin e çështjes, Fatmir Hoxha, parashtrimet me shkrim të kërkuesit, që kërkoi pranimin e kërkesës, prapësimet me shkrim të subjektit të interesuar, Enes Sokoli, që kërkoi rrëzimin e kërkesës dhe pasi bisedoi çështjen në tërësi,</w:t>
      </w:r>
    </w:p>
    <w:p w:rsidR="00B73B63" w:rsidRPr="003247D1" w:rsidRDefault="00B73B63" w:rsidP="00B73B63">
      <w:pPr>
        <w:pStyle w:val="Paragrafi"/>
        <w:rPr>
          <w:sz w:val="2"/>
          <w:lang w:val="sq-AL"/>
        </w:rPr>
      </w:pPr>
    </w:p>
    <w:p w:rsidR="003247D1" w:rsidRPr="003247D1" w:rsidRDefault="003247D1" w:rsidP="00795944">
      <w:pPr>
        <w:pStyle w:val="Titull-Titull"/>
        <w:rPr>
          <w:sz w:val="8"/>
          <w:lang w:val="sq-AL"/>
        </w:rPr>
      </w:pPr>
    </w:p>
    <w:p w:rsidR="00B73B63" w:rsidRPr="00BC653F" w:rsidRDefault="00795944" w:rsidP="00795944">
      <w:pPr>
        <w:pStyle w:val="Titull-Titull"/>
        <w:rPr>
          <w:lang w:val="sq-AL"/>
        </w:rPr>
      </w:pPr>
      <w:r w:rsidRPr="00BC653F">
        <w:rPr>
          <w:lang w:val="sq-AL"/>
        </w:rPr>
        <w:t>VËR</w:t>
      </w:r>
      <w:r w:rsidR="00B73B63" w:rsidRPr="00BC653F">
        <w:rPr>
          <w:lang w:val="sq-AL"/>
        </w:rPr>
        <w:t>EN:</w:t>
      </w:r>
    </w:p>
    <w:p w:rsidR="00795944" w:rsidRPr="00BC653F" w:rsidRDefault="00795944" w:rsidP="00795944">
      <w:pPr>
        <w:pStyle w:val="Titull-Titull"/>
        <w:rPr>
          <w:sz w:val="14"/>
          <w:lang w:val="sq-AL"/>
        </w:rPr>
      </w:pPr>
    </w:p>
    <w:p w:rsidR="00B73B63" w:rsidRPr="00BC653F" w:rsidRDefault="00B73B63" w:rsidP="00795944">
      <w:pPr>
        <w:pStyle w:val="Titull-Titull"/>
        <w:rPr>
          <w:b/>
          <w:lang w:val="sq-AL"/>
        </w:rPr>
      </w:pPr>
      <w:r w:rsidRPr="00BC653F">
        <w:rPr>
          <w:b/>
          <w:lang w:val="sq-AL"/>
        </w:rPr>
        <w:t>I</w:t>
      </w:r>
    </w:p>
    <w:p w:rsidR="00B73B63" w:rsidRPr="00BC653F" w:rsidRDefault="00A001BB" w:rsidP="00B73B63">
      <w:pPr>
        <w:pStyle w:val="Paragrafi"/>
        <w:rPr>
          <w:lang w:val="sq-AL"/>
        </w:rPr>
      </w:pPr>
      <w:r w:rsidRPr="00BC653F">
        <w:rPr>
          <w:lang w:val="sq-AL"/>
        </w:rPr>
        <w:t xml:space="preserve">1. </w:t>
      </w:r>
      <w:r w:rsidR="00B73B63" w:rsidRPr="00BC653F">
        <w:rPr>
          <w:lang w:val="sq-AL"/>
        </w:rPr>
        <w:t>Subjekti i interesuar, Enes Sokoli, i është drejtuar Gjykatës së Rrethit Gjyqësor Tiranë, për të kërkuar deklarimin si të padenjë të kërkuesit për të trashëguar trashëgimlënësen, Etleva Avdyli.</w:t>
      </w:r>
    </w:p>
    <w:p w:rsidR="00B73B63" w:rsidRPr="00BC653F" w:rsidRDefault="00A001BB" w:rsidP="00B73B63">
      <w:pPr>
        <w:pStyle w:val="Paragrafi"/>
        <w:rPr>
          <w:lang w:val="sq-AL"/>
        </w:rPr>
      </w:pPr>
      <w:r w:rsidRPr="00BC653F">
        <w:rPr>
          <w:lang w:val="sq-AL"/>
        </w:rPr>
        <w:t xml:space="preserve">2. </w:t>
      </w:r>
      <w:r w:rsidR="00B73B63" w:rsidRPr="00BC653F">
        <w:rPr>
          <w:lang w:val="sq-AL"/>
        </w:rPr>
        <w:t>Gjykata e Rrethit Tiranë, me vendimin nr.</w:t>
      </w:r>
      <w:r w:rsidR="00A07380">
        <w:rPr>
          <w:lang w:val="sq-AL"/>
        </w:rPr>
        <w:t xml:space="preserve"> </w:t>
      </w:r>
      <w:r w:rsidR="00B73B63" w:rsidRPr="00BC653F">
        <w:rPr>
          <w:lang w:val="sq-AL"/>
        </w:rPr>
        <w:t>1388, datë 29.03.2004, ka vendosur: “</w:t>
      </w:r>
      <w:r w:rsidR="00B73B63" w:rsidRPr="00944E69">
        <w:rPr>
          <w:i/>
          <w:lang w:val="sq-AL"/>
        </w:rPr>
        <w:t>Rrëzimin e kërkesë padisë për mungesë legjitimimi të palës paditëse Enes Sokoli.”.</w:t>
      </w:r>
    </w:p>
    <w:p w:rsidR="00B73B63" w:rsidRPr="00BC653F" w:rsidRDefault="00A001BB" w:rsidP="00B73B63">
      <w:pPr>
        <w:pStyle w:val="Paragrafi"/>
        <w:rPr>
          <w:lang w:val="sq-AL"/>
        </w:rPr>
      </w:pPr>
      <w:r w:rsidRPr="00BC653F">
        <w:rPr>
          <w:lang w:val="sq-AL"/>
        </w:rPr>
        <w:t xml:space="preserve">3. </w:t>
      </w:r>
      <w:r w:rsidR="00B73B63" w:rsidRPr="00BC653F">
        <w:rPr>
          <w:lang w:val="sq-AL"/>
        </w:rPr>
        <w:t xml:space="preserve">Mbi ankimin e subjektit të interesuar, Gjykata e Apelit Tiranë ka vendosur: </w:t>
      </w:r>
      <w:r w:rsidR="00B73B63" w:rsidRPr="00944E69">
        <w:rPr>
          <w:i/>
          <w:lang w:val="sq-AL"/>
        </w:rPr>
        <w:t>“Prishjen e vendimit nr.</w:t>
      </w:r>
      <w:r w:rsidR="00A07380" w:rsidRPr="00944E69">
        <w:rPr>
          <w:i/>
          <w:lang w:val="sq-AL"/>
        </w:rPr>
        <w:t xml:space="preserve"> </w:t>
      </w:r>
      <w:r w:rsidR="00B73B63" w:rsidRPr="00944E69">
        <w:rPr>
          <w:i/>
          <w:lang w:val="sq-AL"/>
        </w:rPr>
        <w:t>1388, datë 29.03.2004, të Gjykatës së Rrethit Gjyqësor Tiranë dhe kthimin e çështjes për rigjykim në atë gjykatë, me tjetër trup gjykues.”</w:t>
      </w:r>
      <w:r w:rsidR="00B73B63" w:rsidRPr="00BC653F">
        <w:rPr>
          <w:lang w:val="sq-AL"/>
        </w:rPr>
        <w:t>.</w:t>
      </w:r>
    </w:p>
    <w:p w:rsidR="00B73B63" w:rsidRPr="00BC653F" w:rsidRDefault="00A001BB" w:rsidP="00B73B63">
      <w:pPr>
        <w:pStyle w:val="Paragrafi"/>
        <w:rPr>
          <w:lang w:val="sq-AL"/>
        </w:rPr>
      </w:pPr>
      <w:r w:rsidRPr="00BC653F">
        <w:rPr>
          <w:lang w:val="sq-AL"/>
        </w:rPr>
        <w:t xml:space="preserve">4. </w:t>
      </w:r>
      <w:r w:rsidR="00B73B63" w:rsidRPr="00BC653F">
        <w:rPr>
          <w:lang w:val="sq-AL"/>
        </w:rPr>
        <w:t>Mbi rekursin e kërkuesit, Kolegji Civil i Gjykatës së Lartë, me vendimin nr.</w:t>
      </w:r>
      <w:r w:rsidR="00A07380">
        <w:rPr>
          <w:lang w:val="sq-AL"/>
        </w:rPr>
        <w:t xml:space="preserve"> </w:t>
      </w:r>
      <w:r w:rsidR="00B73B63" w:rsidRPr="00BC653F">
        <w:rPr>
          <w:lang w:val="sq-AL"/>
        </w:rPr>
        <w:t>203, datë 03.03.2006, ka vendosur: “</w:t>
      </w:r>
      <w:r w:rsidR="00B73B63" w:rsidRPr="00944E69">
        <w:rPr>
          <w:i/>
          <w:lang w:val="sq-AL"/>
        </w:rPr>
        <w:t>Mospranimin e rekursit të paraqitur nga Dritan Avd</w:t>
      </w:r>
      <w:r w:rsidR="00B73B63" w:rsidRPr="00BC653F">
        <w:rPr>
          <w:lang w:val="sq-AL"/>
        </w:rPr>
        <w:t>yli.”.</w:t>
      </w:r>
    </w:p>
    <w:p w:rsidR="00B73B63" w:rsidRPr="00BC653F" w:rsidRDefault="00A001BB" w:rsidP="00B73B63">
      <w:pPr>
        <w:pStyle w:val="Paragrafi"/>
        <w:rPr>
          <w:lang w:val="sq-AL"/>
        </w:rPr>
      </w:pPr>
      <w:r w:rsidRPr="00BC653F">
        <w:rPr>
          <w:lang w:val="sq-AL"/>
        </w:rPr>
        <w:t xml:space="preserve">5. </w:t>
      </w:r>
      <w:r w:rsidR="00B73B63" w:rsidRPr="00BC653F">
        <w:rPr>
          <w:lang w:val="sq-AL"/>
        </w:rPr>
        <w:t>Në rigjykim, Gjykata e Rrethit Gjyqësor Tiranë, me vendimin nr.</w:t>
      </w:r>
      <w:r w:rsidR="00A07380">
        <w:rPr>
          <w:lang w:val="sq-AL"/>
        </w:rPr>
        <w:t xml:space="preserve"> </w:t>
      </w:r>
      <w:r w:rsidR="00B73B63" w:rsidRPr="00BC653F">
        <w:rPr>
          <w:lang w:val="sq-AL"/>
        </w:rPr>
        <w:t>5070, datë 04.10.2006, ka vendosur: “</w:t>
      </w:r>
      <w:r w:rsidR="00B73B63" w:rsidRPr="00944E69">
        <w:rPr>
          <w:i/>
          <w:lang w:val="sq-AL"/>
        </w:rPr>
        <w:t>Pranimin e kërkesë padisë. Deklarimin e padenjësisë të bashkëshortit pasjetues Dritan Avdyli për të trashëguar të ndjerën vajzën e paditësit Erjeta Avdyli.”.</w:t>
      </w:r>
    </w:p>
    <w:p w:rsidR="00B73B63" w:rsidRPr="00BC653F" w:rsidRDefault="00A001BB" w:rsidP="00B73B63">
      <w:pPr>
        <w:pStyle w:val="Paragrafi"/>
        <w:rPr>
          <w:lang w:val="sq-AL"/>
        </w:rPr>
      </w:pPr>
      <w:r w:rsidRPr="00BC653F">
        <w:rPr>
          <w:lang w:val="sq-AL"/>
        </w:rPr>
        <w:t xml:space="preserve">6. </w:t>
      </w:r>
      <w:r w:rsidR="00B73B63" w:rsidRPr="00BC653F">
        <w:rPr>
          <w:lang w:val="sq-AL"/>
        </w:rPr>
        <w:t>Mbi ankimin e kërkuesit, Gjykata e Apelit Tiranë, me vendimin nr.</w:t>
      </w:r>
      <w:r w:rsidR="00A07380">
        <w:rPr>
          <w:lang w:val="sq-AL"/>
        </w:rPr>
        <w:t xml:space="preserve"> </w:t>
      </w:r>
      <w:r w:rsidR="00B73B63" w:rsidRPr="00BC653F">
        <w:rPr>
          <w:lang w:val="sq-AL"/>
        </w:rPr>
        <w:t>714, datë 07.04.2008, ka vendosur: “</w:t>
      </w:r>
      <w:r w:rsidR="00B73B63" w:rsidRPr="00944E69">
        <w:rPr>
          <w:i/>
          <w:lang w:val="sq-AL"/>
        </w:rPr>
        <w:t>Ndryshimin e vendimit nr.</w:t>
      </w:r>
      <w:r w:rsidR="00A07380" w:rsidRPr="00944E69">
        <w:rPr>
          <w:i/>
          <w:lang w:val="sq-AL"/>
        </w:rPr>
        <w:t xml:space="preserve"> </w:t>
      </w:r>
      <w:r w:rsidR="00B73B63" w:rsidRPr="00944E69">
        <w:rPr>
          <w:i/>
          <w:lang w:val="sq-AL"/>
        </w:rPr>
        <w:t>5070, datë 04.10.2006, të Gjykatës së Rrethit Gjyqësor Tiranë, duke rrëzuar padinë e paditësit Enes Sokoli.”.</w:t>
      </w:r>
    </w:p>
    <w:p w:rsidR="00B73B63" w:rsidRPr="00BC653F" w:rsidRDefault="00A001BB" w:rsidP="00B73B63">
      <w:pPr>
        <w:pStyle w:val="Paragrafi"/>
        <w:rPr>
          <w:lang w:val="sq-AL"/>
        </w:rPr>
      </w:pPr>
      <w:r w:rsidRPr="00BC653F">
        <w:rPr>
          <w:lang w:val="sq-AL"/>
        </w:rPr>
        <w:t xml:space="preserve">7. </w:t>
      </w:r>
      <w:r w:rsidR="00B73B63" w:rsidRPr="00BC653F">
        <w:rPr>
          <w:lang w:val="sq-AL"/>
        </w:rPr>
        <w:t>Mbi rekursin e paraqitur nga subjekti i interesuar, Kolegji Seleksionues i Gjykatës së Lartë, me vendimin nr.</w:t>
      </w:r>
      <w:r w:rsidR="00A07380">
        <w:rPr>
          <w:lang w:val="sq-AL"/>
        </w:rPr>
        <w:t xml:space="preserve"> </w:t>
      </w:r>
      <w:r w:rsidR="00944E69">
        <w:rPr>
          <w:lang w:val="sq-AL"/>
        </w:rPr>
        <w:t>11117-01201-00-2008 regj. Them.</w:t>
      </w:r>
      <w:r w:rsidR="00B73B63" w:rsidRPr="00BC653F">
        <w:rPr>
          <w:lang w:val="sq-AL"/>
        </w:rPr>
        <w:t xml:space="preserve"> datë 30.06.2011, ka vendosur: “</w:t>
      </w:r>
      <w:r w:rsidR="00B73B63" w:rsidRPr="00944E69">
        <w:rPr>
          <w:i/>
          <w:lang w:val="sq-AL"/>
        </w:rPr>
        <w:t>Kalimin për gjykim të rekursit të paraqitur nga pala paditëse Enes Sokoli, kundër vendimit nr.</w:t>
      </w:r>
      <w:r w:rsidR="00A07380" w:rsidRPr="00944E69">
        <w:rPr>
          <w:i/>
          <w:lang w:val="sq-AL"/>
        </w:rPr>
        <w:t xml:space="preserve"> </w:t>
      </w:r>
      <w:r w:rsidR="00B73B63" w:rsidRPr="00944E69">
        <w:rPr>
          <w:i/>
          <w:lang w:val="sq-AL"/>
        </w:rPr>
        <w:t>714, datë 07.04.2008, të Gjykatës së Apelit Tiranë.”.</w:t>
      </w:r>
      <w:r w:rsidR="00B73B63" w:rsidRPr="00BC653F">
        <w:rPr>
          <w:lang w:val="sq-AL"/>
        </w:rPr>
        <w:t xml:space="preserve"> </w:t>
      </w:r>
    </w:p>
    <w:p w:rsidR="00B73B63" w:rsidRPr="00BC653F" w:rsidRDefault="00A001BB" w:rsidP="00B73B63">
      <w:pPr>
        <w:pStyle w:val="Paragrafi"/>
        <w:rPr>
          <w:lang w:val="sq-AL"/>
        </w:rPr>
      </w:pPr>
      <w:r w:rsidRPr="00BC653F">
        <w:rPr>
          <w:lang w:val="sq-AL"/>
        </w:rPr>
        <w:t xml:space="preserve">8. </w:t>
      </w:r>
      <w:r w:rsidR="00B73B63" w:rsidRPr="00BC653F">
        <w:rPr>
          <w:lang w:val="sq-AL"/>
        </w:rPr>
        <w:t>Pas shqyrtimit në seancë gjyqësore, Kolegji Civil i Gjykatës së Lartë, me vendimin nr.</w:t>
      </w:r>
      <w:r w:rsidR="00A07380">
        <w:rPr>
          <w:lang w:val="sq-AL"/>
        </w:rPr>
        <w:t xml:space="preserve"> </w:t>
      </w:r>
      <w:r w:rsidR="00B73B63" w:rsidRPr="00BC653F">
        <w:rPr>
          <w:lang w:val="sq-AL"/>
        </w:rPr>
        <w:t>00-2013-931 (92), datë 05.02.2013, ka vendosur: “</w:t>
      </w:r>
      <w:r w:rsidR="00B73B63" w:rsidRPr="00944E69">
        <w:rPr>
          <w:i/>
          <w:lang w:val="sq-AL"/>
        </w:rPr>
        <w:t>Prishjen e vendimit nr.</w:t>
      </w:r>
      <w:r w:rsidR="00A07380" w:rsidRPr="00944E69">
        <w:rPr>
          <w:i/>
          <w:lang w:val="sq-AL"/>
        </w:rPr>
        <w:t xml:space="preserve"> </w:t>
      </w:r>
      <w:r w:rsidR="00B73B63" w:rsidRPr="00944E69">
        <w:rPr>
          <w:i/>
          <w:lang w:val="sq-AL"/>
        </w:rPr>
        <w:t>714, datë 07.04.2008 i Gjykatës së Apelit Tiranë dhe lënien në fuqi të vendimit nr.</w:t>
      </w:r>
      <w:r w:rsidR="00A07380" w:rsidRPr="00944E69">
        <w:rPr>
          <w:i/>
          <w:lang w:val="sq-AL"/>
        </w:rPr>
        <w:t xml:space="preserve"> </w:t>
      </w:r>
      <w:r w:rsidR="00B73B63" w:rsidRPr="00944E69">
        <w:rPr>
          <w:i/>
          <w:lang w:val="sq-AL"/>
        </w:rPr>
        <w:t>5070, datë 04.10.2006, të Gjykatës së Rrethit Gjyqësor Tiranë.”.</w:t>
      </w:r>
    </w:p>
    <w:p w:rsidR="00B73B63" w:rsidRPr="003247D1" w:rsidRDefault="00B73B63" w:rsidP="00B73B63">
      <w:pPr>
        <w:pStyle w:val="Paragrafi"/>
        <w:rPr>
          <w:sz w:val="4"/>
          <w:lang w:val="sq-AL"/>
        </w:rPr>
      </w:pPr>
    </w:p>
    <w:p w:rsidR="00B73B63" w:rsidRPr="00BC653F" w:rsidRDefault="00B73B63" w:rsidP="00795944">
      <w:pPr>
        <w:pStyle w:val="Paragrafi"/>
        <w:ind w:firstLine="0"/>
        <w:jc w:val="center"/>
        <w:rPr>
          <w:b/>
          <w:lang w:val="sq-AL"/>
        </w:rPr>
      </w:pPr>
      <w:r w:rsidRPr="00BC653F">
        <w:rPr>
          <w:b/>
          <w:lang w:val="sq-AL"/>
        </w:rPr>
        <w:t>II</w:t>
      </w:r>
    </w:p>
    <w:p w:rsidR="00AD7F81" w:rsidRPr="00AD7F81" w:rsidRDefault="00AD7F81" w:rsidP="00B73B63">
      <w:pPr>
        <w:pStyle w:val="Paragrafi"/>
        <w:rPr>
          <w:sz w:val="12"/>
          <w:lang w:val="sq-AL"/>
        </w:rPr>
      </w:pPr>
    </w:p>
    <w:p w:rsidR="00B73B63" w:rsidRPr="003247D1" w:rsidRDefault="00A001BB" w:rsidP="00B73B63">
      <w:pPr>
        <w:pStyle w:val="Paragrafi"/>
        <w:rPr>
          <w:spacing w:val="-4"/>
          <w:lang w:val="sq-AL"/>
        </w:rPr>
      </w:pPr>
      <w:r w:rsidRPr="003247D1">
        <w:rPr>
          <w:spacing w:val="-4"/>
          <w:lang w:val="sq-AL"/>
        </w:rPr>
        <w:t xml:space="preserve">9. </w:t>
      </w:r>
      <w:r w:rsidR="00B73B63" w:rsidRPr="003247D1">
        <w:rPr>
          <w:spacing w:val="-4"/>
          <w:lang w:val="sq-AL"/>
        </w:rPr>
        <w:t>Duke mos qenë dakord me këtë vendim, kërkuesi, në datën 02.04.2014, ka paraqitur një kërkesë në Gjykatën Kushtetuese, duke kërkuar shfuqizimin e vendimit nr.</w:t>
      </w:r>
      <w:r w:rsidR="00A07380" w:rsidRPr="003247D1">
        <w:rPr>
          <w:spacing w:val="-4"/>
          <w:lang w:val="sq-AL"/>
        </w:rPr>
        <w:t xml:space="preserve"> </w:t>
      </w:r>
      <w:r w:rsidR="00B73B63" w:rsidRPr="003247D1">
        <w:rPr>
          <w:spacing w:val="-4"/>
          <w:lang w:val="sq-AL"/>
        </w:rPr>
        <w:t>00-2013-931 (92), datë 05.02.2013, të Kolegjit Civil të Gjykatës së Lartë, duke parashtruar këto shkaqe:</w:t>
      </w:r>
    </w:p>
    <w:p w:rsidR="00B73B63" w:rsidRPr="003247D1" w:rsidRDefault="00A001BB" w:rsidP="00B73B63">
      <w:pPr>
        <w:pStyle w:val="Paragrafi"/>
        <w:rPr>
          <w:spacing w:val="-4"/>
          <w:lang w:val="sq-AL"/>
        </w:rPr>
      </w:pPr>
      <w:r w:rsidRPr="003247D1">
        <w:rPr>
          <w:spacing w:val="-4"/>
          <w:lang w:val="sq-AL"/>
        </w:rPr>
        <w:t xml:space="preserve">9.1 </w:t>
      </w:r>
      <w:r w:rsidR="00B73B63" w:rsidRPr="003247D1">
        <w:rPr>
          <w:spacing w:val="-4"/>
          <w:lang w:val="sq-AL"/>
        </w:rPr>
        <w:t xml:space="preserve">Është cenuar parimi i gjykimit nga një gjykatë e paanshme, e krijuar me ligj. Dy gjyqtarë të </w:t>
      </w:r>
      <w:r w:rsidR="00A07380" w:rsidRPr="003247D1">
        <w:rPr>
          <w:spacing w:val="-4"/>
          <w:lang w:val="sq-AL"/>
        </w:rPr>
        <w:t>Kolegjit Civil janë zëvendësuar,</w:t>
      </w:r>
      <w:r w:rsidR="00B73B63" w:rsidRPr="003247D1">
        <w:rPr>
          <w:spacing w:val="-4"/>
          <w:lang w:val="sq-AL"/>
        </w:rPr>
        <w:t xml:space="preserve"> me pretendimin se ata kanë hequr dorë nga gjykimi i çështjes. Në fashikullin e gjykatës nuk ka kërkesë për heqje dorë nga gjyqtarët dhe as vendim të kryetarit të gjykatës për pranimin e dorëheqjeve. Gjyqtarët e ndryshuar kanë marrë pjesë dhe në kolegjin seleksionues e po të ishte i vërtetë shkaku i heqjes dorë, ai (shkaku) do të ekzistonte që në atë fazë. Në këto kushte, vendimi i dhënë në dhomë këshillimi nuk ka qenë produkt i një procesi të rregullt kushtetues në një nga elementet e rëndësishëm të tij, të gjykimit nga një gjykatë e paanshme. </w:t>
      </w:r>
    </w:p>
    <w:p w:rsidR="00B73B63" w:rsidRPr="00BC653F" w:rsidRDefault="00A001BB" w:rsidP="00B73B63">
      <w:pPr>
        <w:pStyle w:val="Paragrafi"/>
        <w:rPr>
          <w:lang w:val="sq-AL"/>
        </w:rPr>
      </w:pPr>
      <w:r w:rsidRPr="00BC653F">
        <w:rPr>
          <w:lang w:val="sq-AL"/>
        </w:rPr>
        <w:t xml:space="preserve">9.2 </w:t>
      </w:r>
      <w:r w:rsidR="00B73B63" w:rsidRPr="00BC653F">
        <w:rPr>
          <w:lang w:val="sq-AL"/>
        </w:rPr>
        <w:t>Gjatë gjykimit është shkelur parimi i sanksionuar në nenin 4 të Kushtetutës, që përcakton se e drejta përbën bazën dhe kufijtë e shtetit, si dhe të parimit të sanksionuar në nenin 145/1 të Kushtetutës, lidhur me detyrimin për të bërë një arsyetim logjik dhe pa kundërthënie në vendimet gjyqësore. Kërkuesi pretendon se në vendimin nr.</w:t>
      </w:r>
      <w:r w:rsidR="00A07380">
        <w:rPr>
          <w:lang w:val="sq-AL"/>
        </w:rPr>
        <w:t xml:space="preserve"> </w:t>
      </w:r>
      <w:r w:rsidR="00B73B63" w:rsidRPr="00BC653F">
        <w:rPr>
          <w:lang w:val="sq-AL"/>
        </w:rPr>
        <w:t xml:space="preserve">11117-01201-00-2008 regj. them, datë 30.06.2011, të Kolegjit Seleksionues të Gjykatës së Lartë, janë shkruar thënie të kundërta dhe është përdorur një bazë ligjore që nuk ka lidhje me pranimin e rekursit për shqyrtim, por përkundrazi për mospranim, nenet 472 dhe 480 të K.Pr.Civile. </w:t>
      </w:r>
    </w:p>
    <w:p w:rsidR="00B73B63" w:rsidRPr="00BC653F" w:rsidRDefault="00A001BB" w:rsidP="00B73B63">
      <w:pPr>
        <w:pStyle w:val="Paragrafi"/>
        <w:rPr>
          <w:lang w:val="sq-AL"/>
        </w:rPr>
      </w:pPr>
      <w:r w:rsidRPr="00BC653F">
        <w:rPr>
          <w:lang w:val="sq-AL"/>
        </w:rPr>
        <w:t xml:space="preserve">9.3 </w:t>
      </w:r>
      <w:r w:rsidR="00B73B63" w:rsidRPr="00BC653F">
        <w:rPr>
          <w:lang w:val="sq-AL"/>
        </w:rPr>
        <w:t>Është shkelur parimi i gjykimit nga një gjykatë e caktuar me ligj. Vendimi përfundimtar i Gjykatës së Lartë ka alogjizma, që kanë ardhur si pasojë e dhënies së një kuptimi të ri të fakteve, kuptim ky i ndryshëm nga ai i dhënë nga gjykatat më të ulëta, duke shkelur në këtë mënyrë nenin 142/1 të Kushtetutës. Gjykata e Lartë ka bërë një interpretim në të kundërt të provave të mbledhura nga gjykatat më të ulëta, gjë që bie në kundërshtim me natyrën e gjykimit në atë gjykatë, si dhe ka vlerësuar fakte e prova që nuk janë marrë dhe vlerësuar nga gjykatat më të ulëta.</w:t>
      </w:r>
    </w:p>
    <w:p w:rsidR="00B73B63" w:rsidRPr="00BC653F" w:rsidRDefault="00B73B63" w:rsidP="00B73B63">
      <w:pPr>
        <w:pStyle w:val="Paragrafi"/>
        <w:rPr>
          <w:lang w:val="sq-AL"/>
        </w:rPr>
      </w:pPr>
      <w:r w:rsidRPr="00BC653F">
        <w:rPr>
          <w:lang w:val="sq-AL"/>
        </w:rPr>
        <w:t xml:space="preserve">10. Subjekti i interesuar ka parashtruar se: </w:t>
      </w:r>
    </w:p>
    <w:p w:rsidR="00B73B63" w:rsidRPr="00BC653F" w:rsidRDefault="00D90639" w:rsidP="00B73B63">
      <w:pPr>
        <w:pStyle w:val="Paragrafi"/>
        <w:rPr>
          <w:lang w:val="sq-AL"/>
        </w:rPr>
      </w:pPr>
      <w:r w:rsidRPr="00BC653F">
        <w:rPr>
          <w:lang w:val="sq-AL"/>
        </w:rPr>
        <w:t xml:space="preserve"> 10.1. </w:t>
      </w:r>
      <w:r w:rsidR="00B73B63" w:rsidRPr="00BC653F">
        <w:rPr>
          <w:lang w:val="sq-AL"/>
        </w:rPr>
        <w:t>Vendimi i kundërshtuar është rrjedhojë e kuptimit, interpretimit dhe zbatimit korrekt  të ligjit procedural dhe material.</w:t>
      </w:r>
    </w:p>
    <w:p w:rsidR="00B73B63" w:rsidRPr="00BC653F" w:rsidRDefault="00D90639" w:rsidP="00B73B63">
      <w:pPr>
        <w:pStyle w:val="Paragrafi"/>
        <w:rPr>
          <w:lang w:val="sq-AL"/>
        </w:rPr>
      </w:pPr>
      <w:r w:rsidRPr="00BC653F">
        <w:rPr>
          <w:lang w:val="sq-AL"/>
        </w:rPr>
        <w:t xml:space="preserve"> 10.2. </w:t>
      </w:r>
      <w:r w:rsidR="00B73B63" w:rsidRPr="00BC653F">
        <w:rPr>
          <w:lang w:val="sq-AL"/>
        </w:rPr>
        <w:t>Fakti që dy gjyqtarë që kanë marrë pjesë në gjykimin në dhomë këshillimi, kanë hequr dorë nga gjykimi në seancë gjyqësore me pjesëmarrjen e palëve, jo vetëm që nuk cenon paanshmërinë e gjykimit, por përkundrazi krijon garancitë maksimale për objektivitet.</w:t>
      </w:r>
    </w:p>
    <w:p w:rsidR="00335AE0" w:rsidRPr="00335AE0" w:rsidRDefault="00335AE0" w:rsidP="00D90639">
      <w:pPr>
        <w:pStyle w:val="Paragrafi"/>
        <w:ind w:firstLine="0"/>
        <w:jc w:val="center"/>
        <w:rPr>
          <w:b/>
          <w:sz w:val="14"/>
          <w:lang w:val="sq-AL"/>
        </w:rPr>
      </w:pPr>
    </w:p>
    <w:p w:rsidR="00B73B63" w:rsidRPr="00BC653F" w:rsidRDefault="00B73B63" w:rsidP="00D90639">
      <w:pPr>
        <w:pStyle w:val="Paragrafi"/>
        <w:ind w:firstLine="0"/>
        <w:jc w:val="center"/>
        <w:rPr>
          <w:b/>
          <w:lang w:val="sq-AL"/>
        </w:rPr>
      </w:pPr>
      <w:r w:rsidRPr="00BC653F">
        <w:rPr>
          <w:b/>
          <w:lang w:val="sq-AL"/>
        </w:rPr>
        <w:t>III</w:t>
      </w:r>
    </w:p>
    <w:p w:rsidR="00B73B63" w:rsidRPr="00BC653F" w:rsidRDefault="00B73B63" w:rsidP="00D90639">
      <w:pPr>
        <w:pStyle w:val="Paragrafi"/>
        <w:ind w:firstLine="0"/>
        <w:jc w:val="center"/>
        <w:rPr>
          <w:b/>
          <w:lang w:val="sq-AL"/>
        </w:rPr>
      </w:pPr>
      <w:r w:rsidRPr="00BC653F">
        <w:rPr>
          <w:b/>
          <w:lang w:val="sq-AL"/>
        </w:rPr>
        <w:t>Vlerësimi i Gjykatës Kushtetuese</w:t>
      </w:r>
    </w:p>
    <w:p w:rsidR="00D90639" w:rsidRPr="00335AE0" w:rsidRDefault="00D90639" w:rsidP="00B73B63">
      <w:pPr>
        <w:pStyle w:val="Paragrafi"/>
        <w:rPr>
          <w:sz w:val="16"/>
          <w:lang w:val="sq-AL"/>
        </w:rPr>
      </w:pPr>
    </w:p>
    <w:p w:rsidR="00B73B63" w:rsidRPr="00BC653F" w:rsidRDefault="00B73B63" w:rsidP="00B73B63">
      <w:pPr>
        <w:pStyle w:val="Paragrafi"/>
        <w:rPr>
          <w:lang w:val="sq-AL"/>
        </w:rPr>
      </w:pPr>
      <w:r w:rsidRPr="00BC653F">
        <w:rPr>
          <w:lang w:val="sq-AL"/>
        </w:rPr>
        <w:t>11. Kërkuesi legjitimohet si subjekt për të paraqitur një kërkesë të tillë para kësaj gjykate, pasi parashikohet si subjekt nga neni 134/1,g i Kushtetutës së Republikës së Shqipërisë (</w:t>
      </w:r>
      <w:r w:rsidRPr="00A07380">
        <w:rPr>
          <w:i/>
          <w:lang w:val="sq-AL"/>
        </w:rPr>
        <w:t>ratione personae</w:t>
      </w:r>
      <w:r w:rsidRPr="00BC653F">
        <w:rPr>
          <w:lang w:val="sq-AL"/>
        </w:rPr>
        <w:t>).</w:t>
      </w:r>
    </w:p>
    <w:p w:rsidR="00B73B63" w:rsidRPr="00BC653F" w:rsidRDefault="00B73B63" w:rsidP="00B73B63">
      <w:pPr>
        <w:pStyle w:val="Paragrafi"/>
        <w:rPr>
          <w:lang w:val="sq-AL"/>
        </w:rPr>
      </w:pPr>
      <w:r w:rsidRPr="00BC653F">
        <w:rPr>
          <w:lang w:val="sq-AL"/>
        </w:rPr>
        <w:t>12. Kërkuesi legjitimohet në ngritjen e pretendimeve vetëm për sa i përket vendimit gjyqësor të fundit, nr.</w:t>
      </w:r>
      <w:r w:rsidR="00A07380">
        <w:rPr>
          <w:lang w:val="sq-AL"/>
        </w:rPr>
        <w:t xml:space="preserve"> </w:t>
      </w:r>
      <w:r w:rsidRPr="00BC653F">
        <w:rPr>
          <w:lang w:val="sq-AL"/>
        </w:rPr>
        <w:t>00-2013-931 (92), datë 05.02.2013, të Kolegjit Civil të Gjykatës së Lartë, pasi e ka paraqitur kërkesën brenda afatit 2 (dy) vjeçar (</w:t>
      </w:r>
      <w:r w:rsidRPr="00A07380">
        <w:rPr>
          <w:i/>
          <w:lang w:val="sq-AL"/>
        </w:rPr>
        <w:t>ratione temporis</w:t>
      </w:r>
      <w:r w:rsidRPr="00BC653F">
        <w:rPr>
          <w:lang w:val="sq-AL"/>
        </w:rPr>
        <w:t>). Ndërsa, për sa i përket pretendimeve që lidhen me vendimin nr.</w:t>
      </w:r>
      <w:r w:rsidR="00A07380">
        <w:rPr>
          <w:lang w:val="sq-AL"/>
        </w:rPr>
        <w:t xml:space="preserve"> </w:t>
      </w:r>
      <w:r w:rsidRPr="00BC653F">
        <w:rPr>
          <w:lang w:val="sq-AL"/>
        </w:rPr>
        <w:t>11117-01201-00-2008 regj. them, datë 30.06.2011, të kolegjit seleksionues të Gjykatës së Lartë, nuk legjitimohet, pasi</w:t>
      </w:r>
      <w:r w:rsidR="00CC3CD0">
        <w:rPr>
          <w:lang w:val="sq-AL"/>
        </w:rPr>
        <w:t xml:space="preserve"> e ka paraqitur jashtë afatit 2-</w:t>
      </w:r>
      <w:r w:rsidRPr="00BC653F">
        <w:rPr>
          <w:lang w:val="sq-AL"/>
        </w:rPr>
        <w:t xml:space="preserve">vjeçar. </w:t>
      </w:r>
    </w:p>
    <w:p w:rsidR="00B73B63" w:rsidRPr="003247D1" w:rsidRDefault="00B73B63" w:rsidP="00B73B63">
      <w:pPr>
        <w:pStyle w:val="Paragrafi"/>
        <w:rPr>
          <w:spacing w:val="-4"/>
          <w:lang w:val="sq-AL"/>
        </w:rPr>
      </w:pPr>
      <w:r w:rsidRPr="003247D1">
        <w:rPr>
          <w:spacing w:val="-4"/>
          <w:lang w:val="sq-AL"/>
        </w:rPr>
        <w:t>13. Kërkuesi legjitimohet për të ngritur pretendime për një proces të rregullt ligjor, lidhur me të drejtën për t’u gjykuar nga një gjykatë e paanshme, lidhur me detyrimin që kanë gjykatat për të arsyetuar logjikshëm vendimin gjyqësor, si dhe për të respektuar parimin e “gjykatës së caktuar me ligj”, pasi këto të drejta mbrohen drejtpërsëdrejti nga Kushtetuta.</w:t>
      </w:r>
    </w:p>
    <w:p w:rsidR="00B73B63" w:rsidRPr="003247D1" w:rsidRDefault="00B73B63" w:rsidP="00B73B63">
      <w:pPr>
        <w:pStyle w:val="Paragrafi"/>
        <w:rPr>
          <w:spacing w:val="-4"/>
          <w:lang w:val="sq-AL"/>
        </w:rPr>
      </w:pPr>
      <w:r w:rsidRPr="003247D1">
        <w:rPr>
          <w:spacing w:val="-4"/>
          <w:lang w:val="sq-AL"/>
        </w:rPr>
        <w:t>14. Gjykata konstaton se pretendimet e kërkuesit, të parashtruara në kërkesë dhe në parashtrimet përfundimtare</w:t>
      </w:r>
      <w:r w:rsidR="00CC3CD0" w:rsidRPr="003247D1">
        <w:rPr>
          <w:spacing w:val="-4"/>
          <w:lang w:val="sq-AL"/>
        </w:rPr>
        <w:t>,</w:t>
      </w:r>
      <w:r w:rsidRPr="003247D1">
        <w:rPr>
          <w:spacing w:val="-4"/>
          <w:lang w:val="sq-AL"/>
        </w:rPr>
        <w:t xml:space="preserve"> konsistojnë në zbatimin e parimit për një proces të rregullt ligjor, për të drejtën për t’u gjykuar nga një gjykatë e paanshme dhe detyrimin që kanë gjykatat për të arsyetuar vendimet e tyre. Gjykata, pas marrjes në shqyrtim të pretendimeve të kërkuesit dhe të prapësimeve të subjektit të interesuar, ia nënshtroi ato procesit të votimit, por nuk arriti shumicën e të gjithë anëtarëve të saj</w:t>
      </w:r>
      <w:r w:rsidRPr="003247D1">
        <w:rPr>
          <w:spacing w:val="-4"/>
          <w:vertAlign w:val="superscript"/>
          <w:lang w:val="sq-AL"/>
        </w:rPr>
        <w:footnoteReference w:id="1"/>
      </w:r>
      <w:r w:rsidRPr="003247D1">
        <w:rPr>
          <w:spacing w:val="-4"/>
          <w:lang w:val="sq-AL"/>
        </w:rPr>
        <w:t>, për pranimin ose rrëzimin e kërkesës, kërkesë kjo e parashikuar në nenin 133/2 të Kushtetutës dhe në nenin 72/2 të ligjit nr.</w:t>
      </w:r>
      <w:r w:rsidR="00A07380" w:rsidRPr="003247D1">
        <w:rPr>
          <w:spacing w:val="-4"/>
          <w:lang w:val="sq-AL"/>
        </w:rPr>
        <w:t xml:space="preserve"> </w:t>
      </w:r>
      <w:r w:rsidRPr="003247D1">
        <w:rPr>
          <w:spacing w:val="-4"/>
          <w:lang w:val="sq-AL"/>
        </w:rPr>
        <w:t xml:space="preserve">8577, datë 10.02.2000 “Për organizimin dhe funksionimin e Gjykatës Kushtetuese të Republikës së Shqipërisë”. </w:t>
      </w:r>
    </w:p>
    <w:p w:rsidR="00B73B63" w:rsidRPr="003247D1" w:rsidRDefault="00B73B63" w:rsidP="003247D1">
      <w:pPr>
        <w:pStyle w:val="Paragrafi"/>
        <w:rPr>
          <w:spacing w:val="-4"/>
          <w:lang w:val="sq-AL"/>
        </w:rPr>
      </w:pPr>
      <w:r w:rsidRPr="003247D1">
        <w:rPr>
          <w:spacing w:val="-4"/>
          <w:lang w:val="sq-AL"/>
        </w:rPr>
        <w:t>15. Në kushtet kur, gjatë votimit të çështjes, votat u ndanë në atë mënyrë që asnjë përfundim i çështjes nuk arriti të votohej</w:t>
      </w:r>
      <w:r w:rsidR="00CC3CD0" w:rsidRPr="003247D1">
        <w:rPr>
          <w:spacing w:val="-4"/>
          <w:lang w:val="sq-AL"/>
        </w:rPr>
        <w:t xml:space="preserve"> nga shumica e kërkuar, Gjykata</w:t>
      </w:r>
      <w:r w:rsidRPr="003247D1">
        <w:rPr>
          <w:spacing w:val="-4"/>
          <w:lang w:val="sq-AL"/>
        </w:rPr>
        <w:t xml:space="preserve"> vlerëson se kërkesa duhet refuzuar. Në referim të nenit 74 të ligjit organik, refuzimi i kërkesës për shkak të mungesës së kuorumit të nevojshëm të votave, nuk përbën pengesë që kërkuesi të riparaqesë kërkesën, në rast se krijohen kushte për formimin e shumicës së kërkuar. </w:t>
      </w:r>
    </w:p>
    <w:p w:rsidR="00B73B63" w:rsidRPr="003247D1" w:rsidRDefault="00B73B63" w:rsidP="00B73B63">
      <w:pPr>
        <w:pStyle w:val="Paragrafi"/>
        <w:rPr>
          <w:spacing w:val="-4"/>
          <w:sz w:val="14"/>
          <w:lang w:val="sq-AL"/>
        </w:rPr>
      </w:pPr>
    </w:p>
    <w:p w:rsidR="003247D1" w:rsidRDefault="003247D1" w:rsidP="00D90639">
      <w:pPr>
        <w:pStyle w:val="Titull-Titull"/>
        <w:rPr>
          <w:spacing w:val="-4"/>
          <w:lang w:val="sq-AL"/>
        </w:rPr>
      </w:pPr>
    </w:p>
    <w:p w:rsidR="003247D1" w:rsidRDefault="003247D1" w:rsidP="00D90639">
      <w:pPr>
        <w:pStyle w:val="Titull-Titull"/>
        <w:rPr>
          <w:spacing w:val="-4"/>
          <w:lang w:val="sq-AL"/>
        </w:rPr>
      </w:pPr>
    </w:p>
    <w:p w:rsidR="003247D1" w:rsidRDefault="003247D1" w:rsidP="00D90639">
      <w:pPr>
        <w:pStyle w:val="Titull-Titull"/>
        <w:rPr>
          <w:spacing w:val="-4"/>
          <w:lang w:val="sq-AL"/>
        </w:rPr>
      </w:pPr>
    </w:p>
    <w:p w:rsidR="003247D1" w:rsidRDefault="003247D1" w:rsidP="00D90639">
      <w:pPr>
        <w:pStyle w:val="Titull-Titull"/>
        <w:rPr>
          <w:spacing w:val="-4"/>
          <w:lang w:val="sq-AL"/>
        </w:rPr>
      </w:pPr>
    </w:p>
    <w:p w:rsidR="003247D1" w:rsidRDefault="003247D1" w:rsidP="00D90639">
      <w:pPr>
        <w:pStyle w:val="Titull-Titull"/>
        <w:rPr>
          <w:spacing w:val="-4"/>
          <w:lang w:val="sq-AL"/>
        </w:rPr>
      </w:pPr>
    </w:p>
    <w:p w:rsidR="003247D1" w:rsidRDefault="003247D1" w:rsidP="00D90639">
      <w:pPr>
        <w:pStyle w:val="Titull-Titull"/>
        <w:rPr>
          <w:spacing w:val="-4"/>
          <w:lang w:val="sq-AL"/>
        </w:rPr>
      </w:pPr>
    </w:p>
    <w:p w:rsidR="003247D1" w:rsidRDefault="003247D1" w:rsidP="00D90639">
      <w:pPr>
        <w:pStyle w:val="Titull-Titull"/>
        <w:rPr>
          <w:spacing w:val="-4"/>
          <w:lang w:val="sq-AL"/>
        </w:rPr>
      </w:pPr>
    </w:p>
    <w:p w:rsidR="003247D1" w:rsidRDefault="003247D1" w:rsidP="00D90639">
      <w:pPr>
        <w:pStyle w:val="Titull-Titull"/>
        <w:rPr>
          <w:spacing w:val="-4"/>
          <w:lang w:val="sq-AL"/>
        </w:rPr>
      </w:pPr>
    </w:p>
    <w:p w:rsidR="003247D1" w:rsidRDefault="003247D1" w:rsidP="00D90639">
      <w:pPr>
        <w:pStyle w:val="Titull-Titull"/>
        <w:rPr>
          <w:spacing w:val="-4"/>
          <w:lang w:val="sq-AL"/>
        </w:rPr>
      </w:pPr>
    </w:p>
    <w:p w:rsidR="00B73B63" w:rsidRPr="003247D1" w:rsidRDefault="00B73B63" w:rsidP="00D90639">
      <w:pPr>
        <w:pStyle w:val="Titull-Titull"/>
        <w:rPr>
          <w:spacing w:val="-4"/>
          <w:lang w:val="sq-AL"/>
        </w:rPr>
      </w:pPr>
      <w:r w:rsidRPr="003247D1">
        <w:rPr>
          <w:spacing w:val="-4"/>
          <w:lang w:val="sq-AL"/>
        </w:rPr>
        <w:t>PËR KËTO ARSYE,</w:t>
      </w:r>
    </w:p>
    <w:p w:rsidR="003247D1" w:rsidRPr="003247D1" w:rsidRDefault="003247D1" w:rsidP="00B73B63">
      <w:pPr>
        <w:pStyle w:val="Paragrafi"/>
        <w:rPr>
          <w:spacing w:val="-4"/>
          <w:sz w:val="14"/>
          <w:lang w:val="sq-AL"/>
        </w:rPr>
      </w:pPr>
    </w:p>
    <w:p w:rsidR="00B73B63" w:rsidRPr="003247D1" w:rsidRDefault="00B73B63" w:rsidP="00B73B63">
      <w:pPr>
        <w:pStyle w:val="Paragrafi"/>
        <w:rPr>
          <w:spacing w:val="-4"/>
          <w:lang w:val="sq-AL"/>
        </w:rPr>
      </w:pPr>
      <w:r w:rsidRPr="003247D1">
        <w:rPr>
          <w:spacing w:val="-4"/>
          <w:lang w:val="sq-AL"/>
        </w:rPr>
        <w:t xml:space="preserve">Gjykata Kushtetuese e Republikës së Shqipërisë, në mbështetje të nenit 131, shkronja “f”, nenit 134, pika 1, shkronja “g”, nenit 133/2 të Kushtetutës; neneve 72/2 dhe 74 të ligjit nr. 8577, datë 10.02.2000 “Për organizimin dhe funksionimin e Gjykatës Kushtetuese të Republikës së Shqipërisë”, </w:t>
      </w:r>
    </w:p>
    <w:p w:rsidR="00B73B63" w:rsidRPr="003247D1" w:rsidRDefault="00B73B63" w:rsidP="00B73B63">
      <w:pPr>
        <w:pStyle w:val="Paragrafi"/>
        <w:rPr>
          <w:spacing w:val="-4"/>
          <w:sz w:val="16"/>
          <w:lang w:val="sq-AL"/>
        </w:rPr>
      </w:pPr>
    </w:p>
    <w:p w:rsidR="00B73B63" w:rsidRPr="003247D1" w:rsidRDefault="00D90639" w:rsidP="00D90639">
      <w:pPr>
        <w:pStyle w:val="Titull-Titull"/>
        <w:rPr>
          <w:spacing w:val="-4"/>
          <w:lang w:val="sq-AL"/>
        </w:rPr>
      </w:pPr>
      <w:r w:rsidRPr="003247D1">
        <w:rPr>
          <w:spacing w:val="-4"/>
          <w:lang w:val="sq-AL"/>
        </w:rPr>
        <w:t>VENDOS</w:t>
      </w:r>
      <w:r w:rsidR="00B73B63" w:rsidRPr="003247D1">
        <w:rPr>
          <w:spacing w:val="-4"/>
          <w:lang w:val="sq-AL"/>
        </w:rPr>
        <w:t>I:</w:t>
      </w:r>
    </w:p>
    <w:p w:rsidR="00D90639" w:rsidRPr="003247D1" w:rsidRDefault="00D90639" w:rsidP="00B73B63">
      <w:pPr>
        <w:pStyle w:val="Paragrafi"/>
        <w:rPr>
          <w:spacing w:val="-4"/>
          <w:sz w:val="4"/>
          <w:lang w:val="sq-AL"/>
        </w:rPr>
      </w:pPr>
    </w:p>
    <w:p w:rsidR="00335AE0" w:rsidRPr="003247D1" w:rsidRDefault="00335AE0" w:rsidP="00B73B63">
      <w:pPr>
        <w:pStyle w:val="Paragrafi"/>
        <w:rPr>
          <w:spacing w:val="-4"/>
          <w:sz w:val="10"/>
          <w:lang w:val="sq-AL"/>
        </w:rPr>
      </w:pPr>
    </w:p>
    <w:p w:rsidR="00B73B63" w:rsidRPr="003247D1" w:rsidRDefault="00B73B63" w:rsidP="00B73B63">
      <w:pPr>
        <w:pStyle w:val="Paragrafi"/>
        <w:rPr>
          <w:spacing w:val="-4"/>
          <w:lang w:val="sq-AL"/>
        </w:rPr>
      </w:pPr>
      <w:r w:rsidRPr="003247D1">
        <w:rPr>
          <w:spacing w:val="-4"/>
          <w:lang w:val="sq-AL"/>
        </w:rPr>
        <w:t xml:space="preserve">- Refuzimin e kërkesës. </w:t>
      </w:r>
    </w:p>
    <w:p w:rsidR="00B73B63" w:rsidRPr="003247D1" w:rsidRDefault="00B73B63" w:rsidP="00B73B63">
      <w:pPr>
        <w:pStyle w:val="Paragrafi"/>
        <w:rPr>
          <w:spacing w:val="-4"/>
          <w:lang w:val="sq-AL"/>
        </w:rPr>
      </w:pPr>
      <w:r w:rsidRPr="003247D1">
        <w:rPr>
          <w:spacing w:val="-4"/>
          <w:lang w:val="sq-AL"/>
        </w:rPr>
        <w:t>Ky vendim është përfundimtar, i formës së prerë dhe hyn në fuqi ditën e botimit në Fletoren Zyrtare.</w:t>
      </w:r>
    </w:p>
    <w:p w:rsidR="006A73ED" w:rsidRPr="00E825CB" w:rsidRDefault="006A73ED" w:rsidP="009414EB">
      <w:pPr>
        <w:pStyle w:val="Paragrafi"/>
        <w:rPr>
          <w:rFonts w:eastAsia="Times New Roman" w:cs="Calibri"/>
          <w:spacing w:val="-4"/>
          <w:sz w:val="6"/>
          <w:lang w:val="sq-AL"/>
        </w:rPr>
      </w:pPr>
    </w:p>
    <w:p w:rsidR="00E825CB" w:rsidRPr="00E825CB" w:rsidRDefault="00E825CB" w:rsidP="009414EB">
      <w:pPr>
        <w:pStyle w:val="Paragrafi"/>
        <w:rPr>
          <w:rFonts w:eastAsia="Times New Roman" w:cs="Calibri"/>
          <w:spacing w:val="-4"/>
          <w:sz w:val="14"/>
          <w:lang w:val="sq-AL"/>
        </w:rPr>
      </w:pPr>
    </w:p>
    <w:p w:rsidR="004D6564" w:rsidRPr="00BC653F" w:rsidRDefault="00D90639" w:rsidP="009414EB">
      <w:pPr>
        <w:pStyle w:val="Paragrafi"/>
        <w:rPr>
          <w:rFonts w:eastAsia="Times New Roman" w:cs="Calibri"/>
          <w:lang w:val="sq-AL"/>
        </w:rPr>
      </w:pPr>
      <w:r w:rsidRPr="003247D1">
        <w:rPr>
          <w:rFonts w:eastAsia="Times New Roman" w:cs="Calibri"/>
          <w:spacing w:val="-4"/>
          <w:lang w:val="sq-AL"/>
        </w:rPr>
        <w:t>Anëtar</w:t>
      </w:r>
      <w:r w:rsidR="00A07380" w:rsidRPr="003247D1">
        <w:rPr>
          <w:rFonts w:eastAsia="Times New Roman" w:cs="Calibri"/>
          <w:spacing w:val="-4"/>
          <w:lang w:val="sq-AL"/>
        </w:rPr>
        <w:t>ë</w:t>
      </w:r>
      <w:r w:rsidR="006A73ED" w:rsidRPr="003247D1">
        <w:rPr>
          <w:rFonts w:eastAsia="Times New Roman" w:cs="Calibri"/>
          <w:spacing w:val="-4"/>
          <w:lang w:val="sq-AL"/>
        </w:rPr>
        <w:t xml:space="preserve">: </w:t>
      </w:r>
      <w:r w:rsidR="006A73ED" w:rsidRPr="003247D1">
        <w:rPr>
          <w:spacing w:val="-4"/>
          <w:lang w:val="sq-AL"/>
        </w:rPr>
        <w:t>Bashkim Dedja (kryetar), Sokol Berberi,</w:t>
      </w:r>
      <w:r w:rsidR="00A07380" w:rsidRPr="003247D1">
        <w:rPr>
          <w:spacing w:val="-4"/>
          <w:lang w:val="sq-AL"/>
        </w:rPr>
        <w:t xml:space="preserve"> </w:t>
      </w:r>
      <w:r w:rsidR="006A73ED" w:rsidRPr="003247D1">
        <w:rPr>
          <w:spacing w:val="-4"/>
          <w:lang w:val="sq-AL"/>
        </w:rPr>
        <w:t>Vladimir Kristo,</w:t>
      </w:r>
      <w:r w:rsidR="00A07380" w:rsidRPr="003247D1">
        <w:rPr>
          <w:spacing w:val="-4"/>
          <w:lang w:val="sq-AL"/>
        </w:rPr>
        <w:t xml:space="preserve"> </w:t>
      </w:r>
      <w:r w:rsidR="006A73ED" w:rsidRPr="003247D1">
        <w:rPr>
          <w:spacing w:val="-4"/>
          <w:lang w:val="sq-AL"/>
        </w:rPr>
        <w:t>Gani Dizdari,</w:t>
      </w:r>
      <w:r w:rsidR="00A07380" w:rsidRPr="003247D1">
        <w:rPr>
          <w:spacing w:val="-4"/>
          <w:lang w:val="sq-AL"/>
        </w:rPr>
        <w:t xml:space="preserve"> </w:t>
      </w:r>
      <w:r w:rsidR="006A73ED" w:rsidRPr="003247D1">
        <w:rPr>
          <w:spacing w:val="-4"/>
          <w:lang w:val="sq-AL"/>
        </w:rPr>
        <w:t>Altina Xhoxhaj,</w:t>
      </w:r>
      <w:r w:rsidR="00A07380" w:rsidRPr="003247D1">
        <w:rPr>
          <w:spacing w:val="-4"/>
          <w:lang w:val="sq-AL"/>
        </w:rPr>
        <w:t xml:space="preserve"> </w:t>
      </w:r>
      <w:r w:rsidR="006A73ED" w:rsidRPr="003247D1">
        <w:rPr>
          <w:spacing w:val="-4"/>
          <w:lang w:val="sq-AL"/>
        </w:rPr>
        <w:t>Vitore Tusha,</w:t>
      </w:r>
      <w:r w:rsidR="00A07380" w:rsidRPr="003247D1">
        <w:rPr>
          <w:spacing w:val="-4"/>
          <w:lang w:val="sq-AL"/>
        </w:rPr>
        <w:t xml:space="preserve"> </w:t>
      </w:r>
      <w:r w:rsidR="006A73ED" w:rsidRPr="003247D1">
        <w:rPr>
          <w:spacing w:val="-4"/>
          <w:lang w:val="sq-AL"/>
        </w:rPr>
        <w:t>Fatmir Hoxha,</w:t>
      </w:r>
      <w:r w:rsidR="00A07380" w:rsidRPr="003247D1">
        <w:rPr>
          <w:spacing w:val="-4"/>
          <w:lang w:val="sq-AL"/>
        </w:rPr>
        <w:t xml:space="preserve"> </w:t>
      </w:r>
      <w:r w:rsidR="006A73ED" w:rsidRPr="003247D1">
        <w:rPr>
          <w:spacing w:val="-4"/>
          <w:lang w:val="sq-AL"/>
        </w:rPr>
        <w:t>Besnik</w:t>
      </w:r>
      <w:r w:rsidR="006A73ED" w:rsidRPr="00BC653F">
        <w:rPr>
          <w:lang w:val="sq-AL"/>
        </w:rPr>
        <w:t xml:space="preserve"> Imeraj</w:t>
      </w:r>
    </w:p>
    <w:p w:rsidR="004D6564" w:rsidRPr="00BC653F" w:rsidRDefault="004D6564" w:rsidP="009414EB">
      <w:pPr>
        <w:pStyle w:val="Paragrafi"/>
        <w:rPr>
          <w:rFonts w:eastAsia="Times New Roman" w:cs="Calibri"/>
          <w:lang w:val="sq-AL"/>
        </w:rPr>
      </w:pPr>
    </w:p>
    <w:p w:rsidR="00D908DE" w:rsidRDefault="00D908DE" w:rsidP="009414EB">
      <w:pPr>
        <w:pStyle w:val="Paragrafi"/>
        <w:rPr>
          <w:rFonts w:eastAsia="Times New Roman" w:cs="Calibri"/>
          <w:lang w:val="sq-AL"/>
        </w:rPr>
        <w:sectPr w:rsidR="00D908DE" w:rsidSect="00D908DE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4D6564" w:rsidRPr="00BC653F" w:rsidRDefault="004D6564" w:rsidP="009414EB">
      <w:pPr>
        <w:pStyle w:val="Paragrafi"/>
        <w:rPr>
          <w:rFonts w:eastAsia="Times New Roman" w:cs="Calibri"/>
          <w:lang w:val="sq-AL"/>
        </w:rPr>
      </w:pPr>
    </w:p>
    <w:p w:rsidR="004D6564" w:rsidRPr="00BC653F" w:rsidRDefault="004D6564" w:rsidP="009414EB">
      <w:pPr>
        <w:pStyle w:val="Paragrafi"/>
        <w:rPr>
          <w:rFonts w:eastAsia="Times New Roman" w:cs="Calibri"/>
          <w:lang w:val="sq-AL"/>
        </w:rPr>
      </w:pPr>
    </w:p>
    <w:p w:rsidR="004D6564" w:rsidRPr="00BC653F" w:rsidRDefault="004D6564" w:rsidP="009414EB">
      <w:pPr>
        <w:pStyle w:val="Paragrafi"/>
        <w:rPr>
          <w:rFonts w:eastAsia="Times New Roman" w:cs="Calibri"/>
          <w:lang w:val="sq-AL"/>
        </w:rPr>
      </w:pPr>
    </w:p>
    <w:p w:rsidR="004D6564" w:rsidRPr="00BC653F" w:rsidRDefault="004D6564" w:rsidP="009414EB">
      <w:pPr>
        <w:pStyle w:val="Paragrafi"/>
        <w:rPr>
          <w:rFonts w:eastAsia="Times New Roman" w:cs="Calibri"/>
          <w:lang w:val="sq-AL"/>
        </w:rPr>
      </w:pPr>
    </w:p>
    <w:p w:rsidR="004D6564" w:rsidRPr="00BC653F" w:rsidRDefault="004D6564" w:rsidP="009414EB">
      <w:pPr>
        <w:pStyle w:val="Paragrafi"/>
        <w:rPr>
          <w:rFonts w:eastAsia="Times New Roman" w:cs="Calibri"/>
          <w:lang w:val="sq-AL"/>
        </w:rPr>
      </w:pPr>
    </w:p>
    <w:p w:rsidR="004D6564" w:rsidRPr="00BC653F" w:rsidRDefault="004D6564" w:rsidP="009414EB">
      <w:pPr>
        <w:pStyle w:val="Paragrafi"/>
        <w:rPr>
          <w:rFonts w:eastAsia="Times New Roman" w:cs="Calibri"/>
          <w:lang w:val="sq-AL"/>
        </w:rPr>
      </w:pPr>
    </w:p>
    <w:p w:rsidR="004D6564" w:rsidRPr="00BC653F" w:rsidRDefault="004D6564" w:rsidP="009414EB">
      <w:pPr>
        <w:pStyle w:val="Paragrafi"/>
        <w:rPr>
          <w:rFonts w:eastAsia="Times New Roman" w:cs="Calibri"/>
          <w:lang w:val="sq-AL"/>
        </w:rPr>
      </w:pPr>
    </w:p>
    <w:p w:rsidR="004D6564" w:rsidRPr="00BC653F" w:rsidRDefault="004D6564" w:rsidP="009414EB">
      <w:pPr>
        <w:pStyle w:val="Paragrafi"/>
        <w:rPr>
          <w:rFonts w:eastAsia="Times New Roman" w:cs="Calibri"/>
          <w:lang w:val="sq-AL"/>
        </w:rPr>
      </w:pPr>
    </w:p>
    <w:p w:rsidR="004D6564" w:rsidRPr="00BC653F" w:rsidRDefault="004D6564" w:rsidP="009414EB">
      <w:pPr>
        <w:pStyle w:val="Paragrafi"/>
        <w:rPr>
          <w:rFonts w:eastAsia="Times New Roman" w:cs="Calibri"/>
          <w:lang w:val="sq-AL"/>
        </w:rPr>
      </w:pPr>
    </w:p>
    <w:p w:rsidR="004D6564" w:rsidRPr="00BC653F" w:rsidRDefault="004D6564" w:rsidP="009414EB">
      <w:pPr>
        <w:pStyle w:val="Paragrafi"/>
        <w:rPr>
          <w:rFonts w:eastAsia="Times New Roman" w:cs="Calibri"/>
          <w:lang w:val="sq-AL"/>
        </w:rPr>
      </w:pPr>
    </w:p>
    <w:p w:rsidR="004D6564" w:rsidRPr="00BC653F" w:rsidRDefault="004D6564" w:rsidP="009414EB">
      <w:pPr>
        <w:pStyle w:val="Paragrafi"/>
        <w:rPr>
          <w:rFonts w:eastAsia="Times New Roman" w:cs="Calibri"/>
          <w:lang w:val="sq-AL"/>
        </w:rPr>
      </w:pPr>
    </w:p>
    <w:p w:rsidR="004D6564" w:rsidRPr="00BC653F" w:rsidRDefault="004D6564" w:rsidP="009414EB">
      <w:pPr>
        <w:pStyle w:val="Paragrafi"/>
        <w:rPr>
          <w:rFonts w:eastAsia="Times New Roman" w:cs="Calibri"/>
          <w:lang w:val="sq-AL"/>
        </w:rPr>
      </w:pPr>
    </w:p>
    <w:p w:rsidR="004D6564" w:rsidRPr="00BC653F" w:rsidRDefault="004D6564" w:rsidP="009414EB">
      <w:pPr>
        <w:pStyle w:val="Paragrafi"/>
        <w:rPr>
          <w:rFonts w:eastAsia="Times New Roman" w:cs="Calibri"/>
          <w:lang w:val="sq-AL"/>
        </w:rPr>
      </w:pPr>
    </w:p>
    <w:p w:rsidR="004D6564" w:rsidRPr="00BC653F" w:rsidRDefault="004D6564" w:rsidP="009414EB">
      <w:pPr>
        <w:pStyle w:val="Paragrafi"/>
        <w:rPr>
          <w:rFonts w:eastAsia="Times New Roman" w:cs="Calibri"/>
          <w:lang w:val="sq-AL"/>
        </w:rPr>
      </w:pPr>
    </w:p>
    <w:p w:rsidR="004D6564" w:rsidRPr="00BC653F" w:rsidRDefault="004D6564" w:rsidP="009414EB">
      <w:pPr>
        <w:pStyle w:val="Paragrafi"/>
        <w:rPr>
          <w:rFonts w:eastAsia="Times New Roman" w:cs="Calibri"/>
          <w:lang w:val="sq-AL"/>
        </w:rPr>
      </w:pPr>
    </w:p>
    <w:p w:rsidR="004D6564" w:rsidRPr="00BC653F" w:rsidRDefault="004D6564" w:rsidP="009414EB">
      <w:pPr>
        <w:pStyle w:val="Paragrafi"/>
        <w:rPr>
          <w:rFonts w:eastAsia="Times New Roman" w:cs="Calibri"/>
          <w:lang w:val="sq-AL"/>
        </w:rPr>
      </w:pPr>
    </w:p>
    <w:p w:rsidR="004D6564" w:rsidRPr="00BC653F" w:rsidRDefault="004D6564" w:rsidP="009414EB">
      <w:pPr>
        <w:pStyle w:val="Paragrafi"/>
        <w:rPr>
          <w:rFonts w:eastAsia="Times New Roman" w:cs="Calibri"/>
          <w:lang w:val="sq-AL"/>
        </w:rPr>
      </w:pPr>
    </w:p>
    <w:p w:rsidR="004D6564" w:rsidRPr="00BC653F" w:rsidRDefault="004D6564" w:rsidP="009414EB">
      <w:pPr>
        <w:pStyle w:val="Paragrafi"/>
        <w:rPr>
          <w:rFonts w:eastAsia="Times New Roman" w:cs="Calibri"/>
          <w:lang w:val="sq-AL"/>
        </w:rPr>
      </w:pPr>
    </w:p>
    <w:p w:rsidR="004D6564" w:rsidRPr="00BC653F" w:rsidRDefault="004D6564" w:rsidP="009414EB">
      <w:pPr>
        <w:pStyle w:val="Paragrafi"/>
        <w:rPr>
          <w:rFonts w:eastAsia="Times New Roman" w:cs="Calibri"/>
          <w:lang w:val="sq-AL"/>
        </w:rPr>
      </w:pPr>
    </w:p>
    <w:p w:rsidR="004D6564" w:rsidRPr="00BC653F" w:rsidRDefault="004D6564" w:rsidP="009414EB">
      <w:pPr>
        <w:pStyle w:val="Paragrafi"/>
        <w:rPr>
          <w:rFonts w:eastAsia="Times New Roman" w:cs="Calibri"/>
          <w:lang w:val="sq-AL"/>
        </w:rPr>
      </w:pPr>
    </w:p>
    <w:p w:rsidR="004D6564" w:rsidRPr="00BC653F" w:rsidRDefault="004D6564" w:rsidP="009414EB">
      <w:pPr>
        <w:pStyle w:val="Paragrafi"/>
        <w:rPr>
          <w:rFonts w:eastAsia="Times New Roman" w:cs="Calibri"/>
          <w:lang w:val="sq-AL"/>
        </w:rPr>
      </w:pPr>
    </w:p>
    <w:p w:rsidR="004D6564" w:rsidRPr="00BC653F" w:rsidRDefault="004D6564" w:rsidP="009414EB">
      <w:pPr>
        <w:pStyle w:val="Paragrafi"/>
        <w:rPr>
          <w:rFonts w:eastAsia="Times New Roman" w:cs="Calibri"/>
          <w:lang w:val="sq-AL"/>
        </w:rPr>
      </w:pPr>
    </w:p>
    <w:p w:rsidR="004D6564" w:rsidRPr="00BC653F" w:rsidRDefault="004D6564" w:rsidP="009414EB">
      <w:pPr>
        <w:pStyle w:val="Paragrafi"/>
        <w:rPr>
          <w:rFonts w:eastAsia="Times New Roman" w:cs="Calibri"/>
          <w:lang w:val="sq-AL"/>
        </w:rPr>
      </w:pPr>
    </w:p>
    <w:p w:rsidR="004D6564" w:rsidRPr="00BC653F" w:rsidRDefault="004D6564" w:rsidP="009414EB">
      <w:pPr>
        <w:pStyle w:val="Paragrafi"/>
        <w:rPr>
          <w:rFonts w:eastAsia="Times New Roman" w:cs="Calibri"/>
          <w:lang w:val="sq-AL"/>
        </w:rPr>
      </w:pPr>
    </w:p>
    <w:p w:rsidR="004D6564" w:rsidRPr="00BC653F" w:rsidRDefault="004D6564" w:rsidP="009414EB">
      <w:pPr>
        <w:pStyle w:val="Paragrafi"/>
        <w:rPr>
          <w:rFonts w:eastAsia="Times New Roman" w:cs="Calibri"/>
          <w:lang w:val="sq-AL"/>
        </w:rPr>
      </w:pPr>
    </w:p>
    <w:p w:rsidR="004D6564" w:rsidRPr="00BC653F" w:rsidRDefault="004D6564" w:rsidP="009414EB">
      <w:pPr>
        <w:pStyle w:val="Paragrafi"/>
        <w:rPr>
          <w:rFonts w:eastAsia="Times New Roman" w:cs="Calibri"/>
          <w:lang w:val="sq-AL"/>
        </w:rPr>
      </w:pPr>
    </w:p>
    <w:p w:rsidR="00B63004" w:rsidRPr="00BC653F" w:rsidRDefault="00B63004" w:rsidP="009414EB">
      <w:pPr>
        <w:pStyle w:val="Paragrafi"/>
        <w:rPr>
          <w:rFonts w:eastAsia="Times New Roman" w:cs="Calibri"/>
          <w:lang w:val="sq-AL"/>
        </w:rPr>
      </w:pPr>
    </w:p>
    <w:p w:rsidR="00B63004" w:rsidRPr="00BC653F" w:rsidRDefault="00B63004" w:rsidP="009414EB">
      <w:pPr>
        <w:pStyle w:val="Paragrafi"/>
        <w:rPr>
          <w:rFonts w:eastAsia="Times New Roman" w:cs="Calibri"/>
          <w:lang w:val="sq-AL"/>
        </w:rPr>
      </w:pPr>
    </w:p>
    <w:p w:rsidR="004D6564" w:rsidRPr="00BC653F" w:rsidRDefault="004D6564" w:rsidP="009414EB">
      <w:pPr>
        <w:pStyle w:val="Paragrafi"/>
        <w:rPr>
          <w:rFonts w:eastAsia="Times New Roman" w:cs="Calibri"/>
          <w:lang w:val="sq-AL"/>
        </w:rPr>
      </w:pPr>
    </w:p>
    <w:p w:rsidR="004D6564" w:rsidRPr="00BC653F" w:rsidRDefault="004D6564" w:rsidP="009414EB">
      <w:pPr>
        <w:pStyle w:val="Paragrafi"/>
        <w:rPr>
          <w:rFonts w:eastAsia="Times New Roman" w:cs="Calibri"/>
          <w:lang w:val="sq-AL"/>
        </w:rPr>
      </w:pPr>
    </w:p>
    <w:p w:rsidR="004D6564" w:rsidRPr="00BC653F" w:rsidRDefault="004D6564" w:rsidP="009414EB">
      <w:pPr>
        <w:pStyle w:val="Paragrafi"/>
        <w:rPr>
          <w:rFonts w:eastAsia="Times New Roman" w:cs="Calibri"/>
          <w:lang w:val="sq-AL"/>
        </w:rPr>
      </w:pPr>
    </w:p>
    <w:p w:rsidR="004D6564" w:rsidRPr="00BC653F" w:rsidRDefault="004D6564" w:rsidP="009414EB">
      <w:pPr>
        <w:pStyle w:val="Paragrafi"/>
        <w:rPr>
          <w:rFonts w:eastAsia="Times New Roman" w:cs="Calibri"/>
          <w:lang w:val="sq-AL"/>
        </w:rPr>
      </w:pPr>
    </w:p>
    <w:p w:rsidR="004D6564" w:rsidRPr="00BC653F" w:rsidRDefault="004D6564" w:rsidP="009414EB">
      <w:pPr>
        <w:pStyle w:val="Paragrafi"/>
        <w:rPr>
          <w:rFonts w:eastAsia="Times New Roman" w:cs="Calibri"/>
          <w:lang w:val="sq-AL"/>
        </w:rPr>
      </w:pPr>
    </w:p>
    <w:p w:rsidR="004D6564" w:rsidRPr="00BC653F" w:rsidRDefault="004D6564" w:rsidP="009414EB">
      <w:pPr>
        <w:pStyle w:val="Paragrafi"/>
        <w:rPr>
          <w:rFonts w:eastAsia="Times New Roman" w:cs="Calibri"/>
          <w:lang w:val="sq-AL"/>
        </w:rPr>
      </w:pPr>
    </w:p>
    <w:p w:rsidR="004D6564" w:rsidRPr="00BC653F" w:rsidRDefault="004D6564" w:rsidP="009414EB">
      <w:pPr>
        <w:pStyle w:val="Paragrafi"/>
        <w:rPr>
          <w:rFonts w:eastAsia="Times New Roman" w:cs="Calibri"/>
          <w:lang w:val="sq-AL"/>
        </w:rPr>
      </w:pPr>
    </w:p>
    <w:p w:rsidR="004D6564" w:rsidRPr="00BC653F" w:rsidRDefault="004D6564" w:rsidP="009414EB">
      <w:pPr>
        <w:pStyle w:val="Paragrafi"/>
        <w:rPr>
          <w:rFonts w:eastAsia="Times New Roman" w:cs="Calibri"/>
          <w:lang w:val="sq-AL"/>
        </w:rPr>
      </w:pPr>
    </w:p>
    <w:p w:rsidR="004D6564" w:rsidRPr="00BC653F" w:rsidRDefault="004D6564" w:rsidP="009414EB">
      <w:pPr>
        <w:pStyle w:val="Paragrafi"/>
        <w:rPr>
          <w:rFonts w:eastAsia="Times New Roman" w:cs="Calibri"/>
          <w:lang w:val="sq-AL"/>
        </w:rPr>
      </w:pPr>
    </w:p>
    <w:p w:rsidR="004D6564" w:rsidRPr="00BC653F" w:rsidRDefault="004D6564" w:rsidP="009414EB">
      <w:pPr>
        <w:pStyle w:val="Paragrafi"/>
        <w:rPr>
          <w:rFonts w:eastAsia="Times New Roman" w:cs="Calibri"/>
          <w:lang w:val="sq-AL"/>
        </w:rPr>
      </w:pPr>
    </w:p>
    <w:p w:rsidR="004D6564" w:rsidRPr="00BC653F" w:rsidRDefault="004D6564" w:rsidP="009414EB">
      <w:pPr>
        <w:pStyle w:val="Paragrafi"/>
        <w:rPr>
          <w:rFonts w:eastAsia="Times New Roman" w:cs="Calibri"/>
          <w:lang w:val="sq-AL"/>
        </w:rPr>
      </w:pPr>
    </w:p>
    <w:p w:rsidR="004D6564" w:rsidRPr="00BC653F" w:rsidRDefault="004D6564" w:rsidP="009414EB">
      <w:pPr>
        <w:pStyle w:val="Paragrafi"/>
        <w:rPr>
          <w:rFonts w:eastAsia="Times New Roman" w:cs="Calibri"/>
          <w:lang w:val="sq-AL"/>
        </w:rPr>
      </w:pPr>
    </w:p>
    <w:p w:rsidR="004D6564" w:rsidRPr="00BC653F" w:rsidRDefault="004D6564" w:rsidP="009414EB">
      <w:pPr>
        <w:pStyle w:val="Paragrafi"/>
        <w:rPr>
          <w:rFonts w:eastAsia="Times New Roman" w:cs="Calibri"/>
          <w:lang w:val="sq-AL"/>
        </w:rPr>
      </w:pPr>
    </w:p>
    <w:p w:rsidR="004D6564" w:rsidRPr="00BC653F" w:rsidRDefault="004D6564" w:rsidP="009414EB">
      <w:pPr>
        <w:pStyle w:val="Paragrafi"/>
        <w:rPr>
          <w:rFonts w:eastAsia="Times New Roman" w:cs="Calibri"/>
          <w:lang w:val="sq-AL"/>
        </w:rPr>
      </w:pPr>
    </w:p>
    <w:p w:rsidR="004D6564" w:rsidRPr="00BC653F" w:rsidRDefault="004D6564" w:rsidP="009414EB">
      <w:pPr>
        <w:pStyle w:val="Paragrafi"/>
        <w:rPr>
          <w:rFonts w:eastAsia="Times New Roman" w:cs="Calibri"/>
          <w:lang w:val="sq-AL"/>
        </w:rPr>
      </w:pPr>
    </w:p>
    <w:p w:rsidR="004D6564" w:rsidRPr="00BC653F" w:rsidRDefault="004D6564" w:rsidP="009414EB">
      <w:pPr>
        <w:pStyle w:val="Paragrafi"/>
        <w:rPr>
          <w:rFonts w:eastAsia="Times New Roman" w:cs="Calibri"/>
          <w:lang w:val="sq-AL"/>
        </w:rPr>
      </w:pPr>
    </w:p>
    <w:p w:rsidR="004D6564" w:rsidRPr="00BC653F" w:rsidRDefault="004D6564" w:rsidP="009414EB">
      <w:pPr>
        <w:pStyle w:val="Paragrafi"/>
        <w:rPr>
          <w:rFonts w:eastAsia="Times New Roman" w:cs="Calibri"/>
          <w:lang w:val="sq-AL"/>
        </w:rPr>
      </w:pPr>
    </w:p>
    <w:p w:rsidR="004D6564" w:rsidRPr="00BC653F" w:rsidRDefault="004D6564" w:rsidP="009414EB">
      <w:pPr>
        <w:pStyle w:val="Paragrafi"/>
        <w:rPr>
          <w:rFonts w:eastAsia="Times New Roman" w:cs="Calibri"/>
          <w:lang w:val="sq-AL"/>
        </w:rPr>
      </w:pPr>
    </w:p>
    <w:p w:rsidR="004D6564" w:rsidRPr="00BC653F" w:rsidRDefault="004D6564" w:rsidP="009414EB">
      <w:pPr>
        <w:pStyle w:val="Paragrafi"/>
        <w:rPr>
          <w:rFonts w:eastAsia="Times New Roman" w:cs="Calibri"/>
          <w:lang w:val="sq-AL"/>
        </w:rPr>
      </w:pPr>
    </w:p>
    <w:p w:rsidR="004D6564" w:rsidRPr="00BC653F" w:rsidRDefault="004D6564" w:rsidP="009414EB">
      <w:pPr>
        <w:pStyle w:val="Paragrafi"/>
        <w:rPr>
          <w:rFonts w:eastAsia="Times New Roman" w:cs="Calibri"/>
          <w:lang w:val="sq-AL"/>
        </w:rPr>
      </w:pPr>
    </w:p>
    <w:p w:rsidR="004D6564" w:rsidRPr="00BC653F" w:rsidRDefault="004D6564" w:rsidP="009414EB">
      <w:pPr>
        <w:pStyle w:val="Paragrafi"/>
        <w:rPr>
          <w:rFonts w:eastAsia="Times New Roman" w:cs="Calibri"/>
          <w:lang w:val="sq-AL"/>
        </w:rPr>
      </w:pPr>
    </w:p>
    <w:p w:rsidR="004D6564" w:rsidRPr="00BC653F" w:rsidRDefault="004D6564" w:rsidP="009414EB">
      <w:pPr>
        <w:pStyle w:val="Paragrafi"/>
        <w:rPr>
          <w:rFonts w:eastAsia="Times New Roman" w:cs="Calibri"/>
          <w:lang w:val="sq-AL"/>
        </w:rPr>
      </w:pPr>
    </w:p>
    <w:p w:rsidR="004D6564" w:rsidRPr="00BC653F" w:rsidRDefault="004D6564" w:rsidP="009414EB">
      <w:pPr>
        <w:pStyle w:val="Paragrafi"/>
        <w:rPr>
          <w:rFonts w:eastAsia="Times New Roman" w:cs="Calibri"/>
          <w:lang w:val="sq-AL"/>
        </w:rPr>
      </w:pPr>
    </w:p>
    <w:p w:rsidR="00512844" w:rsidRPr="00BC653F" w:rsidRDefault="00512844" w:rsidP="009414EB">
      <w:pPr>
        <w:pStyle w:val="Paragrafi"/>
        <w:rPr>
          <w:lang w:val="sq-AL"/>
        </w:rPr>
      </w:pPr>
    </w:p>
    <w:p w:rsidR="00512844" w:rsidRPr="00BC653F" w:rsidRDefault="00512844" w:rsidP="009414EB">
      <w:pPr>
        <w:pStyle w:val="Paragrafi"/>
        <w:rPr>
          <w:lang w:val="sq-AL"/>
        </w:rPr>
      </w:pPr>
    </w:p>
    <w:p w:rsidR="00512844" w:rsidRPr="00BC653F" w:rsidRDefault="00512844" w:rsidP="009414EB">
      <w:pPr>
        <w:pStyle w:val="Paragrafi"/>
        <w:rPr>
          <w:lang w:val="sq-AL"/>
        </w:rPr>
      </w:pPr>
    </w:p>
    <w:p w:rsidR="00512844" w:rsidRPr="00BC653F" w:rsidRDefault="00512844" w:rsidP="009414EB">
      <w:pPr>
        <w:pStyle w:val="Paragrafi"/>
        <w:rPr>
          <w:lang w:val="sq-AL"/>
        </w:rPr>
      </w:pPr>
    </w:p>
    <w:p w:rsidR="00512844" w:rsidRPr="00BC653F" w:rsidRDefault="00512844" w:rsidP="009414EB">
      <w:pPr>
        <w:pStyle w:val="Paragrafi"/>
        <w:rPr>
          <w:lang w:val="sq-AL"/>
        </w:rPr>
      </w:pPr>
    </w:p>
    <w:p w:rsidR="00512844" w:rsidRPr="00BC653F" w:rsidRDefault="00512844" w:rsidP="009414EB">
      <w:pPr>
        <w:pStyle w:val="Paragrafi"/>
        <w:rPr>
          <w:lang w:val="sq-AL"/>
        </w:rPr>
      </w:pPr>
    </w:p>
    <w:p w:rsidR="00512844" w:rsidRPr="00BC653F" w:rsidRDefault="00F63542" w:rsidP="009414EB">
      <w:pPr>
        <w:pStyle w:val="Paragrafi"/>
        <w:rPr>
          <w:lang w:val="sq-AL"/>
        </w:rPr>
      </w:pPr>
      <w:r w:rsidRPr="00BC653F">
        <w:rPr>
          <w:lang w:val="sq-AL"/>
        </w:rPr>
        <w:tab/>
      </w:r>
    </w:p>
    <w:p w:rsidR="00276956" w:rsidRPr="00BC653F" w:rsidRDefault="00276956" w:rsidP="009414EB">
      <w:pPr>
        <w:pStyle w:val="Paragrafi"/>
        <w:rPr>
          <w:lang w:val="sq-AL"/>
        </w:rPr>
      </w:pPr>
    </w:p>
    <w:p w:rsidR="00276956" w:rsidRPr="00BC653F" w:rsidRDefault="00276956" w:rsidP="009414EB">
      <w:pPr>
        <w:pStyle w:val="Paragrafi"/>
        <w:rPr>
          <w:sz w:val="14"/>
          <w:szCs w:val="14"/>
          <w:lang w:val="sq-AL"/>
        </w:rPr>
      </w:pPr>
    </w:p>
    <w:p w:rsidR="00512844" w:rsidRPr="00BC653F" w:rsidRDefault="00512844" w:rsidP="009414EB">
      <w:pPr>
        <w:pStyle w:val="Paragrafi"/>
        <w:rPr>
          <w:lang w:val="sq-AL"/>
        </w:rPr>
      </w:pPr>
    </w:p>
    <w:p w:rsidR="00512844" w:rsidRPr="00BC653F" w:rsidRDefault="00512844" w:rsidP="009414EB">
      <w:pPr>
        <w:pStyle w:val="Paragrafi"/>
        <w:rPr>
          <w:lang w:val="sq-AL"/>
        </w:rPr>
      </w:pPr>
    </w:p>
    <w:p w:rsidR="00512844" w:rsidRPr="00BC653F" w:rsidRDefault="00512844" w:rsidP="009414EB">
      <w:pPr>
        <w:pStyle w:val="Paragrafi"/>
        <w:rPr>
          <w:lang w:val="sq-AL"/>
        </w:rPr>
      </w:pPr>
    </w:p>
    <w:p w:rsidR="00512844" w:rsidRPr="00BC653F" w:rsidRDefault="00512844" w:rsidP="009414EB">
      <w:pPr>
        <w:pStyle w:val="Paragrafi"/>
        <w:rPr>
          <w:lang w:val="sq-AL"/>
        </w:rPr>
      </w:pPr>
    </w:p>
    <w:p w:rsidR="00512844" w:rsidRPr="00BC653F" w:rsidRDefault="00512844" w:rsidP="009414EB">
      <w:pPr>
        <w:pStyle w:val="Paragrafi"/>
        <w:rPr>
          <w:lang w:val="sq-AL"/>
        </w:rPr>
      </w:pPr>
    </w:p>
    <w:p w:rsidR="00512844" w:rsidRPr="00BC653F" w:rsidRDefault="00512844" w:rsidP="009414EB">
      <w:pPr>
        <w:pStyle w:val="Paragrafi"/>
        <w:rPr>
          <w:lang w:val="sq-AL"/>
        </w:rPr>
      </w:pPr>
    </w:p>
    <w:p w:rsidR="00512844" w:rsidRPr="00BC653F" w:rsidRDefault="00512844" w:rsidP="009414EB">
      <w:pPr>
        <w:pStyle w:val="Paragrafi"/>
        <w:rPr>
          <w:lang w:val="sq-AL"/>
        </w:rPr>
      </w:pPr>
    </w:p>
    <w:p w:rsidR="00512844" w:rsidRPr="00BC653F" w:rsidRDefault="00512844" w:rsidP="009414EB">
      <w:pPr>
        <w:pStyle w:val="Paragrafi"/>
        <w:rPr>
          <w:lang w:val="sq-AL"/>
        </w:rPr>
      </w:pPr>
    </w:p>
    <w:p w:rsidR="00512844" w:rsidRPr="00BC653F" w:rsidRDefault="00512844" w:rsidP="009414EB">
      <w:pPr>
        <w:pStyle w:val="Paragrafi"/>
        <w:rPr>
          <w:lang w:val="sq-AL"/>
        </w:rPr>
      </w:pPr>
    </w:p>
    <w:p w:rsidR="00512844" w:rsidRPr="00BC653F" w:rsidRDefault="00512844" w:rsidP="009414EB">
      <w:pPr>
        <w:pStyle w:val="Paragrafi"/>
        <w:rPr>
          <w:lang w:val="sq-AL"/>
        </w:rPr>
      </w:pPr>
    </w:p>
    <w:p w:rsidR="00512844" w:rsidRPr="00BC653F" w:rsidRDefault="00512844" w:rsidP="009414EB">
      <w:pPr>
        <w:pStyle w:val="Paragrafi"/>
        <w:rPr>
          <w:lang w:val="sq-AL"/>
        </w:rPr>
      </w:pPr>
    </w:p>
    <w:p w:rsidR="00512844" w:rsidRPr="00BC653F" w:rsidRDefault="00512844" w:rsidP="009414EB">
      <w:pPr>
        <w:pStyle w:val="Paragrafi"/>
        <w:rPr>
          <w:lang w:val="sq-AL"/>
        </w:rPr>
      </w:pPr>
    </w:p>
    <w:p w:rsidR="00512844" w:rsidRPr="00BC653F" w:rsidRDefault="00512844" w:rsidP="009414EB">
      <w:pPr>
        <w:pStyle w:val="Paragrafi"/>
        <w:rPr>
          <w:lang w:val="sq-AL"/>
        </w:rPr>
      </w:pPr>
    </w:p>
    <w:p w:rsidR="00512844" w:rsidRPr="00BC653F" w:rsidRDefault="00512844" w:rsidP="009414EB">
      <w:pPr>
        <w:pStyle w:val="Paragrafi"/>
        <w:rPr>
          <w:lang w:val="sq-AL"/>
        </w:rPr>
      </w:pPr>
    </w:p>
    <w:p w:rsidR="00512844" w:rsidRPr="00BC653F" w:rsidRDefault="00512844" w:rsidP="009414EB">
      <w:pPr>
        <w:pStyle w:val="Paragrafi"/>
        <w:rPr>
          <w:lang w:val="sq-AL"/>
        </w:rPr>
      </w:pPr>
    </w:p>
    <w:p w:rsidR="00512844" w:rsidRPr="00BC653F" w:rsidRDefault="00512844" w:rsidP="009414EB">
      <w:pPr>
        <w:pStyle w:val="Paragrafi"/>
        <w:rPr>
          <w:lang w:val="sq-AL"/>
        </w:rPr>
      </w:pPr>
    </w:p>
    <w:p w:rsidR="00375B7D" w:rsidRPr="00BC653F" w:rsidRDefault="00375B7D" w:rsidP="009414EB">
      <w:pPr>
        <w:pStyle w:val="Paragrafi"/>
        <w:rPr>
          <w:lang w:val="sq-AL"/>
        </w:rPr>
      </w:pPr>
    </w:p>
    <w:p w:rsidR="00375B7D" w:rsidRPr="00BC653F" w:rsidRDefault="00375B7D" w:rsidP="009414EB">
      <w:pPr>
        <w:pStyle w:val="Paragrafi"/>
        <w:rPr>
          <w:lang w:val="sq-AL"/>
        </w:rPr>
      </w:pPr>
    </w:p>
    <w:p w:rsidR="00375B7D" w:rsidRPr="00BC653F" w:rsidRDefault="00375B7D" w:rsidP="009414EB">
      <w:pPr>
        <w:pStyle w:val="Paragrafi"/>
        <w:rPr>
          <w:lang w:val="sq-AL"/>
        </w:rPr>
      </w:pPr>
    </w:p>
    <w:p w:rsidR="00375B7D" w:rsidRPr="00BC653F" w:rsidRDefault="00375B7D" w:rsidP="009414EB">
      <w:pPr>
        <w:pStyle w:val="Paragrafi"/>
        <w:rPr>
          <w:lang w:val="sq-AL"/>
        </w:rPr>
      </w:pPr>
    </w:p>
    <w:p w:rsidR="00375B7D" w:rsidRPr="00BC653F" w:rsidRDefault="00375B7D" w:rsidP="009414EB">
      <w:pPr>
        <w:pStyle w:val="Paragrafi"/>
        <w:rPr>
          <w:lang w:val="sq-AL"/>
        </w:rPr>
      </w:pPr>
    </w:p>
    <w:p w:rsidR="00375B7D" w:rsidRPr="00BC653F" w:rsidRDefault="00375B7D" w:rsidP="009414EB">
      <w:pPr>
        <w:pStyle w:val="Paragrafi"/>
        <w:rPr>
          <w:lang w:val="sq-AL"/>
        </w:rPr>
      </w:pPr>
    </w:p>
    <w:p w:rsidR="00375B7D" w:rsidRPr="00BC653F" w:rsidRDefault="00375B7D" w:rsidP="009414EB">
      <w:pPr>
        <w:pStyle w:val="Paragrafi"/>
        <w:rPr>
          <w:lang w:val="sq-AL"/>
        </w:rPr>
      </w:pPr>
    </w:p>
    <w:p w:rsidR="00375B7D" w:rsidRPr="00BC653F" w:rsidRDefault="00375B7D" w:rsidP="009414EB">
      <w:pPr>
        <w:pStyle w:val="Paragrafi"/>
        <w:rPr>
          <w:lang w:val="sq-AL"/>
        </w:rPr>
      </w:pPr>
    </w:p>
    <w:p w:rsidR="00375B7D" w:rsidRPr="00BC653F" w:rsidRDefault="00375B7D" w:rsidP="009414EB">
      <w:pPr>
        <w:pStyle w:val="Paragrafi"/>
        <w:rPr>
          <w:lang w:val="sq-AL"/>
        </w:rPr>
      </w:pPr>
    </w:p>
    <w:p w:rsidR="00375B7D" w:rsidRPr="00BC653F" w:rsidRDefault="00375B7D" w:rsidP="009414EB">
      <w:pPr>
        <w:pStyle w:val="Paragrafi"/>
        <w:rPr>
          <w:lang w:val="sq-AL"/>
        </w:rPr>
      </w:pPr>
    </w:p>
    <w:p w:rsidR="00375B7D" w:rsidRPr="00BC653F" w:rsidRDefault="00375B7D" w:rsidP="009414EB">
      <w:pPr>
        <w:pStyle w:val="Paragrafi"/>
        <w:rPr>
          <w:lang w:val="sq-AL"/>
        </w:rPr>
      </w:pPr>
    </w:p>
    <w:p w:rsidR="00375B7D" w:rsidRPr="00BC653F" w:rsidRDefault="00375B7D" w:rsidP="009414EB">
      <w:pPr>
        <w:pStyle w:val="Paragrafi"/>
        <w:rPr>
          <w:lang w:val="sq-AL"/>
        </w:rPr>
      </w:pPr>
    </w:p>
    <w:p w:rsidR="00375B7D" w:rsidRPr="00BC653F" w:rsidRDefault="00375B7D" w:rsidP="009414EB">
      <w:pPr>
        <w:pStyle w:val="Paragrafi"/>
        <w:rPr>
          <w:lang w:val="sq-AL"/>
        </w:rPr>
      </w:pPr>
    </w:p>
    <w:p w:rsidR="00375B7D" w:rsidRPr="00BC653F" w:rsidRDefault="00375B7D" w:rsidP="009414EB">
      <w:pPr>
        <w:pStyle w:val="Paragrafi"/>
        <w:rPr>
          <w:lang w:val="sq-AL"/>
        </w:rPr>
      </w:pPr>
    </w:p>
    <w:p w:rsidR="00375B7D" w:rsidRPr="00BC653F" w:rsidRDefault="00375B7D" w:rsidP="009414EB">
      <w:pPr>
        <w:pStyle w:val="Paragrafi"/>
        <w:rPr>
          <w:lang w:val="sq-AL"/>
        </w:rPr>
      </w:pPr>
    </w:p>
    <w:p w:rsidR="00375B7D" w:rsidRPr="00BC653F" w:rsidRDefault="00375B7D" w:rsidP="009414EB">
      <w:pPr>
        <w:pStyle w:val="Paragrafi"/>
        <w:rPr>
          <w:lang w:val="sq-AL"/>
        </w:rPr>
      </w:pPr>
    </w:p>
    <w:p w:rsidR="00375B7D" w:rsidRPr="00BC653F" w:rsidRDefault="00375B7D" w:rsidP="009414EB">
      <w:pPr>
        <w:pStyle w:val="Paragrafi"/>
        <w:rPr>
          <w:lang w:val="sq-AL"/>
        </w:rPr>
      </w:pPr>
    </w:p>
    <w:p w:rsidR="00375B7D" w:rsidRPr="00BC653F" w:rsidRDefault="00375B7D" w:rsidP="009414EB">
      <w:pPr>
        <w:pStyle w:val="Paragrafi"/>
        <w:rPr>
          <w:lang w:val="sq-AL"/>
        </w:rPr>
      </w:pPr>
    </w:p>
    <w:p w:rsidR="00375B7D" w:rsidRPr="00BC653F" w:rsidRDefault="00375B7D" w:rsidP="009414EB">
      <w:pPr>
        <w:pStyle w:val="Paragrafi"/>
        <w:rPr>
          <w:lang w:val="sq-AL"/>
        </w:rPr>
      </w:pPr>
    </w:p>
    <w:p w:rsidR="00375B7D" w:rsidRPr="00BC653F" w:rsidRDefault="00375B7D" w:rsidP="009414EB">
      <w:pPr>
        <w:pStyle w:val="Paragrafi"/>
        <w:rPr>
          <w:lang w:val="sq-AL"/>
        </w:rPr>
      </w:pPr>
    </w:p>
    <w:p w:rsidR="00375B7D" w:rsidRPr="00BC653F" w:rsidRDefault="00375B7D" w:rsidP="009414EB">
      <w:pPr>
        <w:pStyle w:val="Paragrafi"/>
        <w:rPr>
          <w:lang w:val="sq-AL"/>
        </w:rPr>
      </w:pPr>
    </w:p>
    <w:p w:rsidR="00375B7D" w:rsidRPr="00BC653F" w:rsidRDefault="00375B7D" w:rsidP="009414EB">
      <w:pPr>
        <w:pStyle w:val="Paragrafi"/>
        <w:rPr>
          <w:lang w:val="sq-AL"/>
        </w:rPr>
      </w:pPr>
    </w:p>
    <w:p w:rsidR="00375B7D" w:rsidRPr="00BC653F" w:rsidRDefault="00375B7D" w:rsidP="009414EB">
      <w:pPr>
        <w:pStyle w:val="Paragrafi"/>
        <w:rPr>
          <w:lang w:val="sq-AL"/>
        </w:rPr>
      </w:pPr>
    </w:p>
    <w:p w:rsidR="00375B7D" w:rsidRPr="00BC653F" w:rsidRDefault="00375B7D" w:rsidP="009414EB">
      <w:pPr>
        <w:pStyle w:val="Paragrafi"/>
        <w:rPr>
          <w:lang w:val="sq-AL"/>
        </w:rPr>
      </w:pPr>
    </w:p>
    <w:p w:rsidR="00375B7D" w:rsidRPr="00BC653F" w:rsidRDefault="00375B7D" w:rsidP="009414EB">
      <w:pPr>
        <w:pStyle w:val="Paragrafi"/>
        <w:rPr>
          <w:lang w:val="sq-AL"/>
        </w:rPr>
      </w:pPr>
    </w:p>
    <w:p w:rsidR="00375B7D" w:rsidRPr="00BC653F" w:rsidRDefault="00375B7D" w:rsidP="009414EB">
      <w:pPr>
        <w:pStyle w:val="Paragrafi"/>
        <w:rPr>
          <w:lang w:val="sq-AL"/>
        </w:rPr>
      </w:pPr>
    </w:p>
    <w:p w:rsidR="00375B7D" w:rsidRPr="00BC653F" w:rsidRDefault="00375B7D" w:rsidP="009414EB">
      <w:pPr>
        <w:pStyle w:val="Paragrafi"/>
        <w:rPr>
          <w:lang w:val="sq-AL"/>
        </w:rPr>
      </w:pPr>
    </w:p>
    <w:p w:rsidR="00375B7D" w:rsidRPr="00BC653F" w:rsidRDefault="00375B7D" w:rsidP="009414EB">
      <w:pPr>
        <w:pStyle w:val="Paragrafi"/>
        <w:rPr>
          <w:lang w:val="sq-AL"/>
        </w:rPr>
      </w:pPr>
    </w:p>
    <w:p w:rsidR="00375B7D" w:rsidRPr="00BC653F" w:rsidRDefault="00375B7D" w:rsidP="009414EB">
      <w:pPr>
        <w:pStyle w:val="Paragrafi"/>
        <w:rPr>
          <w:lang w:val="sq-AL"/>
        </w:rPr>
      </w:pPr>
    </w:p>
    <w:p w:rsidR="00375B7D" w:rsidRPr="00BC653F" w:rsidRDefault="00375B7D" w:rsidP="009414EB">
      <w:pPr>
        <w:pStyle w:val="Paragrafi"/>
        <w:rPr>
          <w:lang w:val="sq-AL"/>
        </w:rPr>
      </w:pPr>
    </w:p>
    <w:p w:rsidR="00375B7D" w:rsidRPr="00BC653F" w:rsidRDefault="00375B7D" w:rsidP="009414EB">
      <w:pPr>
        <w:pStyle w:val="Paragrafi"/>
        <w:rPr>
          <w:lang w:val="sq-AL"/>
        </w:rPr>
      </w:pPr>
    </w:p>
    <w:p w:rsidR="00375B7D" w:rsidRPr="00BC653F" w:rsidRDefault="00375B7D" w:rsidP="009414EB">
      <w:pPr>
        <w:pStyle w:val="Paragrafi"/>
        <w:rPr>
          <w:lang w:val="sq-AL"/>
        </w:rPr>
      </w:pPr>
    </w:p>
    <w:p w:rsidR="00375B7D" w:rsidRPr="00BC653F" w:rsidRDefault="00375B7D" w:rsidP="009414EB">
      <w:pPr>
        <w:pStyle w:val="Paragrafi"/>
        <w:rPr>
          <w:lang w:val="sq-AL"/>
        </w:rPr>
      </w:pPr>
    </w:p>
    <w:p w:rsidR="00113674" w:rsidRPr="00BC653F" w:rsidRDefault="00113674" w:rsidP="009414EB">
      <w:pPr>
        <w:pStyle w:val="Paragrafi"/>
        <w:rPr>
          <w:lang w:val="sq-AL"/>
        </w:rPr>
      </w:pPr>
    </w:p>
    <w:p w:rsidR="0079291B" w:rsidRPr="00BC653F" w:rsidRDefault="0079291B" w:rsidP="009414EB">
      <w:pPr>
        <w:pStyle w:val="Paragrafi"/>
        <w:rPr>
          <w:lang w:val="sq-AL"/>
        </w:rPr>
      </w:pPr>
    </w:p>
    <w:p w:rsidR="0079291B" w:rsidRPr="00BC653F" w:rsidRDefault="0079291B" w:rsidP="009414EB">
      <w:pPr>
        <w:pStyle w:val="Paragrafi"/>
        <w:rPr>
          <w:lang w:val="sq-AL"/>
        </w:rPr>
      </w:pPr>
    </w:p>
    <w:p w:rsidR="0079291B" w:rsidRPr="00BC653F" w:rsidRDefault="0079291B" w:rsidP="009414EB">
      <w:pPr>
        <w:pStyle w:val="Paragrafi"/>
        <w:rPr>
          <w:lang w:val="sq-AL"/>
        </w:rPr>
      </w:pPr>
    </w:p>
    <w:p w:rsidR="0079291B" w:rsidRPr="00BC653F" w:rsidRDefault="0079291B" w:rsidP="009414EB">
      <w:pPr>
        <w:pStyle w:val="Paragrafi"/>
        <w:rPr>
          <w:lang w:val="sq-AL"/>
        </w:rPr>
      </w:pPr>
    </w:p>
    <w:p w:rsidR="0079291B" w:rsidRPr="00BC653F" w:rsidRDefault="0079291B" w:rsidP="009414EB">
      <w:pPr>
        <w:pStyle w:val="Paragrafi"/>
        <w:rPr>
          <w:lang w:val="sq-AL"/>
        </w:rPr>
      </w:pPr>
    </w:p>
    <w:p w:rsidR="0079291B" w:rsidRPr="00BC653F" w:rsidRDefault="0079291B" w:rsidP="009414EB">
      <w:pPr>
        <w:pStyle w:val="Paragrafi"/>
        <w:rPr>
          <w:lang w:val="sq-AL"/>
        </w:rPr>
      </w:pPr>
    </w:p>
    <w:p w:rsidR="0079291B" w:rsidRPr="00BC653F" w:rsidRDefault="0079291B" w:rsidP="009414EB">
      <w:pPr>
        <w:pStyle w:val="Paragrafi"/>
        <w:rPr>
          <w:lang w:val="sq-AL"/>
        </w:rPr>
      </w:pPr>
    </w:p>
    <w:p w:rsidR="0079291B" w:rsidRPr="00BC653F" w:rsidRDefault="0079291B" w:rsidP="009414EB">
      <w:pPr>
        <w:pStyle w:val="Paragrafi"/>
        <w:rPr>
          <w:lang w:val="sq-AL"/>
        </w:rPr>
      </w:pPr>
    </w:p>
    <w:p w:rsidR="0079291B" w:rsidRPr="00BC653F" w:rsidRDefault="0079291B" w:rsidP="009414EB">
      <w:pPr>
        <w:pStyle w:val="Paragrafi"/>
        <w:rPr>
          <w:lang w:val="sq-AL"/>
        </w:rPr>
      </w:pPr>
    </w:p>
    <w:p w:rsidR="0079291B" w:rsidRPr="00BC653F" w:rsidRDefault="0079291B" w:rsidP="009414EB">
      <w:pPr>
        <w:pStyle w:val="Paragrafi"/>
        <w:rPr>
          <w:lang w:val="sq-AL"/>
        </w:rPr>
      </w:pPr>
    </w:p>
    <w:p w:rsidR="0079291B" w:rsidRPr="00BC653F" w:rsidRDefault="0079291B" w:rsidP="009414EB">
      <w:pPr>
        <w:pStyle w:val="Paragrafi"/>
        <w:rPr>
          <w:lang w:val="sq-AL"/>
        </w:rPr>
      </w:pPr>
    </w:p>
    <w:p w:rsidR="0079291B" w:rsidRPr="00BC653F" w:rsidRDefault="0079291B" w:rsidP="009414EB">
      <w:pPr>
        <w:pStyle w:val="Paragrafi"/>
        <w:rPr>
          <w:lang w:val="sq-AL"/>
        </w:rPr>
      </w:pPr>
    </w:p>
    <w:p w:rsidR="0079291B" w:rsidRPr="00BC653F" w:rsidRDefault="0079291B" w:rsidP="009414EB">
      <w:pPr>
        <w:pStyle w:val="Paragrafi"/>
        <w:rPr>
          <w:lang w:val="sq-AL"/>
        </w:rPr>
      </w:pPr>
    </w:p>
    <w:p w:rsidR="0079291B" w:rsidRPr="00BC653F" w:rsidRDefault="0079291B" w:rsidP="009414EB">
      <w:pPr>
        <w:pStyle w:val="Paragrafi"/>
        <w:rPr>
          <w:lang w:val="sq-AL"/>
        </w:rPr>
      </w:pPr>
    </w:p>
    <w:p w:rsidR="0079291B" w:rsidRPr="00BC653F" w:rsidRDefault="0079291B" w:rsidP="009414EB">
      <w:pPr>
        <w:pStyle w:val="Paragrafi"/>
        <w:rPr>
          <w:lang w:val="sq-AL"/>
        </w:rPr>
      </w:pPr>
    </w:p>
    <w:p w:rsidR="0079291B" w:rsidRPr="00BC653F" w:rsidRDefault="0079291B" w:rsidP="009414EB">
      <w:pPr>
        <w:pStyle w:val="Paragrafi"/>
        <w:rPr>
          <w:lang w:val="sq-AL"/>
        </w:rPr>
      </w:pPr>
    </w:p>
    <w:p w:rsidR="0079291B" w:rsidRPr="00BC653F" w:rsidRDefault="0079291B" w:rsidP="009414EB">
      <w:pPr>
        <w:pStyle w:val="Paragrafi"/>
        <w:rPr>
          <w:lang w:val="sq-AL"/>
        </w:rPr>
      </w:pPr>
    </w:p>
    <w:p w:rsidR="0079291B" w:rsidRPr="00BC653F" w:rsidRDefault="0079291B" w:rsidP="009414EB">
      <w:pPr>
        <w:pStyle w:val="Paragrafi"/>
        <w:rPr>
          <w:lang w:val="sq-AL"/>
        </w:rPr>
      </w:pPr>
    </w:p>
    <w:p w:rsidR="0079291B" w:rsidRPr="00BC653F" w:rsidRDefault="0079291B" w:rsidP="009414EB">
      <w:pPr>
        <w:pStyle w:val="Paragrafi"/>
        <w:rPr>
          <w:lang w:val="sq-AL"/>
        </w:rPr>
      </w:pPr>
    </w:p>
    <w:p w:rsidR="0079291B" w:rsidRPr="00BC653F" w:rsidRDefault="0079291B" w:rsidP="009414EB">
      <w:pPr>
        <w:pStyle w:val="Paragrafi"/>
        <w:rPr>
          <w:lang w:val="sq-AL"/>
        </w:rPr>
      </w:pPr>
    </w:p>
    <w:p w:rsidR="0079291B" w:rsidRPr="00BC653F" w:rsidRDefault="0079291B" w:rsidP="009414EB">
      <w:pPr>
        <w:pStyle w:val="Paragrafi"/>
        <w:rPr>
          <w:lang w:val="sq-AL"/>
        </w:rPr>
      </w:pPr>
    </w:p>
    <w:p w:rsidR="0079291B" w:rsidRPr="00BC653F" w:rsidRDefault="0079291B" w:rsidP="009414EB">
      <w:pPr>
        <w:pStyle w:val="Paragrafi"/>
        <w:rPr>
          <w:lang w:val="sq-AL"/>
        </w:rPr>
      </w:pPr>
    </w:p>
    <w:p w:rsidR="0079291B" w:rsidRPr="00BC653F" w:rsidRDefault="0079291B" w:rsidP="009414EB">
      <w:pPr>
        <w:pStyle w:val="Paragrafi"/>
        <w:rPr>
          <w:lang w:val="sq-AL"/>
        </w:rPr>
      </w:pPr>
    </w:p>
    <w:p w:rsidR="0079291B" w:rsidRPr="00BC653F" w:rsidRDefault="0079291B" w:rsidP="009414EB">
      <w:pPr>
        <w:pStyle w:val="Paragrafi"/>
        <w:rPr>
          <w:lang w:val="sq-AL"/>
        </w:rPr>
      </w:pPr>
    </w:p>
    <w:p w:rsidR="0079291B" w:rsidRPr="00BC653F" w:rsidRDefault="0079291B" w:rsidP="009414EB">
      <w:pPr>
        <w:pStyle w:val="Paragrafi"/>
        <w:rPr>
          <w:lang w:val="sq-AL"/>
        </w:rPr>
      </w:pPr>
    </w:p>
    <w:p w:rsidR="0079291B" w:rsidRPr="00BC653F" w:rsidRDefault="0079291B" w:rsidP="009414EB">
      <w:pPr>
        <w:pStyle w:val="Paragrafi"/>
        <w:rPr>
          <w:lang w:val="sq-AL"/>
        </w:rPr>
      </w:pPr>
    </w:p>
    <w:p w:rsidR="003247D1" w:rsidRPr="003247D1" w:rsidRDefault="003247D1" w:rsidP="003247D1">
      <w:pPr>
        <w:ind w:firstLine="0"/>
        <w:jc w:val="left"/>
        <w:rPr>
          <w:rFonts w:asciiTheme="minorHAnsi" w:eastAsiaTheme="minorHAnsi" w:hAnsiTheme="minorHAnsi" w:cstheme="minorBidi"/>
          <w:lang w:val="sq-AL"/>
        </w:rPr>
      </w:pPr>
      <w:bookmarkStart w:id="7" w:name="_GoBack"/>
      <w:bookmarkEnd w:id="7"/>
    </w:p>
    <w:p w:rsidR="0079291B" w:rsidRPr="00BC653F" w:rsidRDefault="0079291B" w:rsidP="009414EB">
      <w:pPr>
        <w:pStyle w:val="Paragrafi"/>
        <w:rPr>
          <w:lang w:val="sq-AL"/>
        </w:rPr>
      </w:pPr>
    </w:p>
    <w:p w:rsidR="0079291B" w:rsidRPr="00BC653F" w:rsidRDefault="0079291B" w:rsidP="009414EB">
      <w:pPr>
        <w:pStyle w:val="Paragrafi"/>
        <w:rPr>
          <w:lang w:val="sq-AL"/>
        </w:rPr>
      </w:pPr>
    </w:p>
    <w:p w:rsidR="0079291B" w:rsidRPr="00BC653F" w:rsidRDefault="0079291B" w:rsidP="009414EB">
      <w:pPr>
        <w:pStyle w:val="Paragrafi"/>
        <w:rPr>
          <w:lang w:val="sq-AL"/>
        </w:rPr>
      </w:pPr>
    </w:p>
    <w:p w:rsidR="0079291B" w:rsidRPr="00BC653F" w:rsidRDefault="0079291B" w:rsidP="009414EB">
      <w:pPr>
        <w:pStyle w:val="Paragrafi"/>
        <w:rPr>
          <w:lang w:val="sq-AL"/>
        </w:rPr>
      </w:pPr>
    </w:p>
    <w:p w:rsidR="0079291B" w:rsidRPr="00BC653F" w:rsidRDefault="0079291B" w:rsidP="009414EB">
      <w:pPr>
        <w:pStyle w:val="Paragrafi"/>
        <w:rPr>
          <w:lang w:val="sq-AL"/>
        </w:rPr>
      </w:pPr>
    </w:p>
    <w:p w:rsidR="0079291B" w:rsidRPr="00BC653F" w:rsidRDefault="0079291B" w:rsidP="009414EB">
      <w:pPr>
        <w:pStyle w:val="Paragrafi"/>
        <w:rPr>
          <w:lang w:val="sq-AL"/>
        </w:rPr>
      </w:pPr>
    </w:p>
    <w:p w:rsidR="0079291B" w:rsidRPr="00BC653F" w:rsidRDefault="0079291B" w:rsidP="009414EB">
      <w:pPr>
        <w:pStyle w:val="Paragrafi"/>
        <w:rPr>
          <w:lang w:val="sq-AL"/>
        </w:rPr>
      </w:pPr>
    </w:p>
    <w:p w:rsidR="0079291B" w:rsidRPr="00BC653F" w:rsidRDefault="0079291B" w:rsidP="009414EB">
      <w:pPr>
        <w:pStyle w:val="Paragrafi"/>
        <w:rPr>
          <w:lang w:val="sq-AL"/>
        </w:rPr>
      </w:pPr>
    </w:p>
    <w:p w:rsidR="0079291B" w:rsidRPr="00BC653F" w:rsidRDefault="0079291B" w:rsidP="009414EB">
      <w:pPr>
        <w:pStyle w:val="Paragrafi"/>
        <w:rPr>
          <w:lang w:val="sq-AL"/>
        </w:rPr>
      </w:pPr>
    </w:p>
    <w:p w:rsidR="0079291B" w:rsidRPr="00BC653F" w:rsidRDefault="0079291B" w:rsidP="009414EB">
      <w:pPr>
        <w:pStyle w:val="Paragrafi"/>
        <w:rPr>
          <w:lang w:val="sq-AL"/>
        </w:rPr>
      </w:pPr>
    </w:p>
    <w:p w:rsidR="0079291B" w:rsidRPr="00BC653F" w:rsidRDefault="0079291B" w:rsidP="009414EB">
      <w:pPr>
        <w:pStyle w:val="Paragrafi"/>
        <w:rPr>
          <w:lang w:val="sq-AL"/>
        </w:rPr>
      </w:pPr>
    </w:p>
    <w:p w:rsidR="0079291B" w:rsidRPr="00BC653F" w:rsidRDefault="0079291B" w:rsidP="009414EB">
      <w:pPr>
        <w:pStyle w:val="Paragrafi"/>
        <w:rPr>
          <w:lang w:val="sq-AL"/>
        </w:rPr>
      </w:pPr>
    </w:p>
    <w:p w:rsidR="0079291B" w:rsidRPr="00BC653F" w:rsidRDefault="0079291B" w:rsidP="009414EB">
      <w:pPr>
        <w:pStyle w:val="Paragrafi"/>
        <w:rPr>
          <w:lang w:val="sq-AL"/>
        </w:rPr>
      </w:pPr>
    </w:p>
    <w:p w:rsidR="00023FE7" w:rsidRPr="00BC653F" w:rsidRDefault="00023FE7" w:rsidP="009414EB">
      <w:pPr>
        <w:pStyle w:val="Paragrafi"/>
        <w:rPr>
          <w:lang w:val="sq-AL"/>
        </w:rPr>
        <w:sectPr w:rsidR="00023FE7" w:rsidRPr="00BC653F" w:rsidSect="006D0693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79291B" w:rsidRPr="00BC653F" w:rsidRDefault="0079291B" w:rsidP="009414EB">
      <w:pPr>
        <w:pStyle w:val="Paragrafi"/>
        <w:rPr>
          <w:lang w:val="sq-AL"/>
        </w:rPr>
      </w:pPr>
    </w:p>
    <w:p w:rsidR="0079291B" w:rsidRPr="00BC653F" w:rsidRDefault="0079291B" w:rsidP="009414EB">
      <w:pPr>
        <w:pStyle w:val="Paragrafi"/>
        <w:rPr>
          <w:lang w:val="sq-AL"/>
        </w:rPr>
      </w:pPr>
    </w:p>
    <w:p w:rsidR="00272B85" w:rsidRPr="00BC653F" w:rsidRDefault="00272B85" w:rsidP="009414EB">
      <w:pPr>
        <w:pStyle w:val="Paragrafi"/>
        <w:rPr>
          <w:lang w:val="sq-AL"/>
        </w:rPr>
      </w:pPr>
    </w:p>
    <w:p w:rsidR="00023FE7" w:rsidRPr="00BC653F" w:rsidRDefault="00023FE7" w:rsidP="009414EB">
      <w:pPr>
        <w:pStyle w:val="Paragrafi"/>
        <w:rPr>
          <w:lang w:val="sq-AL"/>
        </w:rPr>
      </w:pPr>
    </w:p>
    <w:p w:rsidR="00023FE7" w:rsidRPr="00BC653F" w:rsidRDefault="00023FE7" w:rsidP="009414EB">
      <w:pPr>
        <w:pStyle w:val="Paragrafi"/>
        <w:rPr>
          <w:lang w:val="sq-AL"/>
        </w:rPr>
      </w:pPr>
    </w:p>
    <w:p w:rsidR="00023FE7" w:rsidRPr="00BC653F" w:rsidRDefault="00023FE7" w:rsidP="009414EB">
      <w:pPr>
        <w:pStyle w:val="Paragrafi"/>
        <w:rPr>
          <w:lang w:val="sq-AL"/>
        </w:rPr>
      </w:pPr>
    </w:p>
    <w:p w:rsidR="00023FE7" w:rsidRPr="00BC653F" w:rsidRDefault="00023FE7" w:rsidP="009414EB">
      <w:pPr>
        <w:pStyle w:val="Paragrafi"/>
        <w:rPr>
          <w:lang w:val="sq-AL"/>
        </w:rPr>
      </w:pPr>
    </w:p>
    <w:p w:rsidR="00023FE7" w:rsidRPr="00BC653F" w:rsidRDefault="00023FE7" w:rsidP="009414EB">
      <w:pPr>
        <w:pStyle w:val="Paragrafi"/>
        <w:rPr>
          <w:lang w:val="sq-AL"/>
        </w:rPr>
      </w:pPr>
    </w:p>
    <w:p w:rsidR="00023FE7" w:rsidRPr="00BC653F" w:rsidRDefault="00023FE7" w:rsidP="009414EB">
      <w:pPr>
        <w:pStyle w:val="Paragrafi"/>
        <w:rPr>
          <w:lang w:val="sq-AL"/>
        </w:rPr>
      </w:pPr>
    </w:p>
    <w:p w:rsidR="00023FE7" w:rsidRPr="00BC653F" w:rsidRDefault="00023FE7" w:rsidP="009414EB">
      <w:pPr>
        <w:pStyle w:val="Paragrafi"/>
        <w:rPr>
          <w:lang w:val="sq-AL"/>
        </w:rPr>
      </w:pPr>
    </w:p>
    <w:p w:rsidR="00023FE7" w:rsidRPr="00BC653F" w:rsidRDefault="00023FE7" w:rsidP="009414EB">
      <w:pPr>
        <w:pStyle w:val="Paragrafi"/>
        <w:rPr>
          <w:lang w:val="sq-AL"/>
        </w:rPr>
      </w:pPr>
    </w:p>
    <w:p w:rsidR="00023FE7" w:rsidRPr="00BC653F" w:rsidRDefault="00023FE7" w:rsidP="009414EB">
      <w:pPr>
        <w:pStyle w:val="Paragrafi"/>
        <w:rPr>
          <w:lang w:val="sq-AL"/>
        </w:rPr>
      </w:pPr>
    </w:p>
    <w:p w:rsidR="00023FE7" w:rsidRPr="00BC653F" w:rsidRDefault="00023FE7" w:rsidP="009414EB">
      <w:pPr>
        <w:pStyle w:val="Paragrafi"/>
        <w:rPr>
          <w:lang w:val="sq-AL"/>
        </w:rPr>
        <w:sectPr w:rsidR="00023FE7" w:rsidRPr="00BC653F" w:rsidSect="00BC3B92">
          <w:headerReference w:type="default" r:id="rId16"/>
          <w:pgSz w:w="16840" w:h="11907" w:orient="landscape" w:code="9"/>
          <w:pgMar w:top="720" w:right="1134" w:bottom="720" w:left="1134" w:header="851" w:footer="851" w:gutter="0"/>
          <w:cols w:space="720"/>
          <w:docGrid w:linePitch="360"/>
        </w:sectPr>
      </w:pPr>
    </w:p>
    <w:p w:rsidR="00023FE7" w:rsidRPr="00BC653F" w:rsidRDefault="00023FE7" w:rsidP="009414EB">
      <w:pPr>
        <w:pStyle w:val="Paragrafi"/>
        <w:rPr>
          <w:lang w:val="sq-AL"/>
        </w:rPr>
      </w:pPr>
    </w:p>
    <w:p w:rsidR="00023FE7" w:rsidRPr="00BC653F" w:rsidRDefault="00023FE7" w:rsidP="009414EB">
      <w:pPr>
        <w:pStyle w:val="Paragrafi"/>
        <w:rPr>
          <w:lang w:val="sq-AL"/>
        </w:rPr>
      </w:pPr>
    </w:p>
    <w:p w:rsidR="00023FE7" w:rsidRPr="00BC653F" w:rsidRDefault="00023FE7" w:rsidP="009414EB">
      <w:pPr>
        <w:pStyle w:val="Paragrafi"/>
        <w:rPr>
          <w:lang w:val="sq-AL"/>
        </w:rPr>
      </w:pPr>
    </w:p>
    <w:p w:rsidR="00023FE7" w:rsidRPr="00BC653F" w:rsidRDefault="00023FE7" w:rsidP="009414EB">
      <w:pPr>
        <w:pStyle w:val="Paragrafi"/>
        <w:rPr>
          <w:lang w:val="sq-AL"/>
        </w:rPr>
      </w:pPr>
    </w:p>
    <w:p w:rsidR="00023FE7" w:rsidRPr="00BC653F" w:rsidRDefault="00023FE7" w:rsidP="009414EB">
      <w:pPr>
        <w:pStyle w:val="Paragrafi"/>
        <w:rPr>
          <w:lang w:val="sq-AL"/>
        </w:rPr>
      </w:pPr>
    </w:p>
    <w:p w:rsidR="00023FE7" w:rsidRPr="00BC653F" w:rsidRDefault="00023FE7" w:rsidP="009414EB">
      <w:pPr>
        <w:pStyle w:val="Paragrafi"/>
        <w:rPr>
          <w:lang w:val="sq-AL"/>
        </w:rPr>
      </w:pPr>
    </w:p>
    <w:p w:rsidR="00023FE7" w:rsidRPr="00BC653F" w:rsidRDefault="00023FE7" w:rsidP="009414EB">
      <w:pPr>
        <w:pStyle w:val="Paragrafi"/>
        <w:rPr>
          <w:lang w:val="sq-AL"/>
        </w:rPr>
      </w:pPr>
    </w:p>
    <w:p w:rsidR="00023FE7" w:rsidRPr="00BC653F" w:rsidRDefault="00023FE7" w:rsidP="009414EB">
      <w:pPr>
        <w:pStyle w:val="Paragrafi"/>
        <w:rPr>
          <w:lang w:val="sq-AL"/>
        </w:rPr>
      </w:pPr>
    </w:p>
    <w:p w:rsidR="00023FE7" w:rsidRPr="00BC653F" w:rsidRDefault="00023FE7" w:rsidP="009414EB">
      <w:pPr>
        <w:pStyle w:val="Paragrafi"/>
        <w:rPr>
          <w:lang w:val="sq-AL"/>
        </w:rPr>
      </w:pPr>
    </w:p>
    <w:p w:rsidR="00023FE7" w:rsidRPr="00BC653F" w:rsidRDefault="00023FE7" w:rsidP="009414EB">
      <w:pPr>
        <w:pStyle w:val="Paragrafi"/>
        <w:rPr>
          <w:lang w:val="sq-AL"/>
        </w:rPr>
      </w:pPr>
    </w:p>
    <w:p w:rsidR="00023FE7" w:rsidRPr="00BC653F" w:rsidRDefault="00023FE7" w:rsidP="009414EB">
      <w:pPr>
        <w:pStyle w:val="Paragrafi"/>
        <w:rPr>
          <w:lang w:val="sq-AL"/>
        </w:rPr>
      </w:pPr>
    </w:p>
    <w:p w:rsidR="00023FE7" w:rsidRPr="00BC653F" w:rsidRDefault="00023FE7" w:rsidP="009414EB">
      <w:pPr>
        <w:pStyle w:val="Paragrafi"/>
        <w:rPr>
          <w:lang w:val="sq-AL"/>
        </w:rPr>
      </w:pPr>
    </w:p>
    <w:p w:rsidR="00023FE7" w:rsidRPr="00BC653F" w:rsidRDefault="00023FE7" w:rsidP="009414EB">
      <w:pPr>
        <w:pStyle w:val="Paragrafi"/>
        <w:rPr>
          <w:lang w:val="sq-AL"/>
        </w:rPr>
      </w:pPr>
    </w:p>
    <w:p w:rsidR="00023FE7" w:rsidRPr="00BC653F" w:rsidRDefault="00023FE7" w:rsidP="009414EB">
      <w:pPr>
        <w:pStyle w:val="Paragrafi"/>
        <w:rPr>
          <w:lang w:val="sq-AL"/>
        </w:rPr>
      </w:pPr>
    </w:p>
    <w:p w:rsidR="00023FE7" w:rsidRPr="00BC653F" w:rsidRDefault="00023FE7" w:rsidP="009414EB">
      <w:pPr>
        <w:pStyle w:val="Paragrafi"/>
        <w:rPr>
          <w:lang w:val="sq-AL"/>
        </w:rPr>
      </w:pPr>
    </w:p>
    <w:p w:rsidR="00023FE7" w:rsidRPr="00BC653F" w:rsidRDefault="00023FE7" w:rsidP="009414EB">
      <w:pPr>
        <w:pStyle w:val="Paragrafi"/>
        <w:rPr>
          <w:lang w:val="sq-AL"/>
        </w:rPr>
      </w:pPr>
    </w:p>
    <w:p w:rsidR="00023FE7" w:rsidRPr="00BC653F" w:rsidRDefault="00023FE7" w:rsidP="009414EB">
      <w:pPr>
        <w:pStyle w:val="Paragrafi"/>
        <w:rPr>
          <w:lang w:val="sq-AL"/>
        </w:rPr>
      </w:pPr>
    </w:p>
    <w:sectPr w:rsidR="00023FE7" w:rsidRPr="00BC653F" w:rsidSect="00BC3B92">
      <w:headerReference w:type="even" r:id="rId17"/>
      <w:pgSz w:w="16840" w:h="11907" w:orient="landscape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3CD0" w:rsidRDefault="00CC3CD0" w:rsidP="00375B7D">
      <w:pPr>
        <w:spacing w:after="0" w:line="240" w:lineRule="auto"/>
      </w:pPr>
      <w:r>
        <w:separator/>
      </w:r>
    </w:p>
  </w:endnote>
  <w:endnote w:type="continuationSeparator" w:id="0">
    <w:p w:rsidR="00CC3CD0" w:rsidRDefault="00CC3CD0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Monotype Sorts">
    <w:altName w:val="ZapfDingbats"/>
    <w:panose1 w:val="00000000000000000000"/>
    <w:charset w:val="02"/>
    <w:family w:val="auto"/>
    <w:notTrueType/>
    <w:pitch w:val="variable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CC3CD0" w:rsidRPr="00B4283E" w:rsidRDefault="00CC3CD0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 w:rsidR="008E66D2">
          <w:rPr>
            <w:rFonts w:ascii="Garamond" w:hAnsi="Garamond"/>
            <w:noProof/>
            <w:sz w:val="24"/>
            <w:szCs w:val="24"/>
          </w:rPr>
          <w:t>8632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4"/>
        <w:szCs w:val="24"/>
      </w:rPr>
      <w:id w:val="5151223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C3CD0" w:rsidRPr="005B4361" w:rsidRDefault="00CC3CD0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-473681865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 w:rsidR="008E66D2">
              <w:rPr>
                <w:rFonts w:ascii="Garamond" w:hAnsi="Garamond"/>
                <w:noProof/>
                <w:sz w:val="24"/>
                <w:szCs w:val="24"/>
              </w:rPr>
              <w:t>8619</w:t>
            </w:r>
            <w:r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CC3CD0" w:rsidRPr="00833610" w:rsidRDefault="00CC3CD0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CC3CD0" w:rsidRDefault="00CC3CD0">
    <w:pPr>
      <w:pStyle w:val="Footer"/>
    </w:pPr>
  </w:p>
  <w:p w:rsidR="00CC3CD0" w:rsidRDefault="00CC3CD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3CD0" w:rsidRDefault="00CC3CD0" w:rsidP="00375B7D">
      <w:pPr>
        <w:spacing w:after="0" w:line="240" w:lineRule="auto"/>
      </w:pPr>
      <w:r>
        <w:separator/>
      </w:r>
    </w:p>
  </w:footnote>
  <w:footnote w:type="continuationSeparator" w:id="0">
    <w:p w:rsidR="00CC3CD0" w:rsidRDefault="00CC3CD0" w:rsidP="00375B7D">
      <w:pPr>
        <w:spacing w:after="0" w:line="240" w:lineRule="auto"/>
      </w:pPr>
      <w:r>
        <w:continuationSeparator/>
      </w:r>
    </w:p>
  </w:footnote>
  <w:footnote w:id="1">
    <w:p w:rsidR="00CC3CD0" w:rsidRPr="00EA274F" w:rsidRDefault="00CC3CD0" w:rsidP="00D90639">
      <w:pPr>
        <w:pStyle w:val="FootnoteText"/>
        <w:ind w:firstLine="0"/>
      </w:pPr>
      <w:r w:rsidRPr="002D0536">
        <w:rPr>
          <w:rStyle w:val="FootnoteReference"/>
        </w:rPr>
        <w:footnoteRef/>
      </w:r>
      <w:r>
        <w:t>Katër</w:t>
      </w:r>
      <w:r w:rsidRPr="00EA274F">
        <w:t xml:space="preserve"> gjyqtarë votuan për</w:t>
      </w:r>
      <w:r>
        <w:t xml:space="preserve"> pranimin e kërkesës: Bashkim Dedja, Vitore Tusha, Gani Dizdari, Besnik Imeraj. Votuan për rrëzimin e kërkesës gjyqtarët: Vladimir Kristo, Sokol Berberi, Altina Xhoxhaj, Fatmir Hoxha.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CC3CD0" w:rsidRPr="00EB260B" w:rsidTr="00BC1B46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CC3CD0" w:rsidRPr="00EB260B" w:rsidRDefault="00CC3CD0" w:rsidP="00BC1B46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CC3CD0" w:rsidRPr="00EB260B" w:rsidRDefault="00CC3CD0" w:rsidP="00BC1B46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61F4A91E" wp14:editId="0208D2F2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CC3CD0" w:rsidRPr="00EB260B" w:rsidRDefault="00206A9B" w:rsidP="00BC1B46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2014 – Numri 172</w:t>
          </w:r>
        </w:p>
      </w:tc>
    </w:tr>
  </w:tbl>
  <w:p w:rsidR="00CC3CD0" w:rsidRPr="00385E2C" w:rsidRDefault="00CC3CD0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CC3CD0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CC3CD0" w:rsidRPr="00EB260B" w:rsidRDefault="00CC3CD0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CC3CD0" w:rsidRPr="00EB260B" w:rsidRDefault="00CC3CD0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279148BC" wp14:editId="0BA01E55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CC3CD0" w:rsidRPr="00EB260B" w:rsidRDefault="00206A9B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2014 – Numri 172</w:t>
          </w:r>
        </w:p>
      </w:tc>
    </w:tr>
  </w:tbl>
  <w:p w:rsidR="00CC3CD0" w:rsidRDefault="00CC3CD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3CD0" w:rsidRDefault="00CC3CD0" w:rsidP="00330117">
    <w:pPr>
      <w:pStyle w:val="Header"/>
      <w:jc w:val="center"/>
    </w:pPr>
  </w:p>
  <w:p w:rsidR="00CC3CD0" w:rsidRDefault="00CC3CD0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117"/>
      <w:gridCol w:w="5788"/>
      <w:gridCol w:w="4883"/>
    </w:tblGrid>
    <w:tr w:rsidR="00CC3CD0" w:rsidRPr="00EB260B" w:rsidTr="00023FE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CC3CD0" w:rsidRPr="00EB260B" w:rsidRDefault="00CC3CD0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CC3CD0" w:rsidRPr="00EB260B" w:rsidRDefault="00CC3CD0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CC3CD0" w:rsidRPr="00EB260B" w:rsidRDefault="00CC3CD0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2014 – Numri 130</w:t>
          </w:r>
        </w:p>
      </w:tc>
    </w:tr>
  </w:tbl>
  <w:p w:rsidR="00CC3CD0" w:rsidRDefault="00CC3CD0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067"/>
      <w:gridCol w:w="5717"/>
      <w:gridCol w:w="5004"/>
    </w:tblGrid>
    <w:tr w:rsidR="00CC3CD0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CC3CD0" w:rsidRPr="00EB260B" w:rsidRDefault="00CC3CD0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CC3CD0" w:rsidRPr="00EB260B" w:rsidRDefault="00CC3CD0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CC3CD0" w:rsidRPr="00EB260B" w:rsidRDefault="00CC3CD0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2014 – Numri 130</w:t>
          </w:r>
        </w:p>
      </w:tc>
    </w:tr>
  </w:tbl>
  <w:p w:rsidR="00CC3CD0" w:rsidRDefault="00CC3CD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0BD74DC"/>
    <w:multiLevelType w:val="hybridMultilevel"/>
    <w:tmpl w:val="57AE1D0E"/>
    <w:lvl w:ilvl="0" w:tplc="E1E0D4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BE4489F"/>
    <w:multiLevelType w:val="hybridMultilevel"/>
    <w:tmpl w:val="166A52E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3">
    <w:nsid w:val="13D63BF8"/>
    <w:multiLevelType w:val="hybridMultilevel"/>
    <w:tmpl w:val="7642493C"/>
    <w:lvl w:ilvl="0" w:tplc="5AF60B50">
      <w:start w:val="1"/>
      <w:numFmt w:val="bullet"/>
      <w:lvlText w:val="-"/>
      <w:lvlJc w:val="left"/>
      <w:pPr>
        <w:ind w:left="1080" w:hanging="360"/>
      </w:pPr>
      <w:rPr>
        <w:rFonts w:ascii="CG Times" w:eastAsia="Calibri" w:hAnsi="CG Times" w:cs="CG Time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16097D1C"/>
    <w:multiLevelType w:val="hybridMultilevel"/>
    <w:tmpl w:val="338AA2D6"/>
    <w:lvl w:ilvl="0" w:tplc="F546FF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>
    <w:nsid w:val="1B942E39"/>
    <w:multiLevelType w:val="hybridMultilevel"/>
    <w:tmpl w:val="AC7ED8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F471C84"/>
    <w:multiLevelType w:val="hybridMultilevel"/>
    <w:tmpl w:val="F23ECE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3E5422C"/>
    <w:multiLevelType w:val="hybridMultilevel"/>
    <w:tmpl w:val="E83268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552637C"/>
    <w:multiLevelType w:val="hybridMultilevel"/>
    <w:tmpl w:val="95BE09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7BD4AEB"/>
    <w:multiLevelType w:val="hybridMultilevel"/>
    <w:tmpl w:val="D332E1B6"/>
    <w:lvl w:ilvl="0" w:tplc="2F5088A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2B760186"/>
    <w:multiLevelType w:val="hybridMultilevel"/>
    <w:tmpl w:val="D9B214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1857CAA"/>
    <w:multiLevelType w:val="hybridMultilevel"/>
    <w:tmpl w:val="B1C2D37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58E360B"/>
    <w:multiLevelType w:val="hybridMultilevel"/>
    <w:tmpl w:val="F2CE49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D495EA8"/>
    <w:multiLevelType w:val="hybridMultilevel"/>
    <w:tmpl w:val="6088B1EE"/>
    <w:lvl w:ilvl="0" w:tplc="5AF60B50">
      <w:start w:val="1"/>
      <w:numFmt w:val="bullet"/>
      <w:lvlText w:val="-"/>
      <w:lvlJc w:val="left"/>
      <w:pPr>
        <w:ind w:left="720" w:hanging="360"/>
      </w:pPr>
      <w:rPr>
        <w:rFonts w:ascii="CG Times" w:eastAsia="Calibri" w:hAnsi="CG Times" w:cs="CG Time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FD76358"/>
    <w:multiLevelType w:val="hybridMultilevel"/>
    <w:tmpl w:val="DBF837CA"/>
    <w:lvl w:ilvl="0" w:tplc="5282B5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28D5322"/>
    <w:multiLevelType w:val="hybridMultilevel"/>
    <w:tmpl w:val="43FCA62C"/>
    <w:lvl w:ilvl="0" w:tplc="2F5088A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652795E"/>
    <w:multiLevelType w:val="hybridMultilevel"/>
    <w:tmpl w:val="DBCE2BBA"/>
    <w:lvl w:ilvl="0" w:tplc="2F5088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58EC1491"/>
    <w:multiLevelType w:val="hybridMultilevel"/>
    <w:tmpl w:val="9E640D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1">
    <w:nsid w:val="67C41CB3"/>
    <w:multiLevelType w:val="hybridMultilevel"/>
    <w:tmpl w:val="D61A1EA8"/>
    <w:lvl w:ilvl="0" w:tplc="E30E10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CCF0E0B"/>
    <w:multiLevelType w:val="hybridMultilevel"/>
    <w:tmpl w:val="05D046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4">
    <w:nsid w:val="77FF548B"/>
    <w:multiLevelType w:val="hybridMultilevel"/>
    <w:tmpl w:val="BFAE227E"/>
    <w:lvl w:ilvl="0" w:tplc="2F5088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8EA00BD"/>
    <w:multiLevelType w:val="hybridMultilevel"/>
    <w:tmpl w:val="1DEEAD1A"/>
    <w:lvl w:ilvl="0" w:tplc="504002F8">
      <w:start w:val="1"/>
      <w:numFmt w:val="bullet"/>
      <w:lvlText w:val="z"/>
      <w:lvlJc w:val="left"/>
      <w:pPr>
        <w:tabs>
          <w:tab w:val="num" w:pos="720"/>
        </w:tabs>
        <w:ind w:left="720" w:hanging="360"/>
      </w:pPr>
      <w:rPr>
        <w:rFonts w:ascii="Monotype Sorts" w:hAnsi="Monotype Sorts" w:hint="default"/>
      </w:rPr>
    </w:lvl>
    <w:lvl w:ilvl="1" w:tplc="47F00EA4" w:tentative="1">
      <w:start w:val="1"/>
      <w:numFmt w:val="bullet"/>
      <w:lvlText w:val="z"/>
      <w:lvlJc w:val="left"/>
      <w:pPr>
        <w:tabs>
          <w:tab w:val="num" w:pos="1440"/>
        </w:tabs>
        <w:ind w:left="1440" w:hanging="360"/>
      </w:pPr>
      <w:rPr>
        <w:rFonts w:ascii="Monotype Sorts" w:hAnsi="Monotype Sorts" w:hint="default"/>
      </w:rPr>
    </w:lvl>
    <w:lvl w:ilvl="2" w:tplc="254A15C4" w:tentative="1">
      <w:start w:val="1"/>
      <w:numFmt w:val="bullet"/>
      <w:lvlText w:val="z"/>
      <w:lvlJc w:val="left"/>
      <w:pPr>
        <w:tabs>
          <w:tab w:val="num" w:pos="2160"/>
        </w:tabs>
        <w:ind w:left="2160" w:hanging="360"/>
      </w:pPr>
      <w:rPr>
        <w:rFonts w:ascii="Monotype Sorts" w:hAnsi="Monotype Sorts" w:hint="default"/>
      </w:rPr>
    </w:lvl>
    <w:lvl w:ilvl="3" w:tplc="62FAA7BC" w:tentative="1">
      <w:start w:val="1"/>
      <w:numFmt w:val="bullet"/>
      <w:lvlText w:val="z"/>
      <w:lvlJc w:val="left"/>
      <w:pPr>
        <w:tabs>
          <w:tab w:val="num" w:pos="2880"/>
        </w:tabs>
        <w:ind w:left="2880" w:hanging="360"/>
      </w:pPr>
      <w:rPr>
        <w:rFonts w:ascii="Monotype Sorts" w:hAnsi="Monotype Sorts" w:hint="default"/>
      </w:rPr>
    </w:lvl>
    <w:lvl w:ilvl="4" w:tplc="5A98D7F6" w:tentative="1">
      <w:start w:val="1"/>
      <w:numFmt w:val="bullet"/>
      <w:lvlText w:val="z"/>
      <w:lvlJc w:val="left"/>
      <w:pPr>
        <w:tabs>
          <w:tab w:val="num" w:pos="3600"/>
        </w:tabs>
        <w:ind w:left="3600" w:hanging="360"/>
      </w:pPr>
      <w:rPr>
        <w:rFonts w:ascii="Monotype Sorts" w:hAnsi="Monotype Sorts" w:hint="default"/>
      </w:rPr>
    </w:lvl>
    <w:lvl w:ilvl="5" w:tplc="8AA42808" w:tentative="1">
      <w:start w:val="1"/>
      <w:numFmt w:val="bullet"/>
      <w:lvlText w:val="z"/>
      <w:lvlJc w:val="left"/>
      <w:pPr>
        <w:tabs>
          <w:tab w:val="num" w:pos="4320"/>
        </w:tabs>
        <w:ind w:left="4320" w:hanging="360"/>
      </w:pPr>
      <w:rPr>
        <w:rFonts w:ascii="Monotype Sorts" w:hAnsi="Monotype Sorts" w:hint="default"/>
      </w:rPr>
    </w:lvl>
    <w:lvl w:ilvl="6" w:tplc="3ADC974C" w:tentative="1">
      <w:start w:val="1"/>
      <w:numFmt w:val="bullet"/>
      <w:lvlText w:val="z"/>
      <w:lvlJc w:val="left"/>
      <w:pPr>
        <w:tabs>
          <w:tab w:val="num" w:pos="5040"/>
        </w:tabs>
        <w:ind w:left="5040" w:hanging="360"/>
      </w:pPr>
      <w:rPr>
        <w:rFonts w:ascii="Monotype Sorts" w:hAnsi="Monotype Sorts" w:hint="default"/>
      </w:rPr>
    </w:lvl>
    <w:lvl w:ilvl="7" w:tplc="BCE2B816" w:tentative="1">
      <w:start w:val="1"/>
      <w:numFmt w:val="bullet"/>
      <w:lvlText w:val="z"/>
      <w:lvlJc w:val="left"/>
      <w:pPr>
        <w:tabs>
          <w:tab w:val="num" w:pos="5760"/>
        </w:tabs>
        <w:ind w:left="5760" w:hanging="360"/>
      </w:pPr>
      <w:rPr>
        <w:rFonts w:ascii="Monotype Sorts" w:hAnsi="Monotype Sorts" w:hint="default"/>
      </w:rPr>
    </w:lvl>
    <w:lvl w:ilvl="8" w:tplc="94DC6A6E" w:tentative="1">
      <w:start w:val="1"/>
      <w:numFmt w:val="bullet"/>
      <w:lvlText w:val="z"/>
      <w:lvlJc w:val="left"/>
      <w:pPr>
        <w:tabs>
          <w:tab w:val="num" w:pos="6480"/>
        </w:tabs>
        <w:ind w:left="6480" w:hanging="360"/>
      </w:pPr>
      <w:rPr>
        <w:rFonts w:ascii="Monotype Sorts" w:hAnsi="Monotype Sorts" w:hint="default"/>
      </w:rPr>
    </w:lvl>
  </w:abstractNum>
  <w:abstractNum w:abstractNumId="36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30"/>
  </w:num>
  <w:num w:numId="2">
    <w:abstractNumId w:val="28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5"/>
  </w:num>
  <w:num w:numId="15">
    <w:abstractNumId w:val="36"/>
  </w:num>
  <w:num w:numId="16">
    <w:abstractNumId w:val="33"/>
  </w:num>
  <w:num w:numId="17">
    <w:abstractNumId w:val="18"/>
  </w:num>
  <w:num w:numId="18">
    <w:abstractNumId w:val="11"/>
  </w:num>
  <w:num w:numId="19">
    <w:abstractNumId w:val="23"/>
  </w:num>
  <w:num w:numId="20">
    <w:abstractNumId w:val="32"/>
  </w:num>
  <w:num w:numId="21">
    <w:abstractNumId w:val="19"/>
  </w:num>
  <w:num w:numId="22">
    <w:abstractNumId w:val="13"/>
  </w:num>
  <w:num w:numId="23">
    <w:abstractNumId w:val="35"/>
  </w:num>
  <w:num w:numId="24">
    <w:abstractNumId w:val="22"/>
  </w:num>
  <w:num w:numId="25">
    <w:abstractNumId w:val="24"/>
  </w:num>
  <w:num w:numId="26">
    <w:abstractNumId w:val="16"/>
  </w:num>
  <w:num w:numId="27">
    <w:abstractNumId w:val="17"/>
  </w:num>
  <w:num w:numId="28">
    <w:abstractNumId w:val="34"/>
  </w:num>
  <w:num w:numId="29">
    <w:abstractNumId w:val="27"/>
  </w:num>
  <w:num w:numId="30">
    <w:abstractNumId w:val="20"/>
  </w:num>
  <w:num w:numId="31">
    <w:abstractNumId w:val="26"/>
  </w:num>
  <w:num w:numId="32">
    <w:abstractNumId w:val="25"/>
  </w:num>
  <w:num w:numId="33">
    <w:abstractNumId w:val="14"/>
  </w:num>
  <w:num w:numId="34">
    <w:abstractNumId w:val="10"/>
  </w:num>
  <w:num w:numId="35">
    <w:abstractNumId w:val="21"/>
  </w:num>
  <w:num w:numId="36">
    <w:abstractNumId w:val="29"/>
  </w:num>
  <w:num w:numId="37">
    <w:abstractNumId w:val="3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evenAndOddHeaders/>
  <w:characterSpacingControl w:val="doNotCompress"/>
  <w:savePreviewPicture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B7D"/>
    <w:rsid w:val="00021AB5"/>
    <w:rsid w:val="00023FE7"/>
    <w:rsid w:val="00095323"/>
    <w:rsid w:val="000A7D01"/>
    <w:rsid w:val="000C3EE2"/>
    <w:rsid w:val="000F11B8"/>
    <w:rsid w:val="000F4A23"/>
    <w:rsid w:val="00113674"/>
    <w:rsid w:val="00113D8E"/>
    <w:rsid w:val="00121430"/>
    <w:rsid w:val="00145D38"/>
    <w:rsid w:val="00147EB9"/>
    <w:rsid w:val="001517DA"/>
    <w:rsid w:val="00161400"/>
    <w:rsid w:val="001B2FEB"/>
    <w:rsid w:val="001C2960"/>
    <w:rsid w:val="001D672E"/>
    <w:rsid w:val="00204D07"/>
    <w:rsid w:val="00206685"/>
    <w:rsid w:val="00206A9B"/>
    <w:rsid w:val="00221879"/>
    <w:rsid w:val="002421C1"/>
    <w:rsid w:val="002465CB"/>
    <w:rsid w:val="00272B85"/>
    <w:rsid w:val="0027672B"/>
    <w:rsid w:val="00276956"/>
    <w:rsid w:val="00277011"/>
    <w:rsid w:val="002832AF"/>
    <w:rsid w:val="0028712E"/>
    <w:rsid w:val="00293686"/>
    <w:rsid w:val="002A4533"/>
    <w:rsid w:val="002A45D6"/>
    <w:rsid w:val="002D252F"/>
    <w:rsid w:val="002E5A01"/>
    <w:rsid w:val="00321A87"/>
    <w:rsid w:val="003247D1"/>
    <w:rsid w:val="00330117"/>
    <w:rsid w:val="00333FAB"/>
    <w:rsid w:val="00335AE0"/>
    <w:rsid w:val="00336F0D"/>
    <w:rsid w:val="00357007"/>
    <w:rsid w:val="00372F77"/>
    <w:rsid w:val="00373531"/>
    <w:rsid w:val="00375B7D"/>
    <w:rsid w:val="003817EB"/>
    <w:rsid w:val="00385E2C"/>
    <w:rsid w:val="00390196"/>
    <w:rsid w:val="00397E6C"/>
    <w:rsid w:val="003B1DC0"/>
    <w:rsid w:val="003C398E"/>
    <w:rsid w:val="003D38A7"/>
    <w:rsid w:val="00436DE1"/>
    <w:rsid w:val="004637D6"/>
    <w:rsid w:val="0046414A"/>
    <w:rsid w:val="00466B55"/>
    <w:rsid w:val="00494396"/>
    <w:rsid w:val="004A2045"/>
    <w:rsid w:val="004A5318"/>
    <w:rsid w:val="004A73DD"/>
    <w:rsid w:val="004C0E49"/>
    <w:rsid w:val="004C6C4C"/>
    <w:rsid w:val="004C7862"/>
    <w:rsid w:val="004D488E"/>
    <w:rsid w:val="004D6564"/>
    <w:rsid w:val="005107B1"/>
    <w:rsid w:val="00512844"/>
    <w:rsid w:val="005459DC"/>
    <w:rsid w:val="00556377"/>
    <w:rsid w:val="005617D2"/>
    <w:rsid w:val="005647FE"/>
    <w:rsid w:val="00580EB9"/>
    <w:rsid w:val="005A127F"/>
    <w:rsid w:val="005A47F1"/>
    <w:rsid w:val="005A6EEC"/>
    <w:rsid w:val="005B1E61"/>
    <w:rsid w:val="005B4361"/>
    <w:rsid w:val="005B54A2"/>
    <w:rsid w:val="005C2692"/>
    <w:rsid w:val="005D7593"/>
    <w:rsid w:val="005D7BD5"/>
    <w:rsid w:val="005E2FD0"/>
    <w:rsid w:val="005F4763"/>
    <w:rsid w:val="00604549"/>
    <w:rsid w:val="00615C30"/>
    <w:rsid w:val="0062556E"/>
    <w:rsid w:val="00637C28"/>
    <w:rsid w:val="00652797"/>
    <w:rsid w:val="00662922"/>
    <w:rsid w:val="0067307F"/>
    <w:rsid w:val="00696B83"/>
    <w:rsid w:val="006A11E2"/>
    <w:rsid w:val="006A73ED"/>
    <w:rsid w:val="006B086C"/>
    <w:rsid w:val="006B46CF"/>
    <w:rsid w:val="006B76DE"/>
    <w:rsid w:val="006C3C6D"/>
    <w:rsid w:val="006D0693"/>
    <w:rsid w:val="006D4072"/>
    <w:rsid w:val="006E29A7"/>
    <w:rsid w:val="006E47AB"/>
    <w:rsid w:val="006F3D7E"/>
    <w:rsid w:val="006F757D"/>
    <w:rsid w:val="00700B08"/>
    <w:rsid w:val="00703498"/>
    <w:rsid w:val="007151A2"/>
    <w:rsid w:val="00724E61"/>
    <w:rsid w:val="00773203"/>
    <w:rsid w:val="00782C67"/>
    <w:rsid w:val="00790C10"/>
    <w:rsid w:val="0079291B"/>
    <w:rsid w:val="00795944"/>
    <w:rsid w:val="007C219A"/>
    <w:rsid w:val="007D0993"/>
    <w:rsid w:val="007E034B"/>
    <w:rsid w:val="007E055E"/>
    <w:rsid w:val="0082047D"/>
    <w:rsid w:val="00826CA3"/>
    <w:rsid w:val="00832F64"/>
    <w:rsid w:val="00833610"/>
    <w:rsid w:val="00852FB0"/>
    <w:rsid w:val="00855030"/>
    <w:rsid w:val="00863F88"/>
    <w:rsid w:val="0087387F"/>
    <w:rsid w:val="0089393C"/>
    <w:rsid w:val="008A1296"/>
    <w:rsid w:val="008A4839"/>
    <w:rsid w:val="008B0FF2"/>
    <w:rsid w:val="008B7F0C"/>
    <w:rsid w:val="008C01FC"/>
    <w:rsid w:val="008D585D"/>
    <w:rsid w:val="008E2022"/>
    <w:rsid w:val="008E66D2"/>
    <w:rsid w:val="00922805"/>
    <w:rsid w:val="00935223"/>
    <w:rsid w:val="009414EB"/>
    <w:rsid w:val="00944E69"/>
    <w:rsid w:val="00952240"/>
    <w:rsid w:val="00962A26"/>
    <w:rsid w:val="00994920"/>
    <w:rsid w:val="009B1641"/>
    <w:rsid w:val="009E1266"/>
    <w:rsid w:val="00A001BB"/>
    <w:rsid w:val="00A07380"/>
    <w:rsid w:val="00A326E2"/>
    <w:rsid w:val="00A4598D"/>
    <w:rsid w:val="00A47587"/>
    <w:rsid w:val="00A52652"/>
    <w:rsid w:val="00A56CBF"/>
    <w:rsid w:val="00A91A3F"/>
    <w:rsid w:val="00AD7F81"/>
    <w:rsid w:val="00B01042"/>
    <w:rsid w:val="00B060FC"/>
    <w:rsid w:val="00B06541"/>
    <w:rsid w:val="00B405BE"/>
    <w:rsid w:val="00B4283E"/>
    <w:rsid w:val="00B63004"/>
    <w:rsid w:val="00B73B63"/>
    <w:rsid w:val="00B775F6"/>
    <w:rsid w:val="00BA6109"/>
    <w:rsid w:val="00BB433C"/>
    <w:rsid w:val="00BC1B46"/>
    <w:rsid w:val="00BC38D7"/>
    <w:rsid w:val="00BC3B92"/>
    <w:rsid w:val="00BC653F"/>
    <w:rsid w:val="00BD79A4"/>
    <w:rsid w:val="00BF5618"/>
    <w:rsid w:val="00C10A1C"/>
    <w:rsid w:val="00C21C66"/>
    <w:rsid w:val="00C44942"/>
    <w:rsid w:val="00C46200"/>
    <w:rsid w:val="00C50953"/>
    <w:rsid w:val="00C71500"/>
    <w:rsid w:val="00C74BA0"/>
    <w:rsid w:val="00CB5977"/>
    <w:rsid w:val="00CB616D"/>
    <w:rsid w:val="00CC3CD0"/>
    <w:rsid w:val="00CE0A1F"/>
    <w:rsid w:val="00D158CC"/>
    <w:rsid w:val="00D80B22"/>
    <w:rsid w:val="00D90639"/>
    <w:rsid w:val="00D908DE"/>
    <w:rsid w:val="00D92912"/>
    <w:rsid w:val="00DB02B6"/>
    <w:rsid w:val="00DB45BA"/>
    <w:rsid w:val="00DE31BA"/>
    <w:rsid w:val="00DE7381"/>
    <w:rsid w:val="00E26FD0"/>
    <w:rsid w:val="00E34C8D"/>
    <w:rsid w:val="00E825CB"/>
    <w:rsid w:val="00EB00E0"/>
    <w:rsid w:val="00EC4FCC"/>
    <w:rsid w:val="00ED0D0B"/>
    <w:rsid w:val="00ED1065"/>
    <w:rsid w:val="00ED3CAA"/>
    <w:rsid w:val="00ED5F90"/>
    <w:rsid w:val="00EE6AFD"/>
    <w:rsid w:val="00EF6A1A"/>
    <w:rsid w:val="00F470F1"/>
    <w:rsid w:val="00F63542"/>
    <w:rsid w:val="00FD3F33"/>
    <w:rsid w:val="00FE06F5"/>
    <w:rsid w:val="00FF72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9" w:qFormat="1"/>
    <w:lsdException w:name="heading 3" w:uiPriority="9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uiPriority="35" w:qFormat="1"/>
    <w:lsdException w:name="table of figures" w:uiPriority="99"/>
    <w:lsdException w:name="footnote reference" w:uiPriority="99"/>
    <w:lsdException w:name="annotation reference" w:uiPriority="99"/>
    <w:lsdException w:name="page number" w:uiPriority="99"/>
    <w:lsdException w:name="table of authorities" w:uiPriority="99"/>
    <w:lsdException w:name="toa heading" w:uiPriority="99"/>
    <w:lsdException w:name="Title" w:semiHidden="0" w:uiPriority="10" w:unhideWhenUsed="0" w:qFormat="1"/>
    <w:lsdException w:name="Default Paragraph Font" w:uiPriority="1"/>
    <w:lsdException w:name="Body Text" w:uiPriority="99"/>
    <w:lsdException w:name="Body Text Indent" w:uiPriority="99"/>
    <w:lsdException w:name="Subtitle" w:semiHidden="0" w:uiPriority="11" w:unhideWhenUsed="0" w:qFormat="1"/>
    <w:lsdException w:name="Body Text 2" w:uiPriority="99"/>
    <w:lsdException w:name="Hyperlink" w:uiPriority="99"/>
    <w:lsdException w:name="Strong" w:semiHidden="0" w:uiPriority="99" w:unhideWhenUsed="0" w:qFormat="1"/>
    <w:lsdException w:name="Emphasis" w:semiHidden="0" w:uiPriority="99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9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uiPriority w:val="99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uiPriority w:val="9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uiPriority w:val="9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uiPriority w:val="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99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uiPriority w:val="99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uiPriority w:val="9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uiPriority w:val="9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uiPriority w:val="99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99"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uiPriority w:val="11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9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99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uiPriority w:val="10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uiPriority w:val="10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uiPriority w:val="99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uiPriority w:val="35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99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uiPriority w:val="99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semiHidden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semiHidden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9" w:qFormat="1"/>
    <w:lsdException w:name="heading 3" w:uiPriority="9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uiPriority="35" w:qFormat="1"/>
    <w:lsdException w:name="table of figures" w:uiPriority="99"/>
    <w:lsdException w:name="footnote reference" w:uiPriority="99"/>
    <w:lsdException w:name="annotation reference" w:uiPriority="99"/>
    <w:lsdException w:name="page number" w:uiPriority="99"/>
    <w:lsdException w:name="table of authorities" w:uiPriority="99"/>
    <w:lsdException w:name="toa heading" w:uiPriority="99"/>
    <w:lsdException w:name="Title" w:semiHidden="0" w:uiPriority="10" w:unhideWhenUsed="0" w:qFormat="1"/>
    <w:lsdException w:name="Default Paragraph Font" w:uiPriority="1"/>
    <w:lsdException w:name="Body Text" w:uiPriority="99"/>
    <w:lsdException w:name="Body Text Indent" w:uiPriority="99"/>
    <w:lsdException w:name="Subtitle" w:semiHidden="0" w:uiPriority="11" w:unhideWhenUsed="0" w:qFormat="1"/>
    <w:lsdException w:name="Body Text 2" w:uiPriority="99"/>
    <w:lsdException w:name="Hyperlink" w:uiPriority="99"/>
    <w:lsdException w:name="Strong" w:semiHidden="0" w:uiPriority="99" w:unhideWhenUsed="0" w:qFormat="1"/>
    <w:lsdException w:name="Emphasis" w:semiHidden="0" w:uiPriority="99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9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uiPriority w:val="99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uiPriority w:val="9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uiPriority w:val="9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uiPriority w:val="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99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uiPriority w:val="99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uiPriority w:val="9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uiPriority w:val="9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uiPriority w:val="99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99"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uiPriority w:val="11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9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99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uiPriority w:val="10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uiPriority w:val="10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uiPriority w:val="99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uiPriority w:val="35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99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uiPriority w:val="99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semiHidden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semiHidden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893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93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2.jpeg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60527D-AC01-47C6-9905-1FB2F03AD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17</Pages>
  <Words>5385</Words>
  <Characters>30695</Characters>
  <Application>Microsoft Office Word</Application>
  <DocSecurity>0</DocSecurity>
  <Lines>255</Lines>
  <Paragraphs>72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34</vt:i4>
      </vt:variant>
    </vt:vector>
  </HeadingPairs>
  <TitlesOfParts>
    <vt:vector size="35" baseType="lpstr">
      <vt:lpstr/>
      <vt:lpstr>DEKRET</vt:lpstr>
      <vt:lpstr>Nr. 8767, datë 31.10.2014</vt:lpstr>
      <vt:lpstr>    PËR LEJIMIN E LËNIES SË SHTETËSISË SHQIPTARE</vt:lpstr>
      <vt:lpstr/>
      <vt:lpstr>Udhëzim</vt:lpstr>
      <vt:lpstr>Nr. 19, datë 3.11.2014</vt:lpstr>
      <vt:lpstr>    PËR zbatimin E REGJIMIT TË VEÇANTË Të SKEMËS SË KOMPENSIMIT TË PRODHUESVE BUJQËS</vt:lpstr>
      <vt:lpstr>        Qëllimi</vt:lpstr>
      <vt:lpstr>        Objekti i skemës së kompensimit</vt:lpstr>
      <vt:lpstr>        Kushte të përgjithshme</vt:lpstr>
      <vt:lpstr>        Kushtet për të përfituar nga skema e kompensimit</vt:lpstr>
      <vt:lpstr>        Pajisja me NIPT e fermerit </vt:lpstr>
      <vt:lpstr>        Ndryshimet në regjistrim të fermerit</vt:lpstr>
      <vt:lpstr>        Çregjistrimi i fermerit</vt:lpstr>
      <vt:lpstr>        Mënyra e zbatimit të skemës së kompensimit</vt:lpstr>
      <vt:lpstr>        E drejta e zbritjes së TVSH-së së kompensuar</vt:lpstr>
      <vt:lpstr>        Fatura tatimore dhe norma e kompensimit</vt:lpstr>
      <vt:lpstr>        Deklarimi</vt:lpstr>
      <vt:lpstr>        Hyrja në fuqi</vt:lpstr>
      <vt:lpstr/>
      <vt:lpstr/>
      <vt:lpstr/>
      <vt:lpstr>Udhëzim</vt:lpstr>
      <vt:lpstr>Nr. 4099, datë 3.11.2014</vt:lpstr>
      <vt:lpstr>    </vt:lpstr>
      <vt:lpstr>    Për një ndryshim në udhëzimin nr. 1159, datë 17.3.2014, të ministrit të SHtetit </vt:lpstr>
      <vt:lpstr>URDHËR</vt:lpstr>
      <vt:lpstr>Nr. 3778, datë 8.10.2014</vt:lpstr>
      <vt:lpstr>    PËR DELEGIM KOMPETENCE</vt:lpstr>
      <vt:lpstr/>
      <vt:lpstr>VENDIM</vt:lpstr>
      <vt:lpstr>Nr. 50, datë 3.11.2014</vt:lpstr>
      <vt:lpstr>    NË EMËR TË REPUBLIKËS </vt:lpstr>
      <vt:lpstr>    SË SHQIPËRISË</vt:lpstr>
    </vt:vector>
  </TitlesOfParts>
  <Company>Your Company Name</Company>
  <LinksUpToDate>false</LinksUpToDate>
  <CharactersWithSpaces>36008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10</cp:revision>
  <cp:lastPrinted>2014-11-11T14:28:00Z</cp:lastPrinted>
  <dcterms:created xsi:type="dcterms:W3CDTF">2014-11-11T14:06:00Z</dcterms:created>
  <dcterms:modified xsi:type="dcterms:W3CDTF">2014-11-11T14:30:00Z</dcterms:modified>
</cp:coreProperties>
</file>