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50B" w:rsidRPr="0035743E" w:rsidRDefault="00F0350B" w:rsidP="00F0350B">
      <w:pPr>
        <w:pStyle w:val="Akti"/>
        <w:rPr>
          <w:lang w:val="sq-AL"/>
        </w:rPr>
      </w:pPr>
      <w:r w:rsidRPr="0035743E">
        <w:rPr>
          <w:lang w:val="sq-AL"/>
        </w:rPr>
        <w:t>VENDIM</w:t>
      </w:r>
    </w:p>
    <w:p w:rsidR="00F0350B" w:rsidRPr="0035743E" w:rsidRDefault="00F0350B" w:rsidP="00F0350B">
      <w:pPr>
        <w:pStyle w:val="NumriData"/>
        <w:rPr>
          <w:lang w:val="sq-AL"/>
        </w:rPr>
      </w:pPr>
      <w:r w:rsidRPr="0035743E">
        <w:rPr>
          <w:lang w:val="sq-AL"/>
        </w:rPr>
        <w:t>Nr. 798, datë 19.11.2014</w:t>
      </w:r>
    </w:p>
    <w:p w:rsidR="00F0350B" w:rsidRPr="00A62ED0" w:rsidRDefault="00F0350B" w:rsidP="00F0350B">
      <w:pPr>
        <w:pStyle w:val="Paragrafi"/>
        <w:rPr>
          <w:sz w:val="14"/>
          <w:lang w:val="sq-AL"/>
        </w:rPr>
      </w:pPr>
    </w:p>
    <w:p w:rsidR="00F0350B" w:rsidRPr="0035743E" w:rsidRDefault="00F0350B" w:rsidP="00F0350B">
      <w:pPr>
        <w:pStyle w:val="Titulli"/>
        <w:rPr>
          <w:lang w:val="sq-AL"/>
        </w:rPr>
      </w:pPr>
      <w:r w:rsidRPr="0035743E">
        <w:rPr>
          <w:lang w:val="sq-AL"/>
        </w:rPr>
        <w:t>Për MIRATIMIN E MARRËVESHJES SË BASHKËPUNIMIT, NDËRMJET KËSHILLIT TË MINISTRAVE TË REPUBLIKËS SË SHQIPËRISË DHE ORGANIZATËS EVROPIANE PËR KËRKIME BËRTHAMORE (CERN), NË LIDHJE ME BASHKËPUNIMIN TEKNIK DHE SHKENCOR NË FIZIKËN E ENERGJISË SË LARTË</w:t>
      </w:r>
    </w:p>
    <w:p w:rsidR="00F0350B" w:rsidRPr="00A62ED0" w:rsidRDefault="00F0350B" w:rsidP="00F0350B">
      <w:pPr>
        <w:pStyle w:val="Paragrafi"/>
        <w:rPr>
          <w:sz w:val="14"/>
          <w:lang w:val="sq-AL"/>
        </w:rPr>
      </w:pPr>
    </w:p>
    <w:p w:rsidR="00F0350B" w:rsidRPr="00590DBD" w:rsidRDefault="00F0350B" w:rsidP="00F0350B">
      <w:pPr>
        <w:pStyle w:val="Paragrafi"/>
        <w:rPr>
          <w:spacing w:val="-4"/>
          <w:lang w:val="sq-AL"/>
        </w:rPr>
      </w:pPr>
      <w:r w:rsidRPr="00590DBD">
        <w:rPr>
          <w:spacing w:val="-4"/>
          <w:lang w:val="sq-AL"/>
        </w:rPr>
        <w:t>Në mbështetje të nenit 100 të Kushtetutës dhe të neneve 17 e 23, të ligjit nr. 8371, datë 9.7.1998, “Për lidhjen e traktateve dhe marrëveshjeve ndërkombëtare”, me propozimin e ministrit të Punëve të Jashtme, Këshilli i Ministrave</w:t>
      </w:r>
    </w:p>
    <w:p w:rsidR="00F0350B" w:rsidRPr="00A62ED0" w:rsidRDefault="00F0350B" w:rsidP="00F0350B">
      <w:pPr>
        <w:pStyle w:val="Paragrafi"/>
        <w:rPr>
          <w:sz w:val="14"/>
          <w:lang w:val="sq-AL"/>
        </w:rPr>
      </w:pPr>
    </w:p>
    <w:p w:rsidR="00F0350B" w:rsidRPr="0035743E" w:rsidRDefault="00F0350B" w:rsidP="00F0350B">
      <w:pPr>
        <w:pStyle w:val="Titull-Titull"/>
        <w:rPr>
          <w:lang w:val="sq-AL"/>
        </w:rPr>
      </w:pPr>
      <w:r w:rsidRPr="0035743E">
        <w:rPr>
          <w:lang w:val="sq-AL"/>
        </w:rPr>
        <w:t xml:space="preserve">Vendosi: </w:t>
      </w:r>
    </w:p>
    <w:p w:rsidR="00F0350B" w:rsidRPr="00A62ED0" w:rsidRDefault="00F0350B" w:rsidP="00F0350B">
      <w:pPr>
        <w:pStyle w:val="Paragrafi"/>
        <w:rPr>
          <w:sz w:val="14"/>
          <w:lang w:val="sq-AL"/>
        </w:rPr>
      </w:pPr>
    </w:p>
    <w:p w:rsidR="00F0350B" w:rsidRPr="0035743E" w:rsidRDefault="00F0350B" w:rsidP="00F0350B">
      <w:pPr>
        <w:pStyle w:val="Paragrafi"/>
        <w:rPr>
          <w:lang w:val="sq-AL"/>
        </w:rPr>
      </w:pPr>
      <w:r w:rsidRPr="0035743E">
        <w:rPr>
          <w:lang w:val="sq-AL"/>
        </w:rPr>
        <w:t>Miratimin e marrëveshjes së bashkëpunimit, ndërmjet Këshillit të Ministrave të Republikës së Shqipërisë dhe Organizatës Evropiane për Kërkime Bërthamore (CERN), në lidhje me bashkëpunimin teknik dhe shkencor në fizikën e energjisë së lartë, sipas tekstit bashkëlidhur këtij vendimi.</w:t>
      </w:r>
    </w:p>
    <w:p w:rsidR="00F0350B" w:rsidRPr="0035743E" w:rsidRDefault="00F0350B" w:rsidP="00F0350B">
      <w:pPr>
        <w:pStyle w:val="Paragrafi"/>
        <w:rPr>
          <w:lang w:val="sq-AL"/>
        </w:rPr>
      </w:pPr>
      <w:r w:rsidRPr="0035743E">
        <w:rPr>
          <w:lang w:val="sq-AL"/>
        </w:rPr>
        <w:t>Ky vendim hyn në fuqi 15 ditë pas botimit në Fletoren Zyrtare.</w:t>
      </w:r>
    </w:p>
    <w:p w:rsidR="00F0350B" w:rsidRPr="0035743E" w:rsidRDefault="00F0350B" w:rsidP="00F0350B">
      <w:pPr>
        <w:pStyle w:val="Autoriteti"/>
        <w:rPr>
          <w:lang w:val="sq-AL"/>
        </w:rPr>
      </w:pPr>
      <w:r w:rsidRPr="0035743E">
        <w:rPr>
          <w:lang w:val="sq-AL"/>
        </w:rPr>
        <w:t>KRYEMINISTRI</w:t>
      </w:r>
    </w:p>
    <w:p w:rsidR="00F0350B" w:rsidRPr="0035743E" w:rsidRDefault="00F0350B" w:rsidP="00F0350B">
      <w:pPr>
        <w:pStyle w:val="AutoritetiEmer"/>
        <w:rPr>
          <w:lang w:val="sq-AL"/>
        </w:rPr>
      </w:pPr>
      <w:r w:rsidRPr="0035743E">
        <w:rPr>
          <w:lang w:val="sq-AL"/>
        </w:rPr>
        <w:t>Edi Rama</w:t>
      </w:r>
    </w:p>
    <w:p w:rsidR="00F0350B" w:rsidRPr="00A62ED0" w:rsidRDefault="00F0350B" w:rsidP="00F0350B">
      <w:pPr>
        <w:pStyle w:val="Paragrafi"/>
        <w:rPr>
          <w:sz w:val="14"/>
          <w:szCs w:val="24"/>
          <w:lang w:val="sq-AL"/>
        </w:rPr>
      </w:pPr>
    </w:p>
    <w:p w:rsidR="0095535B" w:rsidRDefault="0095535B" w:rsidP="0095535B">
      <w:pPr>
        <w:pStyle w:val="Titull-Titull"/>
        <w:rPr>
          <w:rStyle w:val="TitulliChar"/>
        </w:rPr>
      </w:pPr>
      <w:r w:rsidRPr="0095535B">
        <w:rPr>
          <w:rStyle w:val="TitulliChar"/>
        </w:rPr>
        <w:t xml:space="preserve">MARRËVESHJE BASHKËPUNIMI </w:t>
      </w:r>
    </w:p>
    <w:p w:rsidR="00F0350B" w:rsidRPr="0035743E" w:rsidRDefault="00F0350B" w:rsidP="0095535B">
      <w:pPr>
        <w:pStyle w:val="Titull-Titull"/>
        <w:rPr>
          <w:lang w:val="sq-AL"/>
        </w:rPr>
      </w:pPr>
      <w:r w:rsidRPr="0035743E">
        <w:rPr>
          <w:lang w:val="sq-AL"/>
        </w:rPr>
        <w:t>ndërmjet këshillit të ministrave të republikës së shqipërisë dhe organizatës evropiane për kërkime bërthamore (CERN) në lidhje me bashkëpunimin teknik dhe shkencor në fizikën e energjisë së lartë</w:t>
      </w:r>
    </w:p>
    <w:p w:rsidR="00F0350B" w:rsidRPr="0035743E" w:rsidRDefault="00F0350B" w:rsidP="00F0350B">
      <w:pPr>
        <w:pStyle w:val="Paragrafi"/>
        <w:jc w:val="center"/>
        <w:rPr>
          <w:lang w:val="sq-AL"/>
        </w:rPr>
      </w:pPr>
      <w:r w:rsidRPr="0035743E">
        <w:rPr>
          <w:lang w:val="sq-AL"/>
        </w:rPr>
        <w:t>2014</w:t>
      </w:r>
    </w:p>
    <w:p w:rsidR="00590DBD" w:rsidRPr="00590DBD" w:rsidRDefault="00590DBD" w:rsidP="00F0350B">
      <w:pPr>
        <w:pStyle w:val="Paragrafi"/>
        <w:rPr>
          <w:sz w:val="14"/>
          <w:lang w:val="sq-AL"/>
        </w:rPr>
      </w:pPr>
    </w:p>
    <w:p w:rsidR="00F0350B" w:rsidRPr="00590DBD" w:rsidRDefault="00F0350B" w:rsidP="00F0350B">
      <w:pPr>
        <w:pStyle w:val="Paragrafi"/>
        <w:rPr>
          <w:spacing w:val="-4"/>
          <w:lang w:val="sq-AL"/>
        </w:rPr>
      </w:pPr>
      <w:r w:rsidRPr="00590DBD">
        <w:rPr>
          <w:spacing w:val="-4"/>
          <w:lang w:val="sq-AL"/>
        </w:rPr>
        <w:t>Këshilli i Ministrave i Republikës së Shqipërisë (Shqipëria)</w:t>
      </w:r>
      <w:r w:rsidR="00D5709A">
        <w:rPr>
          <w:spacing w:val="-4"/>
          <w:lang w:val="sq-AL"/>
        </w:rPr>
        <w:t xml:space="preserve">, </w:t>
      </w:r>
      <w:r w:rsidRPr="00590DBD">
        <w:rPr>
          <w:spacing w:val="-4"/>
          <w:lang w:val="sq-AL"/>
        </w:rPr>
        <w:t xml:space="preserve"> përfaqësuar nga Ministri i Arsimit dhe Sportit, Lindita Nikolla, nga njëra palë,  dhe Organizata Evropiane për Kërkime Bërthamore (CERN), organizatë ndërqeveritare me selinë e saj në Gjenevë, Zvicër, përfaqësuar nga drejtori i Përgjithshëm i saj, Rolf Dicter Heuer, nga pala tjetër, të referuara më poshtë si "Palët",</w:t>
      </w:r>
    </w:p>
    <w:p w:rsidR="00F0350B" w:rsidRPr="00590DBD" w:rsidRDefault="00F0350B" w:rsidP="00F0350B">
      <w:pPr>
        <w:pStyle w:val="Paragrafi"/>
        <w:rPr>
          <w:spacing w:val="-4"/>
          <w:lang w:val="sq-AL"/>
        </w:rPr>
      </w:pPr>
      <w:r w:rsidRPr="00590DBD">
        <w:rPr>
          <w:spacing w:val="-4"/>
          <w:lang w:val="sq-AL"/>
        </w:rPr>
        <w:t>Duke marrë parasysh:</w:t>
      </w:r>
    </w:p>
    <w:p w:rsidR="00F0350B" w:rsidRPr="00590DBD" w:rsidRDefault="00F0350B" w:rsidP="00F0350B">
      <w:pPr>
        <w:pStyle w:val="Paragrafi"/>
        <w:rPr>
          <w:spacing w:val="-4"/>
          <w:lang w:val="sq-AL"/>
        </w:rPr>
      </w:pPr>
      <w:r w:rsidRPr="00D5709A">
        <w:rPr>
          <w:i/>
          <w:spacing w:val="-4"/>
          <w:lang w:val="sq-AL"/>
        </w:rPr>
        <w:lastRenderedPageBreak/>
        <w:t>Se kërkimi</w:t>
      </w:r>
      <w:r w:rsidRPr="00590DBD">
        <w:rPr>
          <w:spacing w:val="-4"/>
          <w:lang w:val="sq-AL"/>
        </w:rPr>
        <w:t xml:space="preserve"> në fizikën e energjisë së lartë synon zhvillimin e mëtejshëm të shkencës themelore dhe ecurisë teknologjike;</w:t>
      </w:r>
    </w:p>
    <w:p w:rsidR="00F0350B" w:rsidRPr="00590DBD" w:rsidRDefault="00F0350B" w:rsidP="00F0350B">
      <w:pPr>
        <w:pStyle w:val="Paragrafi"/>
        <w:rPr>
          <w:spacing w:val="-4"/>
          <w:lang w:val="sq-AL"/>
        </w:rPr>
      </w:pPr>
      <w:r w:rsidRPr="00D5709A">
        <w:rPr>
          <w:i/>
          <w:spacing w:val="-4"/>
          <w:lang w:val="sq-AL"/>
        </w:rPr>
        <w:t>Se qëllimi</w:t>
      </w:r>
      <w:r w:rsidRPr="00590DBD">
        <w:rPr>
          <w:spacing w:val="-4"/>
          <w:lang w:val="sq-AL"/>
        </w:rPr>
        <w:t xml:space="preserve"> i CERN-it është të forcojë bashkëpunimin me shtetet që nuk janë anëtare të CERN-it, por me të cilët ka vendosur bashkëpunimin;</w:t>
      </w:r>
    </w:p>
    <w:p w:rsidR="00F0350B" w:rsidRPr="00590DBD" w:rsidRDefault="00F0350B" w:rsidP="00F0350B">
      <w:pPr>
        <w:pStyle w:val="Paragrafi"/>
        <w:rPr>
          <w:spacing w:val="-4"/>
          <w:lang w:val="sq-AL"/>
        </w:rPr>
      </w:pPr>
      <w:r w:rsidRPr="00D5709A">
        <w:rPr>
          <w:i/>
          <w:spacing w:val="-4"/>
          <w:lang w:val="sq-AL"/>
        </w:rPr>
        <w:t>Interesin</w:t>
      </w:r>
      <w:r w:rsidRPr="00590DBD">
        <w:rPr>
          <w:spacing w:val="-4"/>
          <w:lang w:val="sq-AL"/>
        </w:rPr>
        <w:t xml:space="preserve"> e Shqipërisë për pjesëmarrje në programin shkencor të CERN-it;</w:t>
      </w:r>
    </w:p>
    <w:p w:rsidR="00F0350B" w:rsidRPr="00590DBD" w:rsidRDefault="00F0350B" w:rsidP="00F0350B">
      <w:pPr>
        <w:pStyle w:val="Paragrafi"/>
        <w:rPr>
          <w:spacing w:val="-4"/>
          <w:lang w:val="sq-AL"/>
        </w:rPr>
      </w:pPr>
      <w:r w:rsidRPr="00D5709A">
        <w:rPr>
          <w:i/>
          <w:spacing w:val="-4"/>
          <w:lang w:val="sq-AL"/>
        </w:rPr>
        <w:t>Kontaktet</w:t>
      </w:r>
      <w:r w:rsidRPr="00590DBD">
        <w:rPr>
          <w:spacing w:val="-4"/>
          <w:lang w:val="sq-AL"/>
        </w:rPr>
        <w:t xml:space="preserve"> e krijuara midis CERN-it dhe Shqipërisë;</w:t>
      </w:r>
    </w:p>
    <w:p w:rsidR="00F0350B" w:rsidRPr="00590DBD" w:rsidRDefault="00F0350B" w:rsidP="00F0350B">
      <w:pPr>
        <w:pStyle w:val="Paragrafi"/>
        <w:rPr>
          <w:spacing w:val="-4"/>
          <w:lang w:val="sq-AL"/>
        </w:rPr>
      </w:pPr>
      <w:r w:rsidRPr="00D5709A">
        <w:rPr>
          <w:i/>
          <w:spacing w:val="-4"/>
          <w:lang w:val="sq-AL"/>
        </w:rPr>
        <w:t>Vullnetin e palëve</w:t>
      </w:r>
      <w:r w:rsidRPr="00590DBD">
        <w:rPr>
          <w:spacing w:val="-4"/>
          <w:lang w:val="sq-AL"/>
        </w:rPr>
        <w:t xml:space="preserve"> për krijimin e kuadrit për të siguruar për një periudhë afatgjatë, mundësinë e pjesëmarrjes nga shkencëtarët, inxhinierë dhe teknikë nga Shqipëria, në projektet kërkimore të CERN-it dhe për parashikimin e kontributeve të tjera të këtij lloji, siç mund të bien dakord palët;</w:t>
      </w:r>
    </w:p>
    <w:p w:rsidR="00F0350B" w:rsidRPr="00590DBD" w:rsidRDefault="00F0350B" w:rsidP="00F0350B">
      <w:pPr>
        <w:pStyle w:val="Paragrafi"/>
        <w:rPr>
          <w:spacing w:val="-4"/>
          <w:lang w:val="sq-AL"/>
        </w:rPr>
      </w:pPr>
      <w:r w:rsidRPr="008F6920">
        <w:rPr>
          <w:i/>
          <w:spacing w:val="-4"/>
          <w:lang w:val="sq-AL"/>
        </w:rPr>
        <w:t>Përftimin e përbashkët</w:t>
      </w:r>
      <w:r w:rsidRPr="00590DBD">
        <w:rPr>
          <w:spacing w:val="-4"/>
          <w:lang w:val="sq-AL"/>
        </w:rPr>
        <w:t>, nga ku palët presin rezultat nga bashkëpunimi i tyre,</w:t>
      </w:r>
    </w:p>
    <w:p w:rsidR="00F0350B" w:rsidRPr="00590DBD" w:rsidRDefault="00F0350B" w:rsidP="00F0350B">
      <w:pPr>
        <w:pStyle w:val="Paragrafi"/>
        <w:rPr>
          <w:spacing w:val="-4"/>
          <w:lang w:val="sq-AL"/>
        </w:rPr>
      </w:pPr>
      <w:r w:rsidRPr="00590DBD">
        <w:rPr>
          <w:spacing w:val="-4"/>
          <w:lang w:val="sq-AL"/>
        </w:rPr>
        <w:t>bien dakord si më poshtë.</w:t>
      </w:r>
    </w:p>
    <w:p w:rsidR="00F0350B" w:rsidRPr="00590DBD" w:rsidRDefault="00F0350B" w:rsidP="00F0350B">
      <w:pPr>
        <w:pStyle w:val="Paragrafi"/>
        <w:rPr>
          <w:spacing w:val="-4"/>
          <w:sz w:val="14"/>
          <w:lang w:val="sq-AL"/>
        </w:rPr>
      </w:pPr>
    </w:p>
    <w:p w:rsidR="00F0350B" w:rsidRPr="00590DBD" w:rsidRDefault="00F0350B" w:rsidP="00F0350B">
      <w:pPr>
        <w:pStyle w:val="NeniNr"/>
        <w:rPr>
          <w:spacing w:val="-4"/>
          <w:lang w:val="sq-AL"/>
        </w:rPr>
      </w:pPr>
      <w:r w:rsidRPr="00590DBD">
        <w:rPr>
          <w:spacing w:val="-4"/>
          <w:lang w:val="sq-AL"/>
        </w:rPr>
        <w:t>Neni 1</w:t>
      </w:r>
    </w:p>
    <w:p w:rsidR="00F0350B" w:rsidRPr="00590DBD" w:rsidRDefault="00F0350B" w:rsidP="00F0350B">
      <w:pPr>
        <w:pStyle w:val="NeniTitull"/>
        <w:rPr>
          <w:spacing w:val="-4"/>
          <w:lang w:val="sq-AL"/>
        </w:rPr>
      </w:pPr>
      <w:r w:rsidRPr="00590DBD">
        <w:rPr>
          <w:spacing w:val="-4"/>
          <w:lang w:val="sq-AL"/>
        </w:rPr>
        <w:t>Fusha e veprimit</w:t>
      </w:r>
    </w:p>
    <w:p w:rsidR="00F0350B" w:rsidRPr="00590DBD" w:rsidRDefault="00F0350B" w:rsidP="00F0350B">
      <w:pPr>
        <w:pStyle w:val="Paragrafi"/>
        <w:rPr>
          <w:spacing w:val="-4"/>
          <w:sz w:val="14"/>
          <w:lang w:val="sq-AL"/>
        </w:rPr>
      </w:pPr>
    </w:p>
    <w:p w:rsidR="00F0350B" w:rsidRPr="00590DBD" w:rsidRDefault="00F0350B" w:rsidP="00F0350B">
      <w:pPr>
        <w:pStyle w:val="Paragrafi"/>
        <w:rPr>
          <w:spacing w:val="-4"/>
          <w:lang w:val="sq-AL"/>
        </w:rPr>
      </w:pPr>
      <w:r w:rsidRPr="00590DBD">
        <w:rPr>
          <w:spacing w:val="-4"/>
          <w:lang w:val="sq-AL"/>
        </w:rPr>
        <w:t>Kjo marrëveshje bashkëpunimi (Marrëveshja) përbën kuadrin</w:t>
      </w:r>
      <w:r w:rsidR="00D5709A">
        <w:rPr>
          <w:spacing w:val="-4"/>
          <w:lang w:val="sq-AL"/>
        </w:rPr>
        <w:t>,</w:t>
      </w:r>
      <w:r w:rsidRPr="00590DBD">
        <w:rPr>
          <w:spacing w:val="-4"/>
          <w:lang w:val="sq-AL"/>
        </w:rPr>
        <w:t xml:space="preserve"> brenda së cilës palët, bazuar në bashkëpunimin e përbashkët, do të zhvillojnë më tej bashkëpunimin e tyre teknik dhe shkencor.</w:t>
      </w:r>
    </w:p>
    <w:p w:rsidR="00F0350B" w:rsidRPr="00590DBD" w:rsidRDefault="00F0350B" w:rsidP="00F0350B">
      <w:pPr>
        <w:pStyle w:val="Paragrafi"/>
        <w:rPr>
          <w:spacing w:val="-4"/>
          <w:sz w:val="14"/>
          <w:lang w:val="sq-AL"/>
        </w:rPr>
      </w:pPr>
    </w:p>
    <w:p w:rsidR="00F0350B" w:rsidRPr="00590DBD" w:rsidRDefault="00F0350B" w:rsidP="00F0350B">
      <w:pPr>
        <w:pStyle w:val="NeniNr"/>
        <w:rPr>
          <w:spacing w:val="-4"/>
          <w:lang w:val="sq-AL"/>
        </w:rPr>
      </w:pPr>
      <w:r w:rsidRPr="00590DBD">
        <w:rPr>
          <w:spacing w:val="-4"/>
          <w:lang w:val="sq-AL"/>
        </w:rPr>
        <w:t>Neni 2</w:t>
      </w:r>
    </w:p>
    <w:p w:rsidR="00F0350B" w:rsidRPr="00590DBD" w:rsidRDefault="00F0350B" w:rsidP="00F0350B">
      <w:pPr>
        <w:pStyle w:val="NeniTitull"/>
        <w:rPr>
          <w:spacing w:val="-4"/>
          <w:lang w:val="sq-AL"/>
        </w:rPr>
      </w:pPr>
      <w:r w:rsidRPr="00590DBD">
        <w:rPr>
          <w:spacing w:val="-4"/>
          <w:lang w:val="sq-AL"/>
        </w:rPr>
        <w:t>Qëllime joushtarake</w:t>
      </w:r>
    </w:p>
    <w:p w:rsidR="00F0350B" w:rsidRPr="00590DBD" w:rsidRDefault="00F0350B" w:rsidP="00F0350B">
      <w:pPr>
        <w:pStyle w:val="Paragrafi"/>
        <w:rPr>
          <w:spacing w:val="-4"/>
          <w:sz w:val="14"/>
          <w:lang w:val="sq-AL"/>
        </w:rPr>
      </w:pPr>
    </w:p>
    <w:p w:rsidR="00F0350B" w:rsidRPr="00590DBD" w:rsidRDefault="00F0350B" w:rsidP="00F0350B">
      <w:pPr>
        <w:pStyle w:val="Paragrafi"/>
        <w:rPr>
          <w:spacing w:val="-4"/>
          <w:lang w:val="sq-AL"/>
        </w:rPr>
      </w:pPr>
      <w:r w:rsidRPr="00590DBD">
        <w:rPr>
          <w:spacing w:val="-4"/>
          <w:lang w:val="sq-AL"/>
        </w:rPr>
        <w:t>Palët do të përdoren rezultatet e bashkëpunimit të tyre për qëllime joushtarake.</w:t>
      </w:r>
    </w:p>
    <w:p w:rsidR="00F0350B" w:rsidRPr="00590DBD" w:rsidRDefault="00F0350B" w:rsidP="00A62ED0">
      <w:pPr>
        <w:pStyle w:val="Hapesira7"/>
        <w:rPr>
          <w:spacing w:val="-4"/>
          <w:lang w:val="sq-AL"/>
        </w:rPr>
      </w:pPr>
    </w:p>
    <w:p w:rsidR="00F0350B" w:rsidRPr="00590DBD" w:rsidRDefault="00F0350B" w:rsidP="00F0350B">
      <w:pPr>
        <w:pStyle w:val="NeniNr"/>
        <w:rPr>
          <w:spacing w:val="-4"/>
          <w:lang w:val="sq-AL"/>
        </w:rPr>
      </w:pPr>
      <w:r w:rsidRPr="00590DBD">
        <w:rPr>
          <w:spacing w:val="-4"/>
          <w:lang w:val="sq-AL"/>
        </w:rPr>
        <w:t>Neni 3</w:t>
      </w:r>
    </w:p>
    <w:p w:rsidR="00F0350B" w:rsidRPr="00590DBD" w:rsidRDefault="00F0350B" w:rsidP="00F0350B">
      <w:pPr>
        <w:pStyle w:val="NeniTitull"/>
        <w:rPr>
          <w:spacing w:val="-4"/>
          <w:lang w:val="sq-AL"/>
        </w:rPr>
      </w:pPr>
      <w:r w:rsidRPr="00590DBD">
        <w:rPr>
          <w:spacing w:val="-4"/>
          <w:lang w:val="sq-AL"/>
        </w:rPr>
        <w:t>Format e bashkëpunimit</w:t>
      </w:r>
    </w:p>
    <w:p w:rsidR="00F0350B" w:rsidRPr="00590DBD" w:rsidRDefault="00F0350B" w:rsidP="00A62ED0">
      <w:pPr>
        <w:pStyle w:val="Hapesira7"/>
        <w:rPr>
          <w:spacing w:val="-4"/>
          <w:lang w:val="sq-AL"/>
        </w:rPr>
      </w:pPr>
    </w:p>
    <w:p w:rsidR="00F0350B" w:rsidRPr="00590DBD" w:rsidRDefault="00F0350B" w:rsidP="00F0350B">
      <w:pPr>
        <w:pStyle w:val="Paragrafi"/>
        <w:rPr>
          <w:spacing w:val="-4"/>
          <w:lang w:val="sq-AL"/>
        </w:rPr>
      </w:pPr>
      <w:r w:rsidRPr="00590DBD">
        <w:rPr>
          <w:spacing w:val="-4"/>
          <w:lang w:val="sq-AL"/>
        </w:rPr>
        <w:t>Qëllimi i nenit 5 të kësaj marrëveshjeje, Shqipëria do të mbështesë projekte të tilla kërkimore të CERN-it për të cilat institutet e kërkimit shkencor dhe institucionet e arsimit të lartë në Shqipëri kanë ekspertizë të veçantë, duke përfshirë fushën e fizikës eksperimenta</w:t>
      </w:r>
      <w:r w:rsidR="006A4B2E">
        <w:rPr>
          <w:spacing w:val="-4"/>
          <w:lang w:val="sq-AL"/>
        </w:rPr>
        <w:t>le dhe teorike, përshpejtuese, të</w:t>
      </w:r>
      <w:r w:rsidRPr="00590DBD">
        <w:rPr>
          <w:spacing w:val="-4"/>
          <w:lang w:val="sq-AL"/>
        </w:rPr>
        <w:t xml:space="preserve"> inxhinierisë elektronike dhe </w:t>
      </w:r>
      <w:r w:rsidR="006A4B2E">
        <w:rPr>
          <w:spacing w:val="-4"/>
          <w:lang w:val="sq-AL"/>
        </w:rPr>
        <w:t xml:space="preserve">të </w:t>
      </w:r>
      <w:r w:rsidRPr="00590DBD">
        <w:rPr>
          <w:spacing w:val="-4"/>
          <w:lang w:val="sq-AL"/>
        </w:rPr>
        <w:t>informatikës. Përkrahja mund të jetë në formën e burimeve njerëzore, njohurive (</w:t>
      </w:r>
      <w:r w:rsidRPr="00590DBD">
        <w:rPr>
          <w:i/>
          <w:spacing w:val="-4"/>
          <w:lang w:val="sq-AL"/>
        </w:rPr>
        <w:t>know-how</w:t>
      </w:r>
      <w:r w:rsidRPr="00590DBD">
        <w:rPr>
          <w:spacing w:val="-4"/>
          <w:lang w:val="sq-AL"/>
        </w:rPr>
        <w:t>), pajisjeve, materialeve, fondeve apo ndonjë kombinim i tyre.</w:t>
      </w:r>
    </w:p>
    <w:p w:rsidR="00F0350B" w:rsidRDefault="00F0350B" w:rsidP="00A62ED0">
      <w:pPr>
        <w:pStyle w:val="Hapesira7"/>
        <w:rPr>
          <w:lang w:val="sq-AL"/>
        </w:rPr>
      </w:pPr>
    </w:p>
    <w:p w:rsidR="006A4B2E" w:rsidRDefault="006A4B2E" w:rsidP="00A62ED0">
      <w:pPr>
        <w:pStyle w:val="Hapesira7"/>
        <w:rPr>
          <w:lang w:val="sq-AL"/>
        </w:rPr>
      </w:pPr>
    </w:p>
    <w:p w:rsidR="006A4B2E" w:rsidRPr="0035743E" w:rsidRDefault="006A4B2E" w:rsidP="00A62ED0">
      <w:pPr>
        <w:pStyle w:val="Hapesira7"/>
        <w:rPr>
          <w:lang w:val="sq-AL"/>
        </w:rPr>
      </w:pPr>
    </w:p>
    <w:p w:rsidR="00F0350B" w:rsidRPr="0035743E" w:rsidRDefault="00F0350B" w:rsidP="00F0350B">
      <w:pPr>
        <w:pStyle w:val="NeniNr"/>
        <w:rPr>
          <w:lang w:val="sq-AL"/>
        </w:rPr>
      </w:pPr>
      <w:r w:rsidRPr="0035743E">
        <w:rPr>
          <w:lang w:val="sq-AL"/>
        </w:rPr>
        <w:lastRenderedPageBreak/>
        <w:t>Neni 4</w:t>
      </w:r>
    </w:p>
    <w:p w:rsidR="00F0350B" w:rsidRPr="0035743E" w:rsidRDefault="00F0350B" w:rsidP="00F0350B">
      <w:pPr>
        <w:pStyle w:val="NeniTitull"/>
        <w:rPr>
          <w:lang w:val="sq-AL"/>
        </w:rPr>
      </w:pPr>
      <w:r w:rsidRPr="0035743E">
        <w:rPr>
          <w:lang w:val="sq-AL"/>
        </w:rPr>
        <w:t>Mbështetja në burime njerëzor</w:t>
      </w:r>
    </w:p>
    <w:p w:rsidR="00F0350B" w:rsidRPr="0035743E" w:rsidRDefault="00F0350B" w:rsidP="00A62ED0">
      <w:pPr>
        <w:pStyle w:val="Hapesira7"/>
        <w:rPr>
          <w:lang w:val="sq-AL"/>
        </w:rPr>
      </w:pPr>
    </w:p>
    <w:p w:rsidR="00F0350B" w:rsidRPr="00490297" w:rsidRDefault="00F0350B" w:rsidP="00F0350B">
      <w:pPr>
        <w:pStyle w:val="Paragrafi"/>
        <w:rPr>
          <w:spacing w:val="-4"/>
          <w:lang w:val="sq-AL"/>
        </w:rPr>
      </w:pPr>
      <w:r w:rsidRPr="00490297">
        <w:rPr>
          <w:spacing w:val="-4"/>
          <w:lang w:val="sq-AL"/>
        </w:rPr>
        <w:t xml:space="preserve">4.1 Kur mbështetja është në formën e burimeve njerëzore, CERN-i merr parasysh kërkesat nga shkencëtarë, inxhinierë dhe teknikë nga Shqipëria për zgjedhjen dhe emërimin e tyre si anëtarë të personelit të CERN-it. CERN-i </w:t>
      </w:r>
      <w:r w:rsidR="00F57FF1" w:rsidRPr="00490297">
        <w:rPr>
          <w:spacing w:val="-4"/>
          <w:lang w:val="sq-AL"/>
        </w:rPr>
        <w:t xml:space="preserve"> </w:t>
      </w:r>
      <w:r w:rsidRPr="00490297">
        <w:rPr>
          <w:spacing w:val="-4"/>
          <w:lang w:val="sq-AL"/>
        </w:rPr>
        <w:t xml:space="preserve">rast pas rasti </w:t>
      </w:r>
      <w:r w:rsidR="00F57FF1" w:rsidRPr="00490297">
        <w:rPr>
          <w:spacing w:val="-4"/>
          <w:lang w:val="sq-AL"/>
        </w:rPr>
        <w:t xml:space="preserve">mund </w:t>
      </w:r>
      <w:r w:rsidRPr="00490297">
        <w:rPr>
          <w:spacing w:val="-4"/>
          <w:lang w:val="sq-AL"/>
        </w:rPr>
        <w:t>të vendosë të ofrojë kontribute në përballimin e kostove të tyre për shpenzimet e jetesës në rajonin e CERN-it.</w:t>
      </w:r>
    </w:p>
    <w:p w:rsidR="00F0350B" w:rsidRPr="00490297" w:rsidRDefault="00F0350B" w:rsidP="00F0350B">
      <w:pPr>
        <w:pStyle w:val="Paragrafi"/>
        <w:rPr>
          <w:spacing w:val="-4"/>
          <w:lang w:val="sq-AL"/>
        </w:rPr>
      </w:pPr>
      <w:r w:rsidRPr="00490297">
        <w:rPr>
          <w:spacing w:val="-4"/>
          <w:lang w:val="sq-AL"/>
        </w:rPr>
        <w:t>4.2 Shkencëtarë, inxhinierë dhe studentë nga Shqipëria që plotësojnë kriteret e përzgjedhjes mund të kandidojnë për të marrë pjesë në shkollat e CERN-it, duke përfshirë Shkollën e Shkencave Teknologjike, Shkollën e Shkencave Kompjuterike, Shkollën Evropiane të Fizikës dhe Shkollën Verore të Programit të Studentëve në CERN.</w:t>
      </w:r>
    </w:p>
    <w:p w:rsidR="00F0350B" w:rsidRPr="0035743E" w:rsidRDefault="00F0350B" w:rsidP="00F0350B">
      <w:pPr>
        <w:pStyle w:val="Paragrafi"/>
        <w:rPr>
          <w:lang w:val="sq-AL"/>
        </w:rPr>
      </w:pPr>
      <w:r w:rsidRPr="0035743E">
        <w:rPr>
          <w:lang w:val="sq-AL"/>
        </w:rPr>
        <w:t>4.3 CERN-i do të trajtojë të gjithë aplikimet në përputhje me meritat e tyre.</w:t>
      </w:r>
    </w:p>
    <w:p w:rsidR="00F0350B" w:rsidRPr="0035743E" w:rsidRDefault="00F0350B" w:rsidP="00A62ED0">
      <w:pPr>
        <w:pStyle w:val="Hapesira7"/>
        <w:rPr>
          <w:lang w:val="sq-AL"/>
        </w:rPr>
      </w:pPr>
    </w:p>
    <w:p w:rsidR="00F0350B" w:rsidRPr="0035743E" w:rsidRDefault="00F0350B" w:rsidP="00F0350B">
      <w:pPr>
        <w:pStyle w:val="NeniNr"/>
        <w:rPr>
          <w:lang w:val="sq-AL"/>
        </w:rPr>
      </w:pPr>
      <w:r w:rsidRPr="0035743E">
        <w:rPr>
          <w:lang w:val="sq-AL"/>
        </w:rPr>
        <w:t>Neni 5</w:t>
      </w:r>
    </w:p>
    <w:p w:rsidR="00F0350B" w:rsidRPr="0035743E" w:rsidRDefault="00F0350B" w:rsidP="00F0350B">
      <w:pPr>
        <w:pStyle w:val="NeniTitull"/>
        <w:rPr>
          <w:lang w:val="sq-AL"/>
        </w:rPr>
      </w:pPr>
      <w:r w:rsidRPr="0035743E">
        <w:rPr>
          <w:lang w:val="sq-AL"/>
        </w:rPr>
        <w:t>Zbatimi</w:t>
      </w:r>
    </w:p>
    <w:p w:rsidR="00F0350B" w:rsidRPr="0035743E" w:rsidRDefault="00F0350B" w:rsidP="00A62ED0">
      <w:pPr>
        <w:pStyle w:val="Hapesira7"/>
        <w:rPr>
          <w:lang w:val="sq-AL"/>
        </w:rPr>
      </w:pPr>
    </w:p>
    <w:p w:rsidR="00F0350B" w:rsidRPr="0035743E" w:rsidRDefault="00F0350B" w:rsidP="00F0350B">
      <w:pPr>
        <w:pStyle w:val="Paragrafi"/>
        <w:rPr>
          <w:lang w:val="sq-AL"/>
        </w:rPr>
      </w:pPr>
      <w:r w:rsidRPr="0035743E">
        <w:rPr>
          <w:lang w:val="sq-AL"/>
        </w:rPr>
        <w:t>5.1 Zbatimi i kësaj marrëveshjeje është subjekt i nënshkrimit të prot</w:t>
      </w:r>
      <w:r>
        <w:rPr>
          <w:lang w:val="sq-AL"/>
        </w:rPr>
        <w:t>o</w:t>
      </w:r>
      <w:r w:rsidRPr="0035743E">
        <w:rPr>
          <w:lang w:val="sq-AL"/>
        </w:rPr>
        <w:t>kolleve ndërmjet CERN-it dhe Shqipërisë dhe/apo instituteve të kërkimit shkencor dhe institucioneve të arsimit të lartë në Shqipëri, dukje detajuar për çdo projekt kërkimor bashkëpunimin ndërmjet palëve që nënshkruajnë protokollin, në lidhje me objektivat, programin, burimet, statusin e stafit, pronësisë intelektuale, përgjegjësinë dhe çështje të tjera. Çdo protokoll mund të plotësohet nga shtojca të detajuara.</w:t>
      </w:r>
    </w:p>
    <w:p w:rsidR="00F0350B" w:rsidRPr="0035743E" w:rsidRDefault="00F0350B" w:rsidP="00F0350B">
      <w:pPr>
        <w:pStyle w:val="Paragrafi"/>
        <w:rPr>
          <w:lang w:val="sq-AL"/>
        </w:rPr>
      </w:pPr>
      <w:r w:rsidRPr="0035743E">
        <w:rPr>
          <w:lang w:val="sq-AL"/>
        </w:rPr>
        <w:t>5.2 Protokollet do të përcaktojnë se kushtet e kësaj marrëveshjeje do të jenë të zbatueshme me ndryshime të nevojshme midis palëve të këtyr</w:t>
      </w:r>
      <w:r>
        <w:rPr>
          <w:lang w:val="sq-AL"/>
        </w:rPr>
        <w:t>e</w:t>
      </w:r>
      <w:r w:rsidRPr="0035743E">
        <w:rPr>
          <w:lang w:val="sq-AL"/>
        </w:rPr>
        <w:t xml:space="preserve"> protokolleve.</w:t>
      </w:r>
    </w:p>
    <w:p w:rsidR="00F0350B" w:rsidRPr="0035743E" w:rsidRDefault="00F0350B" w:rsidP="00A62ED0">
      <w:pPr>
        <w:pStyle w:val="Hapesira7"/>
        <w:rPr>
          <w:lang w:val="sq-AL"/>
        </w:rPr>
      </w:pPr>
    </w:p>
    <w:p w:rsidR="00F0350B" w:rsidRPr="0035743E" w:rsidRDefault="00F0350B" w:rsidP="00A62ED0">
      <w:pPr>
        <w:pStyle w:val="NeniNr"/>
      </w:pPr>
      <w:r w:rsidRPr="0035743E">
        <w:t>Neni 6</w:t>
      </w:r>
    </w:p>
    <w:p w:rsidR="00F0350B" w:rsidRPr="0035743E" w:rsidRDefault="00F0350B" w:rsidP="00A62ED0">
      <w:pPr>
        <w:pStyle w:val="NeniTitull"/>
      </w:pPr>
      <w:r w:rsidRPr="0035743E">
        <w:t>Protokolli mbi privilegjet dhe imunitetet e CERN-it</w:t>
      </w:r>
    </w:p>
    <w:p w:rsidR="00F0350B" w:rsidRPr="0035743E" w:rsidRDefault="00F0350B" w:rsidP="00590DBD">
      <w:pPr>
        <w:pStyle w:val="Hapesira7"/>
        <w:rPr>
          <w:lang w:val="sq-AL"/>
        </w:rPr>
      </w:pPr>
    </w:p>
    <w:p w:rsidR="00F0350B" w:rsidRPr="00590DBD" w:rsidRDefault="00F0350B" w:rsidP="00A62ED0">
      <w:pPr>
        <w:pStyle w:val="Paragrafi"/>
        <w:rPr>
          <w:spacing w:val="-4"/>
          <w:lang w:val="sq-AL"/>
        </w:rPr>
      </w:pPr>
      <w:r w:rsidRPr="00590DBD">
        <w:rPr>
          <w:spacing w:val="-4"/>
          <w:lang w:val="sq-AL"/>
        </w:rPr>
        <w:t>Me qëllim lehtësimin e zbatimit të kësaj marrëveshjeje, Këshilli i Ministrave, me anë</w:t>
      </w:r>
      <w:r w:rsidR="003712C0">
        <w:rPr>
          <w:spacing w:val="-4"/>
          <w:lang w:val="sq-AL"/>
        </w:rPr>
        <w:t xml:space="preserve"> t</w:t>
      </w:r>
      <w:r w:rsidRPr="00590DBD">
        <w:rPr>
          <w:spacing w:val="-4"/>
          <w:lang w:val="sq-AL"/>
        </w:rPr>
        <w:t>ë kanaleve të njohura, do të promovojë nënshkrimin nga ana e Shqipërisë të protokollit mbi privilegjet dhe imunitetet e Organizatës Evropiane për Kërkime Bërthamore, miratuar nga Këshilli i CERN-it më 19 dhjetor 2003.</w:t>
      </w:r>
    </w:p>
    <w:p w:rsidR="00F0350B" w:rsidRPr="0035743E" w:rsidRDefault="00F0350B" w:rsidP="00590DBD">
      <w:pPr>
        <w:pStyle w:val="Hapesira7"/>
        <w:rPr>
          <w:lang w:val="sq-AL"/>
        </w:rPr>
      </w:pPr>
    </w:p>
    <w:p w:rsidR="00F0350B" w:rsidRPr="00590DBD" w:rsidRDefault="00F0350B" w:rsidP="00A62ED0">
      <w:pPr>
        <w:pStyle w:val="NeniNr"/>
        <w:rPr>
          <w:spacing w:val="-4"/>
        </w:rPr>
      </w:pPr>
      <w:r w:rsidRPr="00590DBD">
        <w:rPr>
          <w:spacing w:val="-4"/>
        </w:rPr>
        <w:lastRenderedPageBreak/>
        <w:t>Neni 7</w:t>
      </w:r>
    </w:p>
    <w:p w:rsidR="00F0350B" w:rsidRPr="00590DBD" w:rsidRDefault="00F0350B" w:rsidP="00A62ED0">
      <w:pPr>
        <w:pStyle w:val="NeniTitull"/>
        <w:rPr>
          <w:spacing w:val="-4"/>
        </w:rPr>
      </w:pPr>
      <w:r w:rsidRPr="00590DBD">
        <w:rPr>
          <w:spacing w:val="-4"/>
        </w:rPr>
        <w:t>Mosmarrëveshjet</w:t>
      </w:r>
    </w:p>
    <w:p w:rsidR="00A62ED0" w:rsidRPr="00590DBD" w:rsidRDefault="00A62ED0" w:rsidP="00590DBD">
      <w:pPr>
        <w:pStyle w:val="Hapesira7"/>
        <w:rPr>
          <w:spacing w:val="-4"/>
          <w:lang w:val="en-GB"/>
        </w:rPr>
      </w:pPr>
    </w:p>
    <w:p w:rsidR="00F0350B" w:rsidRDefault="00F0350B" w:rsidP="00A62ED0">
      <w:pPr>
        <w:pStyle w:val="Paragrafi"/>
        <w:rPr>
          <w:spacing w:val="-4"/>
          <w:lang w:val="sq-AL"/>
        </w:rPr>
      </w:pPr>
      <w:r w:rsidRPr="00590DBD">
        <w:rPr>
          <w:spacing w:val="-4"/>
          <w:lang w:val="sq-AL"/>
        </w:rPr>
        <w:t>Çdo mosmarrëveshje midis palëve</w:t>
      </w:r>
      <w:r w:rsidR="005A0FA6">
        <w:rPr>
          <w:spacing w:val="-4"/>
          <w:lang w:val="sq-AL"/>
        </w:rPr>
        <w:t>,</w:t>
      </w:r>
      <w:r w:rsidRPr="00590DBD">
        <w:rPr>
          <w:spacing w:val="-4"/>
          <w:lang w:val="sq-AL"/>
        </w:rPr>
        <w:t xml:space="preserve"> në lidhje me interpretimin ose zbatimin e kësaj marrëveshjeje</w:t>
      </w:r>
      <w:r w:rsidR="005A0FA6">
        <w:rPr>
          <w:spacing w:val="-4"/>
          <w:lang w:val="sq-AL"/>
        </w:rPr>
        <w:t>,</w:t>
      </w:r>
      <w:r w:rsidRPr="00590DBD">
        <w:rPr>
          <w:spacing w:val="-4"/>
          <w:lang w:val="sq-AL"/>
        </w:rPr>
        <w:t xml:space="preserve"> zgjidhet në përputhje me procedurën e përcaktuar në shtojcën e kësaj marrëveshjeje.</w:t>
      </w:r>
    </w:p>
    <w:p w:rsidR="008F6920" w:rsidRPr="008F6920" w:rsidRDefault="008F6920" w:rsidP="00A62ED0">
      <w:pPr>
        <w:pStyle w:val="Paragrafi"/>
        <w:rPr>
          <w:spacing w:val="-4"/>
          <w:sz w:val="14"/>
          <w:lang w:val="sq-AL"/>
        </w:rPr>
      </w:pPr>
    </w:p>
    <w:p w:rsidR="00F0350B" w:rsidRPr="00590DBD" w:rsidRDefault="00F0350B" w:rsidP="00F0350B">
      <w:pPr>
        <w:pStyle w:val="NeniNr"/>
        <w:rPr>
          <w:spacing w:val="-4"/>
          <w:lang w:val="sq-AL"/>
        </w:rPr>
      </w:pPr>
      <w:r w:rsidRPr="00590DBD">
        <w:rPr>
          <w:spacing w:val="-4"/>
          <w:lang w:val="sq-AL"/>
        </w:rPr>
        <w:t>Neni 8</w:t>
      </w:r>
    </w:p>
    <w:p w:rsidR="00F0350B" w:rsidRPr="00590DBD" w:rsidRDefault="00F0350B" w:rsidP="00F0350B">
      <w:pPr>
        <w:pStyle w:val="NeniTitull"/>
        <w:rPr>
          <w:spacing w:val="-4"/>
          <w:lang w:val="sq-AL"/>
        </w:rPr>
      </w:pPr>
      <w:r w:rsidRPr="00590DBD">
        <w:rPr>
          <w:spacing w:val="-4"/>
          <w:lang w:val="sq-AL"/>
        </w:rPr>
        <w:t>Hyrja në fuqi dhe kohëzgjatja</w:t>
      </w:r>
    </w:p>
    <w:p w:rsidR="00F0350B" w:rsidRPr="00590DBD" w:rsidRDefault="00F0350B" w:rsidP="00590DBD">
      <w:pPr>
        <w:pStyle w:val="Hapesira7"/>
        <w:rPr>
          <w:spacing w:val="-4"/>
          <w:lang w:val="sq-AL"/>
        </w:rPr>
      </w:pPr>
    </w:p>
    <w:p w:rsidR="00F0350B" w:rsidRPr="00590DBD" w:rsidRDefault="00F0350B" w:rsidP="00F0350B">
      <w:pPr>
        <w:pStyle w:val="Paragrafi"/>
        <w:rPr>
          <w:spacing w:val="-4"/>
          <w:lang w:val="sq-AL"/>
        </w:rPr>
      </w:pPr>
      <w:r w:rsidRPr="00590DBD">
        <w:rPr>
          <w:spacing w:val="-4"/>
          <w:lang w:val="sq-AL"/>
        </w:rPr>
        <w:t>8.1 Kjo marrëveshje hyn në fuqi në datën e nënshkrimit nga palët. Kur kjo marrëveshje miratohet apo ratifikohet më vonë, ajo hyn në fuqi në datën në të cilën pala e interesuar njofton me shkrim palën tjetër mbi vendimin e miratimit apo të ratifikimit.</w:t>
      </w:r>
    </w:p>
    <w:p w:rsidR="00F0350B" w:rsidRPr="00590DBD" w:rsidRDefault="00F0350B" w:rsidP="00F0350B">
      <w:pPr>
        <w:pStyle w:val="Paragrafi"/>
        <w:rPr>
          <w:spacing w:val="-4"/>
          <w:lang w:val="sq-AL"/>
        </w:rPr>
      </w:pPr>
      <w:r w:rsidRPr="00590DBD">
        <w:rPr>
          <w:spacing w:val="-4"/>
          <w:lang w:val="sq-AL"/>
        </w:rPr>
        <w:t>8.2 Kjo marrëveshje mbetet në fuqi për një periudhë fillestare prej pesë vjetësh dhe rinovohet automatikisht, çdo herë për një periudhë të re pesëvjeçare, përveç rastit kur njëra prej palëve njofton me shkrim të paktën gjashtë muaj para datës së rinovimit palën tjetër për ndërprerjen, ose ripërtëritjen e saj për një periudhë tjetër.</w:t>
      </w:r>
    </w:p>
    <w:p w:rsidR="00F0350B" w:rsidRPr="00590DBD" w:rsidRDefault="00F0350B" w:rsidP="00F0350B">
      <w:pPr>
        <w:pStyle w:val="Paragrafi"/>
        <w:rPr>
          <w:spacing w:val="-4"/>
          <w:lang w:val="sq-AL"/>
        </w:rPr>
      </w:pPr>
      <w:r w:rsidRPr="00590DBD">
        <w:rPr>
          <w:spacing w:val="-4"/>
          <w:lang w:val="sq-AL"/>
        </w:rPr>
        <w:t>Kjo marrëveshje nënshkrimet e hartuar në dy kopje, në gjuhën angleze dhe në gjuhën shqipe. Në rast paqartësisht ose kundështish, palët i referohen marrëveshjes në gjuhën angleze.</w:t>
      </w:r>
    </w:p>
    <w:p w:rsidR="00F0350B" w:rsidRPr="00590DBD" w:rsidRDefault="00F0350B" w:rsidP="00F0350B">
      <w:pPr>
        <w:pStyle w:val="Paragrafi"/>
        <w:rPr>
          <w:spacing w:val="-4"/>
          <w:sz w:val="14"/>
          <w:lang w:val="sq-AL"/>
        </w:rPr>
      </w:pPr>
    </w:p>
    <w:p w:rsidR="00F0350B" w:rsidRPr="00590DBD" w:rsidRDefault="00F0350B" w:rsidP="00490297">
      <w:pPr>
        <w:pStyle w:val="Paragrafi"/>
        <w:jc w:val="center"/>
        <w:rPr>
          <w:spacing w:val="-4"/>
          <w:lang w:val="sq-AL"/>
        </w:rPr>
      </w:pPr>
      <w:r w:rsidRPr="00590DBD">
        <w:rPr>
          <w:spacing w:val="-4"/>
          <w:lang w:val="sq-AL"/>
        </w:rPr>
        <w:t>SHTOJCË</w:t>
      </w:r>
    </w:p>
    <w:p w:rsidR="00F0350B" w:rsidRPr="00590DBD" w:rsidRDefault="00F0350B" w:rsidP="00590DBD">
      <w:pPr>
        <w:pStyle w:val="Hapesira7"/>
        <w:rPr>
          <w:spacing w:val="-4"/>
          <w:lang w:val="sq-AL"/>
        </w:rPr>
      </w:pPr>
    </w:p>
    <w:p w:rsidR="00F0350B" w:rsidRPr="00590DBD" w:rsidRDefault="00F0350B" w:rsidP="00F0350B">
      <w:pPr>
        <w:pStyle w:val="Paragrafi"/>
        <w:rPr>
          <w:spacing w:val="-4"/>
          <w:lang w:val="sq-AL"/>
        </w:rPr>
      </w:pPr>
      <w:r w:rsidRPr="00590DBD">
        <w:rPr>
          <w:spacing w:val="-4"/>
          <w:lang w:val="sq-AL"/>
        </w:rPr>
        <w:t>Çdo mosmarrëveshje në lidhje me interpretimin apo zbatimin e kësaj marrëveshjeje zgjidhet me konsultim ndërmjet palëve</w:t>
      </w:r>
    </w:p>
    <w:p w:rsidR="00F0350B" w:rsidRPr="00590DBD" w:rsidRDefault="00F0350B" w:rsidP="00F0350B">
      <w:pPr>
        <w:pStyle w:val="Paragrafi"/>
        <w:rPr>
          <w:spacing w:val="-4"/>
          <w:lang w:val="sq-AL"/>
        </w:rPr>
      </w:pPr>
      <w:r w:rsidRPr="00590DBD">
        <w:rPr>
          <w:spacing w:val="-4"/>
          <w:lang w:val="sq-AL"/>
        </w:rPr>
        <w:t>Në rast mosmarrëveshjesh që nuk zgjidhen me anë të konsultimeve, përjashtuar rastet kur palët bien dakord me një mënyrë alternative zgjidhjeje, pala e interesuar paraqet ankimim pranë gjykatës së arbitrazhit, e cila duhet të përbëhet nga tre anëtarët</w:t>
      </w:r>
      <w:r w:rsidR="005A0FA6">
        <w:rPr>
          <w:spacing w:val="-4"/>
          <w:lang w:val="sq-AL"/>
        </w:rPr>
        <w:t>,</w:t>
      </w:r>
      <w:r w:rsidRPr="00590DBD">
        <w:rPr>
          <w:spacing w:val="-4"/>
          <w:lang w:val="sq-AL"/>
        </w:rPr>
        <w:t xml:space="preserve"> përkatësisht një anëtar i zgjedhur nga Ministria e Arsimit dhe Sportit e Republikës së Shqipërisë, një anëtar i zgjedhur nga </w:t>
      </w:r>
      <w:r w:rsidR="005A0FA6" w:rsidRPr="00590DBD">
        <w:rPr>
          <w:spacing w:val="-4"/>
          <w:lang w:val="sq-AL"/>
        </w:rPr>
        <w:t xml:space="preserve">drejtori </w:t>
      </w:r>
      <w:r w:rsidRPr="00590DBD">
        <w:rPr>
          <w:spacing w:val="-4"/>
          <w:lang w:val="sq-AL"/>
        </w:rPr>
        <w:t>i Përgjithshëm i CERN-it apo personi që vepron në vend të tij ose të saj, dhe një anëtar i zgjedhur bashkërisht nga dy anëtarët e tjerë, i cili nuk duhet të jetë as përfaqësues i CERN-it</w:t>
      </w:r>
      <w:r w:rsidR="005A0FA6">
        <w:rPr>
          <w:spacing w:val="-4"/>
          <w:lang w:val="sq-AL"/>
        </w:rPr>
        <w:t>,</w:t>
      </w:r>
      <w:r w:rsidRPr="00590DBD">
        <w:rPr>
          <w:spacing w:val="-4"/>
          <w:lang w:val="sq-AL"/>
        </w:rPr>
        <w:t xml:space="preserve"> apo as i Shqipërisë. Ky anëtar është </w:t>
      </w:r>
      <w:r w:rsidR="00586840" w:rsidRPr="00590DBD">
        <w:rPr>
          <w:spacing w:val="-4"/>
          <w:lang w:val="sq-AL"/>
        </w:rPr>
        <w:t xml:space="preserve">kryetar </w:t>
      </w:r>
      <w:r w:rsidRPr="00590DBD">
        <w:rPr>
          <w:spacing w:val="-4"/>
          <w:lang w:val="sq-AL"/>
        </w:rPr>
        <w:t>i Gjykatës së Arbitrazhit.</w:t>
      </w:r>
    </w:p>
    <w:p w:rsidR="00F0350B" w:rsidRPr="00590DBD" w:rsidRDefault="00F0350B" w:rsidP="00F0350B">
      <w:pPr>
        <w:pStyle w:val="Paragrafi"/>
        <w:rPr>
          <w:spacing w:val="-4"/>
          <w:lang w:val="sq-AL"/>
        </w:rPr>
      </w:pPr>
      <w:r w:rsidRPr="00590DBD">
        <w:rPr>
          <w:spacing w:val="-4"/>
          <w:lang w:val="sq-AL"/>
        </w:rPr>
        <w:t xml:space="preserve">Ankimimi duhet të përmbajë emrin e anëtarit të zgjedhur nga ankimuesi. I padituri cakton anëtarin e dytë dhe informon palën tjetër mbi emrin e kësaj të fundit, brenda dy muajve nga njoftimi. Në rast të kundërt ose në rastin kur dy anëtarët e përzgjedhur </w:t>
      </w:r>
      <w:r w:rsidRPr="00590DBD">
        <w:rPr>
          <w:spacing w:val="-4"/>
          <w:lang w:val="sq-AL"/>
        </w:rPr>
        <w:lastRenderedPageBreak/>
        <w:t xml:space="preserve">nga palët nuk bien dakord për zgjedhjen e anëtarit të tretë brenda dy muajsh pas emërimit të anëtarit të dytë, anëtari i tretë zgjidhet nga </w:t>
      </w:r>
      <w:r w:rsidR="00586840" w:rsidRPr="00590DBD">
        <w:rPr>
          <w:spacing w:val="-4"/>
          <w:lang w:val="sq-AL"/>
        </w:rPr>
        <w:t xml:space="preserve">kryetari </w:t>
      </w:r>
      <w:r w:rsidRPr="00590DBD">
        <w:rPr>
          <w:spacing w:val="-4"/>
          <w:lang w:val="sq-AL"/>
        </w:rPr>
        <w:t>i Gjykatës Ndërkombëtare të Drejtësisë, me kërkesë të ankimuesit.</w:t>
      </w:r>
    </w:p>
    <w:p w:rsidR="00F0350B" w:rsidRPr="00590DBD" w:rsidRDefault="00F0350B" w:rsidP="00F0350B">
      <w:pPr>
        <w:pStyle w:val="Paragrafi"/>
        <w:rPr>
          <w:spacing w:val="-4"/>
          <w:lang w:val="sq-AL"/>
        </w:rPr>
      </w:pPr>
      <w:r w:rsidRPr="00590DBD">
        <w:rPr>
          <w:spacing w:val="-4"/>
          <w:lang w:val="sq-AL"/>
        </w:rPr>
        <w:t>Gjykata vendos rregullat e saj mbi procedurën. Vendimet e saj janë detyruese për palët pa të drejtë ankimimi.</w:t>
      </w:r>
    </w:p>
    <w:p w:rsidR="00F0350B" w:rsidRPr="0035743E" w:rsidRDefault="00F0350B" w:rsidP="00590DBD">
      <w:pPr>
        <w:pStyle w:val="Hapesira7"/>
        <w:rPr>
          <w:lang w:val="sq-AL"/>
        </w:rPr>
      </w:pPr>
    </w:p>
    <w:p w:rsidR="00F0350B" w:rsidRPr="0035743E" w:rsidRDefault="00F0350B" w:rsidP="00590DBD">
      <w:pPr>
        <w:pStyle w:val="Akti"/>
      </w:pPr>
      <w:r w:rsidRPr="0035743E">
        <w:t>VENDIM</w:t>
      </w:r>
    </w:p>
    <w:p w:rsidR="00F0350B" w:rsidRPr="0035743E" w:rsidRDefault="00F0350B" w:rsidP="00590DBD">
      <w:pPr>
        <w:pStyle w:val="NumriData"/>
      </w:pPr>
      <w:r w:rsidRPr="0035743E">
        <w:t>Nr. 799, datë 19.11.2014</w:t>
      </w:r>
    </w:p>
    <w:p w:rsidR="00F0350B" w:rsidRPr="0035743E" w:rsidRDefault="00F0350B" w:rsidP="00590DBD">
      <w:pPr>
        <w:pStyle w:val="Hapesira7"/>
        <w:rPr>
          <w:lang w:val="sq-AL"/>
        </w:rPr>
      </w:pPr>
    </w:p>
    <w:p w:rsidR="00F0350B" w:rsidRPr="0035743E" w:rsidRDefault="00F0350B" w:rsidP="00590DBD">
      <w:pPr>
        <w:pStyle w:val="Titulli"/>
      </w:pPr>
      <w:r w:rsidRPr="0035743E">
        <w:t>PËR</w:t>
      </w:r>
      <w:bookmarkStart w:id="0" w:name="_GoBack"/>
      <w:bookmarkEnd w:id="0"/>
      <w:r w:rsidRPr="0035743E">
        <w:t xml:space="preserve"> NJË NDRYSHIM NË VENDIMIN NR.</w:t>
      </w:r>
      <w:r>
        <w:t xml:space="preserve"> </w:t>
      </w:r>
      <w:r w:rsidRPr="0035743E">
        <w:t>718, DATË 29.10.2004,  TË KËSHILLIT TË MINISTRAVE, “PËR LISTËN E PERSONAVE TË SHPALLUR SI FINANCUES TË TERRORIZMIT”, TË NDRYSHUAR</w:t>
      </w:r>
    </w:p>
    <w:p w:rsidR="00F0350B" w:rsidRPr="0035743E" w:rsidRDefault="00F0350B" w:rsidP="00590DBD">
      <w:pPr>
        <w:pStyle w:val="Hapesira7"/>
        <w:rPr>
          <w:lang w:val="sq-AL"/>
        </w:rPr>
      </w:pPr>
    </w:p>
    <w:p w:rsidR="00F0350B" w:rsidRPr="00590DBD" w:rsidRDefault="00F0350B" w:rsidP="00F0350B">
      <w:pPr>
        <w:pStyle w:val="Paragrafi"/>
        <w:rPr>
          <w:spacing w:val="-4"/>
          <w:lang w:val="sq-AL"/>
        </w:rPr>
      </w:pPr>
      <w:r w:rsidRPr="00590DBD">
        <w:rPr>
          <w:spacing w:val="-4"/>
          <w:lang w:val="sq-AL"/>
        </w:rPr>
        <w:t>Në mbështetje të nenit 100 të Kushtetutës dhe të neneve 5, pika 1, 14, pika 1, 18, pika 1, 25, pika 1, e 28, pika 1, të ligjit nr. 157/2013, datë 10.10.2013, “Për masat kundër financimit të terrorizmit”, me propozimin e ministrit të Punëve të Jashtme, Këshilli i Ministrave</w:t>
      </w:r>
    </w:p>
    <w:p w:rsidR="00F0350B" w:rsidRPr="0035743E" w:rsidRDefault="00F0350B" w:rsidP="00590DBD">
      <w:pPr>
        <w:pStyle w:val="Hapesira7"/>
        <w:rPr>
          <w:lang w:val="sq-AL"/>
        </w:rPr>
      </w:pPr>
    </w:p>
    <w:p w:rsidR="00F0350B" w:rsidRPr="0035743E" w:rsidRDefault="00F0350B" w:rsidP="00F0350B">
      <w:pPr>
        <w:pStyle w:val="Titull-Titull"/>
        <w:rPr>
          <w:lang w:val="sq-AL"/>
        </w:rPr>
      </w:pPr>
      <w:r w:rsidRPr="0035743E">
        <w:rPr>
          <w:lang w:val="sq-AL"/>
        </w:rPr>
        <w:t>VENDOSI:</w:t>
      </w:r>
    </w:p>
    <w:p w:rsidR="00F0350B" w:rsidRPr="0035743E" w:rsidRDefault="00F0350B" w:rsidP="00590DBD">
      <w:pPr>
        <w:pStyle w:val="Hapesira7"/>
        <w:rPr>
          <w:lang w:val="sq-AL"/>
        </w:rPr>
      </w:pPr>
    </w:p>
    <w:p w:rsidR="00F0350B" w:rsidRPr="00590DBD" w:rsidRDefault="00F0350B" w:rsidP="00F0350B">
      <w:pPr>
        <w:pStyle w:val="Paragrafi"/>
        <w:rPr>
          <w:spacing w:val="-4"/>
          <w:lang w:val="sq-AL"/>
        </w:rPr>
      </w:pPr>
      <w:r w:rsidRPr="00590DBD">
        <w:rPr>
          <w:spacing w:val="-4"/>
          <w:lang w:val="sq-AL"/>
        </w:rPr>
        <w:t>Në listën e personave të shpallur sipas rezolutës së Këshillit të Sigurimit (</w:t>
      </w:r>
      <w:r w:rsidR="00586840" w:rsidRPr="00590DBD">
        <w:rPr>
          <w:spacing w:val="-4"/>
          <w:lang w:val="sq-AL"/>
        </w:rPr>
        <w:t xml:space="preserve">lista </w:t>
      </w:r>
      <w:r w:rsidRPr="00590DBD">
        <w:rPr>
          <w:spacing w:val="-4"/>
          <w:lang w:val="sq-AL"/>
        </w:rPr>
        <w:t>e OKB-së), që i bashkëlidhet vendimit nr. 718, datë 29.10.2004, të Këshillit të Ministrave, të ndryshuar, të bëhet ndryshimi, si më poshtë vijon:</w:t>
      </w:r>
    </w:p>
    <w:p w:rsidR="00F0350B" w:rsidRPr="00590DBD" w:rsidRDefault="00F0350B" w:rsidP="00F0350B">
      <w:pPr>
        <w:pStyle w:val="Paragrafi"/>
        <w:rPr>
          <w:spacing w:val="-4"/>
          <w:lang w:val="sq-AL"/>
        </w:rPr>
      </w:pPr>
      <w:r w:rsidRPr="00590DBD">
        <w:rPr>
          <w:spacing w:val="-4"/>
          <w:lang w:val="sq-AL"/>
        </w:rPr>
        <w:t>Në listën e shkronjës “D”, “Lista e kompanive që i takojnë ose bashkëpunojnë me organizatën Al-Qaida”, çregjistrohet individi i renditur në shkronjën “a” të listës, “Lista e kompanive që i takojnë ose bashkëpunojnë me organizatën  Al-Qaida”, që i bashkëlidhet këtij vendimi, sipas ndryshimeve në listën e konsoliduar të Këshillit të Sigurimit të OKB-së për personat, që janë anëtarë, bashkëpunëtorë apo financues për organizatën Al-Qaida.</w:t>
      </w:r>
    </w:p>
    <w:p w:rsidR="00F0350B" w:rsidRPr="00590DBD" w:rsidRDefault="00F0350B" w:rsidP="00F0350B">
      <w:pPr>
        <w:pStyle w:val="Paragrafi"/>
        <w:rPr>
          <w:spacing w:val="-4"/>
          <w:lang w:val="sq-AL"/>
        </w:rPr>
      </w:pPr>
      <w:r w:rsidRPr="00590DBD">
        <w:rPr>
          <w:spacing w:val="-4"/>
          <w:lang w:val="sq-AL"/>
        </w:rPr>
        <w:t>Ky vendim hyn në fuqi menjëherë dhe botohet në Fletoren Zyrtare.</w:t>
      </w:r>
    </w:p>
    <w:p w:rsidR="00F0350B" w:rsidRPr="0035743E" w:rsidRDefault="00F0350B" w:rsidP="00F0350B">
      <w:pPr>
        <w:pStyle w:val="Autoriteti"/>
        <w:rPr>
          <w:lang w:val="sq-AL"/>
        </w:rPr>
      </w:pPr>
      <w:r w:rsidRPr="0035743E">
        <w:rPr>
          <w:lang w:val="sq-AL"/>
        </w:rPr>
        <w:t>KRYEMINISTRI</w:t>
      </w:r>
    </w:p>
    <w:p w:rsidR="00F0350B" w:rsidRPr="0035743E" w:rsidRDefault="00F0350B" w:rsidP="00F0350B">
      <w:pPr>
        <w:pStyle w:val="AutoritetiEmer"/>
        <w:rPr>
          <w:lang w:val="sq-AL"/>
        </w:rPr>
      </w:pPr>
      <w:r w:rsidRPr="0035743E">
        <w:rPr>
          <w:lang w:val="sq-AL"/>
        </w:rPr>
        <w:t>Edi Rama</w:t>
      </w:r>
    </w:p>
    <w:p w:rsidR="00F0350B" w:rsidRDefault="00F0350B" w:rsidP="00F0350B">
      <w:pPr>
        <w:pStyle w:val="Paragrafi"/>
        <w:rPr>
          <w:lang w:val="sq-AL"/>
        </w:rPr>
      </w:pPr>
    </w:p>
    <w:p w:rsidR="008429B5" w:rsidRDefault="008429B5" w:rsidP="00F0350B">
      <w:pPr>
        <w:pStyle w:val="Paragrafi"/>
        <w:rPr>
          <w:lang w:val="sq-AL"/>
        </w:rPr>
      </w:pPr>
    </w:p>
    <w:p w:rsidR="008429B5" w:rsidRDefault="008429B5" w:rsidP="00F0350B">
      <w:pPr>
        <w:pStyle w:val="Paragrafi"/>
        <w:rPr>
          <w:lang w:val="sq-AL"/>
        </w:rPr>
      </w:pPr>
    </w:p>
    <w:p w:rsidR="008429B5" w:rsidRDefault="008429B5" w:rsidP="00F0350B">
      <w:pPr>
        <w:pStyle w:val="Paragrafi"/>
        <w:rPr>
          <w:lang w:val="sq-AL"/>
        </w:rPr>
      </w:pPr>
    </w:p>
    <w:p w:rsidR="008429B5" w:rsidRPr="0035743E" w:rsidRDefault="008429B5" w:rsidP="00F0350B">
      <w:pPr>
        <w:pStyle w:val="Paragrafi"/>
        <w:rPr>
          <w:lang w:val="sq-AL"/>
        </w:rPr>
      </w:pPr>
    </w:p>
    <w:p w:rsidR="00F0350B" w:rsidRPr="0035743E" w:rsidRDefault="00F0350B" w:rsidP="00F0350B">
      <w:pPr>
        <w:pStyle w:val="Titull-Titull"/>
        <w:rPr>
          <w:lang w:val="sq-AL"/>
        </w:rPr>
      </w:pPr>
      <w:r w:rsidRPr="0035743E">
        <w:rPr>
          <w:lang w:val="sq-AL"/>
        </w:rPr>
        <w:t>AZHURNIMI NË LISTËN E PERSONAVE TË SHPALLUR SI FINANCUES TË TERRORIZMIT</w:t>
      </w:r>
    </w:p>
    <w:p w:rsidR="00F0350B" w:rsidRPr="00590DBD" w:rsidRDefault="00F0350B" w:rsidP="00590DBD">
      <w:pPr>
        <w:pStyle w:val="Hapesira7"/>
        <w:rPr>
          <w:sz w:val="10"/>
          <w:lang w:val="sq-AL"/>
        </w:rPr>
      </w:pPr>
    </w:p>
    <w:p w:rsidR="00F0350B" w:rsidRPr="0035743E" w:rsidRDefault="00F0350B" w:rsidP="00F0350B">
      <w:pPr>
        <w:pStyle w:val="Titull-Titull"/>
        <w:rPr>
          <w:lang w:val="sq-AL"/>
        </w:rPr>
      </w:pPr>
      <w:r w:rsidRPr="0035743E">
        <w:rPr>
          <w:lang w:val="sq-AL"/>
        </w:rPr>
        <w:t>SIPAS REZOLUT</w:t>
      </w:r>
      <w:r w:rsidR="00586840">
        <w:rPr>
          <w:lang w:val="sq-AL"/>
        </w:rPr>
        <w:t>AVE TË KËSHILLIT TË SIGURIMIT (LISTA E OKB-</w:t>
      </w:r>
      <w:r w:rsidR="00586840">
        <w:rPr>
          <w:caps w:val="0"/>
          <w:lang w:val="sq-AL"/>
        </w:rPr>
        <w:t>së</w:t>
      </w:r>
      <w:r w:rsidRPr="0035743E">
        <w:rPr>
          <w:lang w:val="sq-AL"/>
        </w:rPr>
        <w:t>)</w:t>
      </w:r>
    </w:p>
    <w:p w:rsidR="00590DBD" w:rsidRDefault="00F0350B" w:rsidP="00F0350B">
      <w:pPr>
        <w:pStyle w:val="Titull-Titull"/>
        <w:rPr>
          <w:lang w:val="sq-AL"/>
        </w:rPr>
      </w:pPr>
      <w:r w:rsidRPr="0035743E">
        <w:rPr>
          <w:lang w:val="sq-AL"/>
        </w:rPr>
        <w:t xml:space="preserve">LISTA E KOMPANIVE QË I TAKOJNË OSE BASHKËPUNOJNË ME ORGANIZATËN </w:t>
      </w:r>
    </w:p>
    <w:p w:rsidR="00F0350B" w:rsidRDefault="00F0350B" w:rsidP="00F0350B">
      <w:pPr>
        <w:pStyle w:val="Titull-Titull"/>
        <w:rPr>
          <w:lang w:val="sq-AL"/>
        </w:rPr>
      </w:pPr>
      <w:r w:rsidRPr="0035743E">
        <w:rPr>
          <w:lang w:val="sq-AL"/>
        </w:rPr>
        <w:t>AL-QAIDA</w:t>
      </w:r>
    </w:p>
    <w:p w:rsidR="00590DBD" w:rsidRPr="00590DBD" w:rsidRDefault="00590DBD" w:rsidP="00590DBD">
      <w:pPr>
        <w:pStyle w:val="Hapesira7"/>
        <w:rPr>
          <w:sz w:val="10"/>
          <w:lang w:val="sq-AL"/>
        </w:rPr>
      </w:pPr>
    </w:p>
    <w:p w:rsidR="00490297" w:rsidRDefault="00586840" w:rsidP="00F0350B">
      <w:pPr>
        <w:pStyle w:val="Paragrafi"/>
        <w:rPr>
          <w:lang w:val="sq-AL"/>
        </w:rPr>
      </w:pPr>
      <w:r>
        <w:rPr>
          <w:lang w:val="sq-AL"/>
        </w:rPr>
        <w:t xml:space="preserve">a) </w:t>
      </w:r>
      <w:r w:rsidR="00F0350B" w:rsidRPr="0035743E">
        <w:rPr>
          <w:lang w:val="sq-AL"/>
        </w:rPr>
        <w:t>Lista e ndryshuar në “Lista e kompanive që i takojnë ose bashkëpunojnë me organizatën Al-Qaida”;</w:t>
      </w:r>
    </w:p>
    <w:p w:rsidR="00F0350B" w:rsidRPr="00890B78" w:rsidRDefault="00490297" w:rsidP="00490297">
      <w:pPr>
        <w:pStyle w:val="Paragrafi"/>
        <w:jc w:val="center"/>
        <w:rPr>
          <w:lang w:val="sq-AL"/>
        </w:rPr>
      </w:pPr>
      <w:r>
        <w:rPr>
          <w:lang w:val="sq-AL"/>
        </w:rPr>
        <w:t>1.</w:t>
      </w:r>
      <w:r w:rsidR="00590DBD" w:rsidRPr="00590DBD">
        <w:rPr>
          <w:spacing w:val="-4"/>
          <w:lang w:val="sq-AL"/>
        </w:rPr>
        <w:t>AL-HARAMAIN</w:t>
      </w:r>
      <w:r w:rsidR="00590DBD" w:rsidRPr="00490297">
        <w:rPr>
          <w:spacing w:val="-4"/>
          <w:sz w:val="14"/>
          <w:lang w:val="sq-AL"/>
        </w:rPr>
        <w:t xml:space="preserve"> </w:t>
      </w:r>
      <w:r w:rsidR="00F0350B" w:rsidRPr="00590DBD">
        <w:rPr>
          <w:spacing w:val="-4"/>
          <w:lang w:val="sq-AL"/>
        </w:rPr>
        <w:t>FOUNDATION (UNITED STATES OF AMERICA)</w:t>
      </w:r>
    </w:p>
    <w:p w:rsidR="00F0350B" w:rsidRPr="00590DBD" w:rsidRDefault="00586840" w:rsidP="00F0350B">
      <w:pPr>
        <w:pStyle w:val="Paragrafi"/>
        <w:rPr>
          <w:spacing w:val="-4"/>
          <w:lang w:val="sq-AL"/>
        </w:rPr>
      </w:pPr>
      <w:r>
        <w:rPr>
          <w:spacing w:val="-4"/>
          <w:lang w:val="sq-AL"/>
        </w:rPr>
        <w:t xml:space="preserve">Shënim. </w:t>
      </w:r>
      <w:r w:rsidR="00F0350B" w:rsidRPr="00590DBD">
        <w:rPr>
          <w:spacing w:val="-4"/>
          <w:lang w:val="sq-AL"/>
        </w:rPr>
        <w:t xml:space="preserve"> Gjeneralitet e tjera për personat</w:t>
      </w:r>
      <w:r w:rsidR="00890B78">
        <w:rPr>
          <w:spacing w:val="-4"/>
          <w:lang w:val="sq-AL"/>
        </w:rPr>
        <w:t>,</w:t>
      </w:r>
      <w:r w:rsidR="00F0350B" w:rsidRPr="00590DBD">
        <w:rPr>
          <w:spacing w:val="-4"/>
          <w:lang w:val="sq-AL"/>
        </w:rPr>
        <w:t xml:space="preserve"> emrat e të cilave janë radhitur më sipër, mbahen në Drejtorinë e Përgjithshme të Parandalimit të Pastrimit të Parave.</w:t>
      </w:r>
    </w:p>
    <w:p w:rsidR="00F0350B" w:rsidRPr="00590DBD" w:rsidRDefault="00F0350B" w:rsidP="00590DBD">
      <w:pPr>
        <w:pStyle w:val="Hapesira7"/>
        <w:rPr>
          <w:spacing w:val="-4"/>
          <w:lang w:val="sq-AL"/>
        </w:rPr>
      </w:pPr>
    </w:p>
    <w:p w:rsidR="005E31E1" w:rsidRPr="00590DBD" w:rsidRDefault="005E31E1" w:rsidP="00C1180B">
      <w:pPr>
        <w:pStyle w:val="Akti"/>
        <w:keepNext w:val="0"/>
        <w:rPr>
          <w:spacing w:val="-4"/>
          <w:lang w:val="sq-AL"/>
        </w:rPr>
      </w:pPr>
      <w:r w:rsidRPr="00590DBD">
        <w:rPr>
          <w:spacing w:val="-4"/>
          <w:lang w:val="sq-AL"/>
        </w:rPr>
        <w:t xml:space="preserve">VENDIM                                </w:t>
      </w:r>
    </w:p>
    <w:p w:rsidR="005E31E1" w:rsidRPr="00590DBD" w:rsidRDefault="005E31E1" w:rsidP="00C1180B">
      <w:pPr>
        <w:pStyle w:val="NumriData"/>
        <w:keepNext w:val="0"/>
        <w:rPr>
          <w:spacing w:val="-4"/>
          <w:lang w:val="sq-AL"/>
        </w:rPr>
      </w:pPr>
      <w:r w:rsidRPr="00590DBD">
        <w:rPr>
          <w:spacing w:val="-4"/>
          <w:lang w:val="sq-AL"/>
        </w:rPr>
        <w:t>Nr.</w:t>
      </w:r>
      <w:r w:rsidR="00355E35" w:rsidRPr="00590DBD">
        <w:rPr>
          <w:spacing w:val="-4"/>
          <w:lang w:val="sq-AL"/>
        </w:rPr>
        <w:t xml:space="preserve"> 17</w:t>
      </w:r>
      <w:r w:rsidRPr="00590DBD">
        <w:rPr>
          <w:spacing w:val="-4"/>
          <w:lang w:val="sq-AL"/>
        </w:rPr>
        <w:t>, datë</w:t>
      </w:r>
      <w:r w:rsidR="00355E35" w:rsidRPr="00590DBD">
        <w:rPr>
          <w:spacing w:val="-4"/>
          <w:lang w:val="sq-AL"/>
        </w:rPr>
        <w:t xml:space="preserve"> 19.11.2014</w:t>
      </w:r>
      <w:r w:rsidRPr="00590DBD">
        <w:rPr>
          <w:spacing w:val="-4"/>
          <w:lang w:val="sq-AL"/>
        </w:rPr>
        <w:t xml:space="preserve"> </w:t>
      </w:r>
    </w:p>
    <w:p w:rsidR="005E31E1" w:rsidRPr="00590DBD" w:rsidRDefault="005E31E1" w:rsidP="00C1180B">
      <w:pPr>
        <w:pStyle w:val="Paragrafi"/>
        <w:rPr>
          <w:spacing w:val="-4"/>
          <w:sz w:val="10"/>
          <w:lang w:val="sq-AL"/>
        </w:rPr>
      </w:pPr>
    </w:p>
    <w:p w:rsidR="00F0350B" w:rsidRPr="00590DBD" w:rsidRDefault="005E31E1" w:rsidP="00C1180B">
      <w:pPr>
        <w:pStyle w:val="Titulli"/>
        <w:keepNext w:val="0"/>
        <w:rPr>
          <w:spacing w:val="-4"/>
          <w:lang w:val="sq-AL"/>
        </w:rPr>
      </w:pPr>
      <w:r w:rsidRPr="00590DBD">
        <w:rPr>
          <w:spacing w:val="-4"/>
          <w:lang w:val="sq-AL"/>
        </w:rPr>
        <w:t xml:space="preserve">PËR SHPËRNDARJEN E FONDIT PËR INFRASTRUKTURËN VENDORE, </w:t>
      </w:r>
    </w:p>
    <w:p w:rsidR="005E31E1" w:rsidRPr="00590DBD" w:rsidRDefault="005E31E1" w:rsidP="00C1180B">
      <w:pPr>
        <w:pStyle w:val="Titulli"/>
        <w:keepNext w:val="0"/>
        <w:rPr>
          <w:spacing w:val="-4"/>
          <w:lang w:val="sq-AL"/>
        </w:rPr>
      </w:pPr>
      <w:r w:rsidRPr="00590DBD">
        <w:rPr>
          <w:spacing w:val="-4"/>
          <w:lang w:val="sq-AL"/>
        </w:rPr>
        <w:t>THIRRJA E PESTË</w:t>
      </w:r>
    </w:p>
    <w:p w:rsidR="005E31E1" w:rsidRPr="00590DBD" w:rsidRDefault="005E31E1" w:rsidP="00C1180B">
      <w:pPr>
        <w:pStyle w:val="Paragrafi"/>
        <w:rPr>
          <w:spacing w:val="-4"/>
          <w:sz w:val="10"/>
          <w:lang w:val="sq-AL"/>
        </w:rPr>
      </w:pPr>
    </w:p>
    <w:p w:rsidR="005E31E1" w:rsidRPr="00590DBD" w:rsidRDefault="005E31E1" w:rsidP="00C1180B">
      <w:pPr>
        <w:pStyle w:val="Paragrafi"/>
        <w:rPr>
          <w:spacing w:val="-4"/>
          <w:lang w:val="sq-AL"/>
        </w:rPr>
      </w:pPr>
      <w:r w:rsidRPr="00590DBD">
        <w:rPr>
          <w:spacing w:val="-4"/>
          <w:lang w:val="sq-AL"/>
        </w:rPr>
        <w:t>Në mbështetje të nenit 100 të Kushtetutës dhe të nenit 15 e të aneksit 3, të  ligjit nr.</w:t>
      </w:r>
      <w:r w:rsidR="00481106" w:rsidRPr="00590DBD">
        <w:rPr>
          <w:spacing w:val="-4"/>
          <w:lang w:val="sq-AL"/>
        </w:rPr>
        <w:t xml:space="preserve"> </w:t>
      </w:r>
      <w:r w:rsidRPr="00590DBD">
        <w:rPr>
          <w:spacing w:val="-4"/>
          <w:lang w:val="sq-AL"/>
        </w:rPr>
        <w:t>185, datë 28.12.2013, “Për buxhetin e vitit 2014”, Komiteti për Zhvillimin e Rajoneve</w:t>
      </w:r>
    </w:p>
    <w:p w:rsidR="005E31E1" w:rsidRPr="00590DBD" w:rsidRDefault="005E31E1" w:rsidP="00C1180B">
      <w:pPr>
        <w:pStyle w:val="Paragrafi"/>
        <w:rPr>
          <w:spacing w:val="-4"/>
          <w:sz w:val="10"/>
          <w:lang w:val="sq-AL"/>
        </w:rPr>
      </w:pPr>
    </w:p>
    <w:p w:rsidR="005E31E1" w:rsidRPr="00590DBD" w:rsidRDefault="005E31E1" w:rsidP="00C1180B">
      <w:pPr>
        <w:pStyle w:val="Titull-Titull"/>
        <w:rPr>
          <w:spacing w:val="-4"/>
          <w:lang w:val="sq-AL"/>
        </w:rPr>
      </w:pPr>
      <w:r w:rsidRPr="00590DBD">
        <w:rPr>
          <w:spacing w:val="-4"/>
          <w:lang w:val="sq-AL"/>
        </w:rPr>
        <w:t>VENDOSI:</w:t>
      </w:r>
    </w:p>
    <w:p w:rsidR="005E31E1" w:rsidRPr="00590DBD" w:rsidRDefault="005E31E1" w:rsidP="00C1180B">
      <w:pPr>
        <w:pStyle w:val="Paragrafi"/>
        <w:rPr>
          <w:spacing w:val="-4"/>
          <w:sz w:val="8"/>
          <w:lang w:val="sq-AL"/>
        </w:rPr>
      </w:pPr>
    </w:p>
    <w:p w:rsidR="005E31E1" w:rsidRPr="00590DBD" w:rsidRDefault="005E31E1" w:rsidP="00C1180B">
      <w:pPr>
        <w:pStyle w:val="Paragrafi"/>
        <w:rPr>
          <w:spacing w:val="-4"/>
          <w:lang w:val="sq-AL"/>
        </w:rPr>
      </w:pPr>
      <w:r w:rsidRPr="00590DBD">
        <w:rPr>
          <w:spacing w:val="-4"/>
          <w:lang w:val="sq-AL"/>
        </w:rPr>
        <w:t>1. Shpërndarjen e fondeve për projekte të infrast</w:t>
      </w:r>
      <w:r w:rsidR="00E65B60" w:rsidRPr="00590DBD">
        <w:rPr>
          <w:spacing w:val="-4"/>
          <w:lang w:val="sq-AL"/>
        </w:rPr>
        <w:t xml:space="preserve">rukturës vendore, në vlerën </w:t>
      </w:r>
      <w:r w:rsidRPr="00590DBD">
        <w:rPr>
          <w:spacing w:val="-4"/>
          <w:lang w:val="sq-AL"/>
        </w:rPr>
        <w:t xml:space="preserve">37 656 471 (tridhjetë e shtatë milionë e gjashtëqind e pesëdhjetë e gjashtë mijë e </w:t>
      </w:r>
      <w:r w:rsidR="00481106" w:rsidRPr="00590DBD">
        <w:rPr>
          <w:spacing w:val="-4"/>
          <w:lang w:val="sq-AL"/>
        </w:rPr>
        <w:t>katërqind</w:t>
      </w:r>
      <w:r w:rsidRPr="00590DBD">
        <w:rPr>
          <w:spacing w:val="-4"/>
          <w:lang w:val="sq-AL"/>
        </w:rPr>
        <w:t xml:space="preserve"> e shtatëdhjetë e një) lekë, pjesë e Fondit për Zhvillimin e Rajoneve për vitin 2014, sipas tabelës 1, bashkëlidhur këtij vendimi. </w:t>
      </w:r>
    </w:p>
    <w:p w:rsidR="005E31E1" w:rsidRPr="00481106" w:rsidRDefault="005E31E1" w:rsidP="00C1180B">
      <w:pPr>
        <w:pStyle w:val="Paragrafi"/>
        <w:rPr>
          <w:lang w:val="sq-AL"/>
        </w:rPr>
      </w:pPr>
      <w:r w:rsidRPr="00590DBD">
        <w:rPr>
          <w:spacing w:val="-4"/>
          <w:lang w:val="sq-AL"/>
        </w:rPr>
        <w:t xml:space="preserve"> 2. Të gjitha njësitë e qeverisjes vendore, agjencitë zhvillimore, projektet e të cilave miratohen për t’u financuar, sipas pikës 2, të këtij vendimi, brenda një jave pas </w:t>
      </w:r>
      <w:r w:rsidR="00481106" w:rsidRPr="00590DBD">
        <w:rPr>
          <w:spacing w:val="-4"/>
          <w:lang w:val="sq-AL"/>
        </w:rPr>
        <w:t xml:space="preserve">publikimit të këtij vendimi në </w:t>
      </w:r>
      <w:r w:rsidRPr="00590DBD">
        <w:rPr>
          <w:spacing w:val="-4"/>
          <w:lang w:val="sq-AL"/>
        </w:rPr>
        <w:t xml:space="preserve">Fletoren </w:t>
      </w:r>
      <w:r w:rsidR="00481106" w:rsidRPr="00590DBD">
        <w:rPr>
          <w:spacing w:val="-4"/>
          <w:lang w:val="sq-AL"/>
        </w:rPr>
        <w:t>Zyrtare</w:t>
      </w:r>
      <w:r w:rsidRPr="00590DBD">
        <w:rPr>
          <w:spacing w:val="-4"/>
          <w:lang w:val="sq-AL"/>
        </w:rPr>
        <w:t>, duhet të paraqesin pranë sekretariatit teknik për infrastrukturën vendore, në Ministrinë e Zhvillimit Urban dhe Turizmit, një kalendar me të gjitha afatet e prokurimit publik dhe zbatimit të punimeve të ndërtimit e përdorimit të fondeve (realizimit të investimit), për të vlerësuar realizimin e</w:t>
      </w:r>
      <w:r w:rsidRPr="00481106">
        <w:rPr>
          <w:lang w:val="sq-AL"/>
        </w:rPr>
        <w:t xml:space="preserve"> investimeve.</w:t>
      </w:r>
    </w:p>
    <w:p w:rsidR="005E31E1" w:rsidRPr="00481106" w:rsidRDefault="005E31E1" w:rsidP="00C1180B">
      <w:pPr>
        <w:pStyle w:val="Paragrafi"/>
        <w:rPr>
          <w:lang w:val="sq-AL"/>
        </w:rPr>
      </w:pPr>
      <w:r w:rsidRPr="00481106">
        <w:rPr>
          <w:lang w:val="sq-AL"/>
        </w:rPr>
        <w:t xml:space="preserve">3. Të gjitha autoritetet kontraktuese (njësitë e qeverisjes vendore, agjencitë zhvillimore), projektet e të cilave miratohen për t’u financiar, sipas pikës 2, të këtij vendimi, deri në fillim të tremujorit të dytë të vitit 2015, duhet të kryejnë procedurat e prokurimit publik dhe të lidhjes së kontratës përkatëse për zbatimin e punimeve të ndërtimit. Për fondet e projekteve të paprokuruara sipas këtij afati, Komiteti për Zhvillimin e Rajoneve ka të drejtën për të rishqyrtuar financimin dhe rialokimin e fondeve të këtij financimi për një projekt tjetër. </w:t>
      </w:r>
    </w:p>
    <w:p w:rsidR="00590DBD" w:rsidRPr="00481106" w:rsidRDefault="005E31E1" w:rsidP="00C1180B">
      <w:pPr>
        <w:pStyle w:val="Paragrafi"/>
        <w:rPr>
          <w:lang w:val="sq-AL"/>
        </w:rPr>
      </w:pPr>
      <w:r w:rsidRPr="00481106">
        <w:rPr>
          <w:lang w:val="sq-AL"/>
        </w:rPr>
        <w:t>4. Ngarkohet sekretariati teknik pranë Ministrisë së Zhvillimit Urban dhe Turizmit të kryejë monitorimin dhe raportimin e ecurisë së zbatimit të projekteve pranë Njësisë së Bashkërendimit të Programeve Zhvillimore dhe Planifikimit Strategjik, pjesë e Departamentit të Programimit të Zhvillimit të Financimeve dhe Ndihmës së Huaj, sipa</w:t>
      </w:r>
      <w:r w:rsidR="00481106">
        <w:rPr>
          <w:lang w:val="sq-AL"/>
        </w:rPr>
        <w:t>s kalendarit të paraqitur nga</w:t>
      </w:r>
      <w:r w:rsidRPr="00481106">
        <w:rPr>
          <w:lang w:val="sq-AL"/>
        </w:rPr>
        <w:t xml:space="preserve">  autoritetet kontraktuese, në përputhje në pikën 3, të këtij vendimi.</w:t>
      </w:r>
    </w:p>
    <w:p w:rsidR="005E31E1" w:rsidRPr="00481106" w:rsidRDefault="005E31E1" w:rsidP="00C1180B">
      <w:pPr>
        <w:pStyle w:val="Paragrafi"/>
        <w:rPr>
          <w:lang w:val="sq-AL"/>
        </w:rPr>
      </w:pPr>
      <w:r w:rsidRPr="00481106">
        <w:rPr>
          <w:lang w:val="sq-AL"/>
        </w:rPr>
        <w:t>5. Ngarkohen ministri i Zhvillimit Urban dhe Turizmit, ministri i Financave dhe Departamenti i Programimit të Zhvillimit, Financimeve dhe Ndihmës së Huaj, në Kryeministri, për zbatimin e këtij vendimi.</w:t>
      </w:r>
    </w:p>
    <w:p w:rsidR="005E31E1" w:rsidRPr="00481106" w:rsidRDefault="005E31E1" w:rsidP="00C1180B">
      <w:pPr>
        <w:pStyle w:val="Paragrafi"/>
        <w:rPr>
          <w:lang w:val="sq-AL"/>
        </w:rPr>
      </w:pPr>
      <w:r w:rsidRPr="00481106">
        <w:rPr>
          <w:lang w:val="sq-AL"/>
        </w:rPr>
        <w:t>Ky vendim hyn në fuqi pas botimit në Fletoren Zyrtare.</w:t>
      </w:r>
    </w:p>
    <w:p w:rsidR="005E31E1" w:rsidRPr="00481106" w:rsidRDefault="005E31E1" w:rsidP="00C1180B">
      <w:pPr>
        <w:pStyle w:val="Autoriteti"/>
        <w:keepNext w:val="0"/>
        <w:rPr>
          <w:lang w:val="sq-AL"/>
        </w:rPr>
      </w:pPr>
      <w:r w:rsidRPr="00481106">
        <w:rPr>
          <w:lang w:val="sq-AL"/>
        </w:rPr>
        <w:t>KRYETAR</w:t>
      </w:r>
    </w:p>
    <w:p w:rsidR="005E31E1" w:rsidRPr="00481106" w:rsidRDefault="005E31E1" w:rsidP="00C1180B">
      <w:pPr>
        <w:pStyle w:val="AutoritetiEmer"/>
        <w:rPr>
          <w:lang w:val="sq-AL"/>
        </w:rPr>
      </w:pPr>
      <w:r w:rsidRPr="00481106">
        <w:rPr>
          <w:lang w:val="sq-AL"/>
        </w:rPr>
        <w:t>Edi Rama</w:t>
      </w:r>
      <w:r w:rsidRPr="00481106">
        <w:rPr>
          <w:rFonts w:eastAsia="Times New Roman"/>
          <w:color w:val="000000"/>
          <w:sz w:val="20"/>
          <w:szCs w:val="20"/>
          <w:lang w:val="sq-AL"/>
        </w:rPr>
        <w:tab/>
      </w:r>
    </w:p>
    <w:p w:rsidR="005E31E1" w:rsidRPr="00481106" w:rsidRDefault="005E31E1" w:rsidP="00C1180B">
      <w:pPr>
        <w:pStyle w:val="Paragrafi"/>
        <w:rPr>
          <w:sz w:val="1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9"/>
        <w:gridCol w:w="979"/>
      </w:tblGrid>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Zëvendëskryeministri</w:t>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Ministri i Financave</w:t>
            </w:r>
            <w:r w:rsidRPr="00481106">
              <w:rPr>
                <w:rFonts w:eastAsia="Times New Roman"/>
                <w:color w:val="000000"/>
                <w:sz w:val="20"/>
                <w:lang w:val="sq-AL"/>
              </w:rPr>
              <w:tab/>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Ministri i Zhvillimit Urban dhe Turizmit</w:t>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Ministri i Transportit dhe Infrastrukturës</w:t>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Ministri i Arsimit dhe Sportit</w:t>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Ministri i Shëndetësisë</w:t>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Anëtar</w:t>
            </w:r>
          </w:p>
        </w:tc>
      </w:tr>
      <w:tr w:rsidR="005E31E1" w:rsidRPr="00481106" w:rsidTr="00BA74C9">
        <w:tc>
          <w:tcPr>
            <w:tcW w:w="3936" w:type="dxa"/>
          </w:tcPr>
          <w:p w:rsidR="005E31E1" w:rsidRPr="00481106" w:rsidRDefault="005E31E1" w:rsidP="00C1180B">
            <w:pPr>
              <w:widowControl w:val="0"/>
              <w:tabs>
                <w:tab w:val="num" w:pos="1413"/>
              </w:tabs>
              <w:ind w:firstLine="0"/>
              <w:rPr>
                <w:rFonts w:ascii="Garamond" w:eastAsia="Times New Roman" w:hAnsi="Garamond"/>
                <w:color w:val="000000"/>
                <w:lang w:val="sq-AL"/>
              </w:rPr>
            </w:pPr>
            <w:r w:rsidRPr="00481106">
              <w:rPr>
                <w:rFonts w:ascii="Garamond" w:eastAsia="Times New Roman" w:hAnsi="Garamond"/>
                <w:color w:val="000000"/>
                <w:lang w:val="sq-AL"/>
              </w:rPr>
              <w:t>Ministri i Bujqësisë, Zhvillimit Rural dhe</w:t>
            </w:r>
          </w:p>
          <w:p w:rsidR="005E31E1" w:rsidRPr="00481106" w:rsidRDefault="005E31E1" w:rsidP="00C1180B">
            <w:pPr>
              <w:pStyle w:val="Paragrafi"/>
              <w:ind w:firstLine="0"/>
              <w:rPr>
                <w:lang w:val="sq-AL"/>
              </w:rPr>
            </w:pPr>
            <w:r w:rsidRPr="00481106">
              <w:rPr>
                <w:rFonts w:eastAsia="Times New Roman"/>
                <w:color w:val="000000"/>
                <w:sz w:val="20"/>
                <w:lang w:val="sq-AL"/>
              </w:rPr>
              <w:t>Administrimit të Ujërave</w:t>
            </w:r>
            <w:r w:rsidRPr="00481106">
              <w:rPr>
                <w:rFonts w:eastAsia="Times New Roman"/>
                <w:color w:val="000000"/>
                <w:sz w:val="20"/>
                <w:lang w:val="sq-AL"/>
              </w:rPr>
              <w:tab/>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Ministri i Kulturës</w:t>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Ministri i Mjedisit</w:t>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Ministri i Punëve të Brendshme</w:t>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Ministri i Shtetit për Çështjet Vendore</w:t>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Kryetari i Shoqatës së Bashkive të Shqipërisë</w:t>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t>Anëtar</w:t>
            </w:r>
          </w:p>
        </w:tc>
      </w:tr>
      <w:tr w:rsidR="005E31E1" w:rsidRPr="00481106" w:rsidTr="00BA74C9">
        <w:tc>
          <w:tcPr>
            <w:tcW w:w="3936" w:type="dxa"/>
          </w:tcPr>
          <w:p w:rsidR="00590DBD" w:rsidRDefault="005E31E1" w:rsidP="00C1180B">
            <w:pPr>
              <w:pStyle w:val="Paragrafi"/>
              <w:ind w:firstLine="0"/>
              <w:rPr>
                <w:rFonts w:eastAsia="Times New Roman"/>
                <w:color w:val="000000"/>
                <w:sz w:val="20"/>
                <w:lang w:val="sq-AL"/>
              </w:rPr>
            </w:pPr>
            <w:r w:rsidRPr="00481106">
              <w:rPr>
                <w:rFonts w:eastAsia="Times New Roman"/>
                <w:color w:val="000000"/>
                <w:sz w:val="20"/>
                <w:lang w:val="sq-AL"/>
              </w:rPr>
              <w:t xml:space="preserve">Kryetari i Shoqatës së Komunave </w:t>
            </w:r>
          </w:p>
          <w:p w:rsidR="005E31E1" w:rsidRPr="00481106" w:rsidRDefault="005E31E1" w:rsidP="00C1180B">
            <w:pPr>
              <w:pStyle w:val="Paragrafi"/>
              <w:ind w:firstLine="0"/>
              <w:rPr>
                <w:lang w:val="sq-AL"/>
              </w:rPr>
            </w:pPr>
            <w:r w:rsidRPr="00481106">
              <w:rPr>
                <w:rFonts w:eastAsia="Times New Roman"/>
                <w:color w:val="000000"/>
                <w:sz w:val="20"/>
                <w:lang w:val="sq-AL"/>
              </w:rPr>
              <w:t>të Shqipërisë</w:t>
            </w:r>
          </w:p>
        </w:tc>
        <w:tc>
          <w:tcPr>
            <w:tcW w:w="992" w:type="dxa"/>
          </w:tcPr>
          <w:p w:rsidR="00590DBD" w:rsidRDefault="005E31E1" w:rsidP="00C1180B">
            <w:pPr>
              <w:pStyle w:val="Paragrafi"/>
              <w:ind w:firstLine="0"/>
              <w:rPr>
                <w:rFonts w:eastAsia="Times New Roman"/>
                <w:color w:val="000000"/>
                <w:sz w:val="20"/>
                <w:lang w:val="sq-AL"/>
              </w:rPr>
            </w:pP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p>
          <w:p w:rsidR="005E31E1" w:rsidRPr="00481106" w:rsidRDefault="005E31E1" w:rsidP="00C1180B">
            <w:pPr>
              <w:pStyle w:val="Paragrafi"/>
              <w:ind w:firstLine="0"/>
              <w:rPr>
                <w:lang w:val="sq-AL"/>
              </w:rPr>
            </w:pPr>
            <w:r w:rsidRPr="00481106">
              <w:rPr>
                <w:rFonts w:eastAsia="Times New Roman"/>
                <w:color w:val="000000"/>
                <w:sz w:val="20"/>
                <w:lang w:val="sq-AL"/>
              </w:rPr>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Kryetari i Shoqatës së Qarqeve  të Shqipërisë</w:t>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p>
        </w:tc>
        <w:tc>
          <w:tcPr>
            <w:tcW w:w="992" w:type="dxa"/>
          </w:tcPr>
          <w:p w:rsidR="005E31E1" w:rsidRPr="00481106" w:rsidRDefault="00481106" w:rsidP="00481106">
            <w:pPr>
              <w:widowControl w:val="0"/>
              <w:tabs>
                <w:tab w:val="num" w:pos="1413"/>
              </w:tabs>
              <w:ind w:firstLine="0"/>
              <w:rPr>
                <w:rFonts w:ascii="Garamond" w:eastAsia="Times New Roman" w:hAnsi="Garamond"/>
                <w:color w:val="000000"/>
                <w:lang w:val="sq-AL"/>
              </w:rPr>
            </w:pPr>
            <w:r>
              <w:rPr>
                <w:rFonts w:ascii="Garamond" w:eastAsia="Times New Roman" w:hAnsi="Garamond"/>
                <w:color w:val="000000"/>
                <w:lang w:val="sq-AL"/>
              </w:rPr>
              <w:t>Anëtar</w:t>
            </w:r>
            <w:r w:rsidR="005E31E1" w:rsidRPr="00481106">
              <w:rPr>
                <w:rFonts w:ascii="Garamond" w:eastAsia="Times New Roman" w:hAnsi="Garamond"/>
                <w:color w:val="000000"/>
                <w:lang w:val="sq-AL"/>
              </w:rPr>
              <w:t xml:space="preserve"> </w:t>
            </w:r>
          </w:p>
        </w:tc>
      </w:tr>
      <w:tr w:rsidR="005E31E1" w:rsidRPr="00481106" w:rsidTr="00BA74C9">
        <w:tc>
          <w:tcPr>
            <w:tcW w:w="3936" w:type="dxa"/>
          </w:tcPr>
          <w:p w:rsidR="005E31E1" w:rsidRPr="00481106" w:rsidRDefault="005E31E1" w:rsidP="00C1180B">
            <w:pPr>
              <w:pStyle w:val="Paragrafi"/>
              <w:ind w:firstLine="0"/>
              <w:rPr>
                <w:rFonts w:eastAsia="Times New Roman"/>
                <w:color w:val="000000"/>
                <w:sz w:val="20"/>
                <w:lang w:val="sq-AL"/>
              </w:rPr>
            </w:pPr>
            <w:r w:rsidRPr="00481106">
              <w:rPr>
                <w:rFonts w:eastAsia="Times New Roman"/>
                <w:color w:val="000000"/>
                <w:sz w:val="20"/>
                <w:lang w:val="sq-AL"/>
              </w:rPr>
              <w:t>Kryetari i Shoqatës për Autonomi Vendore</w:t>
            </w:r>
          </w:p>
        </w:tc>
        <w:tc>
          <w:tcPr>
            <w:tcW w:w="992" w:type="dxa"/>
          </w:tcPr>
          <w:p w:rsidR="005E31E1" w:rsidRDefault="005E31E1" w:rsidP="00C1180B">
            <w:pPr>
              <w:pStyle w:val="Paragrafi"/>
              <w:ind w:firstLine="0"/>
              <w:rPr>
                <w:rFonts w:eastAsia="Times New Roman"/>
                <w:color w:val="000000"/>
                <w:sz w:val="20"/>
                <w:lang w:val="sq-AL"/>
              </w:rPr>
            </w:pP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t>Anëtar</w:t>
            </w:r>
          </w:p>
          <w:p w:rsidR="00490297" w:rsidRDefault="00490297" w:rsidP="00C1180B">
            <w:pPr>
              <w:pStyle w:val="Paragrafi"/>
              <w:ind w:firstLine="0"/>
              <w:rPr>
                <w:rFonts w:eastAsia="Times New Roman"/>
                <w:color w:val="000000"/>
                <w:sz w:val="20"/>
                <w:lang w:val="sq-AL"/>
              </w:rPr>
            </w:pPr>
          </w:p>
          <w:p w:rsidR="00490297" w:rsidRPr="00481106" w:rsidRDefault="00490297" w:rsidP="00C1180B">
            <w:pPr>
              <w:pStyle w:val="Paragrafi"/>
              <w:ind w:firstLine="0"/>
              <w:rPr>
                <w:lang w:val="sq-AL"/>
              </w:rPr>
            </w:pPr>
          </w:p>
        </w:tc>
      </w:tr>
    </w:tbl>
    <w:p w:rsidR="00590DBD" w:rsidRDefault="00590DBD" w:rsidP="00C1180B">
      <w:pPr>
        <w:widowControl w:val="0"/>
        <w:spacing w:after="0" w:line="240" w:lineRule="auto"/>
        <w:ind w:firstLine="0"/>
        <w:rPr>
          <w:rFonts w:ascii="Garamond" w:eastAsia="Times New Roman" w:hAnsi="Garamond"/>
          <w:b/>
          <w:bCs/>
          <w:color w:val="000000"/>
          <w:sz w:val="20"/>
          <w:szCs w:val="20"/>
          <w:lang w:val="sq-AL" w:eastAsia="en-GB"/>
        </w:rPr>
      </w:pPr>
    </w:p>
    <w:p w:rsidR="009D2751" w:rsidRDefault="009D2751" w:rsidP="00C1180B">
      <w:pPr>
        <w:widowControl w:val="0"/>
        <w:spacing w:after="0" w:line="240" w:lineRule="auto"/>
        <w:ind w:firstLine="0"/>
        <w:rPr>
          <w:rFonts w:ascii="Garamond" w:eastAsia="Times New Roman" w:hAnsi="Garamond"/>
          <w:b/>
          <w:bCs/>
          <w:color w:val="000000"/>
          <w:sz w:val="20"/>
          <w:szCs w:val="20"/>
          <w:lang w:val="sq-AL" w:eastAsia="en-GB"/>
        </w:rPr>
        <w:sectPr w:rsidR="009D2751" w:rsidSect="0049029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9391"/>
          <w:cols w:num="2" w:space="454"/>
          <w:docGrid w:linePitch="360"/>
        </w:sectPr>
      </w:pPr>
    </w:p>
    <w:p w:rsidR="00E65B60" w:rsidRDefault="00E65B60" w:rsidP="001A6AAF">
      <w:pPr>
        <w:pStyle w:val="Paragrafi"/>
        <w:ind w:firstLine="0"/>
        <w:rPr>
          <w:sz w:val="18"/>
          <w:szCs w:val="18"/>
          <w:lang w:val="sq-AL"/>
        </w:rPr>
      </w:pPr>
    </w:p>
    <w:p w:rsidR="001A6AAF" w:rsidRPr="00481106" w:rsidRDefault="001A6AAF" w:rsidP="001A6AAF">
      <w:pPr>
        <w:pStyle w:val="Paragrafi"/>
        <w:ind w:firstLine="0"/>
        <w:rPr>
          <w:sz w:val="18"/>
          <w:szCs w:val="18"/>
          <w:lang w:val="sq-AL"/>
        </w:rPr>
      </w:pPr>
      <w:r w:rsidRPr="001A6AAF">
        <w:rPr>
          <w:noProof/>
          <w:sz w:val="18"/>
          <w:szCs w:val="18"/>
        </w:rPr>
        <w:drawing>
          <wp:inline distT="0" distB="0" distL="0" distR="0">
            <wp:extent cx="6103454" cy="414263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6120765" cy="4154380"/>
                    </a:xfrm>
                    <a:prstGeom prst="rect">
                      <a:avLst/>
                    </a:prstGeom>
                    <a:noFill/>
                    <a:ln w="9525">
                      <a:noFill/>
                      <a:miter lim="800000"/>
                      <a:headEnd/>
                      <a:tailEnd/>
                    </a:ln>
                  </pic:spPr>
                </pic:pic>
              </a:graphicData>
            </a:graphic>
          </wp:inline>
        </w:drawing>
      </w:r>
    </w:p>
    <w:p w:rsidR="005E31E1" w:rsidRPr="00481106" w:rsidRDefault="005E31E1" w:rsidP="001A6AAF">
      <w:pPr>
        <w:pStyle w:val="Paragrafi"/>
        <w:ind w:firstLine="0"/>
        <w:rPr>
          <w:sz w:val="18"/>
          <w:szCs w:val="18"/>
          <w:lang w:val="sq-AL"/>
        </w:rPr>
      </w:pPr>
      <w:r w:rsidRPr="00481106">
        <w:rPr>
          <w:sz w:val="18"/>
          <w:szCs w:val="18"/>
          <w:lang w:val="sq-AL"/>
        </w:rPr>
        <w:t>Shënim:</w:t>
      </w:r>
      <w:r w:rsidRPr="00481106">
        <w:rPr>
          <w:sz w:val="18"/>
          <w:szCs w:val="18"/>
          <w:lang w:val="sq-AL"/>
        </w:rPr>
        <w:tab/>
      </w:r>
      <w:r w:rsidRPr="00481106">
        <w:rPr>
          <w:sz w:val="18"/>
          <w:szCs w:val="18"/>
          <w:lang w:val="sq-AL"/>
        </w:rPr>
        <w:tab/>
      </w:r>
      <w:r w:rsidRPr="00481106">
        <w:rPr>
          <w:sz w:val="18"/>
          <w:szCs w:val="18"/>
          <w:lang w:val="sq-AL"/>
        </w:rPr>
        <w:tab/>
      </w:r>
      <w:r w:rsidR="00E65B60" w:rsidRPr="00481106">
        <w:rPr>
          <w:sz w:val="18"/>
          <w:szCs w:val="18"/>
          <w:lang w:val="sq-AL"/>
        </w:rPr>
        <w:t xml:space="preserve"> </w:t>
      </w:r>
      <w:r w:rsidRPr="00481106">
        <w:rPr>
          <w:sz w:val="18"/>
          <w:szCs w:val="18"/>
          <w:lang w:val="sq-AL"/>
        </w:rPr>
        <w:t>1.</w:t>
      </w:r>
      <w:r w:rsidRPr="00481106">
        <w:rPr>
          <w:sz w:val="18"/>
          <w:szCs w:val="18"/>
          <w:lang w:val="sq-AL"/>
        </w:rPr>
        <w:tab/>
      </w:r>
      <w:r w:rsidR="00481106">
        <w:rPr>
          <w:sz w:val="18"/>
          <w:szCs w:val="18"/>
          <w:lang w:val="sq-AL"/>
        </w:rPr>
        <w:t xml:space="preserve"> </w:t>
      </w:r>
      <w:r w:rsidRPr="00481106">
        <w:rPr>
          <w:sz w:val="18"/>
          <w:szCs w:val="18"/>
          <w:lang w:val="sq-AL"/>
        </w:rPr>
        <w:t>“Vlera e plotë e projektit” përfaqëson vlerën brenda së cilës caktohet fondi limit për prokurimin e zbatimit të punimeve (kur nuk ka financim tjetër nga NJQV-të).</w:t>
      </w:r>
    </w:p>
    <w:p w:rsidR="005E31E1" w:rsidRPr="00481106" w:rsidRDefault="005E31E1" w:rsidP="001A6AAF">
      <w:pPr>
        <w:pStyle w:val="Paragrafi"/>
        <w:ind w:firstLine="0"/>
        <w:rPr>
          <w:sz w:val="18"/>
          <w:szCs w:val="18"/>
          <w:lang w:val="sq-AL"/>
        </w:rPr>
      </w:pPr>
      <w:r w:rsidRPr="00481106">
        <w:rPr>
          <w:sz w:val="18"/>
          <w:szCs w:val="18"/>
          <w:lang w:val="sq-AL"/>
        </w:rPr>
        <w:t>2.</w:t>
      </w:r>
      <w:r w:rsidRPr="00481106">
        <w:rPr>
          <w:sz w:val="18"/>
          <w:szCs w:val="18"/>
          <w:lang w:val="sq-AL"/>
        </w:rPr>
        <w:tab/>
        <w:t>“Vlera e financimit për vitin 2014” tregon vlerën e financimit që vihet në dispozicion nga buxheti i Fondit për Zhvillimin e Rajoneve për vitin 2014.</w:t>
      </w:r>
    </w:p>
    <w:p w:rsidR="005E31E1" w:rsidRPr="00481106" w:rsidRDefault="005E31E1" w:rsidP="001A6AAF">
      <w:pPr>
        <w:pStyle w:val="Paragrafi"/>
        <w:ind w:firstLine="0"/>
        <w:rPr>
          <w:sz w:val="18"/>
          <w:szCs w:val="18"/>
          <w:lang w:val="sq-AL"/>
        </w:rPr>
      </w:pPr>
      <w:r w:rsidRPr="00481106">
        <w:rPr>
          <w:sz w:val="18"/>
          <w:szCs w:val="18"/>
          <w:lang w:val="sq-AL"/>
        </w:rPr>
        <w:t>3.</w:t>
      </w:r>
      <w:r w:rsidR="00481106">
        <w:rPr>
          <w:sz w:val="18"/>
          <w:szCs w:val="18"/>
          <w:lang w:val="sq-AL"/>
        </w:rPr>
        <w:t xml:space="preserve"> </w:t>
      </w:r>
      <w:r w:rsidRPr="00481106">
        <w:rPr>
          <w:sz w:val="18"/>
          <w:szCs w:val="18"/>
          <w:lang w:val="sq-AL"/>
        </w:rPr>
        <w:tab/>
        <w:t>Diferenca financimit të vlerës së plotë (mbas prokurimit) me vlerën e financimit për vitin 2014 do të financohet nga FZHR</w:t>
      </w:r>
      <w:r w:rsidR="00481106">
        <w:rPr>
          <w:sz w:val="18"/>
          <w:szCs w:val="18"/>
          <w:lang w:val="sq-AL"/>
        </w:rPr>
        <w:t>-ja</w:t>
      </w:r>
      <w:r w:rsidRPr="00481106">
        <w:rPr>
          <w:sz w:val="18"/>
          <w:szCs w:val="18"/>
          <w:lang w:val="sq-AL"/>
        </w:rPr>
        <w:t xml:space="preserve"> për vitin 2015.</w:t>
      </w:r>
    </w:p>
    <w:p w:rsidR="001B65E1" w:rsidRPr="00481106" w:rsidRDefault="005E31E1" w:rsidP="001A6AAF">
      <w:pPr>
        <w:pStyle w:val="Paragrafi"/>
        <w:ind w:firstLine="0"/>
        <w:rPr>
          <w:sz w:val="18"/>
          <w:szCs w:val="18"/>
          <w:lang w:val="sq-AL"/>
        </w:rPr>
      </w:pPr>
      <w:r w:rsidRPr="00481106">
        <w:rPr>
          <w:sz w:val="18"/>
          <w:szCs w:val="18"/>
          <w:lang w:val="sq-AL"/>
        </w:rPr>
        <w:t>4.</w:t>
      </w:r>
      <w:r w:rsidRPr="00481106">
        <w:rPr>
          <w:sz w:val="18"/>
          <w:szCs w:val="18"/>
          <w:lang w:val="sq-AL"/>
        </w:rPr>
        <w:tab/>
      </w:r>
      <w:r w:rsidR="00481106">
        <w:rPr>
          <w:sz w:val="18"/>
          <w:szCs w:val="18"/>
          <w:lang w:val="sq-AL"/>
        </w:rPr>
        <w:t xml:space="preserve"> </w:t>
      </w:r>
      <w:r w:rsidRPr="00481106">
        <w:rPr>
          <w:sz w:val="18"/>
          <w:szCs w:val="18"/>
          <w:lang w:val="sq-AL"/>
        </w:rPr>
        <w:t xml:space="preserve">“Objektet me autoritet kontraktues </w:t>
      </w:r>
      <w:r w:rsidR="00481106">
        <w:rPr>
          <w:sz w:val="18"/>
          <w:szCs w:val="18"/>
          <w:lang w:val="sq-AL"/>
        </w:rPr>
        <w:t>b</w:t>
      </w:r>
      <w:r w:rsidRPr="00481106">
        <w:rPr>
          <w:sz w:val="18"/>
          <w:szCs w:val="18"/>
          <w:lang w:val="sq-AL"/>
        </w:rPr>
        <w:t>ashkinë Berat, (</w:t>
      </w:r>
      <w:r w:rsidR="00481106" w:rsidRPr="00481106">
        <w:rPr>
          <w:sz w:val="18"/>
          <w:szCs w:val="18"/>
          <w:lang w:val="sq-AL"/>
        </w:rPr>
        <w:t>projektet</w:t>
      </w:r>
      <w:r w:rsidRPr="00481106">
        <w:rPr>
          <w:sz w:val="18"/>
          <w:szCs w:val="18"/>
          <w:lang w:val="sq-AL"/>
        </w:rPr>
        <w:t xml:space="preserve"> 1, 2 dhe 3) do të zbatohen në bashkëpunim me Ministrinë e Kulturës, Institutin e Monumenteve të Kulturës, në përputhje me ligjin nr.</w:t>
      </w:r>
      <w:r w:rsidR="00481106">
        <w:rPr>
          <w:sz w:val="18"/>
          <w:szCs w:val="18"/>
          <w:lang w:val="sq-AL"/>
        </w:rPr>
        <w:t xml:space="preserve"> </w:t>
      </w:r>
      <w:r w:rsidRPr="00481106">
        <w:rPr>
          <w:sz w:val="18"/>
          <w:szCs w:val="18"/>
          <w:lang w:val="sq-AL"/>
        </w:rPr>
        <w:t>9048, datë 7.4.2003, “Për trashëgiminë kulturore”.</w:t>
      </w:r>
    </w:p>
    <w:p w:rsidR="005E31E1" w:rsidRPr="00590DBD" w:rsidRDefault="005E31E1" w:rsidP="00C1180B">
      <w:pPr>
        <w:pStyle w:val="Paragrafi"/>
        <w:ind w:firstLine="0"/>
        <w:rPr>
          <w:sz w:val="14"/>
          <w:lang w:val="sq-AL"/>
        </w:rPr>
      </w:pPr>
    </w:p>
    <w:p w:rsidR="00590DBD" w:rsidRDefault="00590DBD" w:rsidP="00C1180B">
      <w:pPr>
        <w:pStyle w:val="Akti"/>
        <w:keepNext w:val="0"/>
        <w:rPr>
          <w:lang w:val="sq-AL"/>
        </w:rPr>
        <w:sectPr w:rsidR="00590DBD" w:rsidSect="00F25661">
          <w:type w:val="continuous"/>
          <w:pgSz w:w="11907" w:h="16840" w:code="9"/>
          <w:pgMar w:top="720" w:right="1134" w:bottom="720" w:left="1134" w:header="851" w:footer="851" w:gutter="0"/>
          <w:cols w:space="720"/>
          <w:docGrid w:linePitch="360"/>
        </w:sectPr>
      </w:pPr>
    </w:p>
    <w:p w:rsidR="00590DBD" w:rsidRPr="002B5DC6" w:rsidRDefault="00590DBD" w:rsidP="00C1180B">
      <w:pPr>
        <w:pStyle w:val="Akti"/>
        <w:keepNext w:val="0"/>
        <w:rPr>
          <w:sz w:val="8"/>
          <w:lang w:val="sq-AL"/>
        </w:rPr>
      </w:pPr>
    </w:p>
    <w:p w:rsidR="005E31E1" w:rsidRPr="00481106" w:rsidRDefault="00590DBD" w:rsidP="00C1180B">
      <w:pPr>
        <w:pStyle w:val="Akti"/>
        <w:keepNext w:val="0"/>
        <w:rPr>
          <w:lang w:val="sq-AL"/>
        </w:rPr>
      </w:pPr>
      <w:r>
        <w:rPr>
          <w:lang w:val="sq-AL"/>
        </w:rPr>
        <w:t>VENDIM</w:t>
      </w:r>
    </w:p>
    <w:p w:rsidR="005E31E1" w:rsidRPr="00481106" w:rsidRDefault="005E31E1" w:rsidP="00C1180B">
      <w:pPr>
        <w:pStyle w:val="NumriData"/>
        <w:keepNext w:val="0"/>
        <w:rPr>
          <w:lang w:val="sq-AL"/>
        </w:rPr>
      </w:pPr>
      <w:r w:rsidRPr="00481106">
        <w:rPr>
          <w:lang w:val="sq-AL"/>
        </w:rPr>
        <w:t>Nr.</w:t>
      </w:r>
      <w:r w:rsidR="00C51534">
        <w:rPr>
          <w:lang w:val="sq-AL"/>
        </w:rPr>
        <w:t xml:space="preserve"> 20</w:t>
      </w:r>
      <w:r w:rsidRPr="00481106">
        <w:rPr>
          <w:lang w:val="sq-AL"/>
        </w:rPr>
        <w:t>, datë</w:t>
      </w:r>
      <w:r w:rsidR="00C51534">
        <w:rPr>
          <w:lang w:val="sq-AL"/>
        </w:rPr>
        <w:t xml:space="preserve"> 19.11.2014</w:t>
      </w:r>
      <w:r w:rsidRPr="00481106">
        <w:rPr>
          <w:lang w:val="sq-AL"/>
        </w:rPr>
        <w:t xml:space="preserve"> </w:t>
      </w:r>
    </w:p>
    <w:p w:rsidR="005E31E1" w:rsidRPr="002B5DC6" w:rsidRDefault="005E31E1" w:rsidP="00C1180B">
      <w:pPr>
        <w:pStyle w:val="Paragrafi"/>
        <w:rPr>
          <w:sz w:val="10"/>
          <w:lang w:val="sq-AL"/>
        </w:rPr>
      </w:pPr>
    </w:p>
    <w:p w:rsidR="005E31E1" w:rsidRPr="00481106" w:rsidRDefault="005E31E1" w:rsidP="00C1180B">
      <w:pPr>
        <w:pStyle w:val="Titulli"/>
        <w:keepNext w:val="0"/>
        <w:rPr>
          <w:lang w:val="sq-AL"/>
        </w:rPr>
      </w:pPr>
      <w:r w:rsidRPr="00481106">
        <w:rPr>
          <w:lang w:val="sq-AL"/>
        </w:rPr>
        <w:t>PËR SHPËRNDARJEN E FONDIT PËR PROJEKTET NË VAZHDIM, PËR UJËSJELLËS - KANALIZIME, PJESË E FONDIT PËR ZHVILLIMIN E RAJONEVE, SI DHE NDRYSHIME NË VENDIMIN NR.</w:t>
      </w:r>
      <w:r w:rsidR="00CF482C">
        <w:rPr>
          <w:lang w:val="sq-AL"/>
        </w:rPr>
        <w:t xml:space="preserve"> </w:t>
      </w:r>
      <w:r w:rsidRPr="00481106">
        <w:rPr>
          <w:lang w:val="sq-AL"/>
        </w:rPr>
        <w:t xml:space="preserve">10, DATË  9.7.2014, TË KOMITETIT PËR ZHVILLIMIN E RAJONEVE, “PËR SHPËRNDARJEN E FONDIT PËR ART-KULTURË, PYLLËZIM DHE GJELBËRIM, SI DHE UJËSJELLËS - KANALIZIME, PJESË E FONDIT PËR ZHVILLIMIN E RAJONEVE” </w:t>
      </w:r>
    </w:p>
    <w:p w:rsidR="005E31E1" w:rsidRPr="002B5DC6" w:rsidRDefault="005E31E1" w:rsidP="00C1180B">
      <w:pPr>
        <w:pStyle w:val="Paragrafi"/>
        <w:rPr>
          <w:sz w:val="8"/>
          <w:lang w:val="sq-AL"/>
        </w:rPr>
      </w:pPr>
    </w:p>
    <w:p w:rsidR="005E31E1" w:rsidRPr="00481106" w:rsidRDefault="005E31E1" w:rsidP="00C1180B">
      <w:pPr>
        <w:pStyle w:val="Paragrafi"/>
        <w:rPr>
          <w:lang w:val="sq-AL"/>
        </w:rPr>
      </w:pPr>
      <w:r w:rsidRPr="00481106">
        <w:rPr>
          <w:lang w:val="sq-AL"/>
        </w:rPr>
        <w:t>Në mbështetje të nenit 100 të Kushtetutës dhe të nenit 15 e të aneksit 3, të</w:t>
      </w:r>
      <w:r w:rsidR="00CF482C">
        <w:rPr>
          <w:lang w:val="sq-AL"/>
        </w:rPr>
        <w:t xml:space="preserve"> </w:t>
      </w:r>
      <w:r w:rsidRPr="00481106">
        <w:rPr>
          <w:lang w:val="sq-AL"/>
        </w:rPr>
        <w:t>ligjit nr.</w:t>
      </w:r>
      <w:r w:rsidR="00CF482C">
        <w:rPr>
          <w:lang w:val="sq-AL"/>
        </w:rPr>
        <w:t xml:space="preserve"> </w:t>
      </w:r>
      <w:r w:rsidRPr="00481106">
        <w:rPr>
          <w:lang w:val="sq-AL"/>
        </w:rPr>
        <w:t>185, datë 28.12.2013, “Për buxhetin e vitit 2014”, Komiteti për Zhvillimin e Rajoneve</w:t>
      </w:r>
    </w:p>
    <w:p w:rsidR="005E31E1" w:rsidRPr="00481106" w:rsidRDefault="005E31E1" w:rsidP="00C1180B">
      <w:pPr>
        <w:pStyle w:val="Paragrafi"/>
        <w:rPr>
          <w:sz w:val="14"/>
          <w:lang w:val="sq-AL"/>
        </w:rPr>
      </w:pPr>
    </w:p>
    <w:p w:rsidR="005E31E1" w:rsidRPr="00481106" w:rsidRDefault="005E31E1" w:rsidP="00C1180B">
      <w:pPr>
        <w:pStyle w:val="Titull-Titull"/>
        <w:rPr>
          <w:lang w:val="sq-AL"/>
        </w:rPr>
      </w:pPr>
      <w:r w:rsidRPr="00481106">
        <w:rPr>
          <w:lang w:val="sq-AL"/>
        </w:rPr>
        <w:t>VENDOSI:</w:t>
      </w:r>
    </w:p>
    <w:p w:rsidR="005E31E1" w:rsidRPr="002B5DC6" w:rsidRDefault="005E31E1" w:rsidP="00C1180B">
      <w:pPr>
        <w:pStyle w:val="Paragrafi"/>
        <w:rPr>
          <w:sz w:val="8"/>
          <w:lang w:val="sq-AL"/>
        </w:rPr>
      </w:pPr>
    </w:p>
    <w:p w:rsidR="005E31E1" w:rsidRPr="00481106" w:rsidRDefault="005E31E1" w:rsidP="00C1180B">
      <w:pPr>
        <w:pStyle w:val="Paragrafi"/>
        <w:rPr>
          <w:lang w:val="sq-AL"/>
        </w:rPr>
      </w:pPr>
      <w:r w:rsidRPr="00481106">
        <w:rPr>
          <w:lang w:val="sq-AL"/>
        </w:rPr>
        <w:t xml:space="preserve">1. Shpërndarjen e fondeve për financimin e mbetur, të papërdorur, për projektet në vazhdim (të miratuara me vendim të Komitetit për Zhvillimin e Rajoneve gjatë viteve 2012-2013), në fushën e </w:t>
      </w:r>
      <w:r w:rsidR="001A6AAF" w:rsidRPr="00481106">
        <w:rPr>
          <w:lang w:val="sq-AL"/>
        </w:rPr>
        <w:t xml:space="preserve">ujësjellës </w:t>
      </w:r>
      <w:r w:rsidRPr="00481106">
        <w:rPr>
          <w:lang w:val="sq-AL"/>
        </w:rPr>
        <w:t xml:space="preserve">- </w:t>
      </w:r>
      <w:r w:rsidR="001A6AAF" w:rsidRPr="00481106">
        <w:rPr>
          <w:lang w:val="sq-AL"/>
        </w:rPr>
        <w:t>kanalizimeve</w:t>
      </w:r>
      <w:r w:rsidRPr="00481106">
        <w:rPr>
          <w:lang w:val="sq-AL"/>
        </w:rPr>
        <w:t>,  në vlerën 424 119 369 (katërqind e njëzet e katër milionë e njëqind e nëntëmbëdhjetë mijë e treqind e gjashtëdhjetë e nëntë) lekë, pjesë e Fondit për Zhvillimin e Rajoneve për vitin 2014, sipas tabelës 1, bashkëlidhur këtij vendimi.</w:t>
      </w:r>
    </w:p>
    <w:p w:rsidR="00590DBD" w:rsidRDefault="005E31E1" w:rsidP="00C1180B">
      <w:pPr>
        <w:pStyle w:val="Paragrafi"/>
        <w:rPr>
          <w:lang w:val="sq-AL"/>
        </w:rPr>
      </w:pPr>
      <w:r w:rsidRPr="00481106">
        <w:rPr>
          <w:lang w:val="sq-AL"/>
        </w:rPr>
        <w:t>2. Në listën nr.</w:t>
      </w:r>
      <w:r w:rsidR="00CF482C">
        <w:rPr>
          <w:lang w:val="sq-AL"/>
        </w:rPr>
        <w:t xml:space="preserve"> </w:t>
      </w:r>
      <w:r w:rsidRPr="00481106">
        <w:rPr>
          <w:lang w:val="sq-AL"/>
        </w:rPr>
        <w:t>1, që i bashkëlidhej vendimit nr.</w:t>
      </w:r>
      <w:r w:rsidR="00CF482C">
        <w:rPr>
          <w:lang w:val="sq-AL"/>
        </w:rPr>
        <w:t xml:space="preserve"> </w:t>
      </w:r>
      <w:r w:rsidRPr="00481106">
        <w:rPr>
          <w:lang w:val="sq-AL"/>
        </w:rPr>
        <w:t xml:space="preserve">10, datë  9.7.2014, të Komitetit për Zhvillimin e Rajoneve, “Për shpërndarjen e fondit për art -kulturë, pyllëzim dhe gjelbërim, si dhe ujësjellës - kanalizime, pjesë e fondit për zhvillimin e rajoneve”, bëhen ndryshime sipas tabelës 2, bashkëlidhur këtij vendimi. Diferenca e financimit të mbetur, pas ndryshimeve sipas pikës 2, të këtij vendimi, përdoret nga Ministria e Transportit dhe Infrastrukturës për të financuar </w:t>
      </w:r>
    </w:p>
    <w:p w:rsidR="00590DBD" w:rsidRDefault="00590DBD" w:rsidP="00C1180B">
      <w:pPr>
        <w:pStyle w:val="Paragrafi"/>
        <w:rPr>
          <w:lang w:val="sq-AL"/>
        </w:rPr>
      </w:pPr>
    </w:p>
    <w:p w:rsidR="005E31E1" w:rsidRPr="00481106" w:rsidRDefault="005E31E1" w:rsidP="00C1180B">
      <w:pPr>
        <w:pStyle w:val="Paragrafi"/>
        <w:rPr>
          <w:lang w:val="sq-AL"/>
        </w:rPr>
      </w:pPr>
      <w:r w:rsidRPr="00481106">
        <w:rPr>
          <w:lang w:val="sq-AL"/>
        </w:rPr>
        <w:t>projekte dhe programe të tjera.</w:t>
      </w:r>
    </w:p>
    <w:p w:rsidR="005E31E1" w:rsidRPr="00481106" w:rsidRDefault="005E31E1" w:rsidP="00C1180B">
      <w:pPr>
        <w:pStyle w:val="Paragrafi"/>
        <w:rPr>
          <w:lang w:val="sq-AL"/>
        </w:rPr>
      </w:pPr>
      <w:r w:rsidRPr="00481106">
        <w:rPr>
          <w:lang w:val="sq-AL"/>
        </w:rPr>
        <w:t>3. Të gjitha autoritetet kontraktuese, me projekte të financuara sipas pikave të përmendura më sipër, duhet të paraqesin pranë sekretariatit teknik, në Ministrinë e Transportit dhe Infrastrukturës, brenda 2 (dy) javësh nga publikimi i këtij vendimi, një kalendar me të gjitha afatet e përfundimit të punimeve të ndërtimit dhe përdorimit të fondeve (realizimit të investimit). Gjithashtu, autoritetet kontraktuese duhet të paraqesin rregullisht, pranë sekretariatit teknnik, informacion për ecurinë financiare të disbursimeve të projekteve, të shoqëruar me dokumentet përkatëse.</w:t>
      </w:r>
    </w:p>
    <w:p w:rsidR="005E31E1" w:rsidRPr="00481106" w:rsidRDefault="005E31E1" w:rsidP="00C1180B">
      <w:pPr>
        <w:pStyle w:val="Paragrafi"/>
        <w:rPr>
          <w:lang w:val="sq-AL"/>
        </w:rPr>
      </w:pPr>
      <w:r w:rsidRPr="00481106">
        <w:rPr>
          <w:lang w:val="sq-AL"/>
        </w:rPr>
        <w:t>4. Ngarkohet sekretariati teknik pranë Ministrisë së Transportit dhe Infrastrukturës, të kryejë monitorimin dhe raportimin e ecurisë së zbatimit të projekteve pranë Njësisë së Bashkërendimit të Programeve Zhvillimore dhe Planifikimit Strategjik, pjesë e Departamentit të Programimit të Zhvillimit të Financimeve dhe Ndihmës së Huaj, sipas dokumenteve të paraqitur nga autoritetet kontraktuese, sipas pikës 3, të këtij vendimi.</w:t>
      </w:r>
    </w:p>
    <w:p w:rsidR="005E31E1" w:rsidRPr="00481106" w:rsidRDefault="005E31E1" w:rsidP="00C1180B">
      <w:pPr>
        <w:pStyle w:val="Paragrafi"/>
        <w:rPr>
          <w:lang w:val="sq-AL"/>
        </w:rPr>
      </w:pPr>
      <w:r w:rsidRPr="00481106">
        <w:rPr>
          <w:lang w:val="sq-AL"/>
        </w:rPr>
        <w:t>5. Ngarkohen ministri i Transportit dhe Infrastrukturës, ministri i Financave dhe Departamenti i Programimit të Zhvillimit, Financimeve dhe Ndihmës së Huaj, në Kryeministri, për zbatimin e këtij vendimi.</w:t>
      </w:r>
    </w:p>
    <w:p w:rsidR="005E31E1" w:rsidRPr="00481106" w:rsidRDefault="005E31E1" w:rsidP="00C1180B">
      <w:pPr>
        <w:pStyle w:val="Paragrafi"/>
        <w:rPr>
          <w:lang w:val="sq-AL"/>
        </w:rPr>
      </w:pPr>
      <w:r w:rsidRPr="00481106">
        <w:rPr>
          <w:lang w:val="sq-AL"/>
        </w:rPr>
        <w:t>Ky vendim hyn në fuqi pas botimit në Fletoren Zyrtare.</w:t>
      </w:r>
    </w:p>
    <w:p w:rsidR="005E31E1" w:rsidRPr="00481106" w:rsidRDefault="005E31E1" w:rsidP="00C1180B">
      <w:pPr>
        <w:pStyle w:val="Autoriteti"/>
        <w:keepNext w:val="0"/>
        <w:rPr>
          <w:lang w:val="sq-AL"/>
        </w:rPr>
      </w:pPr>
      <w:r w:rsidRPr="00481106">
        <w:rPr>
          <w:lang w:val="sq-AL"/>
        </w:rPr>
        <w:t>KRYETAR</w:t>
      </w:r>
    </w:p>
    <w:p w:rsidR="005E31E1" w:rsidRPr="00481106" w:rsidRDefault="005E31E1" w:rsidP="00C1180B">
      <w:pPr>
        <w:pStyle w:val="AutoritetiEmer"/>
        <w:rPr>
          <w:lang w:val="sq-AL"/>
        </w:rPr>
      </w:pPr>
      <w:r w:rsidRPr="00481106">
        <w:rPr>
          <w:lang w:val="sq-AL"/>
        </w:rPr>
        <w:t>Edi Rama</w:t>
      </w:r>
    </w:p>
    <w:p w:rsidR="005E31E1" w:rsidRPr="00590DBD" w:rsidRDefault="005E31E1" w:rsidP="00C1180B">
      <w:pPr>
        <w:pStyle w:val="Paragrafi"/>
        <w:rPr>
          <w:sz w:val="16"/>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9"/>
        <w:gridCol w:w="979"/>
      </w:tblGrid>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Zëvendëskryeministri</w:t>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Ministri i Financave</w:t>
            </w:r>
            <w:r w:rsidRPr="00481106">
              <w:rPr>
                <w:rFonts w:eastAsia="Times New Roman"/>
                <w:color w:val="000000"/>
                <w:sz w:val="20"/>
                <w:lang w:val="sq-AL"/>
              </w:rPr>
              <w:tab/>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Ministri i Zhvillimit Urban dhe Turizmit</w:t>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Ministri i Transportit dhe Infrastrukturës</w:t>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Ministri i Arsimit dhe Sportit</w:t>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Ministri i Shëndetësisë</w:t>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Anëtar</w:t>
            </w:r>
          </w:p>
        </w:tc>
      </w:tr>
      <w:tr w:rsidR="005E31E1" w:rsidRPr="00481106" w:rsidTr="00BA74C9">
        <w:tc>
          <w:tcPr>
            <w:tcW w:w="3936" w:type="dxa"/>
          </w:tcPr>
          <w:p w:rsidR="005E31E1" w:rsidRPr="00481106" w:rsidRDefault="005E31E1" w:rsidP="00C1180B">
            <w:pPr>
              <w:widowControl w:val="0"/>
              <w:tabs>
                <w:tab w:val="num" w:pos="1413"/>
              </w:tabs>
              <w:ind w:firstLine="0"/>
              <w:rPr>
                <w:rFonts w:ascii="Garamond" w:eastAsia="Times New Roman" w:hAnsi="Garamond"/>
                <w:color w:val="000000"/>
                <w:lang w:val="sq-AL"/>
              </w:rPr>
            </w:pPr>
            <w:r w:rsidRPr="00481106">
              <w:rPr>
                <w:rFonts w:ascii="Garamond" w:eastAsia="Times New Roman" w:hAnsi="Garamond"/>
                <w:color w:val="000000"/>
                <w:lang w:val="sq-AL"/>
              </w:rPr>
              <w:t>Ministri i Bujqësisë, Zhvillimit Rural dhe</w:t>
            </w:r>
          </w:p>
          <w:p w:rsidR="005E31E1" w:rsidRPr="00481106" w:rsidRDefault="005E31E1" w:rsidP="00C1180B">
            <w:pPr>
              <w:pStyle w:val="Paragrafi"/>
              <w:ind w:firstLine="0"/>
              <w:rPr>
                <w:lang w:val="sq-AL"/>
              </w:rPr>
            </w:pPr>
            <w:r w:rsidRPr="00481106">
              <w:rPr>
                <w:rFonts w:eastAsia="Times New Roman"/>
                <w:color w:val="000000"/>
                <w:sz w:val="20"/>
                <w:lang w:val="sq-AL"/>
              </w:rPr>
              <w:t>Administrimit të Ujërave</w:t>
            </w:r>
            <w:r w:rsidRPr="00481106">
              <w:rPr>
                <w:rFonts w:eastAsia="Times New Roman"/>
                <w:color w:val="000000"/>
                <w:sz w:val="20"/>
                <w:lang w:val="sq-AL"/>
              </w:rPr>
              <w:tab/>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Ministri i Kulturës</w:t>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Ministri i Mjedisit</w:t>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Anëtar</w:t>
            </w:r>
          </w:p>
        </w:tc>
      </w:tr>
      <w:tr w:rsidR="005E31E1" w:rsidRPr="00481106" w:rsidTr="00BA74C9">
        <w:tc>
          <w:tcPr>
            <w:tcW w:w="3936" w:type="dxa"/>
          </w:tcPr>
          <w:p w:rsidR="005D4328" w:rsidRDefault="005D4328" w:rsidP="00C1180B">
            <w:pPr>
              <w:pStyle w:val="Paragrafi"/>
              <w:ind w:firstLine="0"/>
              <w:rPr>
                <w:rFonts w:eastAsia="Times New Roman"/>
                <w:color w:val="000000"/>
                <w:sz w:val="20"/>
                <w:lang w:val="sq-AL"/>
              </w:rPr>
            </w:pPr>
          </w:p>
          <w:p w:rsidR="005D4328" w:rsidRDefault="005D4328" w:rsidP="00C1180B">
            <w:pPr>
              <w:pStyle w:val="Paragrafi"/>
              <w:ind w:firstLine="0"/>
              <w:rPr>
                <w:rFonts w:eastAsia="Times New Roman"/>
                <w:color w:val="000000"/>
                <w:sz w:val="20"/>
                <w:lang w:val="sq-AL"/>
              </w:rPr>
            </w:pPr>
          </w:p>
          <w:p w:rsidR="005E31E1" w:rsidRPr="00481106" w:rsidRDefault="005E31E1" w:rsidP="00C1180B">
            <w:pPr>
              <w:pStyle w:val="Paragrafi"/>
              <w:ind w:firstLine="0"/>
              <w:rPr>
                <w:lang w:val="sq-AL"/>
              </w:rPr>
            </w:pPr>
            <w:r w:rsidRPr="00481106">
              <w:rPr>
                <w:rFonts w:eastAsia="Times New Roman"/>
                <w:color w:val="000000"/>
                <w:sz w:val="20"/>
                <w:lang w:val="sq-AL"/>
              </w:rPr>
              <w:t>Ministri i Punëve të Brendshme</w:t>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Ministri i Shtetit për Çështjet Vendore</w:t>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Kryetari i Shoqatës së Bashkive të Shqipërisë</w:t>
            </w:r>
          </w:p>
        </w:tc>
        <w:tc>
          <w:tcPr>
            <w:tcW w:w="992" w:type="dxa"/>
          </w:tcPr>
          <w:p w:rsidR="005E31E1" w:rsidRPr="00481106" w:rsidRDefault="005E31E1" w:rsidP="00C1180B">
            <w:pPr>
              <w:pStyle w:val="Paragrafi"/>
              <w:ind w:firstLine="0"/>
              <w:rPr>
                <w:lang w:val="sq-AL"/>
              </w:rPr>
            </w:pP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t>Anëtar</w:t>
            </w:r>
          </w:p>
        </w:tc>
      </w:tr>
      <w:tr w:rsidR="005E31E1" w:rsidRPr="00481106" w:rsidTr="00BA74C9">
        <w:tc>
          <w:tcPr>
            <w:tcW w:w="3936" w:type="dxa"/>
          </w:tcPr>
          <w:p w:rsidR="002B5DC6" w:rsidRDefault="005E31E1" w:rsidP="00C1180B">
            <w:pPr>
              <w:pStyle w:val="Paragrafi"/>
              <w:ind w:firstLine="0"/>
              <w:rPr>
                <w:rFonts w:eastAsia="Times New Roman"/>
                <w:color w:val="000000"/>
                <w:sz w:val="20"/>
                <w:lang w:val="sq-AL"/>
              </w:rPr>
            </w:pPr>
            <w:r w:rsidRPr="00481106">
              <w:rPr>
                <w:rFonts w:eastAsia="Times New Roman"/>
                <w:color w:val="000000"/>
                <w:sz w:val="20"/>
                <w:lang w:val="sq-AL"/>
              </w:rPr>
              <w:t xml:space="preserve">Kryetari i Shoqatës së Komunave </w:t>
            </w:r>
          </w:p>
          <w:p w:rsidR="005E31E1" w:rsidRPr="00481106" w:rsidRDefault="005E31E1" w:rsidP="00C1180B">
            <w:pPr>
              <w:pStyle w:val="Paragrafi"/>
              <w:ind w:firstLine="0"/>
              <w:rPr>
                <w:lang w:val="sq-AL"/>
              </w:rPr>
            </w:pPr>
            <w:r w:rsidRPr="00481106">
              <w:rPr>
                <w:rFonts w:eastAsia="Times New Roman"/>
                <w:color w:val="000000"/>
                <w:sz w:val="20"/>
                <w:lang w:val="sq-AL"/>
              </w:rPr>
              <w:t>të Shqipërisë</w:t>
            </w:r>
          </w:p>
        </w:tc>
        <w:tc>
          <w:tcPr>
            <w:tcW w:w="992" w:type="dxa"/>
          </w:tcPr>
          <w:p w:rsidR="002B5DC6" w:rsidRDefault="005E31E1" w:rsidP="00C1180B">
            <w:pPr>
              <w:pStyle w:val="Paragrafi"/>
              <w:ind w:firstLine="0"/>
              <w:rPr>
                <w:rFonts w:eastAsia="Times New Roman"/>
                <w:color w:val="000000"/>
                <w:sz w:val="20"/>
                <w:lang w:val="sq-AL"/>
              </w:rPr>
            </w:pP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p>
          <w:p w:rsidR="005E31E1" w:rsidRPr="00481106" w:rsidRDefault="005E31E1" w:rsidP="00C1180B">
            <w:pPr>
              <w:pStyle w:val="Paragrafi"/>
              <w:ind w:firstLine="0"/>
              <w:rPr>
                <w:lang w:val="sq-AL"/>
              </w:rPr>
            </w:pPr>
            <w:r w:rsidRPr="00481106">
              <w:rPr>
                <w:rFonts w:eastAsia="Times New Roman"/>
                <w:color w:val="000000"/>
                <w:sz w:val="20"/>
                <w:lang w:val="sq-AL"/>
              </w:rPr>
              <w:t>Anëtar</w:t>
            </w:r>
          </w:p>
        </w:tc>
      </w:tr>
      <w:tr w:rsidR="005E31E1" w:rsidRPr="00481106" w:rsidTr="00BA74C9">
        <w:tc>
          <w:tcPr>
            <w:tcW w:w="3936" w:type="dxa"/>
          </w:tcPr>
          <w:p w:rsidR="005E31E1" w:rsidRPr="00481106" w:rsidRDefault="005E31E1" w:rsidP="00C1180B">
            <w:pPr>
              <w:pStyle w:val="Paragrafi"/>
              <w:ind w:firstLine="0"/>
              <w:rPr>
                <w:lang w:val="sq-AL"/>
              </w:rPr>
            </w:pPr>
            <w:r w:rsidRPr="00481106">
              <w:rPr>
                <w:rFonts w:eastAsia="Times New Roman"/>
                <w:color w:val="000000"/>
                <w:sz w:val="20"/>
                <w:lang w:val="sq-AL"/>
              </w:rPr>
              <w:t>Kryetari i Shoqatës së Qarqeve  të Shqipërisë</w:t>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p>
        </w:tc>
        <w:tc>
          <w:tcPr>
            <w:tcW w:w="992" w:type="dxa"/>
          </w:tcPr>
          <w:p w:rsidR="005E31E1" w:rsidRPr="00481106" w:rsidRDefault="00CF482C" w:rsidP="00C1180B">
            <w:pPr>
              <w:widowControl w:val="0"/>
              <w:tabs>
                <w:tab w:val="num" w:pos="1413"/>
              </w:tabs>
              <w:ind w:firstLine="0"/>
              <w:rPr>
                <w:rFonts w:ascii="Garamond" w:eastAsia="Times New Roman" w:hAnsi="Garamond"/>
                <w:color w:val="000000"/>
                <w:lang w:val="sq-AL"/>
              </w:rPr>
            </w:pPr>
            <w:r>
              <w:rPr>
                <w:rFonts w:ascii="Garamond" w:eastAsia="Times New Roman" w:hAnsi="Garamond"/>
                <w:color w:val="000000"/>
                <w:lang w:val="sq-AL"/>
              </w:rPr>
              <w:t>Anëtar</w:t>
            </w:r>
            <w:r w:rsidR="005E31E1" w:rsidRPr="00481106">
              <w:rPr>
                <w:rFonts w:ascii="Garamond" w:eastAsia="Times New Roman" w:hAnsi="Garamond"/>
                <w:color w:val="000000"/>
                <w:lang w:val="sq-AL"/>
              </w:rPr>
              <w:t xml:space="preserve"> </w:t>
            </w:r>
          </w:p>
        </w:tc>
      </w:tr>
      <w:tr w:rsidR="005E31E1" w:rsidRPr="00481106" w:rsidTr="00BA74C9">
        <w:tc>
          <w:tcPr>
            <w:tcW w:w="3936" w:type="dxa"/>
          </w:tcPr>
          <w:p w:rsidR="005E31E1" w:rsidRPr="00481106" w:rsidRDefault="005E31E1" w:rsidP="00C1180B">
            <w:pPr>
              <w:pStyle w:val="Paragrafi"/>
              <w:ind w:firstLine="0"/>
              <w:rPr>
                <w:rFonts w:eastAsia="Times New Roman"/>
                <w:color w:val="000000"/>
                <w:sz w:val="20"/>
                <w:lang w:val="sq-AL"/>
              </w:rPr>
            </w:pPr>
            <w:r w:rsidRPr="00481106">
              <w:rPr>
                <w:rFonts w:eastAsia="Times New Roman"/>
                <w:color w:val="000000"/>
                <w:sz w:val="20"/>
                <w:lang w:val="sq-AL"/>
              </w:rPr>
              <w:t>Kryetari i Shoqatës për Autonomi Vendore</w:t>
            </w:r>
          </w:p>
        </w:tc>
        <w:tc>
          <w:tcPr>
            <w:tcW w:w="992" w:type="dxa"/>
          </w:tcPr>
          <w:p w:rsidR="005E31E1" w:rsidRDefault="005E31E1" w:rsidP="00C1180B">
            <w:pPr>
              <w:pStyle w:val="Paragrafi"/>
              <w:ind w:firstLine="0"/>
              <w:rPr>
                <w:rFonts w:eastAsia="Times New Roman"/>
                <w:color w:val="000000"/>
                <w:sz w:val="20"/>
                <w:lang w:val="sq-AL"/>
              </w:rPr>
            </w:pP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r>
            <w:r w:rsidRPr="00481106">
              <w:rPr>
                <w:rFonts w:eastAsia="Times New Roman"/>
                <w:color w:val="000000"/>
                <w:sz w:val="20"/>
                <w:lang w:val="sq-AL"/>
              </w:rPr>
              <w:tab/>
              <w:t>Anëtar</w:t>
            </w:r>
          </w:p>
          <w:p w:rsidR="002B5DC6" w:rsidRDefault="002B5DC6" w:rsidP="00C1180B">
            <w:pPr>
              <w:pStyle w:val="Paragrafi"/>
              <w:ind w:firstLine="0"/>
              <w:rPr>
                <w:rFonts w:eastAsia="Times New Roman"/>
                <w:color w:val="000000"/>
                <w:sz w:val="20"/>
                <w:lang w:val="sq-AL"/>
              </w:rPr>
            </w:pPr>
          </w:p>
          <w:p w:rsidR="00590DBD" w:rsidRPr="00481106" w:rsidRDefault="00590DBD" w:rsidP="00C1180B">
            <w:pPr>
              <w:pStyle w:val="Paragrafi"/>
              <w:ind w:firstLine="0"/>
              <w:rPr>
                <w:lang w:val="sq-AL"/>
              </w:rPr>
            </w:pPr>
          </w:p>
        </w:tc>
      </w:tr>
    </w:tbl>
    <w:p w:rsidR="00590DBD" w:rsidRDefault="00590DBD" w:rsidP="00C1180B">
      <w:pPr>
        <w:widowControl w:val="0"/>
        <w:tabs>
          <w:tab w:val="num" w:pos="1413"/>
        </w:tabs>
        <w:spacing w:after="0" w:line="240" w:lineRule="auto"/>
        <w:rPr>
          <w:rFonts w:ascii="Garamond" w:eastAsia="Times New Roman" w:hAnsi="Garamond"/>
          <w:sz w:val="14"/>
          <w:szCs w:val="24"/>
          <w:lang w:val="sq-AL"/>
        </w:rPr>
        <w:sectPr w:rsidR="00590DBD" w:rsidSect="00590DBD">
          <w:type w:val="continuous"/>
          <w:pgSz w:w="11907" w:h="16840" w:code="9"/>
          <w:pgMar w:top="720" w:right="1134" w:bottom="720" w:left="1134" w:header="851" w:footer="851" w:gutter="0"/>
          <w:cols w:num="2" w:space="454"/>
          <w:docGrid w:linePitch="360"/>
        </w:sectPr>
      </w:pPr>
    </w:p>
    <w:p w:rsidR="005E31E1" w:rsidRDefault="005E31E1" w:rsidP="00C1180B">
      <w:pPr>
        <w:widowControl w:val="0"/>
        <w:tabs>
          <w:tab w:val="num" w:pos="1413"/>
        </w:tabs>
        <w:spacing w:after="0" w:line="240" w:lineRule="auto"/>
        <w:rPr>
          <w:rFonts w:ascii="Garamond" w:eastAsia="Times New Roman" w:hAnsi="Garamond"/>
          <w:sz w:val="14"/>
          <w:szCs w:val="24"/>
          <w:lang w:val="sq-AL"/>
        </w:rPr>
      </w:pPr>
    </w:p>
    <w:p w:rsidR="009F4C87" w:rsidRPr="009F4C87" w:rsidRDefault="009F4C87" w:rsidP="00C1180B">
      <w:pPr>
        <w:widowControl w:val="0"/>
        <w:tabs>
          <w:tab w:val="num" w:pos="1413"/>
        </w:tabs>
        <w:spacing w:after="0" w:line="240" w:lineRule="auto"/>
        <w:rPr>
          <w:rFonts w:ascii="Garamond" w:eastAsia="Times New Roman" w:hAnsi="Garamond"/>
          <w:sz w:val="6"/>
          <w:szCs w:val="24"/>
          <w:lang w:val="sq-AL"/>
        </w:rPr>
      </w:pPr>
    </w:p>
    <w:p w:rsidR="005E31E1" w:rsidRPr="00481106" w:rsidRDefault="005E31E1" w:rsidP="00C1180B">
      <w:pPr>
        <w:pStyle w:val="Paragrafi"/>
        <w:rPr>
          <w:b/>
          <w:sz w:val="20"/>
          <w:szCs w:val="20"/>
          <w:lang w:val="sq-AL"/>
        </w:rPr>
      </w:pPr>
      <w:r w:rsidRPr="00481106">
        <w:rPr>
          <w:rFonts w:eastAsia="Times New Roman"/>
          <w:b/>
          <w:color w:val="000000"/>
          <w:sz w:val="20"/>
          <w:szCs w:val="20"/>
          <w:lang w:val="sq-AL" w:eastAsia="en-GB"/>
        </w:rPr>
        <w:t xml:space="preserve">Tabela 1.  Lista e projekteve të Ujësjellës-Kanalizimeve, të miratuara me </w:t>
      </w:r>
      <w:r w:rsidR="00CF482C">
        <w:rPr>
          <w:rFonts w:eastAsia="Times New Roman"/>
          <w:b/>
          <w:color w:val="000000"/>
          <w:sz w:val="20"/>
          <w:szCs w:val="20"/>
          <w:lang w:val="sq-AL" w:eastAsia="en-GB"/>
        </w:rPr>
        <w:t>v</w:t>
      </w:r>
      <w:r w:rsidRPr="00481106">
        <w:rPr>
          <w:rFonts w:eastAsia="Times New Roman"/>
          <w:b/>
          <w:color w:val="000000"/>
          <w:sz w:val="20"/>
          <w:szCs w:val="20"/>
          <w:lang w:val="sq-AL" w:eastAsia="en-GB"/>
        </w:rPr>
        <w:t>endim të Komitetit të Zhvillimit të Rajoneve, në 2012-2013, për financim nga Fondi për Zhvillimin e Rajoneve</w:t>
      </w:r>
    </w:p>
    <w:p w:rsidR="005E31E1" w:rsidRPr="00481106" w:rsidRDefault="005E31E1" w:rsidP="00C1180B">
      <w:pPr>
        <w:pStyle w:val="Paragrafi"/>
        <w:rPr>
          <w:sz w:val="12"/>
          <w:szCs w:val="20"/>
          <w:lang w:val="sq-AL"/>
        </w:rPr>
      </w:pPr>
    </w:p>
    <w:tbl>
      <w:tblPr>
        <w:tblW w:w="5000" w:type="pct"/>
        <w:jc w:val="center"/>
        <w:tblLook w:val="04A0"/>
      </w:tblPr>
      <w:tblGrid>
        <w:gridCol w:w="95"/>
        <w:gridCol w:w="507"/>
        <w:gridCol w:w="1616"/>
        <w:gridCol w:w="231"/>
        <w:gridCol w:w="2783"/>
        <w:gridCol w:w="465"/>
        <w:gridCol w:w="931"/>
        <w:gridCol w:w="446"/>
        <w:gridCol w:w="888"/>
        <w:gridCol w:w="439"/>
        <w:gridCol w:w="667"/>
        <w:gridCol w:w="787"/>
      </w:tblGrid>
      <w:tr w:rsidR="005E31E1" w:rsidRPr="00481106" w:rsidTr="00C1180B">
        <w:trPr>
          <w:gridBefore w:val="1"/>
          <w:wBefore w:w="49" w:type="pct"/>
          <w:trHeight w:val="592"/>
          <w:jc w:val="center"/>
        </w:trPr>
        <w:tc>
          <w:tcPr>
            <w:tcW w:w="24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Nr.</w:t>
            </w:r>
          </w:p>
        </w:tc>
        <w:tc>
          <w:tcPr>
            <w:tcW w:w="821" w:type="pct"/>
            <w:tcBorders>
              <w:top w:val="single" w:sz="4" w:space="0" w:color="auto"/>
              <w:left w:val="nil"/>
              <w:bottom w:val="single" w:sz="4" w:space="0" w:color="auto"/>
              <w:right w:val="single" w:sz="4" w:space="0" w:color="auto"/>
            </w:tcBorders>
            <w:shd w:val="clear" w:color="auto" w:fill="FFFFFF"/>
            <w:vAlign w:val="center"/>
            <w:hideMark/>
          </w:tcPr>
          <w:p w:rsidR="005E31E1" w:rsidRPr="00481106" w:rsidRDefault="005E31E1" w:rsidP="00CF482C">
            <w:pPr>
              <w:widowControl w:val="0"/>
              <w:spacing w:after="0" w:line="240" w:lineRule="auto"/>
              <w:ind w:firstLine="0"/>
              <w:jc w:val="center"/>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 xml:space="preserve">Autoriteti </w:t>
            </w:r>
            <w:r w:rsidR="00CF482C">
              <w:rPr>
                <w:rFonts w:ascii="Garamond" w:eastAsia="Times New Roman" w:hAnsi="Garamond"/>
                <w:b/>
                <w:bCs/>
                <w:color w:val="000000"/>
                <w:sz w:val="20"/>
                <w:szCs w:val="20"/>
                <w:lang w:val="sq-AL" w:eastAsia="en-GB"/>
              </w:rPr>
              <w:t>k</w:t>
            </w:r>
            <w:r w:rsidRPr="00481106">
              <w:rPr>
                <w:rFonts w:ascii="Garamond" w:eastAsia="Times New Roman" w:hAnsi="Garamond"/>
                <w:b/>
                <w:bCs/>
                <w:color w:val="000000"/>
                <w:sz w:val="20"/>
                <w:szCs w:val="20"/>
                <w:lang w:val="sq-AL" w:eastAsia="en-GB"/>
              </w:rPr>
              <w:t>ontraktues</w:t>
            </w:r>
          </w:p>
        </w:tc>
        <w:tc>
          <w:tcPr>
            <w:tcW w:w="1531" w:type="pct"/>
            <w:gridSpan w:val="2"/>
            <w:tcBorders>
              <w:top w:val="single" w:sz="4" w:space="0" w:color="auto"/>
              <w:left w:val="nil"/>
              <w:bottom w:val="single" w:sz="4" w:space="0" w:color="auto"/>
              <w:right w:val="single" w:sz="4" w:space="0" w:color="auto"/>
            </w:tcBorders>
            <w:shd w:val="clear" w:color="auto" w:fill="FFFFFF"/>
            <w:vAlign w:val="center"/>
            <w:hideMark/>
          </w:tcPr>
          <w:p w:rsidR="005E31E1" w:rsidRPr="00481106" w:rsidRDefault="005E31E1" w:rsidP="00CF482C">
            <w:pPr>
              <w:widowControl w:val="0"/>
              <w:spacing w:after="0" w:line="240" w:lineRule="auto"/>
              <w:ind w:firstLine="0"/>
              <w:jc w:val="center"/>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 xml:space="preserve">Titulli i </w:t>
            </w:r>
            <w:r w:rsidR="00CF482C">
              <w:rPr>
                <w:rFonts w:ascii="Garamond" w:eastAsia="Times New Roman" w:hAnsi="Garamond"/>
                <w:b/>
                <w:bCs/>
                <w:color w:val="000000"/>
                <w:sz w:val="20"/>
                <w:szCs w:val="20"/>
                <w:lang w:val="sq-AL" w:eastAsia="en-GB"/>
              </w:rPr>
              <w:t>p</w:t>
            </w:r>
            <w:r w:rsidRPr="00481106">
              <w:rPr>
                <w:rFonts w:ascii="Garamond" w:eastAsia="Times New Roman" w:hAnsi="Garamond"/>
                <w:b/>
                <w:bCs/>
                <w:color w:val="000000"/>
                <w:sz w:val="20"/>
                <w:szCs w:val="20"/>
                <w:lang w:val="sq-AL" w:eastAsia="en-GB"/>
              </w:rPr>
              <w:t>rojektit</w:t>
            </w:r>
          </w:p>
        </w:tc>
        <w:tc>
          <w:tcPr>
            <w:tcW w:w="710" w:type="pct"/>
            <w:gridSpan w:val="2"/>
            <w:tcBorders>
              <w:top w:val="single" w:sz="4" w:space="0" w:color="auto"/>
              <w:left w:val="nil"/>
              <w:bottom w:val="single" w:sz="4" w:space="0" w:color="auto"/>
              <w:right w:val="single" w:sz="4" w:space="0" w:color="auto"/>
            </w:tcBorders>
            <w:shd w:val="clear" w:color="auto" w:fill="FFFFFF"/>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Vlera e kontratës</w:t>
            </w:r>
          </w:p>
        </w:tc>
        <w:tc>
          <w:tcPr>
            <w:tcW w:w="678" w:type="pct"/>
            <w:gridSpan w:val="2"/>
            <w:tcBorders>
              <w:top w:val="single" w:sz="4" w:space="0" w:color="auto"/>
              <w:left w:val="nil"/>
              <w:bottom w:val="single" w:sz="4" w:space="0" w:color="auto"/>
              <w:right w:val="single" w:sz="4" w:space="0" w:color="auto"/>
            </w:tcBorders>
            <w:shd w:val="clear" w:color="auto" w:fill="FFFFFF"/>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Financimi total deri në nëntor 2014</w:t>
            </w:r>
          </w:p>
        </w:tc>
        <w:tc>
          <w:tcPr>
            <w:tcW w:w="961" w:type="pct"/>
            <w:gridSpan w:val="3"/>
            <w:tcBorders>
              <w:top w:val="single" w:sz="4" w:space="0" w:color="auto"/>
              <w:left w:val="nil"/>
              <w:bottom w:val="single" w:sz="4" w:space="0" w:color="auto"/>
              <w:right w:val="single" w:sz="4" w:space="0" w:color="auto"/>
            </w:tcBorders>
            <w:shd w:val="clear" w:color="auto" w:fill="FFFFFF"/>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Financimi i planifikuar për 2014</w:t>
            </w:r>
          </w:p>
        </w:tc>
      </w:tr>
      <w:tr w:rsidR="005E31E1" w:rsidRPr="00481106" w:rsidTr="00C1180B">
        <w:trPr>
          <w:gridBefore w:val="1"/>
          <w:wBefore w:w="49" w:type="pct"/>
          <w:trHeight w:val="20"/>
          <w:jc w:val="center"/>
        </w:trPr>
        <w:tc>
          <w:tcPr>
            <w:tcW w:w="249"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 </w:t>
            </w:r>
          </w:p>
        </w:tc>
        <w:tc>
          <w:tcPr>
            <w:tcW w:w="821" w:type="pct"/>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 </w:t>
            </w:r>
          </w:p>
        </w:tc>
        <w:tc>
          <w:tcPr>
            <w:tcW w:w="1531"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9F4C87">
            <w:pPr>
              <w:widowControl w:val="0"/>
              <w:spacing w:after="0" w:line="240" w:lineRule="auto"/>
              <w:ind w:firstLine="0"/>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 xml:space="preserve">QARKU BERAT </w:t>
            </w:r>
          </w:p>
        </w:tc>
        <w:tc>
          <w:tcPr>
            <w:tcW w:w="710"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678"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961" w:type="pct"/>
            <w:gridSpan w:val="3"/>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 </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Lumas</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5E31E1" w:rsidP="00CF482C">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Ndërtim KUZ n</w:t>
            </w:r>
            <w:r w:rsidR="00CF482C" w:rsidRPr="009F4C87">
              <w:rPr>
                <w:rFonts w:ascii="Garamond" w:eastAsia="Times New Roman" w:hAnsi="Garamond"/>
                <w:spacing w:val="-4"/>
                <w:sz w:val="20"/>
                <w:szCs w:val="20"/>
                <w:lang w:val="sq-AL" w:eastAsia="en-GB"/>
              </w:rPr>
              <w:t>ë</w:t>
            </w:r>
            <w:r w:rsidRPr="009F4C87">
              <w:rPr>
                <w:rFonts w:ascii="Garamond" w:eastAsia="Times New Roman" w:hAnsi="Garamond"/>
                <w:spacing w:val="-4"/>
                <w:sz w:val="20"/>
                <w:szCs w:val="20"/>
                <w:lang w:val="sq-AL" w:eastAsia="en-GB"/>
              </w:rPr>
              <w:t xml:space="preserve"> fshatin Pullumbas</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31,513,000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19,321,000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12,192,000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F482C">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Sinj</w:t>
            </w:r>
            <w:r w:rsidR="00CF482C">
              <w:rPr>
                <w:rFonts w:ascii="Garamond" w:eastAsia="Times New Roman" w:hAnsi="Garamond"/>
                <w:color w:val="000000"/>
                <w:sz w:val="20"/>
                <w:szCs w:val="20"/>
                <w:lang w:val="sq-AL" w:eastAsia="en-GB"/>
              </w:rPr>
              <w:t>ë</w:t>
            </w:r>
            <w:r w:rsidRPr="00481106">
              <w:rPr>
                <w:rFonts w:ascii="Garamond" w:eastAsia="Times New Roman" w:hAnsi="Garamond"/>
                <w:color w:val="000000"/>
                <w:sz w:val="20"/>
                <w:szCs w:val="20"/>
                <w:lang w:val="sq-AL" w:eastAsia="en-GB"/>
              </w:rPr>
              <w:t xml:space="preserve"> </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5E31E1" w:rsidP="00C1180B">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 xml:space="preserve">Ujësjellësi Paftal - Galine </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22,279,000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21,799,000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480,000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 xml:space="preserve">Komuna Perondi </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5E31E1" w:rsidP="00C1180B">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Ndërtim KUZ i fshatit Magjate</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41,077,000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25,435,000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7,289,000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 xml:space="preserve">Komuna Perondi </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5E31E1" w:rsidP="00C1180B">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Ujësjellësi Rreth Tapi</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21,289,000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13,170,000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327,000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5</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Vendresh</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5E31E1" w:rsidP="00C1180B">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KUZ fshati Therepel</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15,284,000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10,019,000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5,265,000</w:t>
            </w:r>
          </w:p>
        </w:tc>
      </w:tr>
      <w:tr w:rsidR="005E31E1" w:rsidRPr="00481106" w:rsidTr="00C1180B">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6</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 xml:space="preserve">Komuna Çepan </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5E31E1" w:rsidP="00CF482C">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Ujësjellësi i fshatit Prisht</w:t>
            </w:r>
            <w:r w:rsidR="00CF482C" w:rsidRPr="009F4C87">
              <w:rPr>
                <w:rFonts w:ascii="Garamond" w:eastAsia="Times New Roman" w:hAnsi="Garamond"/>
                <w:spacing w:val="-4"/>
                <w:sz w:val="20"/>
                <w:szCs w:val="20"/>
                <w:lang w:val="sq-AL" w:eastAsia="en-GB"/>
              </w:rPr>
              <w:t>ë</w:t>
            </w:r>
            <w:r w:rsidRPr="009F4C87">
              <w:rPr>
                <w:rFonts w:ascii="Garamond" w:eastAsia="Times New Roman" w:hAnsi="Garamond"/>
                <w:spacing w:val="-4"/>
                <w:sz w:val="20"/>
                <w:szCs w:val="20"/>
                <w:lang w:val="sq-AL" w:eastAsia="en-GB"/>
              </w:rPr>
              <w:t xml:space="preserve"> </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17,146,000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17,040,000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106,000</w:t>
            </w:r>
          </w:p>
        </w:tc>
      </w:tr>
      <w:tr w:rsidR="005E31E1" w:rsidRPr="00481106" w:rsidTr="00C1180B">
        <w:trPr>
          <w:gridBefore w:val="1"/>
          <w:wBefore w:w="49" w:type="pct"/>
          <w:trHeight w:val="20"/>
          <w:jc w:val="center"/>
        </w:trPr>
        <w:tc>
          <w:tcPr>
            <w:tcW w:w="249"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821" w:type="pct"/>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1531"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9F4C87" w:rsidRDefault="005E31E1" w:rsidP="00C1180B">
            <w:pPr>
              <w:widowControl w:val="0"/>
              <w:spacing w:after="0" w:line="240" w:lineRule="auto"/>
              <w:ind w:firstLine="0"/>
              <w:jc w:val="left"/>
              <w:rPr>
                <w:rFonts w:ascii="Garamond" w:eastAsia="Times New Roman" w:hAnsi="Garamond"/>
                <w:b/>
                <w:bCs/>
                <w:spacing w:val="-4"/>
                <w:sz w:val="20"/>
                <w:szCs w:val="20"/>
                <w:lang w:val="sq-AL" w:eastAsia="en-GB"/>
              </w:rPr>
            </w:pPr>
            <w:r w:rsidRPr="009F4C87">
              <w:rPr>
                <w:rFonts w:ascii="Garamond" w:eastAsia="Times New Roman" w:hAnsi="Garamond"/>
                <w:b/>
                <w:bCs/>
                <w:color w:val="000000"/>
                <w:spacing w:val="-4"/>
                <w:sz w:val="20"/>
                <w:szCs w:val="20"/>
                <w:lang w:val="sq-AL" w:eastAsia="en-GB"/>
              </w:rPr>
              <w:t xml:space="preserve">QARKU </w:t>
            </w:r>
            <w:r w:rsidRPr="009F4C87">
              <w:rPr>
                <w:rFonts w:ascii="Garamond" w:eastAsia="Times New Roman" w:hAnsi="Garamond"/>
                <w:b/>
                <w:bCs/>
                <w:spacing w:val="-4"/>
                <w:sz w:val="20"/>
                <w:szCs w:val="20"/>
                <w:lang w:val="sq-AL" w:eastAsia="en-GB"/>
              </w:rPr>
              <w:t>DIBËR</w:t>
            </w:r>
          </w:p>
        </w:tc>
        <w:tc>
          <w:tcPr>
            <w:tcW w:w="710"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678"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961" w:type="pct"/>
            <w:gridSpan w:val="3"/>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 </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7</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Lis, Mat</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5E31E1" w:rsidP="00C1180B">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Ujësjellësi i fshatit Shoshaj</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33,498,000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20,632,000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12,866,000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8</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 xml:space="preserve">Komuna Komsi </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5E31E1" w:rsidP="00CF482C">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 xml:space="preserve">Ujësjellësi i fshatit Germen ( Rrjeti </w:t>
            </w:r>
            <w:r w:rsidR="00CF482C" w:rsidRPr="009F4C87">
              <w:rPr>
                <w:rFonts w:ascii="Garamond" w:eastAsia="Times New Roman" w:hAnsi="Garamond"/>
                <w:spacing w:val="-4"/>
                <w:sz w:val="20"/>
                <w:szCs w:val="20"/>
                <w:lang w:val="sq-AL" w:eastAsia="en-GB"/>
              </w:rPr>
              <w:t>i</w:t>
            </w:r>
            <w:r w:rsidRPr="009F4C87">
              <w:rPr>
                <w:rFonts w:ascii="Garamond" w:eastAsia="Times New Roman" w:hAnsi="Garamond"/>
                <w:spacing w:val="-4"/>
                <w:sz w:val="20"/>
                <w:szCs w:val="20"/>
                <w:lang w:val="sq-AL" w:eastAsia="en-GB"/>
              </w:rPr>
              <w:t xml:space="preserve"> </w:t>
            </w:r>
            <w:r w:rsidR="00CF482C" w:rsidRPr="009F4C87">
              <w:rPr>
                <w:rFonts w:ascii="Garamond" w:eastAsia="Times New Roman" w:hAnsi="Garamond"/>
                <w:spacing w:val="-4"/>
                <w:sz w:val="20"/>
                <w:szCs w:val="20"/>
                <w:lang w:val="sq-AL" w:eastAsia="en-GB"/>
              </w:rPr>
              <w:t>shpërndarës</w:t>
            </w:r>
            <w:r w:rsidRPr="009F4C87">
              <w:rPr>
                <w:rFonts w:ascii="Garamond" w:eastAsia="Times New Roman" w:hAnsi="Garamond"/>
                <w:spacing w:val="-4"/>
                <w:sz w:val="20"/>
                <w:szCs w:val="20"/>
                <w:lang w:val="sq-AL" w:eastAsia="en-GB"/>
              </w:rPr>
              <w:t xml:space="preserve"> </w:t>
            </w:r>
            <w:r w:rsidR="00CF482C" w:rsidRPr="009F4C87">
              <w:rPr>
                <w:rFonts w:ascii="Garamond" w:eastAsia="Times New Roman" w:hAnsi="Garamond"/>
                <w:spacing w:val="-4"/>
                <w:sz w:val="20"/>
                <w:szCs w:val="20"/>
                <w:lang w:val="sq-AL" w:eastAsia="en-GB"/>
              </w:rPr>
              <w:t>i</w:t>
            </w:r>
            <w:r w:rsidRPr="009F4C87">
              <w:rPr>
                <w:rFonts w:ascii="Garamond" w:eastAsia="Times New Roman" w:hAnsi="Garamond"/>
                <w:spacing w:val="-4"/>
                <w:sz w:val="20"/>
                <w:szCs w:val="20"/>
                <w:lang w:val="sq-AL" w:eastAsia="en-GB"/>
              </w:rPr>
              <w:t xml:space="preserve"> fshatit Muxhak</w:t>
            </w:r>
            <w:r w:rsidR="00CF482C" w:rsidRPr="009F4C87">
              <w:rPr>
                <w:rFonts w:ascii="Garamond" w:eastAsia="Times New Roman" w:hAnsi="Garamond"/>
                <w:spacing w:val="-4"/>
                <w:sz w:val="20"/>
                <w:szCs w:val="20"/>
                <w:lang w:val="sq-AL" w:eastAsia="en-GB"/>
              </w:rPr>
              <w:t>ë</w:t>
            </w:r>
            <w:r w:rsidRPr="009F4C87">
              <w:rPr>
                <w:rFonts w:ascii="Garamond" w:eastAsia="Times New Roman" w:hAnsi="Garamond"/>
                <w:spacing w:val="-4"/>
                <w:sz w:val="20"/>
                <w:szCs w:val="20"/>
                <w:lang w:val="sq-AL" w:eastAsia="en-GB"/>
              </w:rPr>
              <w:t xml:space="preserve"> )</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46,594,000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26,928,000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15,689,000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9</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Macukull</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5E31E1" w:rsidP="00CF482C">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Rikonstruksion i kaptazheve t</w:t>
            </w:r>
            <w:r w:rsidR="00CF482C" w:rsidRPr="009F4C87">
              <w:rPr>
                <w:rFonts w:ascii="Garamond" w:eastAsia="Times New Roman" w:hAnsi="Garamond"/>
                <w:spacing w:val="-4"/>
                <w:sz w:val="20"/>
                <w:szCs w:val="20"/>
                <w:lang w:val="sq-AL" w:eastAsia="en-GB"/>
              </w:rPr>
              <w:t>ë</w:t>
            </w:r>
            <w:r w:rsidRPr="009F4C87">
              <w:rPr>
                <w:rFonts w:ascii="Garamond" w:eastAsia="Times New Roman" w:hAnsi="Garamond"/>
                <w:spacing w:val="-4"/>
                <w:sz w:val="20"/>
                <w:szCs w:val="20"/>
                <w:lang w:val="sq-AL" w:eastAsia="en-GB"/>
              </w:rPr>
              <w:t xml:space="preserve"> ujësjellësit</w:t>
            </w:r>
            <w:r w:rsidR="00CF482C" w:rsidRPr="009F4C87">
              <w:rPr>
                <w:rFonts w:ascii="Garamond" w:eastAsia="Times New Roman" w:hAnsi="Garamond"/>
                <w:spacing w:val="-4"/>
                <w:sz w:val="20"/>
                <w:szCs w:val="20"/>
                <w:lang w:val="sq-AL" w:eastAsia="en-GB"/>
              </w:rPr>
              <w:t xml:space="preserve"> të </w:t>
            </w:r>
            <w:r w:rsidRPr="009F4C87">
              <w:rPr>
                <w:rFonts w:ascii="Garamond" w:eastAsia="Times New Roman" w:hAnsi="Garamond"/>
                <w:spacing w:val="-4"/>
                <w:sz w:val="20"/>
                <w:szCs w:val="20"/>
                <w:lang w:val="sq-AL" w:eastAsia="en-GB"/>
              </w:rPr>
              <w:t>fshatit Macukull</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8,391,000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8,221,000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170,000</w:t>
            </w:r>
          </w:p>
        </w:tc>
      </w:tr>
      <w:tr w:rsidR="005E31E1" w:rsidRPr="00481106" w:rsidTr="00C1180B">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10</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Shupenze</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5E31E1" w:rsidP="00CF482C">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Furnizimi me ujë i disa fshatrave</w:t>
            </w:r>
            <w:r w:rsidR="00CF482C" w:rsidRPr="009F4C87">
              <w:rPr>
                <w:rFonts w:ascii="Garamond" w:eastAsia="Times New Roman" w:hAnsi="Garamond"/>
                <w:spacing w:val="-4"/>
                <w:sz w:val="20"/>
                <w:szCs w:val="20"/>
                <w:lang w:val="sq-AL" w:eastAsia="en-GB"/>
              </w:rPr>
              <w:t xml:space="preserve"> të komunës</w:t>
            </w:r>
            <w:r w:rsidRPr="009F4C87">
              <w:rPr>
                <w:rFonts w:ascii="Garamond" w:eastAsia="Times New Roman" w:hAnsi="Garamond"/>
                <w:spacing w:val="-4"/>
                <w:sz w:val="20"/>
                <w:szCs w:val="20"/>
                <w:lang w:val="sq-AL" w:eastAsia="en-GB"/>
              </w:rPr>
              <w:t xml:space="preserve"> Shupenz</w:t>
            </w:r>
            <w:r w:rsidR="00CF482C" w:rsidRPr="009F4C87">
              <w:rPr>
                <w:rFonts w:ascii="Garamond" w:eastAsia="Times New Roman" w:hAnsi="Garamond"/>
                <w:spacing w:val="-4"/>
                <w:sz w:val="20"/>
                <w:szCs w:val="20"/>
                <w:lang w:val="sq-AL" w:eastAsia="en-GB"/>
              </w:rPr>
              <w:t>ë</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75,845,000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44,296,000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31,549,000</w:t>
            </w:r>
          </w:p>
        </w:tc>
      </w:tr>
      <w:tr w:rsidR="005E31E1" w:rsidRPr="00481106" w:rsidTr="00C1180B">
        <w:trPr>
          <w:gridBefore w:val="1"/>
          <w:wBefore w:w="49" w:type="pct"/>
          <w:trHeight w:val="20"/>
          <w:jc w:val="center"/>
        </w:trPr>
        <w:tc>
          <w:tcPr>
            <w:tcW w:w="249"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821" w:type="pct"/>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w:t>
            </w:r>
          </w:p>
        </w:tc>
        <w:tc>
          <w:tcPr>
            <w:tcW w:w="1531"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9F4C87" w:rsidRDefault="005E31E1" w:rsidP="00C1180B">
            <w:pPr>
              <w:widowControl w:val="0"/>
              <w:spacing w:after="0" w:line="240" w:lineRule="auto"/>
              <w:ind w:firstLine="0"/>
              <w:jc w:val="left"/>
              <w:rPr>
                <w:rFonts w:ascii="Garamond" w:eastAsia="Times New Roman" w:hAnsi="Garamond"/>
                <w:b/>
                <w:bCs/>
                <w:spacing w:val="-4"/>
                <w:sz w:val="20"/>
                <w:szCs w:val="20"/>
                <w:lang w:val="sq-AL" w:eastAsia="en-GB"/>
              </w:rPr>
            </w:pPr>
            <w:r w:rsidRPr="009F4C87">
              <w:rPr>
                <w:rFonts w:ascii="Garamond" w:eastAsia="Times New Roman" w:hAnsi="Garamond"/>
                <w:b/>
                <w:bCs/>
                <w:color w:val="000000"/>
                <w:spacing w:val="-4"/>
                <w:sz w:val="20"/>
                <w:szCs w:val="20"/>
                <w:lang w:val="sq-AL" w:eastAsia="en-GB"/>
              </w:rPr>
              <w:t xml:space="preserve">QARKU </w:t>
            </w:r>
            <w:r w:rsidRPr="009F4C87">
              <w:rPr>
                <w:rFonts w:ascii="Garamond" w:eastAsia="Times New Roman" w:hAnsi="Garamond"/>
                <w:b/>
                <w:bCs/>
                <w:spacing w:val="-4"/>
                <w:sz w:val="20"/>
                <w:szCs w:val="20"/>
                <w:lang w:val="sq-AL" w:eastAsia="en-GB"/>
              </w:rPr>
              <w:t>DURRËS</w:t>
            </w:r>
          </w:p>
        </w:tc>
        <w:tc>
          <w:tcPr>
            <w:tcW w:w="710"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678"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961" w:type="pct"/>
            <w:gridSpan w:val="3"/>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 </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11</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Komuna Gjepalaj</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5E31E1" w:rsidP="00C1180B">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Ndër</w:t>
            </w:r>
            <w:r w:rsidR="008F6920">
              <w:rPr>
                <w:rFonts w:ascii="Garamond" w:eastAsia="Times New Roman" w:hAnsi="Garamond"/>
                <w:spacing w:val="-4"/>
                <w:sz w:val="20"/>
                <w:szCs w:val="20"/>
                <w:lang w:val="sq-AL" w:eastAsia="en-GB"/>
              </w:rPr>
              <w:t>timi i KUZ fshati  Hardhishte, L</w:t>
            </w:r>
            <w:r w:rsidRPr="009F4C87">
              <w:rPr>
                <w:rFonts w:ascii="Garamond" w:eastAsia="Times New Roman" w:hAnsi="Garamond"/>
                <w:spacing w:val="-4"/>
                <w:sz w:val="20"/>
                <w:szCs w:val="20"/>
                <w:lang w:val="sq-AL" w:eastAsia="en-GB"/>
              </w:rPr>
              <w:t>agja e Greceve</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26,987,000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16,836,000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10,151,000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12</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CF482C" w:rsidP="00C1180B">
            <w:pPr>
              <w:widowControl w:val="0"/>
              <w:spacing w:after="0" w:line="240" w:lineRule="auto"/>
              <w:ind w:firstLine="0"/>
              <w:rPr>
                <w:rFonts w:ascii="Garamond" w:eastAsia="Times New Roman" w:hAnsi="Garamond"/>
                <w:sz w:val="20"/>
                <w:szCs w:val="20"/>
                <w:lang w:val="sq-AL" w:eastAsia="en-GB"/>
              </w:rPr>
            </w:pPr>
            <w:r>
              <w:rPr>
                <w:rFonts w:ascii="Garamond" w:eastAsia="Times New Roman" w:hAnsi="Garamond"/>
                <w:sz w:val="20"/>
                <w:szCs w:val="20"/>
                <w:lang w:val="sq-AL" w:eastAsia="en-GB"/>
              </w:rPr>
              <w:t xml:space="preserve">Sh.A.Uj. </w:t>
            </w:r>
            <w:r w:rsidR="00BD344E" w:rsidRPr="00481106">
              <w:rPr>
                <w:rFonts w:ascii="Garamond" w:eastAsia="Times New Roman" w:hAnsi="Garamond"/>
                <w:sz w:val="20"/>
                <w:szCs w:val="20"/>
                <w:lang w:val="sq-AL" w:eastAsia="en-GB"/>
              </w:rPr>
              <w:t>Durrë</w:t>
            </w:r>
            <w:r w:rsidR="005E31E1" w:rsidRPr="00481106">
              <w:rPr>
                <w:rFonts w:ascii="Garamond" w:eastAsia="Times New Roman" w:hAnsi="Garamond"/>
                <w:sz w:val="20"/>
                <w:szCs w:val="20"/>
                <w:lang w:val="sq-AL" w:eastAsia="en-GB"/>
              </w:rPr>
              <w:t>s</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5E31E1" w:rsidP="00CF482C">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"Furnizimi me ujë</w:t>
            </w:r>
            <w:r w:rsidR="00CF482C" w:rsidRPr="009F4C87">
              <w:rPr>
                <w:rFonts w:ascii="Garamond" w:eastAsia="Times New Roman" w:hAnsi="Garamond"/>
                <w:spacing w:val="-4"/>
                <w:sz w:val="20"/>
                <w:szCs w:val="20"/>
                <w:lang w:val="sq-AL" w:eastAsia="en-GB"/>
              </w:rPr>
              <w:t xml:space="preserve"> të pijshëm</w:t>
            </w:r>
            <w:r w:rsidRPr="009F4C87">
              <w:rPr>
                <w:rFonts w:ascii="Garamond" w:eastAsia="Times New Roman" w:hAnsi="Garamond"/>
                <w:spacing w:val="-4"/>
                <w:sz w:val="20"/>
                <w:szCs w:val="20"/>
                <w:lang w:val="sq-AL" w:eastAsia="en-GB"/>
              </w:rPr>
              <w:t xml:space="preserve"> </w:t>
            </w:r>
            <w:r w:rsidR="00CF482C" w:rsidRPr="009F4C87">
              <w:rPr>
                <w:rFonts w:ascii="Garamond" w:eastAsia="Times New Roman" w:hAnsi="Garamond"/>
                <w:spacing w:val="-4"/>
                <w:sz w:val="20"/>
                <w:szCs w:val="20"/>
                <w:lang w:val="sq-AL" w:eastAsia="en-GB"/>
              </w:rPr>
              <w:t>i</w:t>
            </w:r>
            <w:r w:rsidRPr="009F4C87">
              <w:rPr>
                <w:rFonts w:ascii="Garamond" w:eastAsia="Times New Roman" w:hAnsi="Garamond"/>
                <w:spacing w:val="-4"/>
                <w:sz w:val="20"/>
                <w:szCs w:val="20"/>
                <w:lang w:val="sq-AL" w:eastAsia="en-GB"/>
              </w:rPr>
              <w:t xml:space="preserve"> fshatit Sh</w:t>
            </w:r>
            <w:r w:rsidR="00CF482C" w:rsidRPr="009F4C87">
              <w:rPr>
                <w:rFonts w:ascii="Garamond" w:eastAsia="Times New Roman" w:hAnsi="Garamond"/>
                <w:spacing w:val="-4"/>
                <w:sz w:val="20"/>
                <w:szCs w:val="20"/>
                <w:lang w:val="sq-AL" w:eastAsia="en-GB"/>
              </w:rPr>
              <w:t>ë</w:t>
            </w:r>
            <w:r w:rsidR="008F6920">
              <w:rPr>
                <w:rFonts w:ascii="Garamond" w:eastAsia="Times New Roman" w:hAnsi="Garamond"/>
                <w:spacing w:val="-4"/>
                <w:sz w:val="20"/>
                <w:szCs w:val="20"/>
                <w:lang w:val="sq-AL" w:eastAsia="en-GB"/>
              </w:rPr>
              <w:t>navlash (Linja Autostradë</w:t>
            </w:r>
            <w:r w:rsidRPr="009F4C87">
              <w:rPr>
                <w:rFonts w:ascii="Garamond" w:eastAsia="Times New Roman" w:hAnsi="Garamond"/>
                <w:spacing w:val="-4"/>
                <w:sz w:val="20"/>
                <w:szCs w:val="20"/>
                <w:lang w:val="sq-AL" w:eastAsia="en-GB"/>
              </w:rPr>
              <w:t xml:space="preserve"> - fshati Sh</w:t>
            </w:r>
            <w:r w:rsidR="00CF482C" w:rsidRPr="009F4C87">
              <w:rPr>
                <w:rFonts w:ascii="Garamond" w:eastAsia="Times New Roman" w:hAnsi="Garamond"/>
                <w:spacing w:val="-4"/>
                <w:sz w:val="20"/>
                <w:szCs w:val="20"/>
                <w:lang w:val="sq-AL" w:eastAsia="en-GB"/>
              </w:rPr>
              <w:t>ë</w:t>
            </w:r>
            <w:r w:rsidRPr="009F4C87">
              <w:rPr>
                <w:rFonts w:ascii="Garamond" w:eastAsia="Times New Roman" w:hAnsi="Garamond"/>
                <w:spacing w:val="-4"/>
                <w:sz w:val="20"/>
                <w:szCs w:val="20"/>
                <w:lang w:val="sq-AL" w:eastAsia="en-GB"/>
              </w:rPr>
              <w:t>navlash)</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20,663,000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10,532,000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180,000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13</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Sh.A.Uj.</w:t>
            </w:r>
            <w:r w:rsidR="00CF482C">
              <w:rPr>
                <w:rFonts w:ascii="Garamond" w:eastAsia="Times New Roman" w:hAnsi="Garamond"/>
                <w:sz w:val="20"/>
                <w:szCs w:val="20"/>
                <w:lang w:val="sq-AL" w:eastAsia="en-GB"/>
              </w:rPr>
              <w:t xml:space="preserve"> </w:t>
            </w:r>
            <w:r w:rsidR="00CF482C" w:rsidRPr="00481106">
              <w:rPr>
                <w:rFonts w:ascii="Garamond" w:eastAsia="Times New Roman" w:hAnsi="Garamond"/>
                <w:sz w:val="20"/>
                <w:szCs w:val="20"/>
                <w:lang w:val="sq-AL" w:eastAsia="en-GB"/>
              </w:rPr>
              <w:t>Durrës</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5E31E1" w:rsidP="00CF482C">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 xml:space="preserve">Sistemi i </w:t>
            </w:r>
            <w:r w:rsidR="008F6920">
              <w:rPr>
                <w:rFonts w:ascii="Garamond" w:eastAsia="Times New Roman" w:hAnsi="Garamond"/>
                <w:spacing w:val="-4"/>
                <w:sz w:val="20"/>
                <w:szCs w:val="20"/>
                <w:lang w:val="sq-AL" w:eastAsia="en-GB"/>
              </w:rPr>
              <w:t>ujë</w:t>
            </w:r>
            <w:r w:rsidR="00CF482C" w:rsidRPr="009F4C87">
              <w:rPr>
                <w:rFonts w:ascii="Garamond" w:eastAsia="Times New Roman" w:hAnsi="Garamond"/>
                <w:spacing w:val="-4"/>
                <w:sz w:val="20"/>
                <w:szCs w:val="20"/>
                <w:lang w:val="sq-AL" w:eastAsia="en-GB"/>
              </w:rPr>
              <w:t xml:space="preserve">rave të </w:t>
            </w:r>
            <w:r w:rsidRPr="009F4C87">
              <w:rPr>
                <w:rFonts w:ascii="Garamond" w:eastAsia="Times New Roman" w:hAnsi="Garamond"/>
                <w:spacing w:val="-4"/>
                <w:sz w:val="20"/>
                <w:szCs w:val="20"/>
                <w:lang w:val="sq-AL" w:eastAsia="en-GB"/>
              </w:rPr>
              <w:t xml:space="preserve">ndotura </w:t>
            </w:r>
            <w:r w:rsidR="00CF482C" w:rsidRPr="009F4C87">
              <w:rPr>
                <w:rFonts w:ascii="Garamond" w:eastAsia="Times New Roman" w:hAnsi="Garamond"/>
                <w:spacing w:val="-4"/>
                <w:sz w:val="20"/>
                <w:szCs w:val="20"/>
                <w:lang w:val="sq-AL" w:eastAsia="en-GB"/>
              </w:rPr>
              <w:t>l</w:t>
            </w:r>
            <w:r w:rsidRPr="009F4C87">
              <w:rPr>
                <w:rFonts w:ascii="Garamond" w:eastAsia="Times New Roman" w:hAnsi="Garamond"/>
                <w:spacing w:val="-4"/>
                <w:sz w:val="20"/>
                <w:szCs w:val="20"/>
                <w:lang w:val="sq-AL" w:eastAsia="en-GB"/>
              </w:rPr>
              <w:t xml:space="preserve">agje nr. 14, Shkozet </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19,383,000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13,613,000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402,000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14</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Sh.A.Uj.</w:t>
            </w:r>
            <w:r w:rsidR="00CF482C">
              <w:rPr>
                <w:rFonts w:ascii="Garamond" w:eastAsia="Times New Roman" w:hAnsi="Garamond"/>
                <w:sz w:val="20"/>
                <w:szCs w:val="20"/>
                <w:lang w:val="sq-AL" w:eastAsia="en-GB"/>
              </w:rPr>
              <w:t xml:space="preserve"> </w:t>
            </w:r>
            <w:r w:rsidR="00CF482C" w:rsidRPr="00481106">
              <w:rPr>
                <w:rFonts w:ascii="Garamond" w:eastAsia="Times New Roman" w:hAnsi="Garamond"/>
                <w:sz w:val="20"/>
                <w:szCs w:val="20"/>
                <w:lang w:val="sq-AL" w:eastAsia="en-GB"/>
              </w:rPr>
              <w:t>Durrës</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5E31E1" w:rsidP="00C1180B">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Shtrim linje</w:t>
            </w:r>
            <w:r w:rsidR="00CF482C" w:rsidRPr="009F4C87">
              <w:rPr>
                <w:rFonts w:ascii="Garamond" w:eastAsia="Times New Roman" w:hAnsi="Garamond"/>
                <w:spacing w:val="-4"/>
                <w:sz w:val="20"/>
                <w:szCs w:val="20"/>
                <w:lang w:val="sq-AL" w:eastAsia="en-GB"/>
              </w:rPr>
              <w:t xml:space="preserve"> të </w:t>
            </w:r>
            <w:r w:rsidRPr="009F4C87">
              <w:rPr>
                <w:rFonts w:ascii="Garamond" w:eastAsia="Times New Roman" w:hAnsi="Garamond"/>
                <w:spacing w:val="-4"/>
                <w:sz w:val="20"/>
                <w:szCs w:val="20"/>
                <w:lang w:val="sq-AL" w:eastAsia="en-GB"/>
              </w:rPr>
              <w:t xml:space="preserve">re ujësjellësi Rashbull, zona </w:t>
            </w:r>
            <w:r w:rsidR="00CF482C" w:rsidRPr="009F4C87">
              <w:rPr>
                <w:rFonts w:ascii="Garamond" w:eastAsia="Times New Roman" w:hAnsi="Garamond"/>
                <w:spacing w:val="-4"/>
                <w:sz w:val="20"/>
                <w:szCs w:val="20"/>
                <w:lang w:val="sq-AL" w:eastAsia="en-GB"/>
              </w:rPr>
              <w:t>pranë</w:t>
            </w:r>
            <w:r w:rsidRPr="009F4C87">
              <w:rPr>
                <w:rFonts w:ascii="Garamond" w:eastAsia="Times New Roman" w:hAnsi="Garamond"/>
                <w:spacing w:val="-4"/>
                <w:sz w:val="20"/>
                <w:szCs w:val="20"/>
                <w:lang w:val="sq-AL" w:eastAsia="en-GB"/>
              </w:rPr>
              <w:t xml:space="preserve"> </w:t>
            </w:r>
            <w:r w:rsidR="00CF482C" w:rsidRPr="009F4C87">
              <w:rPr>
                <w:rFonts w:ascii="Garamond" w:eastAsia="Times New Roman" w:hAnsi="Garamond"/>
                <w:spacing w:val="-4"/>
                <w:sz w:val="20"/>
                <w:szCs w:val="20"/>
                <w:lang w:val="sq-AL" w:eastAsia="en-GB"/>
              </w:rPr>
              <w:t>shkollës</w:t>
            </w:r>
            <w:r w:rsidRPr="009F4C87">
              <w:rPr>
                <w:rFonts w:ascii="Garamond" w:eastAsia="Times New Roman" w:hAnsi="Garamond"/>
                <w:spacing w:val="-4"/>
                <w:sz w:val="20"/>
                <w:szCs w:val="20"/>
                <w:lang w:val="sq-AL" w:eastAsia="en-GB"/>
              </w:rPr>
              <w:t xml:space="preserve"> Shkallnur</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18,607,000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13,306,000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5,301,000</w:t>
            </w:r>
          </w:p>
        </w:tc>
      </w:tr>
      <w:tr w:rsidR="005E31E1" w:rsidRPr="00481106" w:rsidTr="00C1180B">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15</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Sh.A.Uj.</w:t>
            </w:r>
            <w:r w:rsidR="00CF482C">
              <w:rPr>
                <w:rFonts w:ascii="Garamond" w:eastAsia="Times New Roman" w:hAnsi="Garamond"/>
                <w:sz w:val="20"/>
                <w:szCs w:val="20"/>
                <w:lang w:val="sq-AL" w:eastAsia="en-GB"/>
              </w:rPr>
              <w:t xml:space="preserve"> </w:t>
            </w:r>
            <w:r w:rsidR="00CF482C" w:rsidRPr="00481106">
              <w:rPr>
                <w:rFonts w:ascii="Garamond" w:eastAsia="Times New Roman" w:hAnsi="Garamond"/>
                <w:sz w:val="20"/>
                <w:szCs w:val="20"/>
                <w:lang w:val="sq-AL" w:eastAsia="en-GB"/>
              </w:rPr>
              <w:t>Durrës</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CF482C" w:rsidP="00CF482C">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Përmirësimi</w:t>
            </w:r>
            <w:r w:rsidR="005E31E1" w:rsidRPr="009F4C87">
              <w:rPr>
                <w:rFonts w:ascii="Garamond" w:eastAsia="Times New Roman" w:hAnsi="Garamond"/>
                <w:spacing w:val="-4"/>
                <w:sz w:val="20"/>
                <w:szCs w:val="20"/>
                <w:lang w:val="sq-AL" w:eastAsia="en-GB"/>
              </w:rPr>
              <w:t xml:space="preserve"> i furnizimit me ujë</w:t>
            </w:r>
            <w:r w:rsidR="00C93E59">
              <w:rPr>
                <w:rFonts w:ascii="Garamond" w:eastAsia="Times New Roman" w:hAnsi="Garamond"/>
                <w:spacing w:val="-4"/>
                <w:sz w:val="20"/>
                <w:szCs w:val="20"/>
                <w:lang w:val="sq-AL" w:eastAsia="en-GB"/>
              </w:rPr>
              <w:t>,</w:t>
            </w:r>
            <w:r w:rsidR="005E31E1" w:rsidRPr="009F4C87">
              <w:rPr>
                <w:rFonts w:ascii="Garamond" w:eastAsia="Times New Roman" w:hAnsi="Garamond"/>
                <w:spacing w:val="-4"/>
                <w:sz w:val="20"/>
                <w:szCs w:val="20"/>
                <w:lang w:val="sq-AL" w:eastAsia="en-GB"/>
              </w:rPr>
              <w:t xml:space="preserve"> zona Spitall</w:t>
            </w:r>
            <w:r w:rsidRPr="009F4C87">
              <w:rPr>
                <w:rFonts w:ascii="Garamond" w:eastAsia="Times New Roman" w:hAnsi="Garamond"/>
                <w:spacing w:val="-4"/>
                <w:sz w:val="20"/>
                <w:szCs w:val="20"/>
                <w:lang w:val="sq-AL" w:eastAsia="en-GB"/>
              </w:rPr>
              <w:t>ë</w:t>
            </w:r>
            <w:r w:rsidR="005E31E1" w:rsidRPr="009F4C87">
              <w:rPr>
                <w:rFonts w:ascii="Garamond" w:eastAsia="Times New Roman" w:hAnsi="Garamond"/>
                <w:spacing w:val="-4"/>
                <w:sz w:val="20"/>
                <w:szCs w:val="20"/>
                <w:lang w:val="sq-AL" w:eastAsia="en-GB"/>
              </w:rPr>
              <w:t xml:space="preserve"> Porto - Romano</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38,346,000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14,775,000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4,830,000</w:t>
            </w:r>
          </w:p>
        </w:tc>
      </w:tr>
      <w:tr w:rsidR="005E31E1" w:rsidRPr="00481106" w:rsidTr="00C1180B">
        <w:trPr>
          <w:gridBefore w:val="1"/>
          <w:wBefore w:w="49" w:type="pct"/>
          <w:trHeight w:val="20"/>
          <w:jc w:val="center"/>
        </w:trPr>
        <w:tc>
          <w:tcPr>
            <w:tcW w:w="249"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821" w:type="pct"/>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w:t>
            </w:r>
          </w:p>
        </w:tc>
        <w:tc>
          <w:tcPr>
            <w:tcW w:w="1531"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9F4C87" w:rsidRDefault="005E31E1" w:rsidP="00C1180B">
            <w:pPr>
              <w:widowControl w:val="0"/>
              <w:spacing w:after="0" w:line="240" w:lineRule="auto"/>
              <w:ind w:firstLine="0"/>
              <w:jc w:val="left"/>
              <w:rPr>
                <w:rFonts w:ascii="Garamond" w:eastAsia="Times New Roman" w:hAnsi="Garamond"/>
                <w:b/>
                <w:bCs/>
                <w:spacing w:val="-4"/>
                <w:sz w:val="20"/>
                <w:szCs w:val="20"/>
                <w:lang w:val="sq-AL" w:eastAsia="en-GB"/>
              </w:rPr>
            </w:pPr>
            <w:r w:rsidRPr="009F4C87">
              <w:rPr>
                <w:rFonts w:ascii="Garamond" w:eastAsia="Times New Roman" w:hAnsi="Garamond"/>
                <w:b/>
                <w:bCs/>
                <w:color w:val="000000"/>
                <w:spacing w:val="-4"/>
                <w:sz w:val="20"/>
                <w:szCs w:val="20"/>
                <w:lang w:val="sq-AL" w:eastAsia="en-GB"/>
              </w:rPr>
              <w:t xml:space="preserve">QARKU </w:t>
            </w:r>
            <w:r w:rsidRPr="009F4C87">
              <w:rPr>
                <w:rFonts w:ascii="Garamond" w:eastAsia="Times New Roman" w:hAnsi="Garamond"/>
                <w:b/>
                <w:bCs/>
                <w:spacing w:val="-4"/>
                <w:sz w:val="20"/>
                <w:szCs w:val="20"/>
                <w:lang w:val="sq-AL" w:eastAsia="en-GB"/>
              </w:rPr>
              <w:t>ELBASAN</w:t>
            </w:r>
          </w:p>
        </w:tc>
        <w:tc>
          <w:tcPr>
            <w:tcW w:w="710"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678"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961" w:type="pct"/>
            <w:gridSpan w:val="3"/>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16</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Bashkia Belsh</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5E31E1" w:rsidP="00CF482C">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 xml:space="preserve">Ujësjellësi </w:t>
            </w:r>
            <w:r w:rsidR="00CF482C" w:rsidRPr="009F4C87">
              <w:rPr>
                <w:rFonts w:ascii="Garamond" w:eastAsia="Times New Roman" w:hAnsi="Garamond"/>
                <w:spacing w:val="-4"/>
                <w:sz w:val="20"/>
                <w:szCs w:val="20"/>
                <w:lang w:val="sq-AL" w:eastAsia="en-GB"/>
              </w:rPr>
              <w:t>i</w:t>
            </w:r>
            <w:r w:rsidRPr="009F4C87">
              <w:rPr>
                <w:rFonts w:ascii="Garamond" w:eastAsia="Times New Roman" w:hAnsi="Garamond"/>
                <w:spacing w:val="-4"/>
                <w:sz w:val="20"/>
                <w:szCs w:val="20"/>
                <w:lang w:val="sq-AL" w:eastAsia="en-GB"/>
              </w:rPr>
              <w:t xml:space="preserve"> fshatit Trojas-Zekth (linja e </w:t>
            </w:r>
            <w:r w:rsidR="00CF482C" w:rsidRPr="009F4C87">
              <w:rPr>
                <w:rFonts w:ascii="Garamond" w:eastAsia="Times New Roman" w:hAnsi="Garamond"/>
                <w:spacing w:val="-4"/>
                <w:sz w:val="20"/>
                <w:szCs w:val="20"/>
                <w:lang w:val="sq-AL" w:eastAsia="en-GB"/>
              </w:rPr>
              <w:t>dërgimit</w:t>
            </w:r>
            <w:r w:rsidRPr="009F4C87">
              <w:rPr>
                <w:rFonts w:ascii="Garamond" w:eastAsia="Times New Roman" w:hAnsi="Garamond"/>
                <w:spacing w:val="-4"/>
                <w:sz w:val="20"/>
                <w:szCs w:val="20"/>
                <w:lang w:val="sq-AL" w:eastAsia="en-GB"/>
              </w:rPr>
              <w:t xml:space="preserve">, </w:t>
            </w:r>
            <w:r w:rsidR="00CF482C" w:rsidRPr="009F4C87">
              <w:rPr>
                <w:rFonts w:ascii="Garamond" w:eastAsia="Times New Roman" w:hAnsi="Garamond"/>
                <w:spacing w:val="-4"/>
                <w:sz w:val="20"/>
                <w:szCs w:val="20"/>
                <w:lang w:val="sq-AL" w:eastAsia="en-GB"/>
              </w:rPr>
              <w:t>shpërndarjes</w:t>
            </w:r>
            <w:r w:rsidRPr="009F4C87">
              <w:rPr>
                <w:rFonts w:ascii="Garamond" w:eastAsia="Times New Roman" w:hAnsi="Garamond"/>
                <w:spacing w:val="-4"/>
                <w:sz w:val="20"/>
                <w:szCs w:val="20"/>
                <w:lang w:val="sq-AL" w:eastAsia="en-GB"/>
              </w:rPr>
              <w:t xml:space="preserve"> dhe depo b/a 100 m</w:t>
            </w:r>
            <w:r w:rsidRPr="009F4C87">
              <w:rPr>
                <w:rFonts w:ascii="Garamond" w:eastAsia="Times New Roman" w:hAnsi="Garamond"/>
                <w:spacing w:val="-4"/>
                <w:sz w:val="20"/>
                <w:szCs w:val="20"/>
                <w:vertAlign w:val="superscript"/>
                <w:lang w:val="sq-AL" w:eastAsia="en-GB"/>
              </w:rPr>
              <w:t>3</w:t>
            </w:r>
            <w:r w:rsidRPr="009F4C87">
              <w:rPr>
                <w:rFonts w:ascii="Garamond" w:eastAsia="Times New Roman" w:hAnsi="Garamond"/>
                <w:spacing w:val="-4"/>
                <w:sz w:val="20"/>
                <w:szCs w:val="20"/>
                <w:lang w:val="sq-AL" w:eastAsia="en-GB"/>
              </w:rPr>
              <w:t>)</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12,179,000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11,855,000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324,000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17</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Klos</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5E31E1" w:rsidP="00C1180B">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Rikonstruksion ujësjellësi i fshatit Banje e Re - Trunc</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8,349,000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8,195,000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154,000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18</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Polis</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5E31E1" w:rsidP="00CF482C">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Ndërtim i ujësjellësit</w:t>
            </w:r>
            <w:r w:rsidR="00CF482C" w:rsidRPr="009F4C87">
              <w:rPr>
                <w:rFonts w:ascii="Garamond" w:eastAsia="Times New Roman" w:hAnsi="Garamond"/>
                <w:spacing w:val="-4"/>
                <w:sz w:val="20"/>
                <w:szCs w:val="20"/>
                <w:lang w:val="sq-AL" w:eastAsia="en-GB"/>
              </w:rPr>
              <w:t xml:space="preserve"> të </w:t>
            </w:r>
            <w:r w:rsidRPr="009F4C87">
              <w:rPr>
                <w:rFonts w:ascii="Garamond" w:eastAsia="Times New Roman" w:hAnsi="Garamond"/>
                <w:spacing w:val="-4"/>
                <w:sz w:val="20"/>
                <w:szCs w:val="20"/>
                <w:lang w:val="sq-AL" w:eastAsia="en-GB"/>
              </w:rPr>
              <w:t>fshatit Mirak</w:t>
            </w:r>
            <w:r w:rsidR="00CF482C" w:rsidRPr="009F4C87">
              <w:rPr>
                <w:rFonts w:ascii="Garamond" w:eastAsia="Times New Roman" w:hAnsi="Garamond"/>
                <w:spacing w:val="-4"/>
                <w:sz w:val="20"/>
                <w:szCs w:val="20"/>
                <w:lang w:val="sq-AL" w:eastAsia="en-GB"/>
              </w:rPr>
              <w:t>ë</w:t>
            </w:r>
            <w:r w:rsidRPr="009F4C87">
              <w:rPr>
                <w:rFonts w:ascii="Garamond" w:eastAsia="Times New Roman" w:hAnsi="Garamond"/>
                <w:spacing w:val="-4"/>
                <w:sz w:val="20"/>
                <w:szCs w:val="20"/>
                <w:lang w:val="sq-AL" w:eastAsia="en-GB"/>
              </w:rPr>
              <w:t>, lagje Gjovac</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3,270,000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3,018,000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252,000</w:t>
            </w:r>
          </w:p>
        </w:tc>
      </w:tr>
      <w:tr w:rsidR="005E31E1" w:rsidRPr="00481106" w:rsidTr="00C1180B">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19</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 xml:space="preserve">Bashkia </w:t>
            </w:r>
            <w:r w:rsidR="00CF482C" w:rsidRPr="00481106">
              <w:rPr>
                <w:rFonts w:ascii="Garamond" w:eastAsia="Times New Roman" w:hAnsi="Garamond"/>
                <w:color w:val="000000"/>
                <w:sz w:val="20"/>
                <w:szCs w:val="20"/>
                <w:lang w:val="sq-AL" w:eastAsia="en-GB"/>
              </w:rPr>
              <w:t>Përrenjas</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5E31E1" w:rsidP="00C1180B">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 xml:space="preserve">Ujësjellësi i fshatit Rashtan </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21,345,000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7,813,000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1,065,000</w:t>
            </w:r>
          </w:p>
        </w:tc>
      </w:tr>
      <w:tr w:rsidR="005E31E1" w:rsidRPr="00481106" w:rsidTr="009F4C87">
        <w:trPr>
          <w:gridBefore w:val="1"/>
          <w:wBefore w:w="49" w:type="pct"/>
          <w:trHeight w:val="154"/>
          <w:jc w:val="center"/>
        </w:trPr>
        <w:tc>
          <w:tcPr>
            <w:tcW w:w="249"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821" w:type="pct"/>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w:t>
            </w:r>
          </w:p>
        </w:tc>
        <w:tc>
          <w:tcPr>
            <w:tcW w:w="1531"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9F4C87" w:rsidRDefault="005E31E1" w:rsidP="00C1180B">
            <w:pPr>
              <w:widowControl w:val="0"/>
              <w:spacing w:after="0" w:line="240" w:lineRule="auto"/>
              <w:ind w:firstLine="0"/>
              <w:jc w:val="left"/>
              <w:rPr>
                <w:rFonts w:ascii="Garamond" w:eastAsia="Times New Roman" w:hAnsi="Garamond"/>
                <w:b/>
                <w:bCs/>
                <w:spacing w:val="-4"/>
                <w:sz w:val="20"/>
                <w:szCs w:val="20"/>
                <w:lang w:val="sq-AL" w:eastAsia="en-GB"/>
              </w:rPr>
            </w:pPr>
            <w:r w:rsidRPr="009F4C87">
              <w:rPr>
                <w:rFonts w:ascii="Garamond" w:eastAsia="Times New Roman" w:hAnsi="Garamond"/>
                <w:b/>
                <w:bCs/>
                <w:color w:val="000000"/>
                <w:spacing w:val="-4"/>
                <w:sz w:val="20"/>
                <w:szCs w:val="20"/>
                <w:lang w:val="sq-AL" w:eastAsia="en-GB"/>
              </w:rPr>
              <w:t xml:space="preserve">QARKU </w:t>
            </w:r>
            <w:r w:rsidRPr="009F4C87">
              <w:rPr>
                <w:rFonts w:ascii="Garamond" w:eastAsia="Times New Roman" w:hAnsi="Garamond"/>
                <w:b/>
                <w:bCs/>
                <w:spacing w:val="-4"/>
                <w:sz w:val="20"/>
                <w:szCs w:val="20"/>
                <w:lang w:val="sq-AL" w:eastAsia="en-GB"/>
              </w:rPr>
              <w:t>FIER</w:t>
            </w:r>
          </w:p>
        </w:tc>
        <w:tc>
          <w:tcPr>
            <w:tcW w:w="710"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678"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961" w:type="pct"/>
            <w:gridSpan w:val="3"/>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 </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20</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 xml:space="preserve">Komuna Strum </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5E31E1" w:rsidP="00C1180B">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Furnizimi me ujë i fshatrave Suke 1 dhe Arapaj</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48,870,000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30,137,000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18,733,000</w:t>
            </w:r>
          </w:p>
        </w:tc>
      </w:tr>
      <w:tr w:rsidR="005E31E1" w:rsidRPr="00481106" w:rsidTr="009F4C87">
        <w:trPr>
          <w:gridBefore w:val="1"/>
          <w:wBefore w:w="49" w:type="pct"/>
          <w:trHeight w:val="306"/>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21</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Bashkia Roskovec</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9F4C87" w:rsidRDefault="005E31E1" w:rsidP="00C1180B">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Furnizimi me ujë i qytetit</w:t>
            </w:r>
            <w:r w:rsidR="00CF482C" w:rsidRPr="009F4C87">
              <w:rPr>
                <w:rFonts w:ascii="Garamond" w:eastAsia="Times New Roman" w:hAnsi="Garamond"/>
                <w:spacing w:val="-4"/>
                <w:sz w:val="20"/>
                <w:szCs w:val="20"/>
                <w:lang w:val="sq-AL" w:eastAsia="en-GB"/>
              </w:rPr>
              <w:t xml:space="preserve"> të </w:t>
            </w:r>
            <w:r w:rsidRPr="009F4C87">
              <w:rPr>
                <w:rFonts w:ascii="Garamond" w:eastAsia="Times New Roman" w:hAnsi="Garamond"/>
                <w:spacing w:val="-4"/>
                <w:sz w:val="20"/>
                <w:szCs w:val="20"/>
                <w:lang w:val="sq-AL" w:eastAsia="en-GB"/>
              </w:rPr>
              <w:t>Roskovecit</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37,910,000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28,603,000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9,307,000</w:t>
            </w:r>
          </w:p>
        </w:tc>
      </w:tr>
      <w:tr w:rsidR="005E31E1" w:rsidRPr="00481106" w:rsidTr="009F4C87">
        <w:trPr>
          <w:gridBefore w:val="1"/>
          <w:wBefore w:w="49" w:type="pct"/>
          <w:trHeight w:val="20"/>
          <w:jc w:val="center"/>
        </w:trPr>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22</w:t>
            </w:r>
          </w:p>
        </w:tc>
        <w:tc>
          <w:tcPr>
            <w:tcW w:w="8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 xml:space="preserve">Komuna </w:t>
            </w:r>
            <w:r w:rsidR="00CF482C" w:rsidRPr="00481106">
              <w:rPr>
                <w:rFonts w:ascii="Garamond" w:eastAsia="Times New Roman" w:hAnsi="Garamond"/>
                <w:color w:val="000000"/>
                <w:sz w:val="20"/>
                <w:szCs w:val="20"/>
                <w:lang w:val="sq-AL" w:eastAsia="en-GB"/>
              </w:rPr>
              <w:t>Qendër</w:t>
            </w:r>
            <w:r w:rsidRPr="00481106">
              <w:rPr>
                <w:rFonts w:ascii="Garamond" w:eastAsia="Times New Roman" w:hAnsi="Garamond"/>
                <w:color w:val="000000"/>
                <w:sz w:val="20"/>
                <w:szCs w:val="20"/>
                <w:lang w:val="sq-AL" w:eastAsia="en-GB"/>
              </w:rPr>
              <w:t xml:space="preserve"> </w:t>
            </w:r>
            <w:r w:rsidR="00CF482C" w:rsidRPr="00481106">
              <w:rPr>
                <w:rFonts w:ascii="Garamond" w:eastAsia="Times New Roman" w:hAnsi="Garamond"/>
                <w:color w:val="000000"/>
                <w:sz w:val="20"/>
                <w:szCs w:val="20"/>
                <w:lang w:val="sq-AL" w:eastAsia="en-GB"/>
              </w:rPr>
              <w:t>Mallakastër</w:t>
            </w:r>
          </w:p>
        </w:tc>
        <w:tc>
          <w:tcPr>
            <w:tcW w:w="153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E31E1" w:rsidRPr="009F4C87" w:rsidRDefault="005E31E1" w:rsidP="00C1180B">
            <w:pPr>
              <w:widowControl w:val="0"/>
              <w:spacing w:after="0" w:line="240" w:lineRule="auto"/>
              <w:ind w:firstLine="0"/>
              <w:jc w:val="left"/>
              <w:rPr>
                <w:rFonts w:ascii="Garamond" w:eastAsia="Times New Roman" w:hAnsi="Garamond"/>
                <w:spacing w:val="-4"/>
                <w:sz w:val="20"/>
                <w:szCs w:val="20"/>
                <w:lang w:val="sq-AL" w:eastAsia="en-GB"/>
              </w:rPr>
            </w:pPr>
            <w:r w:rsidRPr="009F4C87">
              <w:rPr>
                <w:rFonts w:ascii="Garamond" w:eastAsia="Times New Roman" w:hAnsi="Garamond"/>
                <w:spacing w:val="-4"/>
                <w:sz w:val="20"/>
                <w:szCs w:val="20"/>
                <w:lang w:val="sq-AL" w:eastAsia="en-GB"/>
              </w:rPr>
              <w:t xml:space="preserve">Ndërtimi i ujësjellësit </w:t>
            </w:r>
            <w:r w:rsidR="00CF482C" w:rsidRPr="009F4C87">
              <w:rPr>
                <w:rFonts w:ascii="Garamond" w:eastAsia="Times New Roman" w:hAnsi="Garamond"/>
                <w:spacing w:val="-4"/>
                <w:sz w:val="20"/>
                <w:szCs w:val="20"/>
                <w:lang w:val="sq-AL" w:eastAsia="en-GB"/>
              </w:rPr>
              <w:t>për</w:t>
            </w:r>
            <w:r w:rsidRPr="009F4C87">
              <w:rPr>
                <w:rFonts w:ascii="Garamond" w:eastAsia="Times New Roman" w:hAnsi="Garamond"/>
                <w:spacing w:val="-4"/>
                <w:sz w:val="20"/>
                <w:szCs w:val="20"/>
                <w:lang w:val="sq-AL" w:eastAsia="en-GB"/>
              </w:rPr>
              <w:t xml:space="preserve"> furnizimin e fshatrave Lapupec,</w:t>
            </w:r>
            <w:r w:rsidR="00CF482C" w:rsidRPr="009F4C87">
              <w:rPr>
                <w:rFonts w:ascii="Garamond" w:eastAsia="Times New Roman" w:hAnsi="Garamond"/>
                <w:spacing w:val="-4"/>
                <w:sz w:val="20"/>
                <w:szCs w:val="20"/>
                <w:lang w:val="sq-AL" w:eastAsia="en-GB"/>
              </w:rPr>
              <w:t xml:space="preserve"> </w:t>
            </w:r>
            <w:r w:rsidRPr="009F4C87">
              <w:rPr>
                <w:rFonts w:ascii="Garamond" w:eastAsia="Times New Roman" w:hAnsi="Garamond"/>
                <w:spacing w:val="-4"/>
                <w:sz w:val="20"/>
                <w:szCs w:val="20"/>
                <w:lang w:val="sq-AL" w:eastAsia="en-GB"/>
              </w:rPr>
              <w:t xml:space="preserve">Lofkend nga depo e Kashit dhe linja e </w:t>
            </w:r>
            <w:r w:rsidR="00CF482C" w:rsidRPr="009F4C87">
              <w:rPr>
                <w:rFonts w:ascii="Garamond" w:eastAsia="Times New Roman" w:hAnsi="Garamond"/>
                <w:spacing w:val="-4"/>
                <w:sz w:val="20"/>
                <w:szCs w:val="20"/>
                <w:lang w:val="sq-AL" w:eastAsia="en-GB"/>
              </w:rPr>
              <w:t xml:space="preserve"> shpërndarjes</w:t>
            </w:r>
            <w:r w:rsidR="00DB5DE9" w:rsidRPr="009F4C87">
              <w:rPr>
                <w:rFonts w:ascii="Garamond" w:eastAsia="Times New Roman" w:hAnsi="Garamond"/>
                <w:spacing w:val="-4"/>
                <w:sz w:val="20"/>
                <w:szCs w:val="20"/>
                <w:lang w:val="sq-AL" w:eastAsia="en-GB"/>
              </w:rPr>
              <w:t xml:space="preserve"> për </w:t>
            </w:r>
            <w:r w:rsidRPr="009F4C87">
              <w:rPr>
                <w:rFonts w:ascii="Garamond" w:eastAsia="Times New Roman" w:hAnsi="Garamond"/>
                <w:spacing w:val="-4"/>
                <w:sz w:val="20"/>
                <w:szCs w:val="20"/>
                <w:lang w:val="sq-AL" w:eastAsia="en-GB"/>
              </w:rPr>
              <w:t>Lapulec.</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79,845,000</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43,863,000</w:t>
            </w:r>
          </w:p>
        </w:tc>
        <w:tc>
          <w:tcPr>
            <w:tcW w:w="96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29,145,259</w:t>
            </w:r>
          </w:p>
        </w:tc>
      </w:tr>
      <w:tr w:rsidR="005E31E1" w:rsidRPr="00481106" w:rsidTr="009F4C87">
        <w:trPr>
          <w:gridBefore w:val="1"/>
          <w:wBefore w:w="49" w:type="pct"/>
          <w:trHeight w:val="20"/>
          <w:jc w:val="center"/>
        </w:trPr>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23</w:t>
            </w:r>
          </w:p>
        </w:tc>
        <w:tc>
          <w:tcPr>
            <w:tcW w:w="821" w:type="pct"/>
            <w:tcBorders>
              <w:top w:val="single" w:sz="4" w:space="0" w:color="auto"/>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 xml:space="preserve">Komuna Strum </w:t>
            </w:r>
          </w:p>
        </w:tc>
        <w:tc>
          <w:tcPr>
            <w:tcW w:w="1531" w:type="pct"/>
            <w:gridSpan w:val="2"/>
            <w:tcBorders>
              <w:top w:val="single" w:sz="4" w:space="0" w:color="auto"/>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KUZ fshati Velmish</w:t>
            </w:r>
          </w:p>
        </w:tc>
        <w:tc>
          <w:tcPr>
            <w:tcW w:w="710" w:type="pct"/>
            <w:gridSpan w:val="2"/>
            <w:tcBorders>
              <w:top w:val="single" w:sz="4" w:space="0" w:color="auto"/>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64,686,000</w:t>
            </w:r>
          </w:p>
        </w:tc>
        <w:tc>
          <w:tcPr>
            <w:tcW w:w="678" w:type="pct"/>
            <w:gridSpan w:val="2"/>
            <w:tcBorders>
              <w:top w:val="single" w:sz="4" w:space="0" w:color="auto"/>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23,664,000</w:t>
            </w:r>
          </w:p>
        </w:tc>
        <w:tc>
          <w:tcPr>
            <w:tcW w:w="961" w:type="pct"/>
            <w:gridSpan w:val="3"/>
            <w:tcBorders>
              <w:top w:val="single" w:sz="4" w:space="0" w:color="auto"/>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41,022,000</w:t>
            </w:r>
          </w:p>
        </w:tc>
      </w:tr>
      <w:tr w:rsidR="005E31E1" w:rsidRPr="00481106" w:rsidTr="00C93E59">
        <w:trPr>
          <w:gridBefore w:val="1"/>
          <w:wBefore w:w="49" w:type="pct"/>
          <w:trHeight w:val="20"/>
          <w:jc w:val="center"/>
        </w:trPr>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24</w:t>
            </w:r>
          </w:p>
        </w:tc>
        <w:tc>
          <w:tcPr>
            <w:tcW w:w="8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Kolonje</w:t>
            </w:r>
          </w:p>
        </w:tc>
        <w:tc>
          <w:tcPr>
            <w:tcW w:w="153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Ujësjellësi i fshatit Kolonj</w:t>
            </w:r>
            <w:r w:rsidR="00C93E59">
              <w:rPr>
                <w:rFonts w:ascii="Garamond" w:eastAsia="Times New Roman" w:hAnsi="Garamond"/>
                <w:sz w:val="20"/>
                <w:szCs w:val="20"/>
                <w:lang w:val="sq-AL" w:eastAsia="en-GB"/>
              </w:rPr>
              <w:t>ë</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76,208,000</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43,013,000</w:t>
            </w:r>
          </w:p>
        </w:tc>
        <w:tc>
          <w:tcPr>
            <w:tcW w:w="96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26,726,960</w:t>
            </w:r>
          </w:p>
        </w:tc>
      </w:tr>
      <w:tr w:rsidR="005E31E1" w:rsidRPr="00481106" w:rsidTr="009F4C87">
        <w:trPr>
          <w:gridBefore w:val="1"/>
          <w:wBefore w:w="49" w:type="pct"/>
          <w:trHeight w:val="20"/>
          <w:jc w:val="center"/>
        </w:trPr>
        <w:tc>
          <w:tcPr>
            <w:tcW w:w="24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821" w:type="pct"/>
            <w:tcBorders>
              <w:top w:val="single" w:sz="4" w:space="0" w:color="auto"/>
              <w:left w:val="nil"/>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w:t>
            </w:r>
          </w:p>
        </w:tc>
        <w:tc>
          <w:tcPr>
            <w:tcW w:w="1531" w:type="pct"/>
            <w:gridSpan w:val="2"/>
            <w:tcBorders>
              <w:top w:val="single" w:sz="4" w:space="0" w:color="auto"/>
              <w:left w:val="nil"/>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jc w:val="left"/>
              <w:rPr>
                <w:rFonts w:ascii="Garamond" w:eastAsia="Times New Roman" w:hAnsi="Garamond"/>
                <w:b/>
                <w:bCs/>
                <w:sz w:val="20"/>
                <w:szCs w:val="20"/>
                <w:lang w:val="sq-AL" w:eastAsia="en-GB"/>
              </w:rPr>
            </w:pPr>
            <w:r w:rsidRPr="00481106">
              <w:rPr>
                <w:rFonts w:ascii="Garamond" w:eastAsia="Times New Roman" w:hAnsi="Garamond"/>
                <w:b/>
                <w:bCs/>
                <w:color w:val="000000"/>
                <w:sz w:val="20"/>
                <w:szCs w:val="20"/>
                <w:lang w:val="sq-AL" w:eastAsia="en-GB"/>
              </w:rPr>
              <w:t xml:space="preserve">QARKU </w:t>
            </w:r>
            <w:r w:rsidRPr="00481106">
              <w:rPr>
                <w:rFonts w:ascii="Garamond" w:eastAsia="Times New Roman" w:hAnsi="Garamond"/>
                <w:b/>
                <w:bCs/>
                <w:sz w:val="20"/>
                <w:szCs w:val="20"/>
                <w:lang w:val="sq-AL" w:eastAsia="en-GB"/>
              </w:rPr>
              <w:t>GJIROKASTËR</w:t>
            </w:r>
          </w:p>
        </w:tc>
        <w:tc>
          <w:tcPr>
            <w:tcW w:w="710" w:type="pct"/>
            <w:gridSpan w:val="2"/>
            <w:tcBorders>
              <w:top w:val="single" w:sz="4" w:space="0" w:color="auto"/>
              <w:left w:val="nil"/>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678" w:type="pct"/>
            <w:gridSpan w:val="2"/>
            <w:tcBorders>
              <w:top w:val="single" w:sz="4" w:space="0" w:color="auto"/>
              <w:left w:val="nil"/>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961" w:type="pct"/>
            <w:gridSpan w:val="3"/>
            <w:tcBorders>
              <w:top w:val="single" w:sz="4" w:space="0" w:color="auto"/>
              <w:left w:val="nil"/>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 </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25</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Picar</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Ujësjellësi i fshatit Kolonj</w:t>
            </w:r>
            <w:r w:rsidR="00C93E59">
              <w:rPr>
                <w:rFonts w:ascii="Garamond" w:eastAsia="Times New Roman" w:hAnsi="Garamond"/>
                <w:sz w:val="20"/>
                <w:szCs w:val="20"/>
                <w:lang w:val="sq-AL" w:eastAsia="en-GB"/>
              </w:rPr>
              <w:t>ë</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12,950,000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10,344,000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156,000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26</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 xml:space="preserve">Komuna Petran </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Rikonstruksion ujësjellësi Qilarisht</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22,617,000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13,124,000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7,594,400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27</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 xml:space="preserve">Komuna Ballaban </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xml:space="preserve">Rikonstruksion i </w:t>
            </w:r>
            <w:r w:rsidR="00DB5DE9" w:rsidRPr="00481106">
              <w:rPr>
                <w:rFonts w:ascii="Garamond" w:eastAsia="Times New Roman" w:hAnsi="Garamond"/>
                <w:sz w:val="20"/>
                <w:szCs w:val="20"/>
                <w:lang w:val="sq-AL" w:eastAsia="en-GB"/>
              </w:rPr>
              <w:t>ujësjellësit</w:t>
            </w:r>
            <w:r w:rsidR="00C93E59">
              <w:rPr>
                <w:rFonts w:ascii="Garamond" w:eastAsia="Times New Roman" w:hAnsi="Garamond"/>
                <w:sz w:val="20"/>
                <w:szCs w:val="20"/>
                <w:lang w:val="sq-AL" w:eastAsia="en-GB"/>
              </w:rPr>
              <w:t xml:space="preserve"> I</w:t>
            </w:r>
            <w:r w:rsidRPr="00481106">
              <w:rPr>
                <w:rFonts w:ascii="Garamond" w:eastAsia="Times New Roman" w:hAnsi="Garamond"/>
                <w:sz w:val="20"/>
                <w:szCs w:val="20"/>
                <w:lang w:val="sq-AL" w:eastAsia="en-GB"/>
              </w:rPr>
              <w:t xml:space="preserve"> </w:t>
            </w:r>
            <w:r w:rsidR="00C93E59" w:rsidRPr="00481106">
              <w:rPr>
                <w:rFonts w:ascii="Garamond" w:eastAsia="Times New Roman" w:hAnsi="Garamond"/>
                <w:sz w:val="20"/>
                <w:szCs w:val="20"/>
                <w:lang w:val="sq-AL" w:eastAsia="en-GB"/>
              </w:rPr>
              <w:t xml:space="preserve">fshatit </w:t>
            </w:r>
            <w:r w:rsidRPr="00481106">
              <w:rPr>
                <w:rFonts w:ascii="Garamond" w:eastAsia="Times New Roman" w:hAnsi="Garamond"/>
                <w:sz w:val="20"/>
                <w:szCs w:val="20"/>
                <w:lang w:val="sq-AL" w:eastAsia="en-GB"/>
              </w:rPr>
              <w:t>Pavar</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11,046,000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10,747,000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299,000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28</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DB5DE9">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Lop</w:t>
            </w:r>
            <w:r w:rsidR="00DB5DE9">
              <w:rPr>
                <w:rFonts w:ascii="Garamond" w:eastAsia="Times New Roman" w:hAnsi="Garamond"/>
                <w:color w:val="000000"/>
                <w:sz w:val="20"/>
                <w:szCs w:val="20"/>
                <w:lang w:val="sq-AL" w:eastAsia="en-GB"/>
              </w:rPr>
              <w:t>ë</w:t>
            </w:r>
            <w:r w:rsidRPr="00481106">
              <w:rPr>
                <w:rFonts w:ascii="Garamond" w:eastAsia="Times New Roman" w:hAnsi="Garamond"/>
                <w:color w:val="000000"/>
                <w:sz w:val="20"/>
                <w:szCs w:val="20"/>
                <w:lang w:val="sq-AL" w:eastAsia="en-GB"/>
              </w:rPr>
              <w:t xml:space="preserve">s </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Kanalizime</w:t>
            </w:r>
            <w:r w:rsidR="00CF482C">
              <w:rPr>
                <w:rFonts w:ascii="Garamond" w:eastAsia="Times New Roman" w:hAnsi="Garamond"/>
                <w:sz w:val="20"/>
                <w:szCs w:val="20"/>
                <w:lang w:val="sq-AL" w:eastAsia="en-GB"/>
              </w:rPr>
              <w:t xml:space="preserve"> të </w:t>
            </w:r>
            <w:r w:rsidR="00DB5DE9">
              <w:rPr>
                <w:rFonts w:ascii="Garamond" w:eastAsia="Times New Roman" w:hAnsi="Garamond"/>
                <w:sz w:val="20"/>
                <w:szCs w:val="20"/>
                <w:lang w:val="sq-AL" w:eastAsia="en-GB"/>
              </w:rPr>
              <w:t>ujërave</w:t>
            </w:r>
            <w:r w:rsidR="00CF482C">
              <w:rPr>
                <w:rFonts w:ascii="Garamond" w:eastAsia="Times New Roman" w:hAnsi="Garamond"/>
                <w:sz w:val="20"/>
                <w:szCs w:val="20"/>
                <w:lang w:val="sq-AL" w:eastAsia="en-GB"/>
              </w:rPr>
              <w:t xml:space="preserve"> të </w:t>
            </w:r>
            <w:r w:rsidRPr="00481106">
              <w:rPr>
                <w:rFonts w:ascii="Garamond" w:eastAsia="Times New Roman" w:hAnsi="Garamond"/>
                <w:sz w:val="20"/>
                <w:szCs w:val="20"/>
                <w:lang w:val="sq-AL" w:eastAsia="en-GB"/>
              </w:rPr>
              <w:t>zeza Dhemblan</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13,991,000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10,174,000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3,817,000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821" w:type="pct"/>
            <w:tcBorders>
              <w:top w:val="nil"/>
              <w:left w:val="nil"/>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w:t>
            </w:r>
          </w:p>
        </w:tc>
        <w:tc>
          <w:tcPr>
            <w:tcW w:w="1531" w:type="pct"/>
            <w:gridSpan w:val="2"/>
            <w:tcBorders>
              <w:top w:val="nil"/>
              <w:left w:val="nil"/>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jc w:val="left"/>
              <w:rPr>
                <w:rFonts w:ascii="Garamond" w:eastAsia="Times New Roman" w:hAnsi="Garamond"/>
                <w:b/>
                <w:bCs/>
                <w:sz w:val="20"/>
                <w:szCs w:val="20"/>
                <w:lang w:val="sq-AL" w:eastAsia="en-GB"/>
              </w:rPr>
            </w:pPr>
            <w:r w:rsidRPr="00481106">
              <w:rPr>
                <w:rFonts w:ascii="Garamond" w:eastAsia="Times New Roman" w:hAnsi="Garamond"/>
                <w:b/>
                <w:bCs/>
                <w:color w:val="000000"/>
                <w:sz w:val="20"/>
                <w:szCs w:val="20"/>
                <w:lang w:val="sq-AL" w:eastAsia="en-GB"/>
              </w:rPr>
              <w:t xml:space="preserve">QARKU </w:t>
            </w:r>
            <w:r w:rsidRPr="00481106">
              <w:rPr>
                <w:rFonts w:ascii="Garamond" w:eastAsia="Times New Roman" w:hAnsi="Garamond"/>
                <w:b/>
                <w:bCs/>
                <w:sz w:val="20"/>
                <w:szCs w:val="20"/>
                <w:lang w:val="sq-AL" w:eastAsia="en-GB"/>
              </w:rPr>
              <w:t>KORÇË</w:t>
            </w:r>
          </w:p>
        </w:tc>
        <w:tc>
          <w:tcPr>
            <w:tcW w:w="710" w:type="pct"/>
            <w:gridSpan w:val="2"/>
            <w:tcBorders>
              <w:top w:val="nil"/>
              <w:left w:val="nil"/>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678" w:type="pct"/>
            <w:gridSpan w:val="2"/>
            <w:tcBorders>
              <w:top w:val="nil"/>
              <w:left w:val="nil"/>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961" w:type="pct"/>
            <w:gridSpan w:val="3"/>
            <w:tcBorders>
              <w:top w:val="nil"/>
              <w:left w:val="nil"/>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29</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Libonik</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DB5DE9">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Projektim pus shpimi</w:t>
            </w:r>
            <w:r w:rsidR="00DB5DE9">
              <w:rPr>
                <w:rFonts w:ascii="Garamond" w:eastAsia="Times New Roman" w:hAnsi="Garamond"/>
                <w:sz w:val="20"/>
                <w:szCs w:val="20"/>
                <w:lang w:val="sq-AL" w:eastAsia="en-GB"/>
              </w:rPr>
              <w:t xml:space="preserve"> për </w:t>
            </w:r>
            <w:r w:rsidRPr="00481106">
              <w:rPr>
                <w:rFonts w:ascii="Garamond" w:eastAsia="Times New Roman" w:hAnsi="Garamond"/>
                <w:sz w:val="20"/>
                <w:szCs w:val="20"/>
                <w:lang w:val="sq-AL" w:eastAsia="en-GB"/>
              </w:rPr>
              <w:t>furnizimin me ujë</w:t>
            </w:r>
            <w:r w:rsidR="00CF482C">
              <w:rPr>
                <w:rFonts w:ascii="Garamond" w:eastAsia="Times New Roman" w:hAnsi="Garamond"/>
                <w:sz w:val="20"/>
                <w:szCs w:val="20"/>
                <w:lang w:val="sq-AL" w:eastAsia="en-GB"/>
              </w:rPr>
              <w:t xml:space="preserve"> të </w:t>
            </w:r>
            <w:r w:rsidRPr="00481106">
              <w:rPr>
                <w:rFonts w:ascii="Garamond" w:eastAsia="Times New Roman" w:hAnsi="Garamond"/>
                <w:sz w:val="20"/>
                <w:szCs w:val="20"/>
                <w:lang w:val="sq-AL" w:eastAsia="en-GB"/>
              </w:rPr>
              <w:t>fshatit Symiz</w:t>
            </w:r>
            <w:r w:rsidR="00DB5DE9">
              <w:rPr>
                <w:rFonts w:ascii="Garamond" w:eastAsia="Times New Roman" w:hAnsi="Garamond"/>
                <w:sz w:val="20"/>
                <w:szCs w:val="20"/>
                <w:lang w:val="sq-AL" w:eastAsia="en-GB"/>
              </w:rPr>
              <w:t>ë</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2,415,000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2,305,000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110,000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30</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 xml:space="preserve">Komuna Trebinje </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DB5DE9">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Rikonstruksion i rrjetit</w:t>
            </w:r>
            <w:r w:rsidR="00CF482C">
              <w:rPr>
                <w:rFonts w:ascii="Garamond" w:eastAsia="Times New Roman" w:hAnsi="Garamond"/>
                <w:sz w:val="20"/>
                <w:szCs w:val="20"/>
                <w:lang w:val="sq-AL" w:eastAsia="en-GB"/>
              </w:rPr>
              <w:t xml:space="preserve"> të </w:t>
            </w:r>
            <w:r w:rsidR="00DB5DE9">
              <w:rPr>
                <w:rFonts w:ascii="Garamond" w:eastAsia="Times New Roman" w:hAnsi="Garamond"/>
                <w:sz w:val="20"/>
                <w:szCs w:val="20"/>
                <w:lang w:val="sq-AL" w:eastAsia="en-GB"/>
              </w:rPr>
              <w:t>brendshëm</w:t>
            </w:r>
            <w:r w:rsidR="00CF482C">
              <w:rPr>
                <w:rFonts w:ascii="Garamond" w:eastAsia="Times New Roman" w:hAnsi="Garamond"/>
                <w:sz w:val="20"/>
                <w:szCs w:val="20"/>
                <w:lang w:val="sq-AL" w:eastAsia="en-GB"/>
              </w:rPr>
              <w:t xml:space="preserve"> të </w:t>
            </w:r>
            <w:r w:rsidRPr="00481106">
              <w:rPr>
                <w:rFonts w:ascii="Garamond" w:eastAsia="Times New Roman" w:hAnsi="Garamond"/>
                <w:sz w:val="20"/>
                <w:szCs w:val="20"/>
                <w:lang w:val="sq-AL" w:eastAsia="en-GB"/>
              </w:rPr>
              <w:t>ujësjellësit</w:t>
            </w:r>
            <w:r w:rsidR="00CF482C">
              <w:rPr>
                <w:rFonts w:ascii="Garamond" w:eastAsia="Times New Roman" w:hAnsi="Garamond"/>
                <w:sz w:val="20"/>
                <w:szCs w:val="20"/>
                <w:lang w:val="sq-AL" w:eastAsia="en-GB"/>
              </w:rPr>
              <w:t xml:space="preserve"> të </w:t>
            </w:r>
            <w:r w:rsidRPr="00481106">
              <w:rPr>
                <w:rFonts w:ascii="Garamond" w:eastAsia="Times New Roman" w:hAnsi="Garamond"/>
                <w:sz w:val="20"/>
                <w:szCs w:val="20"/>
                <w:lang w:val="sq-AL" w:eastAsia="en-GB"/>
              </w:rPr>
              <w:t>fshatit Kaliva</w:t>
            </w:r>
            <w:r w:rsidR="00DB5DE9">
              <w:rPr>
                <w:rFonts w:ascii="Garamond" w:eastAsia="Times New Roman" w:hAnsi="Garamond"/>
                <w:sz w:val="20"/>
                <w:szCs w:val="20"/>
                <w:lang w:val="sq-AL" w:eastAsia="en-GB"/>
              </w:rPr>
              <w:t>ç</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7,105,000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6,919,000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186,000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31</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 xml:space="preserve">Komuna Hocisht </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xml:space="preserve">Ujësjellësi i fshatit Baban </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24,355,000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15,885,000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8,470,000</w:t>
            </w:r>
          </w:p>
        </w:tc>
      </w:tr>
      <w:tr w:rsidR="005E31E1" w:rsidRPr="00481106" w:rsidTr="00912EA2">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32</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 xml:space="preserve">Komuna Hocisht </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xml:space="preserve">Rrjeti i </w:t>
            </w:r>
            <w:r w:rsidR="00DB5DE9">
              <w:rPr>
                <w:rFonts w:ascii="Garamond" w:eastAsia="Times New Roman" w:hAnsi="Garamond"/>
                <w:sz w:val="20"/>
                <w:szCs w:val="20"/>
                <w:lang w:val="sq-AL" w:eastAsia="en-GB"/>
              </w:rPr>
              <w:t>jashtëm</w:t>
            </w:r>
            <w:r w:rsidRPr="00481106">
              <w:rPr>
                <w:rFonts w:ascii="Garamond" w:eastAsia="Times New Roman" w:hAnsi="Garamond"/>
                <w:sz w:val="20"/>
                <w:szCs w:val="20"/>
                <w:lang w:val="sq-AL" w:eastAsia="en-GB"/>
              </w:rPr>
              <w:t xml:space="preserve"> i ujësjellësit Verlen</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22,779,000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13,304,000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7,674,750</w:t>
            </w:r>
          </w:p>
        </w:tc>
      </w:tr>
      <w:tr w:rsidR="005E31E1" w:rsidRPr="00481106" w:rsidTr="00912EA2">
        <w:trPr>
          <w:gridBefore w:val="1"/>
          <w:wBefore w:w="49" w:type="pct"/>
          <w:trHeight w:val="20"/>
          <w:jc w:val="center"/>
        </w:trPr>
        <w:tc>
          <w:tcPr>
            <w:tcW w:w="24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821" w:type="pct"/>
            <w:tcBorders>
              <w:top w:val="single" w:sz="4" w:space="0" w:color="auto"/>
              <w:left w:val="nil"/>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w:t>
            </w:r>
          </w:p>
        </w:tc>
        <w:tc>
          <w:tcPr>
            <w:tcW w:w="1531" w:type="pct"/>
            <w:gridSpan w:val="2"/>
            <w:tcBorders>
              <w:top w:val="single" w:sz="4" w:space="0" w:color="auto"/>
              <w:left w:val="nil"/>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jc w:val="left"/>
              <w:rPr>
                <w:rFonts w:ascii="Garamond" w:eastAsia="Times New Roman" w:hAnsi="Garamond"/>
                <w:b/>
                <w:bCs/>
                <w:sz w:val="20"/>
                <w:szCs w:val="20"/>
                <w:lang w:val="sq-AL" w:eastAsia="en-GB"/>
              </w:rPr>
            </w:pPr>
            <w:r w:rsidRPr="00481106">
              <w:rPr>
                <w:rFonts w:ascii="Garamond" w:eastAsia="Times New Roman" w:hAnsi="Garamond"/>
                <w:b/>
                <w:bCs/>
                <w:color w:val="000000"/>
                <w:sz w:val="20"/>
                <w:szCs w:val="20"/>
                <w:lang w:val="sq-AL" w:eastAsia="en-GB"/>
              </w:rPr>
              <w:t>QARKU</w:t>
            </w:r>
            <w:r w:rsidRPr="00481106">
              <w:rPr>
                <w:rFonts w:ascii="Garamond" w:eastAsia="Times New Roman" w:hAnsi="Garamond"/>
                <w:b/>
                <w:bCs/>
                <w:sz w:val="20"/>
                <w:szCs w:val="20"/>
                <w:lang w:val="sq-AL" w:eastAsia="en-GB"/>
              </w:rPr>
              <w:t xml:space="preserve"> KUKËS</w:t>
            </w:r>
          </w:p>
        </w:tc>
        <w:tc>
          <w:tcPr>
            <w:tcW w:w="710" w:type="pct"/>
            <w:gridSpan w:val="2"/>
            <w:tcBorders>
              <w:top w:val="single" w:sz="4" w:space="0" w:color="auto"/>
              <w:left w:val="nil"/>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678" w:type="pct"/>
            <w:gridSpan w:val="2"/>
            <w:tcBorders>
              <w:top w:val="single" w:sz="4" w:space="0" w:color="auto"/>
              <w:left w:val="nil"/>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961" w:type="pct"/>
            <w:gridSpan w:val="3"/>
            <w:tcBorders>
              <w:top w:val="single" w:sz="4" w:space="0" w:color="auto"/>
              <w:left w:val="nil"/>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 </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33</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Surroj</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DB5DE9"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Ujësjellës</w:t>
            </w:r>
            <w:r>
              <w:rPr>
                <w:rFonts w:ascii="Garamond" w:eastAsia="Times New Roman" w:hAnsi="Garamond"/>
                <w:sz w:val="20"/>
                <w:szCs w:val="20"/>
                <w:lang w:val="sq-AL" w:eastAsia="en-GB"/>
              </w:rPr>
              <w:t xml:space="preserve"> për </w:t>
            </w:r>
            <w:r w:rsidR="005E31E1" w:rsidRPr="00481106">
              <w:rPr>
                <w:rFonts w:ascii="Garamond" w:eastAsia="Times New Roman" w:hAnsi="Garamond"/>
                <w:sz w:val="20"/>
                <w:szCs w:val="20"/>
                <w:lang w:val="sq-AL" w:eastAsia="en-GB"/>
              </w:rPr>
              <w:t>lagje Ali Vataj</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8,466,000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8,318,000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148,000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34</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DB5DE9">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Fajz</w:t>
            </w:r>
            <w:r w:rsidR="00DB5DE9">
              <w:rPr>
                <w:rFonts w:ascii="Garamond" w:eastAsia="Times New Roman" w:hAnsi="Garamond"/>
                <w:color w:val="000000"/>
                <w:sz w:val="20"/>
                <w:szCs w:val="20"/>
                <w:lang w:val="sq-AL" w:eastAsia="en-GB"/>
              </w:rPr>
              <w:t>ë</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DB5DE9">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xml:space="preserve">Ndërtimi Ujësjellësit  </w:t>
            </w:r>
            <w:r w:rsidR="00DB5DE9">
              <w:rPr>
                <w:rFonts w:ascii="Garamond" w:eastAsia="Times New Roman" w:hAnsi="Garamond"/>
                <w:sz w:val="20"/>
                <w:szCs w:val="20"/>
                <w:lang w:val="sq-AL" w:eastAsia="en-GB"/>
              </w:rPr>
              <w:t>i</w:t>
            </w:r>
            <w:r w:rsidRPr="00481106">
              <w:rPr>
                <w:rFonts w:ascii="Garamond" w:eastAsia="Times New Roman" w:hAnsi="Garamond"/>
                <w:sz w:val="20"/>
                <w:szCs w:val="20"/>
                <w:lang w:val="sq-AL" w:eastAsia="en-GB"/>
              </w:rPr>
              <w:t xml:space="preserve"> Toblit (Metaliaj)</w:t>
            </w:r>
            <w:r w:rsidR="00C93E59">
              <w:rPr>
                <w:rFonts w:ascii="Garamond" w:eastAsia="Times New Roman" w:hAnsi="Garamond"/>
                <w:sz w:val="20"/>
                <w:szCs w:val="20"/>
                <w:lang w:val="sq-AL" w:eastAsia="en-GB"/>
              </w:rPr>
              <w:t xml:space="preserve"> </w:t>
            </w:r>
            <w:r w:rsidRPr="00481106">
              <w:rPr>
                <w:rFonts w:ascii="Garamond" w:eastAsia="Times New Roman" w:hAnsi="Garamond"/>
                <w:sz w:val="20"/>
                <w:szCs w:val="20"/>
                <w:lang w:val="sq-AL" w:eastAsia="en-GB"/>
              </w:rPr>
              <w:t>dhe Treganit (Kapic</w:t>
            </w:r>
            <w:r w:rsidR="00DB5DE9">
              <w:rPr>
                <w:rFonts w:ascii="Garamond" w:eastAsia="Times New Roman" w:hAnsi="Garamond"/>
                <w:sz w:val="20"/>
                <w:szCs w:val="20"/>
                <w:lang w:val="sq-AL" w:eastAsia="en-GB"/>
              </w:rPr>
              <w:t>ë</w:t>
            </w:r>
            <w:r w:rsidRPr="00481106">
              <w:rPr>
                <w:rFonts w:ascii="Garamond" w:eastAsia="Times New Roman" w:hAnsi="Garamond"/>
                <w:sz w:val="20"/>
                <w:szCs w:val="20"/>
                <w:lang w:val="sq-AL" w:eastAsia="en-GB"/>
              </w:rPr>
              <w:t>,</w:t>
            </w:r>
            <w:r w:rsidR="00DB5DE9">
              <w:rPr>
                <w:rFonts w:ascii="Garamond" w:eastAsia="Times New Roman" w:hAnsi="Garamond"/>
                <w:sz w:val="20"/>
                <w:szCs w:val="20"/>
                <w:lang w:val="sq-AL" w:eastAsia="en-GB"/>
              </w:rPr>
              <w:t xml:space="preserve"> </w:t>
            </w:r>
            <w:r w:rsidRPr="00481106">
              <w:rPr>
                <w:rFonts w:ascii="Garamond" w:eastAsia="Times New Roman" w:hAnsi="Garamond"/>
                <w:sz w:val="20"/>
                <w:szCs w:val="20"/>
                <w:lang w:val="sq-AL" w:eastAsia="en-GB"/>
              </w:rPr>
              <w:t>Branog)</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55,715,000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29,471,000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2,231,000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35</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Golaj</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KUZ fshati Letaj (lagjet Qunaj, Bardhosh - Kamber )</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7,511,000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2,629,000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4,882,000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36</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Fierze</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Ujësjellësi fshatit Kokez- Dushaj</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19,949,000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15,777,000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4,172,000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821" w:type="pct"/>
            <w:tcBorders>
              <w:top w:val="nil"/>
              <w:left w:val="nil"/>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w:t>
            </w:r>
          </w:p>
        </w:tc>
        <w:tc>
          <w:tcPr>
            <w:tcW w:w="1531" w:type="pct"/>
            <w:gridSpan w:val="2"/>
            <w:tcBorders>
              <w:top w:val="nil"/>
              <w:left w:val="nil"/>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jc w:val="left"/>
              <w:rPr>
                <w:rFonts w:ascii="Garamond" w:eastAsia="Times New Roman" w:hAnsi="Garamond"/>
                <w:b/>
                <w:bCs/>
                <w:sz w:val="20"/>
                <w:szCs w:val="20"/>
                <w:lang w:val="sq-AL" w:eastAsia="en-GB"/>
              </w:rPr>
            </w:pPr>
            <w:r w:rsidRPr="00481106">
              <w:rPr>
                <w:rFonts w:ascii="Garamond" w:eastAsia="Times New Roman" w:hAnsi="Garamond"/>
                <w:b/>
                <w:bCs/>
                <w:color w:val="000000"/>
                <w:sz w:val="20"/>
                <w:szCs w:val="20"/>
                <w:lang w:val="sq-AL" w:eastAsia="en-GB"/>
              </w:rPr>
              <w:t xml:space="preserve">QARKU </w:t>
            </w:r>
            <w:r w:rsidRPr="00481106">
              <w:rPr>
                <w:rFonts w:ascii="Garamond" w:eastAsia="Times New Roman" w:hAnsi="Garamond"/>
                <w:b/>
                <w:bCs/>
                <w:sz w:val="20"/>
                <w:szCs w:val="20"/>
                <w:lang w:val="sq-AL" w:eastAsia="en-GB"/>
              </w:rPr>
              <w:t>LEZHË</w:t>
            </w:r>
          </w:p>
        </w:tc>
        <w:tc>
          <w:tcPr>
            <w:tcW w:w="710" w:type="pct"/>
            <w:gridSpan w:val="2"/>
            <w:tcBorders>
              <w:top w:val="nil"/>
              <w:left w:val="nil"/>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678" w:type="pct"/>
            <w:gridSpan w:val="2"/>
            <w:tcBorders>
              <w:top w:val="nil"/>
              <w:left w:val="nil"/>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961" w:type="pct"/>
            <w:gridSpan w:val="3"/>
            <w:tcBorders>
              <w:top w:val="nil"/>
              <w:left w:val="nil"/>
              <w:bottom w:val="single" w:sz="4" w:space="0" w:color="auto"/>
              <w:right w:val="single" w:sz="4" w:space="0" w:color="auto"/>
            </w:tcBorders>
            <w:shd w:val="clear" w:color="000000" w:fill="D9D9D9"/>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 </w:t>
            </w:r>
          </w:p>
        </w:tc>
      </w:tr>
      <w:tr w:rsidR="005E31E1" w:rsidRPr="00481106" w:rsidTr="00912EA2">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37</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Milot</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Rikonstruksion i ujësjellësit</w:t>
            </w:r>
            <w:r w:rsidR="00CF482C">
              <w:rPr>
                <w:rFonts w:ascii="Garamond" w:eastAsia="Times New Roman" w:hAnsi="Garamond"/>
                <w:sz w:val="20"/>
                <w:szCs w:val="20"/>
                <w:lang w:val="sq-AL" w:eastAsia="en-GB"/>
              </w:rPr>
              <w:t xml:space="preserve"> të </w:t>
            </w:r>
            <w:r w:rsidRPr="00481106">
              <w:rPr>
                <w:rFonts w:ascii="Garamond" w:eastAsia="Times New Roman" w:hAnsi="Garamond"/>
                <w:sz w:val="20"/>
                <w:szCs w:val="20"/>
                <w:lang w:val="sq-AL" w:eastAsia="en-GB"/>
              </w:rPr>
              <w:t>qytetit Milot</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88,562,000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31,419,000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57,143,000</w:t>
            </w:r>
          </w:p>
        </w:tc>
      </w:tr>
      <w:tr w:rsidR="005E31E1" w:rsidRPr="00481106" w:rsidTr="00912EA2">
        <w:trPr>
          <w:gridBefore w:val="1"/>
          <w:wBefore w:w="49" w:type="pct"/>
          <w:trHeight w:val="20"/>
          <w:jc w:val="center"/>
        </w:trPr>
        <w:tc>
          <w:tcPr>
            <w:tcW w:w="249"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821" w:type="pct"/>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w:t>
            </w:r>
          </w:p>
        </w:tc>
        <w:tc>
          <w:tcPr>
            <w:tcW w:w="1531"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b/>
                <w:bCs/>
                <w:sz w:val="20"/>
                <w:szCs w:val="20"/>
                <w:lang w:val="sq-AL" w:eastAsia="en-GB"/>
              </w:rPr>
            </w:pPr>
            <w:r w:rsidRPr="00481106">
              <w:rPr>
                <w:rFonts w:ascii="Garamond" w:eastAsia="Times New Roman" w:hAnsi="Garamond"/>
                <w:b/>
                <w:bCs/>
                <w:color w:val="000000"/>
                <w:sz w:val="20"/>
                <w:szCs w:val="20"/>
                <w:lang w:val="sq-AL" w:eastAsia="en-GB"/>
              </w:rPr>
              <w:t xml:space="preserve">QARKU </w:t>
            </w:r>
            <w:r w:rsidRPr="00481106">
              <w:rPr>
                <w:rFonts w:ascii="Garamond" w:eastAsia="Times New Roman" w:hAnsi="Garamond"/>
                <w:b/>
                <w:bCs/>
                <w:sz w:val="20"/>
                <w:szCs w:val="20"/>
                <w:lang w:val="sq-AL" w:eastAsia="en-GB"/>
              </w:rPr>
              <w:t>SHKODËR</w:t>
            </w:r>
          </w:p>
        </w:tc>
        <w:tc>
          <w:tcPr>
            <w:tcW w:w="710"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678"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961" w:type="pct"/>
            <w:gridSpan w:val="3"/>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 </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38</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Sh.A.</w:t>
            </w:r>
            <w:r w:rsidR="00DB5DE9">
              <w:rPr>
                <w:rFonts w:ascii="Garamond" w:eastAsia="Times New Roman" w:hAnsi="Garamond"/>
                <w:color w:val="000000"/>
                <w:sz w:val="20"/>
                <w:szCs w:val="20"/>
                <w:lang w:val="sq-AL" w:eastAsia="en-GB"/>
              </w:rPr>
              <w:t xml:space="preserve"> </w:t>
            </w:r>
            <w:r w:rsidRPr="00481106">
              <w:rPr>
                <w:rFonts w:ascii="Garamond" w:eastAsia="Times New Roman" w:hAnsi="Garamond"/>
                <w:color w:val="000000"/>
                <w:sz w:val="20"/>
                <w:szCs w:val="20"/>
                <w:lang w:val="sq-AL" w:eastAsia="en-GB"/>
              </w:rPr>
              <w:t xml:space="preserve">Ujësjelles Fshat </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912EA2"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Ujësjellësi në</w:t>
            </w:r>
            <w:r w:rsidR="005E31E1" w:rsidRPr="00481106">
              <w:rPr>
                <w:rFonts w:ascii="Garamond" w:eastAsia="Times New Roman" w:hAnsi="Garamond"/>
                <w:sz w:val="20"/>
                <w:szCs w:val="20"/>
                <w:lang w:val="sq-AL" w:eastAsia="en-GB"/>
              </w:rPr>
              <w:t xml:space="preserve"> fshatin Kullaj-Rrethina faza e III</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80,322,000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68,872,000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11,450,000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39</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 xml:space="preserve">Komuna Bushat </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DB5DE9">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Ndërtim rrjeti KUZ</w:t>
            </w:r>
            <w:r w:rsidR="00DB5DE9">
              <w:rPr>
                <w:rFonts w:ascii="Garamond" w:eastAsia="Times New Roman" w:hAnsi="Garamond"/>
                <w:sz w:val="20"/>
                <w:szCs w:val="20"/>
                <w:lang w:val="sq-AL" w:eastAsia="en-GB"/>
              </w:rPr>
              <w:t xml:space="preserve"> për </w:t>
            </w:r>
            <w:r w:rsidRPr="00481106">
              <w:rPr>
                <w:rFonts w:ascii="Garamond" w:eastAsia="Times New Roman" w:hAnsi="Garamond"/>
                <w:sz w:val="20"/>
                <w:szCs w:val="20"/>
                <w:lang w:val="sq-AL" w:eastAsia="en-GB"/>
              </w:rPr>
              <w:t>fshatrat Bushat 2,</w:t>
            </w:r>
            <w:r w:rsidR="00DB5DE9">
              <w:rPr>
                <w:rFonts w:ascii="Garamond" w:eastAsia="Times New Roman" w:hAnsi="Garamond"/>
                <w:sz w:val="20"/>
                <w:szCs w:val="20"/>
                <w:lang w:val="sq-AL" w:eastAsia="en-GB"/>
              </w:rPr>
              <w:t xml:space="preserve"> </w:t>
            </w:r>
            <w:r w:rsidRPr="00481106">
              <w:rPr>
                <w:rFonts w:ascii="Garamond" w:eastAsia="Times New Roman" w:hAnsi="Garamond"/>
                <w:sz w:val="20"/>
                <w:szCs w:val="20"/>
                <w:lang w:val="sq-AL" w:eastAsia="en-GB"/>
              </w:rPr>
              <w:t>Rranxa 2,</w:t>
            </w:r>
            <w:r w:rsidR="00DB5DE9">
              <w:rPr>
                <w:rFonts w:ascii="Garamond" w:eastAsia="Times New Roman" w:hAnsi="Garamond"/>
                <w:sz w:val="20"/>
                <w:szCs w:val="20"/>
                <w:lang w:val="sq-AL" w:eastAsia="en-GB"/>
              </w:rPr>
              <w:t xml:space="preserve"> </w:t>
            </w:r>
            <w:r w:rsidRPr="00481106">
              <w:rPr>
                <w:rFonts w:ascii="Garamond" w:eastAsia="Times New Roman" w:hAnsi="Garamond"/>
                <w:sz w:val="20"/>
                <w:szCs w:val="20"/>
                <w:lang w:val="sq-AL" w:eastAsia="en-GB"/>
              </w:rPr>
              <w:t xml:space="preserve">Fshati </w:t>
            </w:r>
            <w:r w:rsidR="00DB5DE9">
              <w:rPr>
                <w:rFonts w:ascii="Garamond" w:eastAsia="Times New Roman" w:hAnsi="Garamond"/>
                <w:sz w:val="20"/>
                <w:szCs w:val="20"/>
                <w:lang w:val="sq-AL" w:eastAsia="en-GB"/>
              </w:rPr>
              <w:t>i</w:t>
            </w:r>
            <w:r w:rsidRPr="00481106">
              <w:rPr>
                <w:rFonts w:ascii="Garamond" w:eastAsia="Times New Roman" w:hAnsi="Garamond"/>
                <w:sz w:val="20"/>
                <w:szCs w:val="20"/>
                <w:lang w:val="sq-AL" w:eastAsia="en-GB"/>
              </w:rPr>
              <w:t xml:space="preserve"> ri 2 , Barbullush 2 . Faza e I</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85,747,000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63,139,000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22,608,000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40</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Qafe Mali</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Rikonstruksion ujësjellësi Kryezi (faza II)</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7,037,000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6,879,000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158,000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41</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Qafe Mali</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Rikonstruksion i ujësjellësit ekzistues, fshati Paluce</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5,943,000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5,764,000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179,000</w:t>
            </w:r>
          </w:p>
        </w:tc>
      </w:tr>
      <w:tr w:rsidR="005E31E1" w:rsidRPr="00481106" w:rsidTr="00C1180B">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42</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Gruemire</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xml:space="preserve">Ndërtim ujësjellësi Gjorm i </w:t>
            </w:r>
            <w:r w:rsidR="00DB5DE9" w:rsidRPr="00481106">
              <w:rPr>
                <w:rFonts w:ascii="Garamond" w:eastAsia="Times New Roman" w:hAnsi="Garamond"/>
                <w:sz w:val="20"/>
                <w:szCs w:val="20"/>
                <w:lang w:val="sq-AL" w:eastAsia="en-GB"/>
              </w:rPr>
              <w:t>Poshtëm</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7,300,000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6,378,000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922,000</w:t>
            </w:r>
          </w:p>
        </w:tc>
      </w:tr>
      <w:tr w:rsidR="005E31E1" w:rsidRPr="00481106" w:rsidTr="00C1180B">
        <w:trPr>
          <w:gridBefore w:val="1"/>
          <w:wBefore w:w="49" w:type="pct"/>
          <w:trHeight w:val="20"/>
          <w:jc w:val="center"/>
        </w:trPr>
        <w:tc>
          <w:tcPr>
            <w:tcW w:w="249"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821" w:type="pct"/>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w:t>
            </w:r>
          </w:p>
        </w:tc>
        <w:tc>
          <w:tcPr>
            <w:tcW w:w="1531"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b/>
                <w:bCs/>
                <w:sz w:val="20"/>
                <w:szCs w:val="20"/>
                <w:lang w:val="sq-AL" w:eastAsia="en-GB"/>
              </w:rPr>
            </w:pPr>
            <w:r w:rsidRPr="00481106">
              <w:rPr>
                <w:rFonts w:ascii="Garamond" w:eastAsia="Times New Roman" w:hAnsi="Garamond"/>
                <w:b/>
                <w:bCs/>
                <w:color w:val="000000"/>
                <w:sz w:val="20"/>
                <w:szCs w:val="20"/>
                <w:lang w:val="sq-AL" w:eastAsia="en-GB"/>
              </w:rPr>
              <w:t xml:space="preserve">QARKU </w:t>
            </w:r>
            <w:r w:rsidRPr="00481106">
              <w:rPr>
                <w:rFonts w:ascii="Garamond" w:eastAsia="Times New Roman" w:hAnsi="Garamond"/>
                <w:b/>
                <w:bCs/>
                <w:sz w:val="20"/>
                <w:szCs w:val="20"/>
                <w:lang w:val="sq-AL" w:eastAsia="en-GB"/>
              </w:rPr>
              <w:t>TIRANË</w:t>
            </w:r>
          </w:p>
        </w:tc>
        <w:tc>
          <w:tcPr>
            <w:tcW w:w="710"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678"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961" w:type="pct"/>
            <w:gridSpan w:val="3"/>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 </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43</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Komuna Kashar</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xml:space="preserve">Ndërtim </w:t>
            </w:r>
            <w:r w:rsidR="000D1D4F" w:rsidRPr="00481106">
              <w:rPr>
                <w:rFonts w:ascii="Garamond" w:eastAsia="Times New Roman" w:hAnsi="Garamond"/>
                <w:sz w:val="20"/>
                <w:szCs w:val="20"/>
                <w:lang w:val="sq-AL" w:eastAsia="en-GB"/>
              </w:rPr>
              <w:t xml:space="preserve">ujësjellësi </w:t>
            </w:r>
            <w:r w:rsidRPr="00481106">
              <w:rPr>
                <w:rFonts w:ascii="Garamond" w:eastAsia="Times New Roman" w:hAnsi="Garamond"/>
                <w:sz w:val="20"/>
                <w:szCs w:val="20"/>
                <w:lang w:val="sq-AL" w:eastAsia="en-GB"/>
              </w:rPr>
              <w:t>fshati Yrshek</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51,790,000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28,363,000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23,427,000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44</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Komuna Zall-Bastar</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DB5DE9">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xml:space="preserve">Rikonstruksion i ujësjellësit </w:t>
            </w:r>
            <w:r w:rsidR="00DB5DE9">
              <w:rPr>
                <w:rFonts w:ascii="Garamond" w:eastAsia="Times New Roman" w:hAnsi="Garamond"/>
                <w:color w:val="000000"/>
                <w:sz w:val="20"/>
                <w:szCs w:val="20"/>
                <w:lang w:val="sq-AL"/>
              </w:rPr>
              <w:t>qendër</w:t>
            </w:r>
            <w:r w:rsidRPr="00481106">
              <w:rPr>
                <w:rFonts w:ascii="Garamond" w:eastAsia="Times New Roman" w:hAnsi="Garamond"/>
                <w:sz w:val="20"/>
                <w:szCs w:val="20"/>
                <w:lang w:val="sq-AL" w:eastAsia="en-GB"/>
              </w:rPr>
              <w:t xml:space="preserve"> Zall</w:t>
            </w:r>
            <w:r w:rsidR="00DB5DE9">
              <w:rPr>
                <w:rFonts w:ascii="Garamond" w:eastAsia="Times New Roman" w:hAnsi="Garamond"/>
                <w:sz w:val="20"/>
                <w:szCs w:val="20"/>
                <w:lang w:val="sq-AL" w:eastAsia="en-GB"/>
              </w:rPr>
              <w:t>-</w:t>
            </w:r>
            <w:r w:rsidRPr="00481106">
              <w:rPr>
                <w:rFonts w:ascii="Garamond" w:eastAsia="Times New Roman" w:hAnsi="Garamond"/>
                <w:sz w:val="20"/>
                <w:szCs w:val="20"/>
                <w:lang w:val="sq-AL" w:eastAsia="en-GB"/>
              </w:rPr>
              <w:t>Bastar</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21,511,000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13,931,000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7,580,000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45</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xml:space="preserve">Komuna </w:t>
            </w:r>
            <w:r w:rsidR="00DB5DE9" w:rsidRPr="00481106">
              <w:rPr>
                <w:rFonts w:ascii="Garamond" w:eastAsia="Times New Roman" w:hAnsi="Garamond"/>
                <w:sz w:val="20"/>
                <w:szCs w:val="20"/>
                <w:lang w:val="sq-AL" w:eastAsia="en-GB"/>
              </w:rPr>
              <w:t>Kërrab</w:t>
            </w:r>
            <w:r w:rsidR="00DB5DE9">
              <w:rPr>
                <w:rFonts w:ascii="Garamond" w:eastAsia="Times New Roman" w:hAnsi="Garamond"/>
                <w:sz w:val="20"/>
                <w:szCs w:val="20"/>
                <w:lang w:val="sq-AL" w:eastAsia="en-GB"/>
              </w:rPr>
              <w:t>ë</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Ndërtim ujësjellësi Mushqeta</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11,559,000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11,343,000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216,000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46</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DB5DE9">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Komuna Petrel</w:t>
            </w:r>
            <w:r w:rsidR="00DB5DE9">
              <w:rPr>
                <w:rFonts w:ascii="Garamond" w:eastAsia="Times New Roman" w:hAnsi="Garamond"/>
                <w:sz w:val="20"/>
                <w:szCs w:val="20"/>
                <w:lang w:val="sq-AL" w:eastAsia="en-GB"/>
              </w:rPr>
              <w:t>ë</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DB5DE9">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xml:space="preserve">Kanalizimi </w:t>
            </w:r>
            <w:r w:rsidR="00DB5DE9">
              <w:rPr>
                <w:rFonts w:ascii="Garamond" w:eastAsia="Times New Roman" w:hAnsi="Garamond"/>
                <w:sz w:val="20"/>
                <w:szCs w:val="20"/>
                <w:lang w:val="sq-AL" w:eastAsia="en-GB"/>
              </w:rPr>
              <w:t>i</w:t>
            </w:r>
            <w:r w:rsidRPr="00481106">
              <w:rPr>
                <w:rFonts w:ascii="Garamond" w:eastAsia="Times New Roman" w:hAnsi="Garamond"/>
                <w:sz w:val="20"/>
                <w:szCs w:val="20"/>
                <w:lang w:val="sq-AL" w:eastAsia="en-GB"/>
              </w:rPr>
              <w:t xml:space="preserve"> </w:t>
            </w:r>
            <w:r w:rsidR="00DB5DE9">
              <w:rPr>
                <w:rFonts w:ascii="Garamond" w:eastAsia="Times New Roman" w:hAnsi="Garamond"/>
                <w:sz w:val="20"/>
                <w:szCs w:val="20"/>
                <w:lang w:val="sq-AL" w:eastAsia="en-GB"/>
              </w:rPr>
              <w:t xml:space="preserve">ujërave të </w:t>
            </w:r>
            <w:r w:rsidR="00DB5DE9" w:rsidRPr="00481106">
              <w:rPr>
                <w:rFonts w:ascii="Garamond" w:eastAsia="Times New Roman" w:hAnsi="Garamond"/>
                <w:sz w:val="20"/>
                <w:szCs w:val="20"/>
                <w:lang w:val="sq-AL" w:eastAsia="en-GB"/>
              </w:rPr>
              <w:t xml:space="preserve">zeza, </w:t>
            </w:r>
            <w:r w:rsidRPr="00481106">
              <w:rPr>
                <w:rFonts w:ascii="Garamond" w:eastAsia="Times New Roman" w:hAnsi="Garamond"/>
                <w:sz w:val="20"/>
                <w:szCs w:val="20"/>
                <w:lang w:val="sq-AL" w:eastAsia="en-GB"/>
              </w:rPr>
              <w:t>Petrel</w:t>
            </w:r>
            <w:r w:rsidR="00DB5DE9">
              <w:rPr>
                <w:rFonts w:ascii="Garamond" w:eastAsia="Times New Roman" w:hAnsi="Garamond"/>
                <w:sz w:val="20"/>
                <w:szCs w:val="20"/>
                <w:lang w:val="sq-AL" w:eastAsia="en-GB"/>
              </w:rPr>
              <w:t>ë</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17,351,000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13,696,000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3,655,000</w:t>
            </w:r>
          </w:p>
        </w:tc>
      </w:tr>
      <w:tr w:rsidR="005E31E1" w:rsidRPr="00481106" w:rsidTr="00C1180B">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47</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DB5DE9">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xml:space="preserve">Komuna  </w:t>
            </w:r>
            <w:r w:rsidR="00DB5DE9" w:rsidRPr="00481106">
              <w:rPr>
                <w:rFonts w:ascii="Garamond" w:eastAsia="Times New Roman" w:hAnsi="Garamond"/>
                <w:sz w:val="20"/>
                <w:szCs w:val="20"/>
                <w:lang w:val="sq-AL" w:eastAsia="en-GB"/>
              </w:rPr>
              <w:t>Kërra</w:t>
            </w:r>
            <w:r w:rsidR="00DB5DE9">
              <w:rPr>
                <w:rFonts w:ascii="Garamond" w:eastAsia="Times New Roman" w:hAnsi="Garamond"/>
                <w:sz w:val="20"/>
                <w:szCs w:val="20"/>
                <w:lang w:val="sq-AL" w:eastAsia="en-GB"/>
              </w:rPr>
              <w:t>bë</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0D1D4F" w:rsidP="00C1180B">
            <w:pPr>
              <w:widowControl w:val="0"/>
              <w:spacing w:after="0" w:line="240" w:lineRule="auto"/>
              <w:ind w:firstLine="0"/>
              <w:jc w:val="left"/>
              <w:rPr>
                <w:rFonts w:ascii="Garamond" w:eastAsia="Times New Roman" w:hAnsi="Garamond"/>
                <w:sz w:val="20"/>
                <w:szCs w:val="20"/>
                <w:lang w:val="sq-AL" w:eastAsia="en-GB"/>
              </w:rPr>
            </w:pPr>
            <w:r>
              <w:rPr>
                <w:rFonts w:ascii="Garamond" w:eastAsia="Times New Roman" w:hAnsi="Garamond"/>
                <w:sz w:val="20"/>
                <w:szCs w:val="20"/>
                <w:lang w:val="sq-AL" w:eastAsia="en-GB"/>
              </w:rPr>
              <w:t>Ujësjellësi I</w:t>
            </w:r>
            <w:r w:rsidR="005E31E1" w:rsidRPr="00481106">
              <w:rPr>
                <w:rFonts w:ascii="Garamond" w:eastAsia="Times New Roman" w:hAnsi="Garamond"/>
                <w:sz w:val="20"/>
                <w:szCs w:val="20"/>
                <w:lang w:val="sq-AL" w:eastAsia="en-GB"/>
              </w:rPr>
              <w:t xml:space="preserve"> fshatit Skuterre</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15,119,000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14,447,000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672,000</w:t>
            </w:r>
          </w:p>
        </w:tc>
      </w:tr>
      <w:tr w:rsidR="005E31E1" w:rsidRPr="00481106" w:rsidTr="00C1180B">
        <w:trPr>
          <w:gridBefore w:val="1"/>
          <w:wBefore w:w="49" w:type="pct"/>
          <w:trHeight w:val="20"/>
          <w:jc w:val="center"/>
        </w:trPr>
        <w:tc>
          <w:tcPr>
            <w:tcW w:w="249"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821" w:type="pct"/>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w:t>
            </w:r>
          </w:p>
        </w:tc>
        <w:tc>
          <w:tcPr>
            <w:tcW w:w="1531"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b/>
                <w:bCs/>
                <w:sz w:val="20"/>
                <w:szCs w:val="20"/>
                <w:lang w:val="sq-AL" w:eastAsia="en-GB"/>
              </w:rPr>
            </w:pPr>
            <w:r w:rsidRPr="00481106">
              <w:rPr>
                <w:rFonts w:ascii="Garamond" w:eastAsia="Times New Roman" w:hAnsi="Garamond"/>
                <w:b/>
                <w:bCs/>
                <w:color w:val="000000"/>
                <w:sz w:val="20"/>
                <w:szCs w:val="20"/>
                <w:lang w:val="sq-AL" w:eastAsia="en-GB"/>
              </w:rPr>
              <w:t xml:space="preserve">QARKU </w:t>
            </w:r>
            <w:r w:rsidRPr="00481106">
              <w:rPr>
                <w:rFonts w:ascii="Garamond" w:eastAsia="Times New Roman" w:hAnsi="Garamond"/>
                <w:b/>
                <w:bCs/>
                <w:sz w:val="20"/>
                <w:szCs w:val="20"/>
                <w:lang w:val="sq-AL" w:eastAsia="en-GB"/>
              </w:rPr>
              <w:t>VLORË</w:t>
            </w:r>
          </w:p>
        </w:tc>
        <w:tc>
          <w:tcPr>
            <w:tcW w:w="710"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678"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sz w:val="20"/>
                <w:szCs w:val="20"/>
                <w:lang w:val="sq-AL" w:eastAsia="en-GB"/>
              </w:rPr>
            </w:pPr>
            <w:r w:rsidRPr="00481106">
              <w:rPr>
                <w:rFonts w:ascii="Garamond" w:eastAsia="Times New Roman" w:hAnsi="Garamond"/>
                <w:b/>
                <w:bCs/>
                <w:sz w:val="20"/>
                <w:szCs w:val="20"/>
                <w:lang w:val="sq-AL" w:eastAsia="en-GB"/>
              </w:rPr>
              <w:t> </w:t>
            </w:r>
          </w:p>
        </w:tc>
        <w:tc>
          <w:tcPr>
            <w:tcW w:w="961" w:type="pct"/>
            <w:gridSpan w:val="3"/>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 </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48</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DB5DE9">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Komuna Shushic</w:t>
            </w:r>
            <w:r w:rsidR="00DB5DE9">
              <w:rPr>
                <w:rFonts w:ascii="Garamond" w:eastAsia="Times New Roman" w:hAnsi="Garamond"/>
                <w:color w:val="000000"/>
                <w:sz w:val="20"/>
                <w:szCs w:val="20"/>
                <w:lang w:val="sq-AL" w:eastAsia="en-GB"/>
              </w:rPr>
              <w:t>ë</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KUZ i fshatrave Llakatund dhe Shushic</w:t>
            </w:r>
            <w:r w:rsidR="000D1D4F">
              <w:rPr>
                <w:rFonts w:ascii="Garamond" w:eastAsia="Times New Roman" w:hAnsi="Garamond"/>
                <w:sz w:val="20"/>
                <w:szCs w:val="20"/>
                <w:lang w:val="sq-AL" w:eastAsia="en-GB"/>
              </w:rPr>
              <w:t>ë</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39,265,000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20,862,000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18,403,000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49</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Bashkia Selenic</w:t>
            </w:r>
            <w:r w:rsidR="000D1D4F">
              <w:rPr>
                <w:rFonts w:ascii="Garamond" w:eastAsia="Times New Roman" w:hAnsi="Garamond"/>
                <w:sz w:val="20"/>
                <w:szCs w:val="20"/>
                <w:lang w:val="sq-AL" w:eastAsia="en-GB"/>
              </w:rPr>
              <w:t>ë</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DB5DE9">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xml:space="preserve">Rikonstruksion i </w:t>
            </w:r>
            <w:r w:rsidR="00DB5DE9">
              <w:rPr>
                <w:rFonts w:ascii="Garamond" w:eastAsia="Times New Roman" w:hAnsi="Garamond"/>
                <w:sz w:val="20"/>
                <w:szCs w:val="20"/>
                <w:lang w:val="sq-AL" w:eastAsia="en-GB"/>
              </w:rPr>
              <w:t>r</w:t>
            </w:r>
            <w:r w:rsidRPr="00481106">
              <w:rPr>
                <w:rFonts w:ascii="Garamond" w:eastAsia="Times New Roman" w:hAnsi="Garamond"/>
                <w:sz w:val="20"/>
                <w:szCs w:val="20"/>
                <w:lang w:val="sq-AL" w:eastAsia="en-GB"/>
              </w:rPr>
              <w:t>rjetit</w:t>
            </w:r>
            <w:r w:rsidR="00CF482C">
              <w:rPr>
                <w:rFonts w:ascii="Garamond" w:eastAsia="Times New Roman" w:hAnsi="Garamond"/>
                <w:sz w:val="20"/>
                <w:szCs w:val="20"/>
                <w:lang w:val="sq-AL" w:eastAsia="en-GB"/>
              </w:rPr>
              <w:t xml:space="preserve"> të </w:t>
            </w:r>
            <w:r w:rsidR="00DB5DE9">
              <w:rPr>
                <w:rFonts w:ascii="Garamond" w:eastAsia="Times New Roman" w:hAnsi="Garamond"/>
                <w:sz w:val="20"/>
                <w:szCs w:val="20"/>
                <w:lang w:val="sq-AL" w:eastAsia="en-GB"/>
              </w:rPr>
              <w:t>brendshëm</w:t>
            </w:r>
            <w:r w:rsidR="00CF482C">
              <w:rPr>
                <w:rFonts w:ascii="Garamond" w:eastAsia="Times New Roman" w:hAnsi="Garamond"/>
                <w:sz w:val="20"/>
                <w:szCs w:val="20"/>
                <w:lang w:val="sq-AL" w:eastAsia="en-GB"/>
              </w:rPr>
              <w:t xml:space="preserve"> të </w:t>
            </w:r>
            <w:r w:rsidR="000D1D4F">
              <w:rPr>
                <w:rFonts w:ascii="Garamond" w:eastAsia="Times New Roman" w:hAnsi="Garamond"/>
                <w:sz w:val="20"/>
                <w:szCs w:val="20"/>
                <w:lang w:val="sq-AL" w:eastAsia="en-GB"/>
              </w:rPr>
              <w:t>ujësjellësit qytetit Selenicë</w:t>
            </w:r>
            <w:r w:rsidRPr="00481106">
              <w:rPr>
                <w:rFonts w:ascii="Garamond" w:eastAsia="Times New Roman" w:hAnsi="Garamond"/>
                <w:sz w:val="20"/>
                <w:szCs w:val="20"/>
                <w:lang w:val="sq-AL" w:eastAsia="en-GB"/>
              </w:rPr>
              <w:t>.</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84,055,000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70,305,000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1,190,000</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50</w:t>
            </w:r>
          </w:p>
        </w:tc>
        <w:tc>
          <w:tcPr>
            <w:tcW w:w="821" w:type="pct"/>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xml:space="preserve">Komuna Vergo </w:t>
            </w:r>
          </w:p>
        </w:tc>
        <w:tc>
          <w:tcPr>
            <w:tcW w:w="1531"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DB5DE9">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Ndërtim ujësjellësi i fshatit Fush</w:t>
            </w:r>
            <w:r w:rsidR="00DB5DE9">
              <w:rPr>
                <w:rFonts w:ascii="Garamond" w:eastAsia="Times New Roman" w:hAnsi="Garamond"/>
                <w:sz w:val="20"/>
                <w:szCs w:val="20"/>
                <w:lang w:val="sq-AL" w:eastAsia="en-GB"/>
              </w:rPr>
              <w:t>ë</w:t>
            </w:r>
            <w:r w:rsidRPr="00481106">
              <w:rPr>
                <w:rFonts w:ascii="Garamond" w:eastAsia="Times New Roman" w:hAnsi="Garamond"/>
                <w:sz w:val="20"/>
                <w:szCs w:val="20"/>
                <w:lang w:val="sq-AL" w:eastAsia="en-GB"/>
              </w:rPr>
              <w:t xml:space="preserve"> - Verri</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17,859,000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14,609,000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3,250,000</w:t>
            </w:r>
          </w:p>
        </w:tc>
      </w:tr>
      <w:tr w:rsidR="005E31E1" w:rsidRPr="00481106" w:rsidTr="00BA74C9">
        <w:trPr>
          <w:gridBefore w:val="1"/>
          <w:wBefore w:w="49" w:type="pct"/>
          <w:trHeight w:val="20"/>
          <w:jc w:val="center"/>
        </w:trPr>
        <w:tc>
          <w:tcPr>
            <w:tcW w:w="2601"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TOTALI</w:t>
            </w:r>
          </w:p>
        </w:tc>
        <w:tc>
          <w:tcPr>
            <w:tcW w:w="71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1,531,883,000</w:t>
            </w:r>
          </w:p>
        </w:tc>
        <w:tc>
          <w:tcPr>
            <w:tcW w:w="678"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985,088,000</w:t>
            </w:r>
          </w:p>
        </w:tc>
        <w:tc>
          <w:tcPr>
            <w:tcW w:w="961" w:type="pct"/>
            <w:gridSpan w:val="3"/>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right"/>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424,119,369</w:t>
            </w:r>
          </w:p>
        </w:tc>
      </w:tr>
      <w:tr w:rsidR="005E31E1" w:rsidRPr="00481106" w:rsidTr="00BA74C9">
        <w:trPr>
          <w:gridAfter w:val="1"/>
          <w:wAfter w:w="400" w:type="pct"/>
          <w:trHeight w:val="315"/>
          <w:jc w:val="center"/>
        </w:trPr>
        <w:tc>
          <w:tcPr>
            <w:tcW w:w="4600" w:type="pct"/>
            <w:gridSpan w:val="11"/>
            <w:tcBorders>
              <w:top w:val="nil"/>
              <w:left w:val="nil"/>
              <w:bottom w:val="nil"/>
              <w:right w:val="nil"/>
            </w:tcBorders>
            <w:shd w:val="clear" w:color="auto" w:fill="auto"/>
            <w:vAlign w:val="center"/>
            <w:hideMark/>
          </w:tcPr>
          <w:p w:rsidR="009F4C87" w:rsidRDefault="009F4C87" w:rsidP="00B32C18">
            <w:pPr>
              <w:pStyle w:val="Paragrafi"/>
              <w:ind w:firstLine="0"/>
              <w:rPr>
                <w:sz w:val="20"/>
                <w:szCs w:val="20"/>
                <w:lang w:val="sq-AL" w:eastAsia="en-GB"/>
              </w:rPr>
            </w:pPr>
          </w:p>
          <w:p w:rsidR="009F4C87" w:rsidRDefault="009F4C87" w:rsidP="00B32C18">
            <w:pPr>
              <w:pStyle w:val="Paragrafi"/>
              <w:ind w:firstLine="0"/>
              <w:rPr>
                <w:sz w:val="20"/>
                <w:szCs w:val="20"/>
                <w:lang w:val="sq-AL" w:eastAsia="en-GB"/>
              </w:rPr>
            </w:pPr>
          </w:p>
          <w:p w:rsidR="005E31E1" w:rsidRPr="00481106" w:rsidRDefault="00DB5DE9" w:rsidP="00B32C18">
            <w:pPr>
              <w:pStyle w:val="Paragrafi"/>
              <w:ind w:firstLine="0"/>
              <w:rPr>
                <w:sz w:val="20"/>
                <w:szCs w:val="20"/>
                <w:lang w:val="sq-AL" w:eastAsia="en-GB"/>
              </w:rPr>
            </w:pPr>
            <w:r>
              <w:rPr>
                <w:sz w:val="20"/>
                <w:szCs w:val="20"/>
                <w:lang w:val="sq-AL" w:eastAsia="en-GB"/>
              </w:rPr>
              <w:t>Shënim</w:t>
            </w:r>
            <w:r w:rsidR="005E31E1" w:rsidRPr="00481106">
              <w:rPr>
                <w:sz w:val="20"/>
                <w:szCs w:val="20"/>
                <w:lang w:val="sq-AL"/>
              </w:rPr>
              <w:t xml:space="preserve"> </w:t>
            </w:r>
            <w:r w:rsidR="009F4C87">
              <w:rPr>
                <w:sz w:val="20"/>
                <w:szCs w:val="20"/>
                <w:lang w:val="sq-AL" w:eastAsia="en-GB"/>
              </w:rPr>
              <w:t>1:</w:t>
            </w:r>
            <w:r w:rsidR="005E31E1" w:rsidRPr="00481106">
              <w:rPr>
                <w:sz w:val="20"/>
                <w:szCs w:val="20"/>
                <w:lang w:val="sq-AL" w:eastAsia="en-GB"/>
              </w:rPr>
              <w:tab/>
            </w:r>
            <w:r w:rsidR="009F4C87">
              <w:rPr>
                <w:sz w:val="20"/>
                <w:szCs w:val="20"/>
                <w:lang w:val="sq-AL" w:eastAsia="en-GB"/>
              </w:rPr>
              <w:t xml:space="preserve"> </w:t>
            </w:r>
            <w:r w:rsidR="005E31E1" w:rsidRPr="00481106">
              <w:rPr>
                <w:sz w:val="20"/>
                <w:szCs w:val="20"/>
                <w:lang w:val="sq-AL" w:eastAsia="en-GB"/>
              </w:rPr>
              <w:t>“Vlera e financimit për vitin 2014” tregon vlerën e paraqitur nga sekretariati teknik përkatës, në Ministrinë e Transportit dhe Infrastrukturës, për shlyerjen e detyrimeve për projektet në vazhdim, të miratuara me vendim të Komitetit për Zhvillimin e Rajoneve, 2012-2013. Kjo vlerë përfaqëson diferencën midis vlerës së kontratës dhe vlerës së paguar të financimit deri më tani.</w:t>
            </w:r>
          </w:p>
          <w:p w:rsidR="005E31E1" w:rsidRDefault="005E31E1" w:rsidP="00B32C18">
            <w:pPr>
              <w:pStyle w:val="Paragrafi"/>
              <w:ind w:firstLine="0"/>
              <w:rPr>
                <w:sz w:val="20"/>
                <w:szCs w:val="20"/>
                <w:lang w:val="sq-AL" w:eastAsia="en-GB"/>
              </w:rPr>
            </w:pPr>
            <w:r w:rsidRPr="00481106">
              <w:rPr>
                <w:sz w:val="20"/>
                <w:szCs w:val="20"/>
                <w:lang w:val="sq-AL" w:eastAsia="en-GB"/>
              </w:rPr>
              <w:t>2.</w:t>
            </w:r>
            <w:r w:rsidRPr="00481106">
              <w:rPr>
                <w:sz w:val="20"/>
                <w:szCs w:val="20"/>
                <w:lang w:val="sq-AL" w:eastAsia="en-GB"/>
              </w:rPr>
              <w:tab/>
              <w:t xml:space="preserve">Financimi i projekteve bëhet sipas vlerës totale të kontratës së lidhur, duke respektuar detyrimin e palës kontraktuese për </w:t>
            </w:r>
            <w:r w:rsidR="00DB5DE9" w:rsidRPr="00481106">
              <w:rPr>
                <w:sz w:val="20"/>
                <w:szCs w:val="20"/>
                <w:lang w:val="sq-AL" w:eastAsia="en-GB"/>
              </w:rPr>
              <w:t>likuidimin</w:t>
            </w:r>
            <w:r w:rsidRPr="00481106">
              <w:rPr>
                <w:sz w:val="20"/>
                <w:szCs w:val="20"/>
                <w:lang w:val="sq-AL" w:eastAsia="en-GB"/>
              </w:rPr>
              <w:t xml:space="preserve"> e vlerës së garancisë financiare për realizimin e punimeve, mbajtur në situacionin përfundimtar.</w:t>
            </w:r>
          </w:p>
          <w:p w:rsidR="005E31E1" w:rsidRPr="00481106" w:rsidRDefault="005E31E1" w:rsidP="00B32C18">
            <w:pPr>
              <w:pStyle w:val="Paragrafi"/>
              <w:ind w:firstLine="0"/>
              <w:rPr>
                <w:rFonts w:eastAsia="Times New Roman"/>
                <w:b/>
                <w:bCs/>
                <w:color w:val="000000"/>
                <w:sz w:val="12"/>
                <w:szCs w:val="20"/>
                <w:lang w:val="sq-AL" w:eastAsia="en-GB"/>
              </w:rPr>
            </w:pPr>
          </w:p>
        </w:tc>
      </w:tr>
      <w:tr w:rsidR="005E31E1" w:rsidRPr="00481106" w:rsidTr="00BA74C9">
        <w:trPr>
          <w:gridBefore w:val="1"/>
          <w:wBefore w:w="49" w:type="pct"/>
          <w:trHeight w:val="20"/>
          <w:jc w:val="center"/>
        </w:trPr>
        <w:tc>
          <w:tcPr>
            <w:tcW w:w="4951" w:type="pct"/>
            <w:gridSpan w:val="11"/>
            <w:tcBorders>
              <w:top w:val="nil"/>
              <w:left w:val="nil"/>
              <w:bottom w:val="single" w:sz="4" w:space="0" w:color="auto"/>
              <w:right w:val="nil"/>
            </w:tcBorders>
            <w:shd w:val="clear" w:color="auto" w:fill="auto"/>
            <w:noWrap/>
            <w:vAlign w:val="bottom"/>
            <w:hideMark/>
          </w:tcPr>
          <w:p w:rsidR="005E31E1" w:rsidRPr="00481106" w:rsidRDefault="005E31E1" w:rsidP="00C1180B">
            <w:pPr>
              <w:widowControl w:val="0"/>
              <w:spacing w:after="0" w:line="240" w:lineRule="auto"/>
              <w:ind w:firstLine="0"/>
              <w:rPr>
                <w:rFonts w:ascii="Garamond" w:eastAsia="Times New Roman" w:hAnsi="Garamond"/>
                <w:color w:val="000000"/>
                <w:sz w:val="20"/>
                <w:szCs w:val="20"/>
                <w:lang w:val="sq-AL" w:eastAsia="en-GB"/>
              </w:rPr>
            </w:pPr>
            <w:r w:rsidRPr="00481106">
              <w:rPr>
                <w:rFonts w:ascii="Garamond" w:eastAsia="Times New Roman" w:hAnsi="Garamond"/>
                <w:b/>
                <w:color w:val="000000"/>
                <w:sz w:val="20"/>
                <w:szCs w:val="20"/>
                <w:lang w:val="sq-AL" w:eastAsia="en-GB"/>
              </w:rPr>
              <w:t>Tabela 2. Lista e projekteve të Ujësjellës-Kanalizimeve me reduktim financimi për vitin 2014</w:t>
            </w:r>
          </w:p>
        </w:tc>
      </w:tr>
      <w:tr w:rsidR="005E31E1" w:rsidRPr="00481106" w:rsidTr="00BA74C9">
        <w:trPr>
          <w:gridBefore w:val="1"/>
          <w:wBefore w:w="49" w:type="pct"/>
          <w:trHeight w:val="20"/>
          <w:jc w:val="center"/>
        </w:trPr>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Nr</w:t>
            </w:r>
          </w:p>
        </w:tc>
        <w:tc>
          <w:tcPr>
            <w:tcW w:w="939" w:type="pct"/>
            <w:gridSpan w:val="2"/>
            <w:tcBorders>
              <w:top w:val="single" w:sz="4" w:space="0" w:color="auto"/>
              <w:left w:val="nil"/>
              <w:bottom w:val="single" w:sz="4" w:space="0" w:color="auto"/>
              <w:right w:val="single" w:sz="4" w:space="0" w:color="auto"/>
            </w:tcBorders>
            <w:shd w:val="clear" w:color="auto" w:fill="auto"/>
            <w:vAlign w:val="center"/>
            <w:hideMark/>
          </w:tcPr>
          <w:p w:rsidR="005E31E1" w:rsidRPr="00481106" w:rsidRDefault="005E31E1" w:rsidP="00DB5DE9">
            <w:pPr>
              <w:widowControl w:val="0"/>
              <w:spacing w:after="0" w:line="240" w:lineRule="auto"/>
              <w:ind w:firstLine="0"/>
              <w:jc w:val="center"/>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 xml:space="preserve">Autoriteti </w:t>
            </w:r>
            <w:r w:rsidR="00DB5DE9">
              <w:rPr>
                <w:rFonts w:ascii="Garamond" w:eastAsia="Times New Roman" w:hAnsi="Garamond"/>
                <w:b/>
                <w:bCs/>
                <w:color w:val="000000"/>
                <w:sz w:val="20"/>
                <w:szCs w:val="20"/>
                <w:lang w:val="sq-AL" w:eastAsia="en-GB"/>
              </w:rPr>
              <w:t>k</w:t>
            </w:r>
            <w:r w:rsidRPr="00481106">
              <w:rPr>
                <w:rFonts w:ascii="Garamond" w:eastAsia="Times New Roman" w:hAnsi="Garamond"/>
                <w:b/>
                <w:bCs/>
                <w:color w:val="000000"/>
                <w:sz w:val="20"/>
                <w:szCs w:val="20"/>
                <w:lang w:val="sq-AL" w:eastAsia="en-GB"/>
              </w:rPr>
              <w:t>ontraktues</w:t>
            </w:r>
          </w:p>
        </w:tc>
        <w:tc>
          <w:tcPr>
            <w:tcW w:w="1650" w:type="pct"/>
            <w:gridSpan w:val="2"/>
            <w:tcBorders>
              <w:top w:val="single" w:sz="4" w:space="0" w:color="auto"/>
              <w:left w:val="nil"/>
              <w:bottom w:val="single" w:sz="4" w:space="0" w:color="auto"/>
              <w:right w:val="single" w:sz="4" w:space="0" w:color="auto"/>
            </w:tcBorders>
            <w:shd w:val="clear" w:color="auto" w:fill="auto"/>
            <w:vAlign w:val="center"/>
            <w:hideMark/>
          </w:tcPr>
          <w:p w:rsidR="005E31E1" w:rsidRPr="00481106" w:rsidRDefault="005E31E1" w:rsidP="00DB5DE9">
            <w:pPr>
              <w:widowControl w:val="0"/>
              <w:spacing w:after="0" w:line="240" w:lineRule="auto"/>
              <w:ind w:firstLine="0"/>
              <w:jc w:val="center"/>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 xml:space="preserve">Titulli i </w:t>
            </w:r>
            <w:r w:rsidR="00DB5DE9">
              <w:rPr>
                <w:rFonts w:ascii="Garamond" w:eastAsia="Times New Roman" w:hAnsi="Garamond"/>
                <w:b/>
                <w:bCs/>
                <w:color w:val="000000"/>
                <w:sz w:val="20"/>
                <w:szCs w:val="20"/>
                <w:lang w:val="sq-AL" w:eastAsia="en-GB"/>
              </w:rPr>
              <w:t>p</w:t>
            </w:r>
            <w:r w:rsidRPr="00481106">
              <w:rPr>
                <w:rFonts w:ascii="Garamond" w:eastAsia="Times New Roman" w:hAnsi="Garamond"/>
                <w:b/>
                <w:bCs/>
                <w:color w:val="000000"/>
                <w:sz w:val="20"/>
                <w:szCs w:val="20"/>
                <w:lang w:val="sq-AL" w:eastAsia="en-GB"/>
              </w:rPr>
              <w:t>rojektit</w:t>
            </w:r>
          </w:p>
        </w:tc>
        <w:tc>
          <w:tcPr>
            <w:tcW w:w="700" w:type="pct"/>
            <w:gridSpan w:val="2"/>
            <w:tcBorders>
              <w:top w:val="single" w:sz="4" w:space="0" w:color="auto"/>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Vlera e kontratës me TVSH</w:t>
            </w:r>
          </w:p>
        </w:tc>
        <w:tc>
          <w:tcPr>
            <w:tcW w:w="674" w:type="pct"/>
            <w:gridSpan w:val="2"/>
            <w:tcBorders>
              <w:top w:val="single" w:sz="4" w:space="0" w:color="auto"/>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Financimi i planifikuar për 2014</w:t>
            </w:r>
          </w:p>
        </w:tc>
        <w:tc>
          <w:tcPr>
            <w:tcW w:w="738" w:type="pct"/>
            <w:gridSpan w:val="2"/>
            <w:tcBorders>
              <w:top w:val="single" w:sz="4" w:space="0" w:color="auto"/>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Vlera e mundshme për disbursim për vitin 2014</w:t>
            </w:r>
          </w:p>
        </w:tc>
      </w:tr>
      <w:tr w:rsidR="005E31E1" w:rsidRPr="00481106" w:rsidTr="00BA74C9">
        <w:trPr>
          <w:gridBefore w:val="1"/>
          <w:wBefore w:w="49" w:type="pct"/>
          <w:trHeight w:val="20"/>
          <w:jc w:val="center"/>
        </w:trPr>
        <w:tc>
          <w:tcPr>
            <w:tcW w:w="2838" w:type="pct"/>
            <w:gridSpan w:val="5"/>
            <w:tcBorders>
              <w:top w:val="single" w:sz="4" w:space="0" w:color="auto"/>
              <w:left w:val="single" w:sz="4" w:space="0" w:color="auto"/>
              <w:bottom w:val="single" w:sz="4" w:space="0" w:color="auto"/>
              <w:right w:val="nil"/>
            </w:tcBorders>
            <w:shd w:val="clear" w:color="000000"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Qarku Vlorë</w:t>
            </w:r>
          </w:p>
        </w:tc>
        <w:tc>
          <w:tcPr>
            <w:tcW w:w="700" w:type="pct"/>
            <w:gridSpan w:val="2"/>
            <w:tcBorders>
              <w:top w:val="single" w:sz="4" w:space="0" w:color="auto"/>
              <w:left w:val="nil"/>
              <w:bottom w:val="single" w:sz="4" w:space="0" w:color="auto"/>
              <w:right w:val="nil"/>
            </w:tcBorders>
            <w:shd w:val="clear" w:color="000000"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 </w:t>
            </w:r>
          </w:p>
        </w:tc>
        <w:tc>
          <w:tcPr>
            <w:tcW w:w="674" w:type="pct"/>
            <w:gridSpan w:val="2"/>
            <w:tcBorders>
              <w:top w:val="single" w:sz="4" w:space="0" w:color="auto"/>
              <w:left w:val="nil"/>
              <w:bottom w:val="single" w:sz="4" w:space="0" w:color="auto"/>
              <w:right w:val="nil"/>
            </w:tcBorders>
            <w:shd w:val="clear" w:color="000000"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 </w:t>
            </w:r>
          </w:p>
        </w:tc>
        <w:tc>
          <w:tcPr>
            <w:tcW w:w="738" w:type="pct"/>
            <w:gridSpan w:val="2"/>
            <w:tcBorders>
              <w:top w:val="single" w:sz="4" w:space="0" w:color="auto"/>
              <w:left w:val="nil"/>
              <w:bottom w:val="single" w:sz="4" w:space="0" w:color="auto"/>
              <w:right w:val="single" w:sz="4" w:space="0" w:color="auto"/>
            </w:tcBorders>
            <w:shd w:val="clear" w:color="000000" w:fill="auto"/>
            <w:vAlign w:val="center"/>
            <w:hideMark/>
          </w:tcPr>
          <w:p w:rsidR="005E31E1" w:rsidRPr="00481106" w:rsidRDefault="005E31E1" w:rsidP="00C1180B">
            <w:pPr>
              <w:widowControl w:val="0"/>
              <w:spacing w:after="0" w:line="240" w:lineRule="auto"/>
              <w:ind w:firstLine="0"/>
              <w:jc w:val="center"/>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 </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w:t>
            </w:r>
          </w:p>
        </w:tc>
        <w:tc>
          <w:tcPr>
            <w:tcW w:w="939" w:type="pct"/>
            <w:gridSpan w:val="2"/>
            <w:tcBorders>
              <w:top w:val="nil"/>
              <w:left w:val="nil"/>
              <w:bottom w:val="single" w:sz="4" w:space="0" w:color="auto"/>
              <w:right w:val="single" w:sz="4" w:space="0" w:color="auto"/>
            </w:tcBorders>
            <w:shd w:val="clear" w:color="auto" w:fill="auto"/>
            <w:vAlign w:val="center"/>
            <w:hideMark/>
          </w:tcPr>
          <w:p w:rsidR="000D1D4F"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Fondi Shqiptar</w:t>
            </w:r>
          </w:p>
          <w:p w:rsidR="005E31E1" w:rsidRPr="00481106"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 xml:space="preserve"> i Zhvillimit</w:t>
            </w:r>
          </w:p>
        </w:tc>
        <w:tc>
          <w:tcPr>
            <w:tcW w:w="165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xml:space="preserve">Rikonstruksioni i brendshëm i </w:t>
            </w:r>
            <w:r w:rsidR="009D2751" w:rsidRPr="00481106">
              <w:rPr>
                <w:rFonts w:ascii="Garamond" w:eastAsia="Times New Roman" w:hAnsi="Garamond"/>
                <w:sz w:val="20"/>
                <w:szCs w:val="20"/>
                <w:lang w:val="sq-AL" w:eastAsia="en-GB"/>
              </w:rPr>
              <w:t xml:space="preserve">ujësjellësit </w:t>
            </w:r>
            <w:r w:rsidRPr="00481106">
              <w:rPr>
                <w:rFonts w:ascii="Garamond" w:eastAsia="Times New Roman" w:hAnsi="Garamond"/>
                <w:sz w:val="20"/>
                <w:szCs w:val="20"/>
                <w:lang w:val="sq-AL" w:eastAsia="en-GB"/>
              </w:rPr>
              <w:t>në lagjen 4, "Baba Rexhepi", dhe Lugu i Dardhës</w:t>
            </w:r>
          </w:p>
        </w:tc>
        <w:tc>
          <w:tcPr>
            <w:tcW w:w="700" w:type="pct"/>
            <w:gridSpan w:val="2"/>
            <w:tcBorders>
              <w:top w:val="nil"/>
              <w:left w:val="nil"/>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148,532,343</w:t>
            </w:r>
          </w:p>
        </w:tc>
        <w:tc>
          <w:tcPr>
            <w:tcW w:w="674" w:type="pct"/>
            <w:gridSpan w:val="2"/>
            <w:tcBorders>
              <w:top w:val="nil"/>
              <w:left w:val="nil"/>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112,000,000</w:t>
            </w:r>
          </w:p>
        </w:tc>
        <w:tc>
          <w:tcPr>
            <w:tcW w:w="738" w:type="pct"/>
            <w:gridSpan w:val="2"/>
            <w:tcBorders>
              <w:top w:val="nil"/>
              <w:left w:val="nil"/>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22,279,851</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w:t>
            </w:r>
          </w:p>
        </w:tc>
        <w:tc>
          <w:tcPr>
            <w:tcW w:w="939" w:type="pct"/>
            <w:gridSpan w:val="2"/>
            <w:tcBorders>
              <w:top w:val="nil"/>
              <w:left w:val="nil"/>
              <w:bottom w:val="single" w:sz="4" w:space="0" w:color="auto"/>
              <w:right w:val="single" w:sz="4" w:space="0" w:color="auto"/>
            </w:tcBorders>
            <w:shd w:val="clear" w:color="auto" w:fill="auto"/>
            <w:vAlign w:val="center"/>
            <w:hideMark/>
          </w:tcPr>
          <w:p w:rsidR="000D1D4F"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Fondi Shqiptar</w:t>
            </w:r>
          </w:p>
          <w:p w:rsidR="005E31E1" w:rsidRPr="00481106"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 xml:space="preserve"> i Zhvillimit</w:t>
            </w:r>
          </w:p>
        </w:tc>
        <w:tc>
          <w:tcPr>
            <w:tcW w:w="165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xml:space="preserve">Ndërtimi i </w:t>
            </w:r>
            <w:r w:rsidR="009D2751" w:rsidRPr="00481106">
              <w:rPr>
                <w:rFonts w:ascii="Garamond" w:eastAsia="Times New Roman" w:hAnsi="Garamond"/>
                <w:sz w:val="20"/>
                <w:szCs w:val="20"/>
                <w:lang w:val="sq-AL" w:eastAsia="en-GB"/>
              </w:rPr>
              <w:t xml:space="preserve">ujësjellësit </w:t>
            </w:r>
            <w:r w:rsidRPr="00481106">
              <w:rPr>
                <w:rFonts w:ascii="Garamond" w:eastAsia="Times New Roman" w:hAnsi="Garamond"/>
                <w:sz w:val="20"/>
                <w:szCs w:val="20"/>
                <w:lang w:val="sq-AL" w:eastAsia="en-GB"/>
              </w:rPr>
              <w:t>Dhërmi</w:t>
            </w:r>
          </w:p>
        </w:tc>
        <w:tc>
          <w:tcPr>
            <w:tcW w:w="700" w:type="pct"/>
            <w:gridSpan w:val="2"/>
            <w:tcBorders>
              <w:top w:val="nil"/>
              <w:left w:val="nil"/>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35,220,906</w:t>
            </w:r>
          </w:p>
        </w:tc>
        <w:tc>
          <w:tcPr>
            <w:tcW w:w="674" w:type="pct"/>
            <w:gridSpan w:val="2"/>
            <w:tcBorders>
              <w:top w:val="nil"/>
              <w:left w:val="nil"/>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30,882,138</w:t>
            </w:r>
          </w:p>
        </w:tc>
        <w:tc>
          <w:tcPr>
            <w:tcW w:w="738" w:type="pct"/>
            <w:gridSpan w:val="2"/>
            <w:tcBorders>
              <w:top w:val="nil"/>
              <w:left w:val="nil"/>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5,283,136</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w:t>
            </w:r>
          </w:p>
        </w:tc>
        <w:tc>
          <w:tcPr>
            <w:tcW w:w="939" w:type="pct"/>
            <w:gridSpan w:val="2"/>
            <w:tcBorders>
              <w:top w:val="nil"/>
              <w:left w:val="nil"/>
              <w:bottom w:val="single" w:sz="4" w:space="0" w:color="auto"/>
              <w:right w:val="single" w:sz="4" w:space="0" w:color="auto"/>
            </w:tcBorders>
            <w:shd w:val="clear" w:color="auto" w:fill="auto"/>
            <w:vAlign w:val="center"/>
            <w:hideMark/>
          </w:tcPr>
          <w:p w:rsidR="000D1D4F"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Fondi Shqiptar</w:t>
            </w:r>
          </w:p>
          <w:p w:rsidR="005E31E1" w:rsidRPr="00481106"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 xml:space="preserve"> i Zhvillimit</w:t>
            </w:r>
          </w:p>
        </w:tc>
        <w:tc>
          <w:tcPr>
            <w:tcW w:w="165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xml:space="preserve">Ndërtimi i </w:t>
            </w:r>
            <w:r w:rsidR="009D2751" w:rsidRPr="00481106">
              <w:rPr>
                <w:rFonts w:ascii="Garamond" w:eastAsia="Times New Roman" w:hAnsi="Garamond"/>
                <w:sz w:val="20"/>
                <w:szCs w:val="20"/>
                <w:lang w:val="sq-AL" w:eastAsia="en-GB"/>
              </w:rPr>
              <w:t xml:space="preserve">ujësjellësit </w:t>
            </w:r>
            <w:r w:rsidRPr="00481106">
              <w:rPr>
                <w:rFonts w:ascii="Garamond" w:eastAsia="Times New Roman" w:hAnsi="Garamond"/>
                <w:sz w:val="20"/>
                <w:szCs w:val="20"/>
                <w:lang w:val="sq-AL" w:eastAsia="en-GB"/>
              </w:rPr>
              <w:t>Fresco, Dhërmi</w:t>
            </w:r>
          </w:p>
        </w:tc>
        <w:tc>
          <w:tcPr>
            <w:tcW w:w="700" w:type="pct"/>
            <w:gridSpan w:val="2"/>
            <w:tcBorders>
              <w:top w:val="nil"/>
              <w:left w:val="nil"/>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20,477,677</w:t>
            </w:r>
          </w:p>
        </w:tc>
        <w:tc>
          <w:tcPr>
            <w:tcW w:w="674" w:type="pct"/>
            <w:gridSpan w:val="2"/>
            <w:tcBorders>
              <w:top w:val="nil"/>
              <w:left w:val="nil"/>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22,610,000</w:t>
            </w:r>
          </w:p>
        </w:tc>
        <w:tc>
          <w:tcPr>
            <w:tcW w:w="738" w:type="pct"/>
            <w:gridSpan w:val="2"/>
            <w:tcBorders>
              <w:top w:val="nil"/>
              <w:left w:val="nil"/>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3,071,652</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4</w:t>
            </w:r>
          </w:p>
        </w:tc>
        <w:tc>
          <w:tcPr>
            <w:tcW w:w="939" w:type="pct"/>
            <w:gridSpan w:val="2"/>
            <w:tcBorders>
              <w:top w:val="nil"/>
              <w:left w:val="nil"/>
              <w:bottom w:val="single" w:sz="4" w:space="0" w:color="auto"/>
              <w:right w:val="single" w:sz="4" w:space="0" w:color="auto"/>
            </w:tcBorders>
            <w:shd w:val="clear" w:color="auto" w:fill="auto"/>
            <w:vAlign w:val="center"/>
            <w:hideMark/>
          </w:tcPr>
          <w:p w:rsidR="000D1D4F"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Fondi Shqiptar</w:t>
            </w:r>
          </w:p>
          <w:p w:rsidR="005E31E1" w:rsidRPr="00481106"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 xml:space="preserve"> i Zhvillimit</w:t>
            </w:r>
          </w:p>
        </w:tc>
        <w:tc>
          <w:tcPr>
            <w:tcW w:w="165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xml:space="preserve">Ndërtimi i </w:t>
            </w:r>
            <w:r w:rsidR="009D2751" w:rsidRPr="00481106">
              <w:rPr>
                <w:rFonts w:ascii="Garamond" w:eastAsia="Times New Roman" w:hAnsi="Garamond"/>
                <w:sz w:val="20"/>
                <w:szCs w:val="20"/>
                <w:lang w:val="sq-AL" w:eastAsia="en-GB"/>
              </w:rPr>
              <w:t xml:space="preserve">ujësjellësit </w:t>
            </w:r>
            <w:r w:rsidRPr="00481106">
              <w:rPr>
                <w:rFonts w:ascii="Garamond" w:eastAsia="Times New Roman" w:hAnsi="Garamond"/>
                <w:sz w:val="20"/>
                <w:szCs w:val="20"/>
                <w:lang w:val="sq-AL" w:eastAsia="en-GB"/>
              </w:rPr>
              <w:t xml:space="preserve">Ksamil (vazhdim) </w:t>
            </w:r>
          </w:p>
        </w:tc>
        <w:tc>
          <w:tcPr>
            <w:tcW w:w="700" w:type="pct"/>
            <w:gridSpan w:val="2"/>
            <w:tcBorders>
              <w:top w:val="nil"/>
              <w:left w:val="nil"/>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17,118,612</w:t>
            </w:r>
          </w:p>
        </w:tc>
        <w:tc>
          <w:tcPr>
            <w:tcW w:w="674" w:type="pct"/>
            <w:gridSpan w:val="2"/>
            <w:tcBorders>
              <w:top w:val="nil"/>
              <w:left w:val="nil"/>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24,513,225</w:t>
            </w:r>
          </w:p>
        </w:tc>
        <w:tc>
          <w:tcPr>
            <w:tcW w:w="738" w:type="pct"/>
            <w:gridSpan w:val="2"/>
            <w:tcBorders>
              <w:top w:val="nil"/>
              <w:left w:val="nil"/>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2,567,792</w:t>
            </w:r>
          </w:p>
        </w:tc>
      </w:tr>
      <w:tr w:rsidR="005E31E1" w:rsidRPr="00481106" w:rsidTr="00BA74C9">
        <w:trPr>
          <w:gridBefore w:val="1"/>
          <w:wBefore w:w="49" w:type="pct"/>
          <w:trHeight w:val="20"/>
          <w:jc w:val="center"/>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center"/>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5</w:t>
            </w:r>
          </w:p>
        </w:tc>
        <w:tc>
          <w:tcPr>
            <w:tcW w:w="939" w:type="pct"/>
            <w:gridSpan w:val="2"/>
            <w:tcBorders>
              <w:top w:val="nil"/>
              <w:left w:val="nil"/>
              <w:bottom w:val="single" w:sz="4" w:space="0" w:color="auto"/>
              <w:right w:val="single" w:sz="4" w:space="0" w:color="auto"/>
            </w:tcBorders>
            <w:shd w:val="clear" w:color="auto" w:fill="auto"/>
            <w:vAlign w:val="center"/>
            <w:hideMark/>
          </w:tcPr>
          <w:p w:rsidR="000D1D4F"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Fondi Shqiptar</w:t>
            </w:r>
          </w:p>
          <w:p w:rsidR="005E31E1" w:rsidRPr="00481106"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 xml:space="preserve"> i Zhvillimit</w:t>
            </w:r>
          </w:p>
        </w:tc>
        <w:tc>
          <w:tcPr>
            <w:tcW w:w="1650" w:type="pct"/>
            <w:gridSpan w:val="2"/>
            <w:tcBorders>
              <w:top w:val="nil"/>
              <w:left w:val="nil"/>
              <w:bottom w:val="single" w:sz="4" w:space="0" w:color="auto"/>
              <w:right w:val="single" w:sz="4" w:space="0" w:color="auto"/>
            </w:tcBorders>
            <w:shd w:val="clear" w:color="auto" w:fill="auto"/>
            <w:vAlign w:val="center"/>
            <w:hideMark/>
          </w:tcPr>
          <w:p w:rsidR="005E31E1" w:rsidRPr="00481106" w:rsidRDefault="005E31E1" w:rsidP="00C1180B">
            <w:pPr>
              <w:widowControl w:val="0"/>
              <w:spacing w:after="0" w:line="240" w:lineRule="auto"/>
              <w:ind w:firstLine="0"/>
              <w:jc w:val="left"/>
              <w:rPr>
                <w:rFonts w:ascii="Garamond" w:eastAsia="Times New Roman" w:hAnsi="Garamond"/>
                <w:sz w:val="20"/>
                <w:szCs w:val="20"/>
                <w:lang w:val="sq-AL" w:eastAsia="en-GB"/>
              </w:rPr>
            </w:pPr>
            <w:r w:rsidRPr="00481106">
              <w:rPr>
                <w:rFonts w:ascii="Garamond" w:eastAsia="Times New Roman" w:hAnsi="Garamond"/>
                <w:sz w:val="20"/>
                <w:szCs w:val="20"/>
                <w:lang w:val="sq-AL" w:eastAsia="en-GB"/>
              </w:rPr>
              <w:t xml:space="preserve">Projekti i </w:t>
            </w:r>
            <w:r w:rsidR="009D2751" w:rsidRPr="00481106">
              <w:rPr>
                <w:rFonts w:ascii="Garamond" w:eastAsia="Times New Roman" w:hAnsi="Garamond"/>
                <w:sz w:val="20"/>
                <w:szCs w:val="20"/>
                <w:lang w:val="sq-AL" w:eastAsia="en-GB"/>
              </w:rPr>
              <w:t xml:space="preserve">ujësjellësit </w:t>
            </w:r>
            <w:r w:rsidRPr="00481106">
              <w:rPr>
                <w:rFonts w:ascii="Garamond" w:eastAsia="Times New Roman" w:hAnsi="Garamond"/>
                <w:sz w:val="20"/>
                <w:szCs w:val="20"/>
                <w:lang w:val="sq-AL" w:eastAsia="en-GB"/>
              </w:rPr>
              <w:t xml:space="preserve">të fshatit Manastir (vazhdim) </w:t>
            </w:r>
          </w:p>
        </w:tc>
        <w:tc>
          <w:tcPr>
            <w:tcW w:w="700" w:type="pct"/>
            <w:gridSpan w:val="2"/>
            <w:tcBorders>
              <w:top w:val="nil"/>
              <w:left w:val="nil"/>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14,240,132</w:t>
            </w:r>
          </w:p>
        </w:tc>
        <w:tc>
          <w:tcPr>
            <w:tcW w:w="674" w:type="pct"/>
            <w:gridSpan w:val="2"/>
            <w:tcBorders>
              <w:top w:val="nil"/>
              <w:left w:val="nil"/>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16,320,137</w:t>
            </w:r>
          </w:p>
        </w:tc>
        <w:tc>
          <w:tcPr>
            <w:tcW w:w="738" w:type="pct"/>
            <w:gridSpan w:val="2"/>
            <w:tcBorders>
              <w:top w:val="nil"/>
              <w:left w:val="nil"/>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left"/>
              <w:rPr>
                <w:rFonts w:ascii="Garamond" w:eastAsia="Times New Roman" w:hAnsi="Garamond"/>
                <w:color w:val="000000"/>
                <w:sz w:val="20"/>
                <w:szCs w:val="20"/>
                <w:lang w:val="sq-AL" w:eastAsia="en-GB"/>
              </w:rPr>
            </w:pPr>
            <w:r w:rsidRPr="00481106">
              <w:rPr>
                <w:rFonts w:ascii="Garamond" w:eastAsia="Times New Roman" w:hAnsi="Garamond"/>
                <w:color w:val="000000"/>
                <w:sz w:val="20"/>
                <w:szCs w:val="20"/>
                <w:lang w:val="sq-AL" w:eastAsia="en-GB"/>
              </w:rPr>
              <w:t>2,136,020</w:t>
            </w:r>
          </w:p>
        </w:tc>
      </w:tr>
      <w:tr w:rsidR="005E31E1" w:rsidRPr="00481106" w:rsidTr="00BA74C9">
        <w:trPr>
          <w:gridBefore w:val="1"/>
          <w:wBefore w:w="49" w:type="pct"/>
          <w:trHeight w:val="20"/>
          <w:jc w:val="center"/>
        </w:trPr>
        <w:tc>
          <w:tcPr>
            <w:tcW w:w="2838"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E31E1" w:rsidRPr="00481106" w:rsidRDefault="005E31E1" w:rsidP="00C1180B">
            <w:pPr>
              <w:widowControl w:val="0"/>
              <w:spacing w:after="0" w:line="240" w:lineRule="auto"/>
              <w:ind w:firstLine="0"/>
              <w:jc w:val="left"/>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TOTALI</w:t>
            </w:r>
          </w:p>
        </w:tc>
        <w:tc>
          <w:tcPr>
            <w:tcW w:w="700" w:type="pct"/>
            <w:gridSpan w:val="2"/>
            <w:tcBorders>
              <w:top w:val="nil"/>
              <w:left w:val="nil"/>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left"/>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235,589,670</w:t>
            </w:r>
          </w:p>
        </w:tc>
        <w:tc>
          <w:tcPr>
            <w:tcW w:w="674" w:type="pct"/>
            <w:gridSpan w:val="2"/>
            <w:tcBorders>
              <w:top w:val="nil"/>
              <w:left w:val="nil"/>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left"/>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206,325,500</w:t>
            </w:r>
          </w:p>
        </w:tc>
        <w:tc>
          <w:tcPr>
            <w:tcW w:w="738" w:type="pct"/>
            <w:gridSpan w:val="2"/>
            <w:tcBorders>
              <w:top w:val="nil"/>
              <w:left w:val="nil"/>
              <w:bottom w:val="single" w:sz="4" w:space="0" w:color="auto"/>
              <w:right w:val="single" w:sz="4" w:space="0" w:color="auto"/>
            </w:tcBorders>
            <w:shd w:val="clear" w:color="auto" w:fill="auto"/>
            <w:noWrap/>
            <w:vAlign w:val="center"/>
            <w:hideMark/>
          </w:tcPr>
          <w:p w:rsidR="005E31E1" w:rsidRPr="00481106" w:rsidRDefault="005E31E1" w:rsidP="00C1180B">
            <w:pPr>
              <w:widowControl w:val="0"/>
              <w:spacing w:after="0" w:line="240" w:lineRule="auto"/>
              <w:ind w:firstLine="0"/>
              <w:jc w:val="left"/>
              <w:rPr>
                <w:rFonts w:ascii="Garamond" w:eastAsia="Times New Roman" w:hAnsi="Garamond"/>
                <w:b/>
                <w:bCs/>
                <w:color w:val="000000"/>
                <w:sz w:val="20"/>
                <w:szCs w:val="20"/>
                <w:lang w:val="sq-AL" w:eastAsia="en-GB"/>
              </w:rPr>
            </w:pPr>
            <w:r w:rsidRPr="00481106">
              <w:rPr>
                <w:rFonts w:ascii="Garamond" w:eastAsia="Times New Roman" w:hAnsi="Garamond"/>
                <w:b/>
                <w:bCs/>
                <w:color w:val="000000"/>
                <w:sz w:val="20"/>
                <w:szCs w:val="20"/>
                <w:lang w:val="sq-AL" w:eastAsia="en-GB"/>
              </w:rPr>
              <w:t>35,338,451</w:t>
            </w:r>
          </w:p>
        </w:tc>
      </w:tr>
    </w:tbl>
    <w:p w:rsidR="005E31E1" w:rsidRPr="00481106" w:rsidRDefault="005E31E1" w:rsidP="00C1180B">
      <w:pPr>
        <w:widowControl w:val="0"/>
        <w:tabs>
          <w:tab w:val="num" w:pos="1413"/>
        </w:tabs>
        <w:spacing w:after="0" w:line="240" w:lineRule="auto"/>
        <w:rPr>
          <w:rFonts w:ascii="Times New Roman" w:eastAsia="Times New Roman" w:hAnsi="Times New Roman"/>
          <w:sz w:val="20"/>
          <w:szCs w:val="20"/>
          <w:lang w:val="sq-AL"/>
        </w:rPr>
      </w:pPr>
    </w:p>
    <w:p w:rsidR="005E31E1" w:rsidRPr="00481106" w:rsidRDefault="009D2751" w:rsidP="00C1180B">
      <w:pPr>
        <w:pStyle w:val="Paragrafi"/>
        <w:ind w:firstLine="0"/>
        <w:rPr>
          <w:sz w:val="20"/>
          <w:szCs w:val="20"/>
          <w:lang w:val="sq-AL"/>
        </w:rPr>
      </w:pPr>
      <w:r>
        <w:rPr>
          <w:sz w:val="20"/>
          <w:szCs w:val="20"/>
          <w:lang w:val="sq-AL"/>
        </w:rPr>
        <w:t xml:space="preserve">Shënim </w:t>
      </w:r>
      <w:r w:rsidR="005E31E1" w:rsidRPr="00481106">
        <w:rPr>
          <w:sz w:val="20"/>
          <w:szCs w:val="20"/>
          <w:lang w:val="sq-AL"/>
        </w:rPr>
        <w:t>1.</w:t>
      </w:r>
      <w:r w:rsidR="005E31E1" w:rsidRPr="00481106">
        <w:rPr>
          <w:sz w:val="20"/>
          <w:szCs w:val="20"/>
          <w:lang w:val="sq-AL"/>
        </w:rPr>
        <w:tab/>
        <w:t>"Vlera e kontratës" përfaqëson vlerën e kontraktuar nga autoritetit kontraktues për zbatimin e punimeve të projektit, të kërkuar për financim nga FZHR.</w:t>
      </w:r>
    </w:p>
    <w:p w:rsidR="005E31E1" w:rsidRPr="00481106" w:rsidRDefault="005E31E1" w:rsidP="00C1180B">
      <w:pPr>
        <w:pStyle w:val="Paragrafi"/>
        <w:ind w:firstLine="0"/>
        <w:rPr>
          <w:sz w:val="20"/>
          <w:szCs w:val="20"/>
          <w:lang w:val="sq-AL"/>
        </w:rPr>
      </w:pPr>
      <w:r w:rsidRPr="00481106">
        <w:rPr>
          <w:sz w:val="20"/>
          <w:szCs w:val="20"/>
          <w:lang w:val="sq-AL"/>
        </w:rPr>
        <w:t>2.</w:t>
      </w:r>
      <w:r w:rsidRPr="00481106">
        <w:rPr>
          <w:sz w:val="20"/>
          <w:szCs w:val="20"/>
          <w:lang w:val="sq-AL"/>
        </w:rPr>
        <w:tab/>
        <w:t>"Vlera e financimit" për vitin 2014 tregon vlerën e financimit që u vu në dispozicion nga buxheti i Fondit për Zhvillimin e Rajoneve për vitin 2014, sipas vendimit 10, datë 9.07.2014, të Komitetit për Zhvillimin e Rajoneve, “Për shpërndarjen e fondit për art-kulturë, pyllëzim dhe gjelbërim, si dhe ujësjellës - kanalizime, pjesë e fondit për zhvillimin e rajoneve”</w:t>
      </w:r>
    </w:p>
    <w:p w:rsidR="005E31E1" w:rsidRPr="00481106" w:rsidRDefault="005E31E1" w:rsidP="00C1180B">
      <w:pPr>
        <w:pStyle w:val="Paragrafi"/>
        <w:ind w:firstLine="0"/>
        <w:rPr>
          <w:sz w:val="20"/>
          <w:szCs w:val="20"/>
          <w:lang w:val="sq-AL"/>
        </w:rPr>
      </w:pPr>
      <w:r w:rsidRPr="00481106">
        <w:rPr>
          <w:sz w:val="20"/>
          <w:szCs w:val="20"/>
          <w:lang w:val="sq-AL"/>
        </w:rPr>
        <w:t>3.</w:t>
      </w:r>
      <w:r w:rsidRPr="00481106">
        <w:rPr>
          <w:sz w:val="20"/>
          <w:szCs w:val="20"/>
          <w:lang w:val="sq-AL"/>
        </w:rPr>
        <w:tab/>
        <w:t>"Vlera e mundshme për disbursim" për vitin 2014, tregon vlerën faktike të disbursimit, që do të financohen, për vitin 2014, sipas ecurisë së punimeve</w:t>
      </w:r>
    </w:p>
    <w:p w:rsidR="005E31E1" w:rsidRPr="00590DBD" w:rsidRDefault="005E31E1" w:rsidP="00C1180B">
      <w:pPr>
        <w:pStyle w:val="Paragrafi"/>
        <w:ind w:firstLine="0"/>
        <w:rPr>
          <w:sz w:val="14"/>
          <w:lang w:val="sq-AL"/>
        </w:rPr>
      </w:pPr>
    </w:p>
    <w:p w:rsidR="00D41D7F" w:rsidRDefault="00D41D7F" w:rsidP="00590DBD">
      <w:pPr>
        <w:pStyle w:val="Akti"/>
        <w:sectPr w:rsidR="00D41D7F" w:rsidSect="00F25661">
          <w:type w:val="continuous"/>
          <w:pgSz w:w="11907" w:h="16840" w:code="9"/>
          <w:pgMar w:top="720" w:right="1134" w:bottom="720" w:left="1134" w:header="851" w:footer="851" w:gutter="0"/>
          <w:cols w:space="720"/>
          <w:docGrid w:linePitch="360"/>
        </w:sectPr>
      </w:pPr>
    </w:p>
    <w:p w:rsidR="00590DBD" w:rsidRDefault="00590DBD" w:rsidP="00590DBD">
      <w:pPr>
        <w:pStyle w:val="Akti"/>
      </w:pPr>
      <w:r>
        <w:t>Vendim</w:t>
      </w:r>
    </w:p>
    <w:p w:rsidR="00590DBD" w:rsidRPr="009F4C87" w:rsidRDefault="00590DBD" w:rsidP="00590DBD">
      <w:pPr>
        <w:pStyle w:val="Paragrafi"/>
        <w:rPr>
          <w:b/>
          <w:szCs w:val="24"/>
          <w:lang w:val="sq-AL"/>
        </w:rPr>
      </w:pPr>
      <w:r>
        <w:rPr>
          <w:szCs w:val="24"/>
          <w:lang w:val="sq-AL"/>
        </w:rPr>
        <w:tab/>
      </w:r>
      <w:r>
        <w:rPr>
          <w:szCs w:val="24"/>
          <w:lang w:val="sq-AL"/>
        </w:rPr>
        <w:tab/>
      </w:r>
      <w:r>
        <w:rPr>
          <w:szCs w:val="24"/>
          <w:lang w:val="sq-AL"/>
        </w:rPr>
        <w:tab/>
      </w:r>
      <w:r w:rsidRPr="009F4C87">
        <w:rPr>
          <w:b/>
          <w:szCs w:val="24"/>
          <w:lang w:val="sq-AL"/>
        </w:rPr>
        <w:t xml:space="preserve">                        (i shkurtuar)</w:t>
      </w:r>
    </w:p>
    <w:p w:rsidR="00590DBD" w:rsidRDefault="00590DBD" w:rsidP="00590DBD">
      <w:pPr>
        <w:pStyle w:val="Hapesira7"/>
        <w:rPr>
          <w:lang w:val="sq-AL"/>
        </w:rPr>
      </w:pPr>
    </w:p>
    <w:p w:rsidR="00590DBD" w:rsidRDefault="00590DBD" w:rsidP="00590DBD">
      <w:pPr>
        <w:pStyle w:val="Paragrafi"/>
        <w:rPr>
          <w:szCs w:val="24"/>
          <w:lang w:val="sq-AL"/>
        </w:rPr>
      </w:pPr>
      <w:r>
        <w:rPr>
          <w:szCs w:val="24"/>
          <w:lang w:val="sq-AL"/>
        </w:rPr>
        <w:t>Gjykata e Rrethit Gjyqësor Përmet, me vendimin nr. 150/22-2014-229, datë 24.10.2014, vendosi:</w:t>
      </w:r>
    </w:p>
    <w:p w:rsidR="00590DBD" w:rsidRDefault="00590DBD" w:rsidP="00590DBD">
      <w:pPr>
        <w:pStyle w:val="Paragrafi"/>
        <w:rPr>
          <w:szCs w:val="24"/>
          <w:lang w:val="sq-AL"/>
        </w:rPr>
      </w:pPr>
      <w:r>
        <w:rPr>
          <w:szCs w:val="24"/>
          <w:lang w:val="sq-AL"/>
        </w:rPr>
        <w:t>- Vërtetimin e faktit juridik se shtetasi Kahreman Vrioni (Saliaj) ka lindur në Berat, në vitin 1860 dhe duke mos pasu</w:t>
      </w:r>
      <w:r w:rsidR="005D4328">
        <w:rPr>
          <w:szCs w:val="24"/>
          <w:lang w:val="sq-AL"/>
        </w:rPr>
        <w:t xml:space="preserve">r </w:t>
      </w:r>
      <w:r w:rsidR="00C029F8">
        <w:rPr>
          <w:szCs w:val="24"/>
          <w:lang w:val="sq-AL"/>
        </w:rPr>
        <w:t xml:space="preserve">një </w:t>
      </w:r>
      <w:r w:rsidR="005D4328">
        <w:rPr>
          <w:szCs w:val="24"/>
          <w:lang w:val="sq-AL"/>
        </w:rPr>
        <w:t>datë të saktë, cakton si datë</w:t>
      </w:r>
      <w:r w:rsidR="00E65828">
        <w:rPr>
          <w:szCs w:val="24"/>
          <w:lang w:val="sq-AL"/>
        </w:rPr>
        <w:t xml:space="preserve"> të </w:t>
      </w:r>
      <w:r>
        <w:rPr>
          <w:szCs w:val="24"/>
          <w:lang w:val="sq-AL"/>
        </w:rPr>
        <w:t>lindjes së tij, datën 1 janar të vitit 1861.</w:t>
      </w:r>
    </w:p>
    <w:p w:rsidR="00590DBD" w:rsidRDefault="00590DBD" w:rsidP="00590DBD">
      <w:pPr>
        <w:pStyle w:val="Paragrafi"/>
        <w:rPr>
          <w:szCs w:val="24"/>
          <w:lang w:val="sq-AL"/>
        </w:rPr>
      </w:pPr>
      <w:r>
        <w:rPr>
          <w:szCs w:val="24"/>
          <w:lang w:val="sq-AL"/>
        </w:rPr>
        <w:t xml:space="preserve">- Vërtetimin e faktit juridik të vdekjes së shtetasit Kahreman Vrioni (Saliaj), në Psar, Përmet në vitin 1944 dhe duke mos pasur datë të saktë, cakton si datë të vdekjes së tij datën 1 janar </w:t>
      </w:r>
      <w:r w:rsidR="00C029F8">
        <w:rPr>
          <w:szCs w:val="24"/>
          <w:lang w:val="sq-AL"/>
        </w:rPr>
        <w:t xml:space="preserve">të vitit </w:t>
      </w:r>
      <w:r>
        <w:rPr>
          <w:szCs w:val="24"/>
          <w:lang w:val="sq-AL"/>
        </w:rPr>
        <w:t>1945 për të gjitha pasojat ligjore.</w:t>
      </w:r>
    </w:p>
    <w:p w:rsidR="00590DBD" w:rsidRDefault="00590DBD" w:rsidP="00590DBD">
      <w:pPr>
        <w:pStyle w:val="Paragrafi"/>
        <w:rPr>
          <w:szCs w:val="24"/>
          <w:lang w:val="sq-AL"/>
        </w:rPr>
      </w:pPr>
      <w:r>
        <w:rPr>
          <w:szCs w:val="24"/>
          <w:lang w:val="sq-AL"/>
        </w:rPr>
        <w:t>- Vërteti</w:t>
      </w:r>
      <w:r w:rsidR="000926B4">
        <w:rPr>
          <w:szCs w:val="24"/>
          <w:lang w:val="sq-AL"/>
        </w:rPr>
        <w:t>min e faktit juridik se shtetasja</w:t>
      </w:r>
      <w:r>
        <w:rPr>
          <w:szCs w:val="24"/>
          <w:lang w:val="sq-AL"/>
        </w:rPr>
        <w:t xml:space="preserve"> Meleke Vrioni (Saliaj) ka lindur në vitin 1870  dhe duke mos pasur datë të sakt</w:t>
      </w:r>
      <w:r w:rsidR="000926B4">
        <w:rPr>
          <w:szCs w:val="24"/>
          <w:lang w:val="sq-AL"/>
        </w:rPr>
        <w:t xml:space="preserve">ë lindjeje, cakton si datë </w:t>
      </w:r>
      <w:r w:rsidR="000D1D4F">
        <w:rPr>
          <w:szCs w:val="24"/>
          <w:lang w:val="sq-AL"/>
        </w:rPr>
        <w:t xml:space="preserve">të </w:t>
      </w:r>
      <w:r w:rsidR="000926B4">
        <w:rPr>
          <w:szCs w:val="24"/>
          <w:lang w:val="sq-AL"/>
        </w:rPr>
        <w:t>lindjes së saj</w:t>
      </w:r>
      <w:r>
        <w:rPr>
          <w:szCs w:val="24"/>
          <w:lang w:val="sq-AL"/>
        </w:rPr>
        <w:t>, datën 1 janar të vitit 1871.</w:t>
      </w:r>
    </w:p>
    <w:p w:rsidR="00590DBD" w:rsidRDefault="00590DBD" w:rsidP="00590DBD">
      <w:pPr>
        <w:pStyle w:val="Paragrafi"/>
        <w:rPr>
          <w:szCs w:val="24"/>
          <w:lang w:val="sq-AL"/>
        </w:rPr>
      </w:pPr>
      <w:r>
        <w:rPr>
          <w:szCs w:val="24"/>
          <w:lang w:val="sq-AL"/>
        </w:rPr>
        <w:t>- Vërtetimin e faktit juridik të vdekjes së shtetases Meleke Vrioni (Saliaj)</w:t>
      </w:r>
      <w:r w:rsidRPr="0020302B">
        <w:t xml:space="preserve"> </w:t>
      </w:r>
      <w:r>
        <w:rPr>
          <w:szCs w:val="24"/>
          <w:lang w:val="sq-AL"/>
        </w:rPr>
        <w:t xml:space="preserve">në Psar, Përmet në vitin 1944 dhe duke mos pasur datë të saktë, cakton si datë të vdekjes së </w:t>
      </w:r>
      <w:r w:rsidR="000926B4">
        <w:rPr>
          <w:szCs w:val="24"/>
          <w:lang w:val="sq-AL"/>
        </w:rPr>
        <w:t>saj</w:t>
      </w:r>
      <w:r>
        <w:rPr>
          <w:szCs w:val="24"/>
          <w:lang w:val="sq-AL"/>
        </w:rPr>
        <w:t xml:space="preserve"> datën 1 janar </w:t>
      </w:r>
      <w:r w:rsidR="000926B4">
        <w:rPr>
          <w:szCs w:val="24"/>
          <w:lang w:val="sq-AL"/>
        </w:rPr>
        <w:t xml:space="preserve">të vitit </w:t>
      </w:r>
      <w:r>
        <w:rPr>
          <w:szCs w:val="24"/>
          <w:lang w:val="sq-AL"/>
        </w:rPr>
        <w:t>1945 për të gjitha pasojat ligjore.</w:t>
      </w:r>
    </w:p>
    <w:p w:rsidR="00590DBD" w:rsidRDefault="00590DBD" w:rsidP="00590DBD">
      <w:pPr>
        <w:pStyle w:val="Paragrafi"/>
        <w:rPr>
          <w:szCs w:val="24"/>
          <w:lang w:val="sq-AL"/>
        </w:rPr>
      </w:pPr>
      <w:r>
        <w:rPr>
          <w:szCs w:val="24"/>
          <w:lang w:val="sq-AL"/>
        </w:rPr>
        <w:t>- Me kërkesën e çdo të interesuari, gjykata mund të ndryshojë datën e vdekjes së secilit, kur vërtetohet se personi ka vdekur në një ditë tjetër.</w:t>
      </w:r>
    </w:p>
    <w:p w:rsidR="00D41D7F" w:rsidRDefault="00D41D7F" w:rsidP="00590DBD">
      <w:pPr>
        <w:pStyle w:val="Paragrafi"/>
        <w:rPr>
          <w:szCs w:val="24"/>
          <w:lang w:val="sq-AL"/>
        </w:rPr>
      </w:pPr>
    </w:p>
    <w:p w:rsidR="00CA32E6" w:rsidRDefault="00CA32E6" w:rsidP="00590DBD">
      <w:pPr>
        <w:pStyle w:val="Paragrafi"/>
        <w:rPr>
          <w:szCs w:val="24"/>
          <w:lang w:val="sq-AL"/>
        </w:rPr>
      </w:pPr>
    </w:p>
    <w:p w:rsidR="00D41D7F" w:rsidRPr="0035743E" w:rsidRDefault="00D41D7F" w:rsidP="00590DBD">
      <w:pPr>
        <w:pStyle w:val="Paragrafi"/>
        <w:rPr>
          <w:szCs w:val="24"/>
          <w:lang w:val="sq-AL"/>
        </w:rPr>
      </w:pPr>
    </w:p>
    <w:p w:rsidR="00D41D7F" w:rsidRDefault="00D41D7F" w:rsidP="00C1180B">
      <w:pPr>
        <w:pStyle w:val="Akti"/>
        <w:keepNext w:val="0"/>
        <w:rPr>
          <w:lang w:val="sq-AL"/>
        </w:rPr>
        <w:sectPr w:rsidR="00D41D7F" w:rsidSect="00D41D7F">
          <w:type w:val="continuous"/>
          <w:pgSz w:w="11907" w:h="16840" w:code="9"/>
          <w:pgMar w:top="720" w:right="1134" w:bottom="720" w:left="1134" w:header="851" w:footer="851" w:gutter="0"/>
          <w:cols w:num="2" w:space="454"/>
          <w:docGrid w:linePitch="360"/>
        </w:sectPr>
      </w:pPr>
    </w:p>
    <w:p w:rsidR="00C1180B" w:rsidRPr="00481106" w:rsidRDefault="00C1180B" w:rsidP="00C1180B">
      <w:pPr>
        <w:pStyle w:val="Akti"/>
        <w:keepNext w:val="0"/>
        <w:rPr>
          <w:lang w:val="sq-AL"/>
        </w:rPr>
      </w:pPr>
    </w:p>
    <w:p w:rsidR="00C1180B" w:rsidRPr="00481106" w:rsidRDefault="00C1180B" w:rsidP="00C1180B">
      <w:pPr>
        <w:pStyle w:val="Akti"/>
        <w:keepNext w:val="0"/>
        <w:rPr>
          <w:lang w:val="sq-AL"/>
        </w:rPr>
      </w:pPr>
    </w:p>
    <w:p w:rsidR="00C1180B" w:rsidRPr="00481106" w:rsidRDefault="00C1180B" w:rsidP="00C1180B">
      <w:pPr>
        <w:pStyle w:val="Akti"/>
        <w:keepNext w:val="0"/>
        <w:rPr>
          <w:lang w:val="sq-AL"/>
        </w:rPr>
      </w:pPr>
    </w:p>
    <w:p w:rsidR="00424640" w:rsidRPr="00481106" w:rsidRDefault="00424640" w:rsidP="00C1180B">
      <w:pPr>
        <w:pStyle w:val="Paragrafi"/>
        <w:rPr>
          <w:szCs w:val="24"/>
          <w:lang w:val="sq-AL"/>
        </w:rPr>
      </w:pPr>
    </w:p>
    <w:p w:rsidR="00424640" w:rsidRPr="00481106" w:rsidRDefault="00424640" w:rsidP="00C1180B">
      <w:pPr>
        <w:pStyle w:val="Paragrafi"/>
        <w:rPr>
          <w:szCs w:val="24"/>
          <w:lang w:val="sq-AL"/>
        </w:rPr>
      </w:pPr>
    </w:p>
    <w:p w:rsidR="00424640" w:rsidRPr="00481106" w:rsidRDefault="00424640" w:rsidP="00C1180B">
      <w:pPr>
        <w:pStyle w:val="Paragrafi"/>
        <w:rPr>
          <w:szCs w:val="24"/>
          <w:lang w:val="sq-AL"/>
        </w:rPr>
      </w:pPr>
    </w:p>
    <w:p w:rsidR="00424640" w:rsidRPr="00481106" w:rsidRDefault="00424640" w:rsidP="00C1180B">
      <w:pPr>
        <w:pStyle w:val="Paragrafi"/>
        <w:rPr>
          <w:szCs w:val="24"/>
          <w:lang w:val="sq-AL"/>
        </w:rPr>
      </w:pPr>
    </w:p>
    <w:p w:rsidR="00424640" w:rsidRPr="00481106" w:rsidRDefault="00424640" w:rsidP="00C1180B">
      <w:pPr>
        <w:pStyle w:val="Paragrafi"/>
        <w:rPr>
          <w:szCs w:val="24"/>
          <w:lang w:val="sq-AL"/>
        </w:rPr>
      </w:pPr>
    </w:p>
    <w:p w:rsidR="00424640" w:rsidRPr="00481106" w:rsidRDefault="00424640" w:rsidP="00C1180B">
      <w:pPr>
        <w:pStyle w:val="Paragrafi"/>
        <w:rPr>
          <w:szCs w:val="24"/>
          <w:lang w:val="sq-AL"/>
        </w:rPr>
      </w:pPr>
    </w:p>
    <w:p w:rsidR="00424640" w:rsidRPr="00481106" w:rsidRDefault="00424640" w:rsidP="00C1180B">
      <w:pPr>
        <w:pStyle w:val="Paragrafi"/>
        <w:rPr>
          <w:szCs w:val="24"/>
          <w:lang w:val="sq-AL"/>
        </w:rPr>
      </w:pPr>
    </w:p>
    <w:p w:rsidR="005D203B" w:rsidRPr="00481106" w:rsidRDefault="005D203B" w:rsidP="00C1180B">
      <w:pPr>
        <w:pStyle w:val="Paragrafi"/>
        <w:rPr>
          <w:b/>
          <w:szCs w:val="24"/>
          <w:lang w:val="sq-AL"/>
        </w:rPr>
      </w:pPr>
    </w:p>
    <w:p w:rsidR="00D30FAC" w:rsidRPr="00481106" w:rsidRDefault="00D30FAC" w:rsidP="00C1180B">
      <w:pPr>
        <w:pStyle w:val="Paragrafi"/>
        <w:rPr>
          <w:lang w:val="sq-AL"/>
        </w:rPr>
      </w:pPr>
    </w:p>
    <w:p w:rsidR="00D30FAC" w:rsidRPr="00481106" w:rsidRDefault="00D30FAC" w:rsidP="00C1180B">
      <w:pPr>
        <w:pStyle w:val="Paragrafi"/>
        <w:rPr>
          <w:lang w:val="sq-AL"/>
        </w:rPr>
      </w:pPr>
    </w:p>
    <w:p w:rsidR="00D30FAC" w:rsidRPr="00481106" w:rsidRDefault="00D30FAC" w:rsidP="00C1180B">
      <w:pPr>
        <w:pStyle w:val="Paragrafi"/>
        <w:rPr>
          <w:lang w:val="sq-AL"/>
        </w:rPr>
      </w:pPr>
    </w:p>
    <w:p w:rsidR="00D30FAC" w:rsidRPr="00481106" w:rsidRDefault="00D30FAC" w:rsidP="00C1180B">
      <w:pPr>
        <w:pStyle w:val="Paragrafi"/>
        <w:rPr>
          <w:lang w:val="sq-AL"/>
        </w:rPr>
      </w:pPr>
    </w:p>
    <w:p w:rsidR="00D30FAC" w:rsidRPr="00481106" w:rsidRDefault="00D30FAC" w:rsidP="00C1180B">
      <w:pPr>
        <w:pStyle w:val="Paragrafi"/>
        <w:rPr>
          <w:lang w:val="sq-AL"/>
        </w:rPr>
      </w:pPr>
    </w:p>
    <w:p w:rsidR="00D30FAC" w:rsidRPr="00481106" w:rsidRDefault="00D30FAC"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845CFA" w:rsidRPr="00481106" w:rsidRDefault="00845CFA" w:rsidP="00C1180B">
      <w:pPr>
        <w:pStyle w:val="Paragrafi"/>
        <w:rPr>
          <w:lang w:val="sq-AL"/>
        </w:rPr>
      </w:pPr>
    </w:p>
    <w:p w:rsidR="0079291B" w:rsidRPr="00481106" w:rsidRDefault="0079291B" w:rsidP="00C1180B">
      <w:pPr>
        <w:pStyle w:val="Paragrafi"/>
        <w:rPr>
          <w:lang w:val="sq-AL"/>
        </w:rPr>
      </w:pPr>
    </w:p>
    <w:p w:rsidR="00023FE7" w:rsidRPr="00481106" w:rsidRDefault="00023FE7" w:rsidP="00C1180B">
      <w:pPr>
        <w:widowControl w:val="0"/>
        <w:ind w:left="284" w:firstLine="0"/>
        <w:rPr>
          <w:lang w:val="sq-AL"/>
        </w:rPr>
        <w:sectPr w:rsidR="00023FE7" w:rsidRPr="00481106" w:rsidSect="00F25661">
          <w:type w:val="continuous"/>
          <w:pgSz w:w="11907" w:h="16840" w:code="9"/>
          <w:pgMar w:top="720" w:right="1134" w:bottom="720" w:left="1134" w:header="851" w:footer="851" w:gutter="0"/>
          <w:cols w:space="720"/>
          <w:docGrid w:linePitch="360"/>
        </w:sectPr>
      </w:pPr>
    </w:p>
    <w:p w:rsidR="0079291B" w:rsidRPr="00481106" w:rsidRDefault="0079291B" w:rsidP="00C1180B">
      <w:pPr>
        <w:widowControl w:val="0"/>
        <w:ind w:left="284" w:firstLine="0"/>
        <w:rPr>
          <w:lang w:val="sq-AL"/>
        </w:rPr>
      </w:pPr>
    </w:p>
    <w:p w:rsidR="0079291B" w:rsidRPr="00481106" w:rsidRDefault="0079291B" w:rsidP="00C1180B">
      <w:pPr>
        <w:widowControl w:val="0"/>
        <w:ind w:left="284" w:firstLine="0"/>
        <w:rPr>
          <w:lang w:val="sq-AL"/>
        </w:rPr>
      </w:pPr>
    </w:p>
    <w:p w:rsidR="00272B85" w:rsidRPr="00481106" w:rsidRDefault="00272B85"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sectPr w:rsidR="00023FE7" w:rsidRPr="00481106" w:rsidSect="00F25661">
          <w:headerReference w:type="default" r:id="rId15"/>
          <w:pgSz w:w="16840" w:h="11907" w:orient="landscape" w:code="9"/>
          <w:pgMar w:top="720" w:right="1134" w:bottom="720" w:left="1134" w:header="851" w:footer="851" w:gutter="0"/>
          <w:cols w:space="720"/>
          <w:docGrid w:linePitch="360"/>
        </w:sect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p w:rsidR="00023FE7" w:rsidRPr="00481106" w:rsidRDefault="00023FE7" w:rsidP="00C1180B">
      <w:pPr>
        <w:widowControl w:val="0"/>
        <w:ind w:left="284" w:firstLine="0"/>
        <w:rPr>
          <w:lang w:val="sq-AL"/>
        </w:rPr>
      </w:pPr>
    </w:p>
    <w:sectPr w:rsidR="00023FE7" w:rsidRPr="00481106" w:rsidSect="00F25661">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328" w:rsidRDefault="005D4328" w:rsidP="00375B7D">
      <w:pPr>
        <w:spacing w:after="0" w:line="240" w:lineRule="auto"/>
      </w:pPr>
      <w:r>
        <w:separator/>
      </w:r>
    </w:p>
  </w:endnote>
  <w:endnote w:type="continuationSeparator" w:id="0">
    <w:p w:rsidR="005D4328" w:rsidRDefault="005D4328"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5D4328" w:rsidRPr="00B4283E" w:rsidRDefault="005D4328" w:rsidP="00BB433C">
        <w:pPr>
          <w:pStyle w:val="Footer"/>
          <w:ind w:firstLine="0"/>
          <w:rPr>
            <w:rFonts w:ascii="Garamond" w:hAnsi="Garamond"/>
            <w:sz w:val="24"/>
            <w:szCs w:val="24"/>
          </w:rPr>
        </w:pPr>
        <w:r w:rsidRPr="00B4283E">
          <w:rPr>
            <w:rFonts w:ascii="Garamond" w:hAnsi="Garamond"/>
            <w:sz w:val="24"/>
            <w:szCs w:val="24"/>
          </w:rPr>
          <w:t>Faqe|</w:t>
        </w:r>
        <w:r w:rsidR="00A9731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97313" w:rsidRPr="00B4283E">
          <w:rPr>
            <w:rFonts w:ascii="Garamond" w:hAnsi="Garamond"/>
            <w:sz w:val="24"/>
            <w:szCs w:val="24"/>
          </w:rPr>
          <w:fldChar w:fldCharType="separate"/>
        </w:r>
        <w:r w:rsidR="00E65828">
          <w:rPr>
            <w:rFonts w:ascii="Garamond" w:hAnsi="Garamond"/>
            <w:noProof/>
            <w:sz w:val="24"/>
            <w:szCs w:val="24"/>
          </w:rPr>
          <w:t>9398</w:t>
        </w:r>
        <w:r w:rsidR="00A97313"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5D4328" w:rsidRPr="005B4361" w:rsidRDefault="005D4328"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A9731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97313" w:rsidRPr="00B4283E">
              <w:rPr>
                <w:rFonts w:ascii="Garamond" w:hAnsi="Garamond"/>
                <w:sz w:val="24"/>
                <w:szCs w:val="24"/>
              </w:rPr>
              <w:fldChar w:fldCharType="separate"/>
            </w:r>
            <w:r w:rsidR="00E65828">
              <w:rPr>
                <w:rFonts w:ascii="Garamond" w:hAnsi="Garamond"/>
                <w:noProof/>
                <w:sz w:val="24"/>
                <w:szCs w:val="24"/>
              </w:rPr>
              <w:t>9399</w:t>
            </w:r>
            <w:r w:rsidR="00A97313"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5D4328" w:rsidRPr="00833610" w:rsidRDefault="005D4328">
        <w:pPr>
          <w:pStyle w:val="Footer"/>
          <w:rPr>
            <w:rFonts w:ascii="Garamond" w:hAnsi="Garamond"/>
            <w:sz w:val="24"/>
            <w:szCs w:val="24"/>
          </w:rPr>
        </w:pPr>
        <w:r w:rsidRPr="00833610">
          <w:rPr>
            <w:rFonts w:ascii="Garamond" w:hAnsi="Garamond"/>
            <w:sz w:val="24"/>
            <w:szCs w:val="24"/>
          </w:rPr>
          <w:t>Faqe|</w:t>
        </w:r>
        <w:r w:rsidR="00A9731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A97313" w:rsidRPr="00833610">
          <w:rPr>
            <w:rFonts w:ascii="Garamond" w:hAnsi="Garamond"/>
            <w:sz w:val="24"/>
            <w:szCs w:val="24"/>
          </w:rPr>
          <w:fldChar w:fldCharType="separate"/>
        </w:r>
        <w:r>
          <w:rPr>
            <w:rFonts w:ascii="Garamond" w:hAnsi="Garamond"/>
            <w:noProof/>
            <w:sz w:val="24"/>
            <w:szCs w:val="24"/>
          </w:rPr>
          <w:t>1</w:t>
        </w:r>
        <w:r w:rsidR="00A97313" w:rsidRPr="00833610">
          <w:rPr>
            <w:rFonts w:ascii="Garamond" w:hAnsi="Garamond"/>
            <w:noProof/>
            <w:sz w:val="24"/>
            <w:szCs w:val="24"/>
          </w:rPr>
          <w:fldChar w:fldCharType="end"/>
        </w:r>
      </w:p>
    </w:sdtContent>
  </w:sdt>
  <w:p w:rsidR="005D4328" w:rsidRDefault="005D43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328" w:rsidRDefault="005D4328" w:rsidP="00375B7D">
      <w:pPr>
        <w:spacing w:after="0" w:line="240" w:lineRule="auto"/>
      </w:pPr>
      <w:r>
        <w:separator/>
      </w:r>
    </w:p>
  </w:footnote>
  <w:footnote w:type="continuationSeparator" w:id="0">
    <w:p w:rsidR="005D4328" w:rsidRDefault="005D4328"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D4328" w:rsidRPr="00EB260B" w:rsidTr="0090375C">
      <w:trPr>
        <w:trHeight w:val="936"/>
        <w:jc w:val="center"/>
      </w:trPr>
      <w:tc>
        <w:tcPr>
          <w:tcW w:w="2811" w:type="dxa"/>
          <w:shd w:val="pct5" w:color="auto" w:fill="F2F2F2"/>
          <w:vAlign w:val="center"/>
        </w:tcPr>
        <w:p w:rsidR="005D4328" w:rsidRPr="00EB260B" w:rsidRDefault="005D4328"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5D4328" w:rsidRPr="00EB260B" w:rsidRDefault="005D4328"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5D4328" w:rsidRPr="00EB260B" w:rsidRDefault="005D4328" w:rsidP="004E24FA">
          <w:pPr>
            <w:pStyle w:val="NoSpacing"/>
            <w:spacing w:before="100" w:after="100"/>
            <w:rPr>
              <w:rFonts w:ascii="Garamond" w:hAnsi="Garamond"/>
              <w:b/>
              <w:sz w:val="28"/>
              <w:szCs w:val="28"/>
            </w:rPr>
          </w:pPr>
          <w:r>
            <w:rPr>
              <w:rFonts w:ascii="Garamond" w:hAnsi="Garamond"/>
              <w:b/>
              <w:sz w:val="28"/>
              <w:szCs w:val="28"/>
            </w:rPr>
            <w:t xml:space="preserve"> Viti 2014 – Numri </w:t>
          </w:r>
          <w:r w:rsidR="00DC1179">
            <w:rPr>
              <w:rFonts w:ascii="Garamond" w:hAnsi="Garamond"/>
              <w:b/>
              <w:sz w:val="28"/>
              <w:szCs w:val="28"/>
            </w:rPr>
            <w:t>183</w:t>
          </w:r>
        </w:p>
      </w:tc>
    </w:tr>
  </w:tbl>
  <w:p w:rsidR="005D4328" w:rsidRDefault="005D432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D4328" w:rsidRPr="00EB260B" w:rsidTr="00F63542">
      <w:trPr>
        <w:trHeight w:val="936"/>
        <w:jc w:val="center"/>
      </w:trPr>
      <w:tc>
        <w:tcPr>
          <w:tcW w:w="2811" w:type="dxa"/>
          <w:shd w:val="pct5" w:color="auto" w:fill="F2F2F2"/>
          <w:vAlign w:val="center"/>
        </w:tcPr>
        <w:p w:rsidR="005D4328" w:rsidRPr="00EB260B" w:rsidRDefault="005D432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5D4328" w:rsidRPr="00EB260B" w:rsidRDefault="005D432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5D4328" w:rsidRPr="00EB260B" w:rsidRDefault="005D4328" w:rsidP="004E24FA">
          <w:pPr>
            <w:pStyle w:val="NoSpacing"/>
            <w:spacing w:before="100" w:after="100"/>
            <w:rPr>
              <w:rFonts w:ascii="Garamond" w:hAnsi="Garamond"/>
              <w:b/>
              <w:sz w:val="28"/>
              <w:szCs w:val="28"/>
            </w:rPr>
          </w:pPr>
          <w:r>
            <w:rPr>
              <w:rFonts w:ascii="Garamond" w:hAnsi="Garamond"/>
              <w:b/>
              <w:sz w:val="28"/>
              <w:szCs w:val="28"/>
            </w:rPr>
            <w:t xml:space="preserve"> Viti 2014 – Numri 183  </w:t>
          </w:r>
        </w:p>
      </w:tc>
    </w:tr>
  </w:tbl>
  <w:p w:rsidR="005D4328" w:rsidRDefault="005D432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328" w:rsidRDefault="005D4328"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5D4328" w:rsidRPr="00EB260B" w:rsidTr="00023FE7">
      <w:trPr>
        <w:trHeight w:val="936"/>
        <w:jc w:val="center"/>
      </w:trPr>
      <w:tc>
        <w:tcPr>
          <w:tcW w:w="1392" w:type="pct"/>
          <w:shd w:val="pct5" w:color="auto" w:fill="F2F2F2"/>
          <w:vAlign w:val="center"/>
        </w:tcPr>
        <w:p w:rsidR="005D4328" w:rsidRPr="00EB260B" w:rsidRDefault="005D432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5D4328" w:rsidRPr="00EB260B" w:rsidRDefault="005D432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D4328" w:rsidRPr="00EB260B" w:rsidRDefault="005D4328"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5D4328" w:rsidRDefault="005D4328">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5D4328" w:rsidRPr="00EB260B" w:rsidTr="00023FE7">
      <w:trPr>
        <w:trHeight w:val="1023"/>
        <w:jc w:val="center"/>
      </w:trPr>
      <w:tc>
        <w:tcPr>
          <w:tcW w:w="1375" w:type="pct"/>
          <w:shd w:val="pct5" w:color="auto" w:fill="F2F2F2"/>
          <w:vAlign w:val="center"/>
        </w:tcPr>
        <w:p w:rsidR="005D4328" w:rsidRPr="00EB260B" w:rsidRDefault="005D4328"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5D4328" w:rsidRPr="00EB260B" w:rsidRDefault="005D4328"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D4328" w:rsidRPr="00EB260B" w:rsidRDefault="005D432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D4328" w:rsidRDefault="005D432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2AB22C29"/>
    <w:multiLevelType w:val="hybridMultilevel"/>
    <w:tmpl w:val="CAC693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B062217"/>
    <w:multiLevelType w:val="hybridMultilevel"/>
    <w:tmpl w:val="27CE5B9E"/>
    <w:lvl w:ilvl="0" w:tplc="1E0E564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C9C77D8"/>
    <w:multiLevelType w:val="hybridMultilevel"/>
    <w:tmpl w:val="76D415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49CA13B6"/>
    <w:multiLevelType w:val="hybridMultilevel"/>
    <w:tmpl w:val="754C8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0">
    <w:nsid w:val="5E214FD1"/>
    <w:multiLevelType w:val="hybridMultilevel"/>
    <w:tmpl w:val="CBA40762"/>
    <w:lvl w:ilvl="0" w:tplc="76DA21A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1"/>
  </w:num>
  <w:num w:numId="2">
    <w:abstractNumId w:val="26"/>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5"/>
  </w:num>
  <w:num w:numId="16">
    <w:abstractNumId w:val="33"/>
  </w:num>
  <w:num w:numId="17">
    <w:abstractNumId w:val="13"/>
  </w:num>
  <w:num w:numId="18">
    <w:abstractNumId w:val="24"/>
  </w:num>
  <w:num w:numId="19">
    <w:abstractNumId w:val="21"/>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4"/>
  </w:num>
  <w:num w:numId="24">
    <w:abstractNumId w:val="17"/>
  </w:num>
  <w:num w:numId="25">
    <w:abstractNumId w:val="18"/>
  </w:num>
  <w:num w:numId="26">
    <w:abstractNumId w:val="15"/>
  </w:num>
  <w:num w:numId="27">
    <w:abstractNumId w:val="32"/>
  </w:num>
  <w:num w:numId="28">
    <w:abstractNumId w:val="28"/>
  </w:num>
  <w:num w:numId="29">
    <w:abstractNumId w:val="11"/>
  </w:num>
  <w:num w:numId="30">
    <w:abstractNumId w:val="12"/>
  </w:num>
  <w:num w:numId="31">
    <w:abstractNumId w:val="27"/>
  </w:num>
  <w:num w:numId="32">
    <w:abstractNumId w:val="30"/>
  </w:num>
  <w:num w:numId="33">
    <w:abstractNumId w:val="22"/>
  </w:num>
  <w:num w:numId="34">
    <w:abstractNumId w:val="20"/>
  </w:num>
  <w:num w:numId="35">
    <w:abstractNumId w:val="25"/>
  </w:num>
  <w:num w:numId="36">
    <w:abstractNumId w:val="2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126977"/>
  </w:hdrShapeDefaults>
  <w:footnotePr>
    <w:footnote w:id="-1"/>
    <w:footnote w:id="0"/>
  </w:footnotePr>
  <w:endnotePr>
    <w:endnote w:id="-1"/>
    <w:endnote w:id="0"/>
  </w:endnotePr>
  <w:compat/>
  <w:rsids>
    <w:rsidRoot w:val="00375B7D"/>
    <w:rsid w:val="00000E4D"/>
    <w:rsid w:val="00021AB5"/>
    <w:rsid w:val="00023FE7"/>
    <w:rsid w:val="00026DDF"/>
    <w:rsid w:val="00036D2C"/>
    <w:rsid w:val="00044AB1"/>
    <w:rsid w:val="00065D69"/>
    <w:rsid w:val="00070C30"/>
    <w:rsid w:val="00080825"/>
    <w:rsid w:val="000926B4"/>
    <w:rsid w:val="000A06D4"/>
    <w:rsid w:val="000A6488"/>
    <w:rsid w:val="000B5185"/>
    <w:rsid w:val="000D1D4F"/>
    <w:rsid w:val="000D6546"/>
    <w:rsid w:val="000F498B"/>
    <w:rsid w:val="000F7809"/>
    <w:rsid w:val="0010508F"/>
    <w:rsid w:val="0010640B"/>
    <w:rsid w:val="00113674"/>
    <w:rsid w:val="00121430"/>
    <w:rsid w:val="0014341A"/>
    <w:rsid w:val="00144E62"/>
    <w:rsid w:val="001517DA"/>
    <w:rsid w:val="00153935"/>
    <w:rsid w:val="0015474D"/>
    <w:rsid w:val="00191675"/>
    <w:rsid w:val="001A6AAF"/>
    <w:rsid w:val="001B6001"/>
    <w:rsid w:val="001B65E1"/>
    <w:rsid w:val="001C0ED5"/>
    <w:rsid w:val="001C5E78"/>
    <w:rsid w:val="001C7408"/>
    <w:rsid w:val="001D2AEF"/>
    <w:rsid w:val="001D672E"/>
    <w:rsid w:val="00221879"/>
    <w:rsid w:val="0026029D"/>
    <w:rsid w:val="00264539"/>
    <w:rsid w:val="00264E2B"/>
    <w:rsid w:val="00272B85"/>
    <w:rsid w:val="00276956"/>
    <w:rsid w:val="00277011"/>
    <w:rsid w:val="00282164"/>
    <w:rsid w:val="00286ADC"/>
    <w:rsid w:val="00294F0F"/>
    <w:rsid w:val="0029628C"/>
    <w:rsid w:val="002A45D6"/>
    <w:rsid w:val="002B3EDD"/>
    <w:rsid w:val="002B58CF"/>
    <w:rsid w:val="002B5DC6"/>
    <w:rsid w:val="002D719A"/>
    <w:rsid w:val="002E1642"/>
    <w:rsid w:val="002F0927"/>
    <w:rsid w:val="00321A87"/>
    <w:rsid w:val="00326C79"/>
    <w:rsid w:val="00330117"/>
    <w:rsid w:val="0033366C"/>
    <w:rsid w:val="00333FAB"/>
    <w:rsid w:val="00337AE4"/>
    <w:rsid w:val="00342691"/>
    <w:rsid w:val="00355395"/>
    <w:rsid w:val="00355692"/>
    <w:rsid w:val="00355E35"/>
    <w:rsid w:val="0035796F"/>
    <w:rsid w:val="00362265"/>
    <w:rsid w:val="003712C0"/>
    <w:rsid w:val="00375B7D"/>
    <w:rsid w:val="00390196"/>
    <w:rsid w:val="00397E6C"/>
    <w:rsid w:val="003A22A4"/>
    <w:rsid w:val="003A4925"/>
    <w:rsid w:val="003B4228"/>
    <w:rsid w:val="003B4793"/>
    <w:rsid w:val="003C1FF5"/>
    <w:rsid w:val="003C2B2D"/>
    <w:rsid w:val="0040383A"/>
    <w:rsid w:val="00406295"/>
    <w:rsid w:val="00413572"/>
    <w:rsid w:val="00424640"/>
    <w:rsid w:val="00436DE1"/>
    <w:rsid w:val="004521D8"/>
    <w:rsid w:val="00457111"/>
    <w:rsid w:val="004656C8"/>
    <w:rsid w:val="00465AA1"/>
    <w:rsid w:val="00465F08"/>
    <w:rsid w:val="0047217F"/>
    <w:rsid w:val="00475ABA"/>
    <w:rsid w:val="00481106"/>
    <w:rsid w:val="00490297"/>
    <w:rsid w:val="00495224"/>
    <w:rsid w:val="00496130"/>
    <w:rsid w:val="004A44B7"/>
    <w:rsid w:val="004B0F82"/>
    <w:rsid w:val="004B3907"/>
    <w:rsid w:val="004C0E49"/>
    <w:rsid w:val="004C6C4C"/>
    <w:rsid w:val="004C7EF1"/>
    <w:rsid w:val="004D488E"/>
    <w:rsid w:val="004E10CC"/>
    <w:rsid w:val="004E24FA"/>
    <w:rsid w:val="004E2AB8"/>
    <w:rsid w:val="004F0A73"/>
    <w:rsid w:val="004F1829"/>
    <w:rsid w:val="004F1A2D"/>
    <w:rsid w:val="0050073C"/>
    <w:rsid w:val="00512844"/>
    <w:rsid w:val="00526E07"/>
    <w:rsid w:val="005459DC"/>
    <w:rsid w:val="00551548"/>
    <w:rsid w:val="005803F7"/>
    <w:rsid w:val="00580EB9"/>
    <w:rsid w:val="00585237"/>
    <w:rsid w:val="00586840"/>
    <w:rsid w:val="00590DBD"/>
    <w:rsid w:val="005A0FA6"/>
    <w:rsid w:val="005A47F1"/>
    <w:rsid w:val="005A5BF0"/>
    <w:rsid w:val="005B4361"/>
    <w:rsid w:val="005B54A2"/>
    <w:rsid w:val="005D203B"/>
    <w:rsid w:val="005D4328"/>
    <w:rsid w:val="005D5C1B"/>
    <w:rsid w:val="005D7593"/>
    <w:rsid w:val="005D7BD5"/>
    <w:rsid w:val="005E31E1"/>
    <w:rsid w:val="005F4763"/>
    <w:rsid w:val="00604549"/>
    <w:rsid w:val="00605957"/>
    <w:rsid w:val="00614831"/>
    <w:rsid w:val="0062324F"/>
    <w:rsid w:val="006264EA"/>
    <w:rsid w:val="00631457"/>
    <w:rsid w:val="006325BE"/>
    <w:rsid w:val="006347C6"/>
    <w:rsid w:val="00650BA3"/>
    <w:rsid w:val="0065444A"/>
    <w:rsid w:val="006544F8"/>
    <w:rsid w:val="0065548E"/>
    <w:rsid w:val="00661995"/>
    <w:rsid w:val="00667035"/>
    <w:rsid w:val="00671921"/>
    <w:rsid w:val="0067307F"/>
    <w:rsid w:val="006810D6"/>
    <w:rsid w:val="0068130E"/>
    <w:rsid w:val="006833E5"/>
    <w:rsid w:val="0069205A"/>
    <w:rsid w:val="006946D6"/>
    <w:rsid w:val="00696B83"/>
    <w:rsid w:val="006A4B2E"/>
    <w:rsid w:val="006B086C"/>
    <w:rsid w:val="006B46CF"/>
    <w:rsid w:val="006B7497"/>
    <w:rsid w:val="006D09EC"/>
    <w:rsid w:val="006D1F57"/>
    <w:rsid w:val="006D4072"/>
    <w:rsid w:val="006D6F4A"/>
    <w:rsid w:val="006E2050"/>
    <w:rsid w:val="006E29A7"/>
    <w:rsid w:val="006E3C50"/>
    <w:rsid w:val="006E47AB"/>
    <w:rsid w:val="006F2430"/>
    <w:rsid w:val="00710EF7"/>
    <w:rsid w:val="00713B32"/>
    <w:rsid w:val="00722EF0"/>
    <w:rsid w:val="00733DDC"/>
    <w:rsid w:val="007637E2"/>
    <w:rsid w:val="007662E9"/>
    <w:rsid w:val="00773203"/>
    <w:rsid w:val="00777B50"/>
    <w:rsid w:val="00782C67"/>
    <w:rsid w:val="00786BEE"/>
    <w:rsid w:val="0079059B"/>
    <w:rsid w:val="0079291B"/>
    <w:rsid w:val="007A2DDC"/>
    <w:rsid w:val="007A30DA"/>
    <w:rsid w:val="007A40E2"/>
    <w:rsid w:val="007B2210"/>
    <w:rsid w:val="007C219A"/>
    <w:rsid w:val="007D4ABB"/>
    <w:rsid w:val="007D7658"/>
    <w:rsid w:val="007E68AD"/>
    <w:rsid w:val="007F350C"/>
    <w:rsid w:val="007F76C5"/>
    <w:rsid w:val="00810586"/>
    <w:rsid w:val="0082047D"/>
    <w:rsid w:val="00832F64"/>
    <w:rsid w:val="00833610"/>
    <w:rsid w:val="00841E7E"/>
    <w:rsid w:val="008429B5"/>
    <w:rsid w:val="00845CFA"/>
    <w:rsid w:val="00851638"/>
    <w:rsid w:val="00852FB0"/>
    <w:rsid w:val="0087387F"/>
    <w:rsid w:val="0089063B"/>
    <w:rsid w:val="00890B78"/>
    <w:rsid w:val="008B7CE4"/>
    <w:rsid w:val="008B7F0C"/>
    <w:rsid w:val="008C01FC"/>
    <w:rsid w:val="008D0A03"/>
    <w:rsid w:val="008D585D"/>
    <w:rsid w:val="008E2022"/>
    <w:rsid w:val="008E59D8"/>
    <w:rsid w:val="008F6920"/>
    <w:rsid w:val="0090375C"/>
    <w:rsid w:val="00907DAC"/>
    <w:rsid w:val="00912EA2"/>
    <w:rsid w:val="0092770E"/>
    <w:rsid w:val="00950A50"/>
    <w:rsid w:val="0095535B"/>
    <w:rsid w:val="00975B13"/>
    <w:rsid w:val="00976870"/>
    <w:rsid w:val="009A382E"/>
    <w:rsid w:val="009B1641"/>
    <w:rsid w:val="009B5A18"/>
    <w:rsid w:val="009D2751"/>
    <w:rsid w:val="009F0061"/>
    <w:rsid w:val="009F1991"/>
    <w:rsid w:val="009F45CE"/>
    <w:rsid w:val="009F4C87"/>
    <w:rsid w:val="00A14F9F"/>
    <w:rsid w:val="00A43085"/>
    <w:rsid w:val="00A53852"/>
    <w:rsid w:val="00A56CBF"/>
    <w:rsid w:val="00A5710A"/>
    <w:rsid w:val="00A62ED0"/>
    <w:rsid w:val="00A74D5E"/>
    <w:rsid w:val="00A8261C"/>
    <w:rsid w:val="00A863C5"/>
    <w:rsid w:val="00A97313"/>
    <w:rsid w:val="00AB2402"/>
    <w:rsid w:val="00AB4F15"/>
    <w:rsid w:val="00AE6E4E"/>
    <w:rsid w:val="00B01042"/>
    <w:rsid w:val="00B03229"/>
    <w:rsid w:val="00B060FC"/>
    <w:rsid w:val="00B166CB"/>
    <w:rsid w:val="00B16BC0"/>
    <w:rsid w:val="00B2268D"/>
    <w:rsid w:val="00B26385"/>
    <w:rsid w:val="00B32C18"/>
    <w:rsid w:val="00B358C9"/>
    <w:rsid w:val="00B3770F"/>
    <w:rsid w:val="00B405BE"/>
    <w:rsid w:val="00B4283E"/>
    <w:rsid w:val="00B550E1"/>
    <w:rsid w:val="00B76EA9"/>
    <w:rsid w:val="00B83DFE"/>
    <w:rsid w:val="00B8601E"/>
    <w:rsid w:val="00BA74C9"/>
    <w:rsid w:val="00BB433C"/>
    <w:rsid w:val="00BD2A61"/>
    <w:rsid w:val="00BD344E"/>
    <w:rsid w:val="00BD79A4"/>
    <w:rsid w:val="00BF2AF5"/>
    <w:rsid w:val="00BF5618"/>
    <w:rsid w:val="00BF6FCA"/>
    <w:rsid w:val="00C029F8"/>
    <w:rsid w:val="00C1180B"/>
    <w:rsid w:val="00C11D3C"/>
    <w:rsid w:val="00C21C66"/>
    <w:rsid w:val="00C44942"/>
    <w:rsid w:val="00C4591F"/>
    <w:rsid w:val="00C46200"/>
    <w:rsid w:val="00C50953"/>
    <w:rsid w:val="00C51534"/>
    <w:rsid w:val="00C71E8F"/>
    <w:rsid w:val="00C93E59"/>
    <w:rsid w:val="00CA32E6"/>
    <w:rsid w:val="00CB3D2B"/>
    <w:rsid w:val="00CB5977"/>
    <w:rsid w:val="00CB616D"/>
    <w:rsid w:val="00CD011E"/>
    <w:rsid w:val="00CE0A1F"/>
    <w:rsid w:val="00CF392D"/>
    <w:rsid w:val="00CF482C"/>
    <w:rsid w:val="00D055CF"/>
    <w:rsid w:val="00D1115F"/>
    <w:rsid w:val="00D16310"/>
    <w:rsid w:val="00D30FAC"/>
    <w:rsid w:val="00D37415"/>
    <w:rsid w:val="00D41D7F"/>
    <w:rsid w:val="00D5709A"/>
    <w:rsid w:val="00D80B22"/>
    <w:rsid w:val="00D810EB"/>
    <w:rsid w:val="00D92912"/>
    <w:rsid w:val="00DA5AEF"/>
    <w:rsid w:val="00DB5DE9"/>
    <w:rsid w:val="00DC1179"/>
    <w:rsid w:val="00DE7381"/>
    <w:rsid w:val="00E267ED"/>
    <w:rsid w:val="00E32F27"/>
    <w:rsid w:val="00E36381"/>
    <w:rsid w:val="00E54281"/>
    <w:rsid w:val="00E54433"/>
    <w:rsid w:val="00E54A08"/>
    <w:rsid w:val="00E65828"/>
    <w:rsid w:val="00E65B60"/>
    <w:rsid w:val="00E73ED9"/>
    <w:rsid w:val="00E77174"/>
    <w:rsid w:val="00E8024B"/>
    <w:rsid w:val="00E84BD5"/>
    <w:rsid w:val="00E92B6B"/>
    <w:rsid w:val="00EA0FCF"/>
    <w:rsid w:val="00EC7907"/>
    <w:rsid w:val="00ED1065"/>
    <w:rsid w:val="00ED3CAA"/>
    <w:rsid w:val="00ED5F90"/>
    <w:rsid w:val="00EF6A1A"/>
    <w:rsid w:val="00F0350B"/>
    <w:rsid w:val="00F04FAA"/>
    <w:rsid w:val="00F11BFF"/>
    <w:rsid w:val="00F149C9"/>
    <w:rsid w:val="00F1754C"/>
    <w:rsid w:val="00F25661"/>
    <w:rsid w:val="00F37D01"/>
    <w:rsid w:val="00F463AC"/>
    <w:rsid w:val="00F50CDA"/>
    <w:rsid w:val="00F567C4"/>
    <w:rsid w:val="00F57FF1"/>
    <w:rsid w:val="00F63542"/>
    <w:rsid w:val="00F71666"/>
    <w:rsid w:val="00FE06F5"/>
    <w:rsid w:val="00FF06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05398-95F6-492C-8167-99A5680D1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3818</Words>
  <Characters>21769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25536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29</cp:revision>
  <cp:lastPrinted>2014-12-02T11:25:00Z</cp:lastPrinted>
  <dcterms:created xsi:type="dcterms:W3CDTF">2014-12-02T11:25:00Z</dcterms:created>
  <dcterms:modified xsi:type="dcterms:W3CDTF">2014-12-02T14:45:00Z</dcterms:modified>
</cp:coreProperties>
</file>