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Default Extension="wdp" ContentType="image/vnd.ms-photo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53" w:rsidRPr="0097176F" w:rsidRDefault="00235C53" w:rsidP="00235C53">
      <w:pPr>
        <w:pStyle w:val="Akti"/>
        <w:rPr>
          <w:spacing w:val="-4"/>
          <w:szCs w:val="24"/>
          <w:lang w:val="sq-AL"/>
        </w:rPr>
      </w:pPr>
      <w:r w:rsidRPr="0097176F">
        <w:rPr>
          <w:spacing w:val="-4"/>
          <w:szCs w:val="24"/>
          <w:lang w:val="sq-AL"/>
        </w:rPr>
        <w:t>VENDIM</w:t>
      </w:r>
    </w:p>
    <w:p w:rsidR="00235C53" w:rsidRPr="0097176F" w:rsidRDefault="00235C53" w:rsidP="00235C53">
      <w:pPr>
        <w:pStyle w:val="NumriData"/>
        <w:rPr>
          <w:spacing w:val="-4"/>
          <w:szCs w:val="24"/>
          <w:lang w:val="sq-AL"/>
        </w:rPr>
      </w:pPr>
      <w:r w:rsidRPr="0097176F">
        <w:rPr>
          <w:spacing w:val="-4"/>
          <w:szCs w:val="24"/>
          <w:lang w:val="sq-AL"/>
        </w:rPr>
        <w:t>Nr. 878, datë 17.12.2014</w:t>
      </w:r>
    </w:p>
    <w:p w:rsidR="00235C53" w:rsidRPr="0097176F" w:rsidRDefault="00235C53" w:rsidP="00235C53">
      <w:pPr>
        <w:pStyle w:val="Paragrafi"/>
        <w:rPr>
          <w:spacing w:val="-4"/>
          <w:sz w:val="14"/>
          <w:szCs w:val="24"/>
          <w:lang w:val="sq-AL"/>
        </w:rPr>
      </w:pPr>
    </w:p>
    <w:p w:rsidR="00235C53" w:rsidRPr="0097176F" w:rsidRDefault="00235C53" w:rsidP="00235C53">
      <w:pPr>
        <w:spacing w:after="0" w:line="240" w:lineRule="auto"/>
        <w:jc w:val="center"/>
        <w:rPr>
          <w:rFonts w:ascii="Garamond" w:eastAsia="Times New Roman" w:hAnsi="Garamond"/>
          <w:b/>
          <w:color w:val="000000"/>
          <w:spacing w:val="-4"/>
          <w:sz w:val="24"/>
          <w:szCs w:val="24"/>
          <w:u w:val="single"/>
          <w:lang w:val="sq-AL"/>
        </w:rPr>
      </w:pPr>
      <w:r w:rsidRPr="0097176F">
        <w:rPr>
          <w:rFonts w:ascii="Garamond" w:eastAsia="MS Mincho" w:hAnsi="Garamond" w:cs="CG Times"/>
          <w:b/>
          <w:bCs/>
          <w:caps/>
          <w:spacing w:val="-4"/>
          <w:sz w:val="24"/>
          <w:szCs w:val="24"/>
          <w:lang w:val="sq-AL"/>
        </w:rPr>
        <w:t>PËR KALIMIN NË PËRGJEGJËSI ADMINISTRIMI TË DISA MJEDISEVE PËR INSTITUTIN E STATISTIKAVE (INSTAT)</w:t>
      </w:r>
    </w:p>
    <w:p w:rsidR="00235C53" w:rsidRPr="0097176F" w:rsidRDefault="00235C53" w:rsidP="00235C53">
      <w:pPr>
        <w:spacing w:after="0" w:line="240" w:lineRule="auto"/>
        <w:jc w:val="center"/>
        <w:rPr>
          <w:rFonts w:ascii="Garamond" w:eastAsia="Times New Roman" w:hAnsi="Garamond"/>
          <w:b/>
          <w:color w:val="000000"/>
          <w:spacing w:val="-4"/>
          <w:sz w:val="14"/>
          <w:szCs w:val="24"/>
          <w:u w:val="single"/>
          <w:lang w:val="sq-AL"/>
        </w:rPr>
      </w:pPr>
    </w:p>
    <w:p w:rsidR="00235C53" w:rsidRPr="0097176F" w:rsidRDefault="00235C53" w:rsidP="00235C53">
      <w:pPr>
        <w:pStyle w:val="Paragrafi"/>
        <w:rPr>
          <w:spacing w:val="-4"/>
          <w:szCs w:val="24"/>
          <w:lang w:val="sq-AL"/>
        </w:rPr>
      </w:pPr>
      <w:r w:rsidRPr="0097176F">
        <w:rPr>
          <w:spacing w:val="-4"/>
          <w:szCs w:val="24"/>
          <w:lang w:val="sq-AL"/>
        </w:rPr>
        <w:t>Në mbështetje të nenit 100 të Kushtetutës dhe të neneve 13 dhe 1</w:t>
      </w:r>
      <w:r w:rsidR="0097176F" w:rsidRPr="0097176F">
        <w:rPr>
          <w:spacing w:val="-4"/>
          <w:szCs w:val="24"/>
          <w:lang w:val="sq-AL"/>
        </w:rPr>
        <w:t>5, të ligjit nr. 8743, datë 22.</w:t>
      </w:r>
      <w:r w:rsidRPr="0097176F">
        <w:rPr>
          <w:spacing w:val="-4"/>
          <w:szCs w:val="24"/>
          <w:lang w:val="sq-AL"/>
        </w:rPr>
        <w:t>2.2001, “Për pronat e paluajtshme të shtetit”, të ndryshuar, me propozimin e Kryeministrit, Këshilli i Ministrave</w:t>
      </w:r>
    </w:p>
    <w:p w:rsidR="00235C53" w:rsidRPr="0097176F" w:rsidRDefault="00235C53" w:rsidP="00235C53">
      <w:pPr>
        <w:pStyle w:val="Paragrafi"/>
        <w:rPr>
          <w:spacing w:val="-4"/>
          <w:sz w:val="14"/>
          <w:szCs w:val="24"/>
          <w:lang w:val="sq-AL"/>
        </w:rPr>
      </w:pPr>
    </w:p>
    <w:p w:rsidR="00235C53" w:rsidRPr="0097176F" w:rsidRDefault="00235C53" w:rsidP="00235C53">
      <w:pPr>
        <w:pStyle w:val="Paragrafi"/>
        <w:jc w:val="center"/>
        <w:rPr>
          <w:spacing w:val="-4"/>
          <w:szCs w:val="24"/>
          <w:lang w:val="sq-AL"/>
        </w:rPr>
      </w:pPr>
    </w:p>
    <w:p w:rsidR="00235C53" w:rsidRPr="0097176F" w:rsidRDefault="00235C53" w:rsidP="00235C53">
      <w:pPr>
        <w:pStyle w:val="Paragrafi"/>
        <w:jc w:val="center"/>
        <w:rPr>
          <w:spacing w:val="-4"/>
          <w:szCs w:val="24"/>
          <w:lang w:val="sq-AL"/>
        </w:rPr>
      </w:pPr>
    </w:p>
    <w:p w:rsidR="00235C53" w:rsidRPr="0097176F" w:rsidRDefault="00235C53" w:rsidP="00235C53">
      <w:pPr>
        <w:pStyle w:val="Paragrafi"/>
        <w:jc w:val="center"/>
        <w:rPr>
          <w:spacing w:val="-4"/>
          <w:szCs w:val="24"/>
          <w:lang w:val="sq-AL"/>
        </w:rPr>
      </w:pPr>
    </w:p>
    <w:p w:rsidR="00235C53" w:rsidRPr="0097176F" w:rsidRDefault="00235C53" w:rsidP="00235C53">
      <w:pPr>
        <w:pStyle w:val="Paragrafi"/>
        <w:jc w:val="center"/>
        <w:rPr>
          <w:spacing w:val="-4"/>
          <w:szCs w:val="24"/>
          <w:lang w:val="sq-AL"/>
        </w:rPr>
      </w:pPr>
    </w:p>
    <w:p w:rsidR="00235C53" w:rsidRPr="0097176F" w:rsidRDefault="00235C53" w:rsidP="00235C53">
      <w:pPr>
        <w:pStyle w:val="Paragrafi"/>
        <w:jc w:val="center"/>
        <w:rPr>
          <w:spacing w:val="-4"/>
          <w:szCs w:val="24"/>
          <w:lang w:val="sq-AL"/>
        </w:rPr>
      </w:pPr>
      <w:r w:rsidRPr="0097176F">
        <w:rPr>
          <w:spacing w:val="-4"/>
          <w:szCs w:val="24"/>
          <w:lang w:val="sq-AL"/>
        </w:rPr>
        <w:lastRenderedPageBreak/>
        <w:t>VENDOSI:</w:t>
      </w:r>
    </w:p>
    <w:p w:rsidR="00235C53" w:rsidRPr="0097176F" w:rsidRDefault="00235C53" w:rsidP="00235C53">
      <w:pPr>
        <w:pStyle w:val="Paragrafi"/>
        <w:rPr>
          <w:b/>
          <w:spacing w:val="-4"/>
          <w:sz w:val="14"/>
          <w:szCs w:val="24"/>
          <w:lang w:val="sq-AL"/>
        </w:rPr>
      </w:pPr>
    </w:p>
    <w:p w:rsidR="00235C53" w:rsidRPr="0097176F" w:rsidRDefault="00235C53" w:rsidP="00235C53">
      <w:pPr>
        <w:pStyle w:val="Paragrafi"/>
        <w:rPr>
          <w:spacing w:val="-4"/>
          <w:szCs w:val="24"/>
          <w:lang w:val="sq-AL"/>
        </w:rPr>
      </w:pPr>
      <w:r w:rsidRPr="0097176F">
        <w:rPr>
          <w:spacing w:val="-4"/>
          <w:szCs w:val="24"/>
          <w:lang w:val="sq-AL"/>
        </w:rPr>
        <w:t>1. Kalimin në përgjegjësi administrimi të zyrave të katit të katërt teknik, me sipërfaqe 748.8 (shtatëqind e dyzet e tetë pikë tetë) m</w:t>
      </w:r>
      <w:r w:rsidRPr="0097176F">
        <w:rPr>
          <w:spacing w:val="-4"/>
          <w:szCs w:val="24"/>
          <w:vertAlign w:val="superscript"/>
          <w:lang w:val="sq-AL"/>
        </w:rPr>
        <w:t>2</w:t>
      </w:r>
      <w:r w:rsidRPr="0097176F">
        <w:rPr>
          <w:spacing w:val="-4"/>
          <w:szCs w:val="24"/>
          <w:lang w:val="sq-AL"/>
        </w:rPr>
        <w:t>, dhe të mjediseve rrethuese të godinës nr. 2 të ish-Ministrisë së Tregtisë së Jashtme, për nevoja pune të Institutit të Statistikave, sipas planimetrisë që bashkëlidhet këtij vendimi.</w:t>
      </w:r>
    </w:p>
    <w:p w:rsidR="00235C53" w:rsidRPr="0097176F" w:rsidRDefault="00235C53" w:rsidP="00235C53">
      <w:pPr>
        <w:pStyle w:val="Paragrafi"/>
        <w:rPr>
          <w:color w:val="000000" w:themeColor="text1"/>
          <w:spacing w:val="-4"/>
          <w:szCs w:val="24"/>
          <w:lang w:val="sq-AL"/>
        </w:rPr>
      </w:pPr>
      <w:r w:rsidRPr="0097176F">
        <w:rPr>
          <w:spacing w:val="-4"/>
          <w:szCs w:val="24"/>
          <w:lang w:val="sq-AL"/>
        </w:rPr>
        <w:t>2. Ngarkohet Instituti i Statistikave dhe krye</w:t>
      </w:r>
      <w:r w:rsidR="0097176F">
        <w:rPr>
          <w:spacing w:val="-4"/>
          <w:szCs w:val="24"/>
          <w:lang w:val="sq-AL"/>
        </w:rPr>
        <w:t>-</w:t>
      </w:r>
      <w:r w:rsidRPr="0097176F">
        <w:rPr>
          <w:spacing w:val="-4"/>
          <w:szCs w:val="24"/>
          <w:lang w:val="sq-AL"/>
        </w:rPr>
        <w:t>regjistruesi i Pasurive të Paluajtshme të Republikës së Shqipërisë për zbatimin e këtij vendimi.</w:t>
      </w:r>
    </w:p>
    <w:p w:rsidR="00235C53" w:rsidRPr="0097176F" w:rsidRDefault="00235C53" w:rsidP="00235C53">
      <w:pPr>
        <w:pStyle w:val="Paragrafi"/>
        <w:rPr>
          <w:spacing w:val="-4"/>
          <w:szCs w:val="24"/>
          <w:lang w:val="sq-AL"/>
        </w:rPr>
      </w:pPr>
      <w:r w:rsidRPr="0097176F">
        <w:rPr>
          <w:spacing w:val="-4"/>
          <w:szCs w:val="24"/>
          <w:lang w:val="sq-AL"/>
        </w:rPr>
        <w:t>Ky vendim hyn në fuqi menjëherë dhe botohet në Fletoren Zyrtare.</w:t>
      </w:r>
    </w:p>
    <w:p w:rsidR="00235C53" w:rsidRPr="0097176F" w:rsidRDefault="00235C53" w:rsidP="00235C53">
      <w:pPr>
        <w:pStyle w:val="Autoriteti"/>
        <w:rPr>
          <w:spacing w:val="-4"/>
          <w:lang w:val="sq-AL"/>
        </w:rPr>
      </w:pPr>
      <w:r w:rsidRPr="0097176F">
        <w:rPr>
          <w:spacing w:val="-4"/>
          <w:lang w:val="sq-AL"/>
        </w:rPr>
        <w:t>KRYEMINISTRI</w:t>
      </w:r>
    </w:p>
    <w:p w:rsidR="00235C53" w:rsidRPr="0097176F" w:rsidRDefault="00235C53" w:rsidP="00235C53">
      <w:pPr>
        <w:pStyle w:val="Autoriteti"/>
        <w:rPr>
          <w:b/>
          <w:caps w:val="0"/>
          <w:spacing w:val="-4"/>
          <w:lang w:val="sq-AL"/>
        </w:rPr>
      </w:pPr>
      <w:r w:rsidRPr="0097176F">
        <w:rPr>
          <w:b/>
          <w:caps w:val="0"/>
          <w:spacing w:val="-4"/>
          <w:lang w:val="sq-AL"/>
        </w:rPr>
        <w:t>Edi Rama</w:t>
      </w:r>
    </w:p>
    <w:p w:rsidR="00235C53" w:rsidRPr="00BF4089" w:rsidRDefault="00235C53" w:rsidP="00235C53">
      <w:pPr>
        <w:rPr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  <w:sectPr w:rsidR="00235C53" w:rsidRPr="00BF4089" w:rsidSect="00235C5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12049"/>
          <w:cols w:num="2" w:space="454"/>
          <w:docGrid w:linePitch="360"/>
        </w:sectPr>
      </w:pPr>
    </w:p>
    <w:p w:rsidR="00235C53" w:rsidRPr="00BF4089" w:rsidRDefault="00235C53" w:rsidP="00235C53">
      <w:pPr>
        <w:pStyle w:val="Paragrafi"/>
        <w:jc w:val="center"/>
        <w:rPr>
          <w:szCs w:val="24"/>
          <w:lang w:val="sq-AL"/>
        </w:rPr>
      </w:pPr>
      <w:r w:rsidRPr="00BF4089">
        <w:rPr>
          <w:noProof/>
        </w:rPr>
        <w:lastRenderedPageBreak/>
        <w:drawing>
          <wp:inline distT="0" distB="0" distL="0" distR="0">
            <wp:extent cx="5014271" cy="525248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469" r="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71" cy="525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Akti"/>
        <w:jc w:val="left"/>
        <w:rPr>
          <w:caps w:val="0"/>
          <w:szCs w:val="24"/>
          <w:lang w:val="sq-AL"/>
        </w:rPr>
      </w:pPr>
      <w:r w:rsidRPr="00BF4089">
        <w:rPr>
          <w:caps w:val="0"/>
          <w:szCs w:val="24"/>
          <w:lang w:val="sq-AL"/>
        </w:rPr>
        <w:lastRenderedPageBreak/>
        <w:t>Aneksi 1</w:t>
      </w:r>
    </w:p>
    <w:p w:rsidR="00235C53" w:rsidRPr="00BF4089" w:rsidRDefault="00235C53" w:rsidP="00235C53">
      <w:pPr>
        <w:pStyle w:val="Akti"/>
        <w:jc w:val="left"/>
        <w:rPr>
          <w:szCs w:val="24"/>
          <w:lang w:val="sq-AL"/>
        </w:rPr>
      </w:pPr>
      <w:r w:rsidRPr="00BF4089">
        <w:rPr>
          <w:noProof/>
          <w:lang w:val="en-US"/>
        </w:rPr>
        <w:drawing>
          <wp:inline distT="0" distB="0" distL="0" distR="0">
            <wp:extent cx="6120765" cy="1806392"/>
            <wp:effectExtent l="0" t="0" r="0" b="0"/>
            <wp:docPr id="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0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C53" w:rsidRPr="00BF4089" w:rsidRDefault="00235C53" w:rsidP="00235C53">
      <w:pPr>
        <w:pStyle w:val="Akti"/>
        <w:rPr>
          <w:szCs w:val="24"/>
          <w:lang w:val="sq-AL"/>
        </w:rPr>
      </w:pPr>
    </w:p>
    <w:p w:rsidR="00235C53" w:rsidRPr="00BF4089" w:rsidRDefault="00235C53" w:rsidP="00235C53">
      <w:pPr>
        <w:pStyle w:val="Akti"/>
        <w:jc w:val="left"/>
        <w:rPr>
          <w:caps w:val="0"/>
          <w:szCs w:val="24"/>
          <w:lang w:val="sq-AL"/>
        </w:rPr>
      </w:pPr>
      <w:r w:rsidRPr="00BF4089">
        <w:rPr>
          <w:caps w:val="0"/>
          <w:szCs w:val="24"/>
          <w:lang w:val="sq-AL"/>
        </w:rPr>
        <w:t>Aneksi 2</w:t>
      </w:r>
    </w:p>
    <w:p w:rsidR="00235C53" w:rsidRPr="00BF4089" w:rsidRDefault="00235C53" w:rsidP="00235C53">
      <w:pPr>
        <w:pStyle w:val="Akti"/>
        <w:rPr>
          <w:szCs w:val="24"/>
          <w:lang w:val="sq-AL"/>
        </w:rPr>
      </w:pPr>
      <w:r w:rsidRPr="00BF4089">
        <w:rPr>
          <w:noProof/>
          <w:lang w:val="en-US"/>
        </w:rPr>
        <w:drawing>
          <wp:inline distT="0" distB="0" distL="0" distR="0">
            <wp:extent cx="6120765" cy="1864604"/>
            <wp:effectExtent l="0" t="0" r="0" b="0"/>
            <wp:docPr id="4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6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C53" w:rsidRPr="00BF4089" w:rsidRDefault="00235C53" w:rsidP="00235C53">
      <w:pPr>
        <w:pStyle w:val="Akti"/>
        <w:rPr>
          <w:szCs w:val="24"/>
          <w:lang w:val="sq-AL"/>
        </w:rPr>
      </w:pPr>
    </w:p>
    <w:p w:rsidR="00235C53" w:rsidRPr="00BF4089" w:rsidRDefault="00235C53" w:rsidP="00235C53">
      <w:pPr>
        <w:pStyle w:val="Akti"/>
        <w:jc w:val="left"/>
        <w:rPr>
          <w:caps w:val="0"/>
          <w:szCs w:val="24"/>
          <w:lang w:val="sq-AL"/>
        </w:rPr>
      </w:pPr>
      <w:r w:rsidRPr="00BF4089">
        <w:rPr>
          <w:caps w:val="0"/>
          <w:szCs w:val="24"/>
          <w:lang w:val="sq-AL"/>
        </w:rPr>
        <w:t>Aneksi 3</w:t>
      </w:r>
    </w:p>
    <w:p w:rsidR="00235C53" w:rsidRPr="00BF4089" w:rsidRDefault="00235C53" w:rsidP="00235C53">
      <w:pPr>
        <w:pStyle w:val="Akti"/>
        <w:rPr>
          <w:szCs w:val="24"/>
          <w:lang w:val="sq-AL"/>
        </w:rPr>
      </w:pPr>
    </w:p>
    <w:p w:rsidR="00235C53" w:rsidRPr="00BF4089" w:rsidRDefault="00235C53" w:rsidP="00235C53">
      <w:pPr>
        <w:pStyle w:val="Akti"/>
        <w:rPr>
          <w:szCs w:val="24"/>
          <w:lang w:val="sq-AL"/>
        </w:rPr>
      </w:pPr>
      <w:r w:rsidRPr="00BF4089">
        <w:rPr>
          <w:noProof/>
          <w:lang w:val="en-US"/>
        </w:rPr>
        <w:drawing>
          <wp:inline distT="0" distB="0" distL="0" distR="0">
            <wp:extent cx="5676900" cy="2847975"/>
            <wp:effectExtent l="0" t="0" r="0" b="0"/>
            <wp:docPr id="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C53" w:rsidRPr="00BF4089" w:rsidRDefault="00235C53" w:rsidP="00235C53">
      <w:pPr>
        <w:pStyle w:val="Akti"/>
        <w:rPr>
          <w:szCs w:val="24"/>
          <w:lang w:val="sq-AL"/>
        </w:rPr>
      </w:pPr>
    </w:p>
    <w:p w:rsidR="00235C53" w:rsidRPr="00BF4089" w:rsidRDefault="00235C53" w:rsidP="00235C53">
      <w:pPr>
        <w:pStyle w:val="Akti"/>
        <w:rPr>
          <w:szCs w:val="24"/>
          <w:lang w:val="sq-AL"/>
        </w:rPr>
      </w:pPr>
    </w:p>
    <w:p w:rsidR="00235C53" w:rsidRPr="00BF4089" w:rsidRDefault="00235C53" w:rsidP="00235C53">
      <w:pPr>
        <w:pStyle w:val="Akti"/>
        <w:rPr>
          <w:szCs w:val="24"/>
          <w:lang w:val="sq-AL"/>
        </w:rPr>
      </w:pPr>
    </w:p>
    <w:p w:rsidR="00235C53" w:rsidRPr="00BF4089" w:rsidRDefault="00235C53" w:rsidP="00235C53">
      <w:pPr>
        <w:pStyle w:val="Akti"/>
        <w:rPr>
          <w:szCs w:val="24"/>
          <w:lang w:val="sq-AL"/>
        </w:rPr>
      </w:pPr>
    </w:p>
    <w:p w:rsidR="00235C53" w:rsidRPr="00BF4089" w:rsidRDefault="00235C53" w:rsidP="00235C53">
      <w:pPr>
        <w:pStyle w:val="Akti"/>
        <w:rPr>
          <w:szCs w:val="24"/>
          <w:lang w:val="sq-AL"/>
        </w:rPr>
      </w:pPr>
    </w:p>
    <w:p w:rsidR="00235C53" w:rsidRPr="00BF4089" w:rsidRDefault="00235C53" w:rsidP="00235C53">
      <w:pPr>
        <w:pStyle w:val="Akti"/>
        <w:rPr>
          <w:szCs w:val="24"/>
          <w:lang w:val="sq-AL"/>
        </w:rPr>
      </w:pPr>
    </w:p>
    <w:p w:rsidR="00235C53" w:rsidRPr="00BF4089" w:rsidRDefault="00235C53" w:rsidP="00235C53">
      <w:pPr>
        <w:pStyle w:val="Akti"/>
        <w:rPr>
          <w:szCs w:val="24"/>
          <w:lang w:val="sq-AL"/>
        </w:rPr>
        <w:sectPr w:rsidR="00235C53" w:rsidRPr="00BF4089" w:rsidSect="00FA577C">
          <w:type w:val="continuous"/>
          <w:pgSz w:w="11907" w:h="16840" w:code="9"/>
          <w:pgMar w:top="720" w:right="1134" w:bottom="720" w:left="1134" w:header="851" w:footer="851" w:gutter="0"/>
          <w:pgNumType w:start="12049"/>
          <w:cols w:space="720"/>
          <w:docGrid w:linePitch="360"/>
        </w:sectPr>
      </w:pPr>
    </w:p>
    <w:p w:rsidR="00235C53" w:rsidRPr="00D94FB3" w:rsidRDefault="00235C53" w:rsidP="00235C53">
      <w:pPr>
        <w:pStyle w:val="Akti"/>
        <w:rPr>
          <w:spacing w:val="-4"/>
          <w:szCs w:val="24"/>
          <w:lang w:val="sq-AL"/>
        </w:rPr>
      </w:pPr>
      <w:r w:rsidRPr="00D94FB3">
        <w:rPr>
          <w:spacing w:val="-4"/>
          <w:szCs w:val="24"/>
          <w:lang w:val="sq-AL"/>
        </w:rPr>
        <w:lastRenderedPageBreak/>
        <w:t>VENDIM</w:t>
      </w:r>
    </w:p>
    <w:p w:rsidR="00235C53" w:rsidRPr="00D94FB3" w:rsidRDefault="00235C53" w:rsidP="00235C53">
      <w:pPr>
        <w:pStyle w:val="NumriData"/>
        <w:rPr>
          <w:spacing w:val="-4"/>
          <w:szCs w:val="24"/>
          <w:lang w:val="sq-AL"/>
        </w:rPr>
      </w:pPr>
      <w:r w:rsidRPr="00D94FB3">
        <w:rPr>
          <w:spacing w:val="-4"/>
          <w:szCs w:val="24"/>
          <w:lang w:val="sq-AL"/>
        </w:rPr>
        <w:t>Nr. 880, datë 17.12.2014</w:t>
      </w:r>
    </w:p>
    <w:p w:rsidR="00235C53" w:rsidRPr="00D94FB3" w:rsidRDefault="00235C53" w:rsidP="00235C53">
      <w:pPr>
        <w:pStyle w:val="Paragrafi"/>
        <w:rPr>
          <w:spacing w:val="-4"/>
          <w:sz w:val="14"/>
          <w:szCs w:val="24"/>
          <w:lang w:val="sq-AL"/>
        </w:rPr>
      </w:pPr>
    </w:p>
    <w:p w:rsidR="00235C53" w:rsidRPr="00D94FB3" w:rsidRDefault="00235C53" w:rsidP="00235C53">
      <w:pPr>
        <w:spacing w:after="0" w:line="240" w:lineRule="auto"/>
        <w:jc w:val="center"/>
        <w:rPr>
          <w:rFonts w:ascii="Garamond" w:eastAsia="Times New Roman" w:hAnsi="Garamond"/>
          <w:b/>
          <w:color w:val="000000"/>
          <w:spacing w:val="-4"/>
          <w:sz w:val="24"/>
          <w:szCs w:val="24"/>
          <w:u w:val="single"/>
          <w:lang w:val="sq-AL"/>
        </w:rPr>
      </w:pPr>
      <w:r w:rsidRPr="00D94FB3">
        <w:rPr>
          <w:rFonts w:ascii="Garamond" w:eastAsia="MS Mincho" w:hAnsi="Garamond" w:cs="CG Times"/>
          <w:b/>
          <w:bCs/>
          <w:caps/>
          <w:spacing w:val="-4"/>
          <w:sz w:val="24"/>
          <w:szCs w:val="24"/>
          <w:lang w:val="sq-AL"/>
        </w:rPr>
        <w:t>PËR NJË SHTESË NË VENDIMIN NR. 53, DA</w:t>
      </w:r>
      <w:r w:rsidR="00D94FB3" w:rsidRPr="00D94FB3">
        <w:rPr>
          <w:rFonts w:ascii="Garamond" w:eastAsia="MS Mincho" w:hAnsi="Garamond" w:cs="CG Times"/>
          <w:b/>
          <w:bCs/>
          <w:caps/>
          <w:spacing w:val="-4"/>
          <w:sz w:val="24"/>
          <w:szCs w:val="24"/>
          <w:lang w:val="sq-AL"/>
        </w:rPr>
        <w:t>TË 21.</w:t>
      </w:r>
      <w:r w:rsidRPr="00D94FB3">
        <w:rPr>
          <w:rFonts w:ascii="Garamond" w:eastAsia="MS Mincho" w:hAnsi="Garamond" w:cs="CG Times"/>
          <w:b/>
          <w:bCs/>
          <w:caps/>
          <w:spacing w:val="-4"/>
          <w:sz w:val="24"/>
          <w:szCs w:val="24"/>
          <w:lang w:val="sq-AL"/>
        </w:rPr>
        <w:t>1.2009, TË KËSHILLIT TË MINISTRAVE, “PËR NGARKIMIN E MINISTRISË SË BRENDSHME PËR KRYERJEN E PROCEDURAVE TË PROKURIMIT PUBLIK, NË EMËR DHE PËR LLOGARI TË KRYEMINISTRISË, MINISTRIVE DHE INSTITUCIONEVE TË VARËSISË PËR DISA MALLRA DHE SHËRBIME”, TË NDRYSHUAR</w:t>
      </w:r>
    </w:p>
    <w:p w:rsidR="00235C53" w:rsidRPr="00D94FB3" w:rsidRDefault="00235C53" w:rsidP="00235C53">
      <w:pPr>
        <w:spacing w:after="0" w:line="240" w:lineRule="auto"/>
        <w:jc w:val="center"/>
        <w:rPr>
          <w:rFonts w:ascii="Garamond" w:eastAsia="Times New Roman" w:hAnsi="Garamond"/>
          <w:b/>
          <w:color w:val="000000"/>
          <w:spacing w:val="-4"/>
          <w:sz w:val="14"/>
          <w:szCs w:val="24"/>
          <w:u w:val="single"/>
          <w:lang w:val="sq-AL"/>
        </w:rPr>
      </w:pPr>
    </w:p>
    <w:p w:rsidR="00235C53" w:rsidRPr="00D94FB3" w:rsidRDefault="00235C53" w:rsidP="00235C53">
      <w:pPr>
        <w:pStyle w:val="Paragrafi"/>
        <w:rPr>
          <w:spacing w:val="-4"/>
          <w:szCs w:val="24"/>
          <w:lang w:val="sq-AL"/>
        </w:rPr>
      </w:pPr>
      <w:r w:rsidRPr="00D94FB3">
        <w:rPr>
          <w:spacing w:val="-4"/>
          <w:szCs w:val="24"/>
          <w:lang w:val="sq-AL"/>
        </w:rPr>
        <w:t>Në mbështetje të nenit 100 të Kushtetutës dhe të neneve 11, pika 3, e 75, të ligjit nr. 9643, datë 21.11.2006, “Për prokurimin publik”, të ndryshuar, me propozimin e ministrit të Integrimit Evropian, Këshilli i Ministrave</w:t>
      </w:r>
    </w:p>
    <w:p w:rsidR="00235C53" w:rsidRPr="00D94FB3" w:rsidRDefault="00235C53" w:rsidP="00235C53">
      <w:pPr>
        <w:pStyle w:val="Paragrafi"/>
        <w:rPr>
          <w:spacing w:val="-4"/>
          <w:sz w:val="14"/>
          <w:szCs w:val="24"/>
          <w:lang w:val="sq-AL"/>
        </w:rPr>
      </w:pPr>
    </w:p>
    <w:p w:rsidR="00235C53" w:rsidRPr="00D94FB3" w:rsidRDefault="00235C53" w:rsidP="00235C53">
      <w:pPr>
        <w:pStyle w:val="Paragrafi"/>
        <w:jc w:val="center"/>
        <w:rPr>
          <w:spacing w:val="-4"/>
          <w:szCs w:val="24"/>
          <w:lang w:val="sq-AL"/>
        </w:rPr>
      </w:pPr>
      <w:r w:rsidRPr="00D94FB3">
        <w:rPr>
          <w:spacing w:val="-4"/>
          <w:szCs w:val="24"/>
          <w:lang w:val="sq-AL"/>
        </w:rPr>
        <w:t>VENDOSI:</w:t>
      </w:r>
    </w:p>
    <w:p w:rsidR="00235C53" w:rsidRPr="00D94FB3" w:rsidRDefault="00235C53" w:rsidP="00235C53">
      <w:pPr>
        <w:pStyle w:val="Paragrafi"/>
        <w:rPr>
          <w:b/>
          <w:spacing w:val="-4"/>
          <w:sz w:val="14"/>
          <w:szCs w:val="24"/>
          <w:lang w:val="sq-AL"/>
        </w:rPr>
      </w:pPr>
    </w:p>
    <w:p w:rsidR="00235C53" w:rsidRPr="00DE4210" w:rsidRDefault="00235C53" w:rsidP="00235C53">
      <w:pPr>
        <w:pStyle w:val="Paragrafi"/>
        <w:rPr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 xml:space="preserve">1. Në fund të pikës </w:t>
      </w:r>
      <w:r w:rsidR="00AF0C9E">
        <w:rPr>
          <w:spacing w:val="-4"/>
          <w:szCs w:val="24"/>
          <w:lang w:val="sq-AL"/>
        </w:rPr>
        <w:t>1, të vendimit nr. 53, datë 21.</w:t>
      </w:r>
      <w:r w:rsidRPr="00DE4210">
        <w:rPr>
          <w:spacing w:val="-4"/>
          <w:szCs w:val="24"/>
          <w:lang w:val="sq-AL"/>
        </w:rPr>
        <w:t>1.2009, të Këshillit të Ministrave, të ndryshuar, shtohet një paragraf, me këtë përmbajtje:</w:t>
      </w:r>
    </w:p>
    <w:p w:rsidR="00235C53" w:rsidRPr="00DE4210" w:rsidRDefault="00235C53" w:rsidP="00235C53">
      <w:pPr>
        <w:pStyle w:val="Paragrafi"/>
        <w:rPr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>“Përjashtimisht për vitin 2015, lejohet Ministria e Integrimit Evropian të realizojë vetë procedurat e prokurimit për:</w:t>
      </w:r>
    </w:p>
    <w:p w:rsidR="00235C53" w:rsidRPr="00DE4210" w:rsidRDefault="00235C53" w:rsidP="00235C53">
      <w:pPr>
        <w:pStyle w:val="Paragrafi"/>
        <w:rPr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>a) blerje orendish dhe pajisjesh për mobilim zyrash</w:t>
      </w:r>
      <w:r w:rsidR="00D94FB3" w:rsidRPr="00DE4210">
        <w:rPr>
          <w:spacing w:val="-4"/>
          <w:szCs w:val="24"/>
          <w:lang w:val="sq-AL"/>
        </w:rPr>
        <w:t>;</w:t>
      </w:r>
    </w:p>
    <w:p w:rsidR="00235C53" w:rsidRPr="00DE4210" w:rsidRDefault="00235C53" w:rsidP="00235C53">
      <w:pPr>
        <w:pStyle w:val="Paragrafi"/>
        <w:rPr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>b) blerje pajisjesh elektronike dhe tele</w:t>
      </w:r>
      <w:r w:rsidR="00AF0C9E">
        <w:rPr>
          <w:spacing w:val="-4"/>
          <w:szCs w:val="24"/>
          <w:lang w:val="sq-AL"/>
        </w:rPr>
        <w:t>-</w:t>
      </w:r>
      <w:r w:rsidRPr="00DE4210">
        <w:rPr>
          <w:spacing w:val="-4"/>
          <w:szCs w:val="24"/>
          <w:lang w:val="sq-AL"/>
        </w:rPr>
        <w:t>komunikacioni</w:t>
      </w:r>
      <w:r w:rsidR="00D94FB3" w:rsidRPr="00DE4210">
        <w:rPr>
          <w:spacing w:val="-4"/>
          <w:szCs w:val="24"/>
          <w:lang w:val="sq-AL"/>
        </w:rPr>
        <w:t>;</w:t>
      </w:r>
    </w:p>
    <w:p w:rsidR="00235C53" w:rsidRPr="00DE4210" w:rsidRDefault="00235C53" w:rsidP="00235C53">
      <w:pPr>
        <w:pStyle w:val="Paragrafi"/>
        <w:rPr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>c) shërbim lyerje ndërtesash.</w:t>
      </w:r>
    </w:p>
    <w:p w:rsidR="00235C53" w:rsidRPr="00DE4210" w:rsidRDefault="00235C53" w:rsidP="00235C53">
      <w:pPr>
        <w:pStyle w:val="Paragrafi"/>
        <w:rPr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>Në procedurat e prokurimit përfshihen lidhja e kontratave përkatëse dhe bo</w:t>
      </w:r>
      <w:r w:rsidR="00D94FB3" w:rsidRPr="00DE4210">
        <w:rPr>
          <w:spacing w:val="-4"/>
          <w:szCs w:val="24"/>
          <w:lang w:val="sq-AL"/>
        </w:rPr>
        <w:t>timi i njoftimit të kontratës s</w:t>
      </w:r>
      <w:r w:rsidRPr="00DE4210">
        <w:rPr>
          <w:spacing w:val="-4"/>
          <w:szCs w:val="24"/>
          <w:lang w:val="sq-AL"/>
        </w:rPr>
        <w:t>ë nënshkruar në Buletinin e Njoftimeve Publike.”</w:t>
      </w:r>
    </w:p>
    <w:p w:rsidR="00235C53" w:rsidRPr="00DE4210" w:rsidRDefault="00235C53" w:rsidP="00235C53">
      <w:pPr>
        <w:pStyle w:val="Paragrafi"/>
        <w:rPr>
          <w:color w:val="000000" w:themeColor="text1"/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>2. Ngarkohen Ministria e Integrimit Evropian dhe Agjencia e Prokurimit Publik për zbatimin e këtij vendimi.</w:t>
      </w:r>
    </w:p>
    <w:p w:rsidR="00235C53" w:rsidRPr="00DE4210" w:rsidRDefault="00235C53" w:rsidP="00235C53">
      <w:pPr>
        <w:pStyle w:val="Paragrafi"/>
        <w:rPr>
          <w:spacing w:val="-4"/>
          <w:szCs w:val="24"/>
          <w:lang w:val="sq-AL"/>
        </w:rPr>
      </w:pPr>
      <w:r w:rsidRPr="00DE4210">
        <w:rPr>
          <w:spacing w:val="-4"/>
          <w:szCs w:val="24"/>
          <w:lang w:val="sq-AL"/>
        </w:rPr>
        <w:t>Ky vendim hyn në fuqi menjëherë dhe botohet në Fletoren Zyrtare.</w:t>
      </w:r>
    </w:p>
    <w:p w:rsidR="00235C53" w:rsidRPr="00DE4210" w:rsidRDefault="00235C53" w:rsidP="00235C53">
      <w:pPr>
        <w:pStyle w:val="Paragrafi"/>
        <w:rPr>
          <w:spacing w:val="-4"/>
          <w:sz w:val="14"/>
          <w:szCs w:val="24"/>
          <w:lang w:val="sq-AL"/>
        </w:rPr>
      </w:pPr>
    </w:p>
    <w:p w:rsidR="00235C53" w:rsidRPr="00DE4210" w:rsidRDefault="00235C53" w:rsidP="00235C53">
      <w:pPr>
        <w:pStyle w:val="Autoriteti"/>
        <w:rPr>
          <w:spacing w:val="-4"/>
          <w:lang w:val="sq-AL"/>
        </w:rPr>
      </w:pPr>
      <w:r w:rsidRPr="00DE4210">
        <w:rPr>
          <w:spacing w:val="-4"/>
          <w:lang w:val="sq-AL"/>
        </w:rPr>
        <w:t>KRYEMINISTRI</w:t>
      </w:r>
    </w:p>
    <w:p w:rsidR="00235C53" w:rsidRPr="00DE4210" w:rsidRDefault="00235C53" w:rsidP="00235C53">
      <w:pPr>
        <w:pStyle w:val="Autoriteti"/>
        <w:rPr>
          <w:b/>
          <w:spacing w:val="-4"/>
          <w:lang w:val="sq-AL"/>
        </w:rPr>
      </w:pPr>
      <w:r w:rsidRPr="00DE4210">
        <w:rPr>
          <w:b/>
          <w:caps w:val="0"/>
          <w:spacing w:val="-4"/>
          <w:lang w:val="sq-AL"/>
        </w:rPr>
        <w:t>Edi Rama</w:t>
      </w:r>
    </w:p>
    <w:p w:rsidR="00235C53" w:rsidRPr="00DE4210" w:rsidRDefault="00235C53" w:rsidP="00235C53">
      <w:pPr>
        <w:pStyle w:val="Paragrafi"/>
        <w:rPr>
          <w:spacing w:val="-4"/>
          <w:szCs w:val="24"/>
          <w:lang w:val="sq-AL"/>
        </w:rPr>
      </w:pPr>
    </w:p>
    <w:p w:rsidR="00235C53" w:rsidRPr="00DE4210" w:rsidRDefault="00235C53" w:rsidP="00235C53">
      <w:pPr>
        <w:pStyle w:val="Akti"/>
        <w:keepNext w:val="0"/>
        <w:rPr>
          <w:spacing w:val="-4"/>
          <w:lang w:val="sq-AL"/>
        </w:rPr>
      </w:pPr>
    </w:p>
    <w:p w:rsidR="00235C53" w:rsidRPr="00DE4210" w:rsidRDefault="00235C53" w:rsidP="00235C53">
      <w:pPr>
        <w:pStyle w:val="Akti"/>
        <w:keepNext w:val="0"/>
        <w:rPr>
          <w:spacing w:val="-4"/>
          <w:lang w:val="sq-AL"/>
        </w:rPr>
      </w:pPr>
    </w:p>
    <w:p w:rsidR="00D94FB3" w:rsidRPr="00DE4210" w:rsidRDefault="00D94FB3" w:rsidP="00235C53">
      <w:pPr>
        <w:pStyle w:val="Akti"/>
        <w:keepNext w:val="0"/>
        <w:rPr>
          <w:spacing w:val="-4"/>
          <w:lang w:val="sq-AL"/>
        </w:rPr>
      </w:pPr>
    </w:p>
    <w:p w:rsidR="00D94FB3" w:rsidRPr="00DE4210" w:rsidRDefault="00D94FB3" w:rsidP="00235C53">
      <w:pPr>
        <w:pStyle w:val="Akti"/>
        <w:keepNext w:val="0"/>
        <w:rPr>
          <w:spacing w:val="-4"/>
          <w:lang w:val="sq-AL"/>
        </w:rPr>
      </w:pPr>
    </w:p>
    <w:p w:rsidR="00235C53" w:rsidRPr="00DE4210" w:rsidRDefault="00235C53" w:rsidP="00235C53">
      <w:pPr>
        <w:pStyle w:val="Akti"/>
        <w:rPr>
          <w:spacing w:val="-4"/>
          <w:lang w:val="sq-AL"/>
        </w:rPr>
      </w:pPr>
      <w:r w:rsidRPr="00DE4210">
        <w:rPr>
          <w:spacing w:val="-4"/>
          <w:lang w:val="sq-AL"/>
        </w:rPr>
        <w:lastRenderedPageBreak/>
        <w:t>VENDIM</w:t>
      </w:r>
    </w:p>
    <w:p w:rsidR="00235C53" w:rsidRPr="00DE4210" w:rsidRDefault="00235C53" w:rsidP="00235C53">
      <w:pPr>
        <w:pStyle w:val="NumriData"/>
        <w:rPr>
          <w:spacing w:val="-4"/>
          <w:lang w:val="sq-AL"/>
        </w:rPr>
      </w:pPr>
      <w:r w:rsidRPr="00DE4210">
        <w:rPr>
          <w:spacing w:val="-4"/>
          <w:lang w:val="sq-AL"/>
        </w:rPr>
        <w:t>Nr. 887, datë 17.12.2014</w:t>
      </w:r>
    </w:p>
    <w:p w:rsidR="00235C53" w:rsidRPr="00DE4210" w:rsidRDefault="00235C53" w:rsidP="00235C53">
      <w:pPr>
        <w:pStyle w:val="Paragrafi"/>
        <w:rPr>
          <w:spacing w:val="-4"/>
          <w:sz w:val="14"/>
          <w:lang w:val="sq-AL"/>
        </w:rPr>
      </w:pPr>
    </w:p>
    <w:p w:rsidR="00235C53" w:rsidRPr="00DE4210" w:rsidRDefault="00235C53" w:rsidP="00235C53">
      <w:pPr>
        <w:spacing w:after="0" w:line="240" w:lineRule="auto"/>
        <w:jc w:val="center"/>
        <w:rPr>
          <w:rFonts w:ascii="Garamond" w:eastAsia="MS Mincho" w:hAnsi="Garamond" w:cs="CG Times"/>
          <w:b/>
          <w:bCs/>
          <w:caps/>
          <w:spacing w:val="-4"/>
          <w:sz w:val="24"/>
          <w:szCs w:val="24"/>
          <w:lang w:val="sq-AL"/>
        </w:rPr>
      </w:pPr>
      <w:r w:rsidRPr="00DE4210">
        <w:rPr>
          <w:rFonts w:ascii="Garamond" w:eastAsia="MS Mincho" w:hAnsi="Garamond" w:cs="CG Times"/>
          <w:b/>
          <w:bCs/>
          <w:caps/>
          <w:spacing w:val="-4"/>
          <w:sz w:val="24"/>
          <w:szCs w:val="24"/>
          <w:lang w:val="sq-AL"/>
        </w:rPr>
        <w:t>PËR NJË NDRYSHIM NË VENDIMIN NR. 1010, DATË 13.11.2013, TË KËSHILLIT TË MINISTRAVE, “PËR EMËRIMIN E BORDIT TË MENAXHIMIT PËR AUTORITETIN RRUGOR SHQIPTAR”</w:t>
      </w:r>
    </w:p>
    <w:p w:rsidR="00235C53" w:rsidRPr="00DE4210" w:rsidRDefault="00235C53" w:rsidP="00235C53">
      <w:pPr>
        <w:pStyle w:val="Paragrafi"/>
        <w:rPr>
          <w:spacing w:val="-4"/>
          <w:sz w:val="14"/>
          <w:szCs w:val="24"/>
          <w:lang w:val="sq-AL"/>
        </w:rPr>
      </w:pPr>
    </w:p>
    <w:p w:rsidR="00235C53" w:rsidRPr="00DE4210" w:rsidRDefault="00235C53" w:rsidP="00235C53">
      <w:pPr>
        <w:pStyle w:val="Paragrafi"/>
        <w:rPr>
          <w:spacing w:val="-4"/>
          <w:lang w:val="sq-AL"/>
        </w:rPr>
      </w:pPr>
      <w:r w:rsidRPr="00DE4210">
        <w:rPr>
          <w:spacing w:val="-4"/>
          <w:lang w:val="sq-AL"/>
        </w:rPr>
        <w:t>Në mbështetje të nenit 100 të Kushtetutës dhe të nenit 8, të ligjit nr. 10164, datë 15.10.2009, “Për Autoritetin Rrugor Shqiptar”, me propozimin e ministrit të Transportit dhe Infrastrukturës, Këshilli i Ministrave</w:t>
      </w:r>
    </w:p>
    <w:p w:rsidR="00235C53" w:rsidRPr="00DE4210" w:rsidRDefault="00235C53" w:rsidP="00235C53">
      <w:pPr>
        <w:pStyle w:val="Paragrafi"/>
        <w:rPr>
          <w:spacing w:val="-4"/>
          <w:sz w:val="14"/>
          <w:lang w:val="sq-AL"/>
        </w:rPr>
      </w:pPr>
    </w:p>
    <w:p w:rsidR="00235C53" w:rsidRPr="00DE4210" w:rsidRDefault="00235C53" w:rsidP="00235C53">
      <w:pPr>
        <w:pStyle w:val="Paragrafi"/>
        <w:jc w:val="center"/>
        <w:rPr>
          <w:spacing w:val="-4"/>
          <w:lang w:val="sq-AL"/>
        </w:rPr>
      </w:pPr>
      <w:r w:rsidRPr="00DE4210">
        <w:rPr>
          <w:spacing w:val="-4"/>
          <w:lang w:val="sq-AL"/>
        </w:rPr>
        <w:t>VENDOSI:</w:t>
      </w:r>
    </w:p>
    <w:p w:rsidR="00235C53" w:rsidRPr="00DE4210" w:rsidRDefault="00235C53" w:rsidP="00235C53">
      <w:pPr>
        <w:pStyle w:val="Paragrafi"/>
        <w:rPr>
          <w:b/>
          <w:spacing w:val="-4"/>
          <w:sz w:val="14"/>
          <w:lang w:val="sq-AL"/>
        </w:rPr>
      </w:pPr>
    </w:p>
    <w:p w:rsidR="00235C53" w:rsidRPr="00DE4210" w:rsidRDefault="00235C53" w:rsidP="00235C53">
      <w:pPr>
        <w:pStyle w:val="Paragrafi"/>
        <w:rPr>
          <w:spacing w:val="-4"/>
          <w:lang w:val="sq-AL"/>
        </w:rPr>
      </w:pPr>
      <w:r w:rsidRPr="00DE4210">
        <w:rPr>
          <w:spacing w:val="-4"/>
          <w:lang w:val="sq-AL"/>
        </w:rPr>
        <w:t>Në shkronjën “dh”, të pikës 1, të vendimit nr. 1010, datë 13.11.2013, të Këshillit të Ministrave, fjalët “... z. Faruk Kaba, Shoqata Shqiptare e Inxhinierëve Konsulentë ...” zëvendësohen me “... z. Ylli Dervishaj,</w:t>
      </w:r>
      <w:r w:rsidR="00D94FB3" w:rsidRPr="00DE4210">
        <w:rPr>
          <w:spacing w:val="-4"/>
          <w:lang w:val="sq-AL"/>
        </w:rPr>
        <w:t xml:space="preserve"> </w:t>
      </w:r>
      <w:r w:rsidRPr="00DE4210">
        <w:rPr>
          <w:spacing w:val="-4"/>
          <w:lang w:val="sq-AL"/>
        </w:rPr>
        <w:t>Shoqata Shqiptare e Inxhinierëve Konsulentë ...”.</w:t>
      </w:r>
    </w:p>
    <w:p w:rsidR="00235C53" w:rsidRPr="00DE4210" w:rsidRDefault="00235C53" w:rsidP="00235C53">
      <w:pPr>
        <w:pStyle w:val="Paragrafi"/>
        <w:rPr>
          <w:spacing w:val="-4"/>
          <w:lang w:val="sq-AL"/>
        </w:rPr>
      </w:pPr>
      <w:r w:rsidRPr="00DE4210">
        <w:rPr>
          <w:spacing w:val="-4"/>
          <w:lang w:val="sq-AL"/>
        </w:rPr>
        <w:t xml:space="preserve">Ky vendim hyn në fuqi menjëherë dhe botohet në </w:t>
      </w:r>
      <w:r w:rsidRPr="00DE4210">
        <w:rPr>
          <w:spacing w:val="-4"/>
          <w:szCs w:val="24"/>
          <w:lang w:val="sq-AL"/>
        </w:rPr>
        <w:t>Fletoren Zyrtare.</w:t>
      </w:r>
    </w:p>
    <w:p w:rsidR="00235C53" w:rsidRPr="00DE4210" w:rsidRDefault="00235C53" w:rsidP="00235C53">
      <w:pPr>
        <w:pStyle w:val="Autoriteti"/>
        <w:rPr>
          <w:spacing w:val="-4"/>
          <w:lang w:val="sq-AL"/>
        </w:rPr>
      </w:pPr>
      <w:r w:rsidRPr="00DE4210">
        <w:rPr>
          <w:spacing w:val="-4"/>
          <w:lang w:val="sq-AL"/>
        </w:rPr>
        <w:t>KRYEMINISTRI</w:t>
      </w:r>
    </w:p>
    <w:p w:rsidR="00235C53" w:rsidRPr="00DE4210" w:rsidRDefault="00235C53" w:rsidP="00235C53">
      <w:pPr>
        <w:pStyle w:val="Autoriteti"/>
        <w:rPr>
          <w:b/>
          <w:spacing w:val="-4"/>
          <w:lang w:val="sq-AL"/>
        </w:rPr>
      </w:pPr>
      <w:r w:rsidRPr="00DE4210">
        <w:rPr>
          <w:b/>
          <w:caps w:val="0"/>
          <w:spacing w:val="-4"/>
          <w:lang w:val="sq-AL"/>
        </w:rPr>
        <w:t>Edi Rama</w:t>
      </w:r>
    </w:p>
    <w:p w:rsidR="00235C53" w:rsidRPr="00DE4210" w:rsidRDefault="00235C53" w:rsidP="00235C53">
      <w:pPr>
        <w:pStyle w:val="Paragrafi"/>
        <w:rPr>
          <w:spacing w:val="-4"/>
          <w:lang w:val="sq-AL"/>
        </w:rPr>
      </w:pPr>
    </w:p>
    <w:p w:rsidR="00235C53" w:rsidRPr="00DE4210" w:rsidRDefault="00235C53" w:rsidP="00D94FB3">
      <w:pPr>
        <w:pStyle w:val="Akti"/>
        <w:rPr>
          <w:spacing w:val="-4"/>
        </w:rPr>
      </w:pPr>
      <w:r w:rsidRPr="00DE4210">
        <w:rPr>
          <w:spacing w:val="-4"/>
        </w:rPr>
        <w:t>VENDIM</w:t>
      </w:r>
    </w:p>
    <w:p w:rsidR="00235C53" w:rsidRPr="00DE4210" w:rsidRDefault="00235C53" w:rsidP="00D94FB3">
      <w:pPr>
        <w:pStyle w:val="NumriData"/>
        <w:rPr>
          <w:spacing w:val="-4"/>
        </w:rPr>
      </w:pPr>
      <w:r w:rsidRPr="00DE4210">
        <w:rPr>
          <w:spacing w:val="-4"/>
        </w:rPr>
        <w:t>Nr. 888, datë 17.12.2014</w:t>
      </w:r>
    </w:p>
    <w:p w:rsidR="00235C53" w:rsidRPr="00DE4210" w:rsidRDefault="00235C53" w:rsidP="00D94FB3">
      <w:pPr>
        <w:pStyle w:val="Paragrafi"/>
        <w:rPr>
          <w:spacing w:val="-4"/>
          <w:sz w:val="16"/>
          <w:lang w:val="sq-AL"/>
        </w:rPr>
      </w:pPr>
    </w:p>
    <w:p w:rsidR="00235C53" w:rsidRPr="00DE4210" w:rsidRDefault="00235C53" w:rsidP="00D94FB3">
      <w:pPr>
        <w:pStyle w:val="Titulli"/>
        <w:rPr>
          <w:spacing w:val="-4"/>
        </w:rPr>
      </w:pPr>
      <w:r w:rsidRPr="00DE4210">
        <w:rPr>
          <w:spacing w:val="-4"/>
        </w:rPr>
        <w:t>DISA SHTESA DHE NDRYSHIME NË VENDIMIN NR. 704, DATË 29.10.2014, TË KËSHILLIT TË MINISTRAVE, “PËR MIRATIMIN E MANUALIT TË TARIFAVE PËR SHËRBIME NË PLANIFIKIM TERRITORI, PROJEKTIM, MBIKËQYRJE DHE KOLAUDIM”</w:t>
      </w:r>
    </w:p>
    <w:p w:rsidR="00D94FB3" w:rsidRPr="00DE4210" w:rsidRDefault="00D94FB3" w:rsidP="00D94FB3">
      <w:pPr>
        <w:spacing w:after="0" w:line="240" w:lineRule="auto"/>
        <w:rPr>
          <w:spacing w:val="-4"/>
          <w:sz w:val="14"/>
          <w:lang w:val="en-GB"/>
        </w:rPr>
      </w:pPr>
    </w:p>
    <w:p w:rsidR="00235C53" w:rsidRPr="00DE4210" w:rsidRDefault="00235C53" w:rsidP="00D94FB3">
      <w:pPr>
        <w:pStyle w:val="Paragrafi"/>
        <w:rPr>
          <w:rFonts w:eastAsia="Times New Roman"/>
          <w:spacing w:val="-4"/>
          <w:lang w:val="sq-AL"/>
        </w:rPr>
      </w:pPr>
      <w:r w:rsidRPr="00DE4210">
        <w:rPr>
          <w:rFonts w:eastAsia="Times New Roman"/>
          <w:spacing w:val="-4"/>
          <w:lang w:val="sq-AL"/>
        </w:rPr>
        <w:t>Në mbështetje të nenit 100 të Kushtetutës dhe të nenit 18, të ligjit nr. 8402, datë 10.9.1998, “Për kontrollin dhe disiplinimin e punimeve të ndërtimit”, të ndryshuar, me propozimin e ministrit të Zhvillimit Urban dhe Turizmit, Këshilli i Ministrave</w:t>
      </w:r>
    </w:p>
    <w:p w:rsidR="00235C53" w:rsidRPr="00DE4210" w:rsidRDefault="00235C53" w:rsidP="00D94FB3">
      <w:pPr>
        <w:pStyle w:val="Paragrafi"/>
        <w:rPr>
          <w:rFonts w:eastAsia="Times New Roman"/>
          <w:spacing w:val="-4"/>
          <w:sz w:val="14"/>
          <w:lang w:val="sq-AL"/>
        </w:rPr>
      </w:pPr>
    </w:p>
    <w:p w:rsidR="00235C53" w:rsidRPr="00DE4210" w:rsidRDefault="00235C53" w:rsidP="00D94FB3">
      <w:pPr>
        <w:pStyle w:val="Titull-Titull"/>
        <w:rPr>
          <w:spacing w:val="-4"/>
          <w:lang w:val="sq-AL"/>
        </w:rPr>
      </w:pPr>
      <w:r w:rsidRPr="00DE4210">
        <w:rPr>
          <w:spacing w:val="-4"/>
          <w:lang w:val="sq-AL"/>
        </w:rPr>
        <w:t>VENDOSI:</w:t>
      </w:r>
    </w:p>
    <w:p w:rsidR="00235C53" w:rsidRPr="00DE4210" w:rsidRDefault="00235C53" w:rsidP="00D94FB3">
      <w:pPr>
        <w:pStyle w:val="Paragrafi"/>
        <w:rPr>
          <w:rFonts w:eastAsia="Times New Roman"/>
          <w:b/>
          <w:bCs/>
          <w:spacing w:val="-4"/>
          <w:sz w:val="14"/>
          <w:lang w:val="sq-AL"/>
        </w:rPr>
      </w:pPr>
    </w:p>
    <w:p w:rsidR="00235C53" w:rsidRPr="00DE4210" w:rsidRDefault="00235C53" w:rsidP="00D94FB3">
      <w:pPr>
        <w:pStyle w:val="Paragrafi"/>
        <w:rPr>
          <w:spacing w:val="-4"/>
          <w:lang w:val="sq-AL"/>
        </w:rPr>
      </w:pPr>
      <w:r w:rsidRPr="00DE4210">
        <w:rPr>
          <w:spacing w:val="-4"/>
          <w:lang w:val="sq-AL"/>
        </w:rPr>
        <w:t>1. Në vendimin nr. 704, datë 29.10.2014, të Këshillit të Ministrave, bëhen  shtesa dhe ndryshimi, si më poshtë vijon:</w:t>
      </w:r>
    </w:p>
    <w:p w:rsidR="00D94FB3" w:rsidRDefault="00D94FB3" w:rsidP="00D94FB3">
      <w:pPr>
        <w:pStyle w:val="Paragrafi"/>
        <w:rPr>
          <w:lang w:val="sq-AL"/>
        </w:rPr>
      </w:pPr>
    </w:p>
    <w:p w:rsidR="00AF0C9E" w:rsidRPr="00D94FB3" w:rsidRDefault="00AF0C9E" w:rsidP="00D94FB3">
      <w:pPr>
        <w:pStyle w:val="Paragrafi"/>
        <w:rPr>
          <w:lang w:val="sq-AL"/>
        </w:rPr>
      </w:pPr>
    </w:p>
    <w:p w:rsidR="00235C53" w:rsidRPr="00D94FB3" w:rsidRDefault="00235C53" w:rsidP="00D94FB3">
      <w:pPr>
        <w:pStyle w:val="Paragrafi"/>
        <w:rPr>
          <w:lang w:val="sq-AL"/>
        </w:rPr>
      </w:pPr>
      <w:r w:rsidRPr="00D94FB3">
        <w:rPr>
          <w:lang w:val="sq-AL"/>
        </w:rPr>
        <w:lastRenderedPageBreak/>
        <w:t xml:space="preserve">a) Pas pikës 1 shtohet pika 1/1, me këtë përmbajtje: </w:t>
      </w:r>
    </w:p>
    <w:p w:rsidR="00235C53" w:rsidRPr="00D94FB3" w:rsidRDefault="00235C53" w:rsidP="00235C53">
      <w:pPr>
        <w:pStyle w:val="Paragrafi"/>
        <w:rPr>
          <w:spacing w:val="-4"/>
          <w:lang w:val="sq-AL"/>
        </w:rPr>
      </w:pPr>
      <w:r w:rsidRPr="00D94FB3">
        <w:rPr>
          <w:spacing w:val="-4"/>
          <w:lang w:val="sq-AL"/>
        </w:rPr>
        <w:t xml:space="preserve">“1/1. Miratimin e shtojcave të manualit të tarifave për shërbime në projektim, mbikëqyrje dhe kolaudim, sipas tekstit bashkëlidhur këtij vendimi.”. </w:t>
      </w:r>
    </w:p>
    <w:p w:rsidR="00235C53" w:rsidRPr="00D94FB3" w:rsidRDefault="00235C53" w:rsidP="00235C53">
      <w:pPr>
        <w:pStyle w:val="Paragrafi"/>
        <w:rPr>
          <w:spacing w:val="-4"/>
          <w:lang w:val="sq-AL"/>
        </w:rPr>
      </w:pPr>
      <w:r w:rsidRPr="00D94FB3">
        <w:rPr>
          <w:spacing w:val="-4"/>
          <w:lang w:val="sq-AL"/>
        </w:rPr>
        <w:t>b)</w:t>
      </w:r>
      <w:r w:rsidR="00AF0C9E">
        <w:rPr>
          <w:spacing w:val="-4"/>
          <w:lang w:val="sq-AL"/>
        </w:rPr>
        <w:t xml:space="preserve"> </w:t>
      </w:r>
      <w:r w:rsidRPr="00D94FB3">
        <w:rPr>
          <w:spacing w:val="-4"/>
          <w:lang w:val="sq-AL"/>
        </w:rPr>
        <w:t>Rreshti i parë, i tabelës nr. 7, “Tabela shoqëruese e tarifave”, neni 29, paragrafi 1, Strukturat në ambientet e jashtme, e manualit të tarifave, miratuar me vendimin në fuqi, ndryshohet, si më poshtë vijon:</w:t>
      </w:r>
    </w:p>
    <w:p w:rsidR="00235C53" w:rsidRDefault="00235C53" w:rsidP="00235C53">
      <w:pPr>
        <w:pStyle w:val="Paragrafi"/>
        <w:rPr>
          <w:lang w:val="sq-AL"/>
        </w:rPr>
        <w:sectPr w:rsidR="00235C53" w:rsidSect="00D94FB3"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235C53" w:rsidRPr="00BF4089" w:rsidRDefault="00235C53" w:rsidP="00235C53">
      <w:pPr>
        <w:pStyle w:val="Paragrafi"/>
        <w:rPr>
          <w:lang w:val="sq-AL"/>
        </w:rPr>
      </w:pPr>
      <w:r>
        <w:rPr>
          <w:lang w:val="sq-AL"/>
        </w:rPr>
        <w:t xml:space="preserve"> </w:t>
      </w:r>
    </w:p>
    <w:tbl>
      <w:tblPr>
        <w:tblW w:w="9215" w:type="dxa"/>
        <w:tblInd w:w="221" w:type="dxa"/>
        <w:tblLayout w:type="fixed"/>
        <w:tblLook w:val="04A0"/>
      </w:tblPr>
      <w:tblGrid>
        <w:gridCol w:w="1702"/>
        <w:gridCol w:w="709"/>
        <w:gridCol w:w="708"/>
        <w:gridCol w:w="709"/>
        <w:gridCol w:w="709"/>
        <w:gridCol w:w="709"/>
        <w:gridCol w:w="708"/>
        <w:gridCol w:w="709"/>
        <w:gridCol w:w="709"/>
        <w:gridCol w:w="850"/>
        <w:gridCol w:w="993"/>
      </w:tblGrid>
      <w:tr w:rsidR="00235C53" w:rsidRPr="00BF4089" w:rsidTr="00FA577C">
        <w:trPr>
          <w:trHeight w:val="358"/>
        </w:trPr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color w:val="000000"/>
                <w:sz w:val="18"/>
                <w:lang w:val="sq-AL"/>
              </w:rPr>
            </w:pPr>
            <w:r w:rsidRPr="00BF4089">
              <w:rPr>
                <w:rFonts w:eastAsia="Times New Roman"/>
                <w:color w:val="000000"/>
                <w:sz w:val="18"/>
                <w:lang w:val="sq-AL"/>
              </w:rPr>
              <w:t>KOSTOT E LLOGARITSHME LEK</w:t>
            </w:r>
            <w:r>
              <w:rPr>
                <w:rFonts w:eastAsia="Times New Roman"/>
                <w:color w:val="000000"/>
                <w:sz w:val="18"/>
                <w:lang w:val="sq-AL"/>
              </w:rPr>
              <w:t>Ë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color w:val="000000"/>
                <w:sz w:val="18"/>
                <w:lang w:val="sq-AL"/>
              </w:rPr>
            </w:pPr>
            <w:r w:rsidRPr="00BF4089">
              <w:rPr>
                <w:rFonts w:eastAsia="Times New Roman"/>
                <w:color w:val="000000"/>
                <w:sz w:val="18"/>
                <w:lang w:val="sq-AL"/>
              </w:rPr>
              <w:t>GRUPI TARIFOR  I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color w:val="000000"/>
                <w:sz w:val="18"/>
                <w:lang w:val="sq-AL"/>
              </w:rPr>
            </w:pPr>
            <w:r w:rsidRPr="00BF4089">
              <w:rPr>
                <w:rFonts w:eastAsia="Times New Roman"/>
                <w:color w:val="000000"/>
                <w:sz w:val="18"/>
                <w:lang w:val="sq-AL"/>
              </w:rPr>
              <w:t>GRUPI TARIFOR  II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color w:val="000000"/>
                <w:sz w:val="18"/>
                <w:lang w:val="sq-AL"/>
              </w:rPr>
            </w:pPr>
            <w:r w:rsidRPr="00BF4089">
              <w:rPr>
                <w:rFonts w:eastAsia="Times New Roman"/>
                <w:color w:val="000000"/>
                <w:sz w:val="18"/>
                <w:lang w:val="sq-AL"/>
              </w:rPr>
              <w:t>GRUPI TARIFOR  III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color w:val="000000"/>
                <w:sz w:val="18"/>
                <w:lang w:val="sq-AL"/>
              </w:rPr>
            </w:pPr>
            <w:r w:rsidRPr="00BF4089">
              <w:rPr>
                <w:rFonts w:eastAsia="Times New Roman"/>
                <w:color w:val="000000"/>
                <w:sz w:val="18"/>
                <w:lang w:val="sq-AL"/>
              </w:rPr>
              <w:t>GRUPI TARIFOR  IV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color w:val="000000"/>
                <w:sz w:val="18"/>
                <w:lang w:val="sq-AL"/>
              </w:rPr>
            </w:pPr>
            <w:r w:rsidRPr="00BF4089">
              <w:rPr>
                <w:rFonts w:eastAsia="Times New Roman"/>
                <w:color w:val="000000"/>
                <w:sz w:val="18"/>
                <w:lang w:val="sq-AL"/>
              </w:rPr>
              <w:t>GRUPI TARIFOR  V</w:t>
            </w:r>
          </w:p>
        </w:tc>
      </w:tr>
      <w:tr w:rsidR="00235C53" w:rsidRPr="00BF4089" w:rsidTr="00FA577C">
        <w:trPr>
          <w:trHeight w:val="376"/>
        </w:trPr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color w:val="000000"/>
                <w:sz w:val="18"/>
                <w:lang w:val="sq-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Nga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Deri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Nga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Deri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Nga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Deri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Nga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Deri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Nga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Deri</w:t>
            </w:r>
          </w:p>
        </w:tc>
      </w:tr>
      <w:tr w:rsidR="00235C53" w:rsidRPr="00BF4089" w:rsidTr="00FA577C">
        <w:trPr>
          <w:trHeight w:val="113"/>
        </w:trPr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color w:val="000000"/>
                <w:sz w:val="18"/>
                <w:lang w:val="sq-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%</w:t>
            </w:r>
          </w:p>
        </w:tc>
      </w:tr>
      <w:tr w:rsidR="00235C53" w:rsidRPr="00BF4089" w:rsidTr="00FA577C">
        <w:trPr>
          <w:trHeight w:val="696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color w:val="000000"/>
                <w:sz w:val="18"/>
                <w:lang w:val="sq-AL"/>
              </w:rPr>
            </w:pPr>
            <w:r w:rsidRPr="00BF4089">
              <w:rPr>
                <w:rFonts w:eastAsia="Times New Roman"/>
                <w:color w:val="000000"/>
                <w:sz w:val="18"/>
                <w:lang w:val="sq-AL"/>
              </w:rPr>
              <w:t>2,863,280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6.73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8.25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8.25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10.26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10.26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13.29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13.29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15.30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15.30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5C53" w:rsidRPr="00BF4089" w:rsidRDefault="00235C53" w:rsidP="00FA577C">
            <w:pPr>
              <w:pStyle w:val="Paragrafi"/>
              <w:ind w:firstLine="0"/>
              <w:jc w:val="center"/>
              <w:rPr>
                <w:rFonts w:eastAsia="Times New Roman"/>
                <w:sz w:val="18"/>
                <w:lang w:val="sq-AL"/>
              </w:rPr>
            </w:pPr>
            <w:r w:rsidRPr="00BF4089">
              <w:rPr>
                <w:rFonts w:eastAsia="Times New Roman"/>
                <w:sz w:val="18"/>
                <w:lang w:val="sq-AL"/>
              </w:rPr>
              <w:t>16.82</w:t>
            </w:r>
          </w:p>
        </w:tc>
      </w:tr>
    </w:tbl>
    <w:p w:rsidR="00235C53" w:rsidRDefault="00235C53" w:rsidP="00235C53">
      <w:pPr>
        <w:pStyle w:val="Paragrafi"/>
        <w:jc w:val="left"/>
        <w:rPr>
          <w:lang w:val="sq-AL"/>
        </w:rPr>
      </w:pPr>
    </w:p>
    <w:p w:rsidR="00235C53" w:rsidRDefault="00235C53" w:rsidP="00235C53">
      <w:pPr>
        <w:pStyle w:val="Paragrafi"/>
        <w:rPr>
          <w:lang w:val="sq-AL"/>
        </w:rPr>
        <w:sectPr w:rsidR="00235C53" w:rsidSect="00235C53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35C53" w:rsidRDefault="00235C53" w:rsidP="00235C53">
      <w:pPr>
        <w:pStyle w:val="Paragrafi"/>
        <w:rPr>
          <w:lang w:val="sq-AL"/>
        </w:rPr>
      </w:pPr>
      <w:r w:rsidRPr="00BF4089">
        <w:rPr>
          <w:lang w:val="sq-AL"/>
        </w:rPr>
        <w:t>Ngarkohen Ministria e Zhvillimit Urban dhe Turizmit dhe të gjitha ministritë e institucionet që investojnë fonde publike në vepra ndërtimi për zbatimin e këtij vendimi.</w:t>
      </w:r>
    </w:p>
    <w:p w:rsidR="00235C53" w:rsidRDefault="00235C53" w:rsidP="00235C53">
      <w:pPr>
        <w:pStyle w:val="Paragrafi"/>
        <w:rPr>
          <w:lang w:val="sq-AL"/>
        </w:rPr>
      </w:pPr>
    </w:p>
    <w:p w:rsidR="00235C53" w:rsidRPr="00BF4089" w:rsidRDefault="00235C53" w:rsidP="00235C53">
      <w:pPr>
        <w:pStyle w:val="Paragrafi"/>
        <w:rPr>
          <w:lang w:val="sq-AL"/>
        </w:rPr>
      </w:pPr>
      <w:r w:rsidRPr="00BF4089">
        <w:rPr>
          <w:rFonts w:eastAsia="Times New Roman"/>
          <w:bCs/>
          <w:lang w:val="sq-AL"/>
        </w:rPr>
        <w:t>Ky vendim hyn në fuqi pas botimit n</w:t>
      </w:r>
      <w:r w:rsidRPr="00BF4089">
        <w:rPr>
          <w:lang w:val="sq-AL"/>
        </w:rPr>
        <w:t>ë Fletoren Zyrtare.</w:t>
      </w:r>
    </w:p>
    <w:p w:rsidR="00235C53" w:rsidRDefault="00235C53" w:rsidP="00235C53">
      <w:pPr>
        <w:pStyle w:val="Autoriteti"/>
        <w:jc w:val="both"/>
        <w:rPr>
          <w:lang w:val="sq-AL"/>
        </w:rPr>
      </w:pPr>
    </w:p>
    <w:p w:rsidR="00235C53" w:rsidRPr="00BF4089" w:rsidRDefault="00235C53" w:rsidP="00D94FB3">
      <w:pPr>
        <w:pStyle w:val="Autoriteti"/>
        <w:rPr>
          <w:lang w:val="sq-AL"/>
        </w:rPr>
      </w:pPr>
      <w:r w:rsidRPr="00BF4089">
        <w:rPr>
          <w:lang w:val="sq-AL"/>
        </w:rPr>
        <w:t>KRYEMINISTRI</w:t>
      </w:r>
    </w:p>
    <w:p w:rsidR="00235C53" w:rsidRPr="00BF4089" w:rsidRDefault="00235C53" w:rsidP="00D94FB3">
      <w:pPr>
        <w:pStyle w:val="Autoriteti"/>
        <w:rPr>
          <w:szCs w:val="24"/>
          <w:lang w:val="sq-AL"/>
        </w:rPr>
      </w:pPr>
      <w:r w:rsidRPr="00BF4089">
        <w:rPr>
          <w:b/>
          <w:caps w:val="0"/>
          <w:lang w:val="sq-AL"/>
        </w:rPr>
        <w:t>Edi Ram</w:t>
      </w:r>
      <w:r>
        <w:rPr>
          <w:b/>
          <w:caps w:val="0"/>
          <w:lang w:val="sq-AL"/>
        </w:rPr>
        <w:t>a</w:t>
      </w:r>
    </w:p>
    <w:p w:rsidR="00235C53" w:rsidRDefault="00235C53" w:rsidP="00235C53">
      <w:pPr>
        <w:pStyle w:val="Paragrafi"/>
        <w:rPr>
          <w:szCs w:val="24"/>
          <w:lang w:val="sq-AL"/>
        </w:rPr>
        <w:sectPr w:rsidR="00235C53" w:rsidSect="00235C53">
          <w:type w:val="continuous"/>
          <w:pgSz w:w="11907" w:h="16840" w:code="9"/>
          <w:pgMar w:top="720" w:right="1134" w:bottom="720" w:left="1134" w:header="851" w:footer="851" w:gutter="0"/>
          <w:cols w:num="2" w:space="720"/>
          <w:docGrid w:linePitch="360"/>
        </w:sect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9D7E59" w:rsidRPr="009D7E59" w:rsidRDefault="00D94FB3" w:rsidP="00D94FB3">
      <w:pPr>
        <w:pStyle w:val="Titull-Titull"/>
        <w:rPr>
          <w:b/>
          <w:lang w:val="sq-AL"/>
        </w:rPr>
      </w:pPr>
      <w:r w:rsidRPr="009D7E59">
        <w:rPr>
          <w:b/>
          <w:lang w:val="sq-AL"/>
        </w:rPr>
        <w:t xml:space="preserve">MANUALI I TARIFAVE </w:t>
      </w:r>
    </w:p>
    <w:p w:rsidR="009D7E59" w:rsidRDefault="00D94FB3" w:rsidP="00D94FB3">
      <w:pPr>
        <w:pStyle w:val="Titull-Titull"/>
        <w:rPr>
          <w:lang w:val="sq-AL"/>
        </w:rPr>
      </w:pPr>
      <w:r w:rsidRPr="00D94FB3">
        <w:rPr>
          <w:lang w:val="sq-AL"/>
        </w:rPr>
        <w:t>PËR SHËRBIME NË PLANIFIKIM TERRI</w:t>
      </w:r>
      <w:r w:rsidR="009D7E59">
        <w:rPr>
          <w:lang w:val="sq-AL"/>
        </w:rPr>
        <w:t xml:space="preserve">TORI, PROJEKTIM, MBIKËQYRJE </w:t>
      </w:r>
    </w:p>
    <w:p w:rsidR="00235C53" w:rsidRDefault="009D7E59" w:rsidP="00D94FB3">
      <w:pPr>
        <w:pStyle w:val="Titull-Titull"/>
        <w:rPr>
          <w:lang w:val="sq-AL"/>
        </w:rPr>
      </w:pPr>
      <w:r>
        <w:rPr>
          <w:lang w:val="sq-AL"/>
        </w:rPr>
        <w:t xml:space="preserve">DHE </w:t>
      </w:r>
      <w:r w:rsidR="00D94FB3" w:rsidRPr="00D94FB3">
        <w:rPr>
          <w:lang w:val="sq-AL"/>
        </w:rPr>
        <w:t>KOLAUDIM</w:t>
      </w:r>
    </w:p>
    <w:p w:rsidR="009D7E59" w:rsidRDefault="009D7E59" w:rsidP="00D94FB3">
      <w:pPr>
        <w:pStyle w:val="Titull-Titull"/>
        <w:rPr>
          <w:lang w:val="sq-AL"/>
        </w:rPr>
      </w:pPr>
    </w:p>
    <w:p w:rsidR="00D94FB3" w:rsidRPr="00D94FB3" w:rsidRDefault="00D94FB3" w:rsidP="00D94FB3">
      <w:pPr>
        <w:pStyle w:val="Titull-Titull"/>
        <w:rPr>
          <w:lang w:val="sq-AL"/>
        </w:rPr>
      </w:pPr>
      <w:r>
        <w:rPr>
          <w:lang w:val="sq-AL"/>
        </w:rPr>
        <w:t>(sHTOJCA)</w:t>
      </w:r>
    </w:p>
    <w:p w:rsidR="00DC652E" w:rsidRDefault="00235C53" w:rsidP="00235C53">
      <w:pPr>
        <w:pStyle w:val="Paragrafi"/>
        <w:rPr>
          <w:lang w:val="sq-AL"/>
        </w:rPr>
      </w:pPr>
      <w:r w:rsidRPr="00BF4089">
        <w:rPr>
          <w:noProof/>
          <w:szCs w:val="24"/>
        </w:rPr>
        <w:drawing>
          <wp:inline distT="0" distB="0" distL="0" distR="0">
            <wp:extent cx="6124575" cy="1876425"/>
            <wp:effectExtent l="19050" t="0" r="9525" b="0"/>
            <wp:docPr id="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0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921" b="70407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4575" cy="6657975"/>
            <wp:effectExtent l="19050" t="0" r="9525" b="0"/>
            <wp:docPr id="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0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141" b="1496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4575" cy="7362825"/>
            <wp:effectExtent l="19050" t="0" r="9525" b="0"/>
            <wp:docPr id="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0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251" b="671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4575" cy="7362825"/>
            <wp:effectExtent l="19050" t="0" r="9525" b="0"/>
            <wp:docPr id="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0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740" b="1122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4575" cy="6915150"/>
            <wp:effectExtent l="19050" t="0" r="9525" b="0"/>
            <wp:docPr id="4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0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481" b="1265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4575" cy="7172325"/>
            <wp:effectExtent l="19050" t="0" r="9525" b="0"/>
            <wp:docPr id="4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0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141" b="902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4575" cy="7305675"/>
            <wp:effectExtent l="19050" t="0" r="9525" b="0"/>
            <wp:docPr id="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0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701" b="792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4575" cy="2781300"/>
            <wp:effectExtent l="19050" t="0" r="9525" b="0"/>
            <wp:docPr id="5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0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811" b="60066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4575" cy="6972300"/>
            <wp:effectExtent l="19050" t="0" r="9525" b="0"/>
            <wp:docPr id="5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0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819" b="11564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4575" cy="6200775"/>
            <wp:effectExtent l="19050" t="0" r="9525" b="0"/>
            <wp:docPr id="5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1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141" b="20242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4575" cy="7296150"/>
            <wp:effectExtent l="19050" t="0" r="9525" b="0"/>
            <wp:docPr id="5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1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701" b="803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4575" cy="7296150"/>
            <wp:effectExtent l="19050" t="0" r="9525" b="0"/>
            <wp:docPr id="5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1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921" b="781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4575" cy="6705600"/>
            <wp:effectExtent l="19050" t="0" r="9525" b="0"/>
            <wp:docPr id="5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1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031" b="1452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4575" cy="6534150"/>
            <wp:effectExtent l="19050" t="0" r="9525" b="0"/>
            <wp:docPr id="5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1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011" b="1452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4575" cy="7267575"/>
            <wp:effectExtent l="19050" t="0" r="9525" b="0"/>
            <wp:docPr id="5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1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031" b="803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900531"/>
            <wp:effectExtent l="19050" t="0" r="7531" b="0"/>
            <wp:docPr id="5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16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740" b="12531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90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240772"/>
            <wp:effectExtent l="19050" t="0" r="7531" b="0"/>
            <wp:docPr id="5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17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740" b="8599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24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038754"/>
            <wp:effectExtent l="19050" t="0" r="7531" b="0"/>
            <wp:docPr id="6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18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740" b="10934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03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315200"/>
            <wp:effectExtent l="19050" t="0" r="7531" b="0"/>
            <wp:docPr id="6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19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354" b="7125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113182"/>
            <wp:effectExtent l="19050" t="0" r="7531" b="0"/>
            <wp:docPr id="6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20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722" b="9091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11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251405"/>
            <wp:effectExtent l="19050" t="0" r="7531" b="0"/>
            <wp:docPr id="6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21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545" b="11671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2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592186"/>
            <wp:effectExtent l="19050" t="0" r="7531" b="0"/>
            <wp:docPr id="6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22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985" b="15848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59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155712"/>
            <wp:effectExtent l="19050" t="0" r="7531" b="0"/>
            <wp:docPr id="6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23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231" b="9091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15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592186"/>
            <wp:effectExtent l="19050" t="0" r="7531" b="0"/>
            <wp:docPr id="6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24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477" b="15356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59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804838"/>
            <wp:effectExtent l="19050" t="0" r="7531" b="0"/>
            <wp:docPr id="6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25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108" b="13268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80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368362"/>
            <wp:effectExtent l="19050" t="0" r="7531" b="0"/>
            <wp:docPr id="6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26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6020" b="8845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36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155711"/>
            <wp:effectExtent l="19050" t="0" r="7531" b="0"/>
            <wp:docPr id="6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27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371" b="9951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15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240772"/>
            <wp:effectExtent l="19050" t="0" r="7531" b="0"/>
            <wp:docPr id="7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28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354" b="7985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24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879265"/>
            <wp:effectExtent l="19050" t="0" r="7531" b="0"/>
            <wp:docPr id="7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29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985" b="12531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8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5975498"/>
            <wp:effectExtent l="19050" t="0" r="7531" b="0"/>
            <wp:docPr id="7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30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617" b="23342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597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719776"/>
            <wp:effectExtent l="19050" t="0" r="7531" b="0"/>
            <wp:docPr id="7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31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985" b="14373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71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336465"/>
            <wp:effectExtent l="19050" t="0" r="7531" b="0"/>
            <wp:docPr id="7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32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617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33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C53" w:rsidRDefault="00235C53" w:rsidP="00235C53">
      <w:pPr>
        <w:pStyle w:val="Paragrafi"/>
        <w:rPr>
          <w:lang w:val="sq-AL"/>
        </w:rPr>
      </w:pPr>
    </w:p>
    <w:p w:rsidR="00235C53" w:rsidRDefault="00235C53" w:rsidP="00235C53">
      <w:pPr>
        <w:pStyle w:val="Paragrafi"/>
        <w:rPr>
          <w:lang w:val="sq-AL"/>
        </w:rPr>
      </w:pPr>
    </w:p>
    <w:p w:rsidR="00235C53" w:rsidRDefault="00235C53" w:rsidP="00235C53">
      <w:pPr>
        <w:pStyle w:val="Paragrafi"/>
        <w:rPr>
          <w:lang w:val="sq-AL"/>
        </w:rPr>
      </w:pPr>
    </w:p>
    <w:p w:rsidR="00235C53" w:rsidRDefault="00235C53" w:rsidP="00235C53">
      <w:pPr>
        <w:pStyle w:val="Paragrafi"/>
        <w:rPr>
          <w:lang w:val="sq-AL"/>
        </w:rPr>
      </w:pPr>
    </w:p>
    <w:p w:rsidR="00235C53" w:rsidRDefault="00235C53" w:rsidP="00235C53">
      <w:pPr>
        <w:pStyle w:val="Paragrafi"/>
        <w:rPr>
          <w:lang w:val="sq-AL"/>
        </w:rPr>
      </w:pPr>
    </w:p>
    <w:p w:rsidR="00235C53" w:rsidRDefault="00235C53" w:rsidP="00235C53">
      <w:pPr>
        <w:pStyle w:val="Paragrafi"/>
        <w:rPr>
          <w:lang w:val="sq-AL"/>
        </w:rPr>
      </w:pPr>
    </w:p>
    <w:p w:rsidR="00235C53" w:rsidRDefault="00235C53" w:rsidP="00235C53">
      <w:pPr>
        <w:pStyle w:val="Paragrafi"/>
        <w:rPr>
          <w:lang w:val="sq-AL"/>
        </w:rPr>
      </w:pPr>
    </w:p>
    <w:p w:rsidR="00235C53" w:rsidRPr="00BF4089" w:rsidRDefault="00235C53" w:rsidP="0014027D">
      <w:pPr>
        <w:pStyle w:val="Paragrafi"/>
        <w:jc w:val="center"/>
        <w:rPr>
          <w:szCs w:val="24"/>
          <w:lang w:val="sq-AL"/>
        </w:rPr>
      </w:pPr>
      <w:r w:rsidRPr="00BF4089">
        <w:rPr>
          <w:noProof/>
          <w:szCs w:val="24"/>
        </w:rPr>
        <w:drawing>
          <wp:inline distT="0" distB="0" distL="0" distR="0">
            <wp:extent cx="6126569" cy="7176977"/>
            <wp:effectExtent l="19050" t="0" r="7531" b="0"/>
            <wp:docPr id="7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33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354" b="8722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17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964325"/>
            <wp:effectExtent l="19050" t="0" r="7531" b="0"/>
            <wp:docPr id="7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34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985" b="11548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96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826103"/>
            <wp:effectExtent l="19050" t="0" r="7531" b="0"/>
            <wp:docPr id="7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35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494" b="13636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82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230140"/>
            <wp:effectExtent l="19050" t="0" r="7531" b="0"/>
            <wp:docPr id="8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36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862" b="8600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23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5361024" cy="6539024"/>
            <wp:effectExtent l="19050" t="0" r="0" b="0"/>
            <wp:docPr id="8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37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188" t="7740" r="4337" b="16708"/>
                    <a:stretch>
                      <a:fillRect/>
                    </a:stretch>
                  </pic:blipFill>
                  <pic:spPr>
                    <a:xfrm>
                      <a:off x="0" y="0"/>
                      <a:ext cx="5361024" cy="653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921796"/>
            <wp:effectExtent l="19050" t="0" r="7531" b="0"/>
            <wp:docPr id="82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38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494" b="12531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92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5169638" cy="7060019"/>
            <wp:effectExtent l="19050" t="0" r="0" b="0"/>
            <wp:docPr id="8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39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749" t="7125" r="5899" b="11302"/>
                    <a:stretch>
                      <a:fillRect/>
                    </a:stretch>
                  </pic:blipFill>
                  <pic:spPr>
                    <a:xfrm>
                      <a:off x="0" y="0"/>
                      <a:ext cx="5169638" cy="70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5804234" cy="4018547"/>
            <wp:effectExtent l="19050" t="0" r="6016" b="0"/>
            <wp:docPr id="84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40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16" t="7002" r="8692" b="55528"/>
                    <a:stretch>
                      <a:fillRect/>
                    </a:stretch>
                  </pic:blipFill>
                  <pic:spPr>
                    <a:xfrm>
                      <a:off x="0" y="0"/>
                      <a:ext cx="5794238" cy="401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5068703" cy="6985591"/>
            <wp:effectExtent l="19050" t="0" r="0" b="0"/>
            <wp:docPr id="8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41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708" t="8231" r="8687" b="11057"/>
                    <a:stretch>
                      <a:fillRect/>
                    </a:stretch>
                  </pic:blipFill>
                  <pic:spPr>
                    <a:xfrm>
                      <a:off x="0" y="0"/>
                      <a:ext cx="5068703" cy="698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974958"/>
            <wp:effectExtent l="19050" t="0" r="7531" b="0"/>
            <wp:docPr id="8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42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565" b="8845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97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900531"/>
            <wp:effectExtent l="19050" t="0" r="7531" b="0"/>
            <wp:docPr id="8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43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740" b="12531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90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507126"/>
            <wp:effectExtent l="19050" t="0" r="7531" b="0"/>
            <wp:docPr id="8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44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862" b="16953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50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5148373" cy="7176977"/>
            <wp:effectExtent l="19050" t="0" r="0" b="0"/>
            <wp:docPr id="89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45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188" t="7862" r="7807" b="9214"/>
                    <a:stretch>
                      <a:fillRect/>
                    </a:stretch>
                  </pic:blipFill>
                  <pic:spPr>
                    <a:xfrm>
                      <a:off x="0" y="0"/>
                      <a:ext cx="5148373" cy="717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5148373" cy="7176977"/>
            <wp:effectExtent l="19050" t="0" r="0" b="0"/>
            <wp:docPr id="9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46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535" t="7985" r="7460" b="9091"/>
                    <a:stretch>
                      <a:fillRect/>
                    </a:stretch>
                  </pic:blipFill>
                  <pic:spPr>
                    <a:xfrm>
                      <a:off x="0" y="0"/>
                      <a:ext cx="5148373" cy="717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4353" cy="7931889"/>
            <wp:effectExtent l="19050" t="0" r="0" b="0"/>
            <wp:docPr id="91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47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354"/>
                    <a:stretch>
                      <a:fillRect/>
                    </a:stretch>
                  </pic:blipFill>
                  <pic:spPr>
                    <a:xfrm>
                      <a:off x="0" y="0"/>
                      <a:ext cx="6124353" cy="793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889898"/>
            <wp:effectExtent l="19050" t="0" r="7531" b="0"/>
            <wp:docPr id="9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48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985" b="12408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88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953693"/>
            <wp:effectExtent l="19050" t="0" r="7531" b="0"/>
            <wp:docPr id="93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49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985" b="11671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95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198242"/>
            <wp:effectExtent l="19050" t="0" r="7531" b="0"/>
            <wp:docPr id="94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50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231" b="8600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19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038753"/>
            <wp:effectExtent l="19050" t="0" r="7531" b="0"/>
            <wp:docPr id="95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51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688" b="7985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03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30216" cy="776177"/>
            <wp:effectExtent l="19050" t="0" r="3884" b="0"/>
            <wp:docPr id="9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52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722" b="82310"/>
                    <a:stretch>
                      <a:fillRect/>
                    </a:stretch>
                  </pic:blipFill>
                  <pic:spPr>
                    <a:xfrm>
                      <a:off x="0" y="0"/>
                      <a:ext cx="6130216" cy="776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315740"/>
            <wp:effectExtent l="19050" t="0" r="7531" b="0"/>
            <wp:docPr id="9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53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354" b="18673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3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251405"/>
            <wp:effectExtent l="19050" t="0" r="7531" b="0"/>
            <wp:docPr id="98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54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862" b="8354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2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091917"/>
            <wp:effectExtent l="19050" t="0" r="7531" b="0"/>
            <wp:docPr id="99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55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354" b="9705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09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709144"/>
            <wp:effectExtent l="19050" t="0" r="7531" b="0"/>
            <wp:docPr id="10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56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179" b="11302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70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1541721"/>
            <wp:effectExtent l="19050" t="0" r="7531" b="0"/>
            <wp:docPr id="10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57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354" b="73833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154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070651"/>
            <wp:effectExtent l="19050" t="0" r="7531" b="0"/>
            <wp:docPr id="10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58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108" b="10197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07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30216" cy="6188149"/>
            <wp:effectExtent l="19050" t="0" r="3884" b="0"/>
            <wp:docPr id="103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59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231" b="8845"/>
                    <a:stretch>
                      <a:fillRect/>
                    </a:stretch>
                  </pic:blipFill>
                  <pic:spPr>
                    <a:xfrm>
                      <a:off x="0" y="0"/>
                      <a:ext cx="6130216" cy="618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71" cy="2392326"/>
            <wp:effectExtent l="19050" t="0" r="7529" b="0"/>
            <wp:docPr id="104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60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231" b="53317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23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34133" cy="6184231"/>
            <wp:effectExtent l="19050" t="0" r="0" b="0"/>
            <wp:docPr id="105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61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231" b="27641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17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219507"/>
            <wp:effectExtent l="19050" t="0" r="7531" b="0"/>
            <wp:docPr id="106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62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740" b="8845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21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911163"/>
            <wp:effectExtent l="19050" t="0" r="7531" b="0"/>
            <wp:docPr id="10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63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108" b="12039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91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166344"/>
            <wp:effectExtent l="19050" t="0" r="7531" b="0"/>
            <wp:docPr id="108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64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231" b="8968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1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134446"/>
            <wp:effectExtent l="19050" t="0" r="7531" b="0"/>
            <wp:docPr id="109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65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231" b="9337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13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7382" cy="4668252"/>
            <wp:effectExtent l="19050" t="0" r="6718" b="0"/>
            <wp:docPr id="110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66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231" b="43120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466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134447"/>
            <wp:effectExtent l="19050" t="0" r="7531" b="0"/>
            <wp:docPr id="111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67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108" b="9459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134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091917"/>
            <wp:effectExtent l="19050" t="0" r="7531" b="0"/>
            <wp:docPr id="112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68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231" b="9828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09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262038"/>
            <wp:effectExtent l="19050" t="0" r="7531" b="0"/>
            <wp:docPr id="113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69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985" b="8108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26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134447"/>
            <wp:effectExtent l="19050" t="0" r="7531" b="0"/>
            <wp:docPr id="11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70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354" b="9214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134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5401340"/>
            <wp:effectExtent l="19050" t="0" r="7531" b="0"/>
            <wp:docPr id="11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71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862" b="29730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54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123814"/>
            <wp:effectExtent l="19050" t="0" r="7531" b="0"/>
            <wp:docPr id="116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72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985" b="9705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12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176977"/>
            <wp:effectExtent l="19050" t="0" r="7531" b="0"/>
            <wp:docPr id="117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73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108" b="8968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17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925033"/>
            <wp:effectExtent l="19050" t="0" r="7531" b="0"/>
            <wp:docPr id="118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74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354" b="80958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92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038754"/>
            <wp:effectExtent l="19050" t="0" r="7531" b="0"/>
            <wp:docPr id="119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75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599" b="10074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03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645349"/>
            <wp:effectExtent l="19050" t="0" r="7531" b="0"/>
            <wp:docPr id="120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76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740" b="15479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64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102549"/>
            <wp:effectExtent l="19050" t="0" r="7531" b="0"/>
            <wp:docPr id="121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77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477" b="9459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10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1084521"/>
            <wp:effectExtent l="19050" t="0" r="7531" b="0"/>
            <wp:docPr id="122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78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477" b="78993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108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868633"/>
            <wp:effectExtent l="19050" t="0" r="7531" b="0"/>
            <wp:docPr id="123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79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354" b="12285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86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1584251"/>
            <wp:effectExtent l="19050" t="0" r="7531" b="0"/>
            <wp:docPr id="124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80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354" b="73342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1584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836735"/>
            <wp:effectExtent l="19050" t="0" r="7531" b="0"/>
            <wp:docPr id="125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81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354" b="12654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83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996223"/>
            <wp:effectExtent l="19050" t="0" r="7531" b="0"/>
            <wp:docPr id="126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82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828" b="9337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99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964326"/>
            <wp:effectExtent l="19050" t="0" r="7531" b="0"/>
            <wp:docPr id="127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83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074" b="9459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96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262037"/>
            <wp:effectExtent l="19050" t="0" r="7531" b="0"/>
            <wp:docPr id="128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84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862" b="8231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26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293935"/>
            <wp:effectExtent l="19050" t="0" r="7531" b="0"/>
            <wp:docPr id="129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85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108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29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187609"/>
            <wp:effectExtent l="19050" t="0" r="7531" b="0"/>
            <wp:docPr id="130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86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108" b="8845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187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155711"/>
            <wp:effectExtent l="19050" t="0" r="7531" b="0"/>
            <wp:docPr id="131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87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477" b="8845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15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081284"/>
            <wp:effectExtent l="19050" t="0" r="7531" b="0"/>
            <wp:docPr id="132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88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862" b="10319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08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006856"/>
            <wp:effectExtent l="19050" t="0" r="7531" b="0"/>
            <wp:docPr id="133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89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494" b="11548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00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900530"/>
            <wp:effectExtent l="19050" t="0" r="7531" b="0"/>
            <wp:docPr id="134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90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371" b="12899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9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219507"/>
            <wp:effectExtent l="19050" t="0" r="7531" b="0"/>
            <wp:docPr id="13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91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371" b="9214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21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155712"/>
            <wp:effectExtent l="19050" t="0" r="7531" b="0"/>
            <wp:docPr id="136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92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494" b="9828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15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7006856"/>
            <wp:effectExtent l="19050" t="0" r="7531" b="0"/>
            <wp:docPr id="137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93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319" b="8722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700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5922335"/>
            <wp:effectExtent l="19050" t="0" r="7531" b="0"/>
            <wp:docPr id="138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94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968" b="22604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592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921795"/>
            <wp:effectExtent l="19050" t="0" r="7531" b="0"/>
            <wp:docPr id="139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95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477" b="11548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92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985591"/>
            <wp:effectExtent l="19050" t="0" r="7531" b="0"/>
            <wp:docPr id="140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96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862" b="11425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98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6677247"/>
            <wp:effectExtent l="19050" t="0" r="7531" b="0"/>
            <wp:docPr id="141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97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2776" b="10074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667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089">
        <w:rPr>
          <w:noProof/>
          <w:szCs w:val="24"/>
        </w:rPr>
        <w:drawing>
          <wp:inline distT="0" distB="0" distL="0" distR="0">
            <wp:extent cx="6126569" cy="3615070"/>
            <wp:effectExtent l="19050" t="0" r="7531" b="0"/>
            <wp:docPr id="142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ojcat e Manualit te tarifave per sherbime per planifikim territori mbikqyrje dhe kolaudim_Page_98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740" b="50491"/>
                    <a:stretch>
                      <a:fillRect/>
                    </a:stretch>
                  </pic:blipFill>
                  <pic:spPr>
                    <a:xfrm>
                      <a:off x="0" y="0"/>
                      <a:ext cx="6126569" cy="361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Akti"/>
        <w:rPr>
          <w:lang w:val="sq-AL"/>
        </w:rPr>
        <w:sectPr w:rsidR="00235C53" w:rsidRPr="00BF4089" w:rsidSect="00235C53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35C53" w:rsidRPr="00BF4089" w:rsidRDefault="00235C53" w:rsidP="00235C53">
      <w:pPr>
        <w:pStyle w:val="Akti"/>
        <w:rPr>
          <w:lang w:val="sq-AL"/>
        </w:rPr>
      </w:pPr>
      <w:r w:rsidRPr="00BF4089">
        <w:rPr>
          <w:lang w:val="sq-AL"/>
        </w:rPr>
        <w:t>VENDIM</w:t>
      </w:r>
    </w:p>
    <w:p w:rsidR="00235C53" w:rsidRPr="00BF4089" w:rsidRDefault="00235C53" w:rsidP="00235C53">
      <w:pPr>
        <w:pStyle w:val="NumriData"/>
        <w:rPr>
          <w:lang w:val="sq-AL"/>
        </w:rPr>
      </w:pPr>
      <w:r w:rsidRPr="00BF4089">
        <w:rPr>
          <w:lang w:val="sq-AL"/>
        </w:rPr>
        <w:t>Nr.</w:t>
      </w:r>
      <w:r>
        <w:rPr>
          <w:lang w:val="sq-AL"/>
        </w:rPr>
        <w:t xml:space="preserve"> </w:t>
      </w:r>
      <w:r w:rsidRPr="00BF4089">
        <w:rPr>
          <w:lang w:val="sq-AL"/>
        </w:rPr>
        <w:t>890, datë 17.12.2014</w:t>
      </w:r>
    </w:p>
    <w:p w:rsidR="00235C53" w:rsidRPr="00BF4089" w:rsidRDefault="00235C53" w:rsidP="00235C53">
      <w:pPr>
        <w:pStyle w:val="Paragrafi"/>
        <w:rPr>
          <w:sz w:val="14"/>
          <w:lang w:val="sq-AL"/>
        </w:rPr>
      </w:pPr>
    </w:p>
    <w:p w:rsidR="006E7E24" w:rsidRDefault="00235C53" w:rsidP="00235C53">
      <w:pPr>
        <w:spacing w:after="0" w:line="240" w:lineRule="auto"/>
        <w:jc w:val="center"/>
        <w:rPr>
          <w:rFonts w:ascii="Garamond" w:eastAsia="MS Mincho" w:hAnsi="Garamond" w:cs="CG Times"/>
          <w:b/>
          <w:bCs/>
          <w:caps/>
          <w:sz w:val="24"/>
          <w:szCs w:val="24"/>
          <w:lang w:val="sq-AL"/>
        </w:rPr>
      </w:pPr>
      <w:r w:rsidRPr="00BF4089">
        <w:rPr>
          <w:rFonts w:ascii="Garamond" w:eastAsia="MS Mincho" w:hAnsi="Garamond" w:cs="CG Times"/>
          <w:b/>
          <w:bCs/>
          <w:caps/>
          <w:sz w:val="24"/>
          <w:szCs w:val="24"/>
          <w:lang w:val="sq-AL"/>
        </w:rPr>
        <w:t>PËR DISA NDRYSHIME NË VENDIMIN NR.</w:t>
      </w:r>
      <w:r>
        <w:rPr>
          <w:rFonts w:ascii="Garamond" w:eastAsia="MS Mincho" w:hAnsi="Garamond" w:cs="CG Times"/>
          <w:b/>
          <w:bCs/>
          <w:caps/>
          <w:sz w:val="24"/>
          <w:szCs w:val="24"/>
          <w:lang w:val="sq-AL"/>
        </w:rPr>
        <w:t xml:space="preserve"> </w:t>
      </w:r>
      <w:r w:rsidRPr="00BF4089">
        <w:rPr>
          <w:rFonts w:ascii="Garamond" w:eastAsia="MS Mincho" w:hAnsi="Garamond" w:cs="CG Times"/>
          <w:b/>
          <w:bCs/>
          <w:caps/>
          <w:sz w:val="24"/>
          <w:szCs w:val="24"/>
          <w:lang w:val="sq-AL"/>
        </w:rPr>
        <w:t>419, DATË 14.4.2011, TË KËSHILLIT TË MINISTRAVE,“PËR MIRATIMIN</w:t>
      </w:r>
      <w:r>
        <w:rPr>
          <w:rFonts w:ascii="Garamond" w:eastAsia="MS Mincho" w:hAnsi="Garamond" w:cs="CG Times"/>
          <w:b/>
          <w:bCs/>
          <w:caps/>
          <w:sz w:val="24"/>
          <w:szCs w:val="24"/>
          <w:lang w:val="sq-AL"/>
        </w:rPr>
        <w:t xml:space="preserve"> </w:t>
      </w:r>
      <w:r w:rsidRPr="00BF4089">
        <w:rPr>
          <w:rFonts w:ascii="Garamond" w:eastAsia="MS Mincho" w:hAnsi="Garamond" w:cs="CG Times"/>
          <w:b/>
          <w:bCs/>
          <w:caps/>
          <w:sz w:val="24"/>
          <w:szCs w:val="24"/>
          <w:lang w:val="sq-AL"/>
        </w:rPr>
        <w:t>E AFATEVE DHE TË SKEMËS SË SHPËRNDARJES SË FONDEVE TË DËMSHPËRBLIMIT PËR ISH-TË DËNUARIT POLITIKË TË</w:t>
      </w:r>
      <w:r w:rsidRPr="00BF408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sq-AL"/>
        </w:rPr>
        <w:t xml:space="preserve"> </w:t>
      </w:r>
      <w:r w:rsidRPr="00BF4089">
        <w:rPr>
          <w:rFonts w:ascii="Garamond" w:eastAsia="MS Mincho" w:hAnsi="Garamond" w:cs="CG Times"/>
          <w:b/>
          <w:bCs/>
          <w:caps/>
          <w:sz w:val="24"/>
          <w:szCs w:val="24"/>
          <w:lang w:val="sq-AL"/>
        </w:rPr>
        <w:t xml:space="preserve">REGJIMIT KOMUNIST”, </w:t>
      </w:r>
    </w:p>
    <w:p w:rsidR="00235C53" w:rsidRPr="00BF4089" w:rsidRDefault="00235C53" w:rsidP="00235C5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sq-AL"/>
        </w:rPr>
      </w:pPr>
      <w:r w:rsidRPr="00BF4089">
        <w:rPr>
          <w:rFonts w:ascii="Garamond" w:eastAsia="MS Mincho" w:hAnsi="Garamond" w:cs="CG Times"/>
          <w:b/>
          <w:bCs/>
          <w:caps/>
          <w:sz w:val="24"/>
          <w:szCs w:val="24"/>
          <w:lang w:val="sq-AL"/>
        </w:rPr>
        <w:t>TË NDRYSHUAR</w:t>
      </w:r>
    </w:p>
    <w:p w:rsidR="00235C53" w:rsidRPr="00BF4089" w:rsidRDefault="00235C53" w:rsidP="00235C5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4"/>
          <w:szCs w:val="28"/>
          <w:u w:val="single"/>
          <w:lang w:val="sq-AL"/>
        </w:rPr>
      </w:pPr>
    </w:p>
    <w:p w:rsidR="00235C53" w:rsidRPr="00BF4089" w:rsidRDefault="00235C53" w:rsidP="00235C53">
      <w:pPr>
        <w:pStyle w:val="Paragrafi"/>
        <w:rPr>
          <w:lang w:val="sq-AL"/>
        </w:rPr>
      </w:pPr>
      <w:r w:rsidRPr="00BF4089">
        <w:rPr>
          <w:lang w:val="sq-AL"/>
        </w:rPr>
        <w:t>Në mbështetje të nenit 100 të Kushtetutës dhe të nenit 32, të ligjit nr.</w:t>
      </w:r>
      <w:r>
        <w:rPr>
          <w:lang w:val="sq-AL"/>
        </w:rPr>
        <w:t xml:space="preserve"> </w:t>
      </w:r>
      <w:r w:rsidRPr="00BF4089">
        <w:rPr>
          <w:lang w:val="sq-AL"/>
        </w:rPr>
        <w:t>9831, datë 12.11.2007, “Për dëmshpërblimin e ish-të dënuarve politikë të regjimit komunist”, të ndryshuar, me propozimin e ministrit të Mirëqenies Sociale dhe Rinisë, ministrit të Financave dhe ministrit të Drejtësisë, Këshilli i Ministrave</w:t>
      </w:r>
    </w:p>
    <w:p w:rsidR="0032408D" w:rsidRDefault="0032408D" w:rsidP="00235C53">
      <w:pPr>
        <w:pStyle w:val="Paragrafi"/>
        <w:jc w:val="center"/>
        <w:rPr>
          <w:lang w:val="sq-AL"/>
        </w:rPr>
      </w:pPr>
      <w:bookmarkStart w:id="0" w:name="_GoBack"/>
      <w:bookmarkEnd w:id="0"/>
    </w:p>
    <w:p w:rsidR="0032408D" w:rsidRDefault="0032408D" w:rsidP="00235C53">
      <w:pPr>
        <w:pStyle w:val="Paragrafi"/>
        <w:jc w:val="center"/>
        <w:rPr>
          <w:lang w:val="sq-AL"/>
        </w:rPr>
      </w:pPr>
    </w:p>
    <w:p w:rsidR="0032408D" w:rsidRDefault="0032408D" w:rsidP="00235C53">
      <w:pPr>
        <w:pStyle w:val="Paragrafi"/>
        <w:jc w:val="center"/>
        <w:rPr>
          <w:lang w:val="sq-AL"/>
        </w:rPr>
      </w:pPr>
    </w:p>
    <w:p w:rsidR="0032408D" w:rsidRDefault="0032408D" w:rsidP="00235C53">
      <w:pPr>
        <w:pStyle w:val="Paragrafi"/>
        <w:jc w:val="center"/>
        <w:rPr>
          <w:lang w:val="sq-AL"/>
        </w:rPr>
      </w:pPr>
    </w:p>
    <w:p w:rsidR="0032408D" w:rsidRDefault="0032408D" w:rsidP="00235C53">
      <w:pPr>
        <w:pStyle w:val="Paragrafi"/>
        <w:jc w:val="center"/>
        <w:rPr>
          <w:lang w:val="sq-AL"/>
        </w:rPr>
      </w:pPr>
    </w:p>
    <w:p w:rsidR="0032408D" w:rsidRDefault="0032408D" w:rsidP="00235C53">
      <w:pPr>
        <w:pStyle w:val="Paragrafi"/>
        <w:jc w:val="center"/>
        <w:rPr>
          <w:lang w:val="sq-AL"/>
        </w:rPr>
      </w:pPr>
    </w:p>
    <w:p w:rsidR="0032408D" w:rsidRDefault="0032408D" w:rsidP="00235C53">
      <w:pPr>
        <w:pStyle w:val="Paragrafi"/>
        <w:jc w:val="center"/>
        <w:rPr>
          <w:lang w:val="sq-AL"/>
        </w:rPr>
      </w:pPr>
    </w:p>
    <w:p w:rsidR="001A12DB" w:rsidRDefault="001A12DB" w:rsidP="00235C53">
      <w:pPr>
        <w:pStyle w:val="Paragrafi"/>
        <w:jc w:val="center"/>
        <w:rPr>
          <w:lang w:val="sq-AL"/>
        </w:rPr>
      </w:pPr>
    </w:p>
    <w:p w:rsidR="001A12DB" w:rsidRDefault="001A12DB" w:rsidP="00235C53">
      <w:pPr>
        <w:pStyle w:val="Paragrafi"/>
        <w:jc w:val="center"/>
        <w:rPr>
          <w:lang w:val="sq-AL"/>
        </w:rPr>
      </w:pPr>
    </w:p>
    <w:p w:rsidR="00235C53" w:rsidRPr="00BF4089" w:rsidRDefault="00235C53" w:rsidP="00235C53">
      <w:pPr>
        <w:pStyle w:val="Paragrafi"/>
        <w:jc w:val="center"/>
        <w:rPr>
          <w:lang w:val="sq-AL"/>
        </w:rPr>
      </w:pPr>
      <w:r w:rsidRPr="00BF4089">
        <w:rPr>
          <w:lang w:val="sq-AL"/>
        </w:rPr>
        <w:t>VENDOSI:</w:t>
      </w:r>
    </w:p>
    <w:p w:rsidR="00235C53" w:rsidRPr="00BF4089" w:rsidRDefault="00235C53" w:rsidP="00235C53">
      <w:pPr>
        <w:pStyle w:val="Paragrafi"/>
        <w:rPr>
          <w:b/>
          <w:sz w:val="14"/>
          <w:lang w:val="sq-AL"/>
        </w:rPr>
      </w:pPr>
    </w:p>
    <w:p w:rsidR="00235C53" w:rsidRPr="00BF4089" w:rsidRDefault="00235C53" w:rsidP="00235C53">
      <w:pPr>
        <w:pStyle w:val="Paragrafi"/>
        <w:rPr>
          <w:spacing w:val="-4"/>
          <w:lang w:val="sq-AL"/>
        </w:rPr>
      </w:pPr>
      <w:r w:rsidRPr="00BF4089">
        <w:rPr>
          <w:spacing w:val="-4"/>
          <w:lang w:val="sq-AL"/>
        </w:rPr>
        <w:t>Pikat 6 dhe 8, të vendimit nr.</w:t>
      </w:r>
      <w:r>
        <w:rPr>
          <w:spacing w:val="-4"/>
          <w:lang w:val="sq-AL"/>
        </w:rPr>
        <w:t xml:space="preserve"> </w:t>
      </w:r>
      <w:r w:rsidRPr="00BF4089">
        <w:rPr>
          <w:spacing w:val="-4"/>
          <w:lang w:val="sq-AL"/>
        </w:rPr>
        <w:t>419, datë 14.4.2011, të Këshillit të Ministrave, të ndryshuar, ndryshohen, si më poshtë vijon:</w:t>
      </w:r>
    </w:p>
    <w:p w:rsidR="00235C53" w:rsidRPr="00BF4089" w:rsidRDefault="00235C53" w:rsidP="00235C53">
      <w:pPr>
        <w:pStyle w:val="Paragrafi"/>
        <w:rPr>
          <w:spacing w:val="-4"/>
          <w:lang w:val="sq-AL"/>
        </w:rPr>
      </w:pPr>
      <w:r w:rsidRPr="00BF4089">
        <w:rPr>
          <w:spacing w:val="-4"/>
          <w:lang w:val="sq-AL"/>
        </w:rPr>
        <w:t>“6. Kësti pasardhës për të gjitha kategoritë përcaktohet me urdhër të ministrit të Financave, pas raportimit të drejtorisë përkatëse të dëmshpërblimit për ish-të përndjekurit politikë.”.</w:t>
      </w:r>
    </w:p>
    <w:p w:rsidR="00235C53" w:rsidRPr="00BF4089" w:rsidRDefault="00235C53" w:rsidP="00235C53">
      <w:pPr>
        <w:pStyle w:val="Paragrafi"/>
        <w:rPr>
          <w:color w:val="000000" w:themeColor="text1"/>
          <w:spacing w:val="-4"/>
          <w:lang w:val="sq-AL"/>
        </w:rPr>
      </w:pPr>
      <w:r w:rsidRPr="00BF4089">
        <w:rPr>
          <w:spacing w:val="-4"/>
          <w:lang w:val="sq-AL"/>
        </w:rPr>
        <w:t>“</w:t>
      </w:r>
      <w:r w:rsidRPr="00BF4089">
        <w:rPr>
          <w:color w:val="000000" w:themeColor="text1"/>
          <w:spacing w:val="-4"/>
          <w:lang w:val="sq-AL"/>
        </w:rPr>
        <w:t>8. Ministri i Mirëqenies Sociale dhe Rinisë dhe ministri i Financave, përpara mbylljes së vitit buxhetor, vlerësojnë procesin e realizimit të fondeve për të gjitha kategoritë dhe vendosin rialokimin e fondeve me urdhër të përbashkët.”.</w:t>
      </w:r>
    </w:p>
    <w:p w:rsidR="00235C53" w:rsidRPr="00BF4089" w:rsidRDefault="00235C53" w:rsidP="00235C53">
      <w:pPr>
        <w:pStyle w:val="Paragrafi"/>
        <w:rPr>
          <w:spacing w:val="-4"/>
          <w:lang w:val="sq-AL"/>
        </w:rPr>
      </w:pPr>
      <w:r w:rsidRPr="00BF4089">
        <w:rPr>
          <w:spacing w:val="-4"/>
          <w:lang w:val="sq-AL"/>
        </w:rPr>
        <w:t>Ky vendim hyn në fuqi menjëherë dhe botohet në Fletoren Zyrtare.</w:t>
      </w:r>
    </w:p>
    <w:p w:rsidR="00235C53" w:rsidRPr="00BF4089" w:rsidRDefault="00235C53" w:rsidP="00235C53">
      <w:pPr>
        <w:pStyle w:val="Paragrafi"/>
        <w:rPr>
          <w:spacing w:val="-4"/>
          <w:sz w:val="14"/>
          <w:lang w:val="sq-AL"/>
        </w:rPr>
      </w:pPr>
    </w:p>
    <w:p w:rsidR="00235C53" w:rsidRPr="00BF4089" w:rsidRDefault="00235C53" w:rsidP="00235C53">
      <w:pPr>
        <w:pStyle w:val="Autoriteti"/>
        <w:rPr>
          <w:spacing w:val="-4"/>
          <w:lang w:val="sq-AL"/>
        </w:rPr>
      </w:pPr>
      <w:r w:rsidRPr="00BF4089">
        <w:rPr>
          <w:spacing w:val="-4"/>
          <w:lang w:val="sq-AL"/>
        </w:rPr>
        <w:t>KRYEMINISTRI</w:t>
      </w:r>
    </w:p>
    <w:p w:rsidR="00235C53" w:rsidRPr="00BF4089" w:rsidRDefault="00235C53" w:rsidP="00235C53">
      <w:pPr>
        <w:pStyle w:val="Autoriteti"/>
        <w:rPr>
          <w:b/>
          <w:spacing w:val="-4"/>
          <w:lang w:val="sq-AL"/>
        </w:rPr>
      </w:pPr>
      <w:r w:rsidRPr="00BF4089">
        <w:rPr>
          <w:b/>
          <w:caps w:val="0"/>
          <w:spacing w:val="-4"/>
          <w:lang w:val="sq-AL"/>
        </w:rPr>
        <w:t>Edi Rama</w:t>
      </w: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32408D" w:rsidRDefault="0032408D" w:rsidP="0032408D">
      <w:pPr>
        <w:pStyle w:val="Akti"/>
        <w:keepNext w:val="0"/>
        <w:rPr>
          <w:spacing w:val="-4"/>
          <w:szCs w:val="24"/>
          <w:lang w:val="sq-AL"/>
        </w:rPr>
      </w:pPr>
    </w:p>
    <w:p w:rsidR="0032408D" w:rsidRDefault="0032408D" w:rsidP="0032408D">
      <w:pPr>
        <w:pStyle w:val="Akti"/>
        <w:keepNext w:val="0"/>
        <w:rPr>
          <w:spacing w:val="-4"/>
          <w:szCs w:val="24"/>
          <w:lang w:val="sq-AL"/>
        </w:rPr>
      </w:pPr>
    </w:p>
    <w:p w:rsidR="0032408D" w:rsidRDefault="0032408D" w:rsidP="0032408D">
      <w:pPr>
        <w:pStyle w:val="Akti"/>
        <w:keepNext w:val="0"/>
        <w:rPr>
          <w:spacing w:val="-4"/>
          <w:szCs w:val="24"/>
          <w:lang w:val="sq-AL"/>
        </w:rPr>
      </w:pPr>
    </w:p>
    <w:p w:rsidR="0032408D" w:rsidRDefault="0032408D" w:rsidP="0032408D">
      <w:pPr>
        <w:pStyle w:val="Akti"/>
        <w:keepNext w:val="0"/>
        <w:rPr>
          <w:spacing w:val="-4"/>
          <w:szCs w:val="24"/>
          <w:lang w:val="sq-AL"/>
        </w:rPr>
      </w:pPr>
    </w:p>
    <w:p w:rsidR="0032408D" w:rsidRDefault="0032408D" w:rsidP="0032408D">
      <w:pPr>
        <w:pStyle w:val="Akti"/>
        <w:keepNext w:val="0"/>
        <w:rPr>
          <w:spacing w:val="-4"/>
          <w:szCs w:val="24"/>
          <w:lang w:val="sq-AL"/>
        </w:rPr>
      </w:pPr>
    </w:p>
    <w:p w:rsidR="0032408D" w:rsidRDefault="0032408D" w:rsidP="0032408D">
      <w:pPr>
        <w:pStyle w:val="Akti"/>
        <w:keepNext w:val="0"/>
        <w:rPr>
          <w:spacing w:val="-4"/>
          <w:szCs w:val="24"/>
          <w:lang w:val="sq-AL"/>
        </w:rPr>
      </w:pPr>
    </w:p>
    <w:p w:rsidR="0032408D" w:rsidRDefault="0032408D" w:rsidP="0032408D">
      <w:pPr>
        <w:pStyle w:val="Akti"/>
        <w:keepNext w:val="0"/>
        <w:rPr>
          <w:spacing w:val="-4"/>
          <w:szCs w:val="24"/>
          <w:lang w:val="sq-AL"/>
        </w:rPr>
      </w:pPr>
    </w:p>
    <w:p w:rsidR="0032408D" w:rsidRDefault="0032408D" w:rsidP="0032408D">
      <w:pPr>
        <w:pStyle w:val="Akti"/>
        <w:keepNext w:val="0"/>
        <w:rPr>
          <w:spacing w:val="-4"/>
          <w:szCs w:val="24"/>
          <w:lang w:val="sq-AL"/>
        </w:rPr>
      </w:pPr>
    </w:p>
    <w:p w:rsidR="0032408D" w:rsidRDefault="0032408D" w:rsidP="0032408D">
      <w:pPr>
        <w:pStyle w:val="Akti"/>
        <w:keepNext w:val="0"/>
        <w:rPr>
          <w:spacing w:val="-4"/>
          <w:szCs w:val="24"/>
          <w:lang w:val="sq-AL"/>
        </w:rPr>
      </w:pPr>
    </w:p>
    <w:p w:rsidR="00235C53" w:rsidRPr="00BF4089" w:rsidRDefault="00235C53" w:rsidP="00235C53">
      <w:pPr>
        <w:pStyle w:val="Akti"/>
        <w:rPr>
          <w:spacing w:val="-4"/>
          <w:szCs w:val="24"/>
          <w:lang w:val="sq-AL"/>
        </w:rPr>
      </w:pPr>
      <w:r w:rsidRPr="00BF4089">
        <w:rPr>
          <w:spacing w:val="-4"/>
          <w:szCs w:val="24"/>
          <w:lang w:val="sq-AL"/>
        </w:rPr>
        <w:t>VENDIM</w:t>
      </w:r>
    </w:p>
    <w:p w:rsidR="00235C53" w:rsidRPr="00BF4089" w:rsidRDefault="00235C53" w:rsidP="00235C53">
      <w:pPr>
        <w:pStyle w:val="NumriData"/>
        <w:rPr>
          <w:spacing w:val="-4"/>
          <w:szCs w:val="24"/>
          <w:lang w:val="sq-AL"/>
        </w:rPr>
      </w:pPr>
      <w:r w:rsidRPr="00BF4089">
        <w:rPr>
          <w:spacing w:val="-4"/>
          <w:szCs w:val="24"/>
          <w:lang w:val="sq-AL"/>
        </w:rPr>
        <w:t>Nr.</w:t>
      </w:r>
      <w:r>
        <w:rPr>
          <w:spacing w:val="-4"/>
          <w:szCs w:val="24"/>
          <w:lang w:val="sq-AL"/>
        </w:rPr>
        <w:t xml:space="preserve"> </w:t>
      </w:r>
      <w:r w:rsidRPr="00BF4089">
        <w:rPr>
          <w:spacing w:val="-4"/>
          <w:szCs w:val="24"/>
          <w:lang w:val="sq-AL"/>
        </w:rPr>
        <w:t>891, datë 17.12.2014</w:t>
      </w:r>
    </w:p>
    <w:p w:rsidR="00235C53" w:rsidRPr="00BF4089" w:rsidRDefault="00235C53" w:rsidP="00235C53">
      <w:pPr>
        <w:pStyle w:val="Paragrafi"/>
        <w:rPr>
          <w:spacing w:val="-4"/>
          <w:sz w:val="14"/>
          <w:szCs w:val="24"/>
          <w:lang w:val="sq-AL"/>
        </w:rPr>
      </w:pPr>
    </w:p>
    <w:p w:rsidR="00235C53" w:rsidRPr="00BF4089" w:rsidRDefault="00235C53" w:rsidP="00235C53">
      <w:pPr>
        <w:spacing w:after="0" w:line="240" w:lineRule="auto"/>
        <w:jc w:val="center"/>
        <w:rPr>
          <w:rFonts w:ascii="Garamond" w:eastAsia="Times New Roman" w:hAnsi="Garamond"/>
          <w:b/>
          <w:color w:val="000000"/>
          <w:spacing w:val="-4"/>
          <w:sz w:val="24"/>
          <w:szCs w:val="24"/>
          <w:u w:val="single"/>
          <w:lang w:val="sq-AL"/>
        </w:rPr>
      </w:pPr>
      <w:r w:rsidRPr="00BF4089">
        <w:rPr>
          <w:rFonts w:ascii="Garamond" w:eastAsia="MS Mincho" w:hAnsi="Garamond" w:cs="CG Times"/>
          <w:b/>
          <w:bCs/>
          <w:caps/>
          <w:spacing w:val="-4"/>
          <w:sz w:val="24"/>
          <w:szCs w:val="24"/>
          <w:lang w:val="sq-AL"/>
        </w:rPr>
        <w:t>PËR DISA NDRYSHIME DHE SHTESA NË VENDIMIN NR.</w:t>
      </w:r>
      <w:r>
        <w:rPr>
          <w:rFonts w:ascii="Garamond" w:eastAsia="MS Mincho" w:hAnsi="Garamond" w:cs="CG Times"/>
          <w:b/>
          <w:bCs/>
          <w:caps/>
          <w:spacing w:val="-4"/>
          <w:sz w:val="24"/>
          <w:szCs w:val="24"/>
          <w:lang w:val="sq-AL"/>
        </w:rPr>
        <w:t xml:space="preserve"> </w:t>
      </w:r>
      <w:r w:rsidRPr="00BF4089">
        <w:rPr>
          <w:rFonts w:ascii="Garamond" w:eastAsia="MS Mincho" w:hAnsi="Garamond" w:cs="CG Times"/>
          <w:b/>
          <w:bCs/>
          <w:caps/>
          <w:spacing w:val="-4"/>
          <w:sz w:val="24"/>
          <w:szCs w:val="24"/>
          <w:lang w:val="sq-AL"/>
        </w:rPr>
        <w:t>716, DATË 29.10.2014, TË KËSHILLIT TË MINISTRAVE,</w:t>
      </w:r>
      <w:r w:rsidR="00EF765E">
        <w:rPr>
          <w:rFonts w:ascii="Garamond" w:eastAsia="MS Mincho" w:hAnsi="Garamond" w:cs="CG Times"/>
          <w:b/>
          <w:bCs/>
          <w:caps/>
          <w:spacing w:val="-4"/>
          <w:sz w:val="24"/>
          <w:szCs w:val="24"/>
          <w:lang w:val="sq-AL"/>
        </w:rPr>
        <w:t xml:space="preserve"> </w:t>
      </w:r>
      <w:r w:rsidRPr="00BF4089">
        <w:rPr>
          <w:rFonts w:ascii="Garamond" w:eastAsia="MS Mincho" w:hAnsi="Garamond" w:cs="CG Times"/>
          <w:b/>
          <w:bCs/>
          <w:caps/>
          <w:spacing w:val="-4"/>
          <w:sz w:val="24"/>
          <w:szCs w:val="24"/>
          <w:lang w:val="sq-AL"/>
        </w:rPr>
        <w:t>“PËR KUOTAT E TRANSFERIMIT TË STUDIMEVE DHE TARIF</w:t>
      </w:r>
      <w:r w:rsidR="00EF765E">
        <w:rPr>
          <w:rFonts w:ascii="Garamond" w:eastAsia="MS Mincho" w:hAnsi="Garamond" w:cs="CG Times"/>
          <w:b/>
          <w:bCs/>
          <w:caps/>
          <w:spacing w:val="-4"/>
          <w:sz w:val="24"/>
          <w:szCs w:val="24"/>
          <w:lang w:val="sq-AL"/>
        </w:rPr>
        <w:t>AT E SHKOLLIMIT PËR STUDENTËT QË</w:t>
      </w:r>
      <w:r w:rsidRPr="00BF4089">
        <w:rPr>
          <w:rFonts w:ascii="Garamond" w:eastAsia="MS Mincho" w:hAnsi="Garamond" w:cs="CG Times"/>
          <w:b/>
          <w:bCs/>
          <w:caps/>
          <w:spacing w:val="-4"/>
          <w:sz w:val="24"/>
          <w:szCs w:val="24"/>
          <w:lang w:val="sq-AL"/>
        </w:rPr>
        <w:t xml:space="preserve"> TRANSFEROJNË STUDIMET NGA INSTITUCIONET PRIVATE TË ARSIMIT TË LARTË, TË CILAVE U ËSHTË HEQUR LICENCA, NË INSTITUCIONET PUBLIKE TË ARSIMIT TË LARTË, NË VITIN AKADEMIK 2014 – 2015”</w:t>
      </w:r>
    </w:p>
    <w:p w:rsidR="00235C53" w:rsidRPr="00BF4089" w:rsidRDefault="00235C53" w:rsidP="00235C53">
      <w:pPr>
        <w:spacing w:after="0" w:line="240" w:lineRule="auto"/>
        <w:jc w:val="center"/>
        <w:rPr>
          <w:rFonts w:ascii="Garamond" w:eastAsia="Times New Roman" w:hAnsi="Garamond"/>
          <w:b/>
          <w:color w:val="000000"/>
          <w:spacing w:val="-4"/>
          <w:sz w:val="12"/>
          <w:szCs w:val="24"/>
          <w:u w:val="single"/>
          <w:lang w:val="sq-AL"/>
        </w:rPr>
      </w:pPr>
    </w:p>
    <w:p w:rsidR="00235C53" w:rsidRPr="00BF4089" w:rsidRDefault="00235C53" w:rsidP="00235C53">
      <w:pPr>
        <w:pStyle w:val="Paragrafi"/>
        <w:rPr>
          <w:spacing w:val="-4"/>
          <w:szCs w:val="24"/>
          <w:lang w:val="sq-AL"/>
        </w:rPr>
      </w:pPr>
      <w:r w:rsidRPr="00BF4089">
        <w:rPr>
          <w:spacing w:val="-4"/>
          <w:szCs w:val="24"/>
          <w:lang w:val="sq-AL"/>
        </w:rPr>
        <w:t>Në mbështetje të nenit 100 të Kushtetutës dhe të neneve 24, 26, 34, 35 e 75, të ligjit nr.</w:t>
      </w:r>
      <w:r>
        <w:rPr>
          <w:spacing w:val="-4"/>
          <w:szCs w:val="24"/>
          <w:lang w:val="sq-AL"/>
        </w:rPr>
        <w:t xml:space="preserve"> </w:t>
      </w:r>
      <w:r w:rsidRPr="00BF4089">
        <w:rPr>
          <w:spacing w:val="-4"/>
          <w:szCs w:val="24"/>
          <w:lang w:val="sq-AL"/>
        </w:rPr>
        <w:t>9741, datë 21.5.2007, “Për arsimin e lartë në Republikën e Shqipërisë”, të ndryshuar, me propozimin e ministrit të Arsimit dhe Sportit, Këshilli i Ministrave</w:t>
      </w:r>
    </w:p>
    <w:p w:rsidR="00235C53" w:rsidRPr="00BF4089" w:rsidRDefault="00235C53" w:rsidP="00235C53">
      <w:pPr>
        <w:pStyle w:val="Paragrafi"/>
        <w:rPr>
          <w:spacing w:val="-4"/>
          <w:sz w:val="6"/>
          <w:szCs w:val="24"/>
          <w:lang w:val="sq-AL"/>
        </w:rPr>
      </w:pPr>
    </w:p>
    <w:p w:rsidR="0032408D" w:rsidRDefault="0032408D" w:rsidP="00235C53">
      <w:pPr>
        <w:pStyle w:val="Paragrafi"/>
        <w:jc w:val="center"/>
        <w:rPr>
          <w:spacing w:val="-4"/>
          <w:szCs w:val="24"/>
          <w:lang w:val="sq-AL"/>
        </w:rPr>
      </w:pPr>
    </w:p>
    <w:p w:rsidR="0032408D" w:rsidRDefault="0032408D" w:rsidP="00235C53">
      <w:pPr>
        <w:pStyle w:val="Paragrafi"/>
        <w:jc w:val="center"/>
        <w:rPr>
          <w:spacing w:val="-4"/>
          <w:szCs w:val="24"/>
          <w:lang w:val="sq-AL"/>
        </w:rPr>
      </w:pPr>
    </w:p>
    <w:p w:rsidR="0032408D" w:rsidRDefault="0032408D" w:rsidP="00235C53">
      <w:pPr>
        <w:pStyle w:val="Paragrafi"/>
        <w:jc w:val="center"/>
        <w:rPr>
          <w:spacing w:val="-4"/>
          <w:szCs w:val="24"/>
          <w:lang w:val="sq-AL"/>
        </w:rPr>
      </w:pPr>
    </w:p>
    <w:p w:rsidR="0032408D" w:rsidRDefault="0032408D" w:rsidP="00235C53">
      <w:pPr>
        <w:pStyle w:val="Paragrafi"/>
        <w:jc w:val="center"/>
        <w:rPr>
          <w:spacing w:val="-4"/>
          <w:szCs w:val="24"/>
          <w:lang w:val="sq-AL"/>
        </w:rPr>
      </w:pPr>
    </w:p>
    <w:p w:rsidR="00235C53" w:rsidRPr="00BF4089" w:rsidRDefault="00235C53" w:rsidP="00235C53">
      <w:pPr>
        <w:pStyle w:val="Paragrafi"/>
        <w:jc w:val="center"/>
        <w:rPr>
          <w:spacing w:val="-4"/>
          <w:szCs w:val="24"/>
          <w:lang w:val="sq-AL"/>
        </w:rPr>
      </w:pPr>
      <w:r w:rsidRPr="00BF4089">
        <w:rPr>
          <w:spacing w:val="-4"/>
          <w:szCs w:val="24"/>
          <w:lang w:val="sq-AL"/>
        </w:rPr>
        <w:t>VENDOSI:</w:t>
      </w:r>
    </w:p>
    <w:p w:rsidR="00235C53" w:rsidRPr="00BF4089" w:rsidRDefault="00235C53" w:rsidP="00235C53">
      <w:pPr>
        <w:pStyle w:val="Paragrafi"/>
        <w:rPr>
          <w:b/>
          <w:spacing w:val="-4"/>
          <w:sz w:val="6"/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pacing w:val="-4"/>
          <w:szCs w:val="24"/>
          <w:lang w:val="sq-AL"/>
        </w:rPr>
      </w:pPr>
      <w:r w:rsidRPr="00BF4089">
        <w:rPr>
          <w:spacing w:val="-4"/>
          <w:szCs w:val="24"/>
          <w:lang w:val="sq-AL"/>
        </w:rPr>
        <w:t>Në vendimin nr.</w:t>
      </w:r>
      <w:r>
        <w:rPr>
          <w:spacing w:val="-4"/>
          <w:szCs w:val="24"/>
          <w:lang w:val="sq-AL"/>
        </w:rPr>
        <w:t xml:space="preserve"> </w:t>
      </w:r>
      <w:r w:rsidRPr="00BF4089">
        <w:rPr>
          <w:spacing w:val="-4"/>
          <w:szCs w:val="24"/>
          <w:lang w:val="sq-AL"/>
        </w:rPr>
        <w:t>716, datë 29.10.2014, të Këshillit të Ministrave, bëhen këto ndryshime dhe shtesa:</w:t>
      </w:r>
    </w:p>
    <w:p w:rsidR="00235C53" w:rsidRPr="00BF4089" w:rsidRDefault="00235C53" w:rsidP="00235C53">
      <w:pPr>
        <w:pStyle w:val="Paragrafi"/>
        <w:rPr>
          <w:spacing w:val="-4"/>
          <w:szCs w:val="24"/>
          <w:lang w:val="sq-AL"/>
        </w:rPr>
      </w:pPr>
      <w:r w:rsidRPr="00BF4089">
        <w:rPr>
          <w:spacing w:val="-4"/>
          <w:szCs w:val="24"/>
          <w:lang w:val="sq-AL"/>
        </w:rPr>
        <w:t>1.</w:t>
      </w:r>
      <w:r>
        <w:rPr>
          <w:spacing w:val="-4"/>
          <w:szCs w:val="24"/>
          <w:lang w:val="sq-AL"/>
        </w:rPr>
        <w:t xml:space="preserve"> </w:t>
      </w:r>
      <w:r w:rsidRPr="00BF4089">
        <w:rPr>
          <w:spacing w:val="-4"/>
          <w:szCs w:val="24"/>
          <w:lang w:val="sq-AL"/>
        </w:rPr>
        <w:t xml:space="preserve">Në pikën 2 </w:t>
      </w:r>
      <w:r w:rsidR="00A64EF4">
        <w:rPr>
          <w:spacing w:val="-4"/>
          <w:szCs w:val="24"/>
          <w:lang w:val="sq-AL"/>
        </w:rPr>
        <w:t xml:space="preserve">bëhen </w:t>
      </w:r>
      <w:r w:rsidRPr="00BF4089">
        <w:rPr>
          <w:spacing w:val="-4"/>
          <w:szCs w:val="24"/>
          <w:lang w:val="sq-AL"/>
        </w:rPr>
        <w:t>këto ndryshime:</w:t>
      </w:r>
    </w:p>
    <w:p w:rsidR="00235C53" w:rsidRPr="00BF4089" w:rsidRDefault="00235C53" w:rsidP="00235C53">
      <w:pPr>
        <w:pStyle w:val="Paragrafi"/>
        <w:rPr>
          <w:spacing w:val="-4"/>
          <w:szCs w:val="24"/>
          <w:lang w:val="sq-AL"/>
        </w:rPr>
      </w:pPr>
      <w:r w:rsidRPr="00BF4089">
        <w:rPr>
          <w:spacing w:val="-4"/>
          <w:szCs w:val="24"/>
          <w:lang w:val="sq-AL"/>
        </w:rPr>
        <w:t>a) Në shkronjën “a”, shifra “2800” bëhet “2923”</w:t>
      </w:r>
      <w:r w:rsidR="00A64EF4">
        <w:rPr>
          <w:spacing w:val="-4"/>
          <w:szCs w:val="24"/>
          <w:lang w:val="sq-AL"/>
        </w:rPr>
        <w:t>.</w:t>
      </w:r>
    </w:p>
    <w:p w:rsidR="00235C53" w:rsidRPr="00BF4089" w:rsidRDefault="00235C53" w:rsidP="00235C53">
      <w:pPr>
        <w:pStyle w:val="Paragrafi"/>
        <w:rPr>
          <w:spacing w:val="-4"/>
          <w:szCs w:val="24"/>
          <w:lang w:val="sq-AL"/>
        </w:rPr>
      </w:pPr>
      <w:r w:rsidRPr="00BF4089">
        <w:rPr>
          <w:spacing w:val="-4"/>
          <w:szCs w:val="24"/>
          <w:lang w:val="sq-AL"/>
        </w:rPr>
        <w:t>b) Në shkronjën “b”, shifra “28” bëhet “271”</w:t>
      </w:r>
      <w:r w:rsidR="00A64EF4">
        <w:rPr>
          <w:spacing w:val="-4"/>
          <w:szCs w:val="24"/>
          <w:lang w:val="sq-AL"/>
        </w:rPr>
        <w:t>.</w:t>
      </w:r>
    </w:p>
    <w:p w:rsidR="00235C53" w:rsidRPr="00BF4089" w:rsidRDefault="00235C53" w:rsidP="00235C53">
      <w:pPr>
        <w:pStyle w:val="Paragrafi"/>
        <w:rPr>
          <w:color w:val="000000" w:themeColor="text1"/>
          <w:spacing w:val="-4"/>
          <w:szCs w:val="24"/>
          <w:lang w:val="sq-AL"/>
        </w:rPr>
      </w:pPr>
      <w:r w:rsidRPr="00BF4089">
        <w:rPr>
          <w:spacing w:val="-4"/>
          <w:szCs w:val="24"/>
          <w:lang w:val="sq-AL"/>
        </w:rPr>
        <w:t>c) Në shkronjën “c”, shifra “162” bëhet “163”</w:t>
      </w:r>
      <w:r w:rsidR="00A64EF4">
        <w:rPr>
          <w:spacing w:val="-4"/>
          <w:szCs w:val="24"/>
          <w:lang w:val="sq-AL"/>
        </w:rPr>
        <w:t>.</w:t>
      </w:r>
    </w:p>
    <w:p w:rsidR="00235C53" w:rsidRPr="00BF4089" w:rsidRDefault="00235C53" w:rsidP="00235C53">
      <w:pPr>
        <w:pStyle w:val="Paragrafi"/>
        <w:rPr>
          <w:color w:val="000000" w:themeColor="text1"/>
          <w:spacing w:val="-4"/>
          <w:szCs w:val="24"/>
          <w:lang w:val="sq-AL"/>
        </w:rPr>
      </w:pPr>
      <w:r w:rsidRPr="00BF4089">
        <w:rPr>
          <w:color w:val="000000" w:themeColor="text1"/>
          <w:spacing w:val="-4"/>
          <w:szCs w:val="24"/>
          <w:lang w:val="sq-AL"/>
        </w:rPr>
        <w:t>2.</w:t>
      </w:r>
      <w:r>
        <w:rPr>
          <w:color w:val="000000" w:themeColor="text1"/>
          <w:spacing w:val="-4"/>
          <w:szCs w:val="24"/>
          <w:lang w:val="sq-AL"/>
        </w:rPr>
        <w:t xml:space="preserve"> </w:t>
      </w:r>
      <w:r w:rsidRPr="00BF4089">
        <w:rPr>
          <w:color w:val="000000" w:themeColor="text1"/>
          <w:spacing w:val="-4"/>
          <w:szCs w:val="24"/>
          <w:lang w:val="sq-AL"/>
        </w:rPr>
        <w:t>Tabelat nr.</w:t>
      </w:r>
      <w:r>
        <w:rPr>
          <w:color w:val="000000" w:themeColor="text1"/>
          <w:spacing w:val="-4"/>
          <w:szCs w:val="24"/>
          <w:lang w:val="sq-AL"/>
        </w:rPr>
        <w:t xml:space="preserve"> </w:t>
      </w:r>
      <w:r w:rsidRPr="00BF4089">
        <w:rPr>
          <w:color w:val="000000" w:themeColor="text1"/>
          <w:spacing w:val="-4"/>
          <w:szCs w:val="24"/>
          <w:lang w:val="sq-AL"/>
        </w:rPr>
        <w:t>1, nr.</w:t>
      </w:r>
      <w:r>
        <w:rPr>
          <w:color w:val="000000" w:themeColor="text1"/>
          <w:spacing w:val="-4"/>
          <w:szCs w:val="24"/>
          <w:lang w:val="sq-AL"/>
        </w:rPr>
        <w:t xml:space="preserve"> </w:t>
      </w:r>
      <w:r w:rsidRPr="00BF4089">
        <w:rPr>
          <w:color w:val="000000" w:themeColor="text1"/>
          <w:spacing w:val="-4"/>
          <w:szCs w:val="24"/>
          <w:lang w:val="sq-AL"/>
        </w:rPr>
        <w:t>2 dhe nr.</w:t>
      </w:r>
      <w:r>
        <w:rPr>
          <w:color w:val="000000" w:themeColor="text1"/>
          <w:spacing w:val="-4"/>
          <w:szCs w:val="24"/>
          <w:lang w:val="sq-AL"/>
        </w:rPr>
        <w:t xml:space="preserve"> </w:t>
      </w:r>
      <w:r w:rsidRPr="00BF4089">
        <w:rPr>
          <w:color w:val="000000" w:themeColor="text1"/>
          <w:spacing w:val="-4"/>
          <w:szCs w:val="24"/>
          <w:lang w:val="sq-AL"/>
        </w:rPr>
        <w:t>3, që përmenden në pikat 3 dhe 4, të vendimit, zëvendësohen, përkatësisht, me tabelat me nr.</w:t>
      </w:r>
      <w:r>
        <w:rPr>
          <w:color w:val="000000" w:themeColor="text1"/>
          <w:spacing w:val="-4"/>
          <w:szCs w:val="24"/>
          <w:lang w:val="sq-AL"/>
        </w:rPr>
        <w:t xml:space="preserve"> </w:t>
      </w:r>
      <w:r w:rsidRPr="00BF4089">
        <w:rPr>
          <w:color w:val="000000" w:themeColor="text1"/>
          <w:spacing w:val="-4"/>
          <w:szCs w:val="24"/>
          <w:lang w:val="sq-AL"/>
        </w:rPr>
        <w:t>1/1, nr.</w:t>
      </w:r>
      <w:r>
        <w:rPr>
          <w:color w:val="000000" w:themeColor="text1"/>
          <w:spacing w:val="-4"/>
          <w:szCs w:val="24"/>
          <w:lang w:val="sq-AL"/>
        </w:rPr>
        <w:t xml:space="preserve"> </w:t>
      </w:r>
      <w:r w:rsidRPr="00BF4089">
        <w:rPr>
          <w:color w:val="000000" w:themeColor="text1"/>
          <w:spacing w:val="-4"/>
          <w:szCs w:val="24"/>
          <w:lang w:val="sq-AL"/>
        </w:rPr>
        <w:t>1/2 dhe nr.</w:t>
      </w:r>
      <w:r>
        <w:rPr>
          <w:color w:val="000000" w:themeColor="text1"/>
          <w:spacing w:val="-4"/>
          <w:szCs w:val="24"/>
          <w:lang w:val="sq-AL"/>
        </w:rPr>
        <w:t xml:space="preserve"> </w:t>
      </w:r>
      <w:r w:rsidRPr="00BF4089">
        <w:rPr>
          <w:color w:val="000000" w:themeColor="text1"/>
          <w:spacing w:val="-4"/>
          <w:szCs w:val="24"/>
          <w:lang w:val="sq-AL"/>
        </w:rPr>
        <w:t>1/3, që i bashkëlidhen këtij vendimi.</w:t>
      </w:r>
    </w:p>
    <w:p w:rsidR="00235C53" w:rsidRPr="00BF4089" w:rsidRDefault="00235C53" w:rsidP="00235C53">
      <w:pPr>
        <w:pStyle w:val="Paragrafi"/>
        <w:rPr>
          <w:color w:val="000000" w:themeColor="text1"/>
          <w:spacing w:val="-4"/>
          <w:szCs w:val="24"/>
          <w:lang w:val="sq-AL"/>
        </w:rPr>
      </w:pPr>
      <w:r w:rsidRPr="00BF4089">
        <w:rPr>
          <w:color w:val="000000" w:themeColor="text1"/>
          <w:spacing w:val="-4"/>
          <w:szCs w:val="24"/>
          <w:lang w:val="sq-AL"/>
        </w:rPr>
        <w:t>3.</w:t>
      </w:r>
      <w:r>
        <w:rPr>
          <w:color w:val="000000" w:themeColor="text1"/>
          <w:spacing w:val="-4"/>
          <w:szCs w:val="24"/>
          <w:lang w:val="sq-AL"/>
        </w:rPr>
        <w:t xml:space="preserve"> </w:t>
      </w:r>
      <w:r w:rsidRPr="00BF4089">
        <w:rPr>
          <w:color w:val="000000" w:themeColor="text1"/>
          <w:spacing w:val="-4"/>
          <w:szCs w:val="24"/>
          <w:lang w:val="sq-AL"/>
        </w:rPr>
        <w:t>Në fund të pikës 3 shtohet paragrafi, me këtë përmbajtje:</w:t>
      </w:r>
    </w:p>
    <w:p w:rsidR="00235C53" w:rsidRPr="00BF4089" w:rsidRDefault="00235C53" w:rsidP="00235C53">
      <w:pPr>
        <w:pStyle w:val="Paragrafi"/>
        <w:rPr>
          <w:color w:val="000000" w:themeColor="text1"/>
          <w:spacing w:val="-4"/>
          <w:szCs w:val="24"/>
          <w:lang w:val="sq-AL"/>
        </w:rPr>
      </w:pPr>
      <w:r w:rsidRPr="00BF4089">
        <w:rPr>
          <w:color w:val="000000" w:themeColor="text1"/>
          <w:spacing w:val="-4"/>
          <w:szCs w:val="24"/>
          <w:lang w:val="sq-AL"/>
        </w:rPr>
        <w:t>“</w:t>
      </w:r>
      <w:r w:rsidR="00A64EF4" w:rsidRPr="00BF4089">
        <w:rPr>
          <w:color w:val="000000" w:themeColor="text1"/>
          <w:spacing w:val="-4"/>
          <w:szCs w:val="24"/>
          <w:lang w:val="sq-AL"/>
        </w:rPr>
        <w:t xml:space="preserve">Kuotat </w:t>
      </w:r>
      <w:r w:rsidRPr="00BF4089">
        <w:rPr>
          <w:color w:val="000000" w:themeColor="text1"/>
          <w:spacing w:val="-4"/>
          <w:szCs w:val="24"/>
          <w:lang w:val="sq-AL"/>
        </w:rPr>
        <w:t>e parealizuara rishpërndahen nga ministri i Arsimit dhe Sporteve, në varësi të prioriteteve dhe politikave shtetërore në arsimin e lartë. Kuotat e parealizuara dhe të pashpërndara pas datës 31.12.2014 nuk mund të rishpërndahen.”</w:t>
      </w:r>
      <w:r w:rsidR="00A64EF4">
        <w:rPr>
          <w:color w:val="000000" w:themeColor="text1"/>
          <w:spacing w:val="-4"/>
          <w:szCs w:val="24"/>
          <w:lang w:val="sq-AL"/>
        </w:rPr>
        <w:t>.</w:t>
      </w:r>
    </w:p>
    <w:p w:rsidR="00235C53" w:rsidRPr="00BF4089" w:rsidRDefault="00235C53" w:rsidP="00235C53">
      <w:pPr>
        <w:pStyle w:val="Paragrafi"/>
        <w:rPr>
          <w:spacing w:val="-4"/>
          <w:szCs w:val="24"/>
          <w:lang w:val="sq-AL"/>
        </w:rPr>
      </w:pPr>
      <w:r w:rsidRPr="00BF4089">
        <w:rPr>
          <w:spacing w:val="-4"/>
          <w:szCs w:val="24"/>
          <w:lang w:val="sq-AL"/>
        </w:rPr>
        <w:t>Ky vendim hyn në fuqi menjëherë dhe botohet në Fletoren Zyrtare.</w:t>
      </w:r>
    </w:p>
    <w:p w:rsidR="00235C53" w:rsidRPr="00BF4089" w:rsidRDefault="00235C53" w:rsidP="00235C53">
      <w:pPr>
        <w:pStyle w:val="Paragrafi"/>
        <w:rPr>
          <w:spacing w:val="-4"/>
          <w:sz w:val="14"/>
          <w:szCs w:val="24"/>
          <w:lang w:val="sq-AL"/>
        </w:rPr>
      </w:pPr>
    </w:p>
    <w:p w:rsidR="00235C53" w:rsidRPr="00BF4089" w:rsidRDefault="00235C53" w:rsidP="00235C53">
      <w:pPr>
        <w:pStyle w:val="Autoriteti"/>
        <w:rPr>
          <w:spacing w:val="-4"/>
          <w:lang w:val="sq-AL"/>
        </w:rPr>
      </w:pPr>
      <w:r w:rsidRPr="00BF4089">
        <w:rPr>
          <w:spacing w:val="-4"/>
          <w:lang w:val="sq-AL"/>
        </w:rPr>
        <w:t>KRYEMINISTRI</w:t>
      </w:r>
    </w:p>
    <w:p w:rsidR="00235C53" w:rsidRPr="00BF4089" w:rsidRDefault="00235C53" w:rsidP="0014027D">
      <w:pPr>
        <w:pStyle w:val="Autoriteti"/>
        <w:rPr>
          <w:spacing w:val="-4"/>
          <w:szCs w:val="24"/>
          <w:lang w:val="sq-AL"/>
        </w:rPr>
        <w:sectPr w:rsidR="00235C53" w:rsidRPr="00BF4089" w:rsidSect="0032408D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r w:rsidRPr="00BF4089">
        <w:rPr>
          <w:b/>
          <w:caps w:val="0"/>
          <w:spacing w:val="-4"/>
          <w:lang w:val="sq-AL"/>
        </w:rPr>
        <w:t>Edi Rama</w:t>
      </w:r>
    </w:p>
    <w:tbl>
      <w:tblPr>
        <w:tblW w:w="10300" w:type="dxa"/>
        <w:jc w:val="center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"/>
        <w:gridCol w:w="2814"/>
        <w:gridCol w:w="383"/>
        <w:gridCol w:w="536"/>
        <w:gridCol w:w="547"/>
        <w:gridCol w:w="2670"/>
        <w:gridCol w:w="990"/>
        <w:gridCol w:w="877"/>
        <w:gridCol w:w="168"/>
        <w:gridCol w:w="946"/>
        <w:gridCol w:w="107"/>
      </w:tblGrid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732"/>
          <w:jc w:val="center"/>
        </w:trPr>
        <w:tc>
          <w:tcPr>
            <w:tcW w:w="9931" w:type="dxa"/>
            <w:gridSpan w:val="9"/>
            <w:shd w:val="clear" w:color="000000" w:fill="BFBFBF"/>
            <w:vAlign w:val="center"/>
            <w:hideMark/>
          </w:tcPr>
          <w:p w:rsidR="00235C53" w:rsidRPr="005249B7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Cs/>
                <w:sz w:val="18"/>
                <w:szCs w:val="18"/>
                <w:lang w:val="sq-AL"/>
              </w:rPr>
            </w:pPr>
            <w:r w:rsidRPr="005249B7">
              <w:rPr>
                <w:rFonts w:ascii="Garamond" w:hAnsi="Garamond"/>
                <w:bCs/>
                <w:sz w:val="18"/>
                <w:szCs w:val="18"/>
                <w:lang w:val="sq-AL"/>
              </w:rPr>
              <w:t>TABELA Nr. 1/1</w:t>
            </w:r>
          </w:p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</w:pPr>
            <w:r w:rsidRPr="005249B7">
              <w:rPr>
                <w:rFonts w:ascii="Garamond" w:hAnsi="Garamond"/>
                <w:bCs/>
                <w:sz w:val="18"/>
                <w:szCs w:val="18"/>
                <w:lang w:val="sq-AL"/>
              </w:rPr>
              <w:t>KUOTAT E PRANIMIT DHE TARIFAT E SHKOLLIMIT, PËR STUDENTËT QË TRANSFEROJNË STUDIMET NGA IAL-TË QË U ËSHTË HEQUR LICENCA, NË PROGRAMET E STUDIMIT TË CIKLIT TË PARË DHE PROGRAMET E INTEGRUARA TË STUDIMEVE TË CIKLIT TË DYTË NË INSTITUCIONET PUBLIKE TË ARSIMIT TË LARTË, PËR VITIN AKADEMIK 2014 - 2015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6"/>
          <w:jc w:val="center"/>
        </w:trPr>
        <w:tc>
          <w:tcPr>
            <w:tcW w:w="3197" w:type="dxa"/>
            <w:gridSpan w:val="2"/>
            <w:shd w:val="clear" w:color="000000" w:fill="B7DEE8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  <w:t>EMËRTIMI I UNIVERSITETIT</w:t>
            </w:r>
          </w:p>
        </w:tc>
        <w:tc>
          <w:tcPr>
            <w:tcW w:w="1083" w:type="dxa"/>
            <w:gridSpan w:val="2"/>
            <w:shd w:val="clear" w:color="000000" w:fill="B7DEE8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ID </w:t>
            </w:r>
          </w:p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  <w:t>e PROGRAMIT</w:t>
            </w:r>
          </w:p>
        </w:tc>
        <w:tc>
          <w:tcPr>
            <w:tcW w:w="2670" w:type="dxa"/>
            <w:shd w:val="clear" w:color="000000" w:fill="B7DEE8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  <w:t>EMËRTIMI I PROGRAMIT</w:t>
            </w:r>
          </w:p>
        </w:tc>
        <w:tc>
          <w:tcPr>
            <w:tcW w:w="2035" w:type="dxa"/>
            <w:gridSpan w:val="3"/>
            <w:shd w:val="clear" w:color="000000" w:fill="B7DEE8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  <w:t>Kuota</w:t>
            </w:r>
          </w:p>
        </w:tc>
        <w:tc>
          <w:tcPr>
            <w:tcW w:w="946" w:type="dxa"/>
            <w:shd w:val="clear" w:color="000000" w:fill="B7DEE8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  <w:t>Tarifa vjetore</w:t>
            </w:r>
          </w:p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  <w:t>(në lekë)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001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Gjuhë -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l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etërsi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002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Informatikë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9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003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>
              <w:rPr>
                <w:rFonts w:ascii="Garamond" w:hAnsi="Garamond"/>
                <w:sz w:val="16"/>
                <w:szCs w:val="16"/>
                <w:lang w:val="sq-AL"/>
              </w:rPr>
              <w:t xml:space="preserve"> Teknologji 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informacioni dhe komunikimi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20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004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Gjuhë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a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ngleze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19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005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Psikologji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59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006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Shkenca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p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olitike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40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007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Administrim - biznes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28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008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f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inancë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32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009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Informatikë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e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konomike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010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Drejtësi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210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011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Mjekësi e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p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ërgjithshme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135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012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Farmaci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227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013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Stomatologji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190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014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Shëndet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p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ublik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015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Infermieri e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p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ërgjithshme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218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016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Teknik i lartë laboratori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70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017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Fizioterapi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60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018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Logopedi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20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019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Imazheri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30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Bujqësor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020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Menaxhim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a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grobiznesi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47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Bujqësor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021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Financë –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k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ontabilitet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53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Bujqësor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022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Menaxhim i turizmit rural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11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Bujqësor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023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Informatikë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b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iznesi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024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Inxhinieri 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n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dërtimi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15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025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Arkitekturë (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a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rkitekt)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27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026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Arkitekturë (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u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rbanist)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12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45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027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e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lektrike (automatizim i industrisë)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15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028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Inxhinieri elektrike (energjetikë)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22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029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m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ekatronike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20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030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m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ekanike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031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g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jeologjike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032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e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lektronike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25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033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i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nformatike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20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034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t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elekomunikacioni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"Fan S. Noli" Korçë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035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Infermieri e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p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ërgjithshme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38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"Fan S. Noli" Korçë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036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Financë -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k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ontabilitet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037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Teknologji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i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nformacioni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038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Infermieri e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p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ërgjithshme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35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039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Mësuesi për arsimin fillor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11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040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Mësuesi për arsimin parashkollor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041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Psikologji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8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042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Edukim fizik dhe sporte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15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"Eqrem Çabej" Gjirokastër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043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Infermieri e përgjithshme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25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"Eqrem Çabej" Gjirokastër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044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Mësuesi për arsimin fillor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"Eqrem Çabej" Gjirokastër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045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Kontabilitet -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f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inancë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11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"Eqrem Çabej" Gjirokastër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046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>
              <w:rPr>
                <w:rFonts w:ascii="Garamond" w:hAnsi="Garamond"/>
                <w:sz w:val="16"/>
                <w:szCs w:val="16"/>
                <w:lang w:val="sq-AL"/>
              </w:rPr>
              <w:t xml:space="preserve"> Administrim 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p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ublik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047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Informatikë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8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048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Infermieri e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p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ërgjithshme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82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049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Mësuesi për arsimin fillor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30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050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Mësuesi për arsimin parashkollor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051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Psikologji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20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052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Edukim fizik dhe sporte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30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053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Financë -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k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ontabilitet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054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Administrim -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b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iznes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12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055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Turizëm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25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056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Gjuhë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a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ngleze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"Luigj Gurakuqi" Shkodër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057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Drejtësi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112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"Ismail Qemali" Vlorë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058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Shkenca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k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ompjuterike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"Ismail Qemali" Vlorë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059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Informatikë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"Ismail Qemali" Vlorë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060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m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ekanike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"Ismail Qemali" Vlorë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061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Inxhinieri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e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lektrike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"Ismail Qemali" Vlorë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062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Administrim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b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iznesi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13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"Ismail Qemali" Vlorë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063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Financë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15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"Ismail Qemali" Vlorë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064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Mësuesi për arsimin fillor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18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"Ismail Qemali" Vlorë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065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Gjuhë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a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ngleze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9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"Ismail Qemali" Vlorë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066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Drejtësi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35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"Ismail Qemali" Vlorë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067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Infermieri e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p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ërgjithshme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70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Universiteti "Ismail Qemali" Vlorë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068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Pedagogji e specializuar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                                     10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069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Administrim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b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iznesi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35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070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Financë -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k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ontabilitet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071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Bankë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f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inancë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20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072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Menaxhim hotel restorant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073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Drejtësi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66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074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Shkenca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p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olitike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075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Administrim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p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ublik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076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Infermieri e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p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ërgjithshme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81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077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Fizioterapi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9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078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Asistencë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s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tomatologji (2- vjeçar)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079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Gjuhë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a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ngleze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9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080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Mësuesi për arsimin fillor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97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081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Mësuesi për arsimin parashkollor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20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082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Psikologji -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s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ociologji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28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083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Teknologji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i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nformacioni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15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084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Muzikologji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085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Kompozim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086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Piano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087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Violinë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088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Flaut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089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Klarinetë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090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Trombë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091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Kanto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Arteve, Tiranë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092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Fizarmonikë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k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lasike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220,000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450"/>
          <w:jc w:val="center"/>
        </w:trPr>
        <w:tc>
          <w:tcPr>
            <w:tcW w:w="3197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Sporteve të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093</w:t>
            </w:r>
          </w:p>
        </w:tc>
        <w:tc>
          <w:tcPr>
            <w:tcW w:w="2670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Fushat e veprimtarisë fizike, të shëndetit dhe të rekreacionit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6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"Fan S. Noli" Korçë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094</w:t>
            </w:r>
          </w:p>
        </w:tc>
        <w:tc>
          <w:tcPr>
            <w:tcW w:w="267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Teknologji informacioni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1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095</w:t>
            </w:r>
          </w:p>
        </w:tc>
        <w:tc>
          <w:tcPr>
            <w:tcW w:w="267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Gazetari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                                       9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096</w:t>
            </w:r>
          </w:p>
        </w:tc>
        <w:tc>
          <w:tcPr>
            <w:tcW w:w="267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Administrim -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b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iznes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2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097</w:t>
            </w:r>
          </w:p>
        </w:tc>
        <w:tc>
          <w:tcPr>
            <w:tcW w:w="267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Financë -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k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ontabilitet 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1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100,000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098</w:t>
            </w:r>
          </w:p>
        </w:tc>
        <w:tc>
          <w:tcPr>
            <w:tcW w:w="267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Fizioterapi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Xhuvani" Elbasan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099</w:t>
            </w:r>
          </w:p>
        </w:tc>
        <w:tc>
          <w:tcPr>
            <w:tcW w:w="267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Teknikë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l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aboratori (2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-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vjeçar)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7 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235,000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300"/>
          <w:jc w:val="center"/>
        </w:trPr>
        <w:tc>
          <w:tcPr>
            <w:tcW w:w="3197" w:type="dxa"/>
            <w:gridSpan w:val="2"/>
            <w:shd w:val="clear" w:color="auto" w:fill="auto"/>
            <w:vAlign w:val="center"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"Eqrem Çabej" Gjirokastër</w:t>
            </w:r>
          </w:p>
        </w:tc>
        <w:tc>
          <w:tcPr>
            <w:tcW w:w="1083" w:type="dxa"/>
            <w:gridSpan w:val="2"/>
            <w:shd w:val="clear" w:color="000000" w:fill="FFFFFF"/>
            <w:vAlign w:val="center"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100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Mësuesi për arsimin parashkollor </w:t>
            </w:r>
          </w:p>
        </w:tc>
        <w:tc>
          <w:tcPr>
            <w:tcW w:w="2035" w:type="dxa"/>
            <w:gridSpan w:val="3"/>
            <w:shd w:val="clear" w:color="auto" w:fill="auto"/>
            <w:vAlign w:val="center"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                 1 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110,000 </w:t>
            </w:r>
          </w:p>
        </w:tc>
      </w:tr>
      <w:tr w:rsidR="00235C53" w:rsidRPr="00BF4089" w:rsidTr="00FA577C">
        <w:trPr>
          <w:gridBefore w:val="1"/>
          <w:gridAfter w:val="1"/>
          <w:wBefore w:w="262" w:type="dxa"/>
          <w:wAfter w:w="107" w:type="dxa"/>
          <w:trHeight w:val="159"/>
          <w:jc w:val="center"/>
        </w:trPr>
        <w:tc>
          <w:tcPr>
            <w:tcW w:w="3197" w:type="dxa"/>
            <w:gridSpan w:val="2"/>
            <w:shd w:val="clear" w:color="auto" w:fill="auto"/>
            <w:noWrap/>
            <w:vAlign w:val="bottom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</w:p>
        </w:tc>
        <w:tc>
          <w:tcPr>
            <w:tcW w:w="1083" w:type="dxa"/>
            <w:gridSpan w:val="2"/>
            <w:shd w:val="clear" w:color="auto" w:fill="auto"/>
            <w:noWrap/>
            <w:vAlign w:val="bottom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2670" w:type="dxa"/>
            <w:shd w:val="clear" w:color="auto" w:fill="auto"/>
            <w:noWrap/>
            <w:vAlign w:val="bottom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lang w:val="sq-AL"/>
              </w:rPr>
              <w:t>TOTALI</w:t>
            </w:r>
          </w:p>
        </w:tc>
        <w:tc>
          <w:tcPr>
            <w:tcW w:w="2035" w:type="dxa"/>
            <w:gridSpan w:val="3"/>
            <w:shd w:val="clear" w:color="auto" w:fill="auto"/>
            <w:noWrap/>
            <w:vAlign w:val="bottom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lang w:val="sq-AL"/>
              </w:rPr>
              <w:t xml:space="preserve">                      2,923 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235C53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color w:val="000000"/>
                <w:lang w:val="sq-AL"/>
              </w:rPr>
            </w:pPr>
          </w:p>
          <w:p w:rsidR="006A579B" w:rsidRPr="00BF4089" w:rsidRDefault="006A579B" w:rsidP="00FA577C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color w:val="000000"/>
                <w:lang w:val="sq-AL"/>
              </w:rPr>
            </w:pPr>
          </w:p>
        </w:tc>
      </w:tr>
      <w:tr w:rsidR="00235C53" w:rsidRPr="00BF4089" w:rsidTr="00FA577C">
        <w:trPr>
          <w:trHeight w:val="438"/>
          <w:jc w:val="center"/>
        </w:trPr>
        <w:tc>
          <w:tcPr>
            <w:tcW w:w="10300" w:type="dxa"/>
            <w:gridSpan w:val="11"/>
            <w:vMerge w:val="restart"/>
            <w:shd w:val="clear" w:color="000000" w:fill="BFBFBF"/>
            <w:vAlign w:val="center"/>
            <w:hideMark/>
          </w:tcPr>
          <w:p w:rsidR="006A579B" w:rsidRDefault="006A579B" w:rsidP="00FA577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  <w:lang w:val="sq-AL"/>
              </w:rPr>
            </w:pPr>
          </w:p>
          <w:p w:rsidR="00235C53" w:rsidRPr="005249B7" w:rsidRDefault="00235C53" w:rsidP="00FA577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  <w:lang w:val="sq-AL"/>
              </w:rPr>
            </w:pPr>
            <w:r w:rsidRPr="005249B7">
              <w:rPr>
                <w:rFonts w:ascii="Times New Roman" w:hAnsi="Times New Roman"/>
                <w:bCs/>
                <w:sz w:val="18"/>
                <w:szCs w:val="18"/>
                <w:lang w:val="sq-AL"/>
              </w:rPr>
              <w:t xml:space="preserve">TABELA Nr. </w:t>
            </w:r>
            <w:r>
              <w:rPr>
                <w:rFonts w:ascii="Times New Roman" w:hAnsi="Times New Roman"/>
                <w:bCs/>
                <w:sz w:val="18"/>
                <w:szCs w:val="18"/>
                <w:lang w:val="sq-AL"/>
              </w:rPr>
              <w:t>1/2</w:t>
            </w:r>
          </w:p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sq-AL"/>
              </w:rPr>
            </w:pPr>
            <w:r w:rsidRPr="005249B7">
              <w:rPr>
                <w:rFonts w:ascii="Times New Roman" w:hAnsi="Times New Roman"/>
                <w:bCs/>
                <w:sz w:val="18"/>
                <w:szCs w:val="18"/>
                <w:lang w:val="sq-AL"/>
              </w:rPr>
              <w:t>PROPOZIMET PËR KUOTAT E PRANIMIT DHE TARIFAT E SHKOLLIMIT, PËR STUDENTËT QË TRANSFEROJNË STUDIMET NGA IAL-TË QË U ËSHTË HEQUR LICENCA, NË PROGRAMET E STUDIMIT TË CIKLIT TË DYTË "MASTER PROFESIONAL", NË INSTITUCIONET PUBLIKE TË ARSIMIT TË LARTË, PËR VITIN AKADEMIK 2014 - 2015</w:t>
            </w:r>
          </w:p>
        </w:tc>
      </w:tr>
      <w:tr w:rsidR="00235C53" w:rsidRPr="00BF4089" w:rsidTr="00FA577C">
        <w:trPr>
          <w:trHeight w:val="915"/>
          <w:jc w:val="center"/>
        </w:trPr>
        <w:tc>
          <w:tcPr>
            <w:tcW w:w="10300" w:type="dxa"/>
            <w:gridSpan w:val="11"/>
            <w:vMerge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18"/>
                <w:szCs w:val="18"/>
                <w:lang w:val="sq-AL"/>
              </w:rPr>
            </w:pPr>
          </w:p>
        </w:tc>
      </w:tr>
      <w:tr w:rsidR="00235C53" w:rsidRPr="00BF4089" w:rsidTr="00FA577C">
        <w:trPr>
          <w:trHeight w:val="720"/>
          <w:jc w:val="center"/>
        </w:trPr>
        <w:tc>
          <w:tcPr>
            <w:tcW w:w="3076" w:type="dxa"/>
            <w:gridSpan w:val="2"/>
            <w:shd w:val="clear" w:color="000000" w:fill="B7DEE8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Arial Narrow" w:hAnsi="Arial Narrow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Arial Narrow" w:hAnsi="Arial Narrow"/>
                <w:b/>
                <w:bCs/>
                <w:color w:val="000000"/>
                <w:sz w:val="14"/>
                <w:szCs w:val="14"/>
                <w:lang w:val="sq-AL"/>
              </w:rPr>
              <w:t>EMËRTIMI I UNIVERSITETIT</w:t>
            </w:r>
          </w:p>
        </w:tc>
        <w:tc>
          <w:tcPr>
            <w:tcW w:w="919" w:type="dxa"/>
            <w:gridSpan w:val="2"/>
            <w:shd w:val="clear" w:color="000000" w:fill="B7DEE8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Arial Narrow" w:hAnsi="Arial Narrow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Arial Narrow" w:hAnsi="Arial Narrow"/>
                <w:b/>
                <w:bCs/>
                <w:color w:val="000000"/>
                <w:sz w:val="14"/>
                <w:szCs w:val="14"/>
                <w:lang w:val="sq-AL"/>
              </w:rPr>
              <w:t>ID e PROGRAMIT</w:t>
            </w:r>
          </w:p>
        </w:tc>
        <w:tc>
          <w:tcPr>
            <w:tcW w:w="4207" w:type="dxa"/>
            <w:gridSpan w:val="3"/>
            <w:shd w:val="clear" w:color="000000" w:fill="B7DEE8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Arial Narrow" w:hAnsi="Arial Narrow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Arial Narrow" w:hAnsi="Arial Narrow"/>
                <w:b/>
                <w:bCs/>
                <w:color w:val="000000"/>
                <w:sz w:val="14"/>
                <w:szCs w:val="14"/>
                <w:lang w:val="sq-AL"/>
              </w:rPr>
              <w:t>EMËRTIMI I PROGRAMIT</w:t>
            </w:r>
          </w:p>
        </w:tc>
        <w:tc>
          <w:tcPr>
            <w:tcW w:w="877" w:type="dxa"/>
            <w:shd w:val="clear" w:color="000000" w:fill="B7DEE8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Arial Narrow" w:hAnsi="Arial Narrow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Arial Narrow" w:hAnsi="Arial Narrow"/>
                <w:b/>
                <w:bCs/>
                <w:color w:val="000000"/>
                <w:sz w:val="14"/>
                <w:szCs w:val="14"/>
                <w:lang w:val="sq-AL"/>
              </w:rPr>
              <w:t>Kuota</w:t>
            </w:r>
          </w:p>
        </w:tc>
        <w:tc>
          <w:tcPr>
            <w:tcW w:w="1221" w:type="dxa"/>
            <w:gridSpan w:val="3"/>
            <w:shd w:val="clear" w:color="000000" w:fill="B7DEE8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Arial Narrow" w:hAnsi="Arial Narrow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Arial Narrow" w:hAnsi="Arial Narrow"/>
                <w:b/>
                <w:bCs/>
                <w:color w:val="000000"/>
                <w:sz w:val="14"/>
                <w:szCs w:val="14"/>
                <w:lang w:val="sq-AL"/>
              </w:rPr>
              <w:t>Tarifa për kredit</w:t>
            </w:r>
          </w:p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Arial Narrow" w:hAnsi="Arial Narrow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Arial Narrow" w:hAnsi="Arial Narrow"/>
                <w:b/>
                <w:bCs/>
                <w:color w:val="000000"/>
                <w:sz w:val="14"/>
                <w:szCs w:val="14"/>
                <w:lang w:val="sq-AL"/>
              </w:rPr>
              <w:t>(në lekë)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076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Universiteti i Tiran</w:t>
            </w:r>
            <w:r w:rsidRPr="00BF4089">
              <w:rPr>
                <w:sz w:val="14"/>
                <w:szCs w:val="14"/>
                <w:lang w:val="sq-AL"/>
              </w:rPr>
              <w:t>ë</w:t>
            </w:r>
            <w:r w:rsidRPr="00BF4089">
              <w:rPr>
                <w:rFonts w:ascii="Arial" w:hAnsi="Arial" w:cs="Arial"/>
                <w:sz w:val="14"/>
                <w:szCs w:val="14"/>
                <w:lang w:val="sq-AL"/>
              </w:rPr>
              <w:t>s</w:t>
            </w:r>
          </w:p>
        </w:tc>
        <w:tc>
          <w:tcPr>
            <w:tcW w:w="919" w:type="dxa"/>
            <w:gridSpan w:val="2"/>
            <w:shd w:val="clear" w:color="auto" w:fill="auto"/>
            <w:noWrap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001</w:t>
            </w:r>
          </w:p>
        </w:tc>
        <w:tc>
          <w:tcPr>
            <w:tcW w:w="4207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Drejtim dhe administrim arsimi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    6 </w:t>
            </w:r>
          </w:p>
        </w:tc>
        <w:tc>
          <w:tcPr>
            <w:tcW w:w="1221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1,670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076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Universiteti i Tiran</w:t>
            </w:r>
            <w:r w:rsidRPr="00BF4089">
              <w:rPr>
                <w:sz w:val="14"/>
                <w:szCs w:val="14"/>
                <w:lang w:val="sq-AL"/>
              </w:rPr>
              <w:t>ë</w:t>
            </w:r>
            <w:r w:rsidRPr="00BF4089">
              <w:rPr>
                <w:rFonts w:ascii="Arial" w:hAnsi="Arial" w:cs="Arial"/>
                <w:sz w:val="14"/>
                <w:szCs w:val="14"/>
                <w:lang w:val="sq-AL"/>
              </w:rPr>
              <w:t>s</w:t>
            </w:r>
          </w:p>
        </w:tc>
        <w:tc>
          <w:tcPr>
            <w:tcW w:w="919" w:type="dxa"/>
            <w:gridSpan w:val="2"/>
            <w:shd w:val="clear" w:color="auto" w:fill="auto"/>
            <w:noWrap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002</w:t>
            </w:r>
          </w:p>
        </w:tc>
        <w:tc>
          <w:tcPr>
            <w:tcW w:w="4207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Financë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    7 </w:t>
            </w:r>
          </w:p>
        </w:tc>
        <w:tc>
          <w:tcPr>
            <w:tcW w:w="1221" w:type="dxa"/>
            <w:gridSpan w:val="3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1,670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076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Universiteti i Mjekësisë, Tiran</w:t>
            </w:r>
            <w:r w:rsidRPr="00BF4089">
              <w:rPr>
                <w:sz w:val="14"/>
                <w:szCs w:val="14"/>
                <w:lang w:val="sq-AL"/>
              </w:rPr>
              <w:t>ë</w:t>
            </w:r>
          </w:p>
        </w:tc>
        <w:tc>
          <w:tcPr>
            <w:tcW w:w="919" w:type="dxa"/>
            <w:gridSpan w:val="2"/>
            <w:shd w:val="clear" w:color="auto" w:fill="auto"/>
            <w:noWrap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003</w:t>
            </w:r>
          </w:p>
        </w:tc>
        <w:tc>
          <w:tcPr>
            <w:tcW w:w="4207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Shëndet </w:t>
            </w:r>
            <w:r>
              <w:rPr>
                <w:rFonts w:ascii="Times New Roman" w:hAnsi="Times New Roman"/>
                <w:sz w:val="16"/>
                <w:szCs w:val="16"/>
                <w:lang w:val="sq-AL"/>
              </w:rPr>
              <w:t>p</w:t>
            </w: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ublik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  22 </w:t>
            </w:r>
          </w:p>
        </w:tc>
        <w:tc>
          <w:tcPr>
            <w:tcW w:w="1221" w:type="dxa"/>
            <w:gridSpan w:val="3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1,670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076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Universiteti i Mjekësisë, Tiran</w:t>
            </w:r>
            <w:r w:rsidRPr="00BF4089">
              <w:rPr>
                <w:sz w:val="14"/>
                <w:szCs w:val="14"/>
                <w:lang w:val="sq-AL"/>
              </w:rPr>
              <w:t>ë</w:t>
            </w:r>
          </w:p>
        </w:tc>
        <w:tc>
          <w:tcPr>
            <w:tcW w:w="919" w:type="dxa"/>
            <w:gridSpan w:val="2"/>
            <w:shd w:val="clear" w:color="auto" w:fill="auto"/>
            <w:noWrap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004</w:t>
            </w:r>
          </w:p>
        </w:tc>
        <w:tc>
          <w:tcPr>
            <w:tcW w:w="4207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Menaxhim </w:t>
            </w:r>
            <w:r>
              <w:rPr>
                <w:rFonts w:ascii="Times New Roman" w:hAnsi="Times New Roman"/>
                <w:sz w:val="16"/>
                <w:szCs w:val="16"/>
                <w:lang w:val="sq-AL"/>
              </w:rPr>
              <w:t>i</w:t>
            </w: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nfermieror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  20 </w:t>
            </w:r>
          </w:p>
        </w:tc>
        <w:tc>
          <w:tcPr>
            <w:tcW w:w="1221" w:type="dxa"/>
            <w:gridSpan w:val="3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1,670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076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Universiteti "Fan S. Noli" Korçë</w:t>
            </w:r>
          </w:p>
        </w:tc>
        <w:tc>
          <w:tcPr>
            <w:tcW w:w="919" w:type="dxa"/>
            <w:gridSpan w:val="2"/>
            <w:shd w:val="clear" w:color="auto" w:fill="auto"/>
            <w:noWrap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005</w:t>
            </w:r>
          </w:p>
        </w:tc>
        <w:tc>
          <w:tcPr>
            <w:tcW w:w="4207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Teknologji </w:t>
            </w:r>
            <w:r>
              <w:rPr>
                <w:rFonts w:ascii="Times New Roman" w:hAnsi="Times New Roman"/>
                <w:sz w:val="16"/>
                <w:szCs w:val="16"/>
                <w:lang w:val="sq-AL"/>
              </w:rPr>
              <w:t>i</w:t>
            </w: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nformacioni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    6 </w:t>
            </w:r>
          </w:p>
        </w:tc>
        <w:tc>
          <w:tcPr>
            <w:tcW w:w="1221" w:type="dxa"/>
            <w:gridSpan w:val="3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076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Universiteti "Fan S. Noli" Korçë</w:t>
            </w:r>
          </w:p>
        </w:tc>
        <w:tc>
          <w:tcPr>
            <w:tcW w:w="919" w:type="dxa"/>
            <w:gridSpan w:val="2"/>
            <w:shd w:val="clear" w:color="auto" w:fill="auto"/>
            <w:noWrap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006</w:t>
            </w:r>
          </w:p>
        </w:tc>
        <w:tc>
          <w:tcPr>
            <w:tcW w:w="4207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Infermieristikë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    6 </w:t>
            </w:r>
          </w:p>
        </w:tc>
        <w:tc>
          <w:tcPr>
            <w:tcW w:w="1221" w:type="dxa"/>
            <w:gridSpan w:val="3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1,670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076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Universiteti "Aleksandër Moisiu"  Durr</w:t>
            </w:r>
            <w:r w:rsidRPr="00BF4089">
              <w:rPr>
                <w:sz w:val="14"/>
                <w:szCs w:val="14"/>
                <w:lang w:val="sq-AL"/>
              </w:rPr>
              <w:t>ë</w:t>
            </w:r>
            <w:r w:rsidRPr="00BF4089">
              <w:rPr>
                <w:rFonts w:ascii="Arial" w:hAnsi="Arial" w:cs="Arial"/>
                <w:sz w:val="14"/>
                <w:szCs w:val="14"/>
                <w:lang w:val="sq-AL"/>
              </w:rPr>
              <w:t>s</w:t>
            </w:r>
          </w:p>
        </w:tc>
        <w:tc>
          <w:tcPr>
            <w:tcW w:w="919" w:type="dxa"/>
            <w:gridSpan w:val="2"/>
            <w:shd w:val="clear" w:color="auto" w:fill="auto"/>
            <w:noWrap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007</w:t>
            </w:r>
          </w:p>
        </w:tc>
        <w:tc>
          <w:tcPr>
            <w:tcW w:w="4207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Ekonomi - biznes, me profil financë - bankë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    6 </w:t>
            </w:r>
          </w:p>
        </w:tc>
        <w:tc>
          <w:tcPr>
            <w:tcW w:w="1221" w:type="dxa"/>
            <w:gridSpan w:val="3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1,670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076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Universiteti "Aleksandër Moisiu"  Durr</w:t>
            </w:r>
            <w:r w:rsidRPr="00BF4089">
              <w:rPr>
                <w:sz w:val="14"/>
                <w:szCs w:val="14"/>
                <w:lang w:val="sq-AL"/>
              </w:rPr>
              <w:t>ë</w:t>
            </w:r>
            <w:r w:rsidRPr="00BF4089">
              <w:rPr>
                <w:rFonts w:ascii="Arial" w:hAnsi="Arial" w:cs="Arial"/>
                <w:sz w:val="14"/>
                <w:szCs w:val="14"/>
                <w:lang w:val="sq-AL"/>
              </w:rPr>
              <w:t>s</w:t>
            </w:r>
          </w:p>
        </w:tc>
        <w:tc>
          <w:tcPr>
            <w:tcW w:w="919" w:type="dxa"/>
            <w:gridSpan w:val="2"/>
            <w:shd w:val="clear" w:color="auto" w:fill="auto"/>
            <w:noWrap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008</w:t>
            </w:r>
          </w:p>
        </w:tc>
        <w:tc>
          <w:tcPr>
            <w:tcW w:w="4207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Didaktikë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  27 </w:t>
            </w:r>
          </w:p>
        </w:tc>
        <w:tc>
          <w:tcPr>
            <w:tcW w:w="1221" w:type="dxa"/>
            <w:gridSpan w:val="3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1,670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076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Universiteti "Aleksandër Moisiu"  Durr</w:t>
            </w:r>
            <w:r w:rsidRPr="00BF4089">
              <w:rPr>
                <w:sz w:val="14"/>
                <w:szCs w:val="14"/>
                <w:lang w:val="sq-AL"/>
              </w:rPr>
              <w:t>ë</w:t>
            </w:r>
            <w:r w:rsidRPr="00BF4089">
              <w:rPr>
                <w:rFonts w:ascii="Arial" w:hAnsi="Arial" w:cs="Arial"/>
                <w:sz w:val="14"/>
                <w:szCs w:val="14"/>
                <w:lang w:val="sq-AL"/>
              </w:rPr>
              <w:t>s</w:t>
            </w:r>
          </w:p>
        </w:tc>
        <w:tc>
          <w:tcPr>
            <w:tcW w:w="919" w:type="dxa"/>
            <w:gridSpan w:val="2"/>
            <w:shd w:val="clear" w:color="auto" w:fill="auto"/>
            <w:noWrap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009</w:t>
            </w:r>
          </w:p>
        </w:tc>
        <w:tc>
          <w:tcPr>
            <w:tcW w:w="4207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Infermieri </w:t>
            </w:r>
            <w:r>
              <w:rPr>
                <w:rFonts w:ascii="Times New Roman" w:hAnsi="Times New Roman"/>
                <w:sz w:val="16"/>
                <w:szCs w:val="16"/>
                <w:lang w:val="sq-AL"/>
              </w:rPr>
              <w:t>k</w:t>
            </w: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irurgjikale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    6 </w:t>
            </w:r>
          </w:p>
        </w:tc>
        <w:tc>
          <w:tcPr>
            <w:tcW w:w="1221" w:type="dxa"/>
            <w:gridSpan w:val="3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1,670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076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Universiteti  "Ismail Qemali" Vlor</w:t>
            </w:r>
            <w:r w:rsidRPr="00BF4089">
              <w:rPr>
                <w:sz w:val="14"/>
                <w:szCs w:val="14"/>
                <w:lang w:val="sq-AL"/>
              </w:rPr>
              <w:t>ë</w:t>
            </w:r>
          </w:p>
        </w:tc>
        <w:tc>
          <w:tcPr>
            <w:tcW w:w="919" w:type="dxa"/>
            <w:gridSpan w:val="2"/>
            <w:shd w:val="clear" w:color="auto" w:fill="auto"/>
            <w:noWrap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010</w:t>
            </w:r>
          </w:p>
        </w:tc>
        <w:tc>
          <w:tcPr>
            <w:tcW w:w="4207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Mësuesi për ciklin e lartë të arsimit bazë në gjuhë angleze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    6 </w:t>
            </w:r>
          </w:p>
        </w:tc>
        <w:tc>
          <w:tcPr>
            <w:tcW w:w="1221" w:type="dxa"/>
            <w:gridSpan w:val="3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1,670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076" w:type="dxa"/>
            <w:gridSpan w:val="2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Universiteti  "Ismail Qemali" Vlor</w:t>
            </w:r>
            <w:r w:rsidRPr="00BF4089">
              <w:rPr>
                <w:sz w:val="14"/>
                <w:szCs w:val="14"/>
                <w:lang w:val="sq-AL"/>
              </w:rPr>
              <w:t>ë</w:t>
            </w:r>
          </w:p>
        </w:tc>
        <w:tc>
          <w:tcPr>
            <w:tcW w:w="919" w:type="dxa"/>
            <w:gridSpan w:val="2"/>
            <w:shd w:val="clear" w:color="auto" w:fill="auto"/>
            <w:noWrap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011</w:t>
            </w:r>
          </w:p>
        </w:tc>
        <w:tc>
          <w:tcPr>
            <w:tcW w:w="4207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Mësuesi për ciklin e ulët me profil minor "Parashkollor"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  50 </w:t>
            </w:r>
          </w:p>
        </w:tc>
        <w:tc>
          <w:tcPr>
            <w:tcW w:w="1221" w:type="dxa"/>
            <w:gridSpan w:val="3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1,670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076" w:type="dxa"/>
            <w:gridSpan w:val="2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Universiteti i Tiran</w:t>
            </w:r>
            <w:r w:rsidRPr="00BF4089">
              <w:rPr>
                <w:sz w:val="14"/>
                <w:szCs w:val="14"/>
                <w:lang w:val="sq-AL"/>
              </w:rPr>
              <w:t>ë</w:t>
            </w:r>
            <w:r w:rsidRPr="00BF4089">
              <w:rPr>
                <w:rFonts w:ascii="Arial" w:hAnsi="Arial" w:cs="Arial"/>
                <w:sz w:val="14"/>
                <w:szCs w:val="14"/>
                <w:lang w:val="sq-AL"/>
              </w:rPr>
              <w:t>s</w:t>
            </w:r>
          </w:p>
        </w:tc>
        <w:tc>
          <w:tcPr>
            <w:tcW w:w="919" w:type="dxa"/>
            <w:gridSpan w:val="2"/>
            <w:shd w:val="clear" w:color="auto" w:fill="auto"/>
            <w:noWrap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012</w:t>
            </w:r>
          </w:p>
        </w:tc>
        <w:tc>
          <w:tcPr>
            <w:tcW w:w="4207" w:type="dxa"/>
            <w:gridSpan w:val="3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>Mësuesi për arsimin e mesëm në gjuhë - letërsi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    1 </w:t>
            </w:r>
          </w:p>
        </w:tc>
        <w:tc>
          <w:tcPr>
            <w:tcW w:w="1221" w:type="dxa"/>
            <w:gridSpan w:val="3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lang w:val="sq-AL"/>
              </w:rPr>
            </w:pPr>
            <w:r w:rsidRPr="00BF408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          1,670 </w:t>
            </w:r>
          </w:p>
        </w:tc>
      </w:tr>
      <w:tr w:rsidR="00235C53" w:rsidRPr="00AF1932" w:rsidTr="00FA577C">
        <w:trPr>
          <w:trHeight w:val="323"/>
          <w:jc w:val="center"/>
        </w:trPr>
        <w:tc>
          <w:tcPr>
            <w:tcW w:w="3076" w:type="dxa"/>
            <w:gridSpan w:val="2"/>
            <w:shd w:val="clear" w:color="000000" w:fill="FFFFFF"/>
            <w:noWrap/>
            <w:vAlign w:val="bottom"/>
            <w:hideMark/>
          </w:tcPr>
          <w:p w:rsidR="00235C53" w:rsidRPr="00AF1932" w:rsidRDefault="00235C53" w:rsidP="00FA577C">
            <w:pPr>
              <w:spacing w:after="0" w:line="240" w:lineRule="auto"/>
              <w:ind w:firstLine="0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AF1932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19" w:type="dxa"/>
            <w:gridSpan w:val="2"/>
            <w:shd w:val="clear" w:color="000000" w:fill="FFFFFF"/>
            <w:noWrap/>
            <w:vAlign w:val="bottom"/>
            <w:hideMark/>
          </w:tcPr>
          <w:p w:rsidR="00235C53" w:rsidRPr="00AF1932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lang w:val="sq-AL"/>
              </w:rPr>
            </w:pPr>
            <w:r w:rsidRPr="00AF1932">
              <w:rPr>
                <w:rFonts w:ascii="Garamond" w:hAnsi="Garamond" w:cs="Arial"/>
                <w:lang w:val="sq-AL"/>
              </w:rPr>
              <w:t> </w:t>
            </w:r>
          </w:p>
        </w:tc>
        <w:tc>
          <w:tcPr>
            <w:tcW w:w="4207" w:type="dxa"/>
            <w:gridSpan w:val="3"/>
            <w:shd w:val="clear" w:color="auto" w:fill="auto"/>
            <w:noWrap/>
            <w:vAlign w:val="bottom"/>
            <w:hideMark/>
          </w:tcPr>
          <w:p w:rsidR="00235C53" w:rsidRPr="00AF1932" w:rsidRDefault="00235C53" w:rsidP="00FA577C">
            <w:pPr>
              <w:spacing w:after="0" w:line="240" w:lineRule="auto"/>
              <w:ind w:firstLine="0"/>
              <w:rPr>
                <w:rFonts w:ascii="Garamond" w:hAnsi="Garamond" w:cs="Arial"/>
                <w:b/>
                <w:bCs/>
                <w:lang w:val="sq-AL"/>
              </w:rPr>
            </w:pPr>
            <w:r w:rsidRPr="00AF1932">
              <w:rPr>
                <w:rFonts w:ascii="Garamond" w:hAnsi="Garamond"/>
                <w:b/>
                <w:bCs/>
                <w:color w:val="000000"/>
                <w:lang w:val="sq-AL"/>
              </w:rPr>
              <w:t>TOTALI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235C53" w:rsidRPr="00AF1932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AF1932">
              <w:rPr>
                <w:rFonts w:ascii="Garamond" w:hAnsi="Garamond"/>
                <w:b/>
                <w:bCs/>
                <w:color w:val="000000"/>
                <w:lang w:val="sq-AL"/>
              </w:rPr>
              <w:t xml:space="preserve">      163 </w:t>
            </w:r>
          </w:p>
        </w:tc>
        <w:tc>
          <w:tcPr>
            <w:tcW w:w="1221" w:type="dxa"/>
            <w:gridSpan w:val="3"/>
            <w:shd w:val="clear" w:color="000000" w:fill="FFFFFF"/>
            <w:noWrap/>
            <w:vAlign w:val="bottom"/>
            <w:hideMark/>
          </w:tcPr>
          <w:p w:rsidR="00235C53" w:rsidRPr="00AF1932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AF1932">
              <w:rPr>
                <w:rFonts w:ascii="Garamond" w:hAnsi="Garamond" w:cs="Arial"/>
                <w:sz w:val="20"/>
                <w:szCs w:val="20"/>
                <w:lang w:val="sq-AL"/>
              </w:rPr>
              <w:t> </w:t>
            </w:r>
          </w:p>
        </w:tc>
      </w:tr>
    </w:tbl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tbl>
      <w:tblPr>
        <w:tblW w:w="9780" w:type="dxa"/>
        <w:jc w:val="center"/>
        <w:tblInd w:w="-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8"/>
        <w:gridCol w:w="1083"/>
        <w:gridCol w:w="3032"/>
        <w:gridCol w:w="1260"/>
        <w:gridCol w:w="1277"/>
      </w:tblGrid>
      <w:tr w:rsidR="00235C53" w:rsidRPr="00BF4089" w:rsidTr="00FA577C">
        <w:trPr>
          <w:trHeight w:val="570"/>
          <w:jc w:val="center"/>
        </w:trPr>
        <w:tc>
          <w:tcPr>
            <w:tcW w:w="9780" w:type="dxa"/>
            <w:gridSpan w:val="5"/>
            <w:vMerge w:val="restart"/>
            <w:shd w:val="clear" w:color="000000" w:fill="BFBFBF"/>
            <w:vAlign w:val="center"/>
            <w:hideMark/>
          </w:tcPr>
          <w:p w:rsidR="00235C53" w:rsidRPr="005249B7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Cs/>
                <w:sz w:val="18"/>
                <w:szCs w:val="18"/>
                <w:lang w:val="sq-AL"/>
              </w:rPr>
            </w:pPr>
            <w:r w:rsidRPr="005249B7">
              <w:rPr>
                <w:rFonts w:ascii="Garamond" w:hAnsi="Garamond"/>
                <w:bCs/>
                <w:sz w:val="18"/>
                <w:szCs w:val="18"/>
                <w:lang w:val="sq-AL"/>
              </w:rPr>
              <w:t>TABELA Nr. 1/3</w:t>
            </w:r>
          </w:p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</w:pPr>
            <w:r w:rsidRPr="005249B7">
              <w:rPr>
                <w:rFonts w:ascii="Garamond" w:hAnsi="Garamond"/>
                <w:bCs/>
                <w:sz w:val="18"/>
                <w:szCs w:val="18"/>
                <w:lang w:val="sq-AL"/>
              </w:rPr>
              <w:t>PROPOZIMET PËR KUOTAT E PRANIMIT DHE TARIFAT E SHKOLLIMIT, PËR STUDENTËT QË TRANSFEROJNË STUDIMET NGA IAL QË U ËSHTË HEQUR LICENCA, NË PROGRAMET E STUDIMIT TË CIKLIT TË DYTË "MASTER I SHKENCAVE"/"MASTER I ARTEVE TË BUKURA", NË INSTITUCIONET PUBLIKE TË ARSIMIT TË LARTË, PËR VITIN AKADEMIK 2014 - 2015</w:t>
            </w:r>
          </w:p>
        </w:tc>
      </w:tr>
      <w:tr w:rsidR="00235C53" w:rsidRPr="00BF4089" w:rsidTr="00FA577C">
        <w:trPr>
          <w:trHeight w:val="422"/>
          <w:jc w:val="center"/>
        </w:trPr>
        <w:tc>
          <w:tcPr>
            <w:tcW w:w="9780" w:type="dxa"/>
            <w:gridSpan w:val="5"/>
            <w:vMerge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18"/>
                <w:szCs w:val="18"/>
                <w:lang w:val="sq-AL"/>
              </w:rPr>
            </w:pPr>
          </w:p>
        </w:tc>
      </w:tr>
      <w:tr w:rsidR="00235C53" w:rsidRPr="00BF4089" w:rsidTr="00FA577C">
        <w:trPr>
          <w:trHeight w:val="416"/>
          <w:jc w:val="center"/>
        </w:trPr>
        <w:tc>
          <w:tcPr>
            <w:tcW w:w="3128" w:type="dxa"/>
            <w:shd w:val="clear" w:color="000000" w:fill="B7DEE8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  <w:t>EMËRTIMI I UNIVERSITETIT</w:t>
            </w:r>
          </w:p>
        </w:tc>
        <w:tc>
          <w:tcPr>
            <w:tcW w:w="918" w:type="dxa"/>
            <w:shd w:val="clear" w:color="000000" w:fill="B7DEE8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  <w:t>ID e PROGRAMIT</w:t>
            </w:r>
          </w:p>
        </w:tc>
        <w:tc>
          <w:tcPr>
            <w:tcW w:w="3197" w:type="dxa"/>
            <w:shd w:val="clear" w:color="000000" w:fill="B7DEE8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  <w:t>EMËRTIMI I PROGRAMIT</w:t>
            </w:r>
          </w:p>
        </w:tc>
        <w:tc>
          <w:tcPr>
            <w:tcW w:w="1260" w:type="dxa"/>
            <w:shd w:val="clear" w:color="000000" w:fill="B7DEE8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  <w:t>Kuota</w:t>
            </w:r>
          </w:p>
        </w:tc>
        <w:tc>
          <w:tcPr>
            <w:tcW w:w="1277" w:type="dxa"/>
            <w:shd w:val="clear" w:color="000000" w:fill="B7DEE8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  <w:t>Tarifa për kredit</w:t>
            </w:r>
          </w:p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sz w:val="14"/>
                <w:szCs w:val="14"/>
                <w:lang w:val="sq-AL"/>
              </w:rPr>
              <w:t>(në lekë)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001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Informatikë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6 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002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Mësuesi AM në  gjuhë angleze 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 xml:space="preserve">                     10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003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Administrim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b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iznesi (2 profile)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6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004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Administrimit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p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ublik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6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005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Financë (3 profile)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7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006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Drejtësi, me profil "E drejtë civile"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20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2,170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007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Drejtësi, me profil  "E drejtë penale"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25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2,170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Tiranës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008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Drejtësi, me profil "E drejtë publike"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20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2,170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i Mjekësisë, Tiranë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009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Teknikë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l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aboratori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30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"Fan S. Noli" Korçë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010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Mësuesi për arsimin fillor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7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"Ismail Qemali" Vlorë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011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Financë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10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"Ismail Qemali" Vlorë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012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Marrëdhënie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n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dërkombëtare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15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2,170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015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Inxhinieri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i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nformatike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6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Politeknik i Tiranës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016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Inxhinieri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e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lektronike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8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45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Bujqësor i Tiranës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017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Menaxhim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a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grobiznesi, me profil "Administrim i ndërmarrjeve"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6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Bujqësor i Tiranës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018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Financë -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k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ontabilitet (2 profile)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7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 "Luigj Gurakuqi" Shkod</w:t>
            </w:r>
            <w:r w:rsidRPr="00BF4089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F4089">
              <w:rPr>
                <w:rFonts w:ascii="Garamond" w:hAnsi="Garamond" w:cs="Arial"/>
                <w:sz w:val="14"/>
                <w:szCs w:val="14"/>
                <w:lang w:val="sq-AL"/>
              </w:rPr>
              <w:t>r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019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E drejtë kushtetuese dhe administrative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12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2,170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 Xhuvani" Elbasan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020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Mësuesi për arsimin fillor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8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021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Menaxhim, me profil "Menaxhim biznesi"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6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022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>
              <w:rPr>
                <w:rFonts w:ascii="Garamond" w:hAnsi="Garamond"/>
                <w:sz w:val="16"/>
                <w:szCs w:val="16"/>
                <w:lang w:val="sq-AL"/>
              </w:rPr>
              <w:t>Ekonomi-biznes, me profil "Financë-b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ankë"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7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45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023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Menaxhim dhe Supervizim i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i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nstitucioneve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a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rsimore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15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024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Edukim në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v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azhdim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19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025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Mësimdhënie në psikologji sociologji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7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Moisiu" Durrës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026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E drejtë private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6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2,170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"Aleksandër  Xhuvani" Elbasan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027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Drejtim </w:t>
            </w:r>
            <w:r>
              <w:rPr>
                <w:rFonts w:ascii="Garamond" w:hAnsi="Garamond"/>
                <w:sz w:val="16"/>
                <w:szCs w:val="16"/>
                <w:lang w:val="sq-AL"/>
              </w:rPr>
              <w:t>b</w:t>
            </w: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ankar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1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2,170 </w:t>
            </w:r>
          </w:p>
        </w:tc>
      </w:tr>
      <w:tr w:rsidR="00235C53" w:rsidRPr="00BF4089" w:rsidTr="00FA577C">
        <w:trPr>
          <w:trHeight w:val="300"/>
          <w:jc w:val="center"/>
        </w:trPr>
        <w:tc>
          <w:tcPr>
            <w:tcW w:w="3128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>Universiteti  "Luigj Gurakuqi" Shkod</w:t>
            </w:r>
            <w:r w:rsidRPr="00BF4089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F4089">
              <w:rPr>
                <w:rFonts w:ascii="Garamond" w:hAnsi="Garamond" w:cs="Arial"/>
                <w:sz w:val="14"/>
                <w:szCs w:val="14"/>
                <w:lang w:val="sq-AL"/>
              </w:rPr>
              <w:t>r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color w:val="000000"/>
                <w:sz w:val="16"/>
                <w:szCs w:val="16"/>
                <w:lang w:val="sq-AL"/>
              </w:rPr>
              <w:t>028</w:t>
            </w:r>
          </w:p>
        </w:tc>
        <w:tc>
          <w:tcPr>
            <w:tcW w:w="3197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E drejtë private dhe e biznesit 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          1 </w:t>
            </w:r>
          </w:p>
        </w:tc>
        <w:tc>
          <w:tcPr>
            <w:tcW w:w="1277" w:type="dxa"/>
            <w:shd w:val="clear" w:color="auto" w:fill="auto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BF4089">
              <w:rPr>
                <w:rFonts w:ascii="Garamond" w:hAnsi="Garamond"/>
                <w:sz w:val="16"/>
                <w:szCs w:val="16"/>
                <w:lang w:val="sq-AL"/>
              </w:rPr>
              <w:t xml:space="preserve">             2,670 </w:t>
            </w:r>
          </w:p>
        </w:tc>
      </w:tr>
      <w:tr w:rsidR="00235C53" w:rsidRPr="00BF4089" w:rsidTr="00FA577C">
        <w:trPr>
          <w:trHeight w:val="86"/>
          <w:jc w:val="center"/>
        </w:trPr>
        <w:tc>
          <w:tcPr>
            <w:tcW w:w="3128" w:type="dxa"/>
            <w:shd w:val="clear" w:color="000000" w:fill="FFFFFF"/>
            <w:noWrap/>
            <w:vAlign w:val="bottom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BF4089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18" w:type="dxa"/>
            <w:shd w:val="clear" w:color="000000" w:fill="FFFFFF"/>
            <w:noWrap/>
            <w:vAlign w:val="bottom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BF4089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97" w:type="dxa"/>
            <w:shd w:val="clear" w:color="auto" w:fill="auto"/>
            <w:vAlign w:val="bottom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rPr>
                <w:rFonts w:ascii="Garamond" w:hAnsi="Garamond" w:cs="Arial"/>
                <w:b/>
                <w:bCs/>
                <w:sz w:val="16"/>
                <w:szCs w:val="16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lang w:val="sq-AL"/>
              </w:rPr>
              <w:t>TOTALI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b/>
                <w:bCs/>
                <w:color w:val="000000"/>
                <w:lang w:val="sq-AL"/>
              </w:rPr>
            </w:pPr>
            <w:r w:rsidRPr="00BF4089">
              <w:rPr>
                <w:rFonts w:ascii="Garamond" w:hAnsi="Garamond"/>
                <w:b/>
                <w:bCs/>
                <w:color w:val="000000"/>
                <w:lang w:val="sq-AL"/>
              </w:rPr>
              <w:t xml:space="preserve">             271 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235C53" w:rsidRPr="00BF4089" w:rsidRDefault="00235C53" w:rsidP="00FA577C">
            <w:pPr>
              <w:spacing w:after="0" w:line="240" w:lineRule="auto"/>
              <w:ind w:firstLine="0"/>
              <w:jc w:val="right"/>
              <w:rPr>
                <w:rFonts w:ascii="Garamond" w:hAnsi="Garamond"/>
                <w:color w:val="000000"/>
                <w:lang w:val="sq-AL"/>
              </w:rPr>
            </w:pPr>
            <w:r w:rsidRPr="00BF4089">
              <w:rPr>
                <w:rFonts w:ascii="Garamond" w:hAnsi="Garamond"/>
                <w:color w:val="000000"/>
                <w:lang w:val="sq-AL"/>
              </w:rPr>
              <w:t> </w:t>
            </w:r>
          </w:p>
        </w:tc>
      </w:tr>
    </w:tbl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BF4089" w:rsidRDefault="00235C53" w:rsidP="00235C53">
      <w:pPr>
        <w:pStyle w:val="Paragrafi"/>
        <w:rPr>
          <w:szCs w:val="24"/>
          <w:lang w:val="sq-AL"/>
        </w:rPr>
      </w:pPr>
    </w:p>
    <w:p w:rsidR="00235C53" w:rsidRPr="00AE35ED" w:rsidRDefault="00235C53" w:rsidP="00235C53">
      <w:pPr>
        <w:pStyle w:val="Paragrafi"/>
        <w:rPr>
          <w:lang w:val="sq-AL"/>
        </w:rPr>
      </w:pPr>
    </w:p>
    <w:p w:rsidR="00DC652E" w:rsidRPr="00AE35ED" w:rsidRDefault="00DC652E" w:rsidP="00BA2E73">
      <w:pPr>
        <w:pStyle w:val="Paragrafi"/>
        <w:rPr>
          <w:lang w:val="sq-AL"/>
        </w:rPr>
      </w:pPr>
    </w:p>
    <w:p w:rsidR="00DC652E" w:rsidRPr="00AE35ED" w:rsidRDefault="00DC652E" w:rsidP="00BA2E73">
      <w:pPr>
        <w:pStyle w:val="Paragrafi"/>
        <w:rPr>
          <w:lang w:val="sq-AL"/>
        </w:rPr>
      </w:pPr>
    </w:p>
    <w:p w:rsidR="00DC652E" w:rsidRPr="00AE35ED" w:rsidRDefault="00DC652E" w:rsidP="00BA2E73">
      <w:pPr>
        <w:pStyle w:val="Paragrafi"/>
        <w:rPr>
          <w:lang w:val="sq-AL"/>
        </w:rPr>
      </w:pPr>
    </w:p>
    <w:p w:rsidR="00DC652E" w:rsidRPr="00AE35ED" w:rsidRDefault="00DC652E" w:rsidP="00BA2E73">
      <w:pPr>
        <w:pStyle w:val="Paragrafi"/>
        <w:rPr>
          <w:lang w:val="sq-AL"/>
        </w:rPr>
      </w:pPr>
    </w:p>
    <w:p w:rsidR="00DC652E" w:rsidRPr="00AE35ED" w:rsidRDefault="00DC652E" w:rsidP="00BA2E73">
      <w:pPr>
        <w:pStyle w:val="Paragrafi"/>
        <w:rPr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A2E73">
      <w:pPr>
        <w:pStyle w:val="Paragrafi"/>
        <w:rPr>
          <w:rFonts w:eastAsia="Times New Roman" w:cs="Calibri"/>
          <w:lang w:val="sq-AL"/>
        </w:rPr>
      </w:pPr>
    </w:p>
    <w:p w:rsidR="00375B7D" w:rsidRPr="00ED3CAA" w:rsidRDefault="00375B7D" w:rsidP="00BA2E73">
      <w:pPr>
        <w:pStyle w:val="Paragrafi"/>
      </w:pPr>
    </w:p>
    <w:p w:rsidR="00375B7D" w:rsidRPr="00ED3CAA" w:rsidRDefault="00375B7D" w:rsidP="00BA2E73">
      <w:pPr>
        <w:pStyle w:val="Paragrafi"/>
      </w:pPr>
    </w:p>
    <w:p w:rsidR="00375B7D" w:rsidRPr="00ED3CAA" w:rsidRDefault="00375B7D" w:rsidP="00BA2E73">
      <w:pPr>
        <w:pStyle w:val="Paragrafi"/>
      </w:pPr>
    </w:p>
    <w:p w:rsidR="00375B7D" w:rsidRPr="00ED3CAA" w:rsidRDefault="00375B7D" w:rsidP="00BA2E73">
      <w:pPr>
        <w:pStyle w:val="Paragrafi"/>
      </w:pPr>
    </w:p>
    <w:p w:rsidR="00375B7D" w:rsidRPr="00ED3CAA" w:rsidRDefault="00375B7D" w:rsidP="00BA2E73">
      <w:pPr>
        <w:pStyle w:val="Paragrafi"/>
      </w:pPr>
    </w:p>
    <w:p w:rsidR="00375B7D" w:rsidRPr="00ED3CAA" w:rsidRDefault="00375B7D" w:rsidP="00BA2E73">
      <w:pPr>
        <w:pStyle w:val="Paragrafi"/>
      </w:pPr>
    </w:p>
    <w:p w:rsidR="00375B7D" w:rsidRPr="00ED3CAA" w:rsidRDefault="00375B7D" w:rsidP="00BA2E73">
      <w:pPr>
        <w:pStyle w:val="Paragrafi"/>
      </w:pPr>
    </w:p>
    <w:p w:rsidR="00375B7D" w:rsidRPr="00ED3CAA" w:rsidRDefault="00375B7D" w:rsidP="00BA2E73">
      <w:pPr>
        <w:pStyle w:val="Paragrafi"/>
      </w:pPr>
    </w:p>
    <w:p w:rsidR="00375B7D" w:rsidRPr="00ED3CAA" w:rsidRDefault="00375B7D" w:rsidP="00BA2E73">
      <w:pPr>
        <w:pStyle w:val="Paragrafi"/>
      </w:pPr>
    </w:p>
    <w:p w:rsidR="00375B7D" w:rsidRPr="00ED3CAA" w:rsidRDefault="00375B7D" w:rsidP="00BA2E73">
      <w:pPr>
        <w:pStyle w:val="Paragrafi"/>
      </w:pPr>
    </w:p>
    <w:p w:rsidR="00375B7D" w:rsidRPr="00ED3CAA" w:rsidRDefault="00375B7D" w:rsidP="00BA2E73">
      <w:pPr>
        <w:pStyle w:val="Paragrafi"/>
      </w:pPr>
    </w:p>
    <w:p w:rsidR="00375B7D" w:rsidRPr="00ED3CAA" w:rsidRDefault="00375B7D" w:rsidP="00BA2E73">
      <w:pPr>
        <w:pStyle w:val="Paragrafi"/>
      </w:pPr>
    </w:p>
    <w:p w:rsidR="00375B7D" w:rsidRPr="00ED3CAA" w:rsidRDefault="00375B7D" w:rsidP="00BA2E73">
      <w:pPr>
        <w:pStyle w:val="Paragrafi"/>
      </w:pPr>
    </w:p>
    <w:p w:rsidR="00375B7D" w:rsidRPr="00ED3CAA" w:rsidRDefault="00375B7D" w:rsidP="00BA2E73">
      <w:pPr>
        <w:pStyle w:val="Paragrafi"/>
      </w:pPr>
    </w:p>
    <w:p w:rsidR="00375B7D" w:rsidRPr="00ED3CAA" w:rsidRDefault="00375B7D" w:rsidP="00BA2E73">
      <w:pPr>
        <w:pStyle w:val="Paragrafi"/>
      </w:pPr>
    </w:p>
    <w:p w:rsidR="00375B7D" w:rsidRPr="00ED3CAA" w:rsidRDefault="00375B7D" w:rsidP="00BA2E73">
      <w:pPr>
        <w:pStyle w:val="Paragrafi"/>
      </w:pPr>
    </w:p>
    <w:p w:rsidR="00113674" w:rsidRDefault="00113674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023FE7" w:rsidRDefault="00023FE7" w:rsidP="00BA2E73">
      <w:pPr>
        <w:pStyle w:val="Paragrafi"/>
        <w:sectPr w:rsidR="00023FE7" w:rsidSect="0014027D">
          <w:headerReference w:type="even" r:id="rId117"/>
          <w:headerReference w:type="default" r:id="rId118"/>
          <w:footerReference w:type="even" r:id="rId119"/>
          <w:footerReference w:type="default" r:id="rId120"/>
          <w:headerReference w:type="first" r:id="rId121"/>
          <w:footerReference w:type="first" r:id="rId122"/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Default="0079291B" w:rsidP="00BA2E73">
      <w:pPr>
        <w:pStyle w:val="Paragrafi"/>
      </w:pPr>
    </w:p>
    <w:p w:rsidR="0079291B" w:rsidRDefault="0079291B" w:rsidP="00BA2E73">
      <w:pPr>
        <w:pStyle w:val="Paragrafi"/>
      </w:pPr>
    </w:p>
    <w:p w:rsidR="00272B85" w:rsidRDefault="00272B85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  <w:sectPr w:rsidR="00023FE7" w:rsidSect="00BC3B92">
          <w:headerReference w:type="default" r:id="rId123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Default="00023FE7" w:rsidP="00BA2E73">
      <w:pPr>
        <w:pStyle w:val="Paragrafi"/>
      </w:pPr>
    </w:p>
    <w:p w:rsidR="00023FE7" w:rsidRPr="00833610" w:rsidRDefault="00023FE7" w:rsidP="00BA2E73">
      <w:pPr>
        <w:pStyle w:val="Paragrafi"/>
      </w:pPr>
    </w:p>
    <w:sectPr w:rsidR="00023FE7" w:rsidRPr="00833610" w:rsidSect="00BC3B92">
      <w:headerReference w:type="even" r:id="rId124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210" w:rsidRDefault="00DE4210" w:rsidP="00375B7D">
      <w:pPr>
        <w:spacing w:after="0" w:line="240" w:lineRule="auto"/>
      </w:pPr>
      <w:r>
        <w:separator/>
      </w:r>
    </w:p>
  </w:endnote>
  <w:endnote w:type="continuationSeparator" w:id="0">
    <w:p w:rsidR="00DE4210" w:rsidRDefault="00DE4210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2958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DE4210" w:rsidRPr="00B4283E" w:rsidRDefault="00DE4210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70647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706479" w:rsidRPr="00B4283E">
          <w:rPr>
            <w:rFonts w:ascii="Garamond" w:hAnsi="Garamond"/>
            <w:sz w:val="24"/>
            <w:szCs w:val="24"/>
          </w:rPr>
          <w:fldChar w:fldCharType="separate"/>
        </w:r>
        <w:r w:rsidR="00AF1932">
          <w:rPr>
            <w:rFonts w:ascii="Garamond" w:hAnsi="Garamond"/>
            <w:noProof/>
            <w:sz w:val="24"/>
            <w:szCs w:val="24"/>
          </w:rPr>
          <w:t>12144</w:t>
        </w:r>
        <w:r w:rsidR="0070647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31329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4210" w:rsidRPr="005B4361" w:rsidRDefault="00DE421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3132960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70647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70647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AF1932">
              <w:rPr>
                <w:rFonts w:ascii="Garamond" w:hAnsi="Garamond"/>
                <w:noProof/>
                <w:sz w:val="24"/>
                <w:szCs w:val="24"/>
              </w:rPr>
              <w:t>12143</w:t>
            </w:r>
            <w:r w:rsidR="0070647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313296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DE4210" w:rsidRPr="00833610" w:rsidRDefault="00DE4210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70647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706479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70647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DE4210" w:rsidRDefault="00DE4210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DE4210" w:rsidRPr="00B4283E" w:rsidRDefault="00DE4210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70647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706479" w:rsidRPr="00B4283E">
          <w:rPr>
            <w:rFonts w:ascii="Garamond" w:hAnsi="Garamond"/>
            <w:sz w:val="24"/>
            <w:szCs w:val="24"/>
          </w:rPr>
          <w:fldChar w:fldCharType="separate"/>
        </w:r>
        <w:r w:rsidR="00AF1932">
          <w:rPr>
            <w:rFonts w:ascii="Garamond" w:hAnsi="Garamond"/>
            <w:noProof/>
            <w:sz w:val="24"/>
            <w:szCs w:val="24"/>
          </w:rPr>
          <w:t>12146</w:t>
        </w:r>
        <w:r w:rsidR="0070647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4210" w:rsidRPr="005B4361" w:rsidRDefault="00DE421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70647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70647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AF1932">
              <w:rPr>
                <w:rFonts w:ascii="Garamond" w:hAnsi="Garamond"/>
                <w:noProof/>
                <w:sz w:val="24"/>
                <w:szCs w:val="24"/>
              </w:rPr>
              <w:t>12147</w:t>
            </w:r>
            <w:r w:rsidR="0070647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DE4210" w:rsidRPr="00833610" w:rsidRDefault="00DE4210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70647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706479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70647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DE4210" w:rsidRDefault="00DE42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210" w:rsidRDefault="00DE4210" w:rsidP="00375B7D">
      <w:pPr>
        <w:spacing w:after="0" w:line="240" w:lineRule="auto"/>
      </w:pPr>
      <w:r>
        <w:separator/>
      </w:r>
    </w:p>
  </w:footnote>
  <w:footnote w:type="continuationSeparator" w:id="0">
    <w:p w:rsidR="00DE4210" w:rsidRDefault="00DE4210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DE4210" w:rsidRPr="00EB260B" w:rsidTr="00FA577C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E4210" w:rsidRPr="00EB260B" w:rsidRDefault="00DE4210" w:rsidP="00FA577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DE4210" w:rsidRPr="00EB260B" w:rsidRDefault="00DE4210" w:rsidP="00FA577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75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DE4210" w:rsidRPr="00EB260B" w:rsidRDefault="00DE4210" w:rsidP="00FA577C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201 </w:t>
          </w:r>
        </w:p>
      </w:tc>
    </w:tr>
  </w:tbl>
  <w:p w:rsidR="00DE4210" w:rsidRDefault="00DE42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DE4210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E4210" w:rsidRPr="00EB260B" w:rsidRDefault="00DE421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DE4210" w:rsidRPr="00EB260B" w:rsidRDefault="00DE4210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76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DE4210" w:rsidRPr="00EB260B" w:rsidRDefault="00DE4210" w:rsidP="00FA577C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201 </w:t>
          </w:r>
        </w:p>
      </w:tc>
    </w:tr>
  </w:tbl>
  <w:p w:rsidR="00DE4210" w:rsidRDefault="00DE421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210" w:rsidRDefault="00DE4210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DE4210" w:rsidRPr="00EB260B" w:rsidTr="00FA577C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E4210" w:rsidRPr="00EB260B" w:rsidRDefault="00DE4210" w:rsidP="00FA577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DE4210" w:rsidRPr="00EB260B" w:rsidRDefault="00DE4210" w:rsidP="00FA577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DE4210" w:rsidRPr="00EB260B" w:rsidRDefault="00DE4210" w:rsidP="00FA577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</w:t>
          </w:r>
        </w:p>
      </w:tc>
    </w:tr>
  </w:tbl>
  <w:p w:rsidR="00DE4210" w:rsidRPr="00385E2C" w:rsidRDefault="00DE4210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DE4210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E4210" w:rsidRPr="00EB260B" w:rsidRDefault="00DE421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DE4210" w:rsidRPr="00EB260B" w:rsidRDefault="00DE4210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DE4210" w:rsidRPr="00EB260B" w:rsidRDefault="00DE421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</w:t>
          </w:r>
        </w:p>
      </w:tc>
    </w:tr>
  </w:tbl>
  <w:p w:rsidR="00DE4210" w:rsidRDefault="00DE4210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210" w:rsidRDefault="00DE4210" w:rsidP="00330117">
    <w:pPr>
      <w:pStyle w:val="Header"/>
      <w:jc w:val="cent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DE4210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DE4210" w:rsidRPr="00EB260B" w:rsidRDefault="00DE421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DE4210" w:rsidRPr="00EB260B" w:rsidRDefault="00DE4210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DE4210" w:rsidRPr="00EB260B" w:rsidRDefault="00DE421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DE4210" w:rsidRDefault="00DE4210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DE4210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DE4210" w:rsidRPr="00EB260B" w:rsidRDefault="00DE4210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DE4210" w:rsidRPr="00EB260B" w:rsidRDefault="00DE4210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DE4210" w:rsidRPr="00EB260B" w:rsidRDefault="00DE4210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DE4210" w:rsidRDefault="00DE42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892674A"/>
    <w:multiLevelType w:val="singleLevel"/>
    <w:tmpl w:val="BD363578"/>
    <w:lvl w:ilvl="0">
      <w:start w:val="1"/>
      <w:numFmt w:val="lowerLetter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5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107C266C"/>
    <w:multiLevelType w:val="hybridMultilevel"/>
    <w:tmpl w:val="3FF8A23E"/>
    <w:lvl w:ilvl="0" w:tplc="7F34914A">
      <w:start w:val="9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>
    <w:nsid w:val="11D6731E"/>
    <w:multiLevelType w:val="hybridMultilevel"/>
    <w:tmpl w:val="B6C07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1CCC6682"/>
    <w:multiLevelType w:val="hybridMultilevel"/>
    <w:tmpl w:val="AB26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21C655C8"/>
    <w:multiLevelType w:val="hybridMultilevel"/>
    <w:tmpl w:val="4CF23486"/>
    <w:lvl w:ilvl="0" w:tplc="3E361CD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59F5FF8"/>
    <w:multiLevelType w:val="hybridMultilevel"/>
    <w:tmpl w:val="E706780A"/>
    <w:lvl w:ilvl="0" w:tplc="A9BE8FE0">
      <w:start w:val="8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39B51BE5"/>
    <w:multiLevelType w:val="hybridMultilevel"/>
    <w:tmpl w:val="1EF2AFB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4F76281"/>
    <w:multiLevelType w:val="hybridMultilevel"/>
    <w:tmpl w:val="12E8B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34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5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7">
    <w:nsid w:val="76F5558E"/>
    <w:multiLevelType w:val="singleLevel"/>
    <w:tmpl w:val="BC0C9AE2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8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>
    <w:nsid w:val="7FC571BD"/>
    <w:multiLevelType w:val="hybridMultilevel"/>
    <w:tmpl w:val="EB362ACC"/>
    <w:lvl w:ilvl="0" w:tplc="9AC298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29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9"/>
  </w:num>
  <w:num w:numId="15">
    <w:abstractNumId w:val="39"/>
  </w:num>
  <w:num w:numId="16">
    <w:abstractNumId w:val="36"/>
  </w:num>
  <w:num w:numId="17">
    <w:abstractNumId w:val="13"/>
  </w:num>
  <w:num w:numId="18">
    <w:abstractNumId w:val="28"/>
  </w:num>
  <w:num w:numId="19">
    <w:abstractNumId w:val="26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38"/>
  </w:num>
  <w:num w:numId="24">
    <w:abstractNumId w:val="20"/>
  </w:num>
  <w:num w:numId="25">
    <w:abstractNumId w:val="22"/>
  </w:num>
  <w:num w:numId="26">
    <w:abstractNumId w:val="18"/>
  </w:num>
  <w:num w:numId="27">
    <w:abstractNumId w:val="35"/>
  </w:num>
  <w:num w:numId="28">
    <w:abstractNumId w:val="32"/>
  </w:num>
  <w:num w:numId="29">
    <w:abstractNumId w:val="11"/>
  </w:num>
  <w:num w:numId="30">
    <w:abstractNumId w:val="12"/>
  </w:num>
  <w:num w:numId="31">
    <w:abstractNumId w:val="31"/>
  </w:num>
  <w:num w:numId="32">
    <w:abstractNumId w:val="14"/>
  </w:num>
  <w:num w:numId="33">
    <w:abstractNumId w:val="37"/>
  </w:num>
  <w:num w:numId="34">
    <w:abstractNumId w:val="25"/>
  </w:num>
  <w:num w:numId="35">
    <w:abstractNumId w:val="27"/>
  </w:num>
  <w:num w:numId="36">
    <w:abstractNumId w:val="16"/>
  </w:num>
  <w:num w:numId="37">
    <w:abstractNumId w:val="30"/>
  </w:num>
  <w:num w:numId="38">
    <w:abstractNumId w:val="21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1024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21AB5"/>
    <w:rsid w:val="00023FE7"/>
    <w:rsid w:val="00054A72"/>
    <w:rsid w:val="000C4D55"/>
    <w:rsid w:val="00113356"/>
    <w:rsid w:val="00113674"/>
    <w:rsid w:val="00121430"/>
    <w:rsid w:val="0014027D"/>
    <w:rsid w:val="001517DA"/>
    <w:rsid w:val="001A12DB"/>
    <w:rsid w:val="001B2FEB"/>
    <w:rsid w:val="001C2960"/>
    <w:rsid w:val="001D672E"/>
    <w:rsid w:val="0020454E"/>
    <w:rsid w:val="00221879"/>
    <w:rsid w:val="00235C53"/>
    <w:rsid w:val="00272B85"/>
    <w:rsid w:val="0027672B"/>
    <w:rsid w:val="00276956"/>
    <w:rsid w:val="00277011"/>
    <w:rsid w:val="002A45D6"/>
    <w:rsid w:val="00321A87"/>
    <w:rsid w:val="0032408D"/>
    <w:rsid w:val="00330117"/>
    <w:rsid w:val="00333FAB"/>
    <w:rsid w:val="00357007"/>
    <w:rsid w:val="00375B7D"/>
    <w:rsid w:val="00385E2C"/>
    <w:rsid w:val="00390196"/>
    <w:rsid w:val="00394502"/>
    <w:rsid w:val="00397E6C"/>
    <w:rsid w:val="003A1079"/>
    <w:rsid w:val="003A1699"/>
    <w:rsid w:val="003B1DC0"/>
    <w:rsid w:val="003C2D25"/>
    <w:rsid w:val="003D38A7"/>
    <w:rsid w:val="00436DE1"/>
    <w:rsid w:val="00462CA3"/>
    <w:rsid w:val="004A5318"/>
    <w:rsid w:val="004C0E49"/>
    <w:rsid w:val="004C6C4C"/>
    <w:rsid w:val="004C7862"/>
    <w:rsid w:val="004D488E"/>
    <w:rsid w:val="004D6564"/>
    <w:rsid w:val="00512844"/>
    <w:rsid w:val="005459DC"/>
    <w:rsid w:val="00580EB9"/>
    <w:rsid w:val="005A47F1"/>
    <w:rsid w:val="005B4361"/>
    <w:rsid w:val="005B54A2"/>
    <w:rsid w:val="005D7593"/>
    <w:rsid w:val="005D7BD5"/>
    <w:rsid w:val="005F4763"/>
    <w:rsid w:val="00604549"/>
    <w:rsid w:val="006414E3"/>
    <w:rsid w:val="00663F5D"/>
    <w:rsid w:val="0067307F"/>
    <w:rsid w:val="00696B83"/>
    <w:rsid w:val="006A579B"/>
    <w:rsid w:val="006B086C"/>
    <w:rsid w:val="006B46CF"/>
    <w:rsid w:val="006D4072"/>
    <w:rsid w:val="006E29A7"/>
    <w:rsid w:val="006E47AB"/>
    <w:rsid w:val="006E7E24"/>
    <w:rsid w:val="006F3D7E"/>
    <w:rsid w:val="006F757D"/>
    <w:rsid w:val="00706479"/>
    <w:rsid w:val="00773203"/>
    <w:rsid w:val="00782C67"/>
    <w:rsid w:val="0079291B"/>
    <w:rsid w:val="007C219A"/>
    <w:rsid w:val="007E65F4"/>
    <w:rsid w:val="00805CEE"/>
    <w:rsid w:val="0082047D"/>
    <w:rsid w:val="00832F64"/>
    <w:rsid w:val="00833610"/>
    <w:rsid w:val="00852FB0"/>
    <w:rsid w:val="00863F88"/>
    <w:rsid w:val="0087387F"/>
    <w:rsid w:val="00895115"/>
    <w:rsid w:val="008B150B"/>
    <w:rsid w:val="008B76D7"/>
    <w:rsid w:val="008B7F0C"/>
    <w:rsid w:val="008C01FC"/>
    <w:rsid w:val="008D585D"/>
    <w:rsid w:val="008E2022"/>
    <w:rsid w:val="00900F6C"/>
    <w:rsid w:val="00935223"/>
    <w:rsid w:val="0097176F"/>
    <w:rsid w:val="009B1641"/>
    <w:rsid w:val="009D0BA8"/>
    <w:rsid w:val="009D7E59"/>
    <w:rsid w:val="00A56CBF"/>
    <w:rsid w:val="00A64EF4"/>
    <w:rsid w:val="00A71F75"/>
    <w:rsid w:val="00AB6D93"/>
    <w:rsid w:val="00AC013E"/>
    <w:rsid w:val="00AF0C9E"/>
    <w:rsid w:val="00AF1932"/>
    <w:rsid w:val="00B01042"/>
    <w:rsid w:val="00B060FC"/>
    <w:rsid w:val="00B405BE"/>
    <w:rsid w:val="00B4283E"/>
    <w:rsid w:val="00B63004"/>
    <w:rsid w:val="00BA2E73"/>
    <w:rsid w:val="00BB433C"/>
    <w:rsid w:val="00BC3B92"/>
    <w:rsid w:val="00BD79A4"/>
    <w:rsid w:val="00BF5618"/>
    <w:rsid w:val="00C21C66"/>
    <w:rsid w:val="00C44942"/>
    <w:rsid w:val="00C46200"/>
    <w:rsid w:val="00C50953"/>
    <w:rsid w:val="00CB5977"/>
    <w:rsid w:val="00CB616D"/>
    <w:rsid w:val="00CE0A1F"/>
    <w:rsid w:val="00D80B22"/>
    <w:rsid w:val="00D92912"/>
    <w:rsid w:val="00D94FB3"/>
    <w:rsid w:val="00D97E98"/>
    <w:rsid w:val="00DC652E"/>
    <w:rsid w:val="00DD2937"/>
    <w:rsid w:val="00DE31BA"/>
    <w:rsid w:val="00DE4210"/>
    <w:rsid w:val="00DE7381"/>
    <w:rsid w:val="00ED1065"/>
    <w:rsid w:val="00ED3CAA"/>
    <w:rsid w:val="00ED5F90"/>
    <w:rsid w:val="00EF6A1A"/>
    <w:rsid w:val="00EF765E"/>
    <w:rsid w:val="00F63542"/>
    <w:rsid w:val="00F92555"/>
    <w:rsid w:val="00FA577C"/>
    <w:rsid w:val="00FE0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D94FB3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CharCharCharChar1">
    <w:name w:val="Char Char Char Char1"/>
    <w:locked/>
    <w:rsid w:val="00235C53"/>
    <w:rPr>
      <w:rFonts w:ascii="Calibri" w:eastAsia="Calibri" w:hAnsi="Calibri"/>
      <w:lang w:val="sq-AL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117" Type="http://schemas.openxmlformats.org/officeDocument/2006/relationships/header" Target="header4.xml"/><Relationship Id="rId21" Type="http://schemas.openxmlformats.org/officeDocument/2006/relationships/image" Target="media/image8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84" Type="http://schemas.openxmlformats.org/officeDocument/2006/relationships/image" Target="media/image71.jpeg"/><Relationship Id="rId89" Type="http://schemas.openxmlformats.org/officeDocument/2006/relationships/image" Target="media/image76.jpeg"/><Relationship Id="rId112" Type="http://schemas.openxmlformats.org/officeDocument/2006/relationships/image" Target="media/image99.jpeg"/><Relationship Id="rId16" Type="http://schemas.microsoft.com/office/2007/relationships/hdphoto" Target="media/hdphoto1.wdp"/><Relationship Id="rId107" Type="http://schemas.openxmlformats.org/officeDocument/2006/relationships/image" Target="media/image94.jpeg"/><Relationship Id="rId11" Type="http://schemas.openxmlformats.org/officeDocument/2006/relationships/footer" Target="footer2.xml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102" Type="http://schemas.openxmlformats.org/officeDocument/2006/relationships/image" Target="media/image89.jpeg"/><Relationship Id="rId123" Type="http://schemas.openxmlformats.org/officeDocument/2006/relationships/header" Target="header7.xml"/><Relationship Id="rId5" Type="http://schemas.openxmlformats.org/officeDocument/2006/relationships/webSettings" Target="webSettings.xml"/><Relationship Id="rId90" Type="http://schemas.openxmlformats.org/officeDocument/2006/relationships/image" Target="media/image77.jpeg"/><Relationship Id="rId95" Type="http://schemas.openxmlformats.org/officeDocument/2006/relationships/image" Target="media/image82.jpeg"/><Relationship Id="rId19" Type="http://schemas.openxmlformats.org/officeDocument/2006/relationships/image" Target="media/image6.jpeg"/><Relationship Id="rId14" Type="http://schemas.openxmlformats.org/officeDocument/2006/relationships/image" Target="media/image2.pn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image" Target="media/image64.jpeg"/><Relationship Id="rId100" Type="http://schemas.openxmlformats.org/officeDocument/2006/relationships/image" Target="media/image87.jpeg"/><Relationship Id="rId105" Type="http://schemas.openxmlformats.org/officeDocument/2006/relationships/image" Target="media/image92.jpeg"/><Relationship Id="rId113" Type="http://schemas.openxmlformats.org/officeDocument/2006/relationships/image" Target="media/image100.jpeg"/><Relationship Id="rId118" Type="http://schemas.openxmlformats.org/officeDocument/2006/relationships/header" Target="header5.xml"/><Relationship Id="rId126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80" Type="http://schemas.openxmlformats.org/officeDocument/2006/relationships/image" Target="media/image67.jpeg"/><Relationship Id="rId85" Type="http://schemas.openxmlformats.org/officeDocument/2006/relationships/image" Target="media/image72.jpeg"/><Relationship Id="rId93" Type="http://schemas.openxmlformats.org/officeDocument/2006/relationships/image" Target="media/image80.jpeg"/><Relationship Id="rId98" Type="http://schemas.openxmlformats.org/officeDocument/2006/relationships/image" Target="media/image85.jpeg"/><Relationship Id="rId121" Type="http://schemas.openxmlformats.org/officeDocument/2006/relationships/header" Target="header6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103" Type="http://schemas.openxmlformats.org/officeDocument/2006/relationships/image" Target="media/image90.jpeg"/><Relationship Id="rId108" Type="http://schemas.openxmlformats.org/officeDocument/2006/relationships/image" Target="media/image95.jpeg"/><Relationship Id="rId116" Type="http://schemas.openxmlformats.org/officeDocument/2006/relationships/image" Target="media/image103.jpeg"/><Relationship Id="rId124" Type="http://schemas.openxmlformats.org/officeDocument/2006/relationships/header" Target="header8.xml"/><Relationship Id="rId20" Type="http://schemas.openxmlformats.org/officeDocument/2006/relationships/image" Target="media/image7.jpe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91" Type="http://schemas.openxmlformats.org/officeDocument/2006/relationships/image" Target="media/image78.jpeg"/><Relationship Id="rId96" Type="http://schemas.openxmlformats.org/officeDocument/2006/relationships/image" Target="media/image83.jpeg"/><Relationship Id="rId111" Type="http://schemas.openxmlformats.org/officeDocument/2006/relationships/image" Target="media/image9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106" Type="http://schemas.openxmlformats.org/officeDocument/2006/relationships/image" Target="media/image93.jpeg"/><Relationship Id="rId114" Type="http://schemas.openxmlformats.org/officeDocument/2006/relationships/image" Target="media/image101.jpeg"/><Relationship Id="rId119" Type="http://schemas.openxmlformats.org/officeDocument/2006/relationships/footer" Target="footer4.xml"/><Relationship Id="rId127" Type="http://schemas.microsoft.com/office/2007/relationships/stylesWithEffects" Target="stylesWithEffects.xml"/><Relationship Id="rId10" Type="http://schemas.openxmlformats.org/officeDocument/2006/relationships/footer" Target="footer1.xml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86" Type="http://schemas.openxmlformats.org/officeDocument/2006/relationships/image" Target="media/image73.jpeg"/><Relationship Id="rId94" Type="http://schemas.openxmlformats.org/officeDocument/2006/relationships/image" Target="media/image81.jpeg"/><Relationship Id="rId99" Type="http://schemas.openxmlformats.org/officeDocument/2006/relationships/image" Target="media/image86.jpeg"/><Relationship Id="rId101" Type="http://schemas.openxmlformats.org/officeDocument/2006/relationships/image" Target="media/image88.jpeg"/><Relationship Id="rId122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39" Type="http://schemas.openxmlformats.org/officeDocument/2006/relationships/image" Target="media/image26.jpeg"/><Relationship Id="rId109" Type="http://schemas.openxmlformats.org/officeDocument/2006/relationships/image" Target="media/image96.jpeg"/><Relationship Id="rId34" Type="http://schemas.openxmlformats.org/officeDocument/2006/relationships/image" Target="media/image21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6" Type="http://schemas.openxmlformats.org/officeDocument/2006/relationships/image" Target="media/image63.jpeg"/><Relationship Id="rId97" Type="http://schemas.openxmlformats.org/officeDocument/2006/relationships/image" Target="media/image84.jpeg"/><Relationship Id="rId104" Type="http://schemas.openxmlformats.org/officeDocument/2006/relationships/image" Target="media/image91.jpeg"/><Relationship Id="rId120" Type="http://schemas.openxmlformats.org/officeDocument/2006/relationships/footer" Target="footer5.xml"/><Relationship Id="rId125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92" Type="http://schemas.openxmlformats.org/officeDocument/2006/relationships/image" Target="media/image79.jpe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1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66" Type="http://schemas.openxmlformats.org/officeDocument/2006/relationships/image" Target="media/image53.jpeg"/><Relationship Id="rId87" Type="http://schemas.openxmlformats.org/officeDocument/2006/relationships/image" Target="media/image74.jpeg"/><Relationship Id="rId110" Type="http://schemas.openxmlformats.org/officeDocument/2006/relationships/image" Target="media/image97.jpeg"/><Relationship Id="rId115" Type="http://schemas.openxmlformats.org/officeDocument/2006/relationships/image" Target="media/image102.jpeg"/><Relationship Id="rId61" Type="http://schemas.openxmlformats.org/officeDocument/2006/relationships/image" Target="media/image48.jpeg"/><Relationship Id="rId82" Type="http://schemas.openxmlformats.org/officeDocument/2006/relationships/image" Target="media/image6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D9D2B-6914-4B25-8BF6-14A98F0D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104</Pages>
  <Words>3731</Words>
  <Characters>21268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14</cp:revision>
  <cp:lastPrinted>2015-01-05T15:01:00Z</cp:lastPrinted>
  <dcterms:created xsi:type="dcterms:W3CDTF">2015-01-05T13:16:00Z</dcterms:created>
  <dcterms:modified xsi:type="dcterms:W3CDTF">2015-01-05T15:05:00Z</dcterms:modified>
</cp:coreProperties>
</file>