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030" w:rsidRPr="002268F7" w:rsidRDefault="009B7F4A" w:rsidP="00B15A31">
      <w:pPr>
        <w:pStyle w:val="Akti"/>
        <w:keepNext w:val="0"/>
        <w:rPr>
          <w:sz w:val="21"/>
          <w:szCs w:val="21"/>
          <w:lang w:val="sq-AL"/>
        </w:rPr>
      </w:pPr>
      <w:bookmarkStart w:id="0" w:name="_GoBack"/>
      <w:bookmarkEnd w:id="0"/>
      <w:r w:rsidRPr="002268F7">
        <w:rPr>
          <w:sz w:val="21"/>
          <w:szCs w:val="21"/>
          <w:lang w:val="sq-AL"/>
        </w:rPr>
        <w:t xml:space="preserve">Dekret </w:t>
      </w:r>
    </w:p>
    <w:p w:rsidR="00D81602" w:rsidRPr="002268F7" w:rsidRDefault="00990F9C" w:rsidP="00B15A31">
      <w:pPr>
        <w:pStyle w:val="NumriData"/>
        <w:keepNext w:val="0"/>
        <w:rPr>
          <w:sz w:val="21"/>
          <w:szCs w:val="21"/>
          <w:lang w:val="sq-AL"/>
        </w:rPr>
      </w:pPr>
      <w:r w:rsidRPr="002268F7">
        <w:rPr>
          <w:sz w:val="21"/>
          <w:szCs w:val="21"/>
          <w:lang w:val="sq-AL"/>
        </w:rPr>
        <w:t xml:space="preserve">Nr. </w:t>
      </w:r>
      <w:r w:rsidR="00D81602" w:rsidRPr="002268F7">
        <w:rPr>
          <w:sz w:val="21"/>
          <w:szCs w:val="21"/>
          <w:lang w:val="sq-AL"/>
        </w:rPr>
        <w:t>8455, dat</w:t>
      </w:r>
      <w:r w:rsidR="003450D9" w:rsidRPr="002268F7">
        <w:rPr>
          <w:sz w:val="21"/>
          <w:szCs w:val="21"/>
          <w:lang w:val="sq-AL"/>
        </w:rPr>
        <w:t>ë</w:t>
      </w:r>
      <w:r w:rsidR="00D81602" w:rsidRPr="002268F7">
        <w:rPr>
          <w:sz w:val="21"/>
          <w:szCs w:val="21"/>
          <w:lang w:val="sq-AL"/>
        </w:rPr>
        <w:t xml:space="preserve"> 13.1.2014</w:t>
      </w:r>
    </w:p>
    <w:p w:rsidR="00D81602" w:rsidRPr="002268F7" w:rsidRDefault="00D81602" w:rsidP="00B15A31">
      <w:pPr>
        <w:pStyle w:val="Paragrafi"/>
        <w:rPr>
          <w:sz w:val="14"/>
          <w:szCs w:val="21"/>
          <w:lang w:val="sq-AL"/>
        </w:rPr>
      </w:pPr>
    </w:p>
    <w:p w:rsidR="009B7F4A" w:rsidRPr="002268F7" w:rsidRDefault="009B7F4A" w:rsidP="00B15A31">
      <w:pPr>
        <w:pStyle w:val="Titulli"/>
        <w:keepNext w:val="0"/>
        <w:rPr>
          <w:sz w:val="21"/>
          <w:szCs w:val="21"/>
          <w:lang w:val="sq-AL"/>
        </w:rPr>
      </w:pPr>
      <w:r w:rsidRPr="002268F7">
        <w:rPr>
          <w:sz w:val="21"/>
          <w:szCs w:val="21"/>
          <w:lang w:val="sq-AL"/>
        </w:rPr>
        <w:t>P</w:t>
      </w:r>
      <w:r w:rsidR="00E13A11" w:rsidRPr="002268F7">
        <w:rPr>
          <w:sz w:val="21"/>
          <w:szCs w:val="21"/>
          <w:lang w:val="sq-AL"/>
        </w:rPr>
        <w:t>ë</w:t>
      </w:r>
      <w:r w:rsidRPr="002268F7">
        <w:rPr>
          <w:sz w:val="21"/>
          <w:szCs w:val="21"/>
          <w:lang w:val="sq-AL"/>
        </w:rPr>
        <w:t>r lejimin e l</w:t>
      </w:r>
      <w:r w:rsidR="00E13A11" w:rsidRPr="002268F7">
        <w:rPr>
          <w:sz w:val="21"/>
          <w:szCs w:val="21"/>
          <w:lang w:val="sq-AL"/>
        </w:rPr>
        <w:t>ë</w:t>
      </w:r>
      <w:r w:rsidR="00B14367">
        <w:rPr>
          <w:sz w:val="21"/>
          <w:szCs w:val="21"/>
          <w:lang w:val="sq-AL"/>
        </w:rPr>
        <w:t>nies</w:t>
      </w:r>
      <w:r w:rsidRPr="002268F7">
        <w:rPr>
          <w:sz w:val="21"/>
          <w:szCs w:val="21"/>
          <w:lang w:val="sq-AL"/>
        </w:rPr>
        <w:t xml:space="preserve"> </w:t>
      </w:r>
      <w:r w:rsidR="0090127C" w:rsidRPr="002268F7">
        <w:rPr>
          <w:sz w:val="21"/>
          <w:szCs w:val="21"/>
          <w:lang w:val="sq-AL"/>
        </w:rPr>
        <w:t>sË</w:t>
      </w:r>
      <w:r w:rsidRPr="002268F7">
        <w:rPr>
          <w:sz w:val="21"/>
          <w:szCs w:val="21"/>
          <w:lang w:val="sq-AL"/>
        </w:rPr>
        <w:t xml:space="preserve"> shtet</w:t>
      </w:r>
      <w:r w:rsidR="00E13A11" w:rsidRPr="002268F7">
        <w:rPr>
          <w:sz w:val="21"/>
          <w:szCs w:val="21"/>
          <w:lang w:val="sq-AL"/>
        </w:rPr>
        <w:t>ë</w:t>
      </w:r>
      <w:r w:rsidRPr="002268F7">
        <w:rPr>
          <w:sz w:val="21"/>
          <w:szCs w:val="21"/>
          <w:lang w:val="sq-AL"/>
        </w:rPr>
        <w:t>sis</w:t>
      </w:r>
      <w:r w:rsidR="00E13A11" w:rsidRPr="002268F7">
        <w:rPr>
          <w:sz w:val="21"/>
          <w:szCs w:val="21"/>
          <w:lang w:val="sq-AL"/>
        </w:rPr>
        <w:t>ë</w:t>
      </w:r>
      <w:r w:rsidRPr="002268F7">
        <w:rPr>
          <w:sz w:val="21"/>
          <w:szCs w:val="21"/>
          <w:lang w:val="sq-AL"/>
        </w:rPr>
        <w:t xml:space="preserve"> shqiptare</w:t>
      </w:r>
    </w:p>
    <w:p w:rsidR="009B7F4A" w:rsidRPr="002268F7" w:rsidRDefault="009B7F4A" w:rsidP="00B15A31">
      <w:pPr>
        <w:pStyle w:val="Paragrafi"/>
        <w:rPr>
          <w:sz w:val="12"/>
          <w:szCs w:val="21"/>
          <w:lang w:val="sq-AL"/>
        </w:rPr>
      </w:pPr>
    </w:p>
    <w:p w:rsidR="009B7F4A" w:rsidRPr="002268F7" w:rsidRDefault="009B7F4A" w:rsidP="00B15A31">
      <w:pPr>
        <w:pStyle w:val="Paragrafi"/>
        <w:rPr>
          <w:sz w:val="21"/>
          <w:szCs w:val="21"/>
          <w:lang w:val="sq-AL"/>
        </w:rPr>
      </w:pPr>
      <w:r w:rsidRPr="002268F7">
        <w:rPr>
          <w:sz w:val="21"/>
          <w:szCs w:val="21"/>
          <w:lang w:val="sq-AL"/>
        </w:rPr>
        <w:t>N</w:t>
      </w:r>
      <w:r w:rsidR="00E13A11" w:rsidRPr="002268F7">
        <w:rPr>
          <w:sz w:val="21"/>
          <w:szCs w:val="21"/>
          <w:lang w:val="sq-AL"/>
        </w:rPr>
        <w:t>ë</w:t>
      </w:r>
      <w:r w:rsidRPr="002268F7">
        <w:rPr>
          <w:sz w:val="21"/>
          <w:szCs w:val="21"/>
          <w:lang w:val="sq-AL"/>
        </w:rPr>
        <w:t xml:space="preserve"> mb</w:t>
      </w:r>
      <w:r w:rsidR="00E13A11" w:rsidRPr="002268F7">
        <w:rPr>
          <w:sz w:val="21"/>
          <w:szCs w:val="21"/>
          <w:lang w:val="sq-AL"/>
        </w:rPr>
        <w:t>ë</w:t>
      </w:r>
      <w:r w:rsidRPr="002268F7">
        <w:rPr>
          <w:sz w:val="21"/>
          <w:szCs w:val="21"/>
          <w:lang w:val="sq-AL"/>
        </w:rPr>
        <w:t>shtetje t</w:t>
      </w:r>
      <w:r w:rsidR="00E13A11" w:rsidRPr="002268F7">
        <w:rPr>
          <w:sz w:val="21"/>
          <w:szCs w:val="21"/>
          <w:lang w:val="sq-AL"/>
        </w:rPr>
        <w:t>ë</w:t>
      </w:r>
      <w:r w:rsidRPr="002268F7">
        <w:rPr>
          <w:sz w:val="21"/>
          <w:szCs w:val="21"/>
          <w:lang w:val="sq-AL"/>
        </w:rPr>
        <w:t xml:space="preserve"> nenit 92, pika “c” dhe nenit 93 t</w:t>
      </w:r>
      <w:r w:rsidR="00E13A11" w:rsidRPr="002268F7">
        <w:rPr>
          <w:sz w:val="21"/>
          <w:szCs w:val="21"/>
          <w:lang w:val="sq-AL"/>
        </w:rPr>
        <w:t>ë</w:t>
      </w:r>
      <w:r w:rsidRPr="002268F7">
        <w:rPr>
          <w:sz w:val="21"/>
          <w:szCs w:val="21"/>
          <w:lang w:val="sq-AL"/>
        </w:rPr>
        <w:t xml:space="preserve"> Kushtetut</w:t>
      </w:r>
      <w:r w:rsidR="00E13A11" w:rsidRPr="002268F7">
        <w:rPr>
          <w:sz w:val="21"/>
          <w:szCs w:val="21"/>
          <w:lang w:val="sq-AL"/>
        </w:rPr>
        <w:t>ë</w:t>
      </w:r>
      <w:r w:rsidRPr="002268F7">
        <w:rPr>
          <w:sz w:val="21"/>
          <w:szCs w:val="21"/>
          <w:lang w:val="sq-AL"/>
        </w:rPr>
        <w:t>s, si dhe t</w:t>
      </w:r>
      <w:r w:rsidR="00E13A11" w:rsidRPr="002268F7">
        <w:rPr>
          <w:sz w:val="21"/>
          <w:szCs w:val="21"/>
          <w:lang w:val="sq-AL"/>
        </w:rPr>
        <w:t>ë</w:t>
      </w:r>
      <w:r w:rsidRPr="002268F7">
        <w:rPr>
          <w:sz w:val="21"/>
          <w:szCs w:val="21"/>
          <w:lang w:val="sq-AL"/>
        </w:rPr>
        <w:t xml:space="preserve"> neneve 15 e 20 t</w:t>
      </w:r>
      <w:r w:rsidR="00E13A11" w:rsidRPr="002268F7">
        <w:rPr>
          <w:sz w:val="21"/>
          <w:szCs w:val="21"/>
          <w:lang w:val="sq-AL"/>
        </w:rPr>
        <w:t>ë</w:t>
      </w:r>
      <w:r w:rsidRPr="002268F7">
        <w:rPr>
          <w:sz w:val="21"/>
          <w:szCs w:val="21"/>
          <w:lang w:val="sq-AL"/>
        </w:rPr>
        <w:t xml:space="preserve"> ligjit </w:t>
      </w:r>
      <w:r w:rsidR="00990F9C" w:rsidRPr="002268F7">
        <w:rPr>
          <w:sz w:val="21"/>
          <w:szCs w:val="21"/>
          <w:lang w:val="sq-AL"/>
        </w:rPr>
        <w:t xml:space="preserve">nr. </w:t>
      </w:r>
      <w:r w:rsidRPr="002268F7">
        <w:rPr>
          <w:sz w:val="21"/>
          <w:szCs w:val="21"/>
          <w:lang w:val="sq-AL"/>
        </w:rPr>
        <w:t>8389, dat</w:t>
      </w:r>
      <w:r w:rsidR="00E13A11" w:rsidRPr="002268F7">
        <w:rPr>
          <w:sz w:val="21"/>
          <w:szCs w:val="21"/>
          <w:lang w:val="sq-AL"/>
        </w:rPr>
        <w:t>ë</w:t>
      </w:r>
      <w:r w:rsidRPr="002268F7">
        <w:rPr>
          <w:sz w:val="21"/>
          <w:szCs w:val="21"/>
          <w:lang w:val="sq-AL"/>
        </w:rPr>
        <w:t xml:space="preserve"> 5.8.1998 “</w:t>
      </w:r>
      <w:r w:rsidR="009033AD" w:rsidRPr="002268F7">
        <w:rPr>
          <w:sz w:val="21"/>
          <w:szCs w:val="21"/>
          <w:lang w:val="sq-AL"/>
        </w:rPr>
        <w:t>P</w:t>
      </w:r>
      <w:r w:rsidR="00E13A11" w:rsidRPr="002268F7">
        <w:rPr>
          <w:sz w:val="21"/>
          <w:szCs w:val="21"/>
          <w:lang w:val="sq-AL"/>
        </w:rPr>
        <w:t>ë</w:t>
      </w:r>
      <w:r w:rsidRPr="002268F7">
        <w:rPr>
          <w:sz w:val="21"/>
          <w:szCs w:val="21"/>
          <w:lang w:val="sq-AL"/>
        </w:rPr>
        <w:t xml:space="preserve">r </w:t>
      </w:r>
      <w:r w:rsidR="00C44C0A" w:rsidRPr="002268F7">
        <w:rPr>
          <w:sz w:val="21"/>
          <w:szCs w:val="21"/>
          <w:lang w:val="sq-AL"/>
        </w:rPr>
        <w:t>shtetësisë</w:t>
      </w:r>
      <w:r w:rsidRPr="002268F7">
        <w:rPr>
          <w:sz w:val="21"/>
          <w:szCs w:val="21"/>
          <w:lang w:val="sq-AL"/>
        </w:rPr>
        <w:t xml:space="preserve"> shqiptare”, t</w:t>
      </w:r>
      <w:r w:rsidR="00E13A11" w:rsidRPr="002268F7">
        <w:rPr>
          <w:sz w:val="21"/>
          <w:szCs w:val="21"/>
          <w:lang w:val="sq-AL"/>
        </w:rPr>
        <w:t>ë</w:t>
      </w:r>
      <w:r w:rsidRPr="002268F7">
        <w:rPr>
          <w:sz w:val="21"/>
          <w:szCs w:val="21"/>
          <w:lang w:val="sq-AL"/>
        </w:rPr>
        <w:t xml:space="preserve"> ndryshuar, bazuar edhe n</w:t>
      </w:r>
      <w:r w:rsidR="00E13A11" w:rsidRPr="002268F7">
        <w:rPr>
          <w:sz w:val="21"/>
          <w:szCs w:val="21"/>
          <w:lang w:val="sq-AL"/>
        </w:rPr>
        <w:t>ë</w:t>
      </w:r>
      <w:r w:rsidRPr="002268F7">
        <w:rPr>
          <w:sz w:val="21"/>
          <w:szCs w:val="21"/>
          <w:lang w:val="sq-AL"/>
        </w:rPr>
        <w:t xml:space="preserve"> propozimin e </w:t>
      </w:r>
      <w:r w:rsidR="003450D9" w:rsidRPr="002268F7">
        <w:rPr>
          <w:sz w:val="21"/>
          <w:szCs w:val="21"/>
          <w:lang w:val="sq-AL"/>
        </w:rPr>
        <w:t xml:space="preserve">ministrit </w:t>
      </w:r>
      <w:r w:rsidRPr="002268F7">
        <w:rPr>
          <w:sz w:val="21"/>
          <w:szCs w:val="21"/>
          <w:lang w:val="sq-AL"/>
        </w:rPr>
        <w:t>t</w:t>
      </w:r>
      <w:r w:rsidR="00E13A11" w:rsidRPr="002268F7">
        <w:rPr>
          <w:sz w:val="21"/>
          <w:szCs w:val="21"/>
          <w:lang w:val="sq-AL"/>
        </w:rPr>
        <w:t>ë</w:t>
      </w:r>
      <w:r w:rsidRPr="002268F7">
        <w:rPr>
          <w:sz w:val="21"/>
          <w:szCs w:val="21"/>
          <w:lang w:val="sq-AL"/>
        </w:rPr>
        <w:t xml:space="preserve"> Pun</w:t>
      </w:r>
      <w:r w:rsidR="00E13A11" w:rsidRPr="002268F7">
        <w:rPr>
          <w:sz w:val="21"/>
          <w:szCs w:val="21"/>
          <w:lang w:val="sq-AL"/>
        </w:rPr>
        <w:t>ë</w:t>
      </w:r>
      <w:r w:rsidRPr="002268F7">
        <w:rPr>
          <w:sz w:val="21"/>
          <w:szCs w:val="21"/>
          <w:lang w:val="sq-AL"/>
        </w:rPr>
        <w:t>ve t</w:t>
      </w:r>
      <w:r w:rsidR="00E13A11" w:rsidRPr="002268F7">
        <w:rPr>
          <w:sz w:val="21"/>
          <w:szCs w:val="21"/>
          <w:lang w:val="sq-AL"/>
        </w:rPr>
        <w:t>ë</w:t>
      </w:r>
      <w:r w:rsidRPr="002268F7">
        <w:rPr>
          <w:sz w:val="21"/>
          <w:szCs w:val="21"/>
          <w:lang w:val="sq-AL"/>
        </w:rPr>
        <w:t xml:space="preserve"> Brendshme,</w:t>
      </w:r>
    </w:p>
    <w:p w:rsidR="009B7F4A" w:rsidRPr="002268F7" w:rsidRDefault="009B7F4A" w:rsidP="00B15A31">
      <w:pPr>
        <w:pStyle w:val="VENDOSI"/>
        <w:keepNext w:val="0"/>
        <w:rPr>
          <w:sz w:val="21"/>
          <w:szCs w:val="21"/>
          <w:lang w:val="sq-AL"/>
        </w:rPr>
      </w:pPr>
      <w:r w:rsidRPr="002268F7">
        <w:rPr>
          <w:sz w:val="21"/>
          <w:szCs w:val="21"/>
          <w:lang w:val="sq-AL"/>
        </w:rPr>
        <w:t>Dekretoj</w:t>
      </w:r>
      <w:r w:rsidR="003450D9" w:rsidRPr="002268F7">
        <w:rPr>
          <w:sz w:val="21"/>
          <w:szCs w:val="21"/>
          <w:lang w:val="sq-AL"/>
        </w:rPr>
        <w:t>:</w:t>
      </w:r>
    </w:p>
    <w:p w:rsidR="009B7F4A" w:rsidRPr="002268F7" w:rsidRDefault="009B7F4A" w:rsidP="00B15A31">
      <w:pPr>
        <w:pStyle w:val="Paragrafi"/>
        <w:rPr>
          <w:sz w:val="12"/>
          <w:szCs w:val="21"/>
          <w:lang w:val="sq-AL"/>
        </w:rPr>
      </w:pPr>
    </w:p>
    <w:p w:rsidR="009B7F4A" w:rsidRPr="002268F7" w:rsidRDefault="009B7F4A" w:rsidP="00B15A31">
      <w:pPr>
        <w:pStyle w:val="NeniNr"/>
        <w:keepNext w:val="0"/>
        <w:rPr>
          <w:sz w:val="21"/>
          <w:szCs w:val="21"/>
          <w:lang w:val="sq-AL"/>
        </w:rPr>
      </w:pPr>
      <w:r w:rsidRPr="002268F7">
        <w:rPr>
          <w:sz w:val="21"/>
          <w:szCs w:val="21"/>
          <w:lang w:val="sq-AL"/>
        </w:rPr>
        <w:t xml:space="preserve">Neni 1 </w:t>
      </w:r>
    </w:p>
    <w:p w:rsidR="009B7F4A" w:rsidRPr="002268F7" w:rsidRDefault="009B7F4A" w:rsidP="00B15A31">
      <w:pPr>
        <w:pStyle w:val="Paragrafi"/>
        <w:rPr>
          <w:sz w:val="12"/>
          <w:szCs w:val="21"/>
          <w:lang w:val="sq-AL"/>
        </w:rPr>
      </w:pPr>
    </w:p>
    <w:p w:rsidR="009B7F4A" w:rsidRPr="002268F7" w:rsidRDefault="009B7F4A" w:rsidP="00B15A31">
      <w:pPr>
        <w:pStyle w:val="Paragrafi"/>
        <w:rPr>
          <w:sz w:val="21"/>
          <w:szCs w:val="21"/>
          <w:lang w:val="sq-AL"/>
        </w:rPr>
      </w:pPr>
      <w:r w:rsidRPr="002268F7">
        <w:rPr>
          <w:sz w:val="21"/>
          <w:szCs w:val="21"/>
          <w:lang w:val="sq-AL"/>
        </w:rPr>
        <w:t>U lejohet l</w:t>
      </w:r>
      <w:r w:rsidR="00E13A11" w:rsidRPr="002268F7">
        <w:rPr>
          <w:sz w:val="21"/>
          <w:szCs w:val="21"/>
          <w:lang w:val="sq-AL"/>
        </w:rPr>
        <w:t>ë</w:t>
      </w:r>
      <w:r w:rsidRPr="002268F7">
        <w:rPr>
          <w:sz w:val="21"/>
          <w:szCs w:val="21"/>
          <w:lang w:val="sq-AL"/>
        </w:rPr>
        <w:t>nia e shtet</w:t>
      </w:r>
      <w:r w:rsidR="00E13A11" w:rsidRPr="002268F7">
        <w:rPr>
          <w:sz w:val="21"/>
          <w:szCs w:val="21"/>
          <w:lang w:val="sq-AL"/>
        </w:rPr>
        <w:t>ë</w:t>
      </w:r>
      <w:r w:rsidRPr="002268F7">
        <w:rPr>
          <w:sz w:val="21"/>
          <w:szCs w:val="21"/>
          <w:lang w:val="sq-AL"/>
        </w:rPr>
        <w:t>sis</w:t>
      </w:r>
      <w:r w:rsidR="00E13A11" w:rsidRPr="002268F7">
        <w:rPr>
          <w:sz w:val="21"/>
          <w:szCs w:val="21"/>
          <w:lang w:val="sq-AL"/>
        </w:rPr>
        <w:t>ë</w:t>
      </w:r>
      <w:r w:rsidRPr="002268F7">
        <w:rPr>
          <w:sz w:val="21"/>
          <w:szCs w:val="21"/>
          <w:lang w:val="sq-AL"/>
        </w:rPr>
        <w:t xml:space="preserve"> </w:t>
      </w:r>
      <w:r w:rsidR="00C44C0A" w:rsidRPr="002268F7">
        <w:rPr>
          <w:sz w:val="21"/>
          <w:szCs w:val="21"/>
          <w:lang w:val="sq-AL"/>
        </w:rPr>
        <w:t>shqiptare</w:t>
      </w:r>
      <w:r w:rsidRPr="002268F7">
        <w:rPr>
          <w:sz w:val="21"/>
          <w:szCs w:val="21"/>
          <w:lang w:val="sq-AL"/>
        </w:rPr>
        <w:t xml:space="preserve"> me k</w:t>
      </w:r>
      <w:r w:rsidR="00E13A11" w:rsidRPr="002268F7">
        <w:rPr>
          <w:sz w:val="21"/>
          <w:szCs w:val="21"/>
          <w:lang w:val="sq-AL"/>
        </w:rPr>
        <w:t>ë</w:t>
      </w:r>
      <w:r w:rsidRPr="002268F7">
        <w:rPr>
          <w:sz w:val="21"/>
          <w:szCs w:val="21"/>
          <w:lang w:val="sq-AL"/>
        </w:rPr>
        <w:t>rkes</w:t>
      </w:r>
      <w:r w:rsidR="00E13A11" w:rsidRPr="002268F7">
        <w:rPr>
          <w:sz w:val="21"/>
          <w:szCs w:val="21"/>
          <w:lang w:val="sq-AL"/>
        </w:rPr>
        <w:t>ë</w:t>
      </w:r>
      <w:r w:rsidRPr="002268F7">
        <w:rPr>
          <w:sz w:val="21"/>
          <w:szCs w:val="21"/>
          <w:lang w:val="sq-AL"/>
        </w:rPr>
        <w:t xml:space="preserve"> t</w:t>
      </w:r>
      <w:r w:rsidR="00E13A11" w:rsidRPr="002268F7">
        <w:rPr>
          <w:sz w:val="21"/>
          <w:szCs w:val="21"/>
          <w:lang w:val="sq-AL"/>
        </w:rPr>
        <w:t>ë</w:t>
      </w:r>
      <w:r w:rsidRPr="002268F7">
        <w:rPr>
          <w:sz w:val="21"/>
          <w:szCs w:val="21"/>
          <w:lang w:val="sq-AL"/>
        </w:rPr>
        <w:t xml:space="preserve"> tyre personave t</w:t>
      </w:r>
      <w:r w:rsidR="00E13A11" w:rsidRPr="002268F7">
        <w:rPr>
          <w:sz w:val="21"/>
          <w:szCs w:val="21"/>
          <w:lang w:val="sq-AL"/>
        </w:rPr>
        <w:t>ë</w:t>
      </w:r>
      <w:r w:rsidRPr="002268F7">
        <w:rPr>
          <w:sz w:val="21"/>
          <w:szCs w:val="21"/>
          <w:lang w:val="sq-AL"/>
        </w:rPr>
        <w:t xml:space="preserve"> m</w:t>
      </w:r>
      <w:r w:rsidR="00E13A11" w:rsidRPr="002268F7">
        <w:rPr>
          <w:sz w:val="21"/>
          <w:szCs w:val="21"/>
          <w:lang w:val="sq-AL"/>
        </w:rPr>
        <w:t>ë</w:t>
      </w:r>
      <w:r w:rsidRPr="002268F7">
        <w:rPr>
          <w:sz w:val="21"/>
          <w:szCs w:val="21"/>
          <w:lang w:val="sq-AL"/>
        </w:rPr>
        <w:t>posht</w:t>
      </w:r>
      <w:r w:rsidR="00E13A11" w:rsidRPr="002268F7">
        <w:rPr>
          <w:sz w:val="21"/>
          <w:szCs w:val="21"/>
          <w:lang w:val="sq-AL"/>
        </w:rPr>
        <w:t>ë</w:t>
      </w:r>
      <w:r w:rsidRPr="002268F7">
        <w:rPr>
          <w:sz w:val="21"/>
          <w:szCs w:val="21"/>
          <w:lang w:val="sq-AL"/>
        </w:rPr>
        <w:t>m:</w:t>
      </w:r>
    </w:p>
    <w:tbl>
      <w:tblPr>
        <w:tblW w:w="0" w:type="auto"/>
        <w:tblInd w:w="817" w:type="dxa"/>
        <w:tblLook w:val="04A0" w:firstRow="1" w:lastRow="0" w:firstColumn="1" w:lastColumn="0" w:noHBand="0" w:noVBand="1"/>
      </w:tblPr>
      <w:tblGrid>
        <w:gridCol w:w="3826"/>
        <w:gridCol w:w="4112"/>
      </w:tblGrid>
      <w:tr w:rsidR="000907EB" w:rsidRPr="002268F7" w:rsidTr="00364E53">
        <w:tc>
          <w:tcPr>
            <w:tcW w:w="3826" w:type="dxa"/>
          </w:tcPr>
          <w:p w:rsidR="000907EB" w:rsidRPr="002268F7" w:rsidRDefault="000907EB" w:rsidP="00B15A31">
            <w:pPr>
              <w:pStyle w:val="Paragrafi"/>
              <w:ind w:firstLine="0"/>
              <w:rPr>
                <w:sz w:val="21"/>
                <w:szCs w:val="21"/>
                <w:lang w:val="sq-AL"/>
              </w:rPr>
            </w:pPr>
            <w:r w:rsidRPr="002268F7">
              <w:rPr>
                <w:sz w:val="21"/>
                <w:szCs w:val="21"/>
                <w:lang w:val="sq-AL"/>
              </w:rPr>
              <w:t>1. Edlira Haxhi Pirushi</w:t>
            </w:r>
          </w:p>
        </w:tc>
        <w:tc>
          <w:tcPr>
            <w:tcW w:w="4112" w:type="dxa"/>
          </w:tcPr>
          <w:p w:rsidR="000907EB" w:rsidRPr="002268F7" w:rsidRDefault="00752F45" w:rsidP="00B15A31">
            <w:pPr>
              <w:pStyle w:val="Paragrafi"/>
              <w:ind w:firstLine="0"/>
              <w:rPr>
                <w:sz w:val="21"/>
                <w:szCs w:val="21"/>
                <w:lang w:val="sq-AL"/>
              </w:rPr>
            </w:pPr>
            <w:r w:rsidRPr="002268F7">
              <w:rPr>
                <w:sz w:val="21"/>
                <w:szCs w:val="21"/>
                <w:lang w:val="sq-AL"/>
              </w:rPr>
              <w:t>9. Relvi Rexhep Mehmeti</w:t>
            </w:r>
          </w:p>
        </w:tc>
      </w:tr>
      <w:tr w:rsidR="000907EB" w:rsidRPr="002268F7" w:rsidTr="00364E53">
        <w:tc>
          <w:tcPr>
            <w:tcW w:w="3826" w:type="dxa"/>
          </w:tcPr>
          <w:p w:rsidR="000907EB" w:rsidRPr="002268F7" w:rsidRDefault="000C1C61" w:rsidP="00B15A31">
            <w:pPr>
              <w:pStyle w:val="Paragrafi"/>
              <w:ind w:firstLine="0"/>
              <w:rPr>
                <w:sz w:val="21"/>
                <w:szCs w:val="21"/>
                <w:lang w:val="sq-AL"/>
              </w:rPr>
            </w:pPr>
            <w:r w:rsidRPr="002268F7">
              <w:rPr>
                <w:sz w:val="21"/>
                <w:szCs w:val="21"/>
                <w:lang w:val="sq-AL"/>
              </w:rPr>
              <w:t xml:space="preserve">2. </w:t>
            </w:r>
            <w:r w:rsidR="00944379" w:rsidRPr="002268F7">
              <w:rPr>
                <w:sz w:val="21"/>
                <w:szCs w:val="21"/>
                <w:lang w:val="sq-AL"/>
              </w:rPr>
              <w:t>Fation Zenun Halili</w:t>
            </w:r>
          </w:p>
        </w:tc>
        <w:tc>
          <w:tcPr>
            <w:tcW w:w="4112" w:type="dxa"/>
          </w:tcPr>
          <w:p w:rsidR="000907EB" w:rsidRPr="002268F7" w:rsidRDefault="00752F45" w:rsidP="00B15A31">
            <w:pPr>
              <w:pStyle w:val="Paragrafi"/>
              <w:ind w:firstLine="0"/>
              <w:rPr>
                <w:sz w:val="21"/>
                <w:szCs w:val="21"/>
                <w:lang w:val="sq-AL"/>
              </w:rPr>
            </w:pPr>
            <w:r w:rsidRPr="002268F7">
              <w:rPr>
                <w:sz w:val="21"/>
                <w:szCs w:val="21"/>
                <w:lang w:val="sq-AL"/>
              </w:rPr>
              <w:t>10. Silvana Selman Hajdari (Farruku)</w:t>
            </w:r>
          </w:p>
        </w:tc>
      </w:tr>
      <w:tr w:rsidR="000907EB" w:rsidRPr="002268F7" w:rsidTr="00364E53">
        <w:tc>
          <w:tcPr>
            <w:tcW w:w="3826" w:type="dxa"/>
          </w:tcPr>
          <w:p w:rsidR="000907EB" w:rsidRPr="002268F7" w:rsidRDefault="00944379" w:rsidP="00B15A31">
            <w:pPr>
              <w:pStyle w:val="Paragrafi"/>
              <w:ind w:firstLine="0"/>
              <w:rPr>
                <w:sz w:val="21"/>
                <w:szCs w:val="21"/>
                <w:lang w:val="sq-AL"/>
              </w:rPr>
            </w:pPr>
            <w:r w:rsidRPr="002268F7">
              <w:rPr>
                <w:sz w:val="21"/>
                <w:szCs w:val="21"/>
                <w:lang w:val="sq-AL"/>
              </w:rPr>
              <w:t xml:space="preserve">3. </w:t>
            </w:r>
            <w:r w:rsidR="00A26FBA" w:rsidRPr="002268F7">
              <w:rPr>
                <w:sz w:val="21"/>
                <w:szCs w:val="21"/>
                <w:lang w:val="sq-AL"/>
              </w:rPr>
              <w:t xml:space="preserve">Roland </w:t>
            </w:r>
            <w:r w:rsidRPr="002268F7">
              <w:rPr>
                <w:sz w:val="21"/>
                <w:szCs w:val="21"/>
                <w:lang w:val="sq-AL"/>
              </w:rPr>
              <w:t>Agim Muhameti</w:t>
            </w:r>
          </w:p>
        </w:tc>
        <w:tc>
          <w:tcPr>
            <w:tcW w:w="4112" w:type="dxa"/>
          </w:tcPr>
          <w:p w:rsidR="000907EB" w:rsidRPr="002268F7" w:rsidRDefault="002C52FB" w:rsidP="00B15A31">
            <w:pPr>
              <w:pStyle w:val="Paragrafi"/>
              <w:ind w:firstLine="0"/>
              <w:rPr>
                <w:sz w:val="21"/>
                <w:szCs w:val="21"/>
                <w:lang w:val="sq-AL"/>
              </w:rPr>
            </w:pPr>
            <w:r w:rsidRPr="002268F7">
              <w:rPr>
                <w:sz w:val="21"/>
                <w:szCs w:val="21"/>
                <w:lang w:val="sq-AL"/>
              </w:rPr>
              <w:t>11. Denis Agim Hajdari</w:t>
            </w:r>
          </w:p>
        </w:tc>
      </w:tr>
      <w:tr w:rsidR="000907EB" w:rsidRPr="002268F7" w:rsidTr="00364E53">
        <w:tc>
          <w:tcPr>
            <w:tcW w:w="3826" w:type="dxa"/>
          </w:tcPr>
          <w:p w:rsidR="000907EB" w:rsidRPr="002268F7" w:rsidRDefault="00944379" w:rsidP="00B15A31">
            <w:pPr>
              <w:pStyle w:val="Paragrafi"/>
              <w:ind w:firstLine="0"/>
              <w:rPr>
                <w:sz w:val="21"/>
                <w:szCs w:val="21"/>
                <w:lang w:val="sq-AL"/>
              </w:rPr>
            </w:pPr>
            <w:r w:rsidRPr="002268F7">
              <w:rPr>
                <w:sz w:val="21"/>
                <w:szCs w:val="21"/>
                <w:lang w:val="sq-AL"/>
              </w:rPr>
              <w:t>4. Sonila Naço Llambro</w:t>
            </w:r>
          </w:p>
        </w:tc>
        <w:tc>
          <w:tcPr>
            <w:tcW w:w="4112" w:type="dxa"/>
          </w:tcPr>
          <w:p w:rsidR="000907EB" w:rsidRPr="002268F7" w:rsidRDefault="000B0160" w:rsidP="00B15A31">
            <w:pPr>
              <w:pStyle w:val="Paragrafi"/>
              <w:ind w:firstLine="0"/>
              <w:rPr>
                <w:sz w:val="21"/>
                <w:szCs w:val="21"/>
                <w:lang w:val="sq-AL"/>
              </w:rPr>
            </w:pPr>
            <w:r w:rsidRPr="002268F7">
              <w:rPr>
                <w:sz w:val="21"/>
                <w:szCs w:val="21"/>
                <w:lang w:val="sq-AL"/>
              </w:rPr>
              <w:t>12. Gent Bashkim Musaj</w:t>
            </w:r>
          </w:p>
        </w:tc>
      </w:tr>
      <w:tr w:rsidR="000907EB" w:rsidRPr="002268F7" w:rsidTr="00364E53">
        <w:tc>
          <w:tcPr>
            <w:tcW w:w="3826" w:type="dxa"/>
          </w:tcPr>
          <w:p w:rsidR="000907EB" w:rsidRPr="002268F7" w:rsidRDefault="00944379" w:rsidP="00B15A31">
            <w:pPr>
              <w:pStyle w:val="Paragrafi"/>
              <w:ind w:firstLine="0"/>
              <w:rPr>
                <w:sz w:val="21"/>
                <w:szCs w:val="21"/>
                <w:lang w:val="sq-AL"/>
              </w:rPr>
            </w:pPr>
            <w:r w:rsidRPr="002268F7">
              <w:rPr>
                <w:sz w:val="21"/>
                <w:szCs w:val="21"/>
                <w:lang w:val="sq-AL"/>
              </w:rPr>
              <w:t>5. I</w:t>
            </w:r>
            <w:r w:rsidR="00A26FBA" w:rsidRPr="002268F7">
              <w:rPr>
                <w:sz w:val="21"/>
                <w:szCs w:val="21"/>
                <w:lang w:val="sq-AL"/>
              </w:rPr>
              <w:t>n</w:t>
            </w:r>
            <w:r w:rsidRPr="002268F7">
              <w:rPr>
                <w:sz w:val="21"/>
                <w:szCs w:val="21"/>
                <w:lang w:val="sq-AL"/>
              </w:rPr>
              <w:t>es Roland Llambro</w:t>
            </w:r>
          </w:p>
        </w:tc>
        <w:tc>
          <w:tcPr>
            <w:tcW w:w="4112" w:type="dxa"/>
          </w:tcPr>
          <w:p w:rsidR="000907EB" w:rsidRPr="002268F7" w:rsidRDefault="000B0160" w:rsidP="00B15A31">
            <w:pPr>
              <w:pStyle w:val="Paragrafi"/>
              <w:ind w:firstLine="0"/>
              <w:rPr>
                <w:sz w:val="21"/>
                <w:szCs w:val="21"/>
                <w:lang w:val="sq-AL"/>
              </w:rPr>
            </w:pPr>
            <w:r w:rsidRPr="002268F7">
              <w:rPr>
                <w:sz w:val="21"/>
                <w:szCs w:val="21"/>
                <w:lang w:val="sq-AL"/>
              </w:rPr>
              <w:t>13. M</w:t>
            </w:r>
            <w:r w:rsidR="00295AB5" w:rsidRPr="002268F7">
              <w:rPr>
                <w:sz w:val="21"/>
                <w:szCs w:val="21"/>
                <w:lang w:val="sq-AL"/>
              </w:rPr>
              <w:t>a</w:t>
            </w:r>
            <w:r w:rsidRPr="002268F7">
              <w:rPr>
                <w:sz w:val="21"/>
                <w:szCs w:val="21"/>
                <w:lang w:val="sq-AL"/>
              </w:rPr>
              <w:t>rita Lin Zimmermann (Vuksani)</w:t>
            </w:r>
          </w:p>
        </w:tc>
      </w:tr>
      <w:tr w:rsidR="000907EB" w:rsidRPr="002268F7" w:rsidTr="00364E53">
        <w:tc>
          <w:tcPr>
            <w:tcW w:w="3826" w:type="dxa"/>
          </w:tcPr>
          <w:p w:rsidR="000907EB" w:rsidRPr="002268F7" w:rsidRDefault="00944379" w:rsidP="00B15A31">
            <w:pPr>
              <w:pStyle w:val="Paragrafi"/>
              <w:ind w:firstLine="0"/>
              <w:rPr>
                <w:sz w:val="21"/>
                <w:szCs w:val="21"/>
                <w:lang w:val="sq-AL"/>
              </w:rPr>
            </w:pPr>
            <w:r w:rsidRPr="002268F7">
              <w:rPr>
                <w:sz w:val="21"/>
                <w:szCs w:val="21"/>
                <w:lang w:val="sq-AL"/>
              </w:rPr>
              <w:t>6. Lea Roland Llambro</w:t>
            </w:r>
          </w:p>
        </w:tc>
        <w:tc>
          <w:tcPr>
            <w:tcW w:w="4112" w:type="dxa"/>
          </w:tcPr>
          <w:p w:rsidR="000907EB" w:rsidRPr="002268F7" w:rsidRDefault="000B0160" w:rsidP="00B15A31">
            <w:pPr>
              <w:pStyle w:val="Paragrafi"/>
              <w:ind w:firstLine="0"/>
              <w:rPr>
                <w:sz w:val="21"/>
                <w:szCs w:val="21"/>
                <w:lang w:val="sq-AL"/>
              </w:rPr>
            </w:pPr>
            <w:r w:rsidRPr="002268F7">
              <w:rPr>
                <w:sz w:val="21"/>
                <w:szCs w:val="21"/>
                <w:lang w:val="sq-AL"/>
              </w:rPr>
              <w:t>14. Kristo (Christos) Pavllo Foto (Fotos)</w:t>
            </w:r>
          </w:p>
        </w:tc>
      </w:tr>
      <w:tr w:rsidR="000907EB" w:rsidRPr="002268F7" w:rsidTr="00364E53">
        <w:tc>
          <w:tcPr>
            <w:tcW w:w="3826" w:type="dxa"/>
          </w:tcPr>
          <w:p w:rsidR="000907EB" w:rsidRPr="002268F7" w:rsidRDefault="00944379" w:rsidP="00B15A31">
            <w:pPr>
              <w:pStyle w:val="Paragrafi"/>
              <w:ind w:firstLine="0"/>
              <w:rPr>
                <w:sz w:val="21"/>
                <w:szCs w:val="21"/>
                <w:lang w:val="sq-AL"/>
              </w:rPr>
            </w:pPr>
            <w:r w:rsidRPr="002268F7">
              <w:rPr>
                <w:sz w:val="21"/>
                <w:szCs w:val="21"/>
                <w:lang w:val="sq-AL"/>
              </w:rPr>
              <w:t>7. Ines Alfred Topi</w:t>
            </w:r>
          </w:p>
        </w:tc>
        <w:tc>
          <w:tcPr>
            <w:tcW w:w="4112" w:type="dxa"/>
          </w:tcPr>
          <w:p w:rsidR="000907EB" w:rsidRPr="002268F7" w:rsidRDefault="000B0160" w:rsidP="00B15A31">
            <w:pPr>
              <w:pStyle w:val="Paragrafi"/>
              <w:ind w:firstLine="0"/>
              <w:rPr>
                <w:sz w:val="21"/>
                <w:szCs w:val="21"/>
                <w:lang w:val="sq-AL"/>
              </w:rPr>
            </w:pPr>
            <w:r w:rsidRPr="002268F7">
              <w:rPr>
                <w:sz w:val="21"/>
                <w:szCs w:val="21"/>
                <w:lang w:val="sq-AL"/>
              </w:rPr>
              <w:t>15. Gjyljana Adem Vila</w:t>
            </w:r>
          </w:p>
        </w:tc>
      </w:tr>
      <w:tr w:rsidR="000907EB" w:rsidRPr="002268F7" w:rsidTr="00364E53">
        <w:tc>
          <w:tcPr>
            <w:tcW w:w="3826" w:type="dxa"/>
          </w:tcPr>
          <w:p w:rsidR="000907EB" w:rsidRPr="002268F7" w:rsidRDefault="00944379" w:rsidP="00B15A31">
            <w:pPr>
              <w:pStyle w:val="Paragrafi"/>
              <w:ind w:firstLine="0"/>
              <w:rPr>
                <w:sz w:val="21"/>
                <w:szCs w:val="21"/>
                <w:lang w:val="sq-AL"/>
              </w:rPr>
            </w:pPr>
            <w:r w:rsidRPr="002268F7">
              <w:rPr>
                <w:sz w:val="21"/>
                <w:szCs w:val="21"/>
                <w:lang w:val="sq-AL"/>
              </w:rPr>
              <w:t>8. Manjola Agim Zajmi</w:t>
            </w:r>
          </w:p>
        </w:tc>
        <w:tc>
          <w:tcPr>
            <w:tcW w:w="4112" w:type="dxa"/>
          </w:tcPr>
          <w:p w:rsidR="000B0160" w:rsidRPr="002268F7" w:rsidRDefault="000B0160" w:rsidP="00B15A31">
            <w:pPr>
              <w:pStyle w:val="Paragrafi"/>
              <w:ind w:firstLine="0"/>
              <w:rPr>
                <w:sz w:val="21"/>
                <w:szCs w:val="21"/>
                <w:lang w:val="sq-AL"/>
              </w:rPr>
            </w:pPr>
            <w:r w:rsidRPr="002268F7">
              <w:rPr>
                <w:sz w:val="21"/>
                <w:szCs w:val="21"/>
                <w:lang w:val="sq-AL"/>
              </w:rPr>
              <w:t>16. Albana Prel Qosja (Ndreka)</w:t>
            </w:r>
          </w:p>
        </w:tc>
      </w:tr>
    </w:tbl>
    <w:p w:rsidR="000907EB" w:rsidRPr="002268F7" w:rsidRDefault="000907EB" w:rsidP="00B15A31">
      <w:pPr>
        <w:pStyle w:val="Paragrafi"/>
        <w:rPr>
          <w:sz w:val="14"/>
          <w:szCs w:val="21"/>
          <w:lang w:val="sq-AL"/>
        </w:rPr>
      </w:pPr>
    </w:p>
    <w:p w:rsidR="00346030" w:rsidRPr="002268F7" w:rsidRDefault="004E7E57" w:rsidP="00B15A31">
      <w:pPr>
        <w:pStyle w:val="NeniNr"/>
        <w:keepNext w:val="0"/>
        <w:rPr>
          <w:sz w:val="21"/>
          <w:szCs w:val="21"/>
          <w:lang w:val="sq-AL"/>
        </w:rPr>
      </w:pPr>
      <w:r w:rsidRPr="002268F7">
        <w:rPr>
          <w:sz w:val="21"/>
          <w:szCs w:val="21"/>
          <w:lang w:val="sq-AL"/>
        </w:rPr>
        <w:t>Neni 2</w:t>
      </w:r>
    </w:p>
    <w:p w:rsidR="004E7E57" w:rsidRPr="002268F7" w:rsidRDefault="004E7E57" w:rsidP="00B15A31">
      <w:pPr>
        <w:pStyle w:val="Paragrafi"/>
        <w:rPr>
          <w:sz w:val="12"/>
          <w:szCs w:val="21"/>
          <w:lang w:val="sq-AL"/>
        </w:rPr>
      </w:pPr>
    </w:p>
    <w:p w:rsidR="004E7E57" w:rsidRPr="002268F7" w:rsidRDefault="005D5789" w:rsidP="00B15A31">
      <w:pPr>
        <w:pStyle w:val="Paragrafi"/>
        <w:rPr>
          <w:sz w:val="21"/>
          <w:szCs w:val="21"/>
          <w:lang w:val="sq-AL"/>
        </w:rPr>
      </w:pPr>
      <w:r w:rsidRPr="002268F7">
        <w:rPr>
          <w:sz w:val="21"/>
          <w:szCs w:val="21"/>
          <w:lang w:val="sq-AL"/>
        </w:rPr>
        <w:t>Ky dekret hyn n</w:t>
      </w:r>
      <w:r w:rsidR="00E13A11" w:rsidRPr="002268F7">
        <w:rPr>
          <w:sz w:val="21"/>
          <w:szCs w:val="21"/>
          <w:lang w:val="sq-AL"/>
        </w:rPr>
        <w:t>ë</w:t>
      </w:r>
      <w:r w:rsidRPr="002268F7">
        <w:rPr>
          <w:sz w:val="21"/>
          <w:szCs w:val="21"/>
          <w:lang w:val="sq-AL"/>
        </w:rPr>
        <w:t xml:space="preserve"> fuqi </w:t>
      </w:r>
      <w:r w:rsidR="00C44C0A" w:rsidRPr="002268F7">
        <w:rPr>
          <w:sz w:val="21"/>
          <w:szCs w:val="21"/>
          <w:lang w:val="sq-AL"/>
        </w:rPr>
        <w:t>menjëherë</w:t>
      </w:r>
      <w:r w:rsidR="00975415" w:rsidRPr="002268F7">
        <w:rPr>
          <w:sz w:val="21"/>
          <w:szCs w:val="21"/>
          <w:lang w:val="sq-AL"/>
        </w:rPr>
        <w:t>.</w:t>
      </w:r>
    </w:p>
    <w:p w:rsidR="00975415" w:rsidRPr="002268F7" w:rsidRDefault="00975415" w:rsidP="00B15A31">
      <w:pPr>
        <w:pStyle w:val="Autoriteti"/>
        <w:keepNext w:val="0"/>
        <w:rPr>
          <w:sz w:val="21"/>
          <w:szCs w:val="21"/>
          <w:lang w:val="sq-AL"/>
        </w:rPr>
      </w:pPr>
      <w:r w:rsidRPr="002268F7">
        <w:rPr>
          <w:sz w:val="21"/>
          <w:szCs w:val="21"/>
          <w:lang w:val="sq-AL"/>
        </w:rPr>
        <w:t>Presidenti I Republik</w:t>
      </w:r>
      <w:r w:rsidR="00E13A11" w:rsidRPr="002268F7">
        <w:rPr>
          <w:sz w:val="21"/>
          <w:szCs w:val="21"/>
          <w:lang w:val="sq-AL"/>
        </w:rPr>
        <w:t>ë</w:t>
      </w:r>
      <w:r w:rsidRPr="002268F7">
        <w:rPr>
          <w:sz w:val="21"/>
          <w:szCs w:val="21"/>
          <w:lang w:val="sq-AL"/>
        </w:rPr>
        <w:t>s s</w:t>
      </w:r>
      <w:r w:rsidR="00E13A11" w:rsidRPr="002268F7">
        <w:rPr>
          <w:sz w:val="21"/>
          <w:szCs w:val="21"/>
          <w:lang w:val="sq-AL"/>
        </w:rPr>
        <w:t>ë</w:t>
      </w:r>
      <w:r w:rsidRPr="002268F7">
        <w:rPr>
          <w:sz w:val="21"/>
          <w:szCs w:val="21"/>
          <w:lang w:val="sq-AL"/>
        </w:rPr>
        <w:t xml:space="preserve"> Shqip</w:t>
      </w:r>
      <w:r w:rsidR="00E13A11" w:rsidRPr="002268F7">
        <w:rPr>
          <w:sz w:val="21"/>
          <w:szCs w:val="21"/>
          <w:lang w:val="sq-AL"/>
        </w:rPr>
        <w:t>ë</w:t>
      </w:r>
      <w:r w:rsidRPr="002268F7">
        <w:rPr>
          <w:sz w:val="21"/>
          <w:szCs w:val="21"/>
          <w:lang w:val="sq-AL"/>
        </w:rPr>
        <w:t>ris</w:t>
      </w:r>
      <w:r w:rsidR="00E13A11" w:rsidRPr="002268F7">
        <w:rPr>
          <w:sz w:val="21"/>
          <w:szCs w:val="21"/>
          <w:lang w:val="sq-AL"/>
        </w:rPr>
        <w:t>ë</w:t>
      </w:r>
    </w:p>
    <w:p w:rsidR="00975415" w:rsidRPr="002268F7" w:rsidRDefault="00975415" w:rsidP="00B15A31">
      <w:pPr>
        <w:pStyle w:val="AutoritetiEmer"/>
        <w:rPr>
          <w:sz w:val="21"/>
          <w:szCs w:val="21"/>
          <w:lang w:val="sq-AL"/>
        </w:rPr>
      </w:pPr>
      <w:r w:rsidRPr="002268F7">
        <w:rPr>
          <w:sz w:val="21"/>
          <w:szCs w:val="21"/>
          <w:lang w:val="sq-AL"/>
        </w:rPr>
        <w:t xml:space="preserve">Bujar Nishani </w:t>
      </w:r>
    </w:p>
    <w:p w:rsidR="005D5789" w:rsidRPr="002268F7" w:rsidRDefault="005D5789" w:rsidP="00B15A31">
      <w:pPr>
        <w:pStyle w:val="Paragrafi"/>
        <w:rPr>
          <w:sz w:val="21"/>
          <w:szCs w:val="21"/>
          <w:lang w:val="sq-AL"/>
        </w:rPr>
      </w:pPr>
    </w:p>
    <w:p w:rsidR="0090127C" w:rsidRPr="002268F7" w:rsidRDefault="0090127C" w:rsidP="00B15A31">
      <w:pPr>
        <w:pStyle w:val="Akti"/>
        <w:keepNext w:val="0"/>
        <w:rPr>
          <w:sz w:val="21"/>
          <w:szCs w:val="21"/>
          <w:lang w:val="sq-AL"/>
        </w:rPr>
      </w:pPr>
      <w:r w:rsidRPr="002268F7">
        <w:rPr>
          <w:sz w:val="21"/>
          <w:szCs w:val="21"/>
          <w:lang w:val="sq-AL"/>
        </w:rPr>
        <w:t xml:space="preserve">Dekret </w:t>
      </w:r>
    </w:p>
    <w:p w:rsidR="0090127C" w:rsidRPr="002268F7" w:rsidRDefault="00990F9C" w:rsidP="00B15A31">
      <w:pPr>
        <w:pStyle w:val="NumriData"/>
        <w:keepNext w:val="0"/>
        <w:rPr>
          <w:sz w:val="21"/>
          <w:szCs w:val="21"/>
          <w:lang w:val="sq-AL"/>
        </w:rPr>
      </w:pPr>
      <w:r w:rsidRPr="002268F7">
        <w:rPr>
          <w:sz w:val="21"/>
          <w:szCs w:val="21"/>
          <w:lang w:val="sq-AL"/>
        </w:rPr>
        <w:t xml:space="preserve">Nr. </w:t>
      </w:r>
      <w:r w:rsidR="002B08A5" w:rsidRPr="002268F7">
        <w:rPr>
          <w:sz w:val="21"/>
          <w:szCs w:val="21"/>
          <w:lang w:val="sq-AL"/>
        </w:rPr>
        <w:t>8456</w:t>
      </w:r>
      <w:r w:rsidR="0090127C" w:rsidRPr="002268F7">
        <w:rPr>
          <w:sz w:val="21"/>
          <w:szCs w:val="21"/>
          <w:lang w:val="sq-AL"/>
        </w:rPr>
        <w:t>, dat</w:t>
      </w:r>
      <w:r w:rsidR="003450D9" w:rsidRPr="002268F7">
        <w:rPr>
          <w:sz w:val="21"/>
          <w:szCs w:val="21"/>
          <w:lang w:val="sq-AL"/>
        </w:rPr>
        <w:t>ë</w:t>
      </w:r>
      <w:r w:rsidR="0090127C" w:rsidRPr="002268F7">
        <w:rPr>
          <w:sz w:val="21"/>
          <w:szCs w:val="21"/>
          <w:lang w:val="sq-AL"/>
        </w:rPr>
        <w:t xml:space="preserve"> 13.1.2014</w:t>
      </w:r>
    </w:p>
    <w:p w:rsidR="0090127C" w:rsidRPr="002268F7" w:rsidRDefault="0090127C" w:rsidP="00B15A31">
      <w:pPr>
        <w:pStyle w:val="Paragrafi"/>
        <w:rPr>
          <w:sz w:val="14"/>
          <w:szCs w:val="21"/>
          <w:lang w:val="sq-AL"/>
        </w:rPr>
      </w:pPr>
    </w:p>
    <w:p w:rsidR="0090127C" w:rsidRPr="002268F7" w:rsidRDefault="0090127C" w:rsidP="00B15A31">
      <w:pPr>
        <w:pStyle w:val="Titulli"/>
        <w:keepNext w:val="0"/>
        <w:rPr>
          <w:sz w:val="21"/>
          <w:szCs w:val="21"/>
          <w:lang w:val="sq-AL"/>
        </w:rPr>
      </w:pPr>
      <w:r w:rsidRPr="002268F7">
        <w:rPr>
          <w:sz w:val="21"/>
          <w:szCs w:val="21"/>
          <w:lang w:val="sq-AL"/>
        </w:rPr>
        <w:t>P</w:t>
      </w:r>
      <w:r w:rsidR="00E13A11" w:rsidRPr="002268F7">
        <w:rPr>
          <w:sz w:val="21"/>
          <w:szCs w:val="21"/>
          <w:lang w:val="sq-AL"/>
        </w:rPr>
        <w:t>ë</w:t>
      </w:r>
      <w:r w:rsidRPr="002268F7">
        <w:rPr>
          <w:sz w:val="21"/>
          <w:szCs w:val="21"/>
          <w:lang w:val="sq-AL"/>
        </w:rPr>
        <w:t>r lejimin e l</w:t>
      </w:r>
      <w:r w:rsidR="00E13A11" w:rsidRPr="002268F7">
        <w:rPr>
          <w:sz w:val="21"/>
          <w:szCs w:val="21"/>
          <w:lang w:val="sq-AL"/>
        </w:rPr>
        <w:t>ë</w:t>
      </w:r>
      <w:r w:rsidR="00B14367">
        <w:rPr>
          <w:sz w:val="21"/>
          <w:szCs w:val="21"/>
          <w:lang w:val="sq-AL"/>
        </w:rPr>
        <w:t>nies</w:t>
      </w:r>
      <w:r w:rsidRPr="002268F7">
        <w:rPr>
          <w:sz w:val="21"/>
          <w:szCs w:val="21"/>
          <w:lang w:val="sq-AL"/>
        </w:rPr>
        <w:t xml:space="preserve"> sË shtet</w:t>
      </w:r>
      <w:r w:rsidR="00E13A11" w:rsidRPr="002268F7">
        <w:rPr>
          <w:sz w:val="21"/>
          <w:szCs w:val="21"/>
          <w:lang w:val="sq-AL"/>
        </w:rPr>
        <w:t>ë</w:t>
      </w:r>
      <w:r w:rsidRPr="002268F7">
        <w:rPr>
          <w:sz w:val="21"/>
          <w:szCs w:val="21"/>
          <w:lang w:val="sq-AL"/>
        </w:rPr>
        <w:t>sis</w:t>
      </w:r>
      <w:r w:rsidR="00E13A11" w:rsidRPr="002268F7">
        <w:rPr>
          <w:sz w:val="21"/>
          <w:szCs w:val="21"/>
          <w:lang w:val="sq-AL"/>
        </w:rPr>
        <w:t>ë</w:t>
      </w:r>
      <w:r w:rsidRPr="002268F7">
        <w:rPr>
          <w:sz w:val="21"/>
          <w:szCs w:val="21"/>
          <w:lang w:val="sq-AL"/>
        </w:rPr>
        <w:t xml:space="preserve"> shqiptare</w:t>
      </w:r>
    </w:p>
    <w:p w:rsidR="0090127C" w:rsidRPr="002268F7" w:rsidRDefault="0090127C" w:rsidP="00B15A31">
      <w:pPr>
        <w:pStyle w:val="Paragrafi"/>
        <w:rPr>
          <w:sz w:val="21"/>
          <w:szCs w:val="21"/>
          <w:lang w:val="sq-AL"/>
        </w:rPr>
      </w:pPr>
    </w:p>
    <w:p w:rsidR="0090127C" w:rsidRPr="002268F7" w:rsidRDefault="0090127C" w:rsidP="00B15A31">
      <w:pPr>
        <w:pStyle w:val="Paragrafi"/>
        <w:rPr>
          <w:sz w:val="21"/>
          <w:szCs w:val="21"/>
          <w:lang w:val="sq-AL"/>
        </w:rPr>
      </w:pPr>
      <w:r w:rsidRPr="002268F7">
        <w:rPr>
          <w:sz w:val="21"/>
          <w:szCs w:val="21"/>
          <w:lang w:val="sq-AL"/>
        </w:rPr>
        <w:t>N</w:t>
      </w:r>
      <w:r w:rsidR="00E13A11" w:rsidRPr="002268F7">
        <w:rPr>
          <w:sz w:val="21"/>
          <w:szCs w:val="21"/>
          <w:lang w:val="sq-AL"/>
        </w:rPr>
        <w:t>ë</w:t>
      </w:r>
      <w:r w:rsidRPr="002268F7">
        <w:rPr>
          <w:sz w:val="21"/>
          <w:szCs w:val="21"/>
          <w:lang w:val="sq-AL"/>
        </w:rPr>
        <w:t xml:space="preserve"> mb</w:t>
      </w:r>
      <w:r w:rsidR="00E13A11" w:rsidRPr="002268F7">
        <w:rPr>
          <w:sz w:val="21"/>
          <w:szCs w:val="21"/>
          <w:lang w:val="sq-AL"/>
        </w:rPr>
        <w:t>ë</w:t>
      </w:r>
      <w:r w:rsidRPr="002268F7">
        <w:rPr>
          <w:sz w:val="21"/>
          <w:szCs w:val="21"/>
          <w:lang w:val="sq-AL"/>
        </w:rPr>
        <w:t>shtetje t</w:t>
      </w:r>
      <w:r w:rsidR="00E13A11" w:rsidRPr="002268F7">
        <w:rPr>
          <w:sz w:val="21"/>
          <w:szCs w:val="21"/>
          <w:lang w:val="sq-AL"/>
        </w:rPr>
        <w:t>ë</w:t>
      </w:r>
      <w:r w:rsidRPr="002268F7">
        <w:rPr>
          <w:sz w:val="21"/>
          <w:szCs w:val="21"/>
          <w:lang w:val="sq-AL"/>
        </w:rPr>
        <w:t xml:space="preserve"> nenit 92, pika “c” dhe nenit 93 t</w:t>
      </w:r>
      <w:r w:rsidR="00E13A11" w:rsidRPr="002268F7">
        <w:rPr>
          <w:sz w:val="21"/>
          <w:szCs w:val="21"/>
          <w:lang w:val="sq-AL"/>
        </w:rPr>
        <w:t>ë</w:t>
      </w:r>
      <w:r w:rsidRPr="002268F7">
        <w:rPr>
          <w:sz w:val="21"/>
          <w:szCs w:val="21"/>
          <w:lang w:val="sq-AL"/>
        </w:rPr>
        <w:t xml:space="preserve"> Kushtetut</w:t>
      </w:r>
      <w:r w:rsidR="00E13A11" w:rsidRPr="002268F7">
        <w:rPr>
          <w:sz w:val="21"/>
          <w:szCs w:val="21"/>
          <w:lang w:val="sq-AL"/>
        </w:rPr>
        <w:t>ë</w:t>
      </w:r>
      <w:r w:rsidRPr="002268F7">
        <w:rPr>
          <w:sz w:val="21"/>
          <w:szCs w:val="21"/>
          <w:lang w:val="sq-AL"/>
        </w:rPr>
        <w:t>s, si dhe t</w:t>
      </w:r>
      <w:r w:rsidR="00E13A11" w:rsidRPr="002268F7">
        <w:rPr>
          <w:sz w:val="21"/>
          <w:szCs w:val="21"/>
          <w:lang w:val="sq-AL"/>
        </w:rPr>
        <w:t>ë</w:t>
      </w:r>
      <w:r w:rsidRPr="002268F7">
        <w:rPr>
          <w:sz w:val="21"/>
          <w:szCs w:val="21"/>
          <w:lang w:val="sq-AL"/>
        </w:rPr>
        <w:t xml:space="preserve"> neneve 15 e 20 t</w:t>
      </w:r>
      <w:r w:rsidR="00E13A11" w:rsidRPr="002268F7">
        <w:rPr>
          <w:sz w:val="21"/>
          <w:szCs w:val="21"/>
          <w:lang w:val="sq-AL"/>
        </w:rPr>
        <w:t>ë</w:t>
      </w:r>
      <w:r w:rsidRPr="002268F7">
        <w:rPr>
          <w:sz w:val="21"/>
          <w:szCs w:val="21"/>
          <w:lang w:val="sq-AL"/>
        </w:rPr>
        <w:t xml:space="preserve"> ligjit </w:t>
      </w:r>
      <w:r w:rsidR="00990F9C" w:rsidRPr="002268F7">
        <w:rPr>
          <w:sz w:val="21"/>
          <w:szCs w:val="21"/>
          <w:lang w:val="sq-AL"/>
        </w:rPr>
        <w:t xml:space="preserve">nr. </w:t>
      </w:r>
      <w:r w:rsidRPr="002268F7">
        <w:rPr>
          <w:sz w:val="21"/>
          <w:szCs w:val="21"/>
          <w:lang w:val="sq-AL"/>
        </w:rPr>
        <w:t>8389, dat</w:t>
      </w:r>
      <w:r w:rsidR="00E13A11" w:rsidRPr="002268F7">
        <w:rPr>
          <w:sz w:val="21"/>
          <w:szCs w:val="21"/>
          <w:lang w:val="sq-AL"/>
        </w:rPr>
        <w:t>ë</w:t>
      </w:r>
      <w:r w:rsidRPr="002268F7">
        <w:rPr>
          <w:sz w:val="21"/>
          <w:szCs w:val="21"/>
          <w:lang w:val="sq-AL"/>
        </w:rPr>
        <w:t xml:space="preserve"> 5.8.1998 “</w:t>
      </w:r>
      <w:r w:rsidR="009033AD" w:rsidRPr="002268F7">
        <w:rPr>
          <w:sz w:val="21"/>
          <w:szCs w:val="21"/>
          <w:lang w:val="sq-AL"/>
        </w:rPr>
        <w:t>P</w:t>
      </w:r>
      <w:r w:rsidR="00E13A11" w:rsidRPr="002268F7">
        <w:rPr>
          <w:sz w:val="21"/>
          <w:szCs w:val="21"/>
          <w:lang w:val="sq-AL"/>
        </w:rPr>
        <w:t>ë</w:t>
      </w:r>
      <w:r w:rsidRPr="002268F7">
        <w:rPr>
          <w:sz w:val="21"/>
          <w:szCs w:val="21"/>
          <w:lang w:val="sq-AL"/>
        </w:rPr>
        <w:t xml:space="preserve">r </w:t>
      </w:r>
      <w:r w:rsidR="00C44C0A" w:rsidRPr="002268F7">
        <w:rPr>
          <w:sz w:val="21"/>
          <w:szCs w:val="21"/>
          <w:lang w:val="sq-AL"/>
        </w:rPr>
        <w:t>shtetësisë</w:t>
      </w:r>
      <w:r w:rsidRPr="002268F7">
        <w:rPr>
          <w:sz w:val="21"/>
          <w:szCs w:val="21"/>
          <w:lang w:val="sq-AL"/>
        </w:rPr>
        <w:t xml:space="preserve"> shqiptare”, t</w:t>
      </w:r>
      <w:r w:rsidR="00E13A11" w:rsidRPr="002268F7">
        <w:rPr>
          <w:sz w:val="21"/>
          <w:szCs w:val="21"/>
          <w:lang w:val="sq-AL"/>
        </w:rPr>
        <w:t>ë</w:t>
      </w:r>
      <w:r w:rsidRPr="002268F7">
        <w:rPr>
          <w:sz w:val="21"/>
          <w:szCs w:val="21"/>
          <w:lang w:val="sq-AL"/>
        </w:rPr>
        <w:t xml:space="preserve"> ndryshuar, bazuar edhe n</w:t>
      </w:r>
      <w:r w:rsidR="00E13A11" w:rsidRPr="002268F7">
        <w:rPr>
          <w:sz w:val="21"/>
          <w:szCs w:val="21"/>
          <w:lang w:val="sq-AL"/>
        </w:rPr>
        <w:t>ë</w:t>
      </w:r>
      <w:r w:rsidRPr="002268F7">
        <w:rPr>
          <w:sz w:val="21"/>
          <w:szCs w:val="21"/>
          <w:lang w:val="sq-AL"/>
        </w:rPr>
        <w:t xml:space="preserve"> propozimin e </w:t>
      </w:r>
      <w:r w:rsidR="003450D9" w:rsidRPr="002268F7">
        <w:rPr>
          <w:sz w:val="21"/>
          <w:szCs w:val="21"/>
          <w:lang w:val="sq-AL"/>
        </w:rPr>
        <w:t xml:space="preserve">ministrit </w:t>
      </w:r>
      <w:r w:rsidRPr="002268F7">
        <w:rPr>
          <w:sz w:val="21"/>
          <w:szCs w:val="21"/>
          <w:lang w:val="sq-AL"/>
        </w:rPr>
        <w:t>t</w:t>
      </w:r>
      <w:r w:rsidR="00E13A11" w:rsidRPr="002268F7">
        <w:rPr>
          <w:sz w:val="21"/>
          <w:szCs w:val="21"/>
          <w:lang w:val="sq-AL"/>
        </w:rPr>
        <w:t>ë</w:t>
      </w:r>
      <w:r w:rsidRPr="002268F7">
        <w:rPr>
          <w:sz w:val="21"/>
          <w:szCs w:val="21"/>
          <w:lang w:val="sq-AL"/>
        </w:rPr>
        <w:t xml:space="preserve"> Pun</w:t>
      </w:r>
      <w:r w:rsidR="00E13A11" w:rsidRPr="002268F7">
        <w:rPr>
          <w:sz w:val="21"/>
          <w:szCs w:val="21"/>
          <w:lang w:val="sq-AL"/>
        </w:rPr>
        <w:t>ë</w:t>
      </w:r>
      <w:r w:rsidRPr="002268F7">
        <w:rPr>
          <w:sz w:val="21"/>
          <w:szCs w:val="21"/>
          <w:lang w:val="sq-AL"/>
        </w:rPr>
        <w:t>ve t</w:t>
      </w:r>
      <w:r w:rsidR="00E13A11" w:rsidRPr="002268F7">
        <w:rPr>
          <w:sz w:val="21"/>
          <w:szCs w:val="21"/>
          <w:lang w:val="sq-AL"/>
        </w:rPr>
        <w:t>ë</w:t>
      </w:r>
      <w:r w:rsidRPr="002268F7">
        <w:rPr>
          <w:sz w:val="21"/>
          <w:szCs w:val="21"/>
          <w:lang w:val="sq-AL"/>
        </w:rPr>
        <w:t xml:space="preserve"> Brendshme,</w:t>
      </w:r>
    </w:p>
    <w:p w:rsidR="0090127C" w:rsidRPr="002268F7" w:rsidRDefault="0090127C" w:rsidP="00B15A31">
      <w:pPr>
        <w:pStyle w:val="VENDOSI"/>
        <w:keepNext w:val="0"/>
        <w:rPr>
          <w:sz w:val="21"/>
          <w:szCs w:val="21"/>
          <w:lang w:val="sq-AL"/>
        </w:rPr>
      </w:pPr>
      <w:r w:rsidRPr="002268F7">
        <w:rPr>
          <w:sz w:val="21"/>
          <w:szCs w:val="21"/>
          <w:lang w:val="sq-AL"/>
        </w:rPr>
        <w:t>Dekretoj</w:t>
      </w:r>
      <w:r w:rsidR="003450D9" w:rsidRPr="002268F7">
        <w:rPr>
          <w:sz w:val="21"/>
          <w:szCs w:val="21"/>
          <w:lang w:val="sq-AL"/>
        </w:rPr>
        <w:t>:</w:t>
      </w:r>
    </w:p>
    <w:p w:rsidR="0090127C" w:rsidRPr="002268F7" w:rsidRDefault="0090127C" w:rsidP="00B15A31">
      <w:pPr>
        <w:pStyle w:val="Paragrafi"/>
        <w:rPr>
          <w:sz w:val="12"/>
          <w:szCs w:val="21"/>
          <w:lang w:val="sq-AL"/>
        </w:rPr>
      </w:pPr>
    </w:p>
    <w:p w:rsidR="0090127C" w:rsidRPr="002268F7" w:rsidRDefault="0090127C" w:rsidP="00B15A31">
      <w:pPr>
        <w:pStyle w:val="NeniNr"/>
        <w:keepNext w:val="0"/>
        <w:rPr>
          <w:sz w:val="21"/>
          <w:szCs w:val="21"/>
          <w:lang w:val="sq-AL"/>
        </w:rPr>
      </w:pPr>
      <w:r w:rsidRPr="002268F7">
        <w:rPr>
          <w:sz w:val="21"/>
          <w:szCs w:val="21"/>
          <w:lang w:val="sq-AL"/>
        </w:rPr>
        <w:t xml:space="preserve">Neni 1 </w:t>
      </w:r>
    </w:p>
    <w:p w:rsidR="004E7E57" w:rsidRPr="002268F7" w:rsidRDefault="004E7E57" w:rsidP="00B15A31">
      <w:pPr>
        <w:pStyle w:val="Paragrafi"/>
        <w:rPr>
          <w:sz w:val="12"/>
          <w:szCs w:val="21"/>
          <w:lang w:val="sq-AL"/>
        </w:rPr>
      </w:pPr>
    </w:p>
    <w:p w:rsidR="009033AD" w:rsidRPr="002268F7" w:rsidRDefault="009033AD" w:rsidP="00B15A31">
      <w:pPr>
        <w:pStyle w:val="Paragrafi"/>
        <w:rPr>
          <w:sz w:val="21"/>
          <w:szCs w:val="21"/>
          <w:lang w:val="sq-AL"/>
        </w:rPr>
      </w:pPr>
      <w:r w:rsidRPr="002268F7">
        <w:rPr>
          <w:sz w:val="21"/>
          <w:szCs w:val="21"/>
          <w:lang w:val="sq-AL"/>
        </w:rPr>
        <w:t>U lejohet l</w:t>
      </w:r>
      <w:r w:rsidR="00E13A11" w:rsidRPr="002268F7">
        <w:rPr>
          <w:sz w:val="21"/>
          <w:szCs w:val="21"/>
          <w:lang w:val="sq-AL"/>
        </w:rPr>
        <w:t>ë</w:t>
      </w:r>
      <w:r w:rsidRPr="002268F7">
        <w:rPr>
          <w:sz w:val="21"/>
          <w:szCs w:val="21"/>
          <w:lang w:val="sq-AL"/>
        </w:rPr>
        <w:t>nia e shtet</w:t>
      </w:r>
      <w:r w:rsidR="00E13A11" w:rsidRPr="002268F7">
        <w:rPr>
          <w:sz w:val="21"/>
          <w:szCs w:val="21"/>
          <w:lang w:val="sq-AL"/>
        </w:rPr>
        <w:t>ë</w:t>
      </w:r>
      <w:r w:rsidRPr="002268F7">
        <w:rPr>
          <w:sz w:val="21"/>
          <w:szCs w:val="21"/>
          <w:lang w:val="sq-AL"/>
        </w:rPr>
        <w:t>sis</w:t>
      </w:r>
      <w:r w:rsidR="00E13A11" w:rsidRPr="002268F7">
        <w:rPr>
          <w:sz w:val="21"/>
          <w:szCs w:val="21"/>
          <w:lang w:val="sq-AL"/>
        </w:rPr>
        <w:t>ë</w:t>
      </w:r>
      <w:r w:rsidRPr="002268F7">
        <w:rPr>
          <w:sz w:val="21"/>
          <w:szCs w:val="21"/>
          <w:lang w:val="sq-AL"/>
        </w:rPr>
        <w:t xml:space="preserve"> shqiptare me k</w:t>
      </w:r>
      <w:r w:rsidR="00E13A11" w:rsidRPr="002268F7">
        <w:rPr>
          <w:sz w:val="21"/>
          <w:szCs w:val="21"/>
          <w:lang w:val="sq-AL"/>
        </w:rPr>
        <w:t>ë</w:t>
      </w:r>
      <w:r w:rsidRPr="002268F7">
        <w:rPr>
          <w:sz w:val="21"/>
          <w:szCs w:val="21"/>
          <w:lang w:val="sq-AL"/>
        </w:rPr>
        <w:t>rkes</w:t>
      </w:r>
      <w:r w:rsidR="00E13A11" w:rsidRPr="002268F7">
        <w:rPr>
          <w:sz w:val="21"/>
          <w:szCs w:val="21"/>
          <w:lang w:val="sq-AL"/>
        </w:rPr>
        <w:t>ë</w:t>
      </w:r>
      <w:r w:rsidRPr="002268F7">
        <w:rPr>
          <w:sz w:val="21"/>
          <w:szCs w:val="21"/>
          <w:lang w:val="sq-AL"/>
        </w:rPr>
        <w:t xml:space="preserve"> t</w:t>
      </w:r>
      <w:r w:rsidR="00E13A11" w:rsidRPr="002268F7">
        <w:rPr>
          <w:sz w:val="21"/>
          <w:szCs w:val="21"/>
          <w:lang w:val="sq-AL"/>
        </w:rPr>
        <w:t>ë</w:t>
      </w:r>
      <w:r w:rsidRPr="002268F7">
        <w:rPr>
          <w:sz w:val="21"/>
          <w:szCs w:val="21"/>
          <w:lang w:val="sq-AL"/>
        </w:rPr>
        <w:t xml:space="preserve"> tyre personave t</w:t>
      </w:r>
      <w:r w:rsidR="00E13A11" w:rsidRPr="002268F7">
        <w:rPr>
          <w:sz w:val="21"/>
          <w:szCs w:val="21"/>
          <w:lang w:val="sq-AL"/>
        </w:rPr>
        <w:t>ë</w:t>
      </w:r>
      <w:r w:rsidRPr="002268F7">
        <w:rPr>
          <w:sz w:val="21"/>
          <w:szCs w:val="21"/>
          <w:lang w:val="sq-AL"/>
        </w:rPr>
        <w:t xml:space="preserve"> m</w:t>
      </w:r>
      <w:r w:rsidR="00E13A11" w:rsidRPr="002268F7">
        <w:rPr>
          <w:sz w:val="21"/>
          <w:szCs w:val="21"/>
          <w:lang w:val="sq-AL"/>
        </w:rPr>
        <w:t>ë</w:t>
      </w:r>
      <w:r w:rsidRPr="002268F7">
        <w:rPr>
          <w:sz w:val="21"/>
          <w:szCs w:val="21"/>
          <w:lang w:val="sq-AL"/>
        </w:rPr>
        <w:t>posht</w:t>
      </w:r>
      <w:r w:rsidR="00E13A11" w:rsidRPr="002268F7">
        <w:rPr>
          <w:sz w:val="21"/>
          <w:szCs w:val="21"/>
          <w:lang w:val="sq-AL"/>
        </w:rPr>
        <w:t>ë</w:t>
      </w:r>
      <w:r w:rsidRPr="002268F7">
        <w:rPr>
          <w:sz w:val="21"/>
          <w:szCs w:val="21"/>
          <w:lang w:val="sq-AL"/>
        </w:rPr>
        <w:t>m:</w:t>
      </w:r>
    </w:p>
    <w:tbl>
      <w:tblPr>
        <w:tblW w:w="0" w:type="auto"/>
        <w:tblInd w:w="817" w:type="dxa"/>
        <w:tblLook w:val="04A0" w:firstRow="1" w:lastRow="0" w:firstColumn="1" w:lastColumn="0" w:noHBand="0" w:noVBand="1"/>
      </w:tblPr>
      <w:tblGrid>
        <w:gridCol w:w="3826"/>
        <w:gridCol w:w="4508"/>
      </w:tblGrid>
      <w:tr w:rsidR="000D4859" w:rsidRPr="002268F7" w:rsidTr="00C44C0A">
        <w:tc>
          <w:tcPr>
            <w:tcW w:w="3826" w:type="dxa"/>
          </w:tcPr>
          <w:p w:rsidR="000D4859" w:rsidRPr="002268F7" w:rsidRDefault="000D4859" w:rsidP="00B15A31">
            <w:pPr>
              <w:pStyle w:val="Paragrafi"/>
              <w:ind w:firstLine="0"/>
              <w:rPr>
                <w:sz w:val="21"/>
                <w:szCs w:val="21"/>
                <w:lang w:val="sq-AL"/>
              </w:rPr>
            </w:pPr>
            <w:r w:rsidRPr="002268F7">
              <w:rPr>
                <w:sz w:val="21"/>
                <w:szCs w:val="21"/>
                <w:lang w:val="sq-AL"/>
              </w:rPr>
              <w:t>1. Rudina Llesh Kriebler (Gjoni)</w:t>
            </w:r>
          </w:p>
        </w:tc>
        <w:tc>
          <w:tcPr>
            <w:tcW w:w="4508" w:type="dxa"/>
          </w:tcPr>
          <w:p w:rsidR="000D4859" w:rsidRPr="002268F7" w:rsidRDefault="00281800" w:rsidP="00B15A31">
            <w:pPr>
              <w:pStyle w:val="Paragrafi"/>
              <w:ind w:firstLine="0"/>
              <w:rPr>
                <w:sz w:val="21"/>
                <w:szCs w:val="21"/>
                <w:lang w:val="sq-AL"/>
              </w:rPr>
            </w:pPr>
            <w:r w:rsidRPr="002268F7">
              <w:rPr>
                <w:sz w:val="21"/>
                <w:szCs w:val="21"/>
                <w:lang w:val="sq-AL"/>
              </w:rPr>
              <w:t>15. Klodeta Steljano Wigger (Neni)</w:t>
            </w:r>
          </w:p>
        </w:tc>
      </w:tr>
      <w:tr w:rsidR="000D4859" w:rsidRPr="002268F7" w:rsidTr="00C44C0A">
        <w:tc>
          <w:tcPr>
            <w:tcW w:w="3826" w:type="dxa"/>
          </w:tcPr>
          <w:p w:rsidR="000D4859" w:rsidRPr="002268F7" w:rsidRDefault="000D4859" w:rsidP="00B15A31">
            <w:pPr>
              <w:pStyle w:val="Paragrafi"/>
              <w:ind w:firstLine="0"/>
              <w:rPr>
                <w:sz w:val="21"/>
                <w:szCs w:val="21"/>
                <w:lang w:val="sq-AL"/>
              </w:rPr>
            </w:pPr>
            <w:r w:rsidRPr="002268F7">
              <w:rPr>
                <w:sz w:val="21"/>
                <w:szCs w:val="21"/>
                <w:lang w:val="sq-AL"/>
              </w:rPr>
              <w:t>2. Sara Lul</w:t>
            </w:r>
            <w:r w:rsidR="00E13A11" w:rsidRPr="002268F7">
              <w:rPr>
                <w:sz w:val="21"/>
                <w:szCs w:val="21"/>
                <w:lang w:val="sq-AL"/>
              </w:rPr>
              <w:t>ë</w:t>
            </w:r>
            <w:r w:rsidRPr="002268F7">
              <w:rPr>
                <w:sz w:val="21"/>
                <w:szCs w:val="21"/>
                <w:lang w:val="sq-AL"/>
              </w:rPr>
              <w:t>zim Hoxha</w:t>
            </w:r>
          </w:p>
        </w:tc>
        <w:tc>
          <w:tcPr>
            <w:tcW w:w="4508" w:type="dxa"/>
          </w:tcPr>
          <w:p w:rsidR="000D4859" w:rsidRPr="002268F7" w:rsidRDefault="008808B8" w:rsidP="00B15A31">
            <w:pPr>
              <w:pStyle w:val="Paragrafi"/>
              <w:ind w:firstLine="0"/>
              <w:rPr>
                <w:sz w:val="21"/>
                <w:szCs w:val="21"/>
                <w:lang w:val="sq-AL"/>
              </w:rPr>
            </w:pPr>
            <w:r w:rsidRPr="002268F7">
              <w:rPr>
                <w:sz w:val="21"/>
                <w:szCs w:val="21"/>
                <w:lang w:val="sq-AL"/>
              </w:rPr>
              <w:t>16. Marenglen P</w:t>
            </w:r>
            <w:r w:rsidR="00E13A11" w:rsidRPr="002268F7">
              <w:rPr>
                <w:sz w:val="21"/>
                <w:szCs w:val="21"/>
                <w:lang w:val="sq-AL"/>
              </w:rPr>
              <w:t>ë</w:t>
            </w:r>
            <w:r w:rsidRPr="002268F7">
              <w:rPr>
                <w:sz w:val="21"/>
                <w:szCs w:val="21"/>
                <w:lang w:val="sq-AL"/>
              </w:rPr>
              <w:t>llumb Balilaj</w:t>
            </w:r>
          </w:p>
        </w:tc>
      </w:tr>
      <w:tr w:rsidR="000D4859" w:rsidRPr="002268F7" w:rsidTr="00C44C0A">
        <w:tc>
          <w:tcPr>
            <w:tcW w:w="3826" w:type="dxa"/>
          </w:tcPr>
          <w:p w:rsidR="000D4859" w:rsidRPr="002268F7" w:rsidRDefault="000D4859" w:rsidP="00B15A31">
            <w:pPr>
              <w:pStyle w:val="Paragrafi"/>
              <w:ind w:firstLine="0"/>
              <w:rPr>
                <w:sz w:val="21"/>
                <w:szCs w:val="21"/>
                <w:lang w:val="sq-AL"/>
              </w:rPr>
            </w:pPr>
            <w:r w:rsidRPr="002268F7">
              <w:rPr>
                <w:sz w:val="21"/>
                <w:szCs w:val="21"/>
                <w:lang w:val="sq-AL"/>
              </w:rPr>
              <w:t>3. Kevin Lul</w:t>
            </w:r>
            <w:r w:rsidR="00E13A11" w:rsidRPr="002268F7">
              <w:rPr>
                <w:sz w:val="21"/>
                <w:szCs w:val="21"/>
                <w:lang w:val="sq-AL"/>
              </w:rPr>
              <w:t>ë</w:t>
            </w:r>
            <w:r w:rsidRPr="002268F7">
              <w:rPr>
                <w:sz w:val="21"/>
                <w:szCs w:val="21"/>
                <w:lang w:val="sq-AL"/>
              </w:rPr>
              <w:t>zim Hoxha</w:t>
            </w:r>
          </w:p>
        </w:tc>
        <w:tc>
          <w:tcPr>
            <w:tcW w:w="4508" w:type="dxa"/>
          </w:tcPr>
          <w:p w:rsidR="000D4859" w:rsidRPr="002268F7" w:rsidRDefault="008808B8" w:rsidP="00B15A31">
            <w:pPr>
              <w:pStyle w:val="Paragrafi"/>
              <w:ind w:firstLine="0"/>
              <w:rPr>
                <w:sz w:val="21"/>
                <w:szCs w:val="21"/>
                <w:lang w:val="sq-AL"/>
              </w:rPr>
            </w:pPr>
            <w:r w:rsidRPr="002268F7">
              <w:rPr>
                <w:sz w:val="21"/>
                <w:szCs w:val="21"/>
                <w:lang w:val="sq-AL"/>
              </w:rPr>
              <w:t>17. Nevila Grabrosh Lasku</w:t>
            </w:r>
          </w:p>
        </w:tc>
      </w:tr>
      <w:tr w:rsidR="000D4859" w:rsidRPr="002268F7" w:rsidTr="00C44C0A">
        <w:tc>
          <w:tcPr>
            <w:tcW w:w="3826" w:type="dxa"/>
          </w:tcPr>
          <w:p w:rsidR="000D4859" w:rsidRPr="002268F7" w:rsidRDefault="000D4859" w:rsidP="00B15A31">
            <w:pPr>
              <w:pStyle w:val="Paragrafi"/>
              <w:ind w:firstLine="0"/>
              <w:rPr>
                <w:sz w:val="21"/>
                <w:szCs w:val="21"/>
                <w:lang w:val="sq-AL"/>
              </w:rPr>
            </w:pPr>
            <w:r w:rsidRPr="002268F7">
              <w:rPr>
                <w:sz w:val="21"/>
                <w:szCs w:val="21"/>
                <w:lang w:val="sq-AL"/>
              </w:rPr>
              <w:t>4. Lindita Shaban Omeri</w:t>
            </w:r>
          </w:p>
        </w:tc>
        <w:tc>
          <w:tcPr>
            <w:tcW w:w="4508" w:type="dxa"/>
          </w:tcPr>
          <w:p w:rsidR="000D4859" w:rsidRPr="002268F7" w:rsidRDefault="008808B8" w:rsidP="00B15A31">
            <w:pPr>
              <w:pStyle w:val="Paragrafi"/>
              <w:ind w:firstLine="0"/>
              <w:rPr>
                <w:sz w:val="21"/>
                <w:szCs w:val="21"/>
                <w:lang w:val="sq-AL"/>
              </w:rPr>
            </w:pPr>
            <w:r w:rsidRPr="002268F7">
              <w:rPr>
                <w:sz w:val="21"/>
                <w:szCs w:val="21"/>
                <w:lang w:val="sq-AL"/>
              </w:rPr>
              <w:t>18. Jemine Isak Noka</w:t>
            </w:r>
          </w:p>
        </w:tc>
      </w:tr>
      <w:tr w:rsidR="000D4859" w:rsidRPr="002268F7" w:rsidTr="00C44C0A">
        <w:tc>
          <w:tcPr>
            <w:tcW w:w="3826" w:type="dxa"/>
          </w:tcPr>
          <w:p w:rsidR="000D4859" w:rsidRPr="002268F7" w:rsidRDefault="000D4859" w:rsidP="00B15A31">
            <w:pPr>
              <w:pStyle w:val="Paragrafi"/>
              <w:ind w:firstLine="0"/>
              <w:rPr>
                <w:sz w:val="21"/>
                <w:szCs w:val="21"/>
                <w:lang w:val="sq-AL"/>
              </w:rPr>
            </w:pPr>
            <w:r w:rsidRPr="002268F7">
              <w:rPr>
                <w:sz w:val="21"/>
                <w:szCs w:val="21"/>
                <w:lang w:val="sq-AL"/>
              </w:rPr>
              <w:t xml:space="preserve">5. </w:t>
            </w:r>
            <w:r w:rsidR="0062688A" w:rsidRPr="002268F7">
              <w:rPr>
                <w:sz w:val="21"/>
                <w:szCs w:val="21"/>
                <w:lang w:val="sq-AL"/>
              </w:rPr>
              <w:t>I</w:t>
            </w:r>
            <w:r w:rsidRPr="002268F7">
              <w:rPr>
                <w:sz w:val="21"/>
                <w:szCs w:val="21"/>
                <w:lang w:val="sq-AL"/>
              </w:rPr>
              <w:t>lir Nusret Hasanaj</w:t>
            </w:r>
          </w:p>
        </w:tc>
        <w:tc>
          <w:tcPr>
            <w:tcW w:w="4508" w:type="dxa"/>
          </w:tcPr>
          <w:p w:rsidR="000D4859" w:rsidRPr="002268F7" w:rsidRDefault="008808B8" w:rsidP="00B15A31">
            <w:pPr>
              <w:pStyle w:val="Paragrafi"/>
              <w:ind w:firstLine="0"/>
              <w:rPr>
                <w:sz w:val="21"/>
                <w:szCs w:val="21"/>
                <w:lang w:val="sq-AL"/>
              </w:rPr>
            </w:pPr>
            <w:r w:rsidRPr="002268F7">
              <w:rPr>
                <w:sz w:val="21"/>
                <w:szCs w:val="21"/>
                <w:lang w:val="sq-AL"/>
              </w:rPr>
              <w:t>19. Alma Ndue Deda</w:t>
            </w:r>
          </w:p>
        </w:tc>
      </w:tr>
      <w:tr w:rsidR="000D4859" w:rsidRPr="002268F7" w:rsidTr="00C44C0A">
        <w:tc>
          <w:tcPr>
            <w:tcW w:w="3826" w:type="dxa"/>
          </w:tcPr>
          <w:p w:rsidR="000D4859" w:rsidRPr="002268F7" w:rsidRDefault="000D4859" w:rsidP="00B15A31">
            <w:pPr>
              <w:pStyle w:val="Paragrafi"/>
              <w:ind w:firstLine="0"/>
              <w:rPr>
                <w:sz w:val="21"/>
                <w:szCs w:val="21"/>
                <w:lang w:val="sq-AL"/>
              </w:rPr>
            </w:pPr>
            <w:r w:rsidRPr="002268F7">
              <w:rPr>
                <w:sz w:val="21"/>
                <w:szCs w:val="21"/>
                <w:lang w:val="sq-AL"/>
              </w:rPr>
              <w:t xml:space="preserve">6. </w:t>
            </w:r>
            <w:r w:rsidR="0011123E" w:rsidRPr="002268F7">
              <w:rPr>
                <w:sz w:val="21"/>
                <w:szCs w:val="21"/>
                <w:lang w:val="sq-AL"/>
              </w:rPr>
              <w:t>Sead Lulzim Krajaj</w:t>
            </w:r>
          </w:p>
        </w:tc>
        <w:tc>
          <w:tcPr>
            <w:tcW w:w="4508" w:type="dxa"/>
          </w:tcPr>
          <w:p w:rsidR="000D4859" w:rsidRPr="002268F7" w:rsidRDefault="008808B8" w:rsidP="00B15A31">
            <w:pPr>
              <w:pStyle w:val="Paragrafi"/>
              <w:ind w:firstLine="0"/>
              <w:rPr>
                <w:sz w:val="21"/>
                <w:szCs w:val="21"/>
                <w:lang w:val="sq-AL"/>
              </w:rPr>
            </w:pPr>
            <w:r w:rsidRPr="002268F7">
              <w:rPr>
                <w:sz w:val="21"/>
                <w:szCs w:val="21"/>
                <w:lang w:val="sq-AL"/>
              </w:rPr>
              <w:t>20. Isa Isuf Haxhia</w:t>
            </w:r>
          </w:p>
        </w:tc>
      </w:tr>
      <w:tr w:rsidR="000D4859" w:rsidRPr="002268F7" w:rsidTr="00C44C0A">
        <w:tc>
          <w:tcPr>
            <w:tcW w:w="3826" w:type="dxa"/>
          </w:tcPr>
          <w:p w:rsidR="000D4859" w:rsidRPr="002268F7" w:rsidRDefault="0011123E" w:rsidP="00B15A31">
            <w:pPr>
              <w:pStyle w:val="Paragrafi"/>
              <w:ind w:firstLine="0"/>
              <w:rPr>
                <w:sz w:val="21"/>
                <w:szCs w:val="21"/>
                <w:lang w:val="sq-AL"/>
              </w:rPr>
            </w:pPr>
            <w:r w:rsidRPr="002268F7">
              <w:rPr>
                <w:sz w:val="21"/>
                <w:szCs w:val="21"/>
                <w:lang w:val="sq-AL"/>
              </w:rPr>
              <w:t xml:space="preserve">7. </w:t>
            </w:r>
            <w:r w:rsidR="006631F8" w:rsidRPr="002268F7">
              <w:rPr>
                <w:sz w:val="21"/>
                <w:szCs w:val="21"/>
                <w:lang w:val="sq-AL"/>
              </w:rPr>
              <w:t>Albana Zeqir Rashica</w:t>
            </w:r>
          </w:p>
        </w:tc>
        <w:tc>
          <w:tcPr>
            <w:tcW w:w="4508" w:type="dxa"/>
          </w:tcPr>
          <w:p w:rsidR="000D4859" w:rsidRPr="002268F7" w:rsidRDefault="008808B8" w:rsidP="00B15A31">
            <w:pPr>
              <w:pStyle w:val="Paragrafi"/>
              <w:ind w:firstLine="0"/>
              <w:rPr>
                <w:sz w:val="21"/>
                <w:szCs w:val="21"/>
                <w:lang w:val="sq-AL"/>
              </w:rPr>
            </w:pPr>
            <w:r w:rsidRPr="002268F7">
              <w:rPr>
                <w:sz w:val="21"/>
                <w:szCs w:val="21"/>
                <w:lang w:val="sq-AL"/>
              </w:rPr>
              <w:t>21. Af</w:t>
            </w:r>
            <w:r w:rsidR="00E13A11" w:rsidRPr="002268F7">
              <w:rPr>
                <w:sz w:val="21"/>
                <w:szCs w:val="21"/>
                <w:lang w:val="sq-AL"/>
              </w:rPr>
              <w:t>ë</w:t>
            </w:r>
            <w:r w:rsidRPr="002268F7">
              <w:rPr>
                <w:sz w:val="21"/>
                <w:szCs w:val="21"/>
                <w:lang w:val="sq-AL"/>
              </w:rPr>
              <w:t>rdita (Aferdita) Haqif Haxhia (Osmani)</w:t>
            </w:r>
          </w:p>
        </w:tc>
      </w:tr>
      <w:tr w:rsidR="000D4859" w:rsidRPr="002268F7" w:rsidTr="00C44C0A">
        <w:tc>
          <w:tcPr>
            <w:tcW w:w="3826" w:type="dxa"/>
          </w:tcPr>
          <w:p w:rsidR="00281800" w:rsidRPr="002268F7" w:rsidRDefault="006631F8" w:rsidP="00B15A31">
            <w:pPr>
              <w:pStyle w:val="Paragrafi"/>
              <w:ind w:firstLine="0"/>
              <w:rPr>
                <w:sz w:val="21"/>
                <w:szCs w:val="21"/>
                <w:lang w:val="sq-AL"/>
              </w:rPr>
            </w:pPr>
            <w:r w:rsidRPr="002268F7">
              <w:rPr>
                <w:sz w:val="21"/>
                <w:szCs w:val="21"/>
                <w:lang w:val="sq-AL"/>
              </w:rPr>
              <w:t xml:space="preserve">8. </w:t>
            </w:r>
            <w:r w:rsidR="00281800" w:rsidRPr="002268F7">
              <w:rPr>
                <w:sz w:val="21"/>
                <w:szCs w:val="21"/>
                <w:lang w:val="sq-AL"/>
              </w:rPr>
              <w:t>Marsela Petrit Castellino (Drogeja)</w:t>
            </w:r>
          </w:p>
        </w:tc>
        <w:tc>
          <w:tcPr>
            <w:tcW w:w="4508" w:type="dxa"/>
          </w:tcPr>
          <w:p w:rsidR="000D4859" w:rsidRPr="002268F7" w:rsidRDefault="008808B8" w:rsidP="00B15A31">
            <w:pPr>
              <w:pStyle w:val="Paragrafi"/>
              <w:ind w:firstLine="0"/>
              <w:rPr>
                <w:sz w:val="21"/>
                <w:szCs w:val="21"/>
                <w:lang w:val="sq-AL"/>
              </w:rPr>
            </w:pPr>
            <w:r w:rsidRPr="002268F7">
              <w:rPr>
                <w:sz w:val="21"/>
                <w:szCs w:val="21"/>
                <w:lang w:val="sq-AL"/>
              </w:rPr>
              <w:t xml:space="preserve">22. Daniel Isa Haxhia </w:t>
            </w:r>
          </w:p>
        </w:tc>
      </w:tr>
      <w:tr w:rsidR="000D4859" w:rsidRPr="002268F7" w:rsidTr="00C44C0A">
        <w:tc>
          <w:tcPr>
            <w:tcW w:w="3826" w:type="dxa"/>
          </w:tcPr>
          <w:p w:rsidR="000D4859" w:rsidRPr="002268F7" w:rsidRDefault="00281800" w:rsidP="00B15A31">
            <w:pPr>
              <w:pStyle w:val="Paragrafi"/>
              <w:ind w:firstLine="0"/>
              <w:rPr>
                <w:sz w:val="21"/>
                <w:szCs w:val="21"/>
                <w:lang w:val="sq-AL"/>
              </w:rPr>
            </w:pPr>
            <w:r w:rsidRPr="002268F7">
              <w:rPr>
                <w:sz w:val="21"/>
                <w:szCs w:val="21"/>
                <w:lang w:val="sq-AL"/>
              </w:rPr>
              <w:t>9. Indrit Ismet Lekaj</w:t>
            </w:r>
          </w:p>
        </w:tc>
        <w:tc>
          <w:tcPr>
            <w:tcW w:w="4508" w:type="dxa"/>
          </w:tcPr>
          <w:p w:rsidR="000D4859" w:rsidRPr="002268F7" w:rsidRDefault="00F2484D" w:rsidP="00B15A31">
            <w:pPr>
              <w:pStyle w:val="Paragrafi"/>
              <w:ind w:firstLine="0"/>
              <w:rPr>
                <w:sz w:val="21"/>
                <w:szCs w:val="21"/>
                <w:lang w:val="sq-AL"/>
              </w:rPr>
            </w:pPr>
            <w:r w:rsidRPr="002268F7">
              <w:rPr>
                <w:sz w:val="21"/>
                <w:szCs w:val="21"/>
                <w:lang w:val="sq-AL"/>
              </w:rPr>
              <w:t>23. Elvin Skender Aliu</w:t>
            </w:r>
          </w:p>
        </w:tc>
      </w:tr>
      <w:tr w:rsidR="000D4859" w:rsidRPr="002268F7" w:rsidTr="00C44C0A">
        <w:tc>
          <w:tcPr>
            <w:tcW w:w="3826" w:type="dxa"/>
          </w:tcPr>
          <w:p w:rsidR="000D4859" w:rsidRPr="002268F7" w:rsidRDefault="00281800" w:rsidP="00B15A31">
            <w:pPr>
              <w:pStyle w:val="Paragrafi"/>
              <w:ind w:firstLine="0"/>
              <w:rPr>
                <w:sz w:val="21"/>
                <w:szCs w:val="21"/>
                <w:lang w:val="sq-AL"/>
              </w:rPr>
            </w:pPr>
            <w:r w:rsidRPr="002268F7">
              <w:rPr>
                <w:sz w:val="21"/>
                <w:szCs w:val="21"/>
                <w:lang w:val="sq-AL"/>
              </w:rPr>
              <w:t>10. Valbona Gjelosh Weber (Gecaj)</w:t>
            </w:r>
          </w:p>
        </w:tc>
        <w:tc>
          <w:tcPr>
            <w:tcW w:w="4508" w:type="dxa"/>
          </w:tcPr>
          <w:p w:rsidR="000D4859" w:rsidRPr="002268F7" w:rsidRDefault="00F2484D" w:rsidP="00B15A31">
            <w:pPr>
              <w:pStyle w:val="Paragrafi"/>
              <w:ind w:firstLine="0"/>
              <w:rPr>
                <w:sz w:val="21"/>
                <w:szCs w:val="21"/>
                <w:lang w:val="sq-AL"/>
              </w:rPr>
            </w:pPr>
            <w:r w:rsidRPr="002268F7">
              <w:rPr>
                <w:sz w:val="21"/>
                <w:szCs w:val="21"/>
                <w:lang w:val="sq-AL"/>
              </w:rPr>
              <w:t>24. Oliver Kushtrim Kushova</w:t>
            </w:r>
          </w:p>
        </w:tc>
      </w:tr>
      <w:tr w:rsidR="000D4859" w:rsidRPr="002268F7" w:rsidTr="00C44C0A">
        <w:tc>
          <w:tcPr>
            <w:tcW w:w="3826" w:type="dxa"/>
          </w:tcPr>
          <w:p w:rsidR="000D4859" w:rsidRPr="002268F7" w:rsidRDefault="00281800" w:rsidP="00B15A31">
            <w:pPr>
              <w:pStyle w:val="Paragrafi"/>
              <w:ind w:firstLine="0"/>
              <w:rPr>
                <w:sz w:val="21"/>
                <w:szCs w:val="21"/>
                <w:lang w:val="sq-AL"/>
              </w:rPr>
            </w:pPr>
            <w:r w:rsidRPr="002268F7">
              <w:rPr>
                <w:sz w:val="21"/>
                <w:szCs w:val="21"/>
                <w:lang w:val="sq-AL"/>
              </w:rPr>
              <w:t>11. Jusuf P</w:t>
            </w:r>
            <w:r w:rsidR="00E13A11" w:rsidRPr="002268F7">
              <w:rPr>
                <w:sz w:val="21"/>
                <w:szCs w:val="21"/>
                <w:lang w:val="sq-AL"/>
              </w:rPr>
              <w:t>ë</w:t>
            </w:r>
            <w:r w:rsidRPr="002268F7">
              <w:rPr>
                <w:sz w:val="21"/>
                <w:szCs w:val="21"/>
                <w:lang w:val="sq-AL"/>
              </w:rPr>
              <w:t>llumb Karameta</w:t>
            </w:r>
          </w:p>
        </w:tc>
        <w:tc>
          <w:tcPr>
            <w:tcW w:w="4508" w:type="dxa"/>
          </w:tcPr>
          <w:p w:rsidR="000D4859" w:rsidRPr="002268F7" w:rsidRDefault="00F2484D" w:rsidP="00B15A31">
            <w:pPr>
              <w:pStyle w:val="Paragrafi"/>
              <w:ind w:firstLine="0"/>
              <w:rPr>
                <w:sz w:val="21"/>
                <w:szCs w:val="21"/>
                <w:lang w:val="sq-AL"/>
              </w:rPr>
            </w:pPr>
            <w:r w:rsidRPr="002268F7">
              <w:rPr>
                <w:sz w:val="21"/>
                <w:szCs w:val="21"/>
                <w:lang w:val="sq-AL"/>
              </w:rPr>
              <w:t xml:space="preserve">25. </w:t>
            </w:r>
            <w:r w:rsidR="00165F75" w:rsidRPr="002268F7">
              <w:rPr>
                <w:sz w:val="21"/>
                <w:szCs w:val="21"/>
                <w:lang w:val="sq-AL"/>
              </w:rPr>
              <w:t xml:space="preserve">Genci </w:t>
            </w:r>
            <w:r w:rsidRPr="002268F7">
              <w:rPr>
                <w:sz w:val="21"/>
                <w:szCs w:val="21"/>
                <w:lang w:val="sq-AL"/>
              </w:rPr>
              <w:t xml:space="preserve">Themistokli </w:t>
            </w:r>
            <w:r w:rsidR="00656468" w:rsidRPr="002268F7">
              <w:rPr>
                <w:sz w:val="21"/>
                <w:szCs w:val="21"/>
                <w:lang w:val="sq-AL"/>
              </w:rPr>
              <w:t>Roshi</w:t>
            </w:r>
          </w:p>
        </w:tc>
      </w:tr>
      <w:tr w:rsidR="000D4859" w:rsidRPr="002268F7" w:rsidTr="00C44C0A">
        <w:tc>
          <w:tcPr>
            <w:tcW w:w="3826" w:type="dxa"/>
          </w:tcPr>
          <w:p w:rsidR="000D4859" w:rsidRPr="002268F7" w:rsidRDefault="00281800" w:rsidP="00B15A31">
            <w:pPr>
              <w:pStyle w:val="Paragrafi"/>
              <w:ind w:firstLine="0"/>
              <w:rPr>
                <w:sz w:val="21"/>
                <w:szCs w:val="21"/>
                <w:lang w:val="sq-AL"/>
              </w:rPr>
            </w:pPr>
            <w:r w:rsidRPr="002268F7">
              <w:rPr>
                <w:sz w:val="21"/>
                <w:szCs w:val="21"/>
                <w:lang w:val="sq-AL"/>
              </w:rPr>
              <w:t xml:space="preserve">12. Valbona </w:t>
            </w:r>
            <w:r w:rsidR="00CA77BD" w:rsidRPr="002268F7">
              <w:rPr>
                <w:sz w:val="21"/>
                <w:szCs w:val="21"/>
                <w:lang w:val="sq-AL"/>
              </w:rPr>
              <w:t xml:space="preserve">Nexhat </w:t>
            </w:r>
            <w:r w:rsidRPr="002268F7">
              <w:rPr>
                <w:sz w:val="21"/>
                <w:szCs w:val="21"/>
                <w:lang w:val="sq-AL"/>
              </w:rPr>
              <w:t>Baze (Nallbati)</w:t>
            </w:r>
          </w:p>
        </w:tc>
        <w:tc>
          <w:tcPr>
            <w:tcW w:w="4508" w:type="dxa"/>
          </w:tcPr>
          <w:p w:rsidR="000D4859" w:rsidRPr="002268F7" w:rsidRDefault="00F2484D" w:rsidP="00B15A31">
            <w:pPr>
              <w:pStyle w:val="Paragrafi"/>
              <w:ind w:firstLine="0"/>
              <w:rPr>
                <w:sz w:val="21"/>
                <w:szCs w:val="21"/>
                <w:lang w:val="sq-AL"/>
              </w:rPr>
            </w:pPr>
            <w:r w:rsidRPr="002268F7">
              <w:rPr>
                <w:sz w:val="21"/>
                <w:szCs w:val="21"/>
                <w:lang w:val="sq-AL"/>
              </w:rPr>
              <w:t>26. Martin Mhill Gjoni</w:t>
            </w:r>
          </w:p>
        </w:tc>
      </w:tr>
      <w:tr w:rsidR="000D4859" w:rsidRPr="002268F7" w:rsidTr="00C44C0A">
        <w:tc>
          <w:tcPr>
            <w:tcW w:w="3826" w:type="dxa"/>
          </w:tcPr>
          <w:p w:rsidR="000D4859" w:rsidRPr="002268F7" w:rsidRDefault="00281800" w:rsidP="00B15A31">
            <w:pPr>
              <w:pStyle w:val="Paragrafi"/>
              <w:ind w:firstLine="0"/>
              <w:rPr>
                <w:sz w:val="21"/>
                <w:szCs w:val="21"/>
                <w:lang w:val="sq-AL"/>
              </w:rPr>
            </w:pPr>
            <w:r w:rsidRPr="002268F7">
              <w:rPr>
                <w:sz w:val="21"/>
                <w:szCs w:val="21"/>
                <w:lang w:val="sq-AL"/>
              </w:rPr>
              <w:t>13. Keti Alfred Topi</w:t>
            </w:r>
          </w:p>
        </w:tc>
        <w:tc>
          <w:tcPr>
            <w:tcW w:w="4508" w:type="dxa"/>
          </w:tcPr>
          <w:p w:rsidR="000D4859" w:rsidRPr="002268F7" w:rsidRDefault="00F2484D" w:rsidP="00B15A31">
            <w:pPr>
              <w:pStyle w:val="Paragrafi"/>
              <w:ind w:firstLine="0"/>
              <w:rPr>
                <w:sz w:val="21"/>
                <w:szCs w:val="21"/>
                <w:lang w:val="sq-AL"/>
              </w:rPr>
            </w:pPr>
            <w:r w:rsidRPr="002268F7">
              <w:rPr>
                <w:sz w:val="21"/>
                <w:szCs w:val="21"/>
                <w:lang w:val="sq-AL"/>
              </w:rPr>
              <w:t>27. Bardhok Mhill Gjoni</w:t>
            </w:r>
          </w:p>
        </w:tc>
      </w:tr>
      <w:tr w:rsidR="000D4859" w:rsidRPr="002268F7" w:rsidTr="00C44C0A">
        <w:tc>
          <w:tcPr>
            <w:tcW w:w="3826" w:type="dxa"/>
          </w:tcPr>
          <w:p w:rsidR="000D4859" w:rsidRPr="002268F7" w:rsidRDefault="00281800" w:rsidP="00B15A31">
            <w:pPr>
              <w:pStyle w:val="Paragrafi"/>
              <w:ind w:firstLine="0"/>
              <w:rPr>
                <w:sz w:val="21"/>
                <w:szCs w:val="21"/>
                <w:lang w:val="sq-AL"/>
              </w:rPr>
            </w:pPr>
            <w:r w:rsidRPr="002268F7">
              <w:rPr>
                <w:sz w:val="21"/>
                <w:szCs w:val="21"/>
                <w:lang w:val="sq-AL"/>
              </w:rPr>
              <w:t>14. Manuel Ismet Cara</w:t>
            </w:r>
          </w:p>
        </w:tc>
        <w:tc>
          <w:tcPr>
            <w:tcW w:w="4508" w:type="dxa"/>
          </w:tcPr>
          <w:p w:rsidR="000D4859" w:rsidRPr="002268F7" w:rsidRDefault="00F2484D" w:rsidP="00B15A31">
            <w:pPr>
              <w:pStyle w:val="Paragrafi"/>
              <w:ind w:firstLine="0"/>
              <w:rPr>
                <w:sz w:val="21"/>
                <w:szCs w:val="21"/>
                <w:lang w:val="sq-AL"/>
              </w:rPr>
            </w:pPr>
            <w:r w:rsidRPr="002268F7">
              <w:rPr>
                <w:sz w:val="21"/>
                <w:szCs w:val="21"/>
                <w:lang w:val="sq-AL"/>
              </w:rPr>
              <w:t>28. Luan Vladimir Ago</w:t>
            </w:r>
          </w:p>
        </w:tc>
      </w:tr>
    </w:tbl>
    <w:p w:rsidR="002C3C4B" w:rsidRPr="002268F7" w:rsidRDefault="002C3C4B" w:rsidP="00B15A31">
      <w:pPr>
        <w:pStyle w:val="NeniNr"/>
        <w:keepNext w:val="0"/>
        <w:rPr>
          <w:sz w:val="12"/>
          <w:szCs w:val="21"/>
          <w:lang w:val="sq-AL"/>
        </w:rPr>
      </w:pPr>
    </w:p>
    <w:p w:rsidR="00A95C1E" w:rsidRPr="002268F7" w:rsidRDefault="00A95C1E" w:rsidP="00B15A31">
      <w:pPr>
        <w:pStyle w:val="NeniNr"/>
        <w:keepNext w:val="0"/>
        <w:rPr>
          <w:sz w:val="21"/>
          <w:szCs w:val="21"/>
          <w:lang w:val="sq-AL"/>
        </w:rPr>
      </w:pPr>
      <w:r w:rsidRPr="002268F7">
        <w:rPr>
          <w:sz w:val="21"/>
          <w:szCs w:val="21"/>
          <w:lang w:val="sq-AL"/>
        </w:rPr>
        <w:lastRenderedPageBreak/>
        <w:t xml:space="preserve">Neni 2 </w:t>
      </w:r>
    </w:p>
    <w:p w:rsidR="00A95C1E" w:rsidRPr="002268F7" w:rsidRDefault="00A95C1E" w:rsidP="00B15A31">
      <w:pPr>
        <w:pStyle w:val="Paragrafi"/>
        <w:rPr>
          <w:sz w:val="6"/>
          <w:szCs w:val="21"/>
          <w:lang w:val="sq-AL"/>
        </w:rPr>
      </w:pPr>
    </w:p>
    <w:p w:rsidR="00FC19E5" w:rsidRPr="002268F7" w:rsidRDefault="00FC19E5" w:rsidP="00B15A31">
      <w:pPr>
        <w:pStyle w:val="Paragrafi"/>
        <w:rPr>
          <w:sz w:val="21"/>
          <w:szCs w:val="21"/>
          <w:lang w:val="sq-AL"/>
        </w:rPr>
      </w:pPr>
      <w:r w:rsidRPr="002268F7">
        <w:rPr>
          <w:sz w:val="21"/>
          <w:szCs w:val="21"/>
          <w:lang w:val="sq-AL"/>
        </w:rPr>
        <w:t>Ky dekret hyn n</w:t>
      </w:r>
      <w:r w:rsidR="00E13A11" w:rsidRPr="002268F7">
        <w:rPr>
          <w:sz w:val="21"/>
          <w:szCs w:val="21"/>
          <w:lang w:val="sq-AL"/>
        </w:rPr>
        <w:t>ë</w:t>
      </w:r>
      <w:r w:rsidRPr="002268F7">
        <w:rPr>
          <w:sz w:val="21"/>
          <w:szCs w:val="21"/>
          <w:lang w:val="sq-AL"/>
        </w:rPr>
        <w:t xml:space="preserve"> fuqi </w:t>
      </w:r>
      <w:r w:rsidR="00C44C0A" w:rsidRPr="002268F7">
        <w:rPr>
          <w:sz w:val="21"/>
          <w:szCs w:val="21"/>
          <w:lang w:val="sq-AL"/>
        </w:rPr>
        <w:t>menjëherë</w:t>
      </w:r>
      <w:r w:rsidRPr="002268F7">
        <w:rPr>
          <w:sz w:val="21"/>
          <w:szCs w:val="21"/>
          <w:lang w:val="sq-AL"/>
        </w:rPr>
        <w:t>.</w:t>
      </w:r>
    </w:p>
    <w:p w:rsidR="00FC19E5" w:rsidRPr="002268F7" w:rsidRDefault="00FC19E5" w:rsidP="00B15A31">
      <w:pPr>
        <w:pStyle w:val="Autoriteti"/>
        <w:keepNext w:val="0"/>
        <w:rPr>
          <w:sz w:val="21"/>
          <w:szCs w:val="21"/>
          <w:lang w:val="sq-AL"/>
        </w:rPr>
      </w:pPr>
      <w:r w:rsidRPr="002268F7">
        <w:rPr>
          <w:sz w:val="21"/>
          <w:szCs w:val="21"/>
          <w:lang w:val="sq-AL"/>
        </w:rPr>
        <w:t>Presidenti I Republik</w:t>
      </w:r>
      <w:r w:rsidR="00E13A11" w:rsidRPr="002268F7">
        <w:rPr>
          <w:sz w:val="21"/>
          <w:szCs w:val="21"/>
          <w:lang w:val="sq-AL"/>
        </w:rPr>
        <w:t>ë</w:t>
      </w:r>
      <w:r w:rsidRPr="002268F7">
        <w:rPr>
          <w:sz w:val="21"/>
          <w:szCs w:val="21"/>
          <w:lang w:val="sq-AL"/>
        </w:rPr>
        <w:t>s s</w:t>
      </w:r>
      <w:r w:rsidR="00E13A11" w:rsidRPr="002268F7">
        <w:rPr>
          <w:sz w:val="21"/>
          <w:szCs w:val="21"/>
          <w:lang w:val="sq-AL"/>
        </w:rPr>
        <w:t>ë</w:t>
      </w:r>
      <w:r w:rsidRPr="002268F7">
        <w:rPr>
          <w:sz w:val="21"/>
          <w:szCs w:val="21"/>
          <w:lang w:val="sq-AL"/>
        </w:rPr>
        <w:t xml:space="preserve"> Shqip</w:t>
      </w:r>
      <w:r w:rsidR="00E13A11" w:rsidRPr="002268F7">
        <w:rPr>
          <w:sz w:val="21"/>
          <w:szCs w:val="21"/>
          <w:lang w:val="sq-AL"/>
        </w:rPr>
        <w:t>ë</w:t>
      </w:r>
      <w:r w:rsidRPr="002268F7">
        <w:rPr>
          <w:sz w:val="21"/>
          <w:szCs w:val="21"/>
          <w:lang w:val="sq-AL"/>
        </w:rPr>
        <w:t>ris</w:t>
      </w:r>
      <w:r w:rsidR="00E13A11" w:rsidRPr="002268F7">
        <w:rPr>
          <w:sz w:val="21"/>
          <w:szCs w:val="21"/>
          <w:lang w:val="sq-AL"/>
        </w:rPr>
        <w:t>ë</w:t>
      </w:r>
    </w:p>
    <w:p w:rsidR="00FC19E5" w:rsidRPr="002268F7" w:rsidRDefault="00FC19E5" w:rsidP="00B15A31">
      <w:pPr>
        <w:pStyle w:val="AutoritetiEmer"/>
        <w:rPr>
          <w:sz w:val="21"/>
          <w:szCs w:val="21"/>
          <w:lang w:val="sq-AL"/>
        </w:rPr>
      </w:pPr>
      <w:r w:rsidRPr="002268F7">
        <w:rPr>
          <w:sz w:val="21"/>
          <w:szCs w:val="21"/>
          <w:lang w:val="sq-AL"/>
        </w:rPr>
        <w:t xml:space="preserve">Bujar Nishani </w:t>
      </w:r>
    </w:p>
    <w:p w:rsidR="00346030" w:rsidRPr="002268F7" w:rsidRDefault="00346030" w:rsidP="00B15A31">
      <w:pPr>
        <w:pStyle w:val="Paragrafi"/>
        <w:rPr>
          <w:sz w:val="21"/>
          <w:szCs w:val="21"/>
          <w:lang w:val="sq-AL"/>
        </w:rPr>
      </w:pPr>
    </w:p>
    <w:p w:rsidR="002B08A5" w:rsidRPr="002268F7" w:rsidRDefault="002B08A5" w:rsidP="00B15A31">
      <w:pPr>
        <w:pStyle w:val="Akti"/>
        <w:keepNext w:val="0"/>
        <w:rPr>
          <w:sz w:val="21"/>
          <w:szCs w:val="21"/>
          <w:lang w:val="sq-AL"/>
        </w:rPr>
      </w:pPr>
      <w:r w:rsidRPr="002268F7">
        <w:rPr>
          <w:sz w:val="21"/>
          <w:szCs w:val="21"/>
          <w:lang w:val="sq-AL"/>
        </w:rPr>
        <w:t xml:space="preserve">Dekret </w:t>
      </w:r>
    </w:p>
    <w:p w:rsidR="002B08A5" w:rsidRPr="002268F7" w:rsidRDefault="00990F9C" w:rsidP="00B15A31">
      <w:pPr>
        <w:pStyle w:val="NumriData"/>
        <w:keepNext w:val="0"/>
        <w:rPr>
          <w:sz w:val="21"/>
          <w:szCs w:val="21"/>
          <w:lang w:val="sq-AL"/>
        </w:rPr>
      </w:pPr>
      <w:r w:rsidRPr="002268F7">
        <w:rPr>
          <w:sz w:val="21"/>
          <w:szCs w:val="21"/>
          <w:lang w:val="sq-AL"/>
        </w:rPr>
        <w:t xml:space="preserve">Nr. </w:t>
      </w:r>
      <w:r w:rsidR="002B08A5" w:rsidRPr="002268F7">
        <w:rPr>
          <w:sz w:val="21"/>
          <w:szCs w:val="21"/>
          <w:lang w:val="sq-AL"/>
        </w:rPr>
        <w:t>845</w:t>
      </w:r>
      <w:r w:rsidR="00A95C1E" w:rsidRPr="002268F7">
        <w:rPr>
          <w:sz w:val="21"/>
          <w:szCs w:val="21"/>
          <w:lang w:val="sq-AL"/>
        </w:rPr>
        <w:t>7</w:t>
      </w:r>
      <w:r w:rsidR="002B08A5" w:rsidRPr="002268F7">
        <w:rPr>
          <w:sz w:val="21"/>
          <w:szCs w:val="21"/>
          <w:lang w:val="sq-AL"/>
        </w:rPr>
        <w:t>, dat</w:t>
      </w:r>
      <w:r w:rsidR="003450D9" w:rsidRPr="002268F7">
        <w:rPr>
          <w:sz w:val="21"/>
          <w:szCs w:val="21"/>
          <w:lang w:val="sq-AL"/>
        </w:rPr>
        <w:t>ë</w:t>
      </w:r>
      <w:r w:rsidR="002B08A5" w:rsidRPr="002268F7">
        <w:rPr>
          <w:sz w:val="21"/>
          <w:szCs w:val="21"/>
          <w:lang w:val="sq-AL"/>
        </w:rPr>
        <w:t xml:space="preserve"> 13.1.2014</w:t>
      </w:r>
    </w:p>
    <w:p w:rsidR="002B08A5" w:rsidRPr="002268F7" w:rsidRDefault="002B08A5" w:rsidP="00B15A31">
      <w:pPr>
        <w:pStyle w:val="Paragrafi"/>
        <w:rPr>
          <w:sz w:val="12"/>
          <w:szCs w:val="21"/>
          <w:lang w:val="sq-AL"/>
        </w:rPr>
      </w:pPr>
    </w:p>
    <w:p w:rsidR="002B08A5" w:rsidRPr="002268F7" w:rsidRDefault="002B08A5" w:rsidP="00B15A31">
      <w:pPr>
        <w:pStyle w:val="Titulli"/>
        <w:keepNext w:val="0"/>
        <w:rPr>
          <w:sz w:val="21"/>
          <w:szCs w:val="21"/>
          <w:lang w:val="sq-AL"/>
        </w:rPr>
      </w:pPr>
      <w:r w:rsidRPr="002268F7">
        <w:rPr>
          <w:sz w:val="21"/>
          <w:szCs w:val="21"/>
          <w:lang w:val="sq-AL"/>
        </w:rPr>
        <w:t>P</w:t>
      </w:r>
      <w:r w:rsidR="00E13A11" w:rsidRPr="002268F7">
        <w:rPr>
          <w:sz w:val="21"/>
          <w:szCs w:val="21"/>
          <w:lang w:val="sq-AL"/>
        </w:rPr>
        <w:t>ë</w:t>
      </w:r>
      <w:r w:rsidRPr="002268F7">
        <w:rPr>
          <w:sz w:val="21"/>
          <w:szCs w:val="21"/>
          <w:lang w:val="sq-AL"/>
        </w:rPr>
        <w:t>r dh</w:t>
      </w:r>
      <w:r w:rsidR="00E13A11" w:rsidRPr="002268F7">
        <w:rPr>
          <w:sz w:val="21"/>
          <w:szCs w:val="21"/>
          <w:lang w:val="sq-AL"/>
        </w:rPr>
        <w:t>ë</w:t>
      </w:r>
      <w:r w:rsidRPr="002268F7">
        <w:rPr>
          <w:sz w:val="21"/>
          <w:szCs w:val="21"/>
          <w:lang w:val="sq-AL"/>
        </w:rPr>
        <w:t>nie t</w:t>
      </w:r>
      <w:r w:rsidR="00E13A11" w:rsidRPr="002268F7">
        <w:rPr>
          <w:sz w:val="21"/>
          <w:szCs w:val="21"/>
          <w:lang w:val="sq-AL"/>
        </w:rPr>
        <w:t>ë</w:t>
      </w:r>
      <w:r w:rsidRPr="002268F7">
        <w:rPr>
          <w:sz w:val="21"/>
          <w:szCs w:val="21"/>
          <w:lang w:val="sq-AL"/>
        </w:rPr>
        <w:t xml:space="preserve"> shtet</w:t>
      </w:r>
      <w:r w:rsidR="00E13A11" w:rsidRPr="002268F7">
        <w:rPr>
          <w:sz w:val="21"/>
          <w:szCs w:val="21"/>
          <w:lang w:val="sq-AL"/>
        </w:rPr>
        <w:t>ë</w:t>
      </w:r>
      <w:r w:rsidRPr="002268F7">
        <w:rPr>
          <w:sz w:val="21"/>
          <w:szCs w:val="21"/>
          <w:lang w:val="sq-AL"/>
        </w:rPr>
        <w:t>sis</w:t>
      </w:r>
      <w:r w:rsidR="00E13A11" w:rsidRPr="002268F7">
        <w:rPr>
          <w:sz w:val="21"/>
          <w:szCs w:val="21"/>
          <w:lang w:val="sq-AL"/>
        </w:rPr>
        <w:t>ë</w:t>
      </w:r>
      <w:r w:rsidRPr="002268F7">
        <w:rPr>
          <w:sz w:val="21"/>
          <w:szCs w:val="21"/>
          <w:lang w:val="sq-AL"/>
        </w:rPr>
        <w:t xml:space="preserve"> shqiptare</w:t>
      </w:r>
    </w:p>
    <w:p w:rsidR="002B08A5" w:rsidRPr="002268F7" w:rsidRDefault="002B08A5" w:rsidP="00B15A31">
      <w:pPr>
        <w:pStyle w:val="Paragrafi"/>
        <w:rPr>
          <w:sz w:val="12"/>
          <w:szCs w:val="21"/>
          <w:lang w:val="sq-AL"/>
        </w:rPr>
      </w:pPr>
    </w:p>
    <w:p w:rsidR="002B08A5" w:rsidRPr="002268F7" w:rsidRDefault="002B08A5" w:rsidP="00B15A31">
      <w:pPr>
        <w:pStyle w:val="Paragrafi"/>
        <w:rPr>
          <w:sz w:val="21"/>
          <w:szCs w:val="21"/>
          <w:lang w:val="sq-AL"/>
        </w:rPr>
      </w:pPr>
      <w:r w:rsidRPr="002268F7">
        <w:rPr>
          <w:sz w:val="21"/>
          <w:szCs w:val="21"/>
          <w:lang w:val="sq-AL"/>
        </w:rPr>
        <w:t>N</w:t>
      </w:r>
      <w:r w:rsidR="00E13A11" w:rsidRPr="002268F7">
        <w:rPr>
          <w:sz w:val="21"/>
          <w:szCs w:val="21"/>
          <w:lang w:val="sq-AL"/>
        </w:rPr>
        <w:t>ë</w:t>
      </w:r>
      <w:r w:rsidRPr="002268F7">
        <w:rPr>
          <w:sz w:val="21"/>
          <w:szCs w:val="21"/>
          <w:lang w:val="sq-AL"/>
        </w:rPr>
        <w:t xml:space="preserve"> mb</w:t>
      </w:r>
      <w:r w:rsidR="00E13A11" w:rsidRPr="002268F7">
        <w:rPr>
          <w:sz w:val="21"/>
          <w:szCs w:val="21"/>
          <w:lang w:val="sq-AL"/>
        </w:rPr>
        <w:t>ë</w:t>
      </w:r>
      <w:r w:rsidRPr="002268F7">
        <w:rPr>
          <w:sz w:val="21"/>
          <w:szCs w:val="21"/>
          <w:lang w:val="sq-AL"/>
        </w:rPr>
        <w:t>shtetje t</w:t>
      </w:r>
      <w:r w:rsidR="00E13A11" w:rsidRPr="002268F7">
        <w:rPr>
          <w:sz w:val="21"/>
          <w:szCs w:val="21"/>
          <w:lang w:val="sq-AL"/>
        </w:rPr>
        <w:t>ë</w:t>
      </w:r>
      <w:r w:rsidRPr="002268F7">
        <w:rPr>
          <w:sz w:val="21"/>
          <w:szCs w:val="21"/>
          <w:lang w:val="sq-AL"/>
        </w:rPr>
        <w:t xml:space="preserve"> nenit 92, pika “c” dhe nenit 93 t</w:t>
      </w:r>
      <w:r w:rsidR="00E13A11" w:rsidRPr="002268F7">
        <w:rPr>
          <w:sz w:val="21"/>
          <w:szCs w:val="21"/>
          <w:lang w:val="sq-AL"/>
        </w:rPr>
        <w:t>ë</w:t>
      </w:r>
      <w:r w:rsidRPr="002268F7">
        <w:rPr>
          <w:sz w:val="21"/>
          <w:szCs w:val="21"/>
          <w:lang w:val="sq-AL"/>
        </w:rPr>
        <w:t xml:space="preserve"> Kushtetut</w:t>
      </w:r>
      <w:r w:rsidR="00E13A11" w:rsidRPr="002268F7">
        <w:rPr>
          <w:sz w:val="21"/>
          <w:szCs w:val="21"/>
          <w:lang w:val="sq-AL"/>
        </w:rPr>
        <w:t>ë</w:t>
      </w:r>
      <w:r w:rsidRPr="002268F7">
        <w:rPr>
          <w:sz w:val="21"/>
          <w:szCs w:val="21"/>
          <w:lang w:val="sq-AL"/>
        </w:rPr>
        <w:t>s, si dhe nen</w:t>
      </w:r>
      <w:r w:rsidR="005D35D7" w:rsidRPr="002268F7">
        <w:rPr>
          <w:sz w:val="21"/>
          <w:szCs w:val="21"/>
          <w:lang w:val="sq-AL"/>
        </w:rPr>
        <w:t xml:space="preserve">it 9 e nenit </w:t>
      </w:r>
      <w:r w:rsidRPr="002268F7">
        <w:rPr>
          <w:sz w:val="21"/>
          <w:szCs w:val="21"/>
          <w:lang w:val="sq-AL"/>
        </w:rPr>
        <w:t>20 t</w:t>
      </w:r>
      <w:r w:rsidR="00E13A11" w:rsidRPr="002268F7">
        <w:rPr>
          <w:sz w:val="21"/>
          <w:szCs w:val="21"/>
          <w:lang w:val="sq-AL"/>
        </w:rPr>
        <w:t>ë</w:t>
      </w:r>
      <w:r w:rsidRPr="002268F7">
        <w:rPr>
          <w:sz w:val="21"/>
          <w:szCs w:val="21"/>
          <w:lang w:val="sq-AL"/>
        </w:rPr>
        <w:t xml:space="preserve"> ligjit </w:t>
      </w:r>
      <w:r w:rsidR="00990F9C" w:rsidRPr="002268F7">
        <w:rPr>
          <w:sz w:val="21"/>
          <w:szCs w:val="21"/>
          <w:lang w:val="sq-AL"/>
        </w:rPr>
        <w:t xml:space="preserve">nr. </w:t>
      </w:r>
      <w:r w:rsidRPr="002268F7">
        <w:rPr>
          <w:sz w:val="21"/>
          <w:szCs w:val="21"/>
          <w:lang w:val="sq-AL"/>
        </w:rPr>
        <w:t>8389, dat</w:t>
      </w:r>
      <w:r w:rsidR="00E13A11" w:rsidRPr="002268F7">
        <w:rPr>
          <w:sz w:val="21"/>
          <w:szCs w:val="21"/>
          <w:lang w:val="sq-AL"/>
        </w:rPr>
        <w:t>ë</w:t>
      </w:r>
      <w:r w:rsidRPr="002268F7">
        <w:rPr>
          <w:sz w:val="21"/>
          <w:szCs w:val="21"/>
          <w:lang w:val="sq-AL"/>
        </w:rPr>
        <w:t xml:space="preserve"> 5.8.1998 “P</w:t>
      </w:r>
      <w:r w:rsidR="00E13A11" w:rsidRPr="002268F7">
        <w:rPr>
          <w:sz w:val="21"/>
          <w:szCs w:val="21"/>
          <w:lang w:val="sq-AL"/>
        </w:rPr>
        <w:t>ë</w:t>
      </w:r>
      <w:r w:rsidRPr="002268F7">
        <w:rPr>
          <w:sz w:val="21"/>
          <w:szCs w:val="21"/>
          <w:lang w:val="sq-AL"/>
        </w:rPr>
        <w:t xml:space="preserve">r </w:t>
      </w:r>
      <w:r w:rsidR="00C44C0A" w:rsidRPr="002268F7">
        <w:rPr>
          <w:sz w:val="21"/>
          <w:szCs w:val="21"/>
          <w:lang w:val="sq-AL"/>
        </w:rPr>
        <w:t>shtetësisë</w:t>
      </w:r>
      <w:r w:rsidRPr="002268F7">
        <w:rPr>
          <w:sz w:val="21"/>
          <w:szCs w:val="21"/>
          <w:lang w:val="sq-AL"/>
        </w:rPr>
        <w:t xml:space="preserve"> shqiptare”, t</w:t>
      </w:r>
      <w:r w:rsidR="00E13A11" w:rsidRPr="002268F7">
        <w:rPr>
          <w:sz w:val="21"/>
          <w:szCs w:val="21"/>
          <w:lang w:val="sq-AL"/>
        </w:rPr>
        <w:t>ë</w:t>
      </w:r>
      <w:r w:rsidRPr="002268F7">
        <w:rPr>
          <w:sz w:val="21"/>
          <w:szCs w:val="21"/>
          <w:lang w:val="sq-AL"/>
        </w:rPr>
        <w:t xml:space="preserve"> ndryshuar, bazuar edhe n</w:t>
      </w:r>
      <w:r w:rsidR="00E13A11" w:rsidRPr="002268F7">
        <w:rPr>
          <w:sz w:val="21"/>
          <w:szCs w:val="21"/>
          <w:lang w:val="sq-AL"/>
        </w:rPr>
        <w:t>ë</w:t>
      </w:r>
      <w:r w:rsidRPr="002268F7">
        <w:rPr>
          <w:sz w:val="21"/>
          <w:szCs w:val="21"/>
          <w:lang w:val="sq-AL"/>
        </w:rPr>
        <w:t xml:space="preserve"> propozimin e </w:t>
      </w:r>
      <w:r w:rsidR="003450D9" w:rsidRPr="002268F7">
        <w:rPr>
          <w:sz w:val="21"/>
          <w:szCs w:val="21"/>
          <w:lang w:val="sq-AL"/>
        </w:rPr>
        <w:t xml:space="preserve">ministrit </w:t>
      </w:r>
      <w:r w:rsidRPr="002268F7">
        <w:rPr>
          <w:sz w:val="21"/>
          <w:szCs w:val="21"/>
          <w:lang w:val="sq-AL"/>
        </w:rPr>
        <w:t>t</w:t>
      </w:r>
      <w:r w:rsidR="00E13A11" w:rsidRPr="002268F7">
        <w:rPr>
          <w:sz w:val="21"/>
          <w:szCs w:val="21"/>
          <w:lang w:val="sq-AL"/>
        </w:rPr>
        <w:t>ë</w:t>
      </w:r>
      <w:r w:rsidRPr="002268F7">
        <w:rPr>
          <w:sz w:val="21"/>
          <w:szCs w:val="21"/>
          <w:lang w:val="sq-AL"/>
        </w:rPr>
        <w:t xml:space="preserve"> Pun</w:t>
      </w:r>
      <w:r w:rsidR="00E13A11" w:rsidRPr="002268F7">
        <w:rPr>
          <w:sz w:val="21"/>
          <w:szCs w:val="21"/>
          <w:lang w:val="sq-AL"/>
        </w:rPr>
        <w:t>ë</w:t>
      </w:r>
      <w:r w:rsidRPr="002268F7">
        <w:rPr>
          <w:sz w:val="21"/>
          <w:szCs w:val="21"/>
          <w:lang w:val="sq-AL"/>
        </w:rPr>
        <w:t>ve t</w:t>
      </w:r>
      <w:r w:rsidR="00E13A11" w:rsidRPr="002268F7">
        <w:rPr>
          <w:sz w:val="21"/>
          <w:szCs w:val="21"/>
          <w:lang w:val="sq-AL"/>
        </w:rPr>
        <w:t>ë</w:t>
      </w:r>
      <w:r w:rsidRPr="002268F7">
        <w:rPr>
          <w:sz w:val="21"/>
          <w:szCs w:val="21"/>
          <w:lang w:val="sq-AL"/>
        </w:rPr>
        <w:t xml:space="preserve"> Brendshme dhe </w:t>
      </w:r>
      <w:r w:rsidR="003450D9" w:rsidRPr="002268F7">
        <w:rPr>
          <w:sz w:val="21"/>
          <w:szCs w:val="21"/>
          <w:lang w:val="sq-AL"/>
        </w:rPr>
        <w:t xml:space="preserve">ministrit </w:t>
      </w:r>
      <w:r w:rsidRPr="002268F7">
        <w:rPr>
          <w:sz w:val="21"/>
          <w:szCs w:val="21"/>
          <w:lang w:val="sq-AL"/>
        </w:rPr>
        <w:t>t</w:t>
      </w:r>
      <w:r w:rsidR="00E13A11" w:rsidRPr="002268F7">
        <w:rPr>
          <w:sz w:val="21"/>
          <w:szCs w:val="21"/>
          <w:lang w:val="sq-AL"/>
        </w:rPr>
        <w:t>ë</w:t>
      </w:r>
      <w:r w:rsidRPr="002268F7">
        <w:rPr>
          <w:sz w:val="21"/>
          <w:szCs w:val="21"/>
          <w:lang w:val="sq-AL"/>
        </w:rPr>
        <w:t xml:space="preserve"> Arsimit e Sportit,</w:t>
      </w:r>
    </w:p>
    <w:p w:rsidR="002B08A5" w:rsidRPr="002268F7" w:rsidRDefault="002B08A5" w:rsidP="00B15A31">
      <w:pPr>
        <w:pStyle w:val="Paragrafi"/>
        <w:rPr>
          <w:sz w:val="14"/>
          <w:szCs w:val="21"/>
          <w:lang w:val="sq-AL"/>
        </w:rPr>
      </w:pPr>
    </w:p>
    <w:p w:rsidR="002B08A5" w:rsidRPr="002268F7" w:rsidRDefault="002B08A5" w:rsidP="00B15A31">
      <w:pPr>
        <w:pStyle w:val="VENDOSI"/>
        <w:keepNext w:val="0"/>
        <w:rPr>
          <w:sz w:val="21"/>
          <w:szCs w:val="21"/>
          <w:lang w:val="sq-AL"/>
        </w:rPr>
      </w:pPr>
      <w:r w:rsidRPr="002268F7">
        <w:rPr>
          <w:sz w:val="21"/>
          <w:szCs w:val="21"/>
          <w:lang w:val="sq-AL"/>
        </w:rPr>
        <w:t>Dekretoj</w:t>
      </w:r>
      <w:r w:rsidR="003450D9" w:rsidRPr="002268F7">
        <w:rPr>
          <w:sz w:val="21"/>
          <w:szCs w:val="21"/>
          <w:lang w:val="sq-AL"/>
        </w:rPr>
        <w:t>:</w:t>
      </w:r>
    </w:p>
    <w:p w:rsidR="002B08A5" w:rsidRPr="002268F7" w:rsidRDefault="002B08A5" w:rsidP="00B15A31">
      <w:pPr>
        <w:pStyle w:val="Paragrafi"/>
        <w:rPr>
          <w:sz w:val="12"/>
          <w:szCs w:val="21"/>
          <w:lang w:val="sq-AL"/>
        </w:rPr>
      </w:pPr>
    </w:p>
    <w:p w:rsidR="002B08A5" w:rsidRPr="002268F7" w:rsidRDefault="002B08A5" w:rsidP="00B15A31">
      <w:pPr>
        <w:pStyle w:val="NeniNr"/>
        <w:keepNext w:val="0"/>
        <w:rPr>
          <w:sz w:val="21"/>
          <w:szCs w:val="21"/>
          <w:lang w:val="sq-AL"/>
        </w:rPr>
      </w:pPr>
      <w:r w:rsidRPr="002268F7">
        <w:rPr>
          <w:sz w:val="21"/>
          <w:szCs w:val="21"/>
          <w:lang w:val="sq-AL"/>
        </w:rPr>
        <w:t xml:space="preserve">Neni 1 </w:t>
      </w:r>
    </w:p>
    <w:p w:rsidR="002B08A5" w:rsidRPr="002268F7" w:rsidRDefault="002B08A5" w:rsidP="00B15A31">
      <w:pPr>
        <w:pStyle w:val="Paragrafi"/>
        <w:rPr>
          <w:sz w:val="12"/>
          <w:szCs w:val="21"/>
          <w:lang w:val="sq-AL"/>
        </w:rPr>
      </w:pPr>
    </w:p>
    <w:p w:rsidR="002B08A5" w:rsidRPr="002268F7" w:rsidRDefault="002B08A5" w:rsidP="00B15A31">
      <w:pPr>
        <w:pStyle w:val="Paragrafi"/>
        <w:rPr>
          <w:sz w:val="21"/>
          <w:szCs w:val="21"/>
          <w:lang w:val="sq-AL"/>
        </w:rPr>
      </w:pPr>
      <w:r w:rsidRPr="002268F7">
        <w:rPr>
          <w:sz w:val="21"/>
          <w:szCs w:val="21"/>
          <w:lang w:val="sq-AL"/>
        </w:rPr>
        <w:t xml:space="preserve">U </w:t>
      </w:r>
      <w:r w:rsidR="00165F75" w:rsidRPr="002268F7">
        <w:rPr>
          <w:sz w:val="21"/>
          <w:szCs w:val="21"/>
          <w:lang w:val="sq-AL"/>
        </w:rPr>
        <w:t>jepet</w:t>
      </w:r>
      <w:r w:rsidRPr="002268F7">
        <w:rPr>
          <w:sz w:val="21"/>
          <w:szCs w:val="21"/>
          <w:lang w:val="sq-AL"/>
        </w:rPr>
        <w:t xml:space="preserve"> shtet</w:t>
      </w:r>
      <w:r w:rsidR="00E13A11" w:rsidRPr="002268F7">
        <w:rPr>
          <w:sz w:val="21"/>
          <w:szCs w:val="21"/>
          <w:lang w:val="sq-AL"/>
        </w:rPr>
        <w:t>ë</w:t>
      </w:r>
      <w:r w:rsidRPr="002268F7">
        <w:rPr>
          <w:sz w:val="21"/>
          <w:szCs w:val="21"/>
          <w:lang w:val="sq-AL"/>
        </w:rPr>
        <w:t>si</w:t>
      </w:r>
      <w:r w:rsidR="00D43AC7" w:rsidRPr="002268F7">
        <w:rPr>
          <w:sz w:val="21"/>
          <w:szCs w:val="21"/>
          <w:lang w:val="sq-AL"/>
        </w:rPr>
        <w:t>a</w:t>
      </w:r>
      <w:r w:rsidRPr="002268F7">
        <w:rPr>
          <w:sz w:val="21"/>
          <w:szCs w:val="21"/>
          <w:lang w:val="sq-AL"/>
        </w:rPr>
        <w:t xml:space="preserve"> shqiptare me k</w:t>
      </w:r>
      <w:r w:rsidR="00E13A11" w:rsidRPr="002268F7">
        <w:rPr>
          <w:sz w:val="21"/>
          <w:szCs w:val="21"/>
          <w:lang w:val="sq-AL"/>
        </w:rPr>
        <w:t>ë</w:t>
      </w:r>
      <w:r w:rsidRPr="002268F7">
        <w:rPr>
          <w:sz w:val="21"/>
          <w:szCs w:val="21"/>
          <w:lang w:val="sq-AL"/>
        </w:rPr>
        <w:t>rkes</w:t>
      </w:r>
      <w:r w:rsidR="00E13A11" w:rsidRPr="002268F7">
        <w:rPr>
          <w:sz w:val="21"/>
          <w:szCs w:val="21"/>
          <w:lang w:val="sq-AL"/>
        </w:rPr>
        <w:t>ë</w:t>
      </w:r>
      <w:r w:rsidRPr="002268F7">
        <w:rPr>
          <w:sz w:val="21"/>
          <w:szCs w:val="21"/>
          <w:lang w:val="sq-AL"/>
        </w:rPr>
        <w:t xml:space="preserve"> t</w:t>
      </w:r>
      <w:r w:rsidR="00E13A11" w:rsidRPr="002268F7">
        <w:rPr>
          <w:sz w:val="21"/>
          <w:szCs w:val="21"/>
          <w:lang w:val="sq-AL"/>
        </w:rPr>
        <w:t>ë</w:t>
      </w:r>
      <w:r w:rsidRPr="002268F7">
        <w:rPr>
          <w:sz w:val="21"/>
          <w:szCs w:val="21"/>
          <w:lang w:val="sq-AL"/>
        </w:rPr>
        <w:t xml:space="preserve"> tyre personave t</w:t>
      </w:r>
      <w:r w:rsidR="00E13A11" w:rsidRPr="002268F7">
        <w:rPr>
          <w:sz w:val="21"/>
          <w:szCs w:val="21"/>
          <w:lang w:val="sq-AL"/>
        </w:rPr>
        <w:t>ë</w:t>
      </w:r>
      <w:r w:rsidRPr="002268F7">
        <w:rPr>
          <w:sz w:val="21"/>
          <w:szCs w:val="21"/>
          <w:lang w:val="sq-AL"/>
        </w:rPr>
        <w:t xml:space="preserve"> m</w:t>
      </w:r>
      <w:r w:rsidR="00E13A11" w:rsidRPr="002268F7">
        <w:rPr>
          <w:sz w:val="21"/>
          <w:szCs w:val="21"/>
          <w:lang w:val="sq-AL"/>
        </w:rPr>
        <w:t>ë</w:t>
      </w:r>
      <w:r w:rsidRPr="002268F7">
        <w:rPr>
          <w:sz w:val="21"/>
          <w:szCs w:val="21"/>
          <w:lang w:val="sq-AL"/>
        </w:rPr>
        <w:t>posht</w:t>
      </w:r>
      <w:r w:rsidR="00E13A11" w:rsidRPr="002268F7">
        <w:rPr>
          <w:sz w:val="21"/>
          <w:szCs w:val="21"/>
          <w:lang w:val="sq-AL"/>
        </w:rPr>
        <w:t>ë</w:t>
      </w:r>
      <w:r w:rsidRPr="002268F7">
        <w:rPr>
          <w:sz w:val="21"/>
          <w:szCs w:val="21"/>
          <w:lang w:val="sq-AL"/>
        </w:rPr>
        <w:t>m:</w:t>
      </w:r>
    </w:p>
    <w:tbl>
      <w:tblPr>
        <w:tblW w:w="0" w:type="auto"/>
        <w:tblInd w:w="817" w:type="dxa"/>
        <w:tblLook w:val="04A0" w:firstRow="1" w:lastRow="0" w:firstColumn="1" w:lastColumn="0" w:noHBand="0" w:noVBand="1"/>
      </w:tblPr>
      <w:tblGrid>
        <w:gridCol w:w="3826"/>
        <w:gridCol w:w="4508"/>
      </w:tblGrid>
      <w:tr w:rsidR="002B08A5" w:rsidRPr="002268F7" w:rsidTr="00C44C0A">
        <w:tc>
          <w:tcPr>
            <w:tcW w:w="3826" w:type="dxa"/>
          </w:tcPr>
          <w:p w:rsidR="002B08A5" w:rsidRPr="002268F7" w:rsidRDefault="00CB3D6B" w:rsidP="00B15A31">
            <w:pPr>
              <w:pStyle w:val="Paragrafi"/>
              <w:ind w:firstLine="0"/>
              <w:rPr>
                <w:sz w:val="21"/>
                <w:szCs w:val="21"/>
                <w:lang w:val="sq-AL"/>
              </w:rPr>
            </w:pPr>
            <w:r w:rsidRPr="002268F7">
              <w:rPr>
                <w:sz w:val="21"/>
                <w:szCs w:val="21"/>
                <w:lang w:val="sq-AL"/>
              </w:rPr>
              <w:t>1. Ruth Robert Roger Vergnon</w:t>
            </w:r>
          </w:p>
        </w:tc>
        <w:tc>
          <w:tcPr>
            <w:tcW w:w="4508" w:type="dxa"/>
          </w:tcPr>
          <w:p w:rsidR="002B08A5" w:rsidRPr="002268F7" w:rsidRDefault="00CB3D6B" w:rsidP="00B15A31">
            <w:pPr>
              <w:pStyle w:val="Paragrafi"/>
              <w:ind w:firstLine="0"/>
              <w:rPr>
                <w:sz w:val="21"/>
                <w:szCs w:val="21"/>
                <w:lang w:val="sq-AL"/>
              </w:rPr>
            </w:pPr>
            <w:r w:rsidRPr="002268F7">
              <w:rPr>
                <w:sz w:val="21"/>
                <w:szCs w:val="21"/>
                <w:lang w:val="sq-AL"/>
              </w:rPr>
              <w:t>10. Festim Ixhmet Rexhepi</w:t>
            </w:r>
          </w:p>
        </w:tc>
      </w:tr>
      <w:tr w:rsidR="002B08A5" w:rsidRPr="002268F7" w:rsidTr="00C44C0A">
        <w:tc>
          <w:tcPr>
            <w:tcW w:w="3826" w:type="dxa"/>
          </w:tcPr>
          <w:p w:rsidR="002B08A5" w:rsidRPr="002268F7" w:rsidRDefault="00CB3D6B" w:rsidP="00B15A31">
            <w:pPr>
              <w:pStyle w:val="Paragrafi"/>
              <w:ind w:firstLine="0"/>
              <w:rPr>
                <w:sz w:val="21"/>
                <w:szCs w:val="21"/>
                <w:lang w:val="sq-AL"/>
              </w:rPr>
            </w:pPr>
            <w:r w:rsidRPr="002268F7">
              <w:rPr>
                <w:sz w:val="21"/>
                <w:szCs w:val="21"/>
                <w:lang w:val="sq-AL"/>
              </w:rPr>
              <w:t>2. Engjell Gjergj Duzhmani</w:t>
            </w:r>
          </w:p>
        </w:tc>
        <w:tc>
          <w:tcPr>
            <w:tcW w:w="4508" w:type="dxa"/>
          </w:tcPr>
          <w:p w:rsidR="002B08A5" w:rsidRPr="002268F7" w:rsidRDefault="00CB3D6B" w:rsidP="00B15A31">
            <w:pPr>
              <w:pStyle w:val="Paragrafi"/>
              <w:ind w:firstLine="0"/>
              <w:rPr>
                <w:sz w:val="21"/>
                <w:szCs w:val="21"/>
                <w:lang w:val="sq-AL"/>
              </w:rPr>
            </w:pPr>
            <w:r w:rsidRPr="002268F7">
              <w:rPr>
                <w:sz w:val="21"/>
                <w:szCs w:val="21"/>
                <w:lang w:val="sq-AL"/>
              </w:rPr>
              <w:t>11. Kenan Kemal Hançer</w:t>
            </w:r>
          </w:p>
        </w:tc>
      </w:tr>
      <w:tr w:rsidR="002B08A5" w:rsidRPr="002268F7" w:rsidTr="00C44C0A">
        <w:tc>
          <w:tcPr>
            <w:tcW w:w="3826" w:type="dxa"/>
          </w:tcPr>
          <w:p w:rsidR="002B08A5" w:rsidRPr="002268F7" w:rsidRDefault="00CB3D6B" w:rsidP="00B15A31">
            <w:pPr>
              <w:pStyle w:val="Paragrafi"/>
              <w:ind w:firstLine="0"/>
              <w:rPr>
                <w:rFonts w:ascii="Times New Roman" w:hAnsi="Times New Roman" w:cs="Times New Roman"/>
                <w:sz w:val="21"/>
                <w:szCs w:val="21"/>
                <w:lang w:val="sq-AL"/>
              </w:rPr>
            </w:pPr>
            <w:r w:rsidRPr="002268F7">
              <w:rPr>
                <w:sz w:val="21"/>
                <w:szCs w:val="21"/>
                <w:lang w:val="sq-AL"/>
              </w:rPr>
              <w:t>3. Riçard Gjon Prenaj</w:t>
            </w:r>
          </w:p>
        </w:tc>
        <w:tc>
          <w:tcPr>
            <w:tcW w:w="4508" w:type="dxa"/>
          </w:tcPr>
          <w:p w:rsidR="002B08A5" w:rsidRPr="002268F7" w:rsidRDefault="00CB3D6B" w:rsidP="00B15A31">
            <w:pPr>
              <w:pStyle w:val="Paragrafi"/>
              <w:ind w:firstLine="0"/>
              <w:rPr>
                <w:sz w:val="21"/>
                <w:szCs w:val="21"/>
                <w:lang w:val="sq-AL"/>
              </w:rPr>
            </w:pPr>
            <w:r w:rsidRPr="002268F7">
              <w:rPr>
                <w:sz w:val="21"/>
                <w:szCs w:val="21"/>
                <w:lang w:val="sq-AL"/>
              </w:rPr>
              <w:t>12. Emin Avdyl Haskaj</w:t>
            </w:r>
          </w:p>
        </w:tc>
      </w:tr>
      <w:tr w:rsidR="002B08A5" w:rsidRPr="002268F7" w:rsidTr="00C44C0A">
        <w:tc>
          <w:tcPr>
            <w:tcW w:w="3826" w:type="dxa"/>
          </w:tcPr>
          <w:p w:rsidR="002B08A5" w:rsidRPr="002268F7" w:rsidRDefault="00CB3D6B" w:rsidP="00B15A31">
            <w:pPr>
              <w:pStyle w:val="Paragrafi"/>
              <w:ind w:firstLine="0"/>
              <w:rPr>
                <w:sz w:val="21"/>
                <w:szCs w:val="21"/>
                <w:lang w:val="sq-AL"/>
              </w:rPr>
            </w:pPr>
            <w:r w:rsidRPr="002268F7">
              <w:rPr>
                <w:sz w:val="21"/>
                <w:szCs w:val="21"/>
                <w:lang w:val="sq-AL"/>
              </w:rPr>
              <w:t>4. Fisnik Xhevat Krasniqi</w:t>
            </w:r>
          </w:p>
        </w:tc>
        <w:tc>
          <w:tcPr>
            <w:tcW w:w="4508" w:type="dxa"/>
          </w:tcPr>
          <w:p w:rsidR="002B08A5" w:rsidRPr="002268F7" w:rsidRDefault="00CB3D6B" w:rsidP="00B15A31">
            <w:pPr>
              <w:pStyle w:val="Paragrafi"/>
              <w:ind w:firstLine="0"/>
              <w:rPr>
                <w:sz w:val="21"/>
                <w:szCs w:val="21"/>
                <w:lang w:val="sq-AL"/>
              </w:rPr>
            </w:pPr>
            <w:r w:rsidRPr="002268F7">
              <w:rPr>
                <w:sz w:val="21"/>
                <w:szCs w:val="21"/>
                <w:lang w:val="sq-AL"/>
              </w:rPr>
              <w:t>13. Aylin Avni Diricanli</w:t>
            </w:r>
          </w:p>
        </w:tc>
      </w:tr>
      <w:tr w:rsidR="002B08A5" w:rsidRPr="002268F7" w:rsidTr="00C44C0A">
        <w:tc>
          <w:tcPr>
            <w:tcW w:w="3826" w:type="dxa"/>
          </w:tcPr>
          <w:p w:rsidR="002B08A5" w:rsidRPr="002268F7" w:rsidRDefault="00CB3D6B" w:rsidP="00B15A31">
            <w:pPr>
              <w:pStyle w:val="Paragrafi"/>
              <w:ind w:firstLine="0"/>
              <w:rPr>
                <w:sz w:val="21"/>
                <w:szCs w:val="21"/>
                <w:lang w:val="sq-AL"/>
              </w:rPr>
            </w:pPr>
            <w:r w:rsidRPr="002268F7">
              <w:rPr>
                <w:sz w:val="21"/>
                <w:szCs w:val="21"/>
                <w:lang w:val="sq-AL"/>
              </w:rPr>
              <w:t>5. Erhan Mehmet Faruk Çağan</w:t>
            </w:r>
          </w:p>
        </w:tc>
        <w:tc>
          <w:tcPr>
            <w:tcW w:w="4508" w:type="dxa"/>
          </w:tcPr>
          <w:p w:rsidR="002B08A5" w:rsidRPr="002268F7" w:rsidRDefault="00CB3D6B" w:rsidP="00B15A31">
            <w:pPr>
              <w:pStyle w:val="Paragrafi"/>
              <w:ind w:firstLine="0"/>
              <w:rPr>
                <w:sz w:val="21"/>
                <w:szCs w:val="21"/>
                <w:lang w:val="sq-AL"/>
              </w:rPr>
            </w:pPr>
            <w:r w:rsidRPr="002268F7">
              <w:rPr>
                <w:sz w:val="21"/>
                <w:szCs w:val="21"/>
                <w:lang w:val="sq-AL"/>
              </w:rPr>
              <w:t>14. Melih Salih Güven</w:t>
            </w:r>
          </w:p>
        </w:tc>
      </w:tr>
      <w:tr w:rsidR="002B08A5" w:rsidRPr="002268F7" w:rsidTr="00C44C0A">
        <w:tc>
          <w:tcPr>
            <w:tcW w:w="3826" w:type="dxa"/>
          </w:tcPr>
          <w:p w:rsidR="002B08A5" w:rsidRPr="002268F7" w:rsidRDefault="00CB3D6B" w:rsidP="00B15A31">
            <w:pPr>
              <w:pStyle w:val="Paragrafi"/>
              <w:ind w:firstLine="0"/>
              <w:rPr>
                <w:sz w:val="21"/>
                <w:szCs w:val="21"/>
                <w:lang w:val="sq-AL"/>
              </w:rPr>
            </w:pPr>
            <w:r w:rsidRPr="002268F7">
              <w:rPr>
                <w:sz w:val="21"/>
                <w:szCs w:val="21"/>
                <w:lang w:val="sq-AL"/>
              </w:rPr>
              <w:t>6. Hasan Kabas Demir</w:t>
            </w:r>
          </w:p>
        </w:tc>
        <w:tc>
          <w:tcPr>
            <w:tcW w:w="4508" w:type="dxa"/>
          </w:tcPr>
          <w:p w:rsidR="002B08A5" w:rsidRPr="002268F7" w:rsidRDefault="00CB3D6B" w:rsidP="00B15A31">
            <w:pPr>
              <w:pStyle w:val="Paragrafi"/>
              <w:ind w:firstLine="0"/>
              <w:rPr>
                <w:sz w:val="21"/>
                <w:szCs w:val="21"/>
                <w:lang w:val="sq-AL"/>
              </w:rPr>
            </w:pPr>
            <w:r w:rsidRPr="002268F7">
              <w:rPr>
                <w:sz w:val="21"/>
                <w:szCs w:val="21"/>
                <w:lang w:val="sq-AL"/>
              </w:rPr>
              <w:t>15. Iulia Ivan Kocali (Statnic)</w:t>
            </w:r>
          </w:p>
        </w:tc>
      </w:tr>
      <w:tr w:rsidR="002B08A5" w:rsidRPr="002268F7" w:rsidTr="00C44C0A">
        <w:tc>
          <w:tcPr>
            <w:tcW w:w="3826" w:type="dxa"/>
          </w:tcPr>
          <w:p w:rsidR="002B08A5" w:rsidRPr="002268F7" w:rsidRDefault="00CB3D6B" w:rsidP="00B15A31">
            <w:pPr>
              <w:pStyle w:val="Paragrafi"/>
              <w:ind w:firstLine="0"/>
              <w:rPr>
                <w:sz w:val="21"/>
                <w:szCs w:val="21"/>
                <w:lang w:val="sq-AL"/>
              </w:rPr>
            </w:pPr>
            <w:r w:rsidRPr="002268F7">
              <w:rPr>
                <w:sz w:val="21"/>
                <w:szCs w:val="21"/>
                <w:lang w:val="sq-AL"/>
              </w:rPr>
              <w:t>7. Ethem Fehmi Uçev</w:t>
            </w:r>
          </w:p>
        </w:tc>
        <w:tc>
          <w:tcPr>
            <w:tcW w:w="4508" w:type="dxa"/>
          </w:tcPr>
          <w:p w:rsidR="002B08A5" w:rsidRPr="002268F7" w:rsidRDefault="00CB3D6B" w:rsidP="00B15A31">
            <w:pPr>
              <w:pStyle w:val="Paragrafi"/>
              <w:ind w:firstLine="0"/>
              <w:rPr>
                <w:sz w:val="21"/>
                <w:szCs w:val="21"/>
                <w:lang w:val="sq-AL"/>
              </w:rPr>
            </w:pPr>
            <w:r w:rsidRPr="002268F7">
              <w:rPr>
                <w:sz w:val="21"/>
                <w:szCs w:val="21"/>
                <w:lang w:val="sq-AL"/>
              </w:rPr>
              <w:t>16. Eva Mustafa Alikaj</w:t>
            </w:r>
          </w:p>
        </w:tc>
      </w:tr>
      <w:tr w:rsidR="002B08A5" w:rsidRPr="002268F7" w:rsidTr="00C44C0A">
        <w:tc>
          <w:tcPr>
            <w:tcW w:w="3826" w:type="dxa"/>
          </w:tcPr>
          <w:p w:rsidR="002B08A5" w:rsidRPr="002268F7" w:rsidRDefault="00CB3D6B" w:rsidP="00B15A31">
            <w:pPr>
              <w:pStyle w:val="Paragrafi"/>
              <w:ind w:firstLine="0"/>
              <w:rPr>
                <w:sz w:val="21"/>
                <w:szCs w:val="21"/>
                <w:lang w:val="sq-AL"/>
              </w:rPr>
            </w:pPr>
            <w:r w:rsidRPr="002268F7">
              <w:rPr>
                <w:sz w:val="21"/>
                <w:szCs w:val="21"/>
                <w:lang w:val="sq-AL"/>
              </w:rPr>
              <w:t>8. Gülşen Emsal Hoxha (Tunç)</w:t>
            </w:r>
          </w:p>
        </w:tc>
        <w:tc>
          <w:tcPr>
            <w:tcW w:w="4508" w:type="dxa"/>
          </w:tcPr>
          <w:p w:rsidR="002B08A5" w:rsidRPr="002268F7" w:rsidRDefault="00CB3D6B" w:rsidP="00B15A31">
            <w:pPr>
              <w:pStyle w:val="Paragrafi"/>
              <w:ind w:firstLine="0"/>
              <w:rPr>
                <w:sz w:val="21"/>
                <w:szCs w:val="21"/>
                <w:lang w:val="sq-AL"/>
              </w:rPr>
            </w:pPr>
            <w:r w:rsidRPr="002268F7">
              <w:rPr>
                <w:sz w:val="21"/>
                <w:szCs w:val="21"/>
                <w:lang w:val="sq-AL"/>
              </w:rPr>
              <w:t>17. Idris Mufetish Isa</w:t>
            </w:r>
          </w:p>
        </w:tc>
      </w:tr>
      <w:tr w:rsidR="002B08A5" w:rsidRPr="002268F7" w:rsidTr="00C44C0A">
        <w:tc>
          <w:tcPr>
            <w:tcW w:w="3826" w:type="dxa"/>
          </w:tcPr>
          <w:p w:rsidR="002B08A5" w:rsidRPr="002268F7" w:rsidRDefault="00CB3D6B" w:rsidP="00B15A31">
            <w:pPr>
              <w:pStyle w:val="Paragrafi"/>
              <w:ind w:firstLine="0"/>
              <w:rPr>
                <w:sz w:val="21"/>
                <w:szCs w:val="21"/>
                <w:lang w:val="sq-AL"/>
              </w:rPr>
            </w:pPr>
            <w:r w:rsidRPr="002268F7">
              <w:rPr>
                <w:sz w:val="21"/>
                <w:szCs w:val="21"/>
                <w:lang w:val="sq-AL"/>
              </w:rPr>
              <w:t>9. Emilio Mario Valente</w:t>
            </w:r>
          </w:p>
        </w:tc>
        <w:tc>
          <w:tcPr>
            <w:tcW w:w="4508" w:type="dxa"/>
          </w:tcPr>
          <w:p w:rsidR="002B08A5" w:rsidRPr="002268F7" w:rsidRDefault="002B08A5" w:rsidP="00B15A31">
            <w:pPr>
              <w:pStyle w:val="Paragrafi"/>
              <w:ind w:firstLine="0"/>
              <w:rPr>
                <w:sz w:val="21"/>
                <w:szCs w:val="21"/>
                <w:lang w:val="sq-AL"/>
              </w:rPr>
            </w:pPr>
          </w:p>
        </w:tc>
      </w:tr>
    </w:tbl>
    <w:p w:rsidR="00A95C1E" w:rsidRPr="002268F7" w:rsidRDefault="00A95C1E" w:rsidP="00B15A31">
      <w:pPr>
        <w:pStyle w:val="NeniNr"/>
        <w:keepNext w:val="0"/>
        <w:rPr>
          <w:sz w:val="21"/>
          <w:szCs w:val="21"/>
          <w:lang w:val="sq-AL"/>
        </w:rPr>
      </w:pPr>
      <w:r w:rsidRPr="002268F7">
        <w:rPr>
          <w:sz w:val="21"/>
          <w:szCs w:val="21"/>
          <w:lang w:val="sq-AL"/>
        </w:rPr>
        <w:t xml:space="preserve">Neni 2 </w:t>
      </w:r>
    </w:p>
    <w:p w:rsidR="00A95C1E" w:rsidRPr="002268F7" w:rsidRDefault="00A95C1E" w:rsidP="00B15A31">
      <w:pPr>
        <w:pStyle w:val="Paragrafi"/>
        <w:rPr>
          <w:sz w:val="6"/>
          <w:szCs w:val="21"/>
          <w:lang w:val="sq-AL"/>
        </w:rPr>
      </w:pPr>
    </w:p>
    <w:p w:rsidR="002B08A5" w:rsidRPr="002268F7" w:rsidRDefault="002B08A5" w:rsidP="00B15A31">
      <w:pPr>
        <w:pStyle w:val="Paragrafi"/>
        <w:rPr>
          <w:sz w:val="21"/>
          <w:szCs w:val="21"/>
          <w:lang w:val="sq-AL"/>
        </w:rPr>
      </w:pPr>
      <w:r w:rsidRPr="002268F7">
        <w:rPr>
          <w:sz w:val="21"/>
          <w:szCs w:val="21"/>
          <w:lang w:val="sq-AL"/>
        </w:rPr>
        <w:t>Ky dekret hyn n</w:t>
      </w:r>
      <w:r w:rsidR="00E13A11" w:rsidRPr="002268F7">
        <w:rPr>
          <w:sz w:val="21"/>
          <w:szCs w:val="21"/>
          <w:lang w:val="sq-AL"/>
        </w:rPr>
        <w:t>ë</w:t>
      </w:r>
      <w:r w:rsidRPr="002268F7">
        <w:rPr>
          <w:sz w:val="21"/>
          <w:szCs w:val="21"/>
          <w:lang w:val="sq-AL"/>
        </w:rPr>
        <w:t xml:space="preserve"> fuqi </w:t>
      </w:r>
      <w:r w:rsidR="00C44C0A" w:rsidRPr="002268F7">
        <w:rPr>
          <w:sz w:val="21"/>
          <w:szCs w:val="21"/>
          <w:lang w:val="sq-AL"/>
        </w:rPr>
        <w:t>menjëherë</w:t>
      </w:r>
      <w:r w:rsidRPr="002268F7">
        <w:rPr>
          <w:sz w:val="21"/>
          <w:szCs w:val="21"/>
          <w:lang w:val="sq-AL"/>
        </w:rPr>
        <w:t>.</w:t>
      </w:r>
    </w:p>
    <w:p w:rsidR="002B08A5" w:rsidRPr="002268F7" w:rsidRDefault="002B08A5" w:rsidP="00B15A31">
      <w:pPr>
        <w:pStyle w:val="Autoriteti"/>
        <w:keepNext w:val="0"/>
        <w:rPr>
          <w:sz w:val="21"/>
          <w:szCs w:val="21"/>
          <w:lang w:val="sq-AL"/>
        </w:rPr>
      </w:pPr>
      <w:r w:rsidRPr="002268F7">
        <w:rPr>
          <w:sz w:val="21"/>
          <w:szCs w:val="21"/>
          <w:lang w:val="sq-AL"/>
        </w:rPr>
        <w:t>Presidenti I Republik</w:t>
      </w:r>
      <w:r w:rsidR="00E13A11" w:rsidRPr="002268F7">
        <w:rPr>
          <w:sz w:val="21"/>
          <w:szCs w:val="21"/>
          <w:lang w:val="sq-AL"/>
        </w:rPr>
        <w:t>ë</w:t>
      </w:r>
      <w:r w:rsidRPr="002268F7">
        <w:rPr>
          <w:sz w:val="21"/>
          <w:szCs w:val="21"/>
          <w:lang w:val="sq-AL"/>
        </w:rPr>
        <w:t>s s</w:t>
      </w:r>
      <w:r w:rsidR="00E13A11" w:rsidRPr="002268F7">
        <w:rPr>
          <w:sz w:val="21"/>
          <w:szCs w:val="21"/>
          <w:lang w:val="sq-AL"/>
        </w:rPr>
        <w:t>ë</w:t>
      </w:r>
      <w:r w:rsidRPr="002268F7">
        <w:rPr>
          <w:sz w:val="21"/>
          <w:szCs w:val="21"/>
          <w:lang w:val="sq-AL"/>
        </w:rPr>
        <w:t xml:space="preserve"> Shqip</w:t>
      </w:r>
      <w:r w:rsidR="00E13A11" w:rsidRPr="002268F7">
        <w:rPr>
          <w:sz w:val="21"/>
          <w:szCs w:val="21"/>
          <w:lang w:val="sq-AL"/>
        </w:rPr>
        <w:t>ë</w:t>
      </w:r>
      <w:r w:rsidRPr="002268F7">
        <w:rPr>
          <w:sz w:val="21"/>
          <w:szCs w:val="21"/>
          <w:lang w:val="sq-AL"/>
        </w:rPr>
        <w:t>ris</w:t>
      </w:r>
      <w:r w:rsidR="00E13A11" w:rsidRPr="002268F7">
        <w:rPr>
          <w:sz w:val="21"/>
          <w:szCs w:val="21"/>
          <w:lang w:val="sq-AL"/>
        </w:rPr>
        <w:t>ë</w:t>
      </w:r>
    </w:p>
    <w:p w:rsidR="002B08A5" w:rsidRPr="002268F7" w:rsidRDefault="002B08A5" w:rsidP="00B15A31">
      <w:pPr>
        <w:pStyle w:val="AutoritetiEmer"/>
        <w:rPr>
          <w:sz w:val="21"/>
          <w:szCs w:val="21"/>
          <w:lang w:val="sq-AL"/>
        </w:rPr>
      </w:pPr>
      <w:r w:rsidRPr="002268F7">
        <w:rPr>
          <w:sz w:val="21"/>
          <w:szCs w:val="21"/>
          <w:lang w:val="sq-AL"/>
        </w:rPr>
        <w:t xml:space="preserve">Bujar Nishani </w:t>
      </w:r>
    </w:p>
    <w:p w:rsidR="002B08A5" w:rsidRPr="002268F7" w:rsidRDefault="002B08A5" w:rsidP="00B15A31">
      <w:pPr>
        <w:pStyle w:val="Paragrafi"/>
        <w:rPr>
          <w:sz w:val="21"/>
          <w:szCs w:val="21"/>
          <w:lang w:val="sq-AL"/>
        </w:rPr>
      </w:pPr>
    </w:p>
    <w:p w:rsidR="00A95C1E" w:rsidRPr="002268F7" w:rsidRDefault="00A95C1E" w:rsidP="00B15A31">
      <w:pPr>
        <w:pStyle w:val="Akti"/>
        <w:keepNext w:val="0"/>
        <w:rPr>
          <w:sz w:val="21"/>
          <w:szCs w:val="21"/>
          <w:lang w:val="sq-AL"/>
        </w:rPr>
      </w:pPr>
      <w:r w:rsidRPr="002268F7">
        <w:rPr>
          <w:sz w:val="21"/>
          <w:szCs w:val="21"/>
          <w:lang w:val="sq-AL"/>
        </w:rPr>
        <w:t xml:space="preserve">Dekret </w:t>
      </w:r>
    </w:p>
    <w:p w:rsidR="00A95C1E" w:rsidRPr="002268F7" w:rsidRDefault="00990F9C" w:rsidP="00B15A31">
      <w:pPr>
        <w:pStyle w:val="NumriData"/>
        <w:keepNext w:val="0"/>
        <w:rPr>
          <w:sz w:val="21"/>
          <w:szCs w:val="21"/>
          <w:lang w:val="sq-AL"/>
        </w:rPr>
      </w:pPr>
      <w:r w:rsidRPr="002268F7">
        <w:rPr>
          <w:sz w:val="21"/>
          <w:szCs w:val="21"/>
          <w:lang w:val="sq-AL"/>
        </w:rPr>
        <w:t xml:space="preserve">Nr. </w:t>
      </w:r>
      <w:r w:rsidR="00A95C1E" w:rsidRPr="002268F7">
        <w:rPr>
          <w:sz w:val="21"/>
          <w:szCs w:val="21"/>
          <w:lang w:val="sq-AL"/>
        </w:rPr>
        <w:t>8458, dat</w:t>
      </w:r>
      <w:r w:rsidR="003450D9" w:rsidRPr="002268F7">
        <w:rPr>
          <w:sz w:val="21"/>
          <w:szCs w:val="21"/>
          <w:lang w:val="sq-AL"/>
        </w:rPr>
        <w:t>ë</w:t>
      </w:r>
      <w:r w:rsidR="00A95C1E" w:rsidRPr="002268F7">
        <w:rPr>
          <w:sz w:val="21"/>
          <w:szCs w:val="21"/>
          <w:lang w:val="sq-AL"/>
        </w:rPr>
        <w:t xml:space="preserve"> 13.1.2014</w:t>
      </w:r>
    </w:p>
    <w:p w:rsidR="00A95C1E" w:rsidRPr="002268F7" w:rsidRDefault="00A95C1E" w:rsidP="00B15A31">
      <w:pPr>
        <w:pStyle w:val="Paragrafi"/>
        <w:rPr>
          <w:sz w:val="12"/>
          <w:szCs w:val="21"/>
          <w:lang w:val="sq-AL"/>
        </w:rPr>
      </w:pPr>
    </w:p>
    <w:p w:rsidR="00A95C1E" w:rsidRPr="002268F7" w:rsidRDefault="00A95C1E" w:rsidP="00B15A31">
      <w:pPr>
        <w:pStyle w:val="Titulli"/>
        <w:keepNext w:val="0"/>
        <w:rPr>
          <w:sz w:val="21"/>
          <w:szCs w:val="21"/>
          <w:lang w:val="sq-AL"/>
        </w:rPr>
      </w:pPr>
      <w:r w:rsidRPr="002268F7">
        <w:rPr>
          <w:sz w:val="21"/>
          <w:szCs w:val="21"/>
          <w:lang w:val="sq-AL"/>
        </w:rPr>
        <w:t>P</w:t>
      </w:r>
      <w:r w:rsidR="00E13A11" w:rsidRPr="002268F7">
        <w:rPr>
          <w:sz w:val="21"/>
          <w:szCs w:val="21"/>
          <w:lang w:val="sq-AL"/>
        </w:rPr>
        <w:t>ë</w:t>
      </w:r>
      <w:r w:rsidRPr="002268F7">
        <w:rPr>
          <w:sz w:val="21"/>
          <w:szCs w:val="21"/>
          <w:lang w:val="sq-AL"/>
        </w:rPr>
        <w:t>r dh</w:t>
      </w:r>
      <w:r w:rsidR="00E13A11" w:rsidRPr="002268F7">
        <w:rPr>
          <w:sz w:val="21"/>
          <w:szCs w:val="21"/>
          <w:lang w:val="sq-AL"/>
        </w:rPr>
        <w:t>ë</w:t>
      </w:r>
      <w:r w:rsidRPr="002268F7">
        <w:rPr>
          <w:sz w:val="21"/>
          <w:szCs w:val="21"/>
          <w:lang w:val="sq-AL"/>
        </w:rPr>
        <w:t>nie t</w:t>
      </w:r>
      <w:r w:rsidR="00E13A11" w:rsidRPr="002268F7">
        <w:rPr>
          <w:sz w:val="21"/>
          <w:szCs w:val="21"/>
          <w:lang w:val="sq-AL"/>
        </w:rPr>
        <w:t>ë</w:t>
      </w:r>
      <w:r w:rsidRPr="002268F7">
        <w:rPr>
          <w:sz w:val="21"/>
          <w:szCs w:val="21"/>
          <w:lang w:val="sq-AL"/>
        </w:rPr>
        <w:t xml:space="preserve"> shtet</w:t>
      </w:r>
      <w:r w:rsidR="00E13A11" w:rsidRPr="002268F7">
        <w:rPr>
          <w:sz w:val="21"/>
          <w:szCs w:val="21"/>
          <w:lang w:val="sq-AL"/>
        </w:rPr>
        <w:t>ë</w:t>
      </w:r>
      <w:r w:rsidRPr="002268F7">
        <w:rPr>
          <w:sz w:val="21"/>
          <w:szCs w:val="21"/>
          <w:lang w:val="sq-AL"/>
        </w:rPr>
        <w:t>sis</w:t>
      </w:r>
      <w:r w:rsidR="00E13A11" w:rsidRPr="002268F7">
        <w:rPr>
          <w:sz w:val="21"/>
          <w:szCs w:val="21"/>
          <w:lang w:val="sq-AL"/>
        </w:rPr>
        <w:t>ë</w:t>
      </w:r>
      <w:r w:rsidRPr="002268F7">
        <w:rPr>
          <w:sz w:val="21"/>
          <w:szCs w:val="21"/>
          <w:lang w:val="sq-AL"/>
        </w:rPr>
        <w:t xml:space="preserve"> shqiptare</w:t>
      </w:r>
    </w:p>
    <w:p w:rsidR="00A95C1E" w:rsidRPr="002268F7" w:rsidRDefault="00A95C1E" w:rsidP="00B15A31">
      <w:pPr>
        <w:pStyle w:val="Paragrafi"/>
        <w:rPr>
          <w:sz w:val="12"/>
          <w:szCs w:val="21"/>
          <w:lang w:val="sq-AL"/>
        </w:rPr>
      </w:pPr>
    </w:p>
    <w:p w:rsidR="00A95C1E" w:rsidRPr="002268F7" w:rsidRDefault="00A95C1E" w:rsidP="00B15A31">
      <w:pPr>
        <w:pStyle w:val="Paragrafi"/>
        <w:rPr>
          <w:sz w:val="21"/>
          <w:szCs w:val="21"/>
          <w:lang w:val="sq-AL"/>
        </w:rPr>
      </w:pPr>
      <w:r w:rsidRPr="002268F7">
        <w:rPr>
          <w:sz w:val="21"/>
          <w:szCs w:val="21"/>
          <w:lang w:val="sq-AL"/>
        </w:rPr>
        <w:t>N</w:t>
      </w:r>
      <w:r w:rsidR="00E13A11" w:rsidRPr="002268F7">
        <w:rPr>
          <w:sz w:val="21"/>
          <w:szCs w:val="21"/>
          <w:lang w:val="sq-AL"/>
        </w:rPr>
        <w:t>ë</w:t>
      </w:r>
      <w:r w:rsidRPr="002268F7">
        <w:rPr>
          <w:sz w:val="21"/>
          <w:szCs w:val="21"/>
          <w:lang w:val="sq-AL"/>
        </w:rPr>
        <w:t xml:space="preserve"> mb</w:t>
      </w:r>
      <w:r w:rsidR="00E13A11" w:rsidRPr="002268F7">
        <w:rPr>
          <w:sz w:val="21"/>
          <w:szCs w:val="21"/>
          <w:lang w:val="sq-AL"/>
        </w:rPr>
        <w:t>ë</w:t>
      </w:r>
      <w:r w:rsidRPr="002268F7">
        <w:rPr>
          <w:sz w:val="21"/>
          <w:szCs w:val="21"/>
          <w:lang w:val="sq-AL"/>
        </w:rPr>
        <w:t>shtetje t</w:t>
      </w:r>
      <w:r w:rsidR="00E13A11" w:rsidRPr="002268F7">
        <w:rPr>
          <w:sz w:val="21"/>
          <w:szCs w:val="21"/>
          <w:lang w:val="sq-AL"/>
        </w:rPr>
        <w:t>ë</w:t>
      </w:r>
      <w:r w:rsidRPr="002268F7">
        <w:rPr>
          <w:sz w:val="21"/>
          <w:szCs w:val="21"/>
          <w:lang w:val="sq-AL"/>
        </w:rPr>
        <w:t xml:space="preserve"> nenit 92, pika “c” dhe nenit 93 t</w:t>
      </w:r>
      <w:r w:rsidR="00E13A11" w:rsidRPr="002268F7">
        <w:rPr>
          <w:sz w:val="21"/>
          <w:szCs w:val="21"/>
          <w:lang w:val="sq-AL"/>
        </w:rPr>
        <w:t>ë</w:t>
      </w:r>
      <w:r w:rsidRPr="002268F7">
        <w:rPr>
          <w:sz w:val="21"/>
          <w:szCs w:val="21"/>
          <w:lang w:val="sq-AL"/>
        </w:rPr>
        <w:t xml:space="preserve"> Kushtetut</w:t>
      </w:r>
      <w:r w:rsidR="00E13A11" w:rsidRPr="002268F7">
        <w:rPr>
          <w:sz w:val="21"/>
          <w:szCs w:val="21"/>
          <w:lang w:val="sq-AL"/>
        </w:rPr>
        <w:t>ë</w:t>
      </w:r>
      <w:r w:rsidRPr="002268F7">
        <w:rPr>
          <w:sz w:val="21"/>
          <w:szCs w:val="21"/>
          <w:lang w:val="sq-AL"/>
        </w:rPr>
        <w:t>s, t</w:t>
      </w:r>
      <w:r w:rsidR="00E13A11" w:rsidRPr="002268F7">
        <w:rPr>
          <w:sz w:val="21"/>
          <w:szCs w:val="21"/>
          <w:lang w:val="sq-AL"/>
        </w:rPr>
        <w:t>ë</w:t>
      </w:r>
      <w:r w:rsidRPr="002268F7">
        <w:rPr>
          <w:sz w:val="21"/>
          <w:szCs w:val="21"/>
          <w:lang w:val="sq-AL"/>
        </w:rPr>
        <w:t xml:space="preserve"> neneve 20 </w:t>
      </w:r>
      <w:r w:rsidR="00C34FB3" w:rsidRPr="002268F7">
        <w:rPr>
          <w:sz w:val="21"/>
          <w:szCs w:val="21"/>
          <w:lang w:val="sq-AL"/>
        </w:rPr>
        <w:t xml:space="preserve">dhe 24 </w:t>
      </w:r>
      <w:r w:rsidRPr="002268F7">
        <w:rPr>
          <w:sz w:val="21"/>
          <w:szCs w:val="21"/>
          <w:lang w:val="sq-AL"/>
        </w:rPr>
        <w:t>t</w:t>
      </w:r>
      <w:r w:rsidR="00E13A11" w:rsidRPr="002268F7">
        <w:rPr>
          <w:sz w:val="21"/>
          <w:szCs w:val="21"/>
          <w:lang w:val="sq-AL"/>
        </w:rPr>
        <w:t>ë</w:t>
      </w:r>
      <w:r w:rsidRPr="002268F7">
        <w:rPr>
          <w:sz w:val="21"/>
          <w:szCs w:val="21"/>
          <w:lang w:val="sq-AL"/>
        </w:rPr>
        <w:t xml:space="preserve"> ligjit </w:t>
      </w:r>
      <w:r w:rsidR="00990F9C" w:rsidRPr="002268F7">
        <w:rPr>
          <w:sz w:val="21"/>
          <w:szCs w:val="21"/>
          <w:lang w:val="sq-AL"/>
        </w:rPr>
        <w:t xml:space="preserve">nr. </w:t>
      </w:r>
      <w:r w:rsidRPr="002268F7">
        <w:rPr>
          <w:sz w:val="21"/>
          <w:szCs w:val="21"/>
          <w:lang w:val="sq-AL"/>
        </w:rPr>
        <w:t>8389, dat</w:t>
      </w:r>
      <w:r w:rsidR="00E13A11" w:rsidRPr="002268F7">
        <w:rPr>
          <w:sz w:val="21"/>
          <w:szCs w:val="21"/>
          <w:lang w:val="sq-AL"/>
        </w:rPr>
        <w:t>ë</w:t>
      </w:r>
      <w:r w:rsidRPr="002268F7">
        <w:rPr>
          <w:sz w:val="21"/>
          <w:szCs w:val="21"/>
          <w:lang w:val="sq-AL"/>
        </w:rPr>
        <w:t xml:space="preserve"> 5.8.1998 “P</w:t>
      </w:r>
      <w:r w:rsidR="00E13A11" w:rsidRPr="002268F7">
        <w:rPr>
          <w:sz w:val="21"/>
          <w:szCs w:val="21"/>
          <w:lang w:val="sq-AL"/>
        </w:rPr>
        <w:t>ë</w:t>
      </w:r>
      <w:r w:rsidRPr="002268F7">
        <w:rPr>
          <w:sz w:val="21"/>
          <w:szCs w:val="21"/>
          <w:lang w:val="sq-AL"/>
        </w:rPr>
        <w:t xml:space="preserve">r </w:t>
      </w:r>
      <w:r w:rsidR="00C44C0A" w:rsidRPr="002268F7">
        <w:rPr>
          <w:sz w:val="21"/>
          <w:szCs w:val="21"/>
          <w:lang w:val="sq-AL"/>
        </w:rPr>
        <w:t>shtetësisë</w:t>
      </w:r>
      <w:r w:rsidRPr="002268F7">
        <w:rPr>
          <w:sz w:val="21"/>
          <w:szCs w:val="21"/>
          <w:lang w:val="sq-AL"/>
        </w:rPr>
        <w:t xml:space="preserve"> shqiptare”, t</w:t>
      </w:r>
      <w:r w:rsidR="00E13A11" w:rsidRPr="002268F7">
        <w:rPr>
          <w:sz w:val="21"/>
          <w:szCs w:val="21"/>
          <w:lang w:val="sq-AL"/>
        </w:rPr>
        <w:t>ë</w:t>
      </w:r>
      <w:r w:rsidRPr="002268F7">
        <w:rPr>
          <w:sz w:val="21"/>
          <w:szCs w:val="21"/>
          <w:lang w:val="sq-AL"/>
        </w:rPr>
        <w:t xml:space="preserve"> ndryshuar, bazuar edhe n</w:t>
      </w:r>
      <w:r w:rsidR="00E13A11" w:rsidRPr="002268F7">
        <w:rPr>
          <w:sz w:val="21"/>
          <w:szCs w:val="21"/>
          <w:lang w:val="sq-AL"/>
        </w:rPr>
        <w:t>ë</w:t>
      </w:r>
      <w:r w:rsidRPr="002268F7">
        <w:rPr>
          <w:sz w:val="21"/>
          <w:szCs w:val="21"/>
          <w:lang w:val="sq-AL"/>
        </w:rPr>
        <w:t xml:space="preserve"> propozimin e </w:t>
      </w:r>
      <w:r w:rsidR="003450D9" w:rsidRPr="002268F7">
        <w:rPr>
          <w:sz w:val="21"/>
          <w:szCs w:val="21"/>
          <w:lang w:val="sq-AL"/>
        </w:rPr>
        <w:t xml:space="preserve">ministrit </w:t>
      </w:r>
      <w:r w:rsidRPr="002268F7">
        <w:rPr>
          <w:sz w:val="21"/>
          <w:szCs w:val="21"/>
          <w:lang w:val="sq-AL"/>
        </w:rPr>
        <w:t>t</w:t>
      </w:r>
      <w:r w:rsidR="00E13A11" w:rsidRPr="002268F7">
        <w:rPr>
          <w:sz w:val="21"/>
          <w:szCs w:val="21"/>
          <w:lang w:val="sq-AL"/>
        </w:rPr>
        <w:t>ë</w:t>
      </w:r>
      <w:r w:rsidRPr="002268F7">
        <w:rPr>
          <w:sz w:val="21"/>
          <w:szCs w:val="21"/>
          <w:lang w:val="sq-AL"/>
        </w:rPr>
        <w:t xml:space="preserve"> Brendsh</w:t>
      </w:r>
      <w:r w:rsidR="00896428" w:rsidRPr="002268F7">
        <w:rPr>
          <w:sz w:val="21"/>
          <w:szCs w:val="21"/>
          <w:lang w:val="sq-AL"/>
        </w:rPr>
        <w:t>ë</w:t>
      </w:r>
      <w:r w:rsidRPr="002268F7">
        <w:rPr>
          <w:sz w:val="21"/>
          <w:szCs w:val="21"/>
          <w:lang w:val="sq-AL"/>
        </w:rPr>
        <w:t>m,</w:t>
      </w:r>
    </w:p>
    <w:p w:rsidR="00A95C1E" w:rsidRPr="002268F7" w:rsidRDefault="00A95C1E" w:rsidP="00B15A31">
      <w:pPr>
        <w:pStyle w:val="VENDOSI"/>
        <w:keepNext w:val="0"/>
        <w:rPr>
          <w:sz w:val="21"/>
          <w:szCs w:val="21"/>
          <w:lang w:val="sq-AL"/>
        </w:rPr>
      </w:pPr>
      <w:r w:rsidRPr="002268F7">
        <w:rPr>
          <w:sz w:val="21"/>
          <w:szCs w:val="21"/>
          <w:lang w:val="sq-AL"/>
        </w:rPr>
        <w:t>Dekretoj</w:t>
      </w:r>
      <w:r w:rsidR="003450D9" w:rsidRPr="002268F7">
        <w:rPr>
          <w:sz w:val="21"/>
          <w:szCs w:val="21"/>
          <w:lang w:val="sq-AL"/>
        </w:rPr>
        <w:t>:</w:t>
      </w:r>
    </w:p>
    <w:p w:rsidR="00A95C1E" w:rsidRPr="002268F7" w:rsidRDefault="00A95C1E" w:rsidP="00B15A31">
      <w:pPr>
        <w:pStyle w:val="Paragrafi"/>
        <w:rPr>
          <w:sz w:val="12"/>
          <w:szCs w:val="21"/>
          <w:lang w:val="sq-AL"/>
        </w:rPr>
      </w:pPr>
    </w:p>
    <w:p w:rsidR="00A95C1E" w:rsidRPr="002268F7" w:rsidRDefault="00A95C1E" w:rsidP="00B15A31">
      <w:pPr>
        <w:pStyle w:val="NeniNr"/>
        <w:keepNext w:val="0"/>
        <w:rPr>
          <w:sz w:val="21"/>
          <w:szCs w:val="21"/>
          <w:lang w:val="sq-AL"/>
        </w:rPr>
      </w:pPr>
      <w:r w:rsidRPr="002268F7">
        <w:rPr>
          <w:sz w:val="21"/>
          <w:szCs w:val="21"/>
          <w:lang w:val="sq-AL"/>
        </w:rPr>
        <w:t xml:space="preserve">Neni 1 </w:t>
      </w:r>
    </w:p>
    <w:p w:rsidR="00A95C1E" w:rsidRPr="002268F7" w:rsidRDefault="00A95C1E" w:rsidP="00B15A31">
      <w:pPr>
        <w:pStyle w:val="Paragrafi"/>
        <w:rPr>
          <w:sz w:val="6"/>
          <w:szCs w:val="21"/>
          <w:lang w:val="sq-AL"/>
        </w:rPr>
      </w:pPr>
    </w:p>
    <w:p w:rsidR="00A95C1E" w:rsidRPr="002268F7" w:rsidRDefault="00A95C1E" w:rsidP="00B15A31">
      <w:pPr>
        <w:pStyle w:val="Paragrafi"/>
        <w:rPr>
          <w:sz w:val="21"/>
          <w:szCs w:val="21"/>
          <w:lang w:val="sq-AL"/>
        </w:rPr>
      </w:pPr>
      <w:r w:rsidRPr="002268F7">
        <w:rPr>
          <w:sz w:val="21"/>
          <w:szCs w:val="21"/>
          <w:lang w:val="sq-AL"/>
        </w:rPr>
        <w:t>U jepet shtet</w:t>
      </w:r>
      <w:r w:rsidR="00E13A11" w:rsidRPr="002268F7">
        <w:rPr>
          <w:sz w:val="21"/>
          <w:szCs w:val="21"/>
          <w:lang w:val="sq-AL"/>
        </w:rPr>
        <w:t>ë</w:t>
      </w:r>
      <w:r w:rsidRPr="002268F7">
        <w:rPr>
          <w:sz w:val="21"/>
          <w:szCs w:val="21"/>
          <w:lang w:val="sq-AL"/>
        </w:rPr>
        <w:t>si</w:t>
      </w:r>
      <w:r w:rsidR="00991614" w:rsidRPr="002268F7">
        <w:rPr>
          <w:sz w:val="21"/>
          <w:szCs w:val="21"/>
          <w:lang w:val="sq-AL"/>
        </w:rPr>
        <w:t>a</w:t>
      </w:r>
      <w:r w:rsidRPr="002268F7">
        <w:rPr>
          <w:sz w:val="21"/>
          <w:szCs w:val="21"/>
          <w:lang w:val="sq-AL"/>
        </w:rPr>
        <w:t xml:space="preserve"> shqiptare me k</w:t>
      </w:r>
      <w:r w:rsidR="00E13A11" w:rsidRPr="002268F7">
        <w:rPr>
          <w:sz w:val="21"/>
          <w:szCs w:val="21"/>
          <w:lang w:val="sq-AL"/>
        </w:rPr>
        <w:t>ë</w:t>
      </w:r>
      <w:r w:rsidRPr="002268F7">
        <w:rPr>
          <w:sz w:val="21"/>
          <w:szCs w:val="21"/>
          <w:lang w:val="sq-AL"/>
        </w:rPr>
        <w:t>rkes</w:t>
      </w:r>
      <w:r w:rsidR="00E13A11" w:rsidRPr="002268F7">
        <w:rPr>
          <w:sz w:val="21"/>
          <w:szCs w:val="21"/>
          <w:lang w:val="sq-AL"/>
        </w:rPr>
        <w:t>ë</w:t>
      </w:r>
      <w:r w:rsidRPr="002268F7">
        <w:rPr>
          <w:sz w:val="21"/>
          <w:szCs w:val="21"/>
          <w:lang w:val="sq-AL"/>
        </w:rPr>
        <w:t xml:space="preserve"> t</w:t>
      </w:r>
      <w:r w:rsidR="00E13A11" w:rsidRPr="002268F7">
        <w:rPr>
          <w:sz w:val="21"/>
          <w:szCs w:val="21"/>
          <w:lang w:val="sq-AL"/>
        </w:rPr>
        <w:t>ë</w:t>
      </w:r>
      <w:r w:rsidRPr="002268F7">
        <w:rPr>
          <w:sz w:val="21"/>
          <w:szCs w:val="21"/>
          <w:lang w:val="sq-AL"/>
        </w:rPr>
        <w:t xml:space="preserve"> tyre personave t</w:t>
      </w:r>
      <w:r w:rsidR="00E13A11" w:rsidRPr="002268F7">
        <w:rPr>
          <w:sz w:val="21"/>
          <w:szCs w:val="21"/>
          <w:lang w:val="sq-AL"/>
        </w:rPr>
        <w:t>ë</w:t>
      </w:r>
      <w:r w:rsidRPr="002268F7">
        <w:rPr>
          <w:sz w:val="21"/>
          <w:szCs w:val="21"/>
          <w:lang w:val="sq-AL"/>
        </w:rPr>
        <w:t xml:space="preserve"> m</w:t>
      </w:r>
      <w:r w:rsidR="00E13A11" w:rsidRPr="002268F7">
        <w:rPr>
          <w:sz w:val="21"/>
          <w:szCs w:val="21"/>
          <w:lang w:val="sq-AL"/>
        </w:rPr>
        <w:t>ë</w:t>
      </w:r>
      <w:r w:rsidRPr="002268F7">
        <w:rPr>
          <w:sz w:val="21"/>
          <w:szCs w:val="21"/>
          <w:lang w:val="sq-AL"/>
        </w:rPr>
        <w:t>posht</w:t>
      </w:r>
      <w:r w:rsidR="00E13A11" w:rsidRPr="002268F7">
        <w:rPr>
          <w:sz w:val="21"/>
          <w:szCs w:val="21"/>
          <w:lang w:val="sq-AL"/>
        </w:rPr>
        <w:t>ë</w:t>
      </w:r>
      <w:r w:rsidRPr="002268F7">
        <w:rPr>
          <w:sz w:val="21"/>
          <w:szCs w:val="21"/>
          <w:lang w:val="sq-AL"/>
        </w:rPr>
        <w:t>m:</w:t>
      </w:r>
    </w:p>
    <w:p w:rsidR="00F22A19" w:rsidRPr="002268F7" w:rsidRDefault="00F22A19" w:rsidP="00B15A31">
      <w:pPr>
        <w:pStyle w:val="Paragrafi"/>
        <w:rPr>
          <w:sz w:val="21"/>
          <w:szCs w:val="21"/>
          <w:lang w:val="sq-AL"/>
        </w:rPr>
      </w:pPr>
      <w:r w:rsidRPr="002268F7">
        <w:rPr>
          <w:sz w:val="21"/>
          <w:szCs w:val="21"/>
          <w:lang w:val="sq-AL"/>
        </w:rPr>
        <w:t xml:space="preserve">1. Hajredin </w:t>
      </w:r>
      <w:r w:rsidR="003450D9" w:rsidRPr="002268F7">
        <w:rPr>
          <w:sz w:val="21"/>
          <w:szCs w:val="21"/>
          <w:lang w:val="sq-AL"/>
        </w:rPr>
        <w:t xml:space="preserve">Qerim </w:t>
      </w:r>
      <w:r w:rsidRPr="002268F7">
        <w:rPr>
          <w:sz w:val="21"/>
          <w:szCs w:val="21"/>
          <w:lang w:val="sq-AL"/>
        </w:rPr>
        <w:t>Klloboshtica (Klloboçishta)</w:t>
      </w:r>
    </w:p>
    <w:p w:rsidR="00F22A19" w:rsidRPr="002268F7" w:rsidRDefault="00F22A19" w:rsidP="00B15A31">
      <w:pPr>
        <w:pStyle w:val="Paragrafi"/>
        <w:rPr>
          <w:sz w:val="21"/>
          <w:szCs w:val="21"/>
          <w:lang w:val="sq-AL"/>
        </w:rPr>
      </w:pPr>
      <w:r w:rsidRPr="002268F7">
        <w:rPr>
          <w:sz w:val="21"/>
          <w:szCs w:val="21"/>
          <w:lang w:val="sq-AL"/>
        </w:rPr>
        <w:t>2. Pranvera Muhamet Çoçja (Kapijaj)</w:t>
      </w:r>
    </w:p>
    <w:p w:rsidR="00A95C1E" w:rsidRPr="002268F7" w:rsidRDefault="00A95C1E" w:rsidP="00B15A31">
      <w:pPr>
        <w:pStyle w:val="NeniNr"/>
        <w:keepNext w:val="0"/>
        <w:rPr>
          <w:sz w:val="21"/>
          <w:szCs w:val="21"/>
          <w:lang w:val="sq-AL"/>
        </w:rPr>
      </w:pPr>
      <w:r w:rsidRPr="002268F7">
        <w:rPr>
          <w:sz w:val="21"/>
          <w:szCs w:val="21"/>
          <w:lang w:val="sq-AL"/>
        </w:rPr>
        <w:t xml:space="preserve">Neni 2 </w:t>
      </w:r>
    </w:p>
    <w:p w:rsidR="00A95C1E" w:rsidRPr="002268F7" w:rsidRDefault="00A95C1E" w:rsidP="00B15A31">
      <w:pPr>
        <w:pStyle w:val="Paragrafi"/>
        <w:rPr>
          <w:sz w:val="6"/>
          <w:szCs w:val="21"/>
          <w:lang w:val="sq-AL"/>
        </w:rPr>
      </w:pPr>
    </w:p>
    <w:p w:rsidR="00A95C1E" w:rsidRPr="002268F7" w:rsidRDefault="00A95C1E" w:rsidP="00B15A31">
      <w:pPr>
        <w:pStyle w:val="Paragrafi"/>
        <w:rPr>
          <w:sz w:val="21"/>
          <w:szCs w:val="21"/>
          <w:lang w:val="sq-AL"/>
        </w:rPr>
      </w:pPr>
      <w:r w:rsidRPr="002268F7">
        <w:rPr>
          <w:sz w:val="21"/>
          <w:szCs w:val="21"/>
          <w:lang w:val="sq-AL"/>
        </w:rPr>
        <w:t>Ky dekret hyn n</w:t>
      </w:r>
      <w:r w:rsidR="00E13A11" w:rsidRPr="002268F7">
        <w:rPr>
          <w:sz w:val="21"/>
          <w:szCs w:val="21"/>
          <w:lang w:val="sq-AL"/>
        </w:rPr>
        <w:t>ë</w:t>
      </w:r>
      <w:r w:rsidRPr="002268F7">
        <w:rPr>
          <w:sz w:val="21"/>
          <w:szCs w:val="21"/>
          <w:lang w:val="sq-AL"/>
        </w:rPr>
        <w:t xml:space="preserve"> fuqi menj</w:t>
      </w:r>
      <w:r w:rsidR="00E13A11" w:rsidRPr="002268F7">
        <w:rPr>
          <w:sz w:val="21"/>
          <w:szCs w:val="21"/>
          <w:lang w:val="sq-AL"/>
        </w:rPr>
        <w:t>ë</w:t>
      </w:r>
      <w:r w:rsidRPr="002268F7">
        <w:rPr>
          <w:sz w:val="21"/>
          <w:szCs w:val="21"/>
          <w:lang w:val="sq-AL"/>
        </w:rPr>
        <w:t>her</w:t>
      </w:r>
      <w:r w:rsidR="003450D9" w:rsidRPr="002268F7">
        <w:rPr>
          <w:sz w:val="21"/>
          <w:szCs w:val="21"/>
          <w:lang w:val="sq-AL"/>
        </w:rPr>
        <w:t>ë</w:t>
      </w:r>
      <w:r w:rsidRPr="002268F7">
        <w:rPr>
          <w:sz w:val="21"/>
          <w:szCs w:val="21"/>
          <w:lang w:val="sq-AL"/>
        </w:rPr>
        <w:t>.</w:t>
      </w:r>
    </w:p>
    <w:p w:rsidR="00A95C1E" w:rsidRPr="002268F7" w:rsidRDefault="00A95C1E" w:rsidP="00B15A31">
      <w:pPr>
        <w:pStyle w:val="Autoriteti"/>
        <w:keepNext w:val="0"/>
        <w:rPr>
          <w:sz w:val="21"/>
          <w:szCs w:val="21"/>
          <w:lang w:val="sq-AL"/>
        </w:rPr>
      </w:pPr>
      <w:r w:rsidRPr="002268F7">
        <w:rPr>
          <w:sz w:val="21"/>
          <w:szCs w:val="21"/>
          <w:lang w:val="sq-AL"/>
        </w:rPr>
        <w:t>Presidenti I Republik</w:t>
      </w:r>
      <w:r w:rsidR="00E13A11" w:rsidRPr="002268F7">
        <w:rPr>
          <w:sz w:val="21"/>
          <w:szCs w:val="21"/>
          <w:lang w:val="sq-AL"/>
        </w:rPr>
        <w:t>ë</w:t>
      </w:r>
      <w:r w:rsidRPr="002268F7">
        <w:rPr>
          <w:sz w:val="21"/>
          <w:szCs w:val="21"/>
          <w:lang w:val="sq-AL"/>
        </w:rPr>
        <w:t>s s</w:t>
      </w:r>
      <w:r w:rsidR="00E13A11" w:rsidRPr="002268F7">
        <w:rPr>
          <w:sz w:val="21"/>
          <w:szCs w:val="21"/>
          <w:lang w:val="sq-AL"/>
        </w:rPr>
        <w:t>ë</w:t>
      </w:r>
      <w:r w:rsidRPr="002268F7">
        <w:rPr>
          <w:sz w:val="21"/>
          <w:szCs w:val="21"/>
          <w:lang w:val="sq-AL"/>
        </w:rPr>
        <w:t xml:space="preserve"> Shqip</w:t>
      </w:r>
      <w:r w:rsidR="00E13A11" w:rsidRPr="002268F7">
        <w:rPr>
          <w:sz w:val="21"/>
          <w:szCs w:val="21"/>
          <w:lang w:val="sq-AL"/>
        </w:rPr>
        <w:t>ë</w:t>
      </w:r>
      <w:r w:rsidRPr="002268F7">
        <w:rPr>
          <w:sz w:val="21"/>
          <w:szCs w:val="21"/>
          <w:lang w:val="sq-AL"/>
        </w:rPr>
        <w:t>ris</w:t>
      </w:r>
      <w:r w:rsidR="00E13A11" w:rsidRPr="002268F7">
        <w:rPr>
          <w:sz w:val="21"/>
          <w:szCs w:val="21"/>
          <w:lang w:val="sq-AL"/>
        </w:rPr>
        <w:t>ë</w:t>
      </w:r>
    </w:p>
    <w:p w:rsidR="00332150" w:rsidRPr="002268F7" w:rsidRDefault="00332150" w:rsidP="00B15A31">
      <w:pPr>
        <w:pStyle w:val="AutoritetiEmer"/>
        <w:rPr>
          <w:sz w:val="21"/>
          <w:szCs w:val="21"/>
          <w:lang w:val="sq-AL"/>
        </w:rPr>
      </w:pPr>
      <w:r w:rsidRPr="002268F7">
        <w:rPr>
          <w:sz w:val="21"/>
          <w:szCs w:val="21"/>
          <w:lang w:val="sq-AL"/>
        </w:rPr>
        <w:t xml:space="preserve">Bujar Nishani </w:t>
      </w:r>
    </w:p>
    <w:p w:rsidR="0084420C" w:rsidRPr="002268F7" w:rsidRDefault="00B76EA4" w:rsidP="00B15A31">
      <w:pPr>
        <w:pStyle w:val="Akti"/>
        <w:keepNext w:val="0"/>
        <w:rPr>
          <w:sz w:val="21"/>
          <w:szCs w:val="21"/>
        </w:rPr>
      </w:pPr>
      <w:r w:rsidRPr="002268F7">
        <w:rPr>
          <w:sz w:val="21"/>
          <w:szCs w:val="21"/>
        </w:rPr>
        <w:t>Vendim</w:t>
      </w:r>
    </w:p>
    <w:p w:rsidR="00B76EA4" w:rsidRPr="002268F7" w:rsidRDefault="00B76EA4" w:rsidP="00B15A31">
      <w:pPr>
        <w:pStyle w:val="NumriData"/>
        <w:keepNext w:val="0"/>
        <w:rPr>
          <w:sz w:val="21"/>
          <w:szCs w:val="21"/>
        </w:rPr>
      </w:pPr>
      <w:r w:rsidRPr="002268F7">
        <w:rPr>
          <w:sz w:val="21"/>
          <w:szCs w:val="21"/>
        </w:rPr>
        <w:t>Nr. 31, datë 22.1.2014</w:t>
      </w:r>
    </w:p>
    <w:p w:rsidR="00B76EA4" w:rsidRPr="00B15A31" w:rsidRDefault="00B76EA4" w:rsidP="00B15A31">
      <w:pPr>
        <w:pStyle w:val="Paragrafi"/>
        <w:rPr>
          <w:sz w:val="14"/>
          <w:szCs w:val="21"/>
        </w:rPr>
      </w:pPr>
    </w:p>
    <w:p w:rsidR="00B76EA4" w:rsidRPr="002268F7" w:rsidRDefault="00B76EA4" w:rsidP="00B15A31">
      <w:pPr>
        <w:pStyle w:val="Titulli"/>
        <w:keepNext w:val="0"/>
        <w:rPr>
          <w:sz w:val="21"/>
          <w:szCs w:val="21"/>
        </w:rPr>
      </w:pPr>
      <w:r w:rsidRPr="002268F7">
        <w:rPr>
          <w:sz w:val="21"/>
          <w:szCs w:val="21"/>
        </w:rPr>
        <w:t>PËR KRIJIMIN DHE MËNYRËN E ORGANIZIMIT E TË FUNKSIONIMIT TË AGJENCISË KOMBËTARE TË BREGDETIT</w:t>
      </w:r>
    </w:p>
    <w:p w:rsidR="00B76EA4" w:rsidRPr="00B15A31" w:rsidRDefault="00B76EA4" w:rsidP="00B15A31">
      <w:pPr>
        <w:pStyle w:val="Paragrafi"/>
        <w:rPr>
          <w:sz w:val="12"/>
          <w:szCs w:val="21"/>
        </w:rPr>
      </w:pPr>
    </w:p>
    <w:p w:rsidR="00B76EA4" w:rsidRPr="002268F7" w:rsidRDefault="00B76EA4" w:rsidP="00B15A31">
      <w:pPr>
        <w:pStyle w:val="Paragrafi"/>
        <w:rPr>
          <w:sz w:val="21"/>
          <w:szCs w:val="21"/>
        </w:rPr>
      </w:pPr>
      <w:r w:rsidRPr="002268F7">
        <w:rPr>
          <w:sz w:val="21"/>
          <w:szCs w:val="21"/>
        </w:rPr>
        <w:t>Në mbështetje të nenit 100 të Kushtetutës dhe të neneve 4 e 6 të ligjit nr.</w:t>
      </w:r>
      <w:r w:rsidR="00D272CC" w:rsidRPr="002268F7">
        <w:rPr>
          <w:sz w:val="21"/>
          <w:szCs w:val="21"/>
        </w:rPr>
        <w:t xml:space="preserve"> </w:t>
      </w:r>
      <w:r w:rsidRPr="002268F7">
        <w:rPr>
          <w:sz w:val="21"/>
          <w:szCs w:val="21"/>
        </w:rPr>
        <w:t>90/2012 datë 27.9.2012 “Për organizimin dhe funksionimin e administratës shtetërore”, me propozimin e ministrit të Zhvillimit Urban dhe Turizmit, Këshilli i Ministrave</w:t>
      </w:r>
    </w:p>
    <w:p w:rsidR="00B76EA4" w:rsidRPr="00B15A31" w:rsidRDefault="00B76EA4" w:rsidP="00B15A31">
      <w:pPr>
        <w:pStyle w:val="Paragrafi"/>
        <w:rPr>
          <w:sz w:val="12"/>
          <w:szCs w:val="21"/>
        </w:rPr>
      </w:pPr>
    </w:p>
    <w:p w:rsidR="00B76EA4" w:rsidRPr="002268F7" w:rsidRDefault="00B76EA4" w:rsidP="00B15A31">
      <w:pPr>
        <w:pStyle w:val="VENDOSI"/>
        <w:keepNext w:val="0"/>
        <w:rPr>
          <w:sz w:val="21"/>
          <w:szCs w:val="21"/>
        </w:rPr>
      </w:pPr>
      <w:r w:rsidRPr="002268F7">
        <w:rPr>
          <w:sz w:val="21"/>
          <w:szCs w:val="21"/>
        </w:rPr>
        <w:t>VENDOSI:</w:t>
      </w:r>
    </w:p>
    <w:p w:rsidR="00B76EA4" w:rsidRPr="00B15A31" w:rsidRDefault="00B76EA4" w:rsidP="00B15A31">
      <w:pPr>
        <w:pStyle w:val="Paragrafi"/>
        <w:rPr>
          <w:sz w:val="12"/>
          <w:szCs w:val="21"/>
        </w:rPr>
      </w:pPr>
    </w:p>
    <w:p w:rsidR="00B76EA4" w:rsidRPr="002268F7" w:rsidRDefault="00B76EA4" w:rsidP="00B15A31">
      <w:pPr>
        <w:pStyle w:val="KreuNr"/>
        <w:keepNext w:val="0"/>
        <w:rPr>
          <w:sz w:val="21"/>
          <w:szCs w:val="21"/>
        </w:rPr>
      </w:pPr>
      <w:r w:rsidRPr="002268F7">
        <w:rPr>
          <w:sz w:val="21"/>
          <w:szCs w:val="21"/>
        </w:rPr>
        <w:t>KREU I</w:t>
      </w:r>
    </w:p>
    <w:p w:rsidR="00B76EA4" w:rsidRPr="002268F7" w:rsidRDefault="00B76EA4" w:rsidP="00B15A31">
      <w:pPr>
        <w:pStyle w:val="KreuNr"/>
        <w:keepNext w:val="0"/>
        <w:rPr>
          <w:sz w:val="21"/>
          <w:szCs w:val="21"/>
        </w:rPr>
      </w:pPr>
      <w:r w:rsidRPr="002268F7">
        <w:rPr>
          <w:sz w:val="21"/>
          <w:szCs w:val="21"/>
        </w:rPr>
        <w:t>DISPOZITA TË PËRGJITHSHME</w:t>
      </w:r>
    </w:p>
    <w:p w:rsidR="00B76EA4" w:rsidRPr="00B15A31" w:rsidRDefault="00B76EA4" w:rsidP="00B15A31">
      <w:pPr>
        <w:pStyle w:val="Paragrafi"/>
        <w:rPr>
          <w:sz w:val="12"/>
          <w:szCs w:val="21"/>
        </w:rPr>
      </w:pPr>
    </w:p>
    <w:p w:rsidR="00B76EA4" w:rsidRPr="002268F7" w:rsidRDefault="00B76EA4" w:rsidP="00B15A31">
      <w:pPr>
        <w:pStyle w:val="Paragrafi"/>
        <w:rPr>
          <w:sz w:val="21"/>
          <w:szCs w:val="21"/>
        </w:rPr>
      </w:pPr>
      <w:r w:rsidRPr="002268F7">
        <w:rPr>
          <w:sz w:val="21"/>
          <w:szCs w:val="21"/>
        </w:rPr>
        <w:t>1. Krijimin e Agjencisë Kombëtare të Bregdetit, në vijim AKB, si person juridik publik buxhetor, në varësi të ministrit të Zhvillimit Urban dhe Turizmit, me seli në Tiranë.</w:t>
      </w:r>
    </w:p>
    <w:p w:rsidR="00B76EA4" w:rsidRPr="002268F7" w:rsidRDefault="00B76EA4" w:rsidP="00B15A31">
      <w:pPr>
        <w:pStyle w:val="Paragrafi"/>
        <w:rPr>
          <w:sz w:val="21"/>
          <w:szCs w:val="21"/>
        </w:rPr>
      </w:pPr>
      <w:r w:rsidRPr="002268F7">
        <w:rPr>
          <w:sz w:val="21"/>
          <w:szCs w:val="21"/>
        </w:rPr>
        <w:t>2. AKB-ja ka për qëllim mbrojtjen e zonës bregdetare, promovimin dhe monitorimin e projekteve, ndjekjen e zhvillimit të zonës bregdetare e të planeve të miratuara nga autoritetet e planifikimit.</w:t>
      </w:r>
    </w:p>
    <w:p w:rsidR="00B76EA4" w:rsidRPr="002268F7" w:rsidRDefault="00B76EA4" w:rsidP="00B15A31">
      <w:pPr>
        <w:pStyle w:val="Paragrafi"/>
        <w:rPr>
          <w:sz w:val="21"/>
          <w:szCs w:val="21"/>
        </w:rPr>
      </w:pPr>
      <w:r w:rsidRPr="002268F7">
        <w:rPr>
          <w:sz w:val="21"/>
          <w:szCs w:val="21"/>
        </w:rPr>
        <w:t>3. AKB-ja ka stemën, logon dhe vulën e vet zyrtare, të cilat miratohen nga titullari. Stema përbëhet nga stema e Republikës së Shqipërisë me shënimet: “Republika e Shqipërisë, Ministria e Zhvillimit Urban dhe Turizmit, Agjencia Kombëtare e Bregdetit”, në përputhje me përcaktimet e vendimit nr. 474, datë 10.7.2003 të Këshillit të Ministrave “Për mënyrën e përdorimit të stemës së Republikës, si dhe raportin e përmasave të saj”.</w:t>
      </w:r>
    </w:p>
    <w:p w:rsidR="00B76EA4" w:rsidRPr="002268F7" w:rsidRDefault="00B76EA4" w:rsidP="00B15A31">
      <w:pPr>
        <w:pStyle w:val="Paragrafi"/>
        <w:rPr>
          <w:sz w:val="21"/>
          <w:szCs w:val="21"/>
        </w:rPr>
      </w:pPr>
      <w:r w:rsidRPr="002268F7">
        <w:rPr>
          <w:sz w:val="21"/>
          <w:szCs w:val="21"/>
        </w:rPr>
        <w:t xml:space="preserve">4. Vula zyrtare e AKB-së ka formën dhe elementet e përcaktuara në pikën 2 të vendimit nr.390, datë 6.8.1993 të Këshillit të Ministrave “Për rregullat e prodhimit, administrimit, kontrollit dhe ruajtjes së vulave zyrtare”, të ndryshuar. </w:t>
      </w:r>
    </w:p>
    <w:p w:rsidR="00B76EA4" w:rsidRPr="002268F7" w:rsidRDefault="00B76EA4" w:rsidP="00B15A31">
      <w:pPr>
        <w:pStyle w:val="Paragrafi"/>
        <w:rPr>
          <w:sz w:val="21"/>
          <w:szCs w:val="21"/>
        </w:rPr>
      </w:pPr>
      <w:r w:rsidRPr="002268F7">
        <w:rPr>
          <w:sz w:val="21"/>
          <w:szCs w:val="21"/>
        </w:rPr>
        <w:t>Vula e AKB-së prodhohet, administrohet dhe ruhet në përputhje me legjislacionin në fuqi.</w:t>
      </w:r>
    </w:p>
    <w:p w:rsidR="00B76EA4" w:rsidRPr="00B15A31" w:rsidRDefault="00B76EA4" w:rsidP="00B15A31">
      <w:pPr>
        <w:pStyle w:val="Paragrafi"/>
        <w:rPr>
          <w:sz w:val="14"/>
          <w:szCs w:val="21"/>
        </w:rPr>
      </w:pPr>
    </w:p>
    <w:p w:rsidR="00B76EA4" w:rsidRPr="002268F7" w:rsidRDefault="00B76EA4" w:rsidP="00B15A31">
      <w:pPr>
        <w:pStyle w:val="KapitulliNr"/>
        <w:keepNext w:val="0"/>
        <w:rPr>
          <w:sz w:val="21"/>
          <w:szCs w:val="21"/>
        </w:rPr>
      </w:pPr>
      <w:r w:rsidRPr="002268F7">
        <w:rPr>
          <w:sz w:val="21"/>
          <w:szCs w:val="21"/>
        </w:rPr>
        <w:t>KREU II</w:t>
      </w:r>
    </w:p>
    <w:p w:rsidR="00B76EA4" w:rsidRPr="002268F7" w:rsidRDefault="00B76EA4" w:rsidP="00B15A31">
      <w:pPr>
        <w:pStyle w:val="KapitulliNr"/>
        <w:keepNext w:val="0"/>
        <w:rPr>
          <w:sz w:val="21"/>
          <w:szCs w:val="21"/>
        </w:rPr>
      </w:pPr>
      <w:r w:rsidRPr="002268F7">
        <w:rPr>
          <w:sz w:val="21"/>
          <w:szCs w:val="21"/>
        </w:rPr>
        <w:t>ORGANIZIMI  I AKB</w:t>
      </w:r>
      <w:r w:rsidR="00510B85" w:rsidRPr="002268F7">
        <w:rPr>
          <w:caps w:val="0"/>
          <w:sz w:val="21"/>
          <w:szCs w:val="21"/>
        </w:rPr>
        <w:t>-së</w:t>
      </w:r>
    </w:p>
    <w:p w:rsidR="00B76EA4" w:rsidRPr="00B15A31" w:rsidRDefault="00B76EA4" w:rsidP="00B15A31">
      <w:pPr>
        <w:pStyle w:val="Paragrafi"/>
        <w:rPr>
          <w:sz w:val="12"/>
          <w:szCs w:val="21"/>
        </w:rPr>
      </w:pPr>
    </w:p>
    <w:p w:rsidR="00B76EA4" w:rsidRPr="002268F7" w:rsidRDefault="00B76EA4" w:rsidP="00B15A31">
      <w:pPr>
        <w:pStyle w:val="Paragrafi"/>
        <w:rPr>
          <w:sz w:val="21"/>
          <w:szCs w:val="21"/>
        </w:rPr>
      </w:pPr>
      <w:r w:rsidRPr="002268F7">
        <w:rPr>
          <w:sz w:val="21"/>
          <w:szCs w:val="21"/>
        </w:rPr>
        <w:t>1. AKB-ja ka statusin e drejtorisë së përgjithshme, në nivel qendror, dhe në nivel vendor organizohet në 4 (katër) degë rajonale.</w:t>
      </w:r>
    </w:p>
    <w:p w:rsidR="00B76EA4" w:rsidRPr="002268F7" w:rsidRDefault="00B76EA4" w:rsidP="00B15A31">
      <w:pPr>
        <w:pStyle w:val="Paragrafi"/>
        <w:rPr>
          <w:sz w:val="21"/>
          <w:szCs w:val="21"/>
        </w:rPr>
      </w:pPr>
      <w:r w:rsidRPr="002268F7">
        <w:rPr>
          <w:sz w:val="21"/>
          <w:szCs w:val="21"/>
        </w:rPr>
        <w:t>2. AKB-ja drejtohet nga drejtori i përgjithshëm, i cili organizon dhe drejton të gjithë veprimtarinë e kësaj agjencie dhe përgjigjet para ministrit përgjegjës për turizmin.</w:t>
      </w:r>
    </w:p>
    <w:p w:rsidR="00B76EA4" w:rsidRPr="002268F7" w:rsidRDefault="00B76EA4" w:rsidP="00B15A31">
      <w:pPr>
        <w:pStyle w:val="Paragrafi"/>
        <w:rPr>
          <w:sz w:val="21"/>
          <w:szCs w:val="21"/>
        </w:rPr>
      </w:pPr>
      <w:r w:rsidRPr="002268F7">
        <w:rPr>
          <w:sz w:val="21"/>
          <w:szCs w:val="21"/>
        </w:rPr>
        <w:t>3. Drejtori i përgjithshëm i AKB-së emërohet, lirohet dhe shkarkohet nga detyra me urdhër të Kryeministrit,  me propozimin e ministrit përgjegjës për turizmin, në përputhje me aktet ligjore në fuqi.</w:t>
      </w:r>
    </w:p>
    <w:p w:rsidR="00FE384F" w:rsidRPr="002268F7" w:rsidRDefault="00B76EA4" w:rsidP="00B15A31">
      <w:pPr>
        <w:pStyle w:val="Paragrafi"/>
        <w:rPr>
          <w:sz w:val="21"/>
          <w:szCs w:val="21"/>
        </w:rPr>
      </w:pPr>
      <w:r w:rsidRPr="002268F7">
        <w:rPr>
          <w:sz w:val="21"/>
          <w:szCs w:val="21"/>
        </w:rPr>
        <w:t>4. Degët rajonale drejtohen nga drejtuesit përkatës të këtyre degëve, të cilët emërohen, lirohen dhe shkarkohen nga drejtori i përgjithshëm i AKB-së.</w:t>
      </w:r>
    </w:p>
    <w:p w:rsidR="00B76EA4" w:rsidRPr="002268F7" w:rsidRDefault="00B76EA4" w:rsidP="00B15A31">
      <w:pPr>
        <w:pStyle w:val="Paragrafi"/>
        <w:rPr>
          <w:sz w:val="21"/>
          <w:szCs w:val="21"/>
        </w:rPr>
      </w:pPr>
      <w:r w:rsidRPr="002268F7">
        <w:rPr>
          <w:sz w:val="21"/>
          <w:szCs w:val="21"/>
        </w:rPr>
        <w:t>5. AKB-ja është institucion buxhetor, që financohet nga buxheti i shtetit, donacione të huaja dhe burime të tjera të ligjshme. Buxheti i AKB-së përbën zë të veçantë në buxhetin e ministrisë përgjegjëse për turizmin.</w:t>
      </w:r>
    </w:p>
    <w:p w:rsidR="00B76EA4" w:rsidRPr="002268F7" w:rsidRDefault="00B76EA4" w:rsidP="00B15A31">
      <w:pPr>
        <w:pStyle w:val="Paragrafi"/>
        <w:rPr>
          <w:sz w:val="21"/>
          <w:szCs w:val="21"/>
        </w:rPr>
      </w:pPr>
      <w:r w:rsidRPr="002268F7">
        <w:rPr>
          <w:sz w:val="21"/>
          <w:szCs w:val="21"/>
        </w:rPr>
        <w:t>6. Funksionimi i brendshëm i AKB-së bëhet sipas rregullores përkatëse, të miratuar nga ministria përgjegjëse, me propozimin e drejtorit të përgjithshëm të kësaj agjencie.</w:t>
      </w:r>
    </w:p>
    <w:p w:rsidR="00B76EA4" w:rsidRPr="002268F7" w:rsidRDefault="00B76EA4" w:rsidP="00B15A31">
      <w:pPr>
        <w:pStyle w:val="Paragrafi"/>
        <w:rPr>
          <w:sz w:val="21"/>
          <w:szCs w:val="21"/>
        </w:rPr>
      </w:pPr>
      <w:r w:rsidRPr="002268F7">
        <w:rPr>
          <w:sz w:val="21"/>
          <w:szCs w:val="21"/>
        </w:rPr>
        <w:t>7. Struktura dhe organika e AKB-së miratohen me urdhër të Kryeministrit.</w:t>
      </w:r>
    </w:p>
    <w:p w:rsidR="00B76EA4" w:rsidRPr="00B15A31" w:rsidRDefault="00B76EA4" w:rsidP="00B15A31">
      <w:pPr>
        <w:pStyle w:val="Paragrafi"/>
        <w:rPr>
          <w:sz w:val="14"/>
          <w:szCs w:val="21"/>
        </w:rPr>
      </w:pPr>
    </w:p>
    <w:p w:rsidR="00B76EA4" w:rsidRPr="002268F7" w:rsidRDefault="00B76EA4" w:rsidP="00B15A31">
      <w:pPr>
        <w:pStyle w:val="KapitulliNr"/>
        <w:keepNext w:val="0"/>
        <w:rPr>
          <w:sz w:val="21"/>
          <w:szCs w:val="21"/>
        </w:rPr>
      </w:pPr>
      <w:r w:rsidRPr="002268F7">
        <w:rPr>
          <w:sz w:val="21"/>
          <w:szCs w:val="21"/>
        </w:rPr>
        <w:t>KREU III</w:t>
      </w:r>
    </w:p>
    <w:p w:rsidR="00B76EA4" w:rsidRPr="002268F7" w:rsidRDefault="00B76EA4" w:rsidP="00B15A31">
      <w:pPr>
        <w:pStyle w:val="KapitulliNr"/>
        <w:keepNext w:val="0"/>
        <w:rPr>
          <w:sz w:val="21"/>
          <w:szCs w:val="21"/>
        </w:rPr>
      </w:pPr>
      <w:r w:rsidRPr="002268F7">
        <w:rPr>
          <w:sz w:val="21"/>
          <w:szCs w:val="21"/>
        </w:rPr>
        <w:t>PËRGJEGJËSITË DHE DETYRAT E AKB-SË</w:t>
      </w:r>
    </w:p>
    <w:p w:rsidR="00B76EA4" w:rsidRPr="00B15A31" w:rsidRDefault="00B76EA4" w:rsidP="00B15A31">
      <w:pPr>
        <w:pStyle w:val="Paragrafi"/>
        <w:rPr>
          <w:sz w:val="12"/>
          <w:szCs w:val="21"/>
        </w:rPr>
      </w:pPr>
    </w:p>
    <w:p w:rsidR="00B76EA4" w:rsidRPr="002268F7" w:rsidRDefault="00B76EA4" w:rsidP="00B15A31">
      <w:pPr>
        <w:pStyle w:val="Paragrafi"/>
        <w:rPr>
          <w:sz w:val="21"/>
          <w:szCs w:val="21"/>
        </w:rPr>
      </w:pPr>
      <w:r w:rsidRPr="002268F7">
        <w:rPr>
          <w:sz w:val="21"/>
          <w:szCs w:val="21"/>
        </w:rPr>
        <w:t>1. AKB-ja e shtrin veprimtarinë në të gjithë territorin e zonës bregdetare të Republikës së Shqipërisë, të përcaktuar sipas lidhjes 1 bashkëlidhur këtij vendimi.</w:t>
      </w:r>
    </w:p>
    <w:p w:rsidR="00B76EA4" w:rsidRPr="002268F7" w:rsidRDefault="00B76EA4" w:rsidP="00B15A31">
      <w:pPr>
        <w:pStyle w:val="Paragrafi"/>
        <w:rPr>
          <w:sz w:val="21"/>
          <w:szCs w:val="21"/>
        </w:rPr>
      </w:pPr>
      <w:r w:rsidRPr="002268F7">
        <w:rPr>
          <w:sz w:val="21"/>
          <w:szCs w:val="21"/>
        </w:rPr>
        <w:t>2. AKB-ja ka objekt të veprimtarisë së saj dhe kryen këto funksione:</w:t>
      </w:r>
    </w:p>
    <w:p w:rsidR="00B76EA4" w:rsidRPr="002268F7" w:rsidRDefault="00B76EA4" w:rsidP="00B15A31">
      <w:pPr>
        <w:pStyle w:val="Paragrafi"/>
        <w:rPr>
          <w:sz w:val="21"/>
          <w:szCs w:val="21"/>
        </w:rPr>
      </w:pPr>
      <w:r w:rsidRPr="002268F7">
        <w:rPr>
          <w:sz w:val="21"/>
          <w:szCs w:val="21"/>
        </w:rPr>
        <w:t>a) Mbrojtjen dhe zhvillimin e qëndrueshëm të zonës bregdetare;</w:t>
      </w:r>
    </w:p>
    <w:p w:rsidR="00B76EA4" w:rsidRPr="002268F7" w:rsidRDefault="00B76EA4" w:rsidP="00B15A31">
      <w:pPr>
        <w:pStyle w:val="Paragrafi"/>
        <w:rPr>
          <w:sz w:val="21"/>
          <w:szCs w:val="21"/>
        </w:rPr>
      </w:pPr>
      <w:r w:rsidRPr="002268F7">
        <w:rPr>
          <w:sz w:val="21"/>
          <w:szCs w:val="21"/>
        </w:rPr>
        <w:t>b) Zbatimin e politikave e të strategjive për menaxhimin e integruar të zonës bregdetare;</w:t>
      </w:r>
    </w:p>
    <w:p w:rsidR="00B76EA4" w:rsidRPr="002268F7" w:rsidRDefault="00B76EA4" w:rsidP="00B15A31">
      <w:pPr>
        <w:pStyle w:val="Paragrafi"/>
        <w:rPr>
          <w:sz w:val="21"/>
          <w:szCs w:val="21"/>
        </w:rPr>
      </w:pPr>
      <w:r w:rsidRPr="002268F7">
        <w:rPr>
          <w:sz w:val="21"/>
          <w:szCs w:val="21"/>
        </w:rPr>
        <w:t>c) Bashkërendimin e programeve të lidhura me zonën bregdetare;</w:t>
      </w:r>
    </w:p>
    <w:p w:rsidR="00B76EA4" w:rsidRPr="002268F7" w:rsidRDefault="00B76EA4" w:rsidP="00B15A31">
      <w:pPr>
        <w:pStyle w:val="Paragrafi"/>
        <w:rPr>
          <w:sz w:val="21"/>
          <w:szCs w:val="21"/>
        </w:rPr>
      </w:pPr>
      <w:r w:rsidRPr="002268F7">
        <w:rPr>
          <w:sz w:val="21"/>
          <w:szCs w:val="21"/>
        </w:rPr>
        <w:t>ç)  Nxitjen e investimeve në zonën bregdetare;</w:t>
      </w:r>
    </w:p>
    <w:p w:rsidR="00B76EA4" w:rsidRPr="002268F7" w:rsidRDefault="00B76EA4" w:rsidP="00B15A31">
      <w:pPr>
        <w:pStyle w:val="Paragrafi"/>
        <w:rPr>
          <w:sz w:val="21"/>
          <w:szCs w:val="21"/>
        </w:rPr>
      </w:pPr>
      <w:r w:rsidRPr="002268F7">
        <w:rPr>
          <w:sz w:val="21"/>
          <w:szCs w:val="21"/>
        </w:rPr>
        <w:t>d) Dhënien e kontributit në informimin, konsultimin dhe aksesin e publikut gjatë hartimit dhe zbatimit të politikave e të strategjive të lidhura me menaxhimin e integruar të zonës bregdetare;</w:t>
      </w:r>
    </w:p>
    <w:p w:rsidR="00B76EA4" w:rsidRPr="002268F7" w:rsidRDefault="00B76EA4" w:rsidP="00B15A31">
      <w:pPr>
        <w:pStyle w:val="Paragrafi"/>
        <w:rPr>
          <w:sz w:val="21"/>
          <w:szCs w:val="21"/>
        </w:rPr>
      </w:pPr>
      <w:r w:rsidRPr="002268F7">
        <w:rPr>
          <w:sz w:val="21"/>
          <w:szCs w:val="21"/>
        </w:rPr>
        <w:t xml:space="preserve">dh) Marrjen pjesë në hartimin e politikave e të strategjive kombëtare për menaxhimin e integruar të </w:t>
      </w:r>
      <w:r w:rsidRPr="002268F7">
        <w:rPr>
          <w:sz w:val="21"/>
          <w:szCs w:val="21"/>
        </w:rPr>
        <w:lastRenderedPageBreak/>
        <w:t>bregdetit dhe bashkërendimin e punës për zbatimin e tyre;</w:t>
      </w:r>
    </w:p>
    <w:p w:rsidR="00B76EA4" w:rsidRPr="002268F7" w:rsidRDefault="00B76EA4" w:rsidP="00B15A31">
      <w:pPr>
        <w:pStyle w:val="Paragrafi"/>
        <w:rPr>
          <w:sz w:val="21"/>
          <w:szCs w:val="21"/>
        </w:rPr>
      </w:pPr>
      <w:r w:rsidRPr="002268F7">
        <w:rPr>
          <w:sz w:val="21"/>
          <w:szCs w:val="21"/>
        </w:rPr>
        <w:t>e) Propozimin e ndryshimeve dhe përmirësimin e kuadrit ligjor e nënligjor për menaxhimin e integruar të zonës bregdetare;</w:t>
      </w:r>
    </w:p>
    <w:p w:rsidR="00B76EA4" w:rsidRPr="002268F7" w:rsidRDefault="00B76EA4" w:rsidP="00B15A31">
      <w:pPr>
        <w:pStyle w:val="Paragrafi"/>
        <w:rPr>
          <w:sz w:val="21"/>
          <w:szCs w:val="21"/>
        </w:rPr>
      </w:pPr>
      <w:r w:rsidRPr="002268F7">
        <w:rPr>
          <w:sz w:val="21"/>
          <w:szCs w:val="21"/>
        </w:rPr>
        <w:t>ë) Bashkëpunimin me organet përkatëse për projektet dhe aktivitetet për mbrojtjen dhe zhvillimin e bregdetit dhe monitorimin e zbatimi</w:t>
      </w:r>
      <w:r w:rsidR="006A1233">
        <w:rPr>
          <w:sz w:val="21"/>
          <w:szCs w:val="21"/>
        </w:rPr>
        <w:t>t</w:t>
      </w:r>
      <w:r w:rsidRPr="002268F7">
        <w:rPr>
          <w:sz w:val="21"/>
          <w:szCs w:val="21"/>
        </w:rPr>
        <w:t xml:space="preserve"> të tyre;</w:t>
      </w:r>
    </w:p>
    <w:p w:rsidR="00B76EA4" w:rsidRPr="002268F7" w:rsidRDefault="00B76EA4" w:rsidP="00B15A31">
      <w:pPr>
        <w:pStyle w:val="Paragrafi"/>
        <w:rPr>
          <w:sz w:val="21"/>
          <w:szCs w:val="21"/>
        </w:rPr>
      </w:pPr>
      <w:r w:rsidRPr="002268F7">
        <w:rPr>
          <w:sz w:val="21"/>
          <w:szCs w:val="21"/>
        </w:rPr>
        <w:t>f) Nxitjen dhe bashkëpunimin me organizma, institucione, investitorë dhe aktorë të tjerë ndërkombëtarë apo vendas dhe ftimin e tyre për pjesëmarrje dhe përfshirje në projektet dhe zhvillimet me rëndësi për menaxhimin e integruar të zonës bregdetare;</w:t>
      </w:r>
    </w:p>
    <w:p w:rsidR="00B76EA4" w:rsidRPr="002268F7" w:rsidRDefault="00B76EA4" w:rsidP="00B15A31">
      <w:pPr>
        <w:pStyle w:val="Paragrafi"/>
        <w:rPr>
          <w:sz w:val="21"/>
          <w:szCs w:val="21"/>
        </w:rPr>
      </w:pPr>
      <w:r w:rsidRPr="002268F7">
        <w:rPr>
          <w:sz w:val="21"/>
          <w:szCs w:val="21"/>
        </w:rPr>
        <w:t>g) Monitorimin e zbatimit me përpikëri të instrumenteve të planifikimit të territorit, të miratuara nga autoritetet qendrore dhe vendore në zonën bregdetare;</w:t>
      </w:r>
    </w:p>
    <w:p w:rsidR="00B76EA4" w:rsidRPr="002268F7" w:rsidRDefault="00B76EA4" w:rsidP="00B15A31">
      <w:pPr>
        <w:pStyle w:val="Paragrafi"/>
        <w:rPr>
          <w:sz w:val="21"/>
          <w:szCs w:val="21"/>
        </w:rPr>
      </w:pPr>
      <w:r w:rsidRPr="002268F7">
        <w:rPr>
          <w:sz w:val="21"/>
          <w:szCs w:val="21"/>
        </w:rPr>
        <w:t>gj) Monitorimin e respektimit të rregullave për përdorimin e pasurisë së patjetërsueshme publike në zonën bregdetare;</w:t>
      </w:r>
    </w:p>
    <w:p w:rsidR="00B76EA4" w:rsidRPr="002268F7" w:rsidRDefault="00B76EA4" w:rsidP="00B15A31">
      <w:pPr>
        <w:pStyle w:val="Paragrafi"/>
        <w:rPr>
          <w:sz w:val="21"/>
          <w:szCs w:val="21"/>
        </w:rPr>
      </w:pPr>
      <w:r w:rsidRPr="002268F7">
        <w:rPr>
          <w:sz w:val="21"/>
          <w:szCs w:val="21"/>
        </w:rPr>
        <w:t>h) Hartimin e rregullores së posaçme, ku përcaktohen standardet kombëtare, sipas të cilave administrohen hapësirat publike të zonës bregdetare, që përdoren si plazhe publike apo të administruara nga subjekte private. Kjo rregullore miratohet nga ministri përgjegjës për turizmin;</w:t>
      </w:r>
    </w:p>
    <w:p w:rsidR="00B76EA4" w:rsidRPr="002268F7" w:rsidRDefault="00B76EA4" w:rsidP="00B15A31">
      <w:pPr>
        <w:pStyle w:val="Paragrafi"/>
        <w:rPr>
          <w:sz w:val="21"/>
          <w:szCs w:val="21"/>
        </w:rPr>
      </w:pPr>
      <w:r w:rsidRPr="002268F7">
        <w:rPr>
          <w:sz w:val="21"/>
          <w:szCs w:val="21"/>
        </w:rPr>
        <w:t>i) Monitorimin e respektimit të kritereve ligjore për dhënien në përdorim dhe administrimin e plazheve, duke verifikuar administrimin e tyre nga subjektet shtetërore dhe private, si edhe lënien në dispozicion të publikut të plazheve publike pa pagesë për përdoruesit;</w:t>
      </w:r>
    </w:p>
    <w:p w:rsidR="00B76EA4" w:rsidRPr="002268F7" w:rsidRDefault="00B76EA4" w:rsidP="00B15A31">
      <w:pPr>
        <w:pStyle w:val="Paragrafi"/>
        <w:rPr>
          <w:sz w:val="21"/>
          <w:szCs w:val="21"/>
        </w:rPr>
      </w:pPr>
      <w:r w:rsidRPr="002268F7">
        <w:rPr>
          <w:sz w:val="21"/>
          <w:szCs w:val="21"/>
        </w:rPr>
        <w:t>j) Hartimin e rregullores për disiplinimin e zhvillimit të veprimtarive turistike, të cilat zhvillohen në zonën bregdetare. Kjo rregullore miratohet nga ministri përgjegjës për turizmin;</w:t>
      </w:r>
    </w:p>
    <w:p w:rsidR="00B76EA4" w:rsidRPr="002268F7" w:rsidRDefault="00B76EA4" w:rsidP="00B15A31">
      <w:pPr>
        <w:pStyle w:val="Paragrafi"/>
        <w:rPr>
          <w:sz w:val="21"/>
          <w:szCs w:val="21"/>
        </w:rPr>
      </w:pPr>
      <w:r w:rsidRPr="002268F7">
        <w:rPr>
          <w:sz w:val="21"/>
          <w:szCs w:val="21"/>
        </w:rPr>
        <w:t>k) Monitorimin e respektimit të kritereve ligjore për kryerjen e veprimtarive turistike detare, të cilat zhvillohen në zonën bregdetare;</w:t>
      </w:r>
    </w:p>
    <w:p w:rsidR="00B76EA4" w:rsidRPr="002268F7" w:rsidRDefault="00B76EA4" w:rsidP="00B15A31">
      <w:pPr>
        <w:pStyle w:val="Paragrafi"/>
        <w:rPr>
          <w:sz w:val="21"/>
          <w:szCs w:val="21"/>
        </w:rPr>
      </w:pPr>
      <w:r w:rsidRPr="002268F7">
        <w:rPr>
          <w:sz w:val="21"/>
          <w:szCs w:val="21"/>
        </w:rPr>
        <w:t>l) Lajmërimin e organeve shtetërore kompetente në rastet kur vërehen shkelje administrative, veprime apo mosveprime në kundërshtim me ligjin, duke u propozuar  organeve përkatëse marrjen e masave disiplinore ndaj personave përgjegjës, si dhe përgatitjen e kallëzimit penal për veprat penale të vëna re gjatë ushtrimit të kontrollit dhe paraqitjen e tyre pranë organeve përgjegjëse, sipas legjislacionit në fuqi;</w:t>
      </w:r>
    </w:p>
    <w:p w:rsidR="00B76EA4" w:rsidRPr="002268F7" w:rsidRDefault="00B76EA4" w:rsidP="00B15A31">
      <w:pPr>
        <w:pStyle w:val="Paragrafi"/>
        <w:rPr>
          <w:sz w:val="21"/>
          <w:szCs w:val="21"/>
        </w:rPr>
      </w:pPr>
      <w:r w:rsidRPr="002268F7">
        <w:rPr>
          <w:sz w:val="21"/>
          <w:szCs w:val="21"/>
        </w:rPr>
        <w:t>ll) Administrimin e pasurive të paluajtshme shtetërore dhe publike, të cilat i kalohen në përgjegjësi administrimi, në përputhje me rregullat e përcaktuara nga legjislacioni shqiptar në fuqi.</w:t>
      </w:r>
    </w:p>
    <w:p w:rsidR="00B15A31" w:rsidRPr="00B15A31" w:rsidRDefault="00B15A31" w:rsidP="00B15A31">
      <w:pPr>
        <w:pStyle w:val="KreuNr"/>
        <w:keepNext w:val="0"/>
        <w:rPr>
          <w:sz w:val="12"/>
          <w:szCs w:val="21"/>
        </w:rPr>
      </w:pPr>
    </w:p>
    <w:p w:rsidR="00B76EA4" w:rsidRPr="002268F7" w:rsidRDefault="00B76EA4" w:rsidP="00B15A31">
      <w:pPr>
        <w:pStyle w:val="KreuNr"/>
        <w:keepNext w:val="0"/>
        <w:rPr>
          <w:sz w:val="21"/>
          <w:szCs w:val="21"/>
        </w:rPr>
      </w:pPr>
      <w:r w:rsidRPr="002268F7">
        <w:rPr>
          <w:sz w:val="21"/>
          <w:szCs w:val="21"/>
        </w:rPr>
        <w:t>KREU IV</w:t>
      </w:r>
    </w:p>
    <w:p w:rsidR="00B76EA4" w:rsidRPr="002268F7" w:rsidRDefault="00B76EA4" w:rsidP="00B15A31">
      <w:pPr>
        <w:pStyle w:val="KreuNr"/>
        <w:keepNext w:val="0"/>
        <w:rPr>
          <w:sz w:val="21"/>
          <w:szCs w:val="21"/>
        </w:rPr>
      </w:pPr>
      <w:r w:rsidRPr="002268F7">
        <w:rPr>
          <w:sz w:val="21"/>
          <w:szCs w:val="21"/>
        </w:rPr>
        <w:t>PROCEDURAT E REKRUTIMIT</w:t>
      </w:r>
    </w:p>
    <w:p w:rsidR="00B76EA4" w:rsidRPr="00B15A31" w:rsidRDefault="00B76EA4" w:rsidP="00B15A31">
      <w:pPr>
        <w:pStyle w:val="Paragrafi"/>
        <w:rPr>
          <w:sz w:val="12"/>
          <w:szCs w:val="21"/>
        </w:rPr>
      </w:pPr>
    </w:p>
    <w:p w:rsidR="00B76EA4" w:rsidRPr="002268F7" w:rsidRDefault="00B76EA4" w:rsidP="00B15A31">
      <w:pPr>
        <w:pStyle w:val="Paragrafi"/>
        <w:rPr>
          <w:sz w:val="21"/>
          <w:szCs w:val="21"/>
        </w:rPr>
      </w:pPr>
      <w:r w:rsidRPr="002268F7">
        <w:rPr>
          <w:sz w:val="21"/>
          <w:szCs w:val="21"/>
        </w:rPr>
        <w:t>1. Marrëdhëniet e punës së nëpunësve të AKB-së rregullohen sipas procedurave të parashikuara në ligjin nr. 152/2013, datë 30.5.2013 “Për nëpunësin civil”. Drejtori i përgjithshëm i AKB-së është eprori direkt, në përputhje me këto dispozita.</w:t>
      </w:r>
    </w:p>
    <w:p w:rsidR="00B76EA4" w:rsidRPr="002268F7" w:rsidRDefault="00B76EA4" w:rsidP="00B15A31">
      <w:pPr>
        <w:pStyle w:val="Paragrafi"/>
        <w:rPr>
          <w:sz w:val="21"/>
          <w:szCs w:val="21"/>
        </w:rPr>
      </w:pPr>
      <w:r w:rsidRPr="002268F7">
        <w:rPr>
          <w:sz w:val="21"/>
          <w:szCs w:val="21"/>
        </w:rPr>
        <w:t>2. Marrëdhëniet e punës së punonjësve administrativë të AKB-së rregullohen sipas Kodit të Punës.</w:t>
      </w:r>
    </w:p>
    <w:p w:rsidR="00B76EA4" w:rsidRPr="002268F7" w:rsidRDefault="00B76EA4" w:rsidP="00B15A31">
      <w:pPr>
        <w:pStyle w:val="Paragrafi"/>
        <w:rPr>
          <w:sz w:val="21"/>
          <w:szCs w:val="21"/>
        </w:rPr>
      </w:pPr>
      <w:r w:rsidRPr="002268F7">
        <w:rPr>
          <w:sz w:val="21"/>
          <w:szCs w:val="21"/>
        </w:rPr>
        <w:t>3. Personeli i AKB-së duhet të plotësojë kërkesat e përgjithshme, të përcaktuara në nenin 21 të ligjit nr. 152/2013, datë 30.5.2013 “Për nëpunësin civil”, dhe kërkesat e veçanta, të përcaktuara nga drejtori i përgjithshëm i AKB-së.</w:t>
      </w:r>
    </w:p>
    <w:p w:rsidR="00B76EA4" w:rsidRDefault="00B76EA4" w:rsidP="00B15A31">
      <w:pPr>
        <w:pStyle w:val="Paragrafi"/>
        <w:rPr>
          <w:sz w:val="21"/>
          <w:szCs w:val="21"/>
        </w:rPr>
      </w:pPr>
    </w:p>
    <w:p w:rsidR="00D37B8A" w:rsidRDefault="00D37B8A" w:rsidP="00B15A31">
      <w:pPr>
        <w:pStyle w:val="Paragrafi"/>
        <w:rPr>
          <w:sz w:val="21"/>
          <w:szCs w:val="21"/>
        </w:rPr>
      </w:pPr>
    </w:p>
    <w:p w:rsidR="00D37B8A" w:rsidRPr="002268F7" w:rsidRDefault="00D37B8A" w:rsidP="00B15A31">
      <w:pPr>
        <w:pStyle w:val="Paragrafi"/>
        <w:rPr>
          <w:sz w:val="21"/>
          <w:szCs w:val="21"/>
        </w:rPr>
      </w:pPr>
    </w:p>
    <w:p w:rsidR="00B76EA4" w:rsidRPr="002268F7" w:rsidRDefault="00B76EA4" w:rsidP="00B15A31">
      <w:pPr>
        <w:pStyle w:val="KreuNr"/>
        <w:keepNext w:val="0"/>
        <w:rPr>
          <w:sz w:val="21"/>
          <w:szCs w:val="21"/>
        </w:rPr>
      </w:pPr>
      <w:r w:rsidRPr="002268F7">
        <w:rPr>
          <w:sz w:val="21"/>
          <w:szCs w:val="21"/>
        </w:rPr>
        <w:t>KREU V</w:t>
      </w:r>
    </w:p>
    <w:p w:rsidR="00B76EA4" w:rsidRPr="002268F7" w:rsidRDefault="00B76EA4" w:rsidP="00B15A31">
      <w:pPr>
        <w:pStyle w:val="KreuNr"/>
        <w:keepNext w:val="0"/>
        <w:rPr>
          <w:sz w:val="21"/>
          <w:szCs w:val="21"/>
        </w:rPr>
      </w:pPr>
      <w:r w:rsidRPr="002268F7">
        <w:rPr>
          <w:sz w:val="21"/>
          <w:szCs w:val="21"/>
        </w:rPr>
        <w:t>DISPOZITA KALIMTARE E TË FUNDIT</w:t>
      </w:r>
    </w:p>
    <w:p w:rsidR="00B76EA4" w:rsidRPr="00B15A31" w:rsidRDefault="00B76EA4" w:rsidP="00B15A31">
      <w:pPr>
        <w:pStyle w:val="Paragrafi"/>
        <w:rPr>
          <w:sz w:val="12"/>
          <w:szCs w:val="21"/>
        </w:rPr>
      </w:pPr>
    </w:p>
    <w:p w:rsidR="00B76EA4" w:rsidRPr="002268F7" w:rsidRDefault="00B76EA4" w:rsidP="00B15A31">
      <w:pPr>
        <w:pStyle w:val="Paragrafi"/>
        <w:rPr>
          <w:sz w:val="21"/>
          <w:szCs w:val="21"/>
        </w:rPr>
      </w:pPr>
      <w:r w:rsidRPr="002268F7">
        <w:rPr>
          <w:sz w:val="21"/>
          <w:szCs w:val="21"/>
        </w:rPr>
        <w:t>1. Efektet financiare, që rrjedhin nga zbatimi i këtij vendimi, të përballohen nga buxheti i shtetit, nëpërmjet Ministrisë së Zhvillimit Urban dhe Turizmit.</w:t>
      </w:r>
    </w:p>
    <w:p w:rsidR="00B76EA4" w:rsidRPr="002268F7" w:rsidRDefault="00B76EA4" w:rsidP="00B15A31">
      <w:pPr>
        <w:pStyle w:val="Paragrafi"/>
        <w:rPr>
          <w:sz w:val="21"/>
          <w:szCs w:val="21"/>
        </w:rPr>
      </w:pPr>
      <w:r w:rsidRPr="002268F7">
        <w:rPr>
          <w:sz w:val="21"/>
          <w:szCs w:val="21"/>
        </w:rPr>
        <w:t>2. Ngarkohet Ministria e Zhvillimit Urban dhe Turizmit për zbatimin e këtij vendimi.</w:t>
      </w:r>
    </w:p>
    <w:p w:rsidR="00B76EA4" w:rsidRPr="002268F7" w:rsidRDefault="00B76EA4" w:rsidP="00B15A31">
      <w:pPr>
        <w:pStyle w:val="Paragrafi"/>
        <w:rPr>
          <w:sz w:val="21"/>
          <w:szCs w:val="21"/>
        </w:rPr>
      </w:pPr>
      <w:r w:rsidRPr="002268F7">
        <w:rPr>
          <w:sz w:val="21"/>
          <w:szCs w:val="21"/>
        </w:rPr>
        <w:t>Ky vendim hyn në fuqi pas botimit në Fletoren Zyrtare.</w:t>
      </w:r>
    </w:p>
    <w:p w:rsidR="00B76EA4" w:rsidRPr="002268F7" w:rsidRDefault="00B76EA4" w:rsidP="00B15A31">
      <w:pPr>
        <w:pStyle w:val="Autoriteti"/>
        <w:keepNext w:val="0"/>
        <w:rPr>
          <w:sz w:val="21"/>
          <w:szCs w:val="21"/>
        </w:rPr>
      </w:pPr>
      <w:r w:rsidRPr="002268F7">
        <w:rPr>
          <w:sz w:val="21"/>
          <w:szCs w:val="21"/>
        </w:rPr>
        <w:t> KRYEMINISTRI</w:t>
      </w:r>
    </w:p>
    <w:p w:rsidR="007C6089" w:rsidRPr="00B15A31" w:rsidRDefault="00B76EA4" w:rsidP="00B15A31">
      <w:pPr>
        <w:pStyle w:val="Paragrafi"/>
        <w:jc w:val="right"/>
        <w:rPr>
          <w:b/>
          <w:bCs/>
          <w:sz w:val="21"/>
          <w:szCs w:val="21"/>
          <w:lang w:val="en-GB"/>
        </w:rPr>
      </w:pPr>
      <w:r w:rsidRPr="002268F7">
        <w:rPr>
          <w:rStyle w:val="AutoritetiEmerCharChar"/>
          <w:sz w:val="21"/>
          <w:szCs w:val="21"/>
        </w:rPr>
        <w:t>Edi  Ram</w:t>
      </w:r>
      <w:r w:rsidR="00B15A31">
        <w:rPr>
          <w:rStyle w:val="AutoritetiEmerCharChar"/>
          <w:sz w:val="21"/>
          <w:szCs w:val="21"/>
        </w:rPr>
        <w:t>a</w:t>
      </w:r>
    </w:p>
    <w:p w:rsidR="007C6089" w:rsidRDefault="007C6089" w:rsidP="00B15A31">
      <w:pPr>
        <w:pStyle w:val="Akti"/>
        <w:keepNext w:val="0"/>
        <w:jc w:val="right"/>
        <w:rPr>
          <w:lang w:val="sq-AL"/>
        </w:rPr>
      </w:pPr>
    </w:p>
    <w:p w:rsidR="00B76EA4" w:rsidRDefault="00E35185" w:rsidP="00B15A31">
      <w:pPr>
        <w:pStyle w:val="Akti"/>
        <w:keepNext w:val="0"/>
        <w:jc w:val="right"/>
        <w:rPr>
          <w:lang w:val="sq-AL"/>
        </w:rPr>
      </w:pPr>
      <w:r>
        <w:rPr>
          <w:lang w:val="sq-AL"/>
        </w:rPr>
        <w:t>Lidhja 1</w:t>
      </w:r>
    </w:p>
    <w:p w:rsidR="00E35185" w:rsidRDefault="00E35185" w:rsidP="00B15A31">
      <w:pPr>
        <w:pStyle w:val="Akti"/>
        <w:keepNext w:val="0"/>
        <w:rPr>
          <w:lang w:val="sq-AL"/>
        </w:rPr>
      </w:pPr>
    </w:p>
    <w:p w:rsidR="00E35185" w:rsidRDefault="00E35185" w:rsidP="00B15A31">
      <w:pPr>
        <w:pStyle w:val="Akti"/>
        <w:keepNext w:val="0"/>
        <w:rPr>
          <w:lang w:val="sq-AL"/>
        </w:rPr>
      </w:pPr>
      <w:r>
        <w:rPr>
          <w:lang w:val="sq-AL"/>
        </w:rPr>
        <w:lastRenderedPageBreak/>
        <w:t>TERRITORI I ZONËS BREGDETARE</w:t>
      </w:r>
    </w:p>
    <w:p w:rsidR="000D7D71" w:rsidRDefault="000D7D71" w:rsidP="00B15A31">
      <w:pPr>
        <w:pStyle w:val="Akti"/>
        <w:keepNext w:val="0"/>
        <w:jc w:val="left"/>
        <w:rPr>
          <w:lang w:val="sq-AL"/>
        </w:rPr>
      </w:pPr>
    </w:p>
    <w:p w:rsidR="000D7D71" w:rsidRDefault="00BE0813" w:rsidP="00B15A31">
      <w:pPr>
        <w:pStyle w:val="Akti"/>
        <w:keepNext w:val="0"/>
        <w:rPr>
          <w:lang w:val="sq-AL"/>
        </w:rPr>
      </w:pPr>
      <w:r>
        <w:rPr>
          <w:noProof/>
          <w:lang w:eastAsia="en-GB"/>
        </w:rPr>
        <w:drawing>
          <wp:inline distT="0" distB="0" distL="0" distR="0">
            <wp:extent cx="5343525" cy="5543550"/>
            <wp:effectExtent l="0" t="0" r="9525" b="0"/>
            <wp:docPr id="3" name="Picture 3" descr="LIDHJA%20%20E%20VENDIMIT%20AGJENCISE%20BREGDETARE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DHJA%20%20E%20VENDIMIT%20AGJENCISE%20BREGDETARE_Page_2"/>
                    <pic:cNvPicPr>
                      <a:picLocks noChangeAspect="1" noChangeArrowheads="1"/>
                    </pic:cNvPicPr>
                  </pic:nvPicPr>
                  <pic:blipFill>
                    <a:blip r:embed="rId8" cstate="print">
                      <a:extLst>
                        <a:ext uri="{28A0092B-C50C-407E-A947-70E740481C1C}">
                          <a14:useLocalDpi xmlns:a14="http://schemas.microsoft.com/office/drawing/2010/main" val="0"/>
                        </a:ext>
                      </a:extLst>
                    </a:blip>
                    <a:srcRect r="21327"/>
                    <a:stretch>
                      <a:fillRect/>
                    </a:stretch>
                  </pic:blipFill>
                  <pic:spPr bwMode="auto">
                    <a:xfrm>
                      <a:off x="0" y="0"/>
                      <a:ext cx="5343525" cy="5543550"/>
                    </a:xfrm>
                    <a:prstGeom prst="rect">
                      <a:avLst/>
                    </a:prstGeom>
                    <a:noFill/>
                    <a:ln>
                      <a:noFill/>
                    </a:ln>
                  </pic:spPr>
                </pic:pic>
              </a:graphicData>
            </a:graphic>
          </wp:inline>
        </w:drawing>
      </w:r>
      <w:r>
        <w:rPr>
          <w:noProof/>
          <w:lang w:eastAsia="en-GB"/>
        </w:rPr>
        <w:drawing>
          <wp:inline distT="0" distB="0" distL="0" distR="0">
            <wp:extent cx="5276850" cy="3952875"/>
            <wp:effectExtent l="0" t="0" r="0" b="9525"/>
            <wp:docPr id="4" name="Picture 4" descr="LIDHJA%20%20E%20VENDIMIT%20AGJENCISE%20BREGDETARE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DHJA%20%20E%20VENDIMIT%20AGJENCISE%20BREGDETARE_Page_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3952875"/>
                    </a:xfrm>
                    <a:prstGeom prst="rect">
                      <a:avLst/>
                    </a:prstGeom>
                    <a:noFill/>
                    <a:ln>
                      <a:noFill/>
                    </a:ln>
                  </pic:spPr>
                </pic:pic>
              </a:graphicData>
            </a:graphic>
          </wp:inline>
        </w:drawing>
      </w:r>
    </w:p>
    <w:p w:rsidR="000D7D71" w:rsidRDefault="000D7D71" w:rsidP="00B15A31">
      <w:pPr>
        <w:pStyle w:val="Akti"/>
        <w:keepNext w:val="0"/>
        <w:rPr>
          <w:lang w:val="sq-AL"/>
        </w:rPr>
      </w:pPr>
    </w:p>
    <w:p w:rsidR="000D7D71" w:rsidRDefault="000D7D71" w:rsidP="00B15A31">
      <w:pPr>
        <w:pStyle w:val="Akti"/>
        <w:keepNext w:val="0"/>
        <w:rPr>
          <w:lang w:val="sq-AL"/>
        </w:rPr>
      </w:pPr>
    </w:p>
    <w:p w:rsidR="000D7D71" w:rsidRDefault="00BE0813" w:rsidP="00B15A31">
      <w:pPr>
        <w:pStyle w:val="Akti"/>
        <w:keepNext w:val="0"/>
        <w:rPr>
          <w:lang w:val="sq-AL"/>
        </w:rPr>
      </w:pPr>
      <w:r>
        <w:rPr>
          <w:noProof/>
          <w:lang w:eastAsia="en-GB"/>
        </w:rPr>
        <w:drawing>
          <wp:inline distT="0" distB="0" distL="0" distR="0">
            <wp:extent cx="5334000" cy="3657600"/>
            <wp:effectExtent l="0" t="0" r="0" b="0"/>
            <wp:docPr id="5" name="Picture 5" descr="LIDHJA%20%20E%20VENDIMIT%20AGJENCISE%20BREGDETARE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DHJA%20%20E%20VENDIMIT%20AGJENCISE%20BREGDETARE_Page_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0" cy="3657600"/>
                    </a:xfrm>
                    <a:prstGeom prst="rect">
                      <a:avLst/>
                    </a:prstGeom>
                    <a:noFill/>
                    <a:ln>
                      <a:noFill/>
                    </a:ln>
                  </pic:spPr>
                </pic:pic>
              </a:graphicData>
            </a:graphic>
          </wp:inline>
        </w:drawing>
      </w:r>
      <w:r>
        <w:rPr>
          <w:noProof/>
          <w:lang w:eastAsia="en-GB"/>
        </w:rPr>
        <w:drawing>
          <wp:inline distT="0" distB="0" distL="0" distR="0">
            <wp:extent cx="5057775" cy="3838575"/>
            <wp:effectExtent l="0" t="0" r="9525" b="9525"/>
            <wp:docPr id="6" name="Picture 6" descr="LIDHJA%20%20E%20VENDIMIT%20AGJENCISE%20BREGDETARE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DHJA%20%20E%20VENDIMIT%20AGJENCISE%20BREGDETARE_Page_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57775" cy="3838575"/>
                    </a:xfrm>
                    <a:prstGeom prst="rect">
                      <a:avLst/>
                    </a:prstGeom>
                    <a:noFill/>
                    <a:ln>
                      <a:noFill/>
                    </a:ln>
                  </pic:spPr>
                </pic:pic>
              </a:graphicData>
            </a:graphic>
          </wp:inline>
        </w:drawing>
      </w:r>
    </w:p>
    <w:p w:rsidR="000D7D71" w:rsidRDefault="000D7D71" w:rsidP="00B15A31">
      <w:pPr>
        <w:pStyle w:val="Akti"/>
        <w:keepNext w:val="0"/>
        <w:rPr>
          <w:lang w:val="sq-AL"/>
        </w:rPr>
      </w:pPr>
    </w:p>
    <w:p w:rsidR="00461E9D" w:rsidRPr="00424480" w:rsidRDefault="00461E9D" w:rsidP="00B15A31">
      <w:pPr>
        <w:pStyle w:val="Akti"/>
        <w:keepNext w:val="0"/>
        <w:rPr>
          <w:sz w:val="21"/>
          <w:szCs w:val="21"/>
          <w:lang w:val="sq-AL"/>
        </w:rPr>
      </w:pPr>
      <w:r w:rsidRPr="00424480">
        <w:rPr>
          <w:sz w:val="21"/>
          <w:szCs w:val="21"/>
          <w:lang w:val="sq-AL"/>
        </w:rPr>
        <w:t>UDHËZIM</w:t>
      </w:r>
    </w:p>
    <w:p w:rsidR="00461E9D" w:rsidRPr="00424480" w:rsidRDefault="00461E9D" w:rsidP="00B15A31">
      <w:pPr>
        <w:pStyle w:val="NumriData"/>
        <w:keepNext w:val="0"/>
        <w:rPr>
          <w:sz w:val="21"/>
          <w:szCs w:val="21"/>
          <w:lang w:val="sq-AL"/>
        </w:rPr>
      </w:pPr>
      <w:r w:rsidRPr="00424480">
        <w:rPr>
          <w:sz w:val="21"/>
          <w:szCs w:val="21"/>
          <w:lang w:val="sq-AL"/>
        </w:rPr>
        <w:t>Nr. 1, datë 16.1.2014</w:t>
      </w:r>
    </w:p>
    <w:p w:rsidR="00461E9D" w:rsidRPr="00424480" w:rsidRDefault="00461E9D" w:rsidP="00B15A31">
      <w:pPr>
        <w:pStyle w:val="Paragrafi"/>
        <w:rPr>
          <w:sz w:val="21"/>
          <w:szCs w:val="21"/>
          <w:lang w:val="sq-AL"/>
        </w:rPr>
      </w:pPr>
    </w:p>
    <w:p w:rsidR="00461E9D" w:rsidRPr="00424480" w:rsidRDefault="00461E9D" w:rsidP="00B15A31">
      <w:pPr>
        <w:pStyle w:val="Titulli"/>
        <w:keepNext w:val="0"/>
        <w:rPr>
          <w:sz w:val="21"/>
          <w:szCs w:val="21"/>
          <w:lang w:val="sq-AL"/>
        </w:rPr>
      </w:pPr>
      <w:r w:rsidRPr="00424480">
        <w:rPr>
          <w:sz w:val="21"/>
          <w:szCs w:val="21"/>
          <w:lang w:val="sq-AL"/>
        </w:rPr>
        <w:t>PËR PËRCAKTIMIN E RREGULLAVE DHE PROCEDURAVE PËR</w:t>
      </w:r>
      <w:r w:rsidRPr="00424480">
        <w:rPr>
          <w:sz w:val="21"/>
          <w:szCs w:val="21"/>
          <w:lang w:val="sq-AL"/>
        </w:rPr>
        <w:br/>
        <w:t>SHPENZIMET E LEJUESHME MBI FONDET DHE PASURITË E TJERA TË</w:t>
      </w:r>
      <w:r w:rsidRPr="00424480">
        <w:rPr>
          <w:sz w:val="21"/>
          <w:szCs w:val="21"/>
          <w:lang w:val="sq-AL"/>
        </w:rPr>
        <w:br/>
        <w:t>SEKUESTRUARA të PERSONAVE të SHPALLUR</w:t>
      </w:r>
    </w:p>
    <w:p w:rsidR="00461E9D" w:rsidRPr="00424480" w:rsidRDefault="00461E9D" w:rsidP="00B15A31">
      <w:pPr>
        <w:pStyle w:val="Paragrafi"/>
        <w:rPr>
          <w:sz w:val="21"/>
          <w:szCs w:val="21"/>
          <w:lang w:val="sq-AL"/>
        </w:rPr>
      </w:pPr>
    </w:p>
    <w:p w:rsidR="00461E9D" w:rsidRPr="00424480" w:rsidRDefault="00461E9D" w:rsidP="00B15A31">
      <w:pPr>
        <w:pStyle w:val="Paragrafi"/>
        <w:rPr>
          <w:sz w:val="21"/>
          <w:szCs w:val="21"/>
          <w:lang w:val="sq-AL"/>
        </w:rPr>
      </w:pPr>
      <w:r w:rsidRPr="00424480">
        <w:rPr>
          <w:sz w:val="21"/>
          <w:szCs w:val="21"/>
          <w:lang w:val="sq-AL"/>
        </w:rPr>
        <w:t>Në mbështetje të nenit 102, pika 4 të Kushtetutës së Shqipërisë dhe të neneve 23, pika 3 dhe 29 të ligjit nr. 157/2013, datë 10.10.2013 “Për masat kundër financimit të terrorizmit”, ministri i Financave</w:t>
      </w:r>
    </w:p>
    <w:p w:rsidR="00424480" w:rsidRPr="00424480" w:rsidRDefault="00424480" w:rsidP="00B15A31">
      <w:pPr>
        <w:pStyle w:val="VENDOSI"/>
        <w:keepNext w:val="0"/>
        <w:rPr>
          <w:sz w:val="12"/>
          <w:szCs w:val="21"/>
          <w:lang w:val="sq-AL"/>
        </w:rPr>
      </w:pPr>
    </w:p>
    <w:p w:rsidR="00461E9D" w:rsidRPr="00424480" w:rsidRDefault="00461E9D" w:rsidP="00B15A31">
      <w:pPr>
        <w:pStyle w:val="VENDOSI"/>
        <w:keepNext w:val="0"/>
        <w:rPr>
          <w:sz w:val="21"/>
          <w:szCs w:val="21"/>
          <w:lang w:val="sq-AL"/>
        </w:rPr>
      </w:pPr>
      <w:r w:rsidRPr="00424480">
        <w:rPr>
          <w:sz w:val="21"/>
          <w:szCs w:val="21"/>
          <w:lang w:val="sq-AL"/>
        </w:rPr>
        <w:t>UDHëZON:</w:t>
      </w:r>
    </w:p>
    <w:p w:rsidR="00461E9D" w:rsidRPr="00424480" w:rsidRDefault="00461E9D" w:rsidP="00B15A31">
      <w:pPr>
        <w:pStyle w:val="Paragrafi"/>
        <w:rPr>
          <w:sz w:val="12"/>
          <w:szCs w:val="21"/>
          <w:lang w:val="sq-AL"/>
        </w:rPr>
      </w:pPr>
    </w:p>
    <w:p w:rsidR="00461E9D" w:rsidRPr="00424480" w:rsidRDefault="00461E9D" w:rsidP="00B15A31">
      <w:pPr>
        <w:pStyle w:val="NeniNr"/>
        <w:keepNext w:val="0"/>
        <w:rPr>
          <w:sz w:val="21"/>
          <w:szCs w:val="21"/>
          <w:lang w:val="sq-AL"/>
        </w:rPr>
      </w:pPr>
      <w:r w:rsidRPr="00424480">
        <w:rPr>
          <w:sz w:val="21"/>
          <w:szCs w:val="21"/>
          <w:lang w:val="sq-AL"/>
        </w:rPr>
        <w:t xml:space="preserve">Neni 1 </w:t>
      </w:r>
    </w:p>
    <w:p w:rsidR="00461E9D" w:rsidRPr="00424480" w:rsidRDefault="00461E9D" w:rsidP="00B15A31">
      <w:pPr>
        <w:pStyle w:val="NeniTitull"/>
        <w:keepNext w:val="0"/>
        <w:rPr>
          <w:sz w:val="21"/>
          <w:szCs w:val="21"/>
          <w:lang w:val="sq-AL"/>
        </w:rPr>
      </w:pPr>
      <w:r w:rsidRPr="00424480">
        <w:rPr>
          <w:sz w:val="21"/>
          <w:szCs w:val="21"/>
          <w:lang w:val="sq-AL"/>
        </w:rPr>
        <w:t>Qëllimi</w:t>
      </w:r>
    </w:p>
    <w:p w:rsidR="00461E9D" w:rsidRPr="00424480" w:rsidRDefault="00461E9D" w:rsidP="00B15A31">
      <w:pPr>
        <w:pStyle w:val="Paragrafi"/>
        <w:rPr>
          <w:sz w:val="14"/>
          <w:szCs w:val="21"/>
          <w:lang w:val="sq-AL"/>
        </w:rPr>
      </w:pPr>
    </w:p>
    <w:p w:rsidR="00461E9D" w:rsidRPr="00424480" w:rsidRDefault="00461E9D" w:rsidP="00B15A31">
      <w:pPr>
        <w:pStyle w:val="Paragrafi"/>
        <w:rPr>
          <w:sz w:val="21"/>
          <w:szCs w:val="21"/>
          <w:lang w:val="sq-AL"/>
        </w:rPr>
      </w:pPr>
      <w:r w:rsidRPr="00424480">
        <w:rPr>
          <w:sz w:val="21"/>
          <w:szCs w:val="21"/>
          <w:lang w:val="sq-AL"/>
        </w:rPr>
        <w:t>Qëllimi i këtij udhëzimi është të përcaktojë rregullat dhe procedurat për shpenzimet e lejueshme mbi fondet dhe pasuritë e tjera të sekuestruara të personave të shpallur sipas ligjit nr. 157/2013, datë 10.10.2013 “Për masat kundër financimit të terrorizmit”, në funksion të zbatimit të këtij ligji.</w:t>
      </w:r>
    </w:p>
    <w:p w:rsidR="00B15A31" w:rsidRPr="00424480" w:rsidRDefault="00B15A31" w:rsidP="00B15A31">
      <w:pPr>
        <w:pStyle w:val="NeniNr"/>
        <w:keepNext w:val="0"/>
        <w:rPr>
          <w:sz w:val="14"/>
          <w:szCs w:val="21"/>
          <w:lang w:val="sq-AL"/>
        </w:rPr>
      </w:pPr>
    </w:p>
    <w:p w:rsidR="00461E9D" w:rsidRPr="00424480" w:rsidRDefault="00461E9D" w:rsidP="00B15A31">
      <w:pPr>
        <w:pStyle w:val="NeniNr"/>
        <w:keepNext w:val="0"/>
        <w:rPr>
          <w:sz w:val="21"/>
          <w:szCs w:val="21"/>
          <w:lang w:val="sq-AL"/>
        </w:rPr>
      </w:pPr>
      <w:r w:rsidRPr="00424480">
        <w:rPr>
          <w:sz w:val="21"/>
          <w:szCs w:val="21"/>
          <w:lang w:val="sq-AL"/>
        </w:rPr>
        <w:t>Neni 2</w:t>
      </w:r>
    </w:p>
    <w:p w:rsidR="00461E9D" w:rsidRPr="00424480" w:rsidRDefault="00461E9D" w:rsidP="00B15A31">
      <w:pPr>
        <w:pStyle w:val="NeniTitull"/>
        <w:keepNext w:val="0"/>
        <w:rPr>
          <w:sz w:val="21"/>
          <w:szCs w:val="21"/>
          <w:lang w:val="sq-AL"/>
        </w:rPr>
      </w:pPr>
      <w:r w:rsidRPr="00424480">
        <w:rPr>
          <w:sz w:val="21"/>
          <w:szCs w:val="21"/>
          <w:lang w:val="sq-AL"/>
        </w:rPr>
        <w:t>Përkufizime</w:t>
      </w:r>
    </w:p>
    <w:p w:rsidR="00461E9D" w:rsidRPr="00424480" w:rsidRDefault="00461E9D" w:rsidP="00B15A31">
      <w:pPr>
        <w:pStyle w:val="Paragrafi"/>
        <w:rPr>
          <w:sz w:val="14"/>
          <w:szCs w:val="21"/>
          <w:lang w:val="sq-AL"/>
        </w:rPr>
      </w:pPr>
    </w:p>
    <w:p w:rsidR="00461E9D" w:rsidRPr="00424480" w:rsidRDefault="00461E9D" w:rsidP="00B15A31">
      <w:pPr>
        <w:pStyle w:val="Paragrafi"/>
        <w:rPr>
          <w:sz w:val="21"/>
          <w:szCs w:val="21"/>
          <w:lang w:val="sq-AL"/>
        </w:rPr>
      </w:pPr>
      <w:r w:rsidRPr="00424480">
        <w:rPr>
          <w:sz w:val="21"/>
          <w:szCs w:val="21"/>
          <w:lang w:val="sq-AL"/>
        </w:rPr>
        <w:t>1. Termat e përdorur në këtë udhëzim do të kenë të njëjtin kuptim me termat e përkufizuar në nenin 3 të ligjit nr. 157/2013, datë 10.10.2013 “Për masat kundër financimit të terrorizmit”.</w:t>
      </w:r>
    </w:p>
    <w:p w:rsidR="00461E9D" w:rsidRDefault="00461E9D" w:rsidP="00B15A31">
      <w:pPr>
        <w:pStyle w:val="Paragrafi"/>
        <w:rPr>
          <w:sz w:val="21"/>
          <w:szCs w:val="21"/>
          <w:lang w:val="sq-AL"/>
        </w:rPr>
      </w:pPr>
      <w:r w:rsidRPr="00424480">
        <w:rPr>
          <w:sz w:val="21"/>
          <w:szCs w:val="21"/>
          <w:lang w:val="sq-AL"/>
        </w:rPr>
        <w:t>2. Përveç sa parashikohet në pikën 1 të këtij neni, për qëllim dhe zbatim të këtij udhëzimi, termat e mëposhtëm do të kenë këtë kuptim:</w:t>
      </w:r>
    </w:p>
    <w:p w:rsidR="00424480" w:rsidRPr="00424480" w:rsidRDefault="00424480" w:rsidP="00B15A31">
      <w:pPr>
        <w:pStyle w:val="Paragrafi"/>
        <w:rPr>
          <w:sz w:val="21"/>
          <w:szCs w:val="21"/>
          <w:lang w:val="sq-AL"/>
        </w:rPr>
      </w:pPr>
    </w:p>
    <w:p w:rsidR="00461E9D" w:rsidRPr="00424480" w:rsidRDefault="00461E9D" w:rsidP="00B15A31">
      <w:pPr>
        <w:pStyle w:val="Paragrafi"/>
        <w:rPr>
          <w:sz w:val="21"/>
          <w:szCs w:val="21"/>
          <w:lang w:val="sq-AL"/>
        </w:rPr>
      </w:pPr>
      <w:r w:rsidRPr="00424480">
        <w:rPr>
          <w:sz w:val="21"/>
          <w:szCs w:val="21"/>
          <w:lang w:val="sq-AL"/>
        </w:rPr>
        <w:t xml:space="preserve">“Shpenzime të lejuara” janë ato shpenzime që autorizohen për t’u përdorur nga personat e shpallur, si shpenzime themelore apo shpenzime të jashtëzakonshme. </w:t>
      </w:r>
    </w:p>
    <w:p w:rsidR="00461E9D" w:rsidRPr="00424480" w:rsidRDefault="00461E9D" w:rsidP="00B15A31">
      <w:pPr>
        <w:pStyle w:val="Paragrafi"/>
        <w:rPr>
          <w:sz w:val="21"/>
          <w:szCs w:val="21"/>
          <w:lang w:val="sq-AL"/>
        </w:rPr>
      </w:pPr>
      <w:r w:rsidRPr="00424480">
        <w:rPr>
          <w:sz w:val="21"/>
          <w:szCs w:val="21"/>
          <w:lang w:val="sq-AL"/>
        </w:rPr>
        <w:t>“Shpenzime themelore” janë shpenzimet bazë, duke përfshirë pagesat për ushqim, qira ose hipotekim, barna dhe trajtim mjekësor, taksat, premiot/primet e siguracioneve, tarifa dhe shërbime publike ose ekskluzivisht për pagesa të tarifave dhe rimbursimeve profesionale të arsyeshme dhe të shpenzimeve të kryera lidhur me shërbime/detyrime ligjore, tarifa për pagesa të shërbimeve për mirëmbajtje rutine/të zakonshme ose mirëmbajtje të fondeve dhe pasurive të tjera të sekuestruara.</w:t>
      </w:r>
    </w:p>
    <w:p w:rsidR="00461E9D" w:rsidRPr="00424480" w:rsidRDefault="00461E9D" w:rsidP="00B15A31">
      <w:pPr>
        <w:pStyle w:val="Paragrafi"/>
        <w:rPr>
          <w:sz w:val="21"/>
          <w:szCs w:val="21"/>
          <w:lang w:val="sq-AL"/>
        </w:rPr>
      </w:pPr>
      <w:r w:rsidRPr="00424480">
        <w:rPr>
          <w:sz w:val="21"/>
          <w:szCs w:val="21"/>
          <w:lang w:val="sq-AL"/>
        </w:rPr>
        <w:t>“Shpenzimet e jashtëzakonshme” janë ato shpenzime që nuk janë të përfshira në shpenzimet themelore dhe mund të lindin prej ngjarjeve, të cilat nuk mund të parashikohen në mënyrë të arsyeshme, ku përfshihen pa u kufizuar në fatkeqësitë natyrore, përmbytje, aksidente.</w:t>
      </w:r>
    </w:p>
    <w:p w:rsidR="00461E9D" w:rsidRPr="00424480" w:rsidRDefault="00461E9D" w:rsidP="00B15A31">
      <w:pPr>
        <w:pStyle w:val="Paragrafi"/>
        <w:rPr>
          <w:sz w:val="14"/>
          <w:szCs w:val="21"/>
          <w:lang w:val="sq-AL"/>
        </w:rPr>
      </w:pPr>
    </w:p>
    <w:p w:rsidR="00461E9D" w:rsidRPr="00424480" w:rsidRDefault="00461E9D" w:rsidP="00B15A31">
      <w:pPr>
        <w:pStyle w:val="NeniNr"/>
        <w:keepNext w:val="0"/>
        <w:rPr>
          <w:sz w:val="21"/>
          <w:szCs w:val="21"/>
          <w:lang w:val="sq-AL"/>
        </w:rPr>
      </w:pPr>
      <w:r w:rsidRPr="00424480">
        <w:rPr>
          <w:sz w:val="21"/>
          <w:szCs w:val="21"/>
          <w:lang w:val="sq-AL"/>
        </w:rPr>
        <w:t>Neni 3</w:t>
      </w:r>
    </w:p>
    <w:p w:rsidR="00461E9D" w:rsidRPr="00424480" w:rsidRDefault="00461E9D" w:rsidP="00B15A31">
      <w:pPr>
        <w:pStyle w:val="NeniTitull"/>
        <w:keepNext w:val="0"/>
        <w:rPr>
          <w:sz w:val="21"/>
          <w:szCs w:val="21"/>
          <w:lang w:val="sq-AL"/>
        </w:rPr>
      </w:pPr>
      <w:r w:rsidRPr="00424480">
        <w:rPr>
          <w:sz w:val="21"/>
          <w:szCs w:val="21"/>
          <w:lang w:val="sq-AL"/>
        </w:rPr>
        <w:t>Autoriteti vendimmarrës</w:t>
      </w:r>
    </w:p>
    <w:p w:rsidR="00461E9D" w:rsidRPr="00424480" w:rsidRDefault="00461E9D" w:rsidP="00B15A31">
      <w:pPr>
        <w:pStyle w:val="Paragrafi"/>
        <w:rPr>
          <w:sz w:val="12"/>
          <w:szCs w:val="21"/>
          <w:lang w:val="sq-AL"/>
        </w:rPr>
      </w:pPr>
    </w:p>
    <w:p w:rsidR="00461E9D" w:rsidRPr="00424480" w:rsidRDefault="00461E9D" w:rsidP="00B15A31">
      <w:pPr>
        <w:pStyle w:val="Paragrafi"/>
        <w:rPr>
          <w:sz w:val="21"/>
          <w:szCs w:val="21"/>
          <w:lang w:val="sq-AL"/>
        </w:rPr>
      </w:pPr>
      <w:r w:rsidRPr="00424480">
        <w:rPr>
          <w:sz w:val="21"/>
          <w:szCs w:val="21"/>
          <w:lang w:val="sq-AL"/>
        </w:rPr>
        <w:t>Ministri i Financave, bazuar në kërkesën e çdo personi, fondet dhe pasuritë e tjera të të cilit janë subjekt i një urdhër sekuestrimi sipas nenit 22 të ligjit nr. 157/2013, datë 10.10.2013 “Për masat kundër financimit të terrorizmit”, dhe marrjes së vlerësimit nga strukturat përkatëse, mund të lejojë pagesa nga fondet dhe pasuritë e tjera të sekuestruara për t’i përdorur për shpenzime themelore apo shpenzime të jashtëzakonshme.</w:t>
      </w:r>
    </w:p>
    <w:p w:rsidR="00461E9D" w:rsidRPr="00424480" w:rsidRDefault="00461E9D" w:rsidP="00B15A31">
      <w:pPr>
        <w:pStyle w:val="NeniNr"/>
        <w:keepNext w:val="0"/>
        <w:rPr>
          <w:sz w:val="21"/>
          <w:szCs w:val="21"/>
          <w:lang w:val="sq-AL"/>
        </w:rPr>
      </w:pPr>
      <w:r w:rsidRPr="00424480">
        <w:rPr>
          <w:sz w:val="21"/>
          <w:szCs w:val="21"/>
          <w:lang w:val="sq-AL"/>
        </w:rPr>
        <w:t>Neni 4</w:t>
      </w:r>
    </w:p>
    <w:p w:rsidR="00461E9D" w:rsidRPr="00424480" w:rsidRDefault="00461E9D" w:rsidP="00B15A31">
      <w:pPr>
        <w:pStyle w:val="NeniTitull"/>
        <w:keepNext w:val="0"/>
        <w:rPr>
          <w:sz w:val="21"/>
          <w:szCs w:val="21"/>
          <w:lang w:val="sq-AL"/>
        </w:rPr>
      </w:pPr>
      <w:r w:rsidRPr="00424480">
        <w:rPr>
          <w:sz w:val="21"/>
          <w:szCs w:val="21"/>
          <w:lang w:val="sq-AL"/>
        </w:rPr>
        <w:t>Kriteret dhe afatet e shqyrtimit të kërkesës</w:t>
      </w:r>
    </w:p>
    <w:p w:rsidR="00461E9D" w:rsidRPr="00424480" w:rsidRDefault="00461E9D" w:rsidP="00B15A31">
      <w:pPr>
        <w:pStyle w:val="Paragrafi"/>
        <w:rPr>
          <w:sz w:val="12"/>
          <w:szCs w:val="21"/>
          <w:lang w:val="sq-AL"/>
        </w:rPr>
      </w:pPr>
    </w:p>
    <w:p w:rsidR="00461E9D" w:rsidRPr="00424480" w:rsidRDefault="00461E9D" w:rsidP="00B15A31">
      <w:pPr>
        <w:pStyle w:val="Paragrafi"/>
        <w:rPr>
          <w:sz w:val="21"/>
          <w:szCs w:val="21"/>
          <w:lang w:val="sq-AL"/>
        </w:rPr>
      </w:pPr>
      <w:r w:rsidRPr="00424480">
        <w:rPr>
          <w:sz w:val="21"/>
          <w:szCs w:val="21"/>
          <w:lang w:val="sq-AL"/>
        </w:rPr>
        <w:t>1. Kërkesa që i drejtohet ministrit të Financave duhet të jetë e arsyetuar, të ketë të dhëna të plota për identifikimin e kërkuesit, punësimin dhe të ardhurat e tij, vendimin përkatës për përfshirjen në listë, llojin dhe sasinë e fondeve dhe pasurive të sekuestruara, pasqyrim të qartë të pretendimeve për shpenzime të vërtetuara me dokumentacion justifikues, sasinë e fondeve për të cilën kërkohet autorizimi dhe përdorimin që do t’i bëhet këtyre fondeve.</w:t>
      </w:r>
    </w:p>
    <w:p w:rsidR="00461E9D" w:rsidRPr="00424480" w:rsidRDefault="00461E9D" w:rsidP="00B15A31">
      <w:pPr>
        <w:pStyle w:val="Paragrafi"/>
        <w:rPr>
          <w:sz w:val="21"/>
          <w:szCs w:val="21"/>
          <w:lang w:val="sq-AL"/>
        </w:rPr>
      </w:pPr>
      <w:r w:rsidRPr="00424480">
        <w:rPr>
          <w:sz w:val="21"/>
          <w:szCs w:val="21"/>
          <w:lang w:val="sq-AL"/>
        </w:rPr>
        <w:t>2. Në afatet për shqyrtimin e kërkesës, sipas nenit 23 të ligjit nr. 157/2013, datë 10.10.2013 “Për masat kundër financimit të terrorizmit”, nuk përfshihen ditët e pushimit apo festave zyrtare dhe nuk përllogariten as ditët e shtyrjes së autorizimit që mund të vijnë për shkak të komunikimit, marrjes së lejes apo autorizimit nga organet përkatëse në Këshillin e Sigurimit të Organizatës së Kombeve të Bashkuara apo në organe të tjera ndaj të cilave vendi ynë ka detyrime.</w:t>
      </w:r>
    </w:p>
    <w:p w:rsidR="00461E9D" w:rsidRPr="00424480" w:rsidRDefault="00461E9D" w:rsidP="00B15A31">
      <w:pPr>
        <w:pStyle w:val="Paragrafi"/>
        <w:rPr>
          <w:sz w:val="12"/>
          <w:szCs w:val="21"/>
          <w:lang w:val="sq-AL"/>
        </w:rPr>
      </w:pPr>
    </w:p>
    <w:p w:rsidR="00461E9D" w:rsidRPr="00424480" w:rsidRDefault="00461E9D" w:rsidP="00B15A31">
      <w:pPr>
        <w:pStyle w:val="NeniNr"/>
        <w:keepNext w:val="0"/>
        <w:rPr>
          <w:sz w:val="21"/>
          <w:szCs w:val="21"/>
          <w:lang w:val="sq-AL"/>
        </w:rPr>
      </w:pPr>
      <w:r w:rsidRPr="00424480">
        <w:rPr>
          <w:sz w:val="21"/>
          <w:szCs w:val="21"/>
          <w:lang w:val="sq-AL"/>
        </w:rPr>
        <w:t>Neni 5</w:t>
      </w:r>
    </w:p>
    <w:p w:rsidR="00461E9D" w:rsidRPr="00424480" w:rsidRDefault="00461E9D" w:rsidP="00B15A31">
      <w:pPr>
        <w:pStyle w:val="NeniTitull"/>
        <w:keepNext w:val="0"/>
        <w:rPr>
          <w:sz w:val="21"/>
          <w:szCs w:val="21"/>
          <w:lang w:val="sq-AL"/>
        </w:rPr>
      </w:pPr>
      <w:r w:rsidRPr="00424480">
        <w:rPr>
          <w:sz w:val="21"/>
          <w:szCs w:val="21"/>
          <w:lang w:val="sq-AL"/>
        </w:rPr>
        <w:t>Procedura e shqyrtimit të kërkesës për fonde dhe pasuri të sekuestruara sipas vendimeve të Këshillit të Sigurimit të Kombeve të Bashkuara</w:t>
      </w:r>
    </w:p>
    <w:p w:rsidR="00461E9D" w:rsidRPr="00424480" w:rsidRDefault="00461E9D" w:rsidP="00B15A31">
      <w:pPr>
        <w:pStyle w:val="Paragrafi"/>
        <w:rPr>
          <w:sz w:val="12"/>
          <w:szCs w:val="21"/>
          <w:lang w:val="sq-AL"/>
        </w:rPr>
      </w:pPr>
    </w:p>
    <w:p w:rsidR="00461E9D" w:rsidRPr="00424480" w:rsidRDefault="00461E9D" w:rsidP="00B15A31">
      <w:pPr>
        <w:pStyle w:val="Paragrafi"/>
        <w:rPr>
          <w:sz w:val="21"/>
          <w:szCs w:val="21"/>
          <w:lang w:val="sq-AL"/>
        </w:rPr>
      </w:pPr>
      <w:r w:rsidRPr="00424480">
        <w:rPr>
          <w:sz w:val="21"/>
          <w:szCs w:val="21"/>
          <w:lang w:val="sq-AL"/>
        </w:rPr>
        <w:t>1. Ministri i Financave, pas vlerësimit të kërkesës së personave të shpallur sipas nenit 14 të ligjit nr. 157/2013, datë 10.10.2013 “Për masat kundër financimit të terrorizmit”, sipas vendimeve të Këshillit të Sigurimit të Kombeve të Bashkuara, vendos nëse kërkesa është e bazuar dhe autorizon përdorimin e fondeve dhe</w:t>
      </w:r>
      <w:r w:rsidR="00BE0813" w:rsidRPr="00424480">
        <w:rPr>
          <w:noProof/>
          <w:sz w:val="21"/>
          <w:szCs w:val="21"/>
          <w:lang w:val="en-GB" w:eastAsia="en-GB"/>
        </w:rPr>
        <mc:AlternateContent>
          <mc:Choice Requires="wps">
            <w:drawing>
              <wp:anchor distT="0" distB="0" distL="0" distR="0" simplePos="0" relativeHeight="251658752" behindDoc="0" locked="0" layoutInCell="1" allowOverlap="1">
                <wp:simplePos x="0" y="0"/>
                <wp:positionH relativeFrom="column">
                  <wp:posOffset>-1068705</wp:posOffset>
                </wp:positionH>
                <wp:positionV relativeFrom="paragraph">
                  <wp:posOffset>9739630</wp:posOffset>
                </wp:positionV>
                <wp:extent cx="7544435" cy="0"/>
                <wp:effectExtent l="7620" t="5080" r="10795" b="13970"/>
                <wp:wrapNone/>
                <wp:docPr id="8"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4435" cy="0"/>
                        </a:xfrm>
                        <a:prstGeom prst="line">
                          <a:avLst/>
                        </a:prstGeom>
                        <a:noFill/>
                        <a:ln w="3175">
                          <a:solidFill>
                            <a:srgbClr val="9AA1B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C2B1" id="Line 188" o:spid="_x0000_s1026" style="position:absolute;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84.15pt,766.9pt" to="509.9pt,7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" strokecolor="#9aa1b1" strokeweight=".25pt"/>
            </w:pict>
          </mc:Fallback>
        </mc:AlternateContent>
      </w:r>
      <w:r w:rsidRPr="00424480">
        <w:rPr>
          <w:sz w:val="21"/>
          <w:szCs w:val="21"/>
          <w:lang w:val="sq-AL"/>
        </w:rPr>
        <w:t xml:space="preserve"> pasurive të tjera për shpenzime themelore apo shpenzime të jashtëzakonshme.</w:t>
      </w:r>
    </w:p>
    <w:p w:rsidR="00461E9D" w:rsidRPr="00424480" w:rsidRDefault="00461E9D" w:rsidP="00B15A31">
      <w:pPr>
        <w:pStyle w:val="Paragrafi"/>
        <w:rPr>
          <w:sz w:val="21"/>
          <w:szCs w:val="21"/>
          <w:lang w:val="sq-AL"/>
        </w:rPr>
      </w:pPr>
      <w:r w:rsidRPr="00424480">
        <w:rPr>
          <w:sz w:val="21"/>
          <w:szCs w:val="21"/>
          <w:lang w:val="sq-AL"/>
        </w:rPr>
        <w:t>Për vlerësimin e kërkesës, ministri i Financave mund të thërrasë Komitetin e Posaçëm Këshillimor, të ngritur në bazë të pikës 2 të nenit 15 të ligjit nr. 157/2013, datë 10.10.2013 “Për masat kundër financimit të terrorizmit”.</w:t>
      </w:r>
    </w:p>
    <w:p w:rsidR="00461E9D" w:rsidRPr="00424480" w:rsidRDefault="00461E9D" w:rsidP="00B15A31">
      <w:pPr>
        <w:pStyle w:val="Paragrafi"/>
        <w:rPr>
          <w:sz w:val="21"/>
          <w:szCs w:val="21"/>
          <w:lang w:val="sq-AL"/>
        </w:rPr>
      </w:pPr>
      <w:r w:rsidRPr="00424480">
        <w:rPr>
          <w:sz w:val="21"/>
          <w:szCs w:val="21"/>
          <w:lang w:val="sq-AL"/>
        </w:rPr>
        <w:t>2. Për kërkesat e lidhura me shpenzime themelore, ministri i Financave, nëpërmjet Ministrisë së Punëve të Jashtme, njofton Komitetin e Sanksioneve të Këshillit të Sigurimit të Kombeve të Bashkuara për të marrë autorizimin për lejimin e këtyre shpenzimeve.</w:t>
      </w:r>
    </w:p>
    <w:p w:rsidR="00461E9D" w:rsidRPr="00424480" w:rsidRDefault="00461E9D" w:rsidP="00B15A31">
      <w:pPr>
        <w:pStyle w:val="Paragrafi"/>
        <w:rPr>
          <w:sz w:val="21"/>
          <w:szCs w:val="21"/>
          <w:lang w:val="sq-AL"/>
        </w:rPr>
      </w:pPr>
      <w:r w:rsidRPr="00424480">
        <w:rPr>
          <w:sz w:val="21"/>
          <w:szCs w:val="21"/>
          <w:lang w:val="sq-AL"/>
        </w:rPr>
        <w:t>Ministri i Financave, me marrjen e miratimit ose në mungesë të një vendimi negativ nga Komiteti i Sanksioneve, brenda 3 ditëve nga data e marrjes dijeni, mund të autorizojnë pagesa nga fondet dhe pasuritë e tjera të sekuestruara për t’i përdorur për shpenzime themelore.</w:t>
      </w:r>
    </w:p>
    <w:p w:rsidR="00461E9D" w:rsidRPr="00424480" w:rsidRDefault="00461E9D" w:rsidP="00B15A31">
      <w:pPr>
        <w:pStyle w:val="Paragrafi"/>
        <w:rPr>
          <w:sz w:val="21"/>
          <w:szCs w:val="21"/>
          <w:lang w:val="sq-AL"/>
        </w:rPr>
      </w:pPr>
      <w:r w:rsidRPr="00424480">
        <w:rPr>
          <w:sz w:val="21"/>
          <w:szCs w:val="21"/>
          <w:lang w:val="sq-AL"/>
        </w:rPr>
        <w:t>3. Për kërkesat e lidhura me shpenzime të jashtëzakonshme, ministri i Financave, nëpërmjet Ministrisë së Punëve të Jashtme, njofton Komitetin përkatës të Sanksioneve të Këshillit të Sigurimit të Kombeve të Bashkuara për të marrë autorizimin e tij.</w:t>
      </w:r>
    </w:p>
    <w:p w:rsidR="00461E9D" w:rsidRPr="00424480" w:rsidRDefault="00461E9D" w:rsidP="00B15A31">
      <w:pPr>
        <w:pStyle w:val="Paragrafi"/>
        <w:rPr>
          <w:sz w:val="21"/>
          <w:szCs w:val="21"/>
          <w:lang w:val="sq-AL"/>
        </w:rPr>
      </w:pPr>
      <w:r w:rsidRPr="00424480">
        <w:rPr>
          <w:sz w:val="21"/>
          <w:szCs w:val="21"/>
          <w:lang w:val="sq-AL"/>
        </w:rPr>
        <w:t>Ministri i Financave mund të miratojë pagesa nga fondet dhe pasuritë e tjera të sekuestruara për t’i përdorur për shpenzime të jashtëzakonshme, vetëm pasi të ketë marrë autorizimin nga Komiteti i Sanksioneve i Këshillit të Sigurimit të Kombeve të Bashkuara.</w:t>
      </w:r>
    </w:p>
    <w:p w:rsidR="00461E9D" w:rsidRPr="00424480" w:rsidRDefault="00461E9D" w:rsidP="00B15A31">
      <w:pPr>
        <w:pStyle w:val="Paragrafi"/>
        <w:rPr>
          <w:sz w:val="21"/>
          <w:szCs w:val="21"/>
          <w:lang w:val="sq-AL"/>
        </w:rPr>
      </w:pPr>
      <w:r w:rsidRPr="00424480">
        <w:rPr>
          <w:sz w:val="21"/>
          <w:szCs w:val="21"/>
          <w:lang w:val="sq-AL"/>
        </w:rPr>
        <w:t>4. Njoftimi për Komitetin përkatës të Sanksioneve për shpenzimet themelore apo të jashtëzakonshme duhet të përfshijë të dhënat e mëposhtme:</w:t>
      </w:r>
    </w:p>
    <w:p w:rsidR="00461E9D" w:rsidRPr="00424480" w:rsidRDefault="00461E9D" w:rsidP="00B15A31">
      <w:pPr>
        <w:pStyle w:val="Paragrafi"/>
        <w:rPr>
          <w:sz w:val="21"/>
          <w:szCs w:val="21"/>
          <w:lang w:val="sq-AL"/>
        </w:rPr>
      </w:pPr>
      <w:r w:rsidRPr="00424480">
        <w:rPr>
          <w:sz w:val="21"/>
          <w:szCs w:val="21"/>
          <w:lang w:val="sq-AL"/>
        </w:rPr>
        <w:t>a) identifikimin e kërkuesit (emër, mbiemër, adresë, numër reference nga lista e konsoliduar e personave të shpallur);</w:t>
      </w:r>
    </w:p>
    <w:p w:rsidR="00461E9D" w:rsidRPr="00424480" w:rsidRDefault="00461E9D" w:rsidP="00B15A31">
      <w:pPr>
        <w:pStyle w:val="Paragrafi"/>
        <w:rPr>
          <w:sz w:val="21"/>
          <w:szCs w:val="21"/>
          <w:lang w:val="sq-AL"/>
        </w:rPr>
      </w:pPr>
      <w:r w:rsidRPr="00424480">
        <w:rPr>
          <w:sz w:val="21"/>
          <w:szCs w:val="21"/>
          <w:lang w:val="sq-AL"/>
        </w:rPr>
        <w:t>b) të dhëna për llogarinë bankare të kërkuesit (emrin dhe adresën e bankës, numrin e llogarisë);</w:t>
      </w:r>
    </w:p>
    <w:p w:rsidR="00461E9D" w:rsidRPr="00424480" w:rsidRDefault="00461E9D" w:rsidP="00B15A31">
      <w:pPr>
        <w:pStyle w:val="Paragrafi"/>
        <w:rPr>
          <w:sz w:val="21"/>
          <w:szCs w:val="21"/>
          <w:lang w:val="sq-AL"/>
        </w:rPr>
      </w:pPr>
      <w:r w:rsidRPr="00424480">
        <w:rPr>
          <w:sz w:val="21"/>
          <w:szCs w:val="21"/>
          <w:lang w:val="sq-AL"/>
        </w:rPr>
        <w:t>c) qëllimi i pagesës dhe arsyetimin e përcaktimit të shpenzimeve;</w:t>
      </w:r>
    </w:p>
    <w:p w:rsidR="00461E9D" w:rsidRPr="00424480" w:rsidRDefault="00461E9D" w:rsidP="00B15A31">
      <w:pPr>
        <w:pStyle w:val="Paragrafi"/>
        <w:rPr>
          <w:sz w:val="21"/>
          <w:szCs w:val="21"/>
          <w:lang w:val="sq-AL"/>
        </w:rPr>
      </w:pPr>
      <w:r w:rsidRPr="00424480">
        <w:rPr>
          <w:sz w:val="21"/>
          <w:szCs w:val="21"/>
          <w:lang w:val="sq-AL"/>
        </w:rPr>
        <w:t>d) shumën e kërkuar dhe këstet përkatëse, nëse e tillë është menduar të bëhet pagesa;</w:t>
      </w:r>
    </w:p>
    <w:p w:rsidR="00461E9D" w:rsidRPr="00424480" w:rsidRDefault="00461E9D" w:rsidP="00B15A31">
      <w:pPr>
        <w:pStyle w:val="Paragrafi"/>
        <w:rPr>
          <w:sz w:val="21"/>
          <w:szCs w:val="21"/>
          <w:lang w:val="sq-AL"/>
        </w:rPr>
      </w:pPr>
      <w:r w:rsidRPr="00424480">
        <w:rPr>
          <w:sz w:val="21"/>
          <w:szCs w:val="21"/>
          <w:lang w:val="sq-AL"/>
        </w:rPr>
        <w:t>e) fondet dhe pasuritë e tjera ende në sekuestrim;</w:t>
      </w:r>
    </w:p>
    <w:p w:rsidR="00461E9D" w:rsidRPr="00424480" w:rsidRDefault="00461E9D" w:rsidP="00B15A31">
      <w:pPr>
        <w:pStyle w:val="Paragrafi"/>
        <w:rPr>
          <w:sz w:val="21"/>
          <w:szCs w:val="21"/>
          <w:lang w:val="sq-AL"/>
        </w:rPr>
      </w:pPr>
      <w:r w:rsidRPr="00424480">
        <w:rPr>
          <w:sz w:val="21"/>
          <w:szCs w:val="21"/>
          <w:lang w:val="sq-AL"/>
        </w:rPr>
        <w:t>f) datën kur parashikohet kryerja e pagesave;</w:t>
      </w:r>
    </w:p>
    <w:p w:rsidR="00461E9D" w:rsidRPr="00424480" w:rsidRDefault="00461E9D" w:rsidP="00B15A31">
      <w:pPr>
        <w:pStyle w:val="Paragrafi"/>
        <w:rPr>
          <w:sz w:val="21"/>
          <w:szCs w:val="21"/>
          <w:lang w:val="sq-AL"/>
        </w:rPr>
      </w:pPr>
      <w:r w:rsidRPr="00424480">
        <w:rPr>
          <w:sz w:val="21"/>
          <w:szCs w:val="21"/>
          <w:lang w:val="sq-AL"/>
        </w:rPr>
        <w:t>g) mënyrën e pagesës (në bankë apo me metodë tjetër);</w:t>
      </w:r>
    </w:p>
    <w:p w:rsidR="00461E9D" w:rsidRPr="00424480" w:rsidRDefault="00461E9D" w:rsidP="00B15A31">
      <w:pPr>
        <w:pStyle w:val="Paragrafi"/>
        <w:rPr>
          <w:sz w:val="21"/>
          <w:szCs w:val="21"/>
          <w:lang w:val="sq-AL"/>
        </w:rPr>
      </w:pPr>
      <w:r w:rsidRPr="00424480">
        <w:rPr>
          <w:sz w:val="21"/>
          <w:szCs w:val="21"/>
          <w:lang w:val="sq-AL"/>
        </w:rPr>
        <w:t>h) të dhëna të tjera që çmohen me interes.</w:t>
      </w:r>
    </w:p>
    <w:p w:rsidR="00461E9D" w:rsidRPr="00C15EA4" w:rsidRDefault="00461E9D" w:rsidP="00B15A31">
      <w:pPr>
        <w:pStyle w:val="Paragrafi"/>
        <w:rPr>
          <w:sz w:val="10"/>
          <w:szCs w:val="21"/>
          <w:lang w:val="sq-AL"/>
        </w:rPr>
      </w:pPr>
    </w:p>
    <w:p w:rsidR="00461E9D" w:rsidRPr="00424480" w:rsidRDefault="00461E9D" w:rsidP="00B15A31">
      <w:pPr>
        <w:pStyle w:val="NeniNr"/>
        <w:keepNext w:val="0"/>
        <w:rPr>
          <w:sz w:val="21"/>
          <w:szCs w:val="21"/>
          <w:lang w:val="sq-AL"/>
        </w:rPr>
      </w:pPr>
      <w:r w:rsidRPr="00424480">
        <w:rPr>
          <w:sz w:val="21"/>
          <w:szCs w:val="21"/>
          <w:lang w:val="sq-AL"/>
        </w:rPr>
        <w:t>Neni 6</w:t>
      </w:r>
    </w:p>
    <w:p w:rsidR="00461E9D" w:rsidRPr="00424480" w:rsidRDefault="00461E9D" w:rsidP="00B15A31">
      <w:pPr>
        <w:pStyle w:val="NeniTitull"/>
        <w:keepNext w:val="0"/>
        <w:rPr>
          <w:sz w:val="21"/>
          <w:szCs w:val="21"/>
          <w:lang w:val="sq-AL"/>
        </w:rPr>
      </w:pPr>
      <w:r w:rsidRPr="00424480">
        <w:rPr>
          <w:sz w:val="21"/>
          <w:szCs w:val="21"/>
          <w:lang w:val="sq-AL"/>
        </w:rPr>
        <w:t>Procedura e shqyrtimit të kërkesës për fonde dhe pasuri të sekuestruara sipas procedurës së brendshme të shpalljes</w:t>
      </w:r>
    </w:p>
    <w:p w:rsidR="00461E9D" w:rsidRPr="00C15EA4" w:rsidRDefault="00461E9D" w:rsidP="00B15A31">
      <w:pPr>
        <w:pStyle w:val="Paragrafi"/>
        <w:rPr>
          <w:sz w:val="10"/>
          <w:szCs w:val="21"/>
          <w:lang w:val="sq-AL"/>
        </w:rPr>
      </w:pPr>
    </w:p>
    <w:p w:rsidR="00461E9D" w:rsidRPr="00424480" w:rsidRDefault="00461E9D" w:rsidP="00B15A31">
      <w:pPr>
        <w:pStyle w:val="Paragrafi"/>
        <w:rPr>
          <w:sz w:val="21"/>
          <w:szCs w:val="21"/>
          <w:lang w:val="sq-AL"/>
        </w:rPr>
      </w:pPr>
      <w:r w:rsidRPr="00424480">
        <w:rPr>
          <w:sz w:val="21"/>
          <w:szCs w:val="21"/>
          <w:lang w:val="sq-AL"/>
        </w:rPr>
        <w:t>1. Ministri i Financave pas vlerësimit të kërkesës së personave të shpallur sipas nenit 15 të ligjit nr. 157/2013, datë 10.10.2013 “Për masat ku</w:t>
      </w:r>
      <w:r w:rsidR="00A30F91" w:rsidRPr="00424480">
        <w:rPr>
          <w:sz w:val="21"/>
          <w:szCs w:val="21"/>
          <w:lang w:val="sq-AL"/>
        </w:rPr>
        <w:t>ndër financimit të terrorizmit”</w:t>
      </w:r>
      <w:r w:rsidRPr="00424480">
        <w:rPr>
          <w:sz w:val="21"/>
          <w:szCs w:val="21"/>
          <w:lang w:val="sq-AL"/>
        </w:rPr>
        <w:t>, mund të lejojë pagesa nga fondet dhe pasuritë e tjera të sekuestruara për t’i përdorur për shpenzime themelore apo shpenzime të jashtëzakonshme.</w:t>
      </w:r>
    </w:p>
    <w:p w:rsidR="00461E9D" w:rsidRPr="00424480" w:rsidRDefault="00461E9D" w:rsidP="00B15A31">
      <w:pPr>
        <w:pStyle w:val="Paragrafi"/>
        <w:rPr>
          <w:sz w:val="21"/>
          <w:szCs w:val="21"/>
          <w:lang w:val="sq-AL"/>
        </w:rPr>
      </w:pPr>
      <w:r w:rsidRPr="00424480">
        <w:rPr>
          <w:sz w:val="21"/>
          <w:szCs w:val="21"/>
          <w:lang w:val="sq-AL"/>
        </w:rPr>
        <w:t>2. Për vlerësimin e kërkesës, ministri i Financave mund të thërrasë Komitetin e Posaçëm Këshillimor të ngritur bazuar në pikën 2 të nenit 15 të ligjit nr. 157/2013, datë 10.10.2013 “Për masat kundër financimit të terrorizmit”.</w:t>
      </w:r>
    </w:p>
    <w:p w:rsidR="00461E9D" w:rsidRPr="00424480" w:rsidRDefault="00461E9D" w:rsidP="00B15A31">
      <w:pPr>
        <w:pStyle w:val="NeniNr"/>
        <w:keepNext w:val="0"/>
        <w:rPr>
          <w:sz w:val="21"/>
          <w:szCs w:val="21"/>
          <w:lang w:val="sq-AL"/>
        </w:rPr>
      </w:pPr>
      <w:r w:rsidRPr="00424480">
        <w:rPr>
          <w:sz w:val="21"/>
          <w:szCs w:val="21"/>
          <w:lang w:val="sq-AL"/>
        </w:rPr>
        <w:t>Neni 7</w:t>
      </w:r>
    </w:p>
    <w:p w:rsidR="00461E9D" w:rsidRPr="00424480" w:rsidRDefault="00461E9D" w:rsidP="00B15A31">
      <w:pPr>
        <w:pStyle w:val="NeniTitull"/>
        <w:keepNext w:val="0"/>
        <w:rPr>
          <w:sz w:val="21"/>
          <w:szCs w:val="21"/>
          <w:lang w:val="sq-AL"/>
        </w:rPr>
      </w:pPr>
      <w:r w:rsidRPr="00424480">
        <w:rPr>
          <w:sz w:val="21"/>
          <w:szCs w:val="21"/>
          <w:lang w:val="sq-AL"/>
        </w:rPr>
        <w:t>Autoriteti zbatues</w:t>
      </w:r>
    </w:p>
    <w:p w:rsidR="00461E9D" w:rsidRPr="00424480" w:rsidRDefault="00461E9D" w:rsidP="00B15A31">
      <w:pPr>
        <w:pStyle w:val="Paragrafi"/>
        <w:rPr>
          <w:sz w:val="10"/>
          <w:szCs w:val="21"/>
          <w:lang w:val="sq-AL"/>
        </w:rPr>
      </w:pPr>
    </w:p>
    <w:p w:rsidR="00461E9D" w:rsidRPr="00424480" w:rsidRDefault="00461E9D" w:rsidP="00B15A31">
      <w:pPr>
        <w:pStyle w:val="Paragrafi"/>
        <w:rPr>
          <w:sz w:val="21"/>
          <w:szCs w:val="21"/>
          <w:lang w:val="sq-AL"/>
        </w:rPr>
      </w:pPr>
      <w:r w:rsidRPr="00424480">
        <w:rPr>
          <w:sz w:val="21"/>
          <w:szCs w:val="21"/>
          <w:lang w:val="sq-AL"/>
        </w:rPr>
        <w:t>Autorizimi i ministrit të Financave për lejimin e shpenzimeve i përcillet për ekzekutim Agjencisë së Administrimit të Pasurive të Sekuestruara dhe Konfiskuara.</w:t>
      </w:r>
    </w:p>
    <w:p w:rsidR="00461E9D" w:rsidRPr="00C15EA4" w:rsidRDefault="00461E9D" w:rsidP="00B15A31">
      <w:pPr>
        <w:pStyle w:val="Paragrafi"/>
        <w:rPr>
          <w:sz w:val="10"/>
          <w:szCs w:val="21"/>
          <w:lang w:val="sq-AL"/>
        </w:rPr>
      </w:pPr>
    </w:p>
    <w:p w:rsidR="00461E9D" w:rsidRPr="00424480" w:rsidRDefault="00461E9D" w:rsidP="00B15A31">
      <w:pPr>
        <w:pStyle w:val="NeniNr"/>
        <w:keepNext w:val="0"/>
        <w:rPr>
          <w:sz w:val="21"/>
          <w:szCs w:val="21"/>
          <w:lang w:val="sq-AL"/>
        </w:rPr>
      </w:pPr>
      <w:r w:rsidRPr="00424480">
        <w:rPr>
          <w:sz w:val="21"/>
          <w:szCs w:val="21"/>
          <w:lang w:val="sq-AL"/>
        </w:rPr>
        <w:t>Neni 8</w:t>
      </w:r>
    </w:p>
    <w:p w:rsidR="00461E9D" w:rsidRPr="00424480" w:rsidRDefault="00461E9D" w:rsidP="00B15A31">
      <w:pPr>
        <w:pStyle w:val="NeniTitull"/>
        <w:keepNext w:val="0"/>
        <w:rPr>
          <w:sz w:val="21"/>
          <w:szCs w:val="21"/>
          <w:lang w:val="sq-AL"/>
        </w:rPr>
      </w:pPr>
      <w:r w:rsidRPr="00424480">
        <w:rPr>
          <w:sz w:val="21"/>
          <w:szCs w:val="21"/>
          <w:lang w:val="sq-AL"/>
        </w:rPr>
        <w:t>Hyrja në fuqi</w:t>
      </w:r>
    </w:p>
    <w:p w:rsidR="00461E9D" w:rsidRPr="00C15EA4" w:rsidRDefault="00461E9D" w:rsidP="00B15A31">
      <w:pPr>
        <w:pStyle w:val="Paragrafi"/>
        <w:rPr>
          <w:sz w:val="8"/>
          <w:szCs w:val="21"/>
          <w:lang w:val="sq-AL"/>
        </w:rPr>
      </w:pPr>
    </w:p>
    <w:p w:rsidR="00461E9D" w:rsidRPr="00424480" w:rsidRDefault="00461E9D" w:rsidP="00B15A31">
      <w:pPr>
        <w:pStyle w:val="Paragrafi"/>
        <w:rPr>
          <w:sz w:val="21"/>
          <w:szCs w:val="21"/>
          <w:lang w:val="sq-AL"/>
        </w:rPr>
      </w:pPr>
      <w:r w:rsidRPr="00424480">
        <w:rPr>
          <w:sz w:val="21"/>
          <w:szCs w:val="21"/>
          <w:lang w:val="sq-AL"/>
        </w:rPr>
        <w:t>Ky udhëzim hyn në fuqi pas botimit në Fletoren Zyrtare.</w:t>
      </w:r>
    </w:p>
    <w:p w:rsidR="00461E9D" w:rsidRPr="00424480" w:rsidRDefault="00461E9D" w:rsidP="00B15A31">
      <w:pPr>
        <w:pStyle w:val="Autoriteti"/>
        <w:keepNext w:val="0"/>
        <w:rPr>
          <w:sz w:val="21"/>
          <w:szCs w:val="21"/>
          <w:lang w:val="sq-AL"/>
        </w:rPr>
      </w:pPr>
      <w:r w:rsidRPr="00424480">
        <w:rPr>
          <w:sz w:val="21"/>
          <w:szCs w:val="21"/>
          <w:lang w:val="sq-AL"/>
        </w:rPr>
        <w:t xml:space="preserve">MINISTRi I FINANCAVE </w:t>
      </w:r>
    </w:p>
    <w:p w:rsidR="00461E9D" w:rsidRPr="00424480" w:rsidRDefault="00461E9D" w:rsidP="00B15A31">
      <w:pPr>
        <w:pStyle w:val="AutoritetiEmer"/>
        <w:rPr>
          <w:sz w:val="21"/>
          <w:szCs w:val="21"/>
          <w:lang w:val="sq-AL"/>
        </w:rPr>
      </w:pPr>
      <w:r w:rsidRPr="00424480">
        <w:rPr>
          <w:sz w:val="21"/>
          <w:szCs w:val="21"/>
          <w:lang w:val="sq-AL"/>
        </w:rPr>
        <w:t>Shkëlqim Cani</w:t>
      </w:r>
    </w:p>
    <w:p w:rsidR="00461E9D" w:rsidRPr="00C15EA4" w:rsidRDefault="00461E9D" w:rsidP="00B15A31">
      <w:pPr>
        <w:pStyle w:val="Akti"/>
        <w:keepNext w:val="0"/>
        <w:jc w:val="left"/>
        <w:rPr>
          <w:sz w:val="16"/>
          <w:szCs w:val="21"/>
          <w:lang w:val="sq-AL"/>
        </w:rPr>
      </w:pPr>
    </w:p>
    <w:p w:rsidR="00021C70" w:rsidRPr="00424480" w:rsidRDefault="00021C70" w:rsidP="00B15A31">
      <w:pPr>
        <w:pStyle w:val="Akti"/>
        <w:keepNext w:val="0"/>
        <w:rPr>
          <w:sz w:val="8"/>
          <w:szCs w:val="21"/>
          <w:lang w:val="sq-AL"/>
        </w:rPr>
      </w:pPr>
    </w:p>
    <w:p w:rsidR="0084420C" w:rsidRPr="00424480" w:rsidRDefault="0084420C" w:rsidP="00B15A31">
      <w:pPr>
        <w:pStyle w:val="Akti"/>
        <w:keepNext w:val="0"/>
        <w:rPr>
          <w:sz w:val="21"/>
          <w:szCs w:val="21"/>
          <w:lang w:val="sq-AL"/>
        </w:rPr>
      </w:pPr>
      <w:r w:rsidRPr="00424480">
        <w:rPr>
          <w:sz w:val="21"/>
          <w:szCs w:val="21"/>
          <w:lang w:val="sq-AL"/>
        </w:rPr>
        <w:t>Udhëzim</w:t>
      </w:r>
    </w:p>
    <w:p w:rsidR="0084420C" w:rsidRPr="00424480" w:rsidRDefault="0084420C" w:rsidP="00B15A31">
      <w:pPr>
        <w:pStyle w:val="NumriData"/>
        <w:keepNext w:val="0"/>
        <w:rPr>
          <w:sz w:val="21"/>
          <w:szCs w:val="21"/>
          <w:lang w:val="sq-AL"/>
        </w:rPr>
      </w:pPr>
      <w:r w:rsidRPr="00424480">
        <w:rPr>
          <w:sz w:val="21"/>
          <w:szCs w:val="21"/>
          <w:lang w:val="sq-AL"/>
        </w:rPr>
        <w:t>Nr. 2, datë 17.1.2014</w:t>
      </w:r>
    </w:p>
    <w:p w:rsidR="0084420C" w:rsidRPr="00C15EA4" w:rsidRDefault="0084420C" w:rsidP="00B15A31">
      <w:pPr>
        <w:pStyle w:val="Paragrafi"/>
        <w:rPr>
          <w:sz w:val="12"/>
          <w:szCs w:val="21"/>
          <w:lang w:val="sq-AL"/>
        </w:rPr>
      </w:pPr>
    </w:p>
    <w:p w:rsidR="0084420C" w:rsidRPr="00424480" w:rsidRDefault="0084420C" w:rsidP="00B15A31">
      <w:pPr>
        <w:pStyle w:val="Titulli"/>
        <w:keepNext w:val="0"/>
        <w:rPr>
          <w:sz w:val="21"/>
          <w:szCs w:val="21"/>
          <w:lang w:val="sq-AL"/>
        </w:rPr>
      </w:pPr>
      <w:r w:rsidRPr="00424480">
        <w:rPr>
          <w:sz w:val="21"/>
          <w:szCs w:val="21"/>
          <w:lang w:val="sq-AL"/>
        </w:rPr>
        <w:t>PËR DISA SHTESA DHE NDRYSHIME NË UDHËZIMIN NR. 26, DATË 4.9.2008</w:t>
      </w:r>
    </w:p>
    <w:p w:rsidR="0084420C" w:rsidRPr="00424480" w:rsidRDefault="0084420C" w:rsidP="00B15A31">
      <w:pPr>
        <w:pStyle w:val="Titulli"/>
        <w:keepNext w:val="0"/>
        <w:rPr>
          <w:sz w:val="21"/>
          <w:szCs w:val="21"/>
          <w:lang w:val="sq-AL"/>
        </w:rPr>
      </w:pPr>
      <w:r w:rsidRPr="00424480">
        <w:rPr>
          <w:sz w:val="21"/>
          <w:szCs w:val="21"/>
          <w:lang w:val="sq-AL"/>
        </w:rPr>
        <w:t>“PËR TAKSAT KOMBËTARE”</w:t>
      </w:r>
      <w:r w:rsidR="00BE3EAE" w:rsidRPr="00424480">
        <w:rPr>
          <w:sz w:val="21"/>
          <w:szCs w:val="21"/>
          <w:lang w:val="sq-AL"/>
        </w:rPr>
        <w:t>,</w:t>
      </w:r>
      <w:r w:rsidRPr="00424480">
        <w:rPr>
          <w:sz w:val="21"/>
          <w:szCs w:val="21"/>
          <w:lang w:val="sq-AL"/>
        </w:rPr>
        <w:t xml:space="preserve"> të ndryshuar</w:t>
      </w:r>
    </w:p>
    <w:p w:rsidR="0084420C" w:rsidRPr="00C15EA4" w:rsidRDefault="0084420C" w:rsidP="00B15A31">
      <w:pPr>
        <w:pStyle w:val="Titulli"/>
        <w:keepNext w:val="0"/>
        <w:rPr>
          <w:sz w:val="10"/>
          <w:szCs w:val="21"/>
          <w:lang w:val="sq-AL"/>
        </w:rPr>
      </w:pPr>
    </w:p>
    <w:p w:rsidR="0084420C" w:rsidRPr="00424480" w:rsidRDefault="0084420C" w:rsidP="00B15A31">
      <w:pPr>
        <w:pStyle w:val="Paragrafi"/>
        <w:rPr>
          <w:sz w:val="21"/>
          <w:szCs w:val="21"/>
          <w:lang w:val="sq-AL"/>
        </w:rPr>
      </w:pPr>
      <w:r w:rsidRPr="00424480">
        <w:rPr>
          <w:sz w:val="21"/>
          <w:szCs w:val="21"/>
          <w:lang w:val="sq-AL"/>
        </w:rPr>
        <w:t>Në zbatim të nenit 102, pika 4 të Kushtetutës së Republikës së Shqipërisë dhe ligjit nr. 9975, datë 28.7.2008 “Për taksat kombëtare”,  i ndryshuar, ministri i Financave:</w:t>
      </w:r>
    </w:p>
    <w:p w:rsidR="0084420C" w:rsidRPr="00C15EA4" w:rsidRDefault="0084420C" w:rsidP="00B15A31">
      <w:pPr>
        <w:pStyle w:val="Paragrafi"/>
        <w:rPr>
          <w:sz w:val="10"/>
          <w:szCs w:val="21"/>
          <w:lang w:val="sq-AL"/>
        </w:rPr>
      </w:pPr>
    </w:p>
    <w:p w:rsidR="0084420C" w:rsidRPr="00424480" w:rsidRDefault="0084420C" w:rsidP="00B15A31">
      <w:pPr>
        <w:pStyle w:val="VENDOSI"/>
        <w:keepNext w:val="0"/>
        <w:rPr>
          <w:sz w:val="21"/>
          <w:szCs w:val="21"/>
          <w:lang w:val="sq-AL"/>
        </w:rPr>
      </w:pPr>
      <w:r w:rsidRPr="00424480">
        <w:rPr>
          <w:sz w:val="21"/>
          <w:szCs w:val="21"/>
          <w:lang w:val="sq-AL"/>
        </w:rPr>
        <w:t>UDHËZON:</w:t>
      </w:r>
    </w:p>
    <w:p w:rsidR="0084420C" w:rsidRPr="00C15EA4" w:rsidRDefault="0084420C" w:rsidP="00B15A31">
      <w:pPr>
        <w:pStyle w:val="Paragrafi"/>
        <w:rPr>
          <w:sz w:val="8"/>
          <w:szCs w:val="21"/>
          <w:lang w:val="sq-AL"/>
        </w:rPr>
      </w:pPr>
    </w:p>
    <w:p w:rsidR="0084420C" w:rsidRPr="00424480" w:rsidRDefault="0084420C" w:rsidP="00B15A31">
      <w:pPr>
        <w:pStyle w:val="Paragrafi"/>
        <w:rPr>
          <w:sz w:val="21"/>
          <w:szCs w:val="21"/>
          <w:lang w:val="sq-AL"/>
        </w:rPr>
      </w:pPr>
      <w:r w:rsidRPr="00424480">
        <w:rPr>
          <w:sz w:val="21"/>
          <w:szCs w:val="21"/>
          <w:lang w:val="sq-AL"/>
        </w:rPr>
        <w:t>Në udhëzimin nr. 26, datë 4.9.2008 “Për taksat kombëtare”, të ndryshuar, bëhen ndryshimet e mëposhtme.</w:t>
      </w:r>
    </w:p>
    <w:p w:rsidR="0084420C" w:rsidRPr="00424480" w:rsidRDefault="0084420C" w:rsidP="00B15A31">
      <w:pPr>
        <w:pStyle w:val="Paragrafi"/>
        <w:rPr>
          <w:sz w:val="21"/>
          <w:szCs w:val="21"/>
          <w:lang w:val="sq-AL"/>
        </w:rPr>
      </w:pPr>
      <w:r w:rsidRPr="00424480">
        <w:rPr>
          <w:sz w:val="21"/>
          <w:szCs w:val="21"/>
          <w:lang w:val="sq-AL"/>
        </w:rPr>
        <w:t>1. Pika 1.1 ndryshohet me këtë përmbajtje:</w:t>
      </w:r>
    </w:p>
    <w:p w:rsidR="0084420C" w:rsidRPr="00424480" w:rsidRDefault="0084420C" w:rsidP="00B15A31">
      <w:pPr>
        <w:pStyle w:val="Paragrafi"/>
        <w:rPr>
          <w:sz w:val="21"/>
          <w:szCs w:val="21"/>
          <w:lang w:val="sq-AL"/>
        </w:rPr>
      </w:pPr>
      <w:r w:rsidRPr="00424480">
        <w:rPr>
          <w:sz w:val="21"/>
          <w:szCs w:val="21"/>
          <w:lang w:val="sq-AL"/>
        </w:rPr>
        <w:t>“1. Agjentët e taksave, me përjashtim të rasteve kur me dispozita të veçanta të ligjit nr. 9975, datë 28.7.2008, është parashikuar ndryshe, rakordojnë me drejtoritë rajonale tatimore për shumat e arkëtuara nga taksat kombëtare brenda datës së fundit të çdo muaji, si dhe transferojnë menjëherë për llogari të drejtorisë rajonale tatimore dhe në llogari të bashkive ose të komunave shumat e mbledhura, për t’u transferuar më pas në buxhetin e shtetit.”.</w:t>
      </w:r>
    </w:p>
    <w:p w:rsidR="0084420C" w:rsidRPr="00424480" w:rsidRDefault="0084420C" w:rsidP="00B15A31">
      <w:pPr>
        <w:pStyle w:val="Paragrafi"/>
        <w:rPr>
          <w:sz w:val="21"/>
          <w:szCs w:val="21"/>
          <w:lang w:val="sq-AL"/>
        </w:rPr>
      </w:pPr>
      <w:r w:rsidRPr="00424480">
        <w:rPr>
          <w:sz w:val="21"/>
          <w:szCs w:val="21"/>
          <w:lang w:val="sq-AL"/>
        </w:rPr>
        <w:t>2. Në pikën 2.2 “Taksa e qarkullimit për benzinën dhe gazoilin”, fjalia me përmbajtjen: “Taksa e qarkullimit mbi benzinën dhe ga</w:t>
      </w:r>
      <w:r w:rsidR="00BE3EAE" w:rsidRPr="00424480">
        <w:rPr>
          <w:sz w:val="21"/>
          <w:szCs w:val="21"/>
          <w:lang w:val="sq-AL"/>
        </w:rPr>
        <w:t>zoilin është 5 lekë litri deri m</w:t>
      </w:r>
      <w:r w:rsidRPr="00424480">
        <w:rPr>
          <w:sz w:val="21"/>
          <w:szCs w:val="21"/>
          <w:lang w:val="sq-AL"/>
        </w:rPr>
        <w:t xml:space="preserve">ë 31.12.2011, pas kësaj date, taksa e qarkullimit mbi benzinën dhe gazoilin bëhet 7 lekë litri.” zëvendësohet me fjalinë me këtë përmbajtje: “Taksa e qarkullimit mbi benzinën dhe gazoilin caktohet në masën 17 lekë/litër për benzinën dhe 17 lekë/litër për gazoilin.”.” </w:t>
      </w:r>
    </w:p>
    <w:p w:rsidR="0084420C" w:rsidRPr="00424480" w:rsidRDefault="0084420C" w:rsidP="00B15A31">
      <w:pPr>
        <w:pStyle w:val="Paragrafi"/>
        <w:rPr>
          <w:sz w:val="21"/>
          <w:szCs w:val="21"/>
          <w:lang w:val="sq-AL"/>
        </w:rPr>
      </w:pPr>
      <w:r w:rsidRPr="00424480">
        <w:rPr>
          <w:sz w:val="21"/>
          <w:szCs w:val="21"/>
          <w:lang w:val="sq-AL"/>
        </w:rPr>
        <w:t>3. Pika 2.4.2 ndryshohet me këtë përmbajtje:</w:t>
      </w:r>
    </w:p>
    <w:p w:rsidR="0084420C" w:rsidRPr="00424480" w:rsidRDefault="0084420C" w:rsidP="00B15A31">
      <w:pPr>
        <w:pStyle w:val="Paragrafi"/>
        <w:rPr>
          <w:sz w:val="21"/>
          <w:szCs w:val="21"/>
          <w:lang w:val="sq-AL"/>
        </w:rPr>
      </w:pPr>
      <w:r w:rsidRPr="00424480">
        <w:rPr>
          <w:sz w:val="21"/>
          <w:szCs w:val="21"/>
          <w:lang w:val="sq-AL"/>
        </w:rPr>
        <w:t>“</w:t>
      </w:r>
      <w:r w:rsidR="00BE3EAE" w:rsidRPr="00424480">
        <w:rPr>
          <w:sz w:val="21"/>
          <w:szCs w:val="21"/>
          <w:lang w:val="sq-AL"/>
        </w:rPr>
        <w:t>2.4.2</w:t>
      </w:r>
      <w:r w:rsidRPr="00424480">
        <w:rPr>
          <w:sz w:val="21"/>
          <w:szCs w:val="21"/>
          <w:lang w:val="sq-AL"/>
        </w:rPr>
        <w:t xml:space="preserve"> Kur zotëruesi i lejes së shfrytëzimit shet për konsum final brenda vendit mineralin apo nënproduktin e prodhuar prej tij, ai paguan taksën e rentës minerare në bankën e nivelit të dytë për llogari të drejtorisë rajonale ku është regjistruar për të gjithë sasinë e shitur. Këta tatimpagues detyrohen:</w:t>
      </w:r>
    </w:p>
    <w:p w:rsidR="0084420C" w:rsidRPr="00424480" w:rsidRDefault="0084420C" w:rsidP="00B15A31">
      <w:pPr>
        <w:pStyle w:val="Paragrafi"/>
        <w:rPr>
          <w:sz w:val="21"/>
          <w:szCs w:val="21"/>
          <w:lang w:val="sq-AL"/>
        </w:rPr>
      </w:pPr>
      <w:r w:rsidRPr="00424480">
        <w:rPr>
          <w:sz w:val="21"/>
          <w:szCs w:val="21"/>
          <w:lang w:val="sq-AL"/>
        </w:rPr>
        <w:t xml:space="preserve">a) të bëjnë një deklaratë për çdo muaj, jo më vonë se 15 ditë pas përfundimit të muajit në të cilin janë realizuar shitjet, sipas </w:t>
      </w:r>
      <w:r w:rsidR="00BE3EAE" w:rsidRPr="00424480">
        <w:rPr>
          <w:sz w:val="21"/>
          <w:szCs w:val="21"/>
          <w:lang w:val="sq-AL"/>
        </w:rPr>
        <w:t xml:space="preserve">shtojcës </w:t>
      </w:r>
      <w:r w:rsidRPr="00424480">
        <w:rPr>
          <w:sz w:val="21"/>
          <w:szCs w:val="21"/>
          <w:lang w:val="sq-AL"/>
        </w:rPr>
        <w:t>nr. 1 “Deklarata për rentën minerale”, bashkëlidhur këtij udhëzimi</w:t>
      </w:r>
      <w:r w:rsidR="00BE3EAE" w:rsidRPr="00424480">
        <w:rPr>
          <w:sz w:val="21"/>
          <w:szCs w:val="21"/>
          <w:lang w:val="sq-AL"/>
        </w:rPr>
        <w:t>;</w:t>
      </w:r>
    </w:p>
    <w:p w:rsidR="0084420C" w:rsidRPr="00424480" w:rsidRDefault="0084420C" w:rsidP="00B15A31">
      <w:pPr>
        <w:pStyle w:val="Paragrafi"/>
        <w:rPr>
          <w:sz w:val="21"/>
          <w:szCs w:val="21"/>
          <w:lang w:val="sq-AL"/>
        </w:rPr>
      </w:pPr>
      <w:r w:rsidRPr="00424480">
        <w:rPr>
          <w:sz w:val="21"/>
          <w:szCs w:val="21"/>
          <w:lang w:val="sq-AL"/>
        </w:rPr>
        <w:t>b) të paguajnë taksën e rentës minerare për atë muaj në ose para datës së detyrueshme të deklaratës</w:t>
      </w:r>
      <w:r w:rsidR="00D56C8C" w:rsidRPr="00424480">
        <w:rPr>
          <w:sz w:val="21"/>
          <w:szCs w:val="21"/>
          <w:lang w:val="sq-AL"/>
        </w:rPr>
        <w:t>;</w:t>
      </w:r>
    </w:p>
    <w:p w:rsidR="0084420C" w:rsidRPr="00424480" w:rsidRDefault="00BE3EAE" w:rsidP="00B15A31">
      <w:pPr>
        <w:pStyle w:val="Paragrafi"/>
        <w:rPr>
          <w:sz w:val="21"/>
          <w:szCs w:val="21"/>
          <w:lang w:val="sq-AL"/>
        </w:rPr>
      </w:pPr>
      <w:r w:rsidRPr="00424480">
        <w:rPr>
          <w:sz w:val="21"/>
          <w:szCs w:val="21"/>
          <w:lang w:val="sq-AL"/>
        </w:rPr>
        <w:t>c)</w:t>
      </w:r>
      <w:r w:rsidR="0084420C" w:rsidRPr="00424480">
        <w:rPr>
          <w:sz w:val="21"/>
          <w:szCs w:val="21"/>
          <w:lang w:val="sq-AL"/>
        </w:rPr>
        <w:t xml:space="preserve"> </w:t>
      </w:r>
      <w:r w:rsidRPr="00424480">
        <w:rPr>
          <w:sz w:val="21"/>
          <w:szCs w:val="21"/>
          <w:lang w:val="sq-AL"/>
        </w:rPr>
        <w:t xml:space="preserve">deklarata </w:t>
      </w:r>
      <w:r w:rsidR="0084420C" w:rsidRPr="00424480">
        <w:rPr>
          <w:sz w:val="21"/>
          <w:szCs w:val="21"/>
          <w:lang w:val="sq-AL"/>
        </w:rPr>
        <w:t>për pagesën e rentës minerare dorëzohet në një nga mënyrat e parashikuara në ligjin “Për procedurat tatimore”, pranë drejtorisë rajonale tatimore, ku është i regjistruar personi fizik/personi juridik</w:t>
      </w:r>
      <w:r w:rsidRPr="00424480">
        <w:rPr>
          <w:sz w:val="21"/>
          <w:szCs w:val="21"/>
          <w:lang w:val="sq-AL"/>
        </w:rPr>
        <w:t>,</w:t>
      </w:r>
      <w:r w:rsidR="0084420C" w:rsidRPr="00424480">
        <w:rPr>
          <w:sz w:val="21"/>
          <w:szCs w:val="21"/>
          <w:lang w:val="sq-AL"/>
        </w:rPr>
        <w:t xml:space="preserve"> zotërues i lejes minerare apo eksportuesi në rastin e eksportit me të tretët.</w:t>
      </w:r>
    </w:p>
    <w:p w:rsidR="0084420C" w:rsidRPr="00424480" w:rsidRDefault="0084420C" w:rsidP="00B15A31">
      <w:pPr>
        <w:pStyle w:val="Paragrafi"/>
        <w:rPr>
          <w:sz w:val="21"/>
          <w:szCs w:val="21"/>
          <w:lang w:val="sq-AL"/>
        </w:rPr>
      </w:pPr>
      <w:r w:rsidRPr="00424480">
        <w:rPr>
          <w:sz w:val="21"/>
          <w:szCs w:val="21"/>
          <w:lang w:val="sq-AL"/>
        </w:rPr>
        <w:t>4. Pika 2.4.6 ndryshohet me këtë përmbajtje:</w:t>
      </w:r>
    </w:p>
    <w:p w:rsidR="0084420C" w:rsidRPr="00424480" w:rsidRDefault="0084420C" w:rsidP="00B15A31">
      <w:pPr>
        <w:pStyle w:val="Paragrafi"/>
        <w:rPr>
          <w:sz w:val="21"/>
          <w:szCs w:val="21"/>
          <w:lang w:val="sq-AL"/>
        </w:rPr>
      </w:pPr>
      <w:r w:rsidRPr="00424480">
        <w:rPr>
          <w:sz w:val="21"/>
          <w:szCs w:val="21"/>
          <w:lang w:val="sq-AL"/>
        </w:rPr>
        <w:t xml:space="preserve">“2.4.6 Pjesa e të ardhurave nga renta minerare, që u takon njësive të qeverisjes vendore (përfshirë edhe ato të naftës sipas pikës 2.4.5), shpërndahet nga strukturat përgjegjëse të buxhetit në Ministrinë e Financave, sipas kritereve ligjore të përcaktuara në aneksin nr. 1 të ligjit nr. 185/2013, datë 28.12.2013 “Për buxhetin e vitit 2014”. Sipas këtij aneksi, njësitë e </w:t>
      </w:r>
      <w:r w:rsidR="00BE3EAE" w:rsidRPr="00424480">
        <w:rPr>
          <w:sz w:val="21"/>
          <w:szCs w:val="21"/>
          <w:lang w:val="sq-AL"/>
        </w:rPr>
        <w:t>qeverisjes vendore përfitojnë +50% për naftën dhe gazin dhe +</w:t>
      </w:r>
      <w:r w:rsidRPr="00424480">
        <w:rPr>
          <w:sz w:val="21"/>
          <w:szCs w:val="21"/>
          <w:lang w:val="sq-AL"/>
        </w:rPr>
        <w:t>80 % për mineraret, si rentë minerare mbi transfertën e pakushtëzuar</w:t>
      </w:r>
      <w:r w:rsidR="00BE3EAE" w:rsidRPr="00424480">
        <w:rPr>
          <w:sz w:val="21"/>
          <w:szCs w:val="21"/>
          <w:lang w:val="sq-AL"/>
        </w:rPr>
        <w:t>,</w:t>
      </w:r>
      <w:r w:rsidRPr="00424480">
        <w:rPr>
          <w:sz w:val="21"/>
          <w:szCs w:val="21"/>
          <w:lang w:val="sq-AL"/>
        </w:rPr>
        <w:t xml:space="preserve"> pasi transferta dhe renta të jenë barazuar</w:t>
      </w:r>
      <w:r w:rsidR="00BE3EAE" w:rsidRPr="00424480">
        <w:rPr>
          <w:sz w:val="21"/>
          <w:szCs w:val="21"/>
          <w:lang w:val="sq-AL"/>
        </w:rPr>
        <w:t>a</w:t>
      </w:r>
      <w:r w:rsidR="003301CF">
        <w:rPr>
          <w:sz w:val="21"/>
          <w:szCs w:val="21"/>
          <w:lang w:val="sq-AL"/>
        </w:rPr>
        <w:t>.</w:t>
      </w:r>
      <w:r w:rsidRPr="00424480">
        <w:rPr>
          <w:sz w:val="21"/>
          <w:szCs w:val="21"/>
          <w:lang w:val="sq-AL"/>
        </w:rPr>
        <w:t>”.</w:t>
      </w:r>
    </w:p>
    <w:p w:rsidR="0084420C" w:rsidRPr="00424480" w:rsidRDefault="0084420C" w:rsidP="00B15A31">
      <w:pPr>
        <w:pStyle w:val="Paragrafi"/>
        <w:rPr>
          <w:sz w:val="21"/>
          <w:szCs w:val="21"/>
          <w:lang w:val="sq-AL"/>
        </w:rPr>
      </w:pPr>
      <w:r w:rsidRPr="00424480">
        <w:rPr>
          <w:sz w:val="21"/>
          <w:szCs w:val="21"/>
          <w:lang w:val="sq-AL"/>
        </w:rPr>
        <w:t>5. Pika 2.4.7 ndryshohet me këtë përmbajtje:</w:t>
      </w:r>
    </w:p>
    <w:p w:rsidR="0084420C" w:rsidRPr="00424480" w:rsidRDefault="0084420C" w:rsidP="00B15A31">
      <w:pPr>
        <w:pStyle w:val="Paragrafi"/>
        <w:rPr>
          <w:sz w:val="21"/>
          <w:szCs w:val="21"/>
          <w:lang w:val="sq-AL"/>
        </w:rPr>
      </w:pPr>
      <w:r w:rsidRPr="00424480">
        <w:rPr>
          <w:sz w:val="21"/>
          <w:szCs w:val="21"/>
          <w:lang w:val="sq-AL"/>
        </w:rPr>
        <w:t xml:space="preserve">“2.4.7 Ministria e Financave njofton zyrtarisht </w:t>
      </w:r>
      <w:r w:rsidR="00BE3EAE" w:rsidRPr="00424480">
        <w:rPr>
          <w:sz w:val="21"/>
          <w:szCs w:val="21"/>
          <w:lang w:val="sq-AL"/>
        </w:rPr>
        <w:t xml:space="preserve">drejtorinë rajonale </w:t>
      </w:r>
      <w:r w:rsidRPr="00424480">
        <w:rPr>
          <w:sz w:val="21"/>
          <w:szCs w:val="21"/>
          <w:lang w:val="sq-AL"/>
        </w:rPr>
        <w:t xml:space="preserve">të </w:t>
      </w:r>
      <w:r w:rsidR="00BE3EAE" w:rsidRPr="00424480">
        <w:rPr>
          <w:sz w:val="21"/>
          <w:szCs w:val="21"/>
          <w:lang w:val="sq-AL"/>
        </w:rPr>
        <w:t>tatimeve</w:t>
      </w:r>
      <w:r w:rsidRPr="00424480">
        <w:rPr>
          <w:sz w:val="21"/>
          <w:szCs w:val="21"/>
          <w:lang w:val="sq-AL"/>
        </w:rPr>
        <w:t>/</w:t>
      </w:r>
      <w:r w:rsidR="00BE3EAE" w:rsidRPr="00424480">
        <w:rPr>
          <w:sz w:val="21"/>
          <w:szCs w:val="21"/>
          <w:lang w:val="sq-AL"/>
        </w:rPr>
        <w:t>doganave</w:t>
      </w:r>
      <w:r w:rsidRPr="00424480">
        <w:rPr>
          <w:sz w:val="21"/>
          <w:szCs w:val="21"/>
          <w:lang w:val="sq-AL"/>
        </w:rPr>
        <w:t>, respektive dhe njësinë e qeverisjes vendore, për masën e llogaritur të shpërndarjes së të ardhurave nga renta, sipas pikës 2.4.6 të këtij udhëzimi. Drejtoritë rajonale të tatimeve dhe doganave paraqesin kërkesën për transferimin e fondit në degën përkatëse të thesarit. Dega e thesarit ku ndodhet drejtoria rajonale tatimore e tatimpaguesit procedon, duke përdorur metodën e transferimeve të brendshme në sistemin e informatizuar financiar të qeverisë.</w:t>
      </w:r>
    </w:p>
    <w:p w:rsidR="0084420C" w:rsidRPr="00424480" w:rsidRDefault="0084420C" w:rsidP="00B15A31">
      <w:pPr>
        <w:pStyle w:val="Paragrafi"/>
        <w:rPr>
          <w:sz w:val="21"/>
          <w:szCs w:val="21"/>
          <w:lang w:val="sq-AL"/>
        </w:rPr>
      </w:pPr>
      <w:r w:rsidRPr="00424480">
        <w:rPr>
          <w:sz w:val="21"/>
          <w:szCs w:val="21"/>
          <w:lang w:val="sq-AL"/>
        </w:rPr>
        <w:t xml:space="preserve">Për shembull: </w:t>
      </w:r>
    </w:p>
    <w:p w:rsidR="0084420C" w:rsidRPr="00424480" w:rsidRDefault="0084420C" w:rsidP="00B15A31">
      <w:pPr>
        <w:pStyle w:val="Paragrafi"/>
        <w:rPr>
          <w:sz w:val="21"/>
          <w:szCs w:val="21"/>
          <w:lang w:val="sq-AL"/>
        </w:rPr>
      </w:pPr>
      <w:r w:rsidRPr="00424480">
        <w:rPr>
          <w:sz w:val="21"/>
          <w:szCs w:val="21"/>
          <w:lang w:val="sq-AL"/>
        </w:rPr>
        <w:t>1. Njësia vendore “X”, në territorin e së cilës zhvillohet aktivitet shfrytëzimi nafte dhe/apo gazi, sipas tabelës 3 të ligjit nr. 185/2013, datë 28.12.2013 “Për buxhetin e vitit 2014”, përfiton 10 000 mijë lekë transfertë të pakushtëzuar për vitin 2014. Struktura përgjegjëse në Ministrinë e Financave për disbursimin e rentës për njësitë vendore, kryen përllogaritjet e mëposhtme:</w:t>
      </w:r>
    </w:p>
    <w:p w:rsidR="0084420C" w:rsidRPr="00424480" w:rsidRDefault="0084420C" w:rsidP="00B15A31">
      <w:pPr>
        <w:pStyle w:val="Paragrafi"/>
        <w:rPr>
          <w:sz w:val="21"/>
          <w:szCs w:val="21"/>
          <w:lang w:val="sq-AL"/>
        </w:rPr>
      </w:pPr>
      <w:r w:rsidRPr="00424480">
        <w:rPr>
          <w:sz w:val="21"/>
          <w:szCs w:val="21"/>
          <w:lang w:val="sq-AL"/>
        </w:rPr>
        <w:t>a) Nëse sipas informacioneve që vijnë në Ministrinë e Financave nga drejtoritë rajonale të tatimeve/doganave, rezulton që njësia “X” përfiton 9 000 mijë lekë rentë minerare, atëherë meqenëse renta minerare është më e vogël sesa transferta e pakushtëzuar (9 000 &lt; 10 000), kjo njësi nuk përfiton pjesë nga renta minerare.</w:t>
      </w:r>
    </w:p>
    <w:p w:rsidR="0084420C" w:rsidRPr="00424480" w:rsidRDefault="0084420C" w:rsidP="00B15A31">
      <w:pPr>
        <w:pStyle w:val="Paragrafi"/>
        <w:rPr>
          <w:sz w:val="21"/>
          <w:szCs w:val="21"/>
          <w:lang w:val="sq-AL"/>
        </w:rPr>
      </w:pPr>
      <w:r w:rsidRPr="00424480">
        <w:rPr>
          <w:sz w:val="21"/>
          <w:szCs w:val="21"/>
          <w:lang w:val="sq-AL"/>
        </w:rPr>
        <w:t>b) Nëse sipas informacioneve që vijnë në Ministrinë e Financave nga drejtoritë rajonale të tatimeve/doganave rezulton se njësia “X” përfiton 10 000 mijë lekë rentë minerare, atëherë meqenëse renta minerare është e barabartë me transfertën e pakushtëzuar (1 000 = 10 000), kjo njësi nuk përfiton pjesë nga renta minerare.</w:t>
      </w:r>
    </w:p>
    <w:p w:rsidR="0084420C" w:rsidRPr="00424480" w:rsidRDefault="0084420C" w:rsidP="00B15A31">
      <w:pPr>
        <w:pStyle w:val="Paragrafi"/>
        <w:rPr>
          <w:sz w:val="21"/>
          <w:szCs w:val="21"/>
          <w:lang w:val="sq-AL"/>
        </w:rPr>
      </w:pPr>
      <w:r w:rsidRPr="00424480">
        <w:rPr>
          <w:sz w:val="21"/>
          <w:szCs w:val="21"/>
          <w:lang w:val="sq-AL"/>
        </w:rPr>
        <w:t>c) Nëse sipas informacioneve që vijnë në Ministrinë e Financave nga drejtoritë rajonale të tatimeve dhe të doganave, rezulton që njësia “X” përfiton 15 000 mijë lekë rentë minerare, atëherë sipas aneksit nr. 1 të ligjit nr. 185/2013, datë 28.12.2013 “Për buxhetin e vitit 2014”, njësisë “X” i takon t’i disbursohen deri në +50 për qind rentë minerare mbi transfertën e pakushtëzuar, pasi transferta dhe renta janë barazuar. Pra, 0.5 x 10 000 mijë lekë = 5 000 mijë lekë sipas kushtit që renta është 15 000 mijë lekë (15 000 - 10 000 = 5 000 = +50 për qind).</w:t>
      </w:r>
    </w:p>
    <w:p w:rsidR="0084420C" w:rsidRPr="00424480" w:rsidRDefault="0084420C" w:rsidP="00B15A31">
      <w:pPr>
        <w:pStyle w:val="Paragrafi"/>
        <w:rPr>
          <w:sz w:val="21"/>
          <w:szCs w:val="21"/>
          <w:lang w:val="sq-AL"/>
        </w:rPr>
      </w:pPr>
      <w:r w:rsidRPr="00424480">
        <w:rPr>
          <w:sz w:val="21"/>
          <w:szCs w:val="21"/>
          <w:lang w:val="sq-AL"/>
        </w:rPr>
        <w:t>Në këtë rast, struktura përgjegjëse në Ministrinë e Financave njofton drejtoritë rajonale të tatimeve dhe të doganave dhe njëkohësisht njësinë vendore “X” për masën e shpërndarjes së rentës minerare për shumën 5 000 mijë lekë në favor të kësaj njësie.</w:t>
      </w:r>
    </w:p>
    <w:p w:rsidR="0084420C" w:rsidRPr="00424480" w:rsidRDefault="0084420C" w:rsidP="00B15A31">
      <w:pPr>
        <w:pStyle w:val="Paragrafi"/>
        <w:rPr>
          <w:sz w:val="21"/>
          <w:szCs w:val="21"/>
          <w:lang w:val="sq-AL"/>
        </w:rPr>
      </w:pPr>
      <w:r w:rsidRPr="00424480">
        <w:rPr>
          <w:sz w:val="21"/>
          <w:szCs w:val="21"/>
          <w:lang w:val="sq-AL"/>
        </w:rPr>
        <w:t>ç) Në rast se njësia vendore “X” sipas informacioneve të drejtorive rajonale të tatimeve dhe doganave, përfiton 11 000 mijë lekë rentë minerare, atëherë asaj (njësisë “X”) i transferohen 1 000 mijë lekë (meqenëse kushti është deri në +50 për qind mbi transfertën e pakushtëzuar, pasi renta dhe transferta të jenë barazuar).</w:t>
      </w:r>
    </w:p>
    <w:p w:rsidR="0084420C" w:rsidRPr="00424480" w:rsidRDefault="0084420C" w:rsidP="00B15A31">
      <w:pPr>
        <w:pStyle w:val="Paragrafi"/>
        <w:rPr>
          <w:sz w:val="21"/>
          <w:szCs w:val="21"/>
          <w:lang w:val="sq-AL"/>
        </w:rPr>
      </w:pPr>
      <w:r w:rsidRPr="00424480">
        <w:rPr>
          <w:sz w:val="21"/>
          <w:szCs w:val="21"/>
          <w:lang w:val="sq-AL"/>
        </w:rPr>
        <w:t>Në këtë rast, struktura përgjegjëse në Ministrinë e Financave njofton drejtoritë rajonale të tatimeve dhe doganave dhe njëkohësisht njësinë vendore “X” për masën e shpërndarjes së rentës minerare për shumën 1 000 mijë lekë në favor të kësaj njësie.</w:t>
      </w:r>
    </w:p>
    <w:p w:rsidR="0084420C" w:rsidRPr="00424480" w:rsidRDefault="0084420C" w:rsidP="00B15A31">
      <w:pPr>
        <w:pStyle w:val="Paragrafi"/>
        <w:rPr>
          <w:sz w:val="21"/>
          <w:szCs w:val="21"/>
          <w:lang w:val="sq-AL"/>
        </w:rPr>
      </w:pPr>
      <w:r w:rsidRPr="00424480">
        <w:rPr>
          <w:sz w:val="21"/>
          <w:szCs w:val="21"/>
          <w:lang w:val="sq-AL"/>
        </w:rPr>
        <w:t>d) Nëse sipas informacioneve që vijnë në Ministrinë e Financave nga drejtoritë rajonale të tatimeve dhe të doganave</w:t>
      </w:r>
      <w:r w:rsidR="00BE3EAE" w:rsidRPr="00424480">
        <w:rPr>
          <w:sz w:val="21"/>
          <w:szCs w:val="21"/>
          <w:lang w:val="sq-AL"/>
        </w:rPr>
        <w:t>,</w:t>
      </w:r>
      <w:r w:rsidRPr="00424480">
        <w:rPr>
          <w:sz w:val="21"/>
          <w:szCs w:val="21"/>
          <w:lang w:val="sq-AL"/>
        </w:rPr>
        <w:t xml:space="preserve"> rezulton që njësia “X” përfiton 20 000 mijë lekë rentë minerare, atëherë kësaj njësie duhet t’i transferohen vetëm 5 000 mijë lekë, sepse kjo përfiton +50 për qind mbi transfertën e pakushtëzuar, pasi kjo të jetë barazuar me rentën. Shuma 20 000 mijë lekë plotëson kushtin e parë që është mbi nivelin e transfertës për 10 000 lekë dhe së dyti transferohen vetëm +50 për qind mbi transfertën, që në rastin tonë është 5 000 mijë lekë.</w:t>
      </w:r>
    </w:p>
    <w:p w:rsidR="0084420C" w:rsidRPr="00424480" w:rsidRDefault="0084420C" w:rsidP="00B15A31">
      <w:pPr>
        <w:pStyle w:val="Paragrafi"/>
        <w:rPr>
          <w:sz w:val="21"/>
          <w:szCs w:val="21"/>
          <w:lang w:val="sq-AL"/>
        </w:rPr>
      </w:pPr>
      <w:r w:rsidRPr="00424480">
        <w:rPr>
          <w:sz w:val="21"/>
          <w:szCs w:val="21"/>
          <w:lang w:val="sq-AL"/>
        </w:rPr>
        <w:t>Në këtë rast, struktura përgjegjëse në Ministrinë e Financave njofton drejtoritë rajonale të tatimeve dhe të doganave dhe njëkohësisht njësinë vendore “X” për masën e shpërndarjes së rentës minerare për shumën 5 000 mijë lekë në favor të kësaj njësie.</w:t>
      </w:r>
    </w:p>
    <w:p w:rsidR="0084420C" w:rsidRPr="00424480" w:rsidRDefault="0084420C" w:rsidP="00B15A31">
      <w:pPr>
        <w:pStyle w:val="Paragrafi"/>
        <w:rPr>
          <w:sz w:val="21"/>
          <w:szCs w:val="21"/>
          <w:lang w:val="sq-AL"/>
        </w:rPr>
      </w:pPr>
      <w:r w:rsidRPr="00424480">
        <w:rPr>
          <w:sz w:val="21"/>
          <w:szCs w:val="21"/>
          <w:lang w:val="sq-AL"/>
        </w:rPr>
        <w:t>2. Njësia vendore “Y”, në territorin e së cilës zhvillohet aktivitet shfrytëzimi mineralesh, sipas tabelës 3 të ligjit nr. 185/2013, datë 28.12.2013 “Për buxhetin e vitit 2014”, përfiton 10 000 mijë lekë transfertë të pakushtëzuar për vitin 2014. Struktura përgjegjëse në Ministrinë e Financave për disbursimin e rentës për njësitë vendore, kryen përllogaritjet e mëposhtme:</w:t>
      </w:r>
    </w:p>
    <w:p w:rsidR="0084420C" w:rsidRPr="00424480" w:rsidRDefault="0084420C" w:rsidP="00B15A31">
      <w:pPr>
        <w:pStyle w:val="Paragrafi"/>
        <w:rPr>
          <w:sz w:val="21"/>
          <w:szCs w:val="21"/>
          <w:lang w:val="sq-AL"/>
        </w:rPr>
      </w:pPr>
      <w:r w:rsidRPr="00424480">
        <w:rPr>
          <w:sz w:val="21"/>
          <w:szCs w:val="21"/>
          <w:lang w:val="sq-AL"/>
        </w:rPr>
        <w:t>a) Nëse sipas informacioneve që vijnë në Ministrinë e Financave nga drejtoritë rajonale të tatimeve/doganave, rezulton që njësia “Y” përfiton 9 000 mijë lekë rentë minerare, atëherë meqenëse renta minerare është më e vogël sesa transferta e pakushtëzuar (9 000 &lt; 10 000), kjo njësi nuk përfiton pjesë nga renta minerare.</w:t>
      </w:r>
    </w:p>
    <w:p w:rsidR="0084420C" w:rsidRPr="00424480" w:rsidRDefault="0084420C" w:rsidP="00B15A31">
      <w:pPr>
        <w:pStyle w:val="Paragrafi"/>
        <w:rPr>
          <w:sz w:val="21"/>
          <w:szCs w:val="21"/>
          <w:lang w:val="sq-AL"/>
        </w:rPr>
      </w:pPr>
      <w:r w:rsidRPr="00424480">
        <w:rPr>
          <w:sz w:val="21"/>
          <w:szCs w:val="21"/>
          <w:lang w:val="sq-AL"/>
        </w:rPr>
        <w:t>b) Nëse sipas informacioneve që vijnë në Ministrinë e Financave nga drejtoritë rajonale të tatimeve/doganave rezulton se njësia “Y” përfiton 10 000 mijë lekë rentë minerare, atëherë meqenëse renta minerare është e barabartë me transfertën e pakushtëzuar (1 000</w:t>
      </w:r>
      <w:r w:rsidR="00821708" w:rsidRPr="00424480">
        <w:rPr>
          <w:sz w:val="21"/>
          <w:szCs w:val="21"/>
          <w:lang w:val="sq-AL"/>
        </w:rPr>
        <w:t xml:space="preserve"> </w:t>
      </w:r>
      <w:r w:rsidRPr="00424480">
        <w:rPr>
          <w:sz w:val="21"/>
          <w:szCs w:val="21"/>
          <w:lang w:val="sq-AL"/>
        </w:rPr>
        <w:t>= 10 000), kjo njësi nuk përfiton pjesë nga renta minerare.</w:t>
      </w:r>
    </w:p>
    <w:p w:rsidR="0084420C" w:rsidRPr="00424480" w:rsidRDefault="0084420C" w:rsidP="00B15A31">
      <w:pPr>
        <w:pStyle w:val="Paragrafi"/>
        <w:rPr>
          <w:sz w:val="21"/>
          <w:szCs w:val="21"/>
          <w:lang w:val="sq-AL"/>
        </w:rPr>
      </w:pPr>
      <w:r w:rsidRPr="00424480">
        <w:rPr>
          <w:sz w:val="21"/>
          <w:szCs w:val="21"/>
          <w:lang w:val="sq-AL"/>
        </w:rPr>
        <w:t>c) Nëse sipas informacioneve që vijnë në Ministrinë e Financave nga drejtoritë rajonale të tatimeve dhe të doganave, rezulton që njësia “Y” përfiton 18 000 mijë lekë rentë minerare, atëherë sipas aneksit nr. 1 të ligjit nr. 185/2013, datë 28.12.2013 “Për buxhetin e vitit 2014”, njësisë “Y” i takon t’i disbursohen deri në +80 për qind rentë minerare mbi transfertën e pakushtëzuar, pasi transferta dhe renta janë barazuar. Pra, 0.8 x 10 000 mijë lekë = 8 000 mijë lekë sipas kushtit që renta është 18 000 mijë lekë (18 000 - 10 000 = 8 000 = +80 për qind).</w:t>
      </w:r>
    </w:p>
    <w:p w:rsidR="0084420C" w:rsidRPr="00424480" w:rsidRDefault="0084420C" w:rsidP="00B15A31">
      <w:pPr>
        <w:pStyle w:val="Paragrafi"/>
        <w:rPr>
          <w:sz w:val="21"/>
          <w:szCs w:val="21"/>
          <w:lang w:val="sq-AL"/>
        </w:rPr>
      </w:pPr>
      <w:r w:rsidRPr="00424480">
        <w:rPr>
          <w:sz w:val="21"/>
          <w:szCs w:val="21"/>
          <w:lang w:val="sq-AL"/>
        </w:rPr>
        <w:t>Në këtë rast, struktura përgjegjëse në Ministrinë e Financave njofton drejtoritë rajonale të tatimeve dhe të doganave dhe njëkohësisht njësinë vendore “Y” për masën e shpërndarjes së rentës minerare për shumën 8 000 mijë lekë në favor të kësaj njësie.</w:t>
      </w:r>
    </w:p>
    <w:p w:rsidR="0084420C" w:rsidRPr="00424480" w:rsidRDefault="0084420C" w:rsidP="00B15A31">
      <w:pPr>
        <w:pStyle w:val="Paragrafi"/>
        <w:rPr>
          <w:sz w:val="21"/>
          <w:szCs w:val="21"/>
          <w:lang w:val="sq-AL"/>
        </w:rPr>
      </w:pPr>
      <w:r w:rsidRPr="00424480">
        <w:rPr>
          <w:sz w:val="21"/>
          <w:szCs w:val="21"/>
          <w:lang w:val="sq-AL"/>
        </w:rPr>
        <w:t>ç) Në rast se njësia vendore “Y” sipas informacioneve të drejtorive rajonale të tatimeve dhe doganave, përfiton 11 000 mijë lekë rentë minerare, atëherë asaj (njësisë “Y”) i transferohen 1 000 mijë lekë (meqenëse kushti është deri në +80 për qind mbi transfertën e pakushtëzuar, pasi renta dhe transferta të jenë barazuar).</w:t>
      </w:r>
    </w:p>
    <w:p w:rsidR="0084420C" w:rsidRPr="00424480" w:rsidRDefault="0084420C" w:rsidP="00B15A31">
      <w:pPr>
        <w:pStyle w:val="Paragrafi"/>
        <w:rPr>
          <w:sz w:val="21"/>
          <w:szCs w:val="21"/>
          <w:lang w:val="sq-AL"/>
        </w:rPr>
      </w:pPr>
      <w:r w:rsidRPr="00424480">
        <w:rPr>
          <w:sz w:val="21"/>
          <w:szCs w:val="21"/>
          <w:lang w:val="sq-AL"/>
        </w:rPr>
        <w:t>Në këtë rast, struktura përgjegjëse në Ministrinë e Financave njofton drejtoritë rajonale të tatimeve dhe doganave dhe njëkohësisht njësinë vendore “Y” për masën e shpërndarjes së rentës minerare për shumën 1 000 mijë lekë në favor të kësaj njësie.</w:t>
      </w:r>
    </w:p>
    <w:p w:rsidR="0084420C" w:rsidRPr="00424480" w:rsidRDefault="0084420C" w:rsidP="00B15A31">
      <w:pPr>
        <w:pStyle w:val="Paragrafi"/>
        <w:rPr>
          <w:sz w:val="21"/>
          <w:szCs w:val="21"/>
          <w:lang w:val="sq-AL"/>
        </w:rPr>
      </w:pPr>
      <w:r w:rsidRPr="00424480">
        <w:rPr>
          <w:sz w:val="21"/>
          <w:szCs w:val="21"/>
          <w:lang w:val="sq-AL"/>
        </w:rPr>
        <w:t>d) Nëse sipas informacioneve që vijnë në Ministrinë e Financave nga drejtoritë rajonale të tatimeve dhe të doganave rezulton që njësia “Y” përfiton 20 000 mijë lekë rentë minerare, atëherë kësaj njësie duhet t’i transferohen vetëm 8 000 mijë lekë, sepse kjo përfiton +80 për qind mbi transfertën e pakushtëzuar, pasi kjo të jetë barazuar me rentën. Shuma 20 000 mijë lekë plotëson kushtin e parë që është mbi nivelin e transfertës për 10 000 lekë dhe së dyti transferohen vetëm +80 për qind mbi transfertën, që në rastin tonë është 8 000 mijë lekë.</w:t>
      </w:r>
    </w:p>
    <w:p w:rsidR="0084420C" w:rsidRPr="00424480" w:rsidRDefault="0084420C" w:rsidP="00B15A31">
      <w:pPr>
        <w:pStyle w:val="Paragrafi"/>
        <w:rPr>
          <w:sz w:val="21"/>
          <w:szCs w:val="21"/>
          <w:lang w:val="sq-AL"/>
        </w:rPr>
      </w:pPr>
      <w:r w:rsidRPr="00424480">
        <w:rPr>
          <w:sz w:val="21"/>
          <w:szCs w:val="21"/>
          <w:lang w:val="sq-AL"/>
        </w:rPr>
        <w:t>Në këtë rast, struktura përgjegjëse në Ministrinë e Financave njofton drejtoritë rajonale të tatimeve dhe të doganave dhe njëkohësisht njësinë vendore “Y” për masën e shpërndarjes së rentës minerare për shumën 8 000 mijë lekë në favor të kësaj njësie.”</w:t>
      </w:r>
      <w:r w:rsidR="003301CF">
        <w:rPr>
          <w:sz w:val="21"/>
          <w:szCs w:val="21"/>
          <w:lang w:val="sq-AL"/>
        </w:rPr>
        <w:t>.</w:t>
      </w:r>
    </w:p>
    <w:p w:rsidR="0084420C" w:rsidRPr="00424480" w:rsidRDefault="0084420C" w:rsidP="00B15A31">
      <w:pPr>
        <w:pStyle w:val="Paragrafi"/>
        <w:rPr>
          <w:sz w:val="21"/>
          <w:szCs w:val="21"/>
          <w:lang w:val="sq-AL"/>
        </w:rPr>
      </w:pPr>
      <w:r w:rsidRPr="00424480">
        <w:rPr>
          <w:sz w:val="21"/>
          <w:szCs w:val="21"/>
          <w:lang w:val="sq-AL"/>
        </w:rPr>
        <w:t>6. Pika 2.8 “Taksa e ambalazheve njëpërdorimësh</w:t>
      </w:r>
      <w:r w:rsidR="00BE3EAE" w:rsidRPr="00424480">
        <w:rPr>
          <w:sz w:val="21"/>
          <w:szCs w:val="21"/>
          <w:lang w:val="sq-AL"/>
        </w:rPr>
        <w:t>e</w:t>
      </w:r>
      <w:r w:rsidRPr="00424480">
        <w:rPr>
          <w:sz w:val="21"/>
          <w:szCs w:val="21"/>
          <w:lang w:val="sq-AL"/>
        </w:rPr>
        <w:t xml:space="preserve"> të plastikës dhe të qelqit” ndryshohet me këtë përmbajtje:</w:t>
      </w:r>
    </w:p>
    <w:p w:rsidR="0084420C" w:rsidRPr="00424480" w:rsidRDefault="0084420C" w:rsidP="00B15A31">
      <w:pPr>
        <w:pStyle w:val="Paragrafi"/>
        <w:rPr>
          <w:sz w:val="21"/>
          <w:szCs w:val="21"/>
          <w:lang w:val="sq-AL"/>
        </w:rPr>
      </w:pPr>
      <w:r w:rsidRPr="00424480">
        <w:rPr>
          <w:sz w:val="21"/>
          <w:szCs w:val="21"/>
          <w:lang w:val="sq-AL"/>
        </w:rPr>
        <w:t>“</w:t>
      </w:r>
      <w:r w:rsidR="00BE3EAE" w:rsidRPr="00424480">
        <w:rPr>
          <w:sz w:val="21"/>
          <w:szCs w:val="21"/>
          <w:lang w:val="sq-AL"/>
        </w:rPr>
        <w:t>2.8</w:t>
      </w:r>
      <w:r w:rsidRPr="00424480">
        <w:rPr>
          <w:sz w:val="21"/>
          <w:szCs w:val="21"/>
          <w:lang w:val="sq-AL"/>
        </w:rPr>
        <w:t xml:space="preserve"> Taksa e amba</w:t>
      </w:r>
      <w:r w:rsidR="003301CF">
        <w:rPr>
          <w:sz w:val="21"/>
          <w:szCs w:val="21"/>
          <w:lang w:val="sq-AL"/>
        </w:rPr>
        <w:t>lazheve të plastikës dhe qelqit</w:t>
      </w:r>
    </w:p>
    <w:p w:rsidR="0084420C" w:rsidRPr="00424480" w:rsidRDefault="00BE3EAE" w:rsidP="00B15A31">
      <w:pPr>
        <w:pStyle w:val="Paragrafi"/>
        <w:rPr>
          <w:sz w:val="21"/>
          <w:szCs w:val="21"/>
          <w:lang w:val="sq-AL"/>
        </w:rPr>
      </w:pPr>
      <w:r w:rsidRPr="00424480">
        <w:rPr>
          <w:sz w:val="21"/>
          <w:szCs w:val="21"/>
          <w:lang w:val="sq-AL"/>
        </w:rPr>
        <w:t>2.8.1</w:t>
      </w:r>
      <w:r w:rsidR="0084420C" w:rsidRPr="00424480">
        <w:rPr>
          <w:sz w:val="21"/>
          <w:szCs w:val="21"/>
          <w:lang w:val="sq-AL"/>
        </w:rPr>
        <w:t xml:space="preserve"> Në zbatim të neneve 3, 4 dhe 5 të ligjit nr. 9975</w:t>
      </w:r>
      <w:r w:rsidRPr="00424480">
        <w:rPr>
          <w:sz w:val="21"/>
          <w:szCs w:val="21"/>
          <w:lang w:val="sq-AL"/>
        </w:rPr>
        <w:t>,</w:t>
      </w:r>
      <w:r w:rsidR="0084420C" w:rsidRPr="00424480">
        <w:rPr>
          <w:sz w:val="21"/>
          <w:szCs w:val="21"/>
          <w:lang w:val="sq-AL"/>
        </w:rPr>
        <w:t xml:space="preserve"> datë 28.7.2008 “Për taksat kombëtare”</w:t>
      </w:r>
      <w:r w:rsidRPr="00424480">
        <w:rPr>
          <w:sz w:val="21"/>
          <w:szCs w:val="21"/>
          <w:lang w:val="sq-AL"/>
        </w:rPr>
        <w:t>,</w:t>
      </w:r>
      <w:r w:rsidR="0084420C" w:rsidRPr="00424480">
        <w:rPr>
          <w:sz w:val="21"/>
          <w:szCs w:val="21"/>
          <w:lang w:val="sq-AL"/>
        </w:rPr>
        <w:t xml:space="preserve"> i ndryshuar, taksa e ambalazheve plastike caktohet në masën 100 lekë/kg dhe zbatohet si në import, ashtu edhe në prodhimin vendas. Vetëm për industrinë vendase të riciklimit, taksa për ambalazhet e prodhuara nga riciklimi i mbetjeve plastike të gjeneruara në vend caktohet në masën 50 lekë/kg. </w:t>
      </w:r>
    </w:p>
    <w:p w:rsidR="0084420C" w:rsidRPr="00424480" w:rsidRDefault="0084420C" w:rsidP="00B15A31">
      <w:pPr>
        <w:pStyle w:val="Paragrafi"/>
        <w:rPr>
          <w:sz w:val="21"/>
          <w:szCs w:val="21"/>
          <w:lang w:val="sq-AL"/>
        </w:rPr>
      </w:pPr>
      <w:r w:rsidRPr="00424480">
        <w:rPr>
          <w:sz w:val="21"/>
          <w:szCs w:val="21"/>
          <w:lang w:val="sq-AL"/>
        </w:rPr>
        <w:t xml:space="preserve">Këto ambalazhe e kanë përmbajtjen prej lënde të parë plastike, sipas klasifikimit të dhënë në kapitullin 39 të Nomenklaturës së Kombinuar të Mallrave në fuqi. Kjo taksë zbatohet për të gjithë artikujt prej plastike të kreut 3923 të Nomenklaturës së Kombinuar të Mallrave, në rastet kur importohen veçmas apo prodhohen në vend, si dhe kur materiali plastik zë, të paktën, 51 për qind të masës së përgjithshme të ambalazhit që ambalazhon produkte të tjera të klasifikuara në kapitujt, krerët, nënkrerët dhe kodet e tjera tarifore të Nomenklaturës së Kombinuar të Mallrave për produkte që importohen apo prodhohen në vend. </w:t>
      </w:r>
    </w:p>
    <w:p w:rsidR="0084420C" w:rsidRPr="00424480" w:rsidRDefault="0084420C" w:rsidP="00B15A31">
      <w:pPr>
        <w:pStyle w:val="Paragrafi"/>
        <w:rPr>
          <w:sz w:val="21"/>
          <w:szCs w:val="21"/>
          <w:lang w:val="sq-AL"/>
        </w:rPr>
      </w:pPr>
      <w:r w:rsidRPr="00424480">
        <w:rPr>
          <w:sz w:val="21"/>
          <w:szCs w:val="21"/>
          <w:lang w:val="sq-AL"/>
        </w:rPr>
        <w:t>Kjo taksë mblidhet nga administrata doganore në momentin e importit, në rastet kur ambalazhet plastike importohen dhe pagesa e taksës kryhet pranë degëve doganore ku janë kryer procedurat e zhdoganimit.</w:t>
      </w:r>
    </w:p>
    <w:p w:rsidR="0084420C" w:rsidRPr="00424480" w:rsidRDefault="0084420C" w:rsidP="00B15A31">
      <w:pPr>
        <w:pStyle w:val="Paragrafi"/>
        <w:rPr>
          <w:sz w:val="21"/>
          <w:szCs w:val="21"/>
          <w:lang w:val="sq-AL"/>
        </w:rPr>
      </w:pPr>
      <w:r w:rsidRPr="00424480">
        <w:rPr>
          <w:sz w:val="21"/>
          <w:szCs w:val="21"/>
          <w:lang w:val="sq-AL"/>
        </w:rPr>
        <w:t xml:space="preserve">Kjo taksë mblidhet nga administrata tatimore në rastet kur ambalazhet plastike prodhohen në territorin e Republikës së Shqipërisë. Prodhuesi paguan në Bankën e nivelit të dytë për llogari të drejtorisë rajonale tatimore ku është regjistruar, taksën për të gjithë sasinë e shitur, brenda datës 5 të muajit pasardhës. </w:t>
      </w:r>
    </w:p>
    <w:p w:rsidR="0084420C" w:rsidRPr="00424480" w:rsidRDefault="0084420C" w:rsidP="00B15A31">
      <w:pPr>
        <w:pStyle w:val="Paragrafi"/>
        <w:rPr>
          <w:sz w:val="21"/>
          <w:szCs w:val="21"/>
          <w:lang w:val="sq-AL"/>
        </w:rPr>
      </w:pPr>
      <w:r w:rsidRPr="00424480">
        <w:rPr>
          <w:sz w:val="21"/>
          <w:szCs w:val="21"/>
          <w:lang w:val="sq-AL"/>
        </w:rPr>
        <w:t>Taksa për ambalazhet e prodhuara nga riciklimi i mbetjeve plastike të gjeneruara në vend caktohet në masën 50 lekë/kg, me kusht që subjekti ta provojë këtë fakt me anë të kartës teknologjike të prodhimit, deklaratave të importimit të lëndëve të para, si dhe dokumentimit të blerjeve të lëndëve të para brenda vendit. Kjo taksë mblidhet nga administrata tatimore në rastet kur produktet paketohen, ruhen apo ambalazhohen me ambalazh plastik, të prodhuar nga riciklimi i mbetjeve plastike të gjeneruara në territorin e Republikës së Shqipërisë. Administrata tatimore është përgjegjëse për monitorimin e lëndëve të prodhuara nga riciklimi për qëllime përdorimi të ambalazheve.</w:t>
      </w:r>
    </w:p>
    <w:p w:rsidR="0084420C" w:rsidRPr="00424480" w:rsidRDefault="0084420C" w:rsidP="00B15A31">
      <w:pPr>
        <w:pStyle w:val="Paragrafi"/>
        <w:rPr>
          <w:sz w:val="21"/>
          <w:szCs w:val="21"/>
          <w:lang w:val="sq-AL"/>
        </w:rPr>
      </w:pPr>
      <w:r w:rsidRPr="00424480">
        <w:rPr>
          <w:sz w:val="21"/>
          <w:szCs w:val="21"/>
          <w:lang w:val="sq-AL"/>
        </w:rPr>
        <w:t>b) Taksa e ambalazheve të qelqit caktohet në masën 10 lekë/kg dhe zbatohet si në import, ashtu edhe në prodhimin vendas. Kjo taksë zbatohet për të gjithë artikujt prej qelqi të përmendur në kreun 7010 të Nomenklaturës së Kombinuar të Mallrave, në rastet kur importohen veçmas, si dhe kur materiali i qelqit zë, të paktën, 80 për qind të masës së përgjithshme të ambalazhit që ambalazhon produkte të tjera të klasifikuara në kapitujt, krerët, nënkrerët dhe kodet e tjera tarifore të Nomenklaturës së Kombinuar të Mallrave.</w:t>
      </w:r>
    </w:p>
    <w:p w:rsidR="0084420C" w:rsidRPr="00424480" w:rsidRDefault="0084420C" w:rsidP="00B15A31">
      <w:pPr>
        <w:pStyle w:val="Paragrafi"/>
        <w:rPr>
          <w:sz w:val="21"/>
          <w:szCs w:val="21"/>
          <w:lang w:val="sq-AL"/>
        </w:rPr>
      </w:pPr>
      <w:r w:rsidRPr="00424480">
        <w:rPr>
          <w:sz w:val="21"/>
          <w:szCs w:val="21"/>
          <w:lang w:val="sq-AL"/>
        </w:rPr>
        <w:t>Kjo taksë mblidhet nga administrata doganore në momentin e importit, në rastet kur ambalazhet plastike importohen dhe pagesa e taksës kryhet pranë degëve doganore ku janë kryer procedurat e zhdoganimit.</w:t>
      </w:r>
    </w:p>
    <w:p w:rsidR="0084420C" w:rsidRPr="00424480" w:rsidRDefault="0084420C" w:rsidP="00B15A31">
      <w:pPr>
        <w:pStyle w:val="Paragrafi"/>
        <w:rPr>
          <w:sz w:val="21"/>
          <w:szCs w:val="21"/>
          <w:lang w:val="sq-AL"/>
        </w:rPr>
      </w:pPr>
      <w:r w:rsidRPr="00424480">
        <w:rPr>
          <w:sz w:val="21"/>
          <w:szCs w:val="21"/>
          <w:lang w:val="sq-AL"/>
        </w:rPr>
        <w:t>Kjo taksë mblidhet nga administrata tatimore në rastet kur ambalazhet plastike prodhohen në territorin e Republikës së Shqipërisë. Prodhuesi paguan në bankën e nivelit të dytë për llogari të drejtorisë rajonale tatimore ku është regjistruar, taksën për të gjithë sasinë e shitur, brenda datës 5 të muajit pasardhës. Prodhuesi duhet të plotësojë e të dorëzojë në drejtorinë rajonale tatimore ku është regjistruar, formularin nr. 1, bashkëlidhur këtij udhëzimi, duke deklaruar sasinë e shitur dhe duke i bashkëlidhur mandatpagesën për taksën e paguar</w:t>
      </w:r>
      <w:r w:rsidR="0017029F" w:rsidRPr="00424480">
        <w:rPr>
          <w:sz w:val="21"/>
          <w:szCs w:val="21"/>
          <w:lang w:val="sq-AL"/>
        </w:rPr>
        <w:t>.</w:t>
      </w:r>
    </w:p>
    <w:p w:rsidR="0084420C" w:rsidRPr="00424480" w:rsidRDefault="0084420C" w:rsidP="00B15A31">
      <w:pPr>
        <w:pStyle w:val="Paragrafi"/>
        <w:rPr>
          <w:sz w:val="21"/>
          <w:szCs w:val="21"/>
          <w:lang w:val="sq-AL"/>
        </w:rPr>
      </w:pPr>
      <w:r w:rsidRPr="00424480">
        <w:rPr>
          <w:sz w:val="21"/>
          <w:szCs w:val="21"/>
          <w:lang w:val="sq-AL"/>
        </w:rPr>
        <w:t xml:space="preserve">2.8.2 Për qëllim të këtij udhëzimi dhe në zbatim të ligjit </w:t>
      </w:r>
      <w:r w:rsidR="00BF66B8" w:rsidRPr="00424480">
        <w:rPr>
          <w:sz w:val="21"/>
          <w:szCs w:val="21"/>
          <w:lang w:val="sq-AL"/>
        </w:rPr>
        <w:t xml:space="preserve">nr. </w:t>
      </w:r>
      <w:r w:rsidR="00A30F91" w:rsidRPr="00424480">
        <w:rPr>
          <w:sz w:val="21"/>
          <w:szCs w:val="21"/>
          <w:lang w:val="sq-AL"/>
        </w:rPr>
        <w:t>9975</w:t>
      </w:r>
      <w:r w:rsidR="00BF66B8" w:rsidRPr="00424480">
        <w:rPr>
          <w:sz w:val="21"/>
          <w:szCs w:val="21"/>
          <w:lang w:val="sq-AL"/>
        </w:rPr>
        <w:t>,</w:t>
      </w:r>
      <w:r w:rsidRPr="00424480">
        <w:rPr>
          <w:sz w:val="21"/>
          <w:szCs w:val="21"/>
          <w:lang w:val="sq-AL"/>
        </w:rPr>
        <w:t>datë 28.7.2008 “Për taksat kombëtare”</w:t>
      </w:r>
      <w:r w:rsidR="00BF66B8" w:rsidRPr="00424480">
        <w:rPr>
          <w:sz w:val="21"/>
          <w:szCs w:val="21"/>
          <w:lang w:val="sq-AL"/>
        </w:rPr>
        <w:t>,</w:t>
      </w:r>
      <w:r w:rsidRPr="00424480">
        <w:rPr>
          <w:sz w:val="21"/>
          <w:szCs w:val="21"/>
          <w:lang w:val="sq-AL"/>
        </w:rPr>
        <w:t xml:space="preserve"> i ndryshuar, “TAM” është shkurtimi i taksës së ambalazhit.</w:t>
      </w:r>
    </w:p>
    <w:p w:rsidR="0084420C" w:rsidRPr="00424480" w:rsidRDefault="00BE3EAE" w:rsidP="00B15A31">
      <w:pPr>
        <w:pStyle w:val="Paragrafi"/>
        <w:rPr>
          <w:sz w:val="21"/>
          <w:szCs w:val="21"/>
          <w:lang w:val="sq-AL"/>
        </w:rPr>
      </w:pPr>
      <w:r w:rsidRPr="00424480">
        <w:rPr>
          <w:sz w:val="21"/>
          <w:szCs w:val="21"/>
          <w:lang w:val="sq-AL"/>
        </w:rPr>
        <w:t>2.8.3</w:t>
      </w:r>
      <w:r w:rsidR="0084420C" w:rsidRPr="00424480">
        <w:rPr>
          <w:sz w:val="21"/>
          <w:szCs w:val="21"/>
          <w:lang w:val="sq-AL"/>
        </w:rPr>
        <w:t xml:space="preserve"> Importuesi për qëllimet e aplikimit të TAM duhet të marrë masa që, vetë apo nëpërmjet kompanisë prodhuese apo eksportuese, të bëjë ndarjen e llojeve të ambalazhit të produkteve të importuara. Deklarimi i ambalazhit në DAV në import bëhet në nivel artikulli. Kur për të njëjtin artikull ka ambalazhe të ndryshme, sipas kategorizimit plastikë apo qelq, detyrimisht në DAV për artikujt me kod tarifor të njëjtë do të bëhet deklarimi i ndarë (me BIS), por me kod të ndryshëm ambalazhi (kutia 31 e DAV). </w:t>
      </w:r>
    </w:p>
    <w:p w:rsidR="0084420C" w:rsidRPr="00424480" w:rsidRDefault="0084420C" w:rsidP="00B15A31">
      <w:pPr>
        <w:pStyle w:val="Paragrafi"/>
        <w:rPr>
          <w:sz w:val="21"/>
          <w:szCs w:val="21"/>
          <w:lang w:val="sq-AL"/>
        </w:rPr>
      </w:pPr>
      <w:r w:rsidRPr="00424480">
        <w:rPr>
          <w:sz w:val="21"/>
          <w:szCs w:val="21"/>
          <w:lang w:val="sq-AL"/>
        </w:rPr>
        <w:t>2.8.4 Në llogaritjen e TAM zbritet pesha e paletave transportuese të drurit, të kartonit apo atyre metalike nga pesha përkatëse bruto.</w:t>
      </w:r>
    </w:p>
    <w:p w:rsidR="0084420C" w:rsidRPr="00424480" w:rsidRDefault="0084420C" w:rsidP="00B15A31">
      <w:pPr>
        <w:pStyle w:val="Paragrafi"/>
        <w:rPr>
          <w:sz w:val="21"/>
          <w:szCs w:val="21"/>
          <w:lang w:val="sq-AL"/>
        </w:rPr>
      </w:pPr>
      <w:r w:rsidRPr="00424480">
        <w:rPr>
          <w:sz w:val="21"/>
          <w:szCs w:val="21"/>
          <w:lang w:val="sq-AL"/>
        </w:rPr>
        <w:t>Shembuj:</w:t>
      </w:r>
    </w:p>
    <w:p w:rsidR="0084420C" w:rsidRPr="00424480" w:rsidRDefault="0084420C" w:rsidP="00B15A31">
      <w:pPr>
        <w:pStyle w:val="Paragrafi"/>
        <w:rPr>
          <w:sz w:val="21"/>
          <w:szCs w:val="21"/>
          <w:lang w:val="sq-AL"/>
        </w:rPr>
      </w:pPr>
      <w:r w:rsidRPr="00424480">
        <w:rPr>
          <w:sz w:val="21"/>
          <w:szCs w:val="21"/>
          <w:lang w:val="sq-AL"/>
        </w:rPr>
        <w:t>a) Në rast se në import paraqitet ambalazh plastik, sipas kodeve tarifore të kreut 3923 të NK</w:t>
      </w:r>
      <w:r w:rsidR="00C37DA9" w:rsidRPr="00424480">
        <w:rPr>
          <w:sz w:val="21"/>
          <w:szCs w:val="21"/>
          <w:lang w:val="sq-AL"/>
        </w:rPr>
        <w:t>-së</w:t>
      </w:r>
      <w:r w:rsidRPr="00424480">
        <w:rPr>
          <w:sz w:val="21"/>
          <w:szCs w:val="21"/>
          <w:lang w:val="sq-AL"/>
        </w:rPr>
        <w:t>, TAM llogaritet mbi bazën e peshës neto, duke aplikuar nivel taksimi 100 lekë/kg</w:t>
      </w:r>
      <w:r w:rsidR="00392067" w:rsidRPr="00424480">
        <w:rPr>
          <w:sz w:val="21"/>
          <w:szCs w:val="21"/>
          <w:lang w:val="sq-AL"/>
        </w:rPr>
        <w:t>;</w:t>
      </w:r>
    </w:p>
    <w:p w:rsidR="0084420C" w:rsidRPr="00424480" w:rsidRDefault="0084420C" w:rsidP="00B15A31">
      <w:pPr>
        <w:pStyle w:val="Paragrafi"/>
        <w:rPr>
          <w:sz w:val="21"/>
          <w:szCs w:val="21"/>
          <w:lang w:val="sq-AL"/>
        </w:rPr>
      </w:pPr>
      <w:r w:rsidRPr="00424480">
        <w:rPr>
          <w:sz w:val="21"/>
          <w:szCs w:val="21"/>
          <w:lang w:val="sq-AL"/>
        </w:rPr>
        <w:t>b) Në rast se në import paraqiten mallra në ambalazh qelqi, sipas</w:t>
      </w:r>
      <w:r w:rsidR="00392067" w:rsidRPr="00424480">
        <w:rPr>
          <w:sz w:val="21"/>
          <w:szCs w:val="21"/>
          <w:lang w:val="sq-AL"/>
        </w:rPr>
        <w:t xml:space="preserve"> kodeve tarifore</w:t>
      </w:r>
      <w:r w:rsidRPr="00424480">
        <w:rPr>
          <w:sz w:val="21"/>
          <w:szCs w:val="21"/>
          <w:lang w:val="sq-AL"/>
        </w:rPr>
        <w:t xml:space="preserve"> të kreut 7010 të NK</w:t>
      </w:r>
      <w:r w:rsidR="00392067" w:rsidRPr="00424480">
        <w:rPr>
          <w:sz w:val="21"/>
          <w:szCs w:val="21"/>
          <w:lang w:val="sq-AL"/>
        </w:rPr>
        <w:t>-së</w:t>
      </w:r>
      <w:r w:rsidRPr="00424480">
        <w:rPr>
          <w:sz w:val="21"/>
          <w:szCs w:val="21"/>
          <w:lang w:val="sq-AL"/>
        </w:rPr>
        <w:t>, TAM llogaritet në bazë të p</w:t>
      </w:r>
      <w:r w:rsidR="00392067" w:rsidRPr="00424480">
        <w:rPr>
          <w:sz w:val="21"/>
          <w:szCs w:val="21"/>
          <w:lang w:val="sq-AL"/>
        </w:rPr>
        <w:t>eshës neto, duke aplikuar nivel</w:t>
      </w:r>
      <w:r w:rsidRPr="00424480">
        <w:rPr>
          <w:sz w:val="21"/>
          <w:szCs w:val="21"/>
          <w:lang w:val="sq-AL"/>
        </w:rPr>
        <w:t xml:space="preserve"> taksimi 10 lek</w:t>
      </w:r>
      <w:r w:rsidR="00392067" w:rsidRPr="00424480">
        <w:rPr>
          <w:sz w:val="21"/>
          <w:szCs w:val="21"/>
          <w:lang w:val="sq-AL"/>
        </w:rPr>
        <w:t>ë</w:t>
      </w:r>
      <w:r w:rsidRPr="00424480">
        <w:rPr>
          <w:sz w:val="21"/>
          <w:szCs w:val="21"/>
          <w:lang w:val="sq-AL"/>
        </w:rPr>
        <w:t xml:space="preserve">/kg; </w:t>
      </w:r>
    </w:p>
    <w:p w:rsidR="0084420C" w:rsidRPr="00424480" w:rsidRDefault="0084420C" w:rsidP="00B15A31">
      <w:pPr>
        <w:pStyle w:val="Paragrafi"/>
        <w:rPr>
          <w:sz w:val="21"/>
          <w:szCs w:val="21"/>
          <w:lang w:val="sq-AL"/>
        </w:rPr>
      </w:pPr>
      <w:r w:rsidRPr="00424480">
        <w:rPr>
          <w:sz w:val="21"/>
          <w:szCs w:val="21"/>
          <w:lang w:val="sq-AL"/>
        </w:rPr>
        <w:t>c) Në rast se në import paraqiten mallra të klasif</w:t>
      </w:r>
      <w:r w:rsidR="00392067" w:rsidRPr="00424480">
        <w:rPr>
          <w:sz w:val="21"/>
          <w:szCs w:val="21"/>
          <w:lang w:val="sq-AL"/>
        </w:rPr>
        <w:t>ikuara në kode tarifore të tjera</w:t>
      </w:r>
      <w:r w:rsidRPr="00424480">
        <w:rPr>
          <w:sz w:val="21"/>
          <w:szCs w:val="21"/>
          <w:lang w:val="sq-AL"/>
        </w:rPr>
        <w:t xml:space="preserve"> të NK-së, në kutinë 31 të DAV</w:t>
      </w:r>
      <w:r w:rsidR="00FF3C3D" w:rsidRPr="00424480">
        <w:rPr>
          <w:sz w:val="21"/>
          <w:szCs w:val="21"/>
          <w:lang w:val="sq-AL"/>
        </w:rPr>
        <w:t>,</w:t>
      </w:r>
      <w:r w:rsidRPr="00424480">
        <w:rPr>
          <w:sz w:val="21"/>
          <w:szCs w:val="21"/>
          <w:lang w:val="sq-AL"/>
        </w:rPr>
        <w:t xml:space="preserve"> përdoret kodi përkatës i ambalazhit</w:t>
      </w:r>
      <w:r w:rsidR="00392067" w:rsidRPr="00424480">
        <w:rPr>
          <w:sz w:val="21"/>
          <w:szCs w:val="21"/>
          <w:lang w:val="sq-AL"/>
        </w:rPr>
        <w:t xml:space="preserve"> plastik</w:t>
      </w:r>
      <w:r w:rsidRPr="00424480">
        <w:rPr>
          <w:sz w:val="21"/>
          <w:szCs w:val="21"/>
          <w:lang w:val="sq-AL"/>
        </w:rPr>
        <w:t xml:space="preserve"> dhe TAM zbatohet mbi diferencën e peshës bruto me atë neto, duke aplikuar nivel taksimi 100 lekë/kg. Në kutinë 38 të DAV</w:t>
      </w:r>
      <w:r w:rsidR="00392067" w:rsidRPr="00424480">
        <w:rPr>
          <w:sz w:val="21"/>
          <w:szCs w:val="21"/>
          <w:lang w:val="sq-AL"/>
        </w:rPr>
        <w:t>,</w:t>
      </w:r>
      <w:r w:rsidRPr="00424480">
        <w:rPr>
          <w:sz w:val="21"/>
          <w:szCs w:val="21"/>
          <w:lang w:val="sq-AL"/>
        </w:rPr>
        <w:t xml:space="preserve"> si pesh</w:t>
      </w:r>
      <w:r w:rsidR="00FF3C3D" w:rsidRPr="00424480">
        <w:rPr>
          <w:sz w:val="21"/>
          <w:szCs w:val="21"/>
          <w:lang w:val="sq-AL"/>
        </w:rPr>
        <w:t>ë</w:t>
      </w:r>
      <w:r w:rsidRPr="00424480">
        <w:rPr>
          <w:sz w:val="21"/>
          <w:szCs w:val="21"/>
          <w:lang w:val="sq-AL"/>
        </w:rPr>
        <w:t xml:space="preserve"> neto plotësohet pesha e produktit të konsumueshëm pa asnjë lloj ambalazhi;</w:t>
      </w:r>
    </w:p>
    <w:p w:rsidR="0084420C" w:rsidRPr="00424480" w:rsidRDefault="0084420C" w:rsidP="00B15A31">
      <w:pPr>
        <w:pStyle w:val="Paragrafi"/>
        <w:rPr>
          <w:sz w:val="21"/>
          <w:szCs w:val="21"/>
          <w:lang w:val="sq-AL"/>
        </w:rPr>
      </w:pPr>
      <w:r w:rsidRPr="00424480">
        <w:rPr>
          <w:sz w:val="21"/>
          <w:szCs w:val="21"/>
          <w:lang w:val="sq-AL"/>
        </w:rPr>
        <w:t>d) Në rast se në import paraqiten mallra të klasif</w:t>
      </w:r>
      <w:r w:rsidR="00392067" w:rsidRPr="00424480">
        <w:rPr>
          <w:sz w:val="21"/>
          <w:szCs w:val="21"/>
          <w:lang w:val="sq-AL"/>
        </w:rPr>
        <w:t>ikuara në kode tarifore të tjera</w:t>
      </w:r>
      <w:r w:rsidRPr="00424480">
        <w:rPr>
          <w:sz w:val="21"/>
          <w:szCs w:val="21"/>
          <w:lang w:val="sq-AL"/>
        </w:rPr>
        <w:t xml:space="preserve"> të NK-së, në kutinë 31 të DAV përdoret kodi përkatës i amblazhit të qelqit, dhe TAM zbatohet mbi diferencën e peshës bruto me atë neto, duke aplikuar nivel taksimi 10 lekë/</w:t>
      </w:r>
      <w:r w:rsidR="00392067" w:rsidRPr="00424480">
        <w:rPr>
          <w:sz w:val="21"/>
          <w:szCs w:val="21"/>
          <w:lang w:val="sq-AL"/>
        </w:rPr>
        <w:t>kg. Në kutinë 38 të DAV si peshë</w:t>
      </w:r>
      <w:r w:rsidRPr="00424480">
        <w:rPr>
          <w:sz w:val="21"/>
          <w:szCs w:val="21"/>
          <w:lang w:val="sq-AL"/>
        </w:rPr>
        <w:t xml:space="preserve"> neto plotësohet pesha e produktit të konsumueshëm pa asnjë lloj ambalazhi; </w:t>
      </w:r>
    </w:p>
    <w:p w:rsidR="0084420C" w:rsidRPr="00424480" w:rsidRDefault="0084420C" w:rsidP="00B15A31">
      <w:pPr>
        <w:pStyle w:val="Paragrafi"/>
        <w:rPr>
          <w:sz w:val="21"/>
          <w:szCs w:val="21"/>
          <w:lang w:val="sq-AL"/>
        </w:rPr>
      </w:pPr>
      <w:r w:rsidRPr="00424480">
        <w:rPr>
          <w:sz w:val="21"/>
          <w:szCs w:val="21"/>
          <w:lang w:val="sq-AL"/>
        </w:rPr>
        <w:t>e) Në rast se në import, në të njëjtën ngarkesë, paraqiten mallra që janë të klasifikuara në krerët 3923 dhe 7010 të NK-së (pra</w:t>
      </w:r>
      <w:r w:rsidR="00392067" w:rsidRPr="00424480">
        <w:rPr>
          <w:sz w:val="21"/>
          <w:szCs w:val="21"/>
          <w:lang w:val="sq-AL"/>
        </w:rPr>
        <w:t>,</w:t>
      </w:r>
      <w:r w:rsidRPr="00424480">
        <w:rPr>
          <w:sz w:val="21"/>
          <w:szCs w:val="21"/>
          <w:lang w:val="sq-AL"/>
        </w:rPr>
        <w:t xml:space="preserve"> ka edhe ambalazh plastik bosh</w:t>
      </w:r>
      <w:r w:rsidR="00392067" w:rsidRPr="00424480">
        <w:rPr>
          <w:sz w:val="21"/>
          <w:szCs w:val="21"/>
          <w:lang w:val="sq-AL"/>
        </w:rPr>
        <w:t>,</w:t>
      </w:r>
      <w:r w:rsidRPr="00424480">
        <w:rPr>
          <w:sz w:val="21"/>
          <w:szCs w:val="21"/>
          <w:lang w:val="sq-AL"/>
        </w:rPr>
        <w:t xml:space="preserve"> edhe ambalazh qelqi bosh), atëherë DAV plotësohet në nivel artikulli (pra</w:t>
      </w:r>
      <w:r w:rsidR="00392067" w:rsidRPr="00424480">
        <w:rPr>
          <w:sz w:val="21"/>
          <w:szCs w:val="21"/>
          <w:lang w:val="sq-AL"/>
        </w:rPr>
        <w:t>,</w:t>
      </w:r>
      <w:r w:rsidRPr="00424480">
        <w:rPr>
          <w:sz w:val="21"/>
          <w:szCs w:val="21"/>
          <w:lang w:val="sq-AL"/>
        </w:rPr>
        <w:t xml:space="preserve"> me BIS); llogaritja e taksës për çdo artikull është sipas peshës neto përkatëse; </w:t>
      </w:r>
    </w:p>
    <w:p w:rsidR="0084420C" w:rsidRPr="00424480" w:rsidRDefault="0084420C" w:rsidP="00B15A31">
      <w:pPr>
        <w:pStyle w:val="Paragrafi"/>
        <w:rPr>
          <w:sz w:val="21"/>
          <w:szCs w:val="21"/>
          <w:lang w:val="sq-AL"/>
        </w:rPr>
      </w:pPr>
      <w:r w:rsidRPr="00424480">
        <w:rPr>
          <w:sz w:val="21"/>
          <w:szCs w:val="21"/>
          <w:lang w:val="sq-AL"/>
        </w:rPr>
        <w:t>f) Në rast se në import, në të njëjtën ngarkesë, paraqiten mallra që janë të paketuara në ambalazh plastik dhe qelqi (p.sh. vaj vegjetal i ambalazhuar një pjesë në shishe plastike dhe një pjesë në shishe qelqi), atëherë DAV plotësohet në nivel artikulli (pra, me BIS), duke përdorur kode të ndryshme ambalazhi për sasitë respektive; llogaritja e taksës për çdo artikull është sipas diferëncës së peshës bruto me atë neto për çdo artikull;</w:t>
      </w:r>
    </w:p>
    <w:p w:rsidR="0084420C" w:rsidRPr="00424480" w:rsidRDefault="0084420C" w:rsidP="00B15A31">
      <w:pPr>
        <w:pStyle w:val="Paragrafi"/>
        <w:rPr>
          <w:sz w:val="21"/>
          <w:szCs w:val="21"/>
          <w:lang w:val="sq-AL"/>
        </w:rPr>
      </w:pPr>
      <w:r w:rsidRPr="00424480">
        <w:rPr>
          <w:sz w:val="21"/>
          <w:szCs w:val="21"/>
          <w:lang w:val="sq-AL"/>
        </w:rPr>
        <w:t xml:space="preserve">g) Në rastet e importimit të produkteve gjysmë të gatshme (si p.sh. pipeta), të cilat janë qartësisht të destinuara për prodhimin e ambalazheve të plastikës apo </w:t>
      </w:r>
      <w:r w:rsidR="00392067" w:rsidRPr="00424480">
        <w:rPr>
          <w:sz w:val="21"/>
          <w:szCs w:val="21"/>
          <w:lang w:val="sq-AL"/>
        </w:rPr>
        <w:t xml:space="preserve">të </w:t>
      </w:r>
      <w:r w:rsidRPr="00424480">
        <w:rPr>
          <w:sz w:val="21"/>
          <w:szCs w:val="21"/>
          <w:lang w:val="sq-AL"/>
        </w:rPr>
        <w:t xml:space="preserve">qelqit, TAM paguhet në momentin e importimit, pavarësisht nëse importuesi i importon këto produkte në funksion të aktivitetit të vet prodhues apo është importues i këtyre </w:t>
      </w:r>
      <w:r w:rsidR="0017029F" w:rsidRPr="00424480">
        <w:rPr>
          <w:sz w:val="21"/>
          <w:szCs w:val="21"/>
          <w:lang w:val="sq-AL"/>
        </w:rPr>
        <w:t>produkteve për qëllime tregtare.</w:t>
      </w:r>
    </w:p>
    <w:p w:rsidR="0084420C" w:rsidRPr="00424480" w:rsidRDefault="0084420C" w:rsidP="00B15A31">
      <w:pPr>
        <w:pStyle w:val="Paragrafi"/>
        <w:rPr>
          <w:sz w:val="21"/>
          <w:szCs w:val="21"/>
          <w:lang w:val="sq-AL"/>
        </w:rPr>
      </w:pPr>
      <w:r w:rsidRPr="00424480">
        <w:rPr>
          <w:sz w:val="21"/>
          <w:szCs w:val="21"/>
          <w:lang w:val="sq-AL"/>
        </w:rPr>
        <w:t>2.8.5 P</w:t>
      </w:r>
      <w:r w:rsidR="0017029F" w:rsidRPr="00424480">
        <w:rPr>
          <w:sz w:val="21"/>
          <w:szCs w:val="21"/>
          <w:lang w:val="sq-AL"/>
        </w:rPr>
        <w:t>ër mallrat me ambalazhe plastike</w:t>
      </w:r>
      <w:r w:rsidRPr="00424480">
        <w:rPr>
          <w:sz w:val="21"/>
          <w:szCs w:val="21"/>
          <w:lang w:val="sq-AL"/>
        </w:rPr>
        <w:t xml:space="preserve"> apo qelqi, të prodhuara në vend, TAM do të paguhet në momentin e shitjes së mallrave, me faturë tatimore. Për efekt pagese, subjekti prodhues do të ndajë në faturën tatimore çdo shitje të mallrave sipas kapacitetit mbajtës të ambalazhit. </w:t>
      </w:r>
    </w:p>
    <w:p w:rsidR="0084420C" w:rsidRPr="00424480" w:rsidRDefault="0084420C" w:rsidP="00B15A31">
      <w:pPr>
        <w:pStyle w:val="Paragrafi"/>
        <w:rPr>
          <w:sz w:val="21"/>
          <w:szCs w:val="21"/>
          <w:lang w:val="sq-AL"/>
        </w:rPr>
      </w:pPr>
      <w:r w:rsidRPr="00424480">
        <w:rPr>
          <w:sz w:val="21"/>
          <w:szCs w:val="21"/>
          <w:lang w:val="sq-AL"/>
        </w:rPr>
        <w:t xml:space="preserve">Në rastet kur personat juridikë apo fizikë, prodhues të mallrave që kërkojnë ambalazh plastik apo qelqi, furnizohen nga subjekte që importojnë apo prodhojnë këto ambalazhe, kërkojnë nga prodhuesi apo importuesi, krahas faturës tatimore, dhe pagesën e TAM në organet tatimore apo doganore. </w:t>
      </w:r>
    </w:p>
    <w:p w:rsidR="0084420C" w:rsidRPr="00424480" w:rsidRDefault="0084420C" w:rsidP="00B15A31">
      <w:pPr>
        <w:pStyle w:val="Paragrafi"/>
        <w:rPr>
          <w:sz w:val="21"/>
          <w:szCs w:val="21"/>
          <w:lang w:val="sq-AL"/>
        </w:rPr>
      </w:pPr>
      <w:r w:rsidRPr="00424480">
        <w:rPr>
          <w:sz w:val="21"/>
          <w:szCs w:val="21"/>
          <w:lang w:val="sq-AL"/>
        </w:rPr>
        <w:t xml:space="preserve">Në rastet kur personat juridikë apo fizikë, prodhues të mallrave që kërkojnë ambalazh plastik apo qelqi, e prodhojnë vetë ambalazhin dhe e shesin atë për të tretë, do të paguajnë TAM për sasinë e shitur me faturë tatimore. </w:t>
      </w:r>
    </w:p>
    <w:p w:rsidR="0084420C" w:rsidRPr="00424480" w:rsidRDefault="0084420C" w:rsidP="00B15A31">
      <w:pPr>
        <w:pStyle w:val="Paragrafi"/>
        <w:rPr>
          <w:sz w:val="21"/>
          <w:szCs w:val="21"/>
          <w:lang w:val="sq-AL"/>
        </w:rPr>
      </w:pPr>
      <w:r w:rsidRPr="00424480">
        <w:rPr>
          <w:sz w:val="21"/>
          <w:szCs w:val="21"/>
          <w:lang w:val="sq-AL"/>
        </w:rPr>
        <w:t>Në rastet kur personat juridikë apo fizikë, prodhues të mallrave që kërkojnë ambalazh plastik apo qelqi, furnizohen nga subjekte që importojnë apo prodhojnë këto ambalazhe, kërkojnë nga prodhuesi apo importuesi, krahas faturës tatimore, dhe pagesën e TAN në organet tatimore apo doganore.</w:t>
      </w:r>
    </w:p>
    <w:p w:rsidR="0084420C" w:rsidRPr="00424480" w:rsidRDefault="0084420C" w:rsidP="00B15A31">
      <w:pPr>
        <w:pStyle w:val="Paragrafi"/>
        <w:rPr>
          <w:sz w:val="21"/>
          <w:szCs w:val="21"/>
          <w:lang w:val="sq-AL"/>
        </w:rPr>
      </w:pPr>
      <w:r w:rsidRPr="00424480">
        <w:rPr>
          <w:sz w:val="21"/>
          <w:szCs w:val="21"/>
          <w:lang w:val="sq-AL"/>
        </w:rPr>
        <w:t>Çdo person juridik apo fizik, prodhues i ambalazheve të plastikës dhe të qelqit, boshe për prodhimin e vet, si dhe çdo importues apo prodhues i ambalazheve boshe, në fund të çdo muaji do të deklarojnë stokun në organin tatimor ku është i regjistruar. Në rast të kundërt</w:t>
      </w:r>
      <w:r w:rsidR="0017029F" w:rsidRPr="00424480">
        <w:rPr>
          <w:sz w:val="21"/>
          <w:szCs w:val="21"/>
          <w:lang w:val="sq-AL"/>
        </w:rPr>
        <w:t>,</w:t>
      </w:r>
      <w:r w:rsidRPr="00424480">
        <w:rPr>
          <w:sz w:val="21"/>
          <w:szCs w:val="21"/>
          <w:lang w:val="sq-AL"/>
        </w:rPr>
        <w:t xml:space="preserve"> organet tatimore do të llogarisin TAM-in e këtyre ambalazheve për të gjitha shitjet e kryera për çdo muaj. </w:t>
      </w:r>
    </w:p>
    <w:p w:rsidR="0084420C" w:rsidRPr="00424480" w:rsidRDefault="0084420C" w:rsidP="00B15A31">
      <w:pPr>
        <w:pStyle w:val="Paragrafi"/>
        <w:rPr>
          <w:sz w:val="21"/>
          <w:szCs w:val="21"/>
          <w:lang w:val="sq-AL"/>
        </w:rPr>
      </w:pPr>
      <w:r w:rsidRPr="00424480">
        <w:rPr>
          <w:sz w:val="21"/>
          <w:szCs w:val="21"/>
          <w:lang w:val="sq-AL"/>
        </w:rPr>
        <w:t>Në rastet e importimit të produkteve gjysmë të gatshme që përkojnë sipas kodeve të NK</w:t>
      </w:r>
      <w:r w:rsidR="0017029F" w:rsidRPr="00424480">
        <w:rPr>
          <w:sz w:val="21"/>
          <w:szCs w:val="21"/>
          <w:lang w:val="sq-AL"/>
        </w:rPr>
        <w:t>-së</w:t>
      </w:r>
      <w:r w:rsidRPr="00424480">
        <w:rPr>
          <w:sz w:val="21"/>
          <w:szCs w:val="21"/>
          <w:lang w:val="sq-AL"/>
        </w:rPr>
        <w:t xml:space="preserve"> të përcaktuara më lart, të cilat janë qartësisht të destinuara për prodhimin e ambalazheve të plastikës apo qelqit</w:t>
      </w:r>
      <w:r w:rsidR="0017029F" w:rsidRPr="00424480">
        <w:rPr>
          <w:sz w:val="21"/>
          <w:szCs w:val="21"/>
          <w:lang w:val="sq-AL"/>
        </w:rPr>
        <w:t>,</w:t>
      </w:r>
      <w:r w:rsidRPr="00424480">
        <w:rPr>
          <w:sz w:val="21"/>
          <w:szCs w:val="21"/>
          <w:lang w:val="sq-AL"/>
        </w:rPr>
        <w:t xml:space="preserve"> të përcaktuara në ligjin </w:t>
      </w:r>
      <w:r w:rsidR="0017029F" w:rsidRPr="00424480">
        <w:rPr>
          <w:sz w:val="21"/>
          <w:szCs w:val="21"/>
          <w:lang w:val="sq-AL"/>
        </w:rPr>
        <w:t xml:space="preserve">nr. </w:t>
      </w:r>
      <w:r w:rsidRPr="00424480">
        <w:rPr>
          <w:sz w:val="21"/>
          <w:szCs w:val="21"/>
          <w:lang w:val="sq-AL"/>
        </w:rPr>
        <w:t>9975</w:t>
      </w:r>
      <w:r w:rsidR="0017029F" w:rsidRPr="00424480">
        <w:rPr>
          <w:sz w:val="21"/>
          <w:szCs w:val="21"/>
          <w:lang w:val="sq-AL"/>
        </w:rPr>
        <w:t>,</w:t>
      </w:r>
      <w:r w:rsidRPr="00424480">
        <w:rPr>
          <w:sz w:val="21"/>
          <w:szCs w:val="21"/>
          <w:lang w:val="sq-AL"/>
        </w:rPr>
        <w:t xml:space="preserve"> datë 28.7.2008 “Për taksat kombëtare”</w:t>
      </w:r>
      <w:r w:rsidR="0017029F" w:rsidRPr="00424480">
        <w:rPr>
          <w:sz w:val="21"/>
          <w:szCs w:val="21"/>
          <w:lang w:val="sq-AL"/>
        </w:rPr>
        <w:t>,</w:t>
      </w:r>
      <w:r w:rsidRPr="00424480">
        <w:rPr>
          <w:sz w:val="21"/>
          <w:szCs w:val="21"/>
          <w:lang w:val="sq-AL"/>
        </w:rPr>
        <w:t xml:space="preserve"> i ndryshuar, TAM paguhet në momentin e importimit, pavarësisht nëse importuesi është prodhues vendas dhe i importon këto produkte në funksion të aktivitetit të vet prodhues apo është importues i këtyre produkteve për qëllime tregtare. </w:t>
      </w:r>
    </w:p>
    <w:p w:rsidR="0084420C" w:rsidRPr="00424480" w:rsidRDefault="0084420C" w:rsidP="00B15A31">
      <w:pPr>
        <w:pStyle w:val="Paragrafi"/>
        <w:rPr>
          <w:sz w:val="21"/>
          <w:szCs w:val="21"/>
          <w:lang w:val="sq-AL"/>
        </w:rPr>
      </w:pPr>
      <w:r w:rsidRPr="00424480">
        <w:rPr>
          <w:sz w:val="21"/>
          <w:szCs w:val="21"/>
          <w:lang w:val="sq-AL"/>
        </w:rPr>
        <w:t xml:space="preserve">2.8.6 Të gjitha subjektet prodhuese të ambalazheve të plastikës dhe të qelqit duhet të paraqesin pranë drejtorisë rajonale ku janë regjistruar, këto dokumente: </w:t>
      </w:r>
    </w:p>
    <w:p w:rsidR="0084420C" w:rsidRPr="00424480" w:rsidRDefault="0084420C" w:rsidP="00B15A31">
      <w:pPr>
        <w:pStyle w:val="Paragrafi"/>
        <w:rPr>
          <w:sz w:val="21"/>
          <w:szCs w:val="21"/>
          <w:lang w:val="sq-AL"/>
        </w:rPr>
      </w:pPr>
      <w:r w:rsidRPr="00424480">
        <w:rPr>
          <w:sz w:val="21"/>
          <w:szCs w:val="21"/>
          <w:lang w:val="sq-AL"/>
        </w:rPr>
        <w:t xml:space="preserve">a) Licencë/leje/miratim nga institucioni përkatës, për prodhimin e produkteve njëpërdorimëshe të plastikës dhe </w:t>
      </w:r>
      <w:r w:rsidR="00EC5823" w:rsidRPr="00424480">
        <w:rPr>
          <w:sz w:val="21"/>
          <w:szCs w:val="21"/>
          <w:lang w:val="sq-AL"/>
        </w:rPr>
        <w:t xml:space="preserve">të </w:t>
      </w:r>
      <w:r w:rsidRPr="00424480">
        <w:rPr>
          <w:sz w:val="21"/>
          <w:szCs w:val="21"/>
          <w:lang w:val="sq-AL"/>
        </w:rPr>
        <w:t xml:space="preserve">qelqit; </w:t>
      </w:r>
    </w:p>
    <w:p w:rsidR="0084420C" w:rsidRPr="00424480" w:rsidRDefault="0084420C" w:rsidP="00B15A31">
      <w:pPr>
        <w:pStyle w:val="Paragrafi"/>
        <w:rPr>
          <w:sz w:val="21"/>
          <w:szCs w:val="21"/>
          <w:lang w:val="sq-AL"/>
        </w:rPr>
      </w:pPr>
      <w:r w:rsidRPr="00424480">
        <w:rPr>
          <w:sz w:val="21"/>
          <w:szCs w:val="21"/>
          <w:lang w:val="sq-AL"/>
        </w:rPr>
        <w:t>b) Kopje të kartës teknologjike të prodhimit.</w:t>
      </w:r>
    </w:p>
    <w:p w:rsidR="0084420C" w:rsidRPr="00424480" w:rsidRDefault="0084420C" w:rsidP="00B15A31">
      <w:pPr>
        <w:pStyle w:val="Paragrafi"/>
        <w:rPr>
          <w:sz w:val="21"/>
          <w:szCs w:val="21"/>
          <w:lang w:val="sq-AL"/>
        </w:rPr>
      </w:pPr>
      <w:r w:rsidRPr="00424480">
        <w:rPr>
          <w:sz w:val="21"/>
          <w:szCs w:val="21"/>
          <w:lang w:val="sq-AL"/>
        </w:rPr>
        <w:t xml:space="preserve">Çdo ndryshim i kartës teknologjike duhet t’i njoftohet organit tatimor një muaj përpara. </w:t>
      </w:r>
    </w:p>
    <w:p w:rsidR="0084420C" w:rsidRPr="00424480" w:rsidRDefault="0084420C" w:rsidP="00B15A31">
      <w:pPr>
        <w:pStyle w:val="Paragrafi"/>
        <w:rPr>
          <w:sz w:val="21"/>
          <w:szCs w:val="21"/>
          <w:lang w:val="sq-AL"/>
        </w:rPr>
      </w:pPr>
      <w:r w:rsidRPr="00424480">
        <w:rPr>
          <w:sz w:val="21"/>
          <w:szCs w:val="21"/>
          <w:lang w:val="sq-AL"/>
        </w:rPr>
        <w:t>2.8.7 Taksa për ambalazhet</w:t>
      </w:r>
      <w:r w:rsidR="0017029F" w:rsidRPr="00424480">
        <w:rPr>
          <w:sz w:val="21"/>
          <w:szCs w:val="21"/>
          <w:lang w:val="sq-AL"/>
        </w:rPr>
        <w:t>,</w:t>
      </w:r>
      <w:r w:rsidRPr="00424480">
        <w:rPr>
          <w:sz w:val="21"/>
          <w:szCs w:val="21"/>
          <w:lang w:val="sq-AL"/>
        </w:rPr>
        <w:t xml:space="preserve"> të prodhuara nga riciklimi i mbetjeve plastike të gjeneruara në vend, caktohet në masën 50 lekë/kg. Kjo taksë mblidhet nga administrata tatimore, në rastet kur mallrat sipas përcaktimeve të ligjit </w:t>
      </w:r>
      <w:r w:rsidR="0017029F" w:rsidRPr="00424480">
        <w:rPr>
          <w:sz w:val="21"/>
          <w:szCs w:val="21"/>
          <w:lang w:val="sq-AL"/>
        </w:rPr>
        <w:t xml:space="preserve">nr. </w:t>
      </w:r>
      <w:r w:rsidRPr="00424480">
        <w:rPr>
          <w:sz w:val="21"/>
          <w:szCs w:val="21"/>
          <w:lang w:val="sq-AL"/>
        </w:rPr>
        <w:t>9975</w:t>
      </w:r>
      <w:r w:rsidR="0017029F" w:rsidRPr="00424480">
        <w:rPr>
          <w:sz w:val="21"/>
          <w:szCs w:val="21"/>
          <w:lang w:val="sq-AL"/>
        </w:rPr>
        <w:t>,</w:t>
      </w:r>
      <w:r w:rsidRPr="00424480">
        <w:rPr>
          <w:sz w:val="21"/>
          <w:szCs w:val="21"/>
          <w:lang w:val="sq-AL"/>
        </w:rPr>
        <w:t xml:space="preserve"> datë 28.7.2008 “Për taksat kombëtare”</w:t>
      </w:r>
      <w:r w:rsidR="0017029F" w:rsidRPr="00424480">
        <w:rPr>
          <w:sz w:val="21"/>
          <w:szCs w:val="21"/>
          <w:lang w:val="sq-AL"/>
        </w:rPr>
        <w:t>,</w:t>
      </w:r>
      <w:r w:rsidRPr="00424480">
        <w:rPr>
          <w:sz w:val="21"/>
          <w:szCs w:val="21"/>
          <w:lang w:val="sq-AL"/>
        </w:rPr>
        <w:t xml:space="preserve"> i ndryshuar, paketohen, ruhen apo ambalazhohen me ambalazh plastik</w:t>
      </w:r>
      <w:r w:rsidR="0017029F" w:rsidRPr="00424480">
        <w:rPr>
          <w:sz w:val="21"/>
          <w:szCs w:val="21"/>
          <w:lang w:val="sq-AL"/>
        </w:rPr>
        <w:t>,</w:t>
      </w:r>
      <w:r w:rsidRPr="00424480">
        <w:rPr>
          <w:sz w:val="21"/>
          <w:szCs w:val="21"/>
          <w:lang w:val="sq-AL"/>
        </w:rPr>
        <w:t xml:space="preserve"> të prodhuar nga riciklimi i mbetjeve plastike të gjeneruara në territorin e Republikës së Shqipërisë. </w:t>
      </w:r>
    </w:p>
    <w:p w:rsidR="0084420C" w:rsidRPr="00424480" w:rsidRDefault="0084420C" w:rsidP="00B15A31">
      <w:pPr>
        <w:pStyle w:val="Paragrafi"/>
        <w:rPr>
          <w:sz w:val="21"/>
          <w:szCs w:val="21"/>
          <w:lang w:val="sq-AL"/>
        </w:rPr>
      </w:pPr>
      <w:r w:rsidRPr="00424480">
        <w:rPr>
          <w:sz w:val="21"/>
          <w:szCs w:val="21"/>
          <w:lang w:val="sq-AL"/>
        </w:rPr>
        <w:t>Subjektet prodhuese të këtyre ambalazheve duhet të paraqesin pranë drejtorisë rajonale tatimore</w:t>
      </w:r>
      <w:r w:rsidR="0017029F" w:rsidRPr="00424480">
        <w:rPr>
          <w:sz w:val="21"/>
          <w:szCs w:val="21"/>
          <w:lang w:val="sq-AL"/>
        </w:rPr>
        <w:t>,</w:t>
      </w:r>
      <w:r w:rsidRPr="00424480">
        <w:rPr>
          <w:sz w:val="21"/>
          <w:szCs w:val="21"/>
          <w:lang w:val="sq-AL"/>
        </w:rPr>
        <w:t xml:space="preserve"> ku janë të regjistruar kopje të kartës teknologjike të certifikuar nga një institut/laborator i njohur. Në fund të çdo muaji, këto subjekte duhet të paraqesin kopje të deklaratave të importimit të lëndëve të para, si dhe dokumentimin e blerjeve të lëndëve të para brenda vendit. Administrata tatimore është përgjegjëse për monitorimin e lëndëve të prodhuara nga riciklimi për qëllime përdorimi të ambalazheve. </w:t>
      </w:r>
      <w:r w:rsidR="003301CF">
        <w:rPr>
          <w:sz w:val="21"/>
          <w:szCs w:val="21"/>
          <w:lang w:val="sq-AL"/>
        </w:rPr>
        <w:t>“.</w:t>
      </w:r>
    </w:p>
    <w:p w:rsidR="0084420C" w:rsidRPr="00424480" w:rsidRDefault="0084420C" w:rsidP="00B15A31">
      <w:pPr>
        <w:pStyle w:val="Paragrafi"/>
        <w:rPr>
          <w:sz w:val="21"/>
          <w:szCs w:val="21"/>
          <w:lang w:val="sq-AL"/>
        </w:rPr>
      </w:pPr>
      <w:r w:rsidRPr="00424480">
        <w:rPr>
          <w:sz w:val="21"/>
          <w:szCs w:val="21"/>
          <w:lang w:val="sq-AL"/>
        </w:rPr>
        <w:t>7. Në pikën 3 “Përjashtime nga taksat kombëtare”</w:t>
      </w:r>
      <w:r w:rsidR="0017029F" w:rsidRPr="00424480">
        <w:rPr>
          <w:sz w:val="21"/>
          <w:szCs w:val="21"/>
          <w:lang w:val="sq-AL"/>
        </w:rPr>
        <w:t>, pas pikës 4.1 shtohet pika 4.2</w:t>
      </w:r>
      <w:r w:rsidRPr="00424480">
        <w:rPr>
          <w:sz w:val="21"/>
          <w:szCs w:val="21"/>
          <w:lang w:val="sq-AL"/>
        </w:rPr>
        <w:t xml:space="preserve"> me këtë përmbajtje:</w:t>
      </w:r>
    </w:p>
    <w:p w:rsidR="0084420C" w:rsidRPr="00424480" w:rsidRDefault="0084420C" w:rsidP="00B15A31">
      <w:pPr>
        <w:pStyle w:val="Paragrafi"/>
        <w:rPr>
          <w:sz w:val="21"/>
          <w:szCs w:val="21"/>
          <w:lang w:val="sq-AL"/>
        </w:rPr>
      </w:pPr>
      <w:r w:rsidRPr="00424480">
        <w:rPr>
          <w:sz w:val="21"/>
          <w:szCs w:val="21"/>
          <w:lang w:val="sq-AL"/>
        </w:rPr>
        <w:t>“</w:t>
      </w:r>
      <w:r w:rsidR="0017029F" w:rsidRPr="00424480">
        <w:rPr>
          <w:sz w:val="21"/>
          <w:szCs w:val="21"/>
          <w:lang w:val="sq-AL"/>
        </w:rPr>
        <w:t>4.2</w:t>
      </w:r>
      <w:r w:rsidRPr="00424480">
        <w:rPr>
          <w:sz w:val="21"/>
          <w:szCs w:val="21"/>
          <w:lang w:val="sq-AL"/>
        </w:rPr>
        <w:t xml:space="preserve"> Përjashtohen nga pagimi i taksës së ambalazheve të plastikës dhe të qelqit:</w:t>
      </w:r>
    </w:p>
    <w:p w:rsidR="0084420C" w:rsidRPr="00424480" w:rsidRDefault="0084420C" w:rsidP="00B15A31">
      <w:pPr>
        <w:pStyle w:val="Paragrafi"/>
        <w:rPr>
          <w:sz w:val="21"/>
          <w:szCs w:val="21"/>
          <w:lang w:val="sq-AL"/>
        </w:rPr>
      </w:pPr>
      <w:r w:rsidRPr="00424480">
        <w:rPr>
          <w:sz w:val="21"/>
          <w:szCs w:val="21"/>
          <w:lang w:val="sq-AL"/>
        </w:rPr>
        <w:t>a) importimi për nevoja zyrtare dhe personale, në kuadër të misioneve diplomatike dhe konsullore, përfshirë edhe konsujt e nderit, si dhe misionet speciale të akredituara në Shqipëri;</w:t>
      </w:r>
    </w:p>
    <w:p w:rsidR="0084420C" w:rsidRPr="00424480" w:rsidRDefault="0084420C" w:rsidP="00B15A31">
      <w:pPr>
        <w:pStyle w:val="Paragrafi"/>
        <w:rPr>
          <w:sz w:val="21"/>
          <w:szCs w:val="21"/>
          <w:lang w:val="sq-AL"/>
        </w:rPr>
      </w:pPr>
      <w:r w:rsidRPr="00424480">
        <w:rPr>
          <w:sz w:val="21"/>
          <w:szCs w:val="21"/>
          <w:lang w:val="sq-AL"/>
        </w:rPr>
        <w:t>b) importimi për nevoja zyrtare dhe personale të organizmave ndërkombëtarë, të njohur si të tillë nga Republika e Shqipërisë e sipas limiteve dhe kushteve të përcaktuara në konventat ndërkombëtare, në bazë të të cilave janë formuar këta organizma ose në marrëveshjet reciproke;</w:t>
      </w:r>
    </w:p>
    <w:p w:rsidR="0084420C" w:rsidRPr="00424480" w:rsidRDefault="0084420C" w:rsidP="00B15A31">
      <w:pPr>
        <w:pStyle w:val="Paragrafi"/>
        <w:rPr>
          <w:sz w:val="21"/>
          <w:szCs w:val="21"/>
          <w:lang w:val="sq-AL"/>
        </w:rPr>
      </w:pPr>
      <w:r w:rsidRPr="00424480">
        <w:rPr>
          <w:sz w:val="21"/>
          <w:szCs w:val="21"/>
          <w:lang w:val="sq-AL"/>
        </w:rPr>
        <w:t>c) importimi</w:t>
      </w:r>
      <w:r w:rsidR="004A0595" w:rsidRPr="00424480">
        <w:rPr>
          <w:sz w:val="21"/>
          <w:szCs w:val="21"/>
          <w:lang w:val="sq-AL"/>
        </w:rPr>
        <w:t xml:space="preserve"> </w:t>
      </w:r>
      <w:r w:rsidR="0017029F" w:rsidRPr="00424480">
        <w:rPr>
          <w:sz w:val="21"/>
          <w:szCs w:val="21"/>
          <w:lang w:val="sq-AL"/>
        </w:rPr>
        <w:t xml:space="preserve">i </w:t>
      </w:r>
      <w:r w:rsidRPr="00424480">
        <w:rPr>
          <w:sz w:val="21"/>
          <w:szCs w:val="21"/>
          <w:lang w:val="sq-AL"/>
        </w:rPr>
        <w:t xml:space="preserve"> produkteve për qëllime të ndihmave humanitare;</w:t>
      </w:r>
    </w:p>
    <w:p w:rsidR="0084420C" w:rsidRPr="00424480" w:rsidRDefault="0084420C" w:rsidP="00B15A31">
      <w:pPr>
        <w:pStyle w:val="Paragrafi"/>
        <w:rPr>
          <w:sz w:val="21"/>
          <w:szCs w:val="21"/>
          <w:lang w:val="sq-AL"/>
        </w:rPr>
      </w:pPr>
      <w:r w:rsidRPr="00424480">
        <w:rPr>
          <w:sz w:val="21"/>
          <w:szCs w:val="21"/>
          <w:lang w:val="sq-AL"/>
        </w:rPr>
        <w:t>ç) ambalazhet plastike të importuara veçmas apo kur ambalazhojnë artikuj të tjerë të Nomenklaturës së Kombinuar të Mallrave</w:t>
      </w:r>
      <w:r w:rsidR="0017029F" w:rsidRPr="00424480">
        <w:rPr>
          <w:sz w:val="21"/>
          <w:szCs w:val="21"/>
          <w:lang w:val="sq-AL"/>
        </w:rPr>
        <w:t>,</w:t>
      </w:r>
      <w:r w:rsidRPr="00424480">
        <w:rPr>
          <w:sz w:val="21"/>
          <w:szCs w:val="21"/>
          <w:lang w:val="sq-AL"/>
        </w:rPr>
        <w:t xml:space="preserve"> si më poshtë: </w:t>
      </w:r>
    </w:p>
    <w:p w:rsidR="0084420C" w:rsidRPr="00424480" w:rsidRDefault="0084420C" w:rsidP="00B15A31">
      <w:pPr>
        <w:pStyle w:val="Paragrafi"/>
        <w:rPr>
          <w:sz w:val="21"/>
          <w:szCs w:val="21"/>
          <w:lang w:val="sq-AL"/>
        </w:rPr>
      </w:pPr>
      <w:r w:rsidRPr="00424480">
        <w:rPr>
          <w:sz w:val="21"/>
          <w:szCs w:val="21"/>
          <w:lang w:val="sq-AL"/>
        </w:rPr>
        <w:t xml:space="preserve">i) arkat plastike; </w:t>
      </w:r>
    </w:p>
    <w:p w:rsidR="0084420C" w:rsidRPr="00424480" w:rsidRDefault="0084420C" w:rsidP="00B15A31">
      <w:pPr>
        <w:pStyle w:val="Paragrafi"/>
        <w:rPr>
          <w:sz w:val="21"/>
          <w:szCs w:val="21"/>
          <w:lang w:val="sq-AL"/>
        </w:rPr>
      </w:pPr>
      <w:r w:rsidRPr="00424480">
        <w:rPr>
          <w:sz w:val="21"/>
          <w:szCs w:val="21"/>
          <w:lang w:val="sq-AL"/>
        </w:rPr>
        <w:t xml:space="preserve">ii) fuçitë me kapacitet &gt;=20 litra; </w:t>
      </w:r>
    </w:p>
    <w:p w:rsidR="0084420C" w:rsidRPr="00424480" w:rsidRDefault="0084420C" w:rsidP="00B15A31">
      <w:pPr>
        <w:pStyle w:val="Paragrafi"/>
        <w:rPr>
          <w:sz w:val="21"/>
          <w:szCs w:val="21"/>
          <w:lang w:val="sq-AL"/>
        </w:rPr>
      </w:pPr>
      <w:r w:rsidRPr="00424480">
        <w:rPr>
          <w:sz w:val="21"/>
          <w:szCs w:val="21"/>
          <w:lang w:val="sq-AL"/>
        </w:rPr>
        <w:t xml:space="preserve">iii) kapakët e CD-ve dhe DVD-ve; </w:t>
      </w:r>
    </w:p>
    <w:p w:rsidR="0084420C" w:rsidRPr="00424480" w:rsidRDefault="0084420C" w:rsidP="00B15A31">
      <w:pPr>
        <w:pStyle w:val="Paragrafi"/>
        <w:rPr>
          <w:sz w:val="21"/>
          <w:szCs w:val="21"/>
          <w:lang w:val="sq-AL"/>
        </w:rPr>
      </w:pPr>
      <w:r w:rsidRPr="00424480">
        <w:rPr>
          <w:sz w:val="21"/>
          <w:szCs w:val="21"/>
          <w:lang w:val="sq-AL"/>
        </w:rPr>
        <w:t xml:space="preserve">iv) kutitë paketuese dhe tasat për ushqime; </w:t>
      </w:r>
    </w:p>
    <w:p w:rsidR="0084420C" w:rsidRPr="00424480" w:rsidRDefault="0084420C" w:rsidP="00B15A31">
      <w:pPr>
        <w:pStyle w:val="Paragrafi"/>
        <w:rPr>
          <w:sz w:val="21"/>
          <w:szCs w:val="21"/>
          <w:lang w:val="sq-AL"/>
        </w:rPr>
      </w:pPr>
      <w:r w:rsidRPr="00424480">
        <w:rPr>
          <w:sz w:val="21"/>
          <w:szCs w:val="21"/>
          <w:lang w:val="sq-AL"/>
        </w:rPr>
        <w:t xml:space="preserve">v) kutitë e votimit; </w:t>
      </w:r>
    </w:p>
    <w:p w:rsidR="0084420C" w:rsidRPr="00424480" w:rsidRDefault="0084420C" w:rsidP="00B15A31">
      <w:pPr>
        <w:pStyle w:val="Paragrafi"/>
        <w:rPr>
          <w:sz w:val="21"/>
          <w:szCs w:val="21"/>
          <w:lang w:val="sq-AL"/>
        </w:rPr>
      </w:pPr>
      <w:r w:rsidRPr="00424480">
        <w:rPr>
          <w:sz w:val="21"/>
          <w:szCs w:val="21"/>
          <w:lang w:val="sq-AL"/>
        </w:rPr>
        <w:t>vi) mbajtëset për kafe, çaj, erëza;</w:t>
      </w:r>
    </w:p>
    <w:p w:rsidR="0084420C" w:rsidRPr="00424480" w:rsidRDefault="0084420C" w:rsidP="00B15A31">
      <w:pPr>
        <w:pStyle w:val="Paragrafi"/>
        <w:rPr>
          <w:sz w:val="21"/>
          <w:szCs w:val="21"/>
          <w:lang w:val="sq-AL"/>
        </w:rPr>
      </w:pPr>
      <w:r w:rsidRPr="00424480">
        <w:rPr>
          <w:sz w:val="21"/>
          <w:szCs w:val="21"/>
          <w:lang w:val="sq-AL"/>
        </w:rPr>
        <w:t xml:space="preserve">vii) mbajtëset për ushqimet, si: marmelatë, bukë, salcë, fruta, gjalpë, vaj etj.; </w:t>
      </w:r>
    </w:p>
    <w:p w:rsidR="0084420C" w:rsidRPr="00424480" w:rsidRDefault="0084420C" w:rsidP="00B15A31">
      <w:pPr>
        <w:pStyle w:val="Paragrafi"/>
        <w:rPr>
          <w:sz w:val="21"/>
          <w:szCs w:val="21"/>
          <w:lang w:val="sq-AL"/>
        </w:rPr>
      </w:pPr>
      <w:r w:rsidRPr="00424480">
        <w:rPr>
          <w:sz w:val="21"/>
          <w:szCs w:val="21"/>
          <w:lang w:val="sq-AL"/>
        </w:rPr>
        <w:t xml:space="preserve">viii) paketuesit për serumet, gjakun dhe barnat mjekësore; </w:t>
      </w:r>
    </w:p>
    <w:p w:rsidR="0084420C" w:rsidRPr="00424480" w:rsidRDefault="0084420C" w:rsidP="00B15A31">
      <w:pPr>
        <w:pStyle w:val="Paragrafi"/>
        <w:rPr>
          <w:sz w:val="21"/>
          <w:szCs w:val="21"/>
          <w:lang w:val="sq-AL"/>
        </w:rPr>
      </w:pPr>
      <w:r w:rsidRPr="00424480">
        <w:rPr>
          <w:sz w:val="21"/>
          <w:szCs w:val="21"/>
          <w:lang w:val="sq-AL"/>
        </w:rPr>
        <w:t>d) ambalazhe qelqi, të importuara veçmas apo kur ambalazhojnë artikuj të tjerë të Nomenklaturës së Kombinuar të Mallrave</w:t>
      </w:r>
      <w:r w:rsidR="0017029F" w:rsidRPr="00424480">
        <w:rPr>
          <w:sz w:val="21"/>
          <w:szCs w:val="21"/>
          <w:lang w:val="sq-AL"/>
        </w:rPr>
        <w:t>,</w:t>
      </w:r>
      <w:r w:rsidRPr="00424480">
        <w:rPr>
          <w:sz w:val="21"/>
          <w:szCs w:val="21"/>
          <w:lang w:val="sq-AL"/>
        </w:rPr>
        <w:t xml:space="preserve"> si më poshtë:</w:t>
      </w:r>
    </w:p>
    <w:p w:rsidR="0084420C" w:rsidRPr="00424480" w:rsidRDefault="0084420C" w:rsidP="00B15A31">
      <w:pPr>
        <w:pStyle w:val="Paragrafi"/>
        <w:rPr>
          <w:sz w:val="21"/>
          <w:szCs w:val="21"/>
          <w:lang w:val="sq-AL"/>
        </w:rPr>
      </w:pPr>
      <w:r w:rsidRPr="00424480">
        <w:rPr>
          <w:sz w:val="21"/>
          <w:szCs w:val="21"/>
          <w:lang w:val="sq-AL"/>
        </w:rPr>
        <w:t>i) ampulat për barnat mjekësore;</w:t>
      </w:r>
    </w:p>
    <w:p w:rsidR="0084420C" w:rsidRPr="00424480" w:rsidRDefault="0084420C" w:rsidP="00B15A31">
      <w:pPr>
        <w:pStyle w:val="Paragrafi"/>
        <w:rPr>
          <w:sz w:val="21"/>
          <w:szCs w:val="21"/>
          <w:lang w:val="sq-AL"/>
        </w:rPr>
      </w:pPr>
      <w:r w:rsidRPr="00424480">
        <w:rPr>
          <w:sz w:val="21"/>
          <w:szCs w:val="21"/>
          <w:lang w:val="sq-AL"/>
        </w:rPr>
        <w:t>ii) shishet për mbajtjen e serumit, gjakut dhe barnave mjekësore;</w:t>
      </w:r>
    </w:p>
    <w:p w:rsidR="0084420C" w:rsidRPr="00424480" w:rsidRDefault="0084420C" w:rsidP="00B15A31">
      <w:pPr>
        <w:pStyle w:val="Paragrafi"/>
        <w:rPr>
          <w:sz w:val="21"/>
          <w:szCs w:val="21"/>
          <w:lang w:val="sq-AL"/>
        </w:rPr>
      </w:pPr>
      <w:r w:rsidRPr="00424480">
        <w:rPr>
          <w:sz w:val="21"/>
          <w:szCs w:val="21"/>
          <w:lang w:val="sq-AL"/>
        </w:rPr>
        <w:t xml:space="preserve">dh) ambalazhet plastike dhe qelqi, të vendosura nën regjime doganore pezulluese.”. </w:t>
      </w:r>
    </w:p>
    <w:p w:rsidR="00424480" w:rsidRDefault="0084420C" w:rsidP="00C15EA4">
      <w:pPr>
        <w:pStyle w:val="Paragrafi"/>
        <w:rPr>
          <w:sz w:val="21"/>
          <w:szCs w:val="21"/>
          <w:lang w:val="sq-AL"/>
        </w:rPr>
      </w:pPr>
      <w:r w:rsidRPr="00424480">
        <w:rPr>
          <w:sz w:val="21"/>
          <w:szCs w:val="21"/>
          <w:lang w:val="sq-AL"/>
        </w:rPr>
        <w:t>8. Formulari 7, bashkëlidhur udhëzimit, shfuqizohet.</w:t>
      </w:r>
    </w:p>
    <w:p w:rsidR="0084420C" w:rsidRPr="00424480" w:rsidRDefault="0084420C" w:rsidP="00B15A31">
      <w:pPr>
        <w:pStyle w:val="Paragrafi"/>
        <w:rPr>
          <w:sz w:val="21"/>
          <w:szCs w:val="21"/>
          <w:lang w:val="sq-AL"/>
        </w:rPr>
      </w:pPr>
      <w:r w:rsidRPr="00424480">
        <w:rPr>
          <w:sz w:val="21"/>
          <w:szCs w:val="21"/>
          <w:lang w:val="sq-AL"/>
        </w:rPr>
        <w:t>Ky udhëzim hyn në fuqi me botimin në Fletoren Zyrtare.</w:t>
      </w:r>
    </w:p>
    <w:p w:rsidR="0084420C" w:rsidRPr="00424480" w:rsidRDefault="0084420C" w:rsidP="00B15A31">
      <w:pPr>
        <w:pStyle w:val="Autoriteti"/>
        <w:keepNext w:val="0"/>
        <w:rPr>
          <w:sz w:val="21"/>
          <w:szCs w:val="21"/>
          <w:lang w:val="sq-AL"/>
        </w:rPr>
      </w:pPr>
      <w:r w:rsidRPr="00424480">
        <w:rPr>
          <w:sz w:val="21"/>
          <w:szCs w:val="21"/>
          <w:lang w:val="sq-AL"/>
        </w:rPr>
        <w:t xml:space="preserve">MINISTRI I FINANCAVE </w:t>
      </w:r>
    </w:p>
    <w:p w:rsidR="0084420C" w:rsidRPr="00424480" w:rsidRDefault="0084420C" w:rsidP="00B15A31">
      <w:pPr>
        <w:pStyle w:val="Autoriteti"/>
        <w:keepNext w:val="0"/>
        <w:rPr>
          <w:b/>
          <w:sz w:val="21"/>
          <w:szCs w:val="21"/>
          <w:lang w:val="sq-AL"/>
        </w:rPr>
      </w:pPr>
      <w:r w:rsidRPr="00424480">
        <w:rPr>
          <w:b/>
          <w:caps w:val="0"/>
          <w:sz w:val="21"/>
          <w:szCs w:val="21"/>
          <w:lang w:val="sq-AL"/>
        </w:rPr>
        <w:t>Shkëlqim Cani</w:t>
      </w:r>
    </w:p>
    <w:p w:rsidR="0084420C" w:rsidRPr="00424480" w:rsidRDefault="0084420C" w:rsidP="00B15A31">
      <w:pPr>
        <w:pStyle w:val="AutoritetiEmer"/>
        <w:rPr>
          <w:sz w:val="21"/>
          <w:szCs w:val="21"/>
          <w:lang w:val="sq-AL"/>
        </w:rPr>
      </w:pPr>
    </w:p>
    <w:p w:rsidR="0084420C" w:rsidRPr="00424480" w:rsidRDefault="0084420C" w:rsidP="00B15A31">
      <w:pPr>
        <w:widowControl w:val="0"/>
        <w:jc w:val="center"/>
        <w:rPr>
          <w:rFonts w:ascii="CG Times" w:hAnsi="CG Times"/>
          <w:sz w:val="21"/>
          <w:szCs w:val="21"/>
          <w:lang w:val="sq-AL"/>
        </w:rPr>
      </w:pPr>
      <w:r w:rsidRPr="00424480">
        <w:rPr>
          <w:rFonts w:ascii="CG Times" w:hAnsi="CG Times"/>
          <w:sz w:val="21"/>
          <w:szCs w:val="21"/>
          <w:lang w:val="sq-AL"/>
        </w:rPr>
        <w:t>SHTOJCA NR. 1</w:t>
      </w:r>
    </w:p>
    <w:p w:rsidR="0084420C" w:rsidRPr="00424480" w:rsidRDefault="0084420C" w:rsidP="00B15A31">
      <w:pPr>
        <w:widowControl w:val="0"/>
        <w:jc w:val="center"/>
        <w:rPr>
          <w:rFonts w:ascii="CG Times" w:hAnsi="CG Times"/>
          <w:sz w:val="21"/>
          <w:szCs w:val="21"/>
          <w:lang w:val="sq-AL"/>
        </w:rPr>
      </w:pPr>
      <w:r w:rsidRPr="00424480">
        <w:rPr>
          <w:rFonts w:ascii="CG Times" w:hAnsi="CG Times"/>
          <w:sz w:val="21"/>
          <w:szCs w:val="21"/>
          <w:lang w:val="sq-AL"/>
        </w:rPr>
        <w:t>TA</w:t>
      </w:r>
      <w:r w:rsidR="003301CF">
        <w:rPr>
          <w:rFonts w:ascii="CG Times" w:hAnsi="CG Times"/>
          <w:sz w:val="21"/>
          <w:szCs w:val="21"/>
          <w:lang w:val="sq-AL"/>
        </w:rPr>
        <w:t>BELA DEKLARUESE E  AMBALAZHIT T</w:t>
      </w:r>
      <w:r w:rsidRPr="00424480">
        <w:rPr>
          <w:rFonts w:ascii="CG Times" w:hAnsi="CG Times"/>
          <w:sz w:val="21"/>
          <w:szCs w:val="21"/>
          <w:lang w:val="sq-AL"/>
        </w:rPr>
        <w:t>Ë SHITUR NGA PRODHUESI</w:t>
      </w:r>
    </w:p>
    <w:p w:rsidR="0084420C" w:rsidRPr="008042C3" w:rsidRDefault="0084420C" w:rsidP="00B15A31">
      <w:pPr>
        <w:widowControl w:val="0"/>
        <w:jc w:val="center"/>
        <w:rPr>
          <w:lang w:val="sq-AL"/>
        </w:rPr>
      </w:pPr>
      <w:r w:rsidRPr="008661EA">
        <w:rPr>
          <w:b/>
          <w:sz w:val="20"/>
          <w:szCs w:val="20"/>
          <w:lang w:val="sq-AL"/>
        </w:rPr>
        <w:t>Tabela deklaruese e  ambalazhit t</w:t>
      </w:r>
      <w:r w:rsidRPr="008661EA">
        <w:rPr>
          <w:b/>
          <w:sz w:val="20"/>
          <w:szCs w:val="20"/>
          <w:lang w:val="sq-AL"/>
        </w:rPr>
        <w:t>ë shitur nga prodhuesi</w:t>
      </w:r>
    </w:p>
    <w:p w:rsidR="0084420C" w:rsidRPr="00021C70" w:rsidRDefault="0084420C" w:rsidP="00021C70">
      <w:pPr>
        <w:pStyle w:val="Paragrafi"/>
        <w:rPr>
          <w:rFonts w:ascii="Times New Roman" w:hAnsi="Times New Roman" w:cs="Times New Roman"/>
          <w:lang w:val="sq-AL"/>
        </w:rPr>
      </w:pPr>
      <w:r w:rsidRPr="00021C70">
        <w:rPr>
          <w:rFonts w:ascii="Times New Roman" w:hAnsi="Times New Roman" w:cs="Times New Roman"/>
          <w:sz w:val="20"/>
          <w:szCs w:val="20"/>
          <w:lang w:val="sq-AL"/>
        </w:rPr>
        <w:t xml:space="preserve">(Për llogaritjen e taksës së  ambalazheve </w:t>
      </w:r>
      <w:r w:rsidR="0079372F" w:rsidRPr="00021C70">
        <w:rPr>
          <w:rFonts w:ascii="Times New Roman" w:hAnsi="Times New Roman" w:cs="Times New Roman"/>
          <w:sz w:val="20"/>
          <w:szCs w:val="20"/>
          <w:lang w:val="sq-AL"/>
        </w:rPr>
        <w:t>një</w:t>
      </w:r>
      <w:r w:rsidR="003301CF">
        <w:rPr>
          <w:rFonts w:ascii="Times New Roman" w:hAnsi="Times New Roman" w:cs="Times New Roman"/>
          <w:sz w:val="20"/>
          <w:szCs w:val="20"/>
          <w:lang w:val="sq-AL"/>
        </w:rPr>
        <w:t>përdorimë</w:t>
      </w:r>
      <w:r w:rsidRPr="00021C70">
        <w:rPr>
          <w:rFonts w:ascii="Times New Roman" w:hAnsi="Times New Roman" w:cs="Times New Roman"/>
          <w:sz w:val="20"/>
          <w:szCs w:val="20"/>
          <w:lang w:val="sq-AL"/>
        </w:rPr>
        <w:t>sh</w:t>
      </w:r>
      <w:r w:rsidR="0079372F" w:rsidRPr="00021C70">
        <w:rPr>
          <w:rFonts w:ascii="Times New Roman" w:hAnsi="Times New Roman" w:cs="Times New Roman"/>
          <w:sz w:val="20"/>
          <w:szCs w:val="20"/>
          <w:lang w:val="sq-AL"/>
        </w:rPr>
        <w:t>e</w:t>
      </w:r>
      <w:r w:rsidRPr="00021C70">
        <w:rPr>
          <w:rFonts w:ascii="Times New Roman" w:hAnsi="Times New Roman" w:cs="Times New Roman"/>
          <w:sz w:val="20"/>
          <w:szCs w:val="20"/>
          <w:lang w:val="sq-AL"/>
        </w:rPr>
        <w:t xml:space="preserve"> të plastikës dhe të qelqit (TAN))</w:t>
      </w:r>
    </w:p>
    <w:p w:rsidR="0084420C" w:rsidRPr="00021C70" w:rsidRDefault="0084420C" w:rsidP="00B15A31">
      <w:pPr>
        <w:widowControl w:val="0"/>
        <w:ind w:firstLine="720"/>
        <w:rPr>
          <w:sz w:val="20"/>
          <w:szCs w:val="20"/>
          <w:lang w:val="sq-AL"/>
        </w:rPr>
      </w:pPr>
      <w:r w:rsidRPr="00021C70">
        <w:rPr>
          <w:sz w:val="20"/>
          <w:szCs w:val="20"/>
          <w:lang w:val="sq-AL"/>
        </w:rPr>
        <w:t>Emri tregtar i subjekti prodhues (nj</w:t>
      </w:r>
      <w:r w:rsidRPr="00021C70">
        <w:rPr>
          <w:sz w:val="20"/>
          <w:szCs w:val="20"/>
          <w:lang w:val="sq-AL"/>
        </w:rPr>
        <w:t>ëkoh</w:t>
      </w:r>
      <w:r w:rsidRPr="00021C70">
        <w:rPr>
          <w:sz w:val="20"/>
          <w:szCs w:val="20"/>
          <w:lang w:val="sq-AL"/>
        </w:rPr>
        <w:t>ësisht shit</w:t>
      </w:r>
      <w:r w:rsidRPr="00021C70">
        <w:rPr>
          <w:sz w:val="20"/>
          <w:szCs w:val="20"/>
          <w:lang w:val="sq-AL"/>
        </w:rPr>
        <w:t>ës) shqiptar __________________</w:t>
      </w:r>
    </w:p>
    <w:p w:rsidR="0084420C" w:rsidRPr="00021C70" w:rsidRDefault="0084420C" w:rsidP="00B15A31">
      <w:pPr>
        <w:widowControl w:val="0"/>
        <w:ind w:firstLine="720"/>
        <w:rPr>
          <w:sz w:val="20"/>
          <w:szCs w:val="20"/>
          <w:lang w:val="sq-AL"/>
        </w:rPr>
      </w:pPr>
      <w:r w:rsidRPr="00021C70">
        <w:rPr>
          <w:sz w:val="20"/>
          <w:szCs w:val="20"/>
          <w:lang w:val="sq-AL"/>
        </w:rPr>
        <w:t>NIPT-i_________________________</w:t>
      </w:r>
    </w:p>
    <w:p w:rsidR="0084420C" w:rsidRPr="00021C70" w:rsidRDefault="0084420C" w:rsidP="00B15A31">
      <w:pPr>
        <w:widowControl w:val="0"/>
        <w:ind w:firstLine="720"/>
        <w:rPr>
          <w:sz w:val="20"/>
          <w:szCs w:val="20"/>
          <w:lang w:val="sq-AL"/>
        </w:rPr>
      </w:pPr>
      <w:r w:rsidRPr="00021C70">
        <w:rPr>
          <w:sz w:val="20"/>
          <w:szCs w:val="20"/>
          <w:lang w:val="sq-AL"/>
        </w:rPr>
        <w:t>Adresa:_________________________</w:t>
      </w:r>
    </w:p>
    <w:p w:rsidR="0084420C" w:rsidRPr="00021C70" w:rsidRDefault="0084420C" w:rsidP="00B15A31">
      <w:pPr>
        <w:widowControl w:val="0"/>
        <w:ind w:firstLine="720"/>
        <w:rPr>
          <w:lang w:val="sq-AL"/>
        </w:rPr>
      </w:pPr>
      <w:r w:rsidRPr="00021C70">
        <w:rPr>
          <w:sz w:val="20"/>
          <w:szCs w:val="20"/>
          <w:lang w:val="sq-AL"/>
        </w:rPr>
        <w:t>Nr.</w:t>
      </w:r>
      <w:r w:rsidR="0079372F" w:rsidRPr="00021C70">
        <w:rPr>
          <w:sz w:val="20"/>
          <w:szCs w:val="20"/>
          <w:lang w:val="sq-AL"/>
        </w:rPr>
        <w:t xml:space="preserve"> </w:t>
      </w:r>
      <w:r w:rsidR="00E35185" w:rsidRPr="00021C70">
        <w:rPr>
          <w:sz w:val="20"/>
          <w:szCs w:val="20"/>
          <w:lang w:val="sq-AL"/>
        </w:rPr>
        <w:t xml:space="preserve">i </w:t>
      </w:r>
      <w:r w:rsidRPr="00021C70">
        <w:rPr>
          <w:sz w:val="20"/>
          <w:szCs w:val="20"/>
          <w:lang w:val="sq-AL"/>
        </w:rPr>
        <w:t xml:space="preserve"> </w:t>
      </w:r>
      <w:r w:rsidR="0017029F" w:rsidRPr="00021C70">
        <w:rPr>
          <w:sz w:val="20"/>
          <w:szCs w:val="20"/>
          <w:lang w:val="sq-AL"/>
        </w:rPr>
        <w:t xml:space="preserve">telefonit </w:t>
      </w:r>
      <w:r w:rsidRPr="00021C70">
        <w:rPr>
          <w:sz w:val="20"/>
          <w:szCs w:val="20"/>
          <w:lang w:val="sq-AL"/>
        </w:rPr>
        <w:t>_______________________</w:t>
      </w:r>
    </w:p>
    <w:tbl>
      <w:tblPr>
        <w:tblW w:w="0" w:type="auto"/>
        <w:jc w:val="center"/>
        <w:tblLayout w:type="fixed"/>
        <w:tblLook w:val="00A0" w:firstRow="1" w:lastRow="0" w:firstColumn="1" w:lastColumn="0" w:noHBand="0" w:noVBand="0"/>
      </w:tblPr>
      <w:tblGrid>
        <w:gridCol w:w="534"/>
        <w:gridCol w:w="1757"/>
        <w:gridCol w:w="794"/>
        <w:gridCol w:w="1008"/>
        <w:gridCol w:w="1260"/>
        <w:gridCol w:w="709"/>
        <w:gridCol w:w="850"/>
        <w:gridCol w:w="567"/>
        <w:gridCol w:w="993"/>
        <w:gridCol w:w="815"/>
      </w:tblGrid>
      <w:tr w:rsidR="00FE384F" w:rsidRPr="008661EA" w:rsidTr="0017029F">
        <w:trPr>
          <w:trHeight w:val="507"/>
          <w:jc w:val="center"/>
        </w:trPr>
        <w:tc>
          <w:tcPr>
            <w:tcW w:w="534" w:type="dxa"/>
            <w:tcBorders>
              <w:top w:val="single" w:sz="4" w:space="0" w:color="auto"/>
              <w:left w:val="single" w:sz="4" w:space="0" w:color="auto"/>
              <w:bottom w:val="nil"/>
              <w:right w:val="single" w:sz="4" w:space="0" w:color="auto"/>
            </w:tcBorders>
            <w:noWrap/>
            <w:vAlign w:val="bottom"/>
          </w:tcPr>
          <w:p w:rsidR="00FE384F" w:rsidRPr="00F72E5B" w:rsidRDefault="00FE384F" w:rsidP="00B15A31">
            <w:pPr>
              <w:pStyle w:val="Tabele"/>
              <w:widowControl w:val="0"/>
              <w:rPr>
                <w:sz w:val="18"/>
                <w:szCs w:val="18"/>
              </w:rPr>
            </w:pPr>
            <w:r w:rsidRPr="00F72E5B">
              <w:rPr>
                <w:sz w:val="18"/>
                <w:szCs w:val="18"/>
              </w:rPr>
              <w:t> </w:t>
            </w:r>
          </w:p>
        </w:tc>
        <w:tc>
          <w:tcPr>
            <w:tcW w:w="1757" w:type="dxa"/>
            <w:tcBorders>
              <w:top w:val="single" w:sz="4" w:space="0" w:color="auto"/>
              <w:left w:val="nil"/>
              <w:bottom w:val="nil"/>
              <w:right w:val="nil"/>
            </w:tcBorders>
            <w:noWrap/>
            <w:vAlign w:val="bottom"/>
          </w:tcPr>
          <w:p w:rsidR="00FE384F" w:rsidRPr="00F72E5B" w:rsidRDefault="00FE384F" w:rsidP="00B15A31">
            <w:pPr>
              <w:pStyle w:val="Tabele"/>
              <w:widowControl w:val="0"/>
              <w:rPr>
                <w:sz w:val="18"/>
                <w:szCs w:val="18"/>
              </w:rPr>
            </w:pPr>
          </w:p>
        </w:tc>
        <w:tc>
          <w:tcPr>
            <w:tcW w:w="794" w:type="dxa"/>
            <w:tcBorders>
              <w:top w:val="single" w:sz="4" w:space="0" w:color="auto"/>
              <w:left w:val="single" w:sz="4" w:space="0" w:color="auto"/>
              <w:bottom w:val="nil"/>
              <w:right w:val="single" w:sz="4" w:space="0" w:color="auto"/>
            </w:tcBorders>
            <w:noWrap/>
            <w:vAlign w:val="bottom"/>
          </w:tcPr>
          <w:p w:rsidR="00FE384F" w:rsidRPr="00F72E5B" w:rsidRDefault="00FE384F" w:rsidP="00B15A31">
            <w:pPr>
              <w:pStyle w:val="Tabele"/>
              <w:widowControl w:val="0"/>
              <w:rPr>
                <w:sz w:val="18"/>
                <w:szCs w:val="18"/>
              </w:rPr>
            </w:pPr>
            <w:r w:rsidRPr="00F72E5B">
              <w:rPr>
                <w:sz w:val="18"/>
                <w:szCs w:val="18"/>
              </w:rPr>
              <w:t> </w:t>
            </w:r>
          </w:p>
        </w:tc>
        <w:tc>
          <w:tcPr>
            <w:tcW w:w="2268" w:type="dxa"/>
            <w:gridSpan w:val="2"/>
            <w:vMerge w:val="restart"/>
            <w:tcBorders>
              <w:top w:val="single" w:sz="4" w:space="0" w:color="auto"/>
              <w:left w:val="nil"/>
              <w:right w:val="nil"/>
            </w:tcBorders>
            <w:noWrap/>
          </w:tcPr>
          <w:p w:rsidR="00FE384F" w:rsidRPr="00F72E5B" w:rsidRDefault="00FE384F" w:rsidP="00B15A31">
            <w:pPr>
              <w:pStyle w:val="Tabele"/>
              <w:widowControl w:val="0"/>
              <w:jc w:val="center"/>
              <w:rPr>
                <w:sz w:val="18"/>
                <w:szCs w:val="18"/>
              </w:rPr>
            </w:pPr>
            <w:r w:rsidRPr="00F72E5B">
              <w:rPr>
                <w:sz w:val="18"/>
                <w:szCs w:val="18"/>
              </w:rPr>
              <w:t>Periudha mujore</w:t>
            </w:r>
          </w:p>
          <w:p w:rsidR="00FE384F" w:rsidRPr="00F72E5B" w:rsidRDefault="00FE384F" w:rsidP="00B15A31">
            <w:pPr>
              <w:pStyle w:val="Tabele"/>
              <w:widowControl w:val="0"/>
              <w:jc w:val="center"/>
              <w:rPr>
                <w:sz w:val="18"/>
                <w:szCs w:val="18"/>
              </w:rPr>
            </w:pPr>
            <w:r w:rsidRPr="00F72E5B">
              <w:rPr>
                <w:sz w:val="18"/>
                <w:szCs w:val="18"/>
              </w:rPr>
              <w:t>e shitjes</w:t>
            </w:r>
          </w:p>
        </w:tc>
        <w:tc>
          <w:tcPr>
            <w:tcW w:w="709" w:type="dxa"/>
            <w:vMerge w:val="restart"/>
            <w:tcBorders>
              <w:top w:val="single" w:sz="4" w:space="0" w:color="auto"/>
              <w:left w:val="single" w:sz="4" w:space="0" w:color="auto"/>
              <w:right w:val="single" w:sz="4" w:space="0" w:color="auto"/>
            </w:tcBorders>
            <w:noWrap/>
          </w:tcPr>
          <w:p w:rsidR="00FE384F" w:rsidRPr="00F72E5B" w:rsidRDefault="00FE384F" w:rsidP="00B15A31">
            <w:pPr>
              <w:pStyle w:val="Tabele"/>
              <w:widowControl w:val="0"/>
              <w:jc w:val="center"/>
              <w:rPr>
                <w:sz w:val="18"/>
                <w:szCs w:val="18"/>
              </w:rPr>
            </w:pPr>
            <w:r w:rsidRPr="00F72E5B">
              <w:rPr>
                <w:sz w:val="18"/>
                <w:szCs w:val="18"/>
              </w:rPr>
              <w:t>Sasia</w:t>
            </w:r>
          </w:p>
          <w:p w:rsidR="00FE384F" w:rsidRPr="00F72E5B" w:rsidRDefault="00FE384F" w:rsidP="00B15A31">
            <w:pPr>
              <w:pStyle w:val="Tabele"/>
              <w:widowControl w:val="0"/>
              <w:jc w:val="center"/>
              <w:rPr>
                <w:sz w:val="18"/>
                <w:szCs w:val="18"/>
              </w:rPr>
            </w:pPr>
            <w:r w:rsidRPr="00F72E5B">
              <w:rPr>
                <w:sz w:val="18"/>
                <w:szCs w:val="18"/>
              </w:rPr>
              <w:t>e</w:t>
            </w:r>
          </w:p>
          <w:p w:rsidR="00FE384F" w:rsidRPr="00F72E5B" w:rsidRDefault="00FE384F" w:rsidP="00B15A31">
            <w:pPr>
              <w:pStyle w:val="Tabele"/>
              <w:widowControl w:val="0"/>
              <w:jc w:val="center"/>
              <w:rPr>
                <w:sz w:val="18"/>
                <w:szCs w:val="18"/>
              </w:rPr>
            </w:pPr>
            <w:r w:rsidRPr="00F72E5B">
              <w:rPr>
                <w:sz w:val="18"/>
                <w:szCs w:val="18"/>
              </w:rPr>
              <w:t>shitur</w:t>
            </w:r>
          </w:p>
        </w:tc>
        <w:tc>
          <w:tcPr>
            <w:tcW w:w="850" w:type="dxa"/>
            <w:vMerge w:val="restart"/>
            <w:tcBorders>
              <w:top w:val="single" w:sz="4" w:space="0" w:color="auto"/>
              <w:left w:val="nil"/>
              <w:right w:val="single" w:sz="4" w:space="0" w:color="auto"/>
            </w:tcBorders>
            <w:noWrap/>
          </w:tcPr>
          <w:p w:rsidR="00FE384F" w:rsidRPr="00F72E5B" w:rsidRDefault="00FE384F" w:rsidP="00B15A31">
            <w:pPr>
              <w:pStyle w:val="Tabele"/>
              <w:widowControl w:val="0"/>
              <w:jc w:val="center"/>
              <w:rPr>
                <w:sz w:val="18"/>
                <w:szCs w:val="18"/>
              </w:rPr>
            </w:pPr>
            <w:r w:rsidRPr="00F72E5B">
              <w:rPr>
                <w:sz w:val="18"/>
                <w:szCs w:val="18"/>
              </w:rPr>
              <w:t>Nr. i faturës</w:t>
            </w:r>
          </w:p>
          <w:p w:rsidR="00FE384F" w:rsidRPr="00F72E5B" w:rsidRDefault="00FE384F" w:rsidP="00B15A31">
            <w:pPr>
              <w:pStyle w:val="Tabele"/>
              <w:widowControl w:val="0"/>
              <w:jc w:val="center"/>
              <w:rPr>
                <w:sz w:val="18"/>
                <w:szCs w:val="18"/>
              </w:rPr>
            </w:pPr>
            <w:r w:rsidRPr="00F72E5B">
              <w:rPr>
                <w:sz w:val="18"/>
                <w:szCs w:val="18"/>
              </w:rPr>
              <w:t>shitjes</w:t>
            </w:r>
          </w:p>
        </w:tc>
        <w:tc>
          <w:tcPr>
            <w:tcW w:w="567" w:type="dxa"/>
            <w:vMerge w:val="restart"/>
            <w:tcBorders>
              <w:top w:val="single" w:sz="4" w:space="0" w:color="auto"/>
              <w:left w:val="nil"/>
              <w:right w:val="single" w:sz="4" w:space="0" w:color="auto"/>
            </w:tcBorders>
            <w:noWrap/>
          </w:tcPr>
          <w:p w:rsidR="00FE384F" w:rsidRPr="00F72E5B" w:rsidRDefault="00FE384F" w:rsidP="00B15A31">
            <w:pPr>
              <w:pStyle w:val="Tabele"/>
              <w:widowControl w:val="0"/>
              <w:jc w:val="center"/>
              <w:rPr>
                <w:sz w:val="18"/>
                <w:szCs w:val="18"/>
              </w:rPr>
            </w:pPr>
            <w:r w:rsidRPr="00F72E5B">
              <w:rPr>
                <w:sz w:val="18"/>
                <w:szCs w:val="18"/>
              </w:rPr>
              <w:t>Taksa</w:t>
            </w:r>
          </w:p>
          <w:p w:rsidR="00FE384F" w:rsidRPr="00F72E5B" w:rsidRDefault="00FE384F" w:rsidP="00B15A31">
            <w:pPr>
              <w:pStyle w:val="Tabele"/>
              <w:widowControl w:val="0"/>
              <w:jc w:val="center"/>
              <w:rPr>
                <w:sz w:val="18"/>
                <w:szCs w:val="18"/>
              </w:rPr>
            </w:pPr>
            <w:r w:rsidRPr="00F72E5B">
              <w:rPr>
                <w:sz w:val="18"/>
                <w:szCs w:val="18"/>
              </w:rPr>
              <w:t>për</w:t>
            </w:r>
          </w:p>
          <w:p w:rsidR="00FE384F" w:rsidRPr="00F72E5B" w:rsidRDefault="00FE384F" w:rsidP="00B15A31">
            <w:pPr>
              <w:pStyle w:val="Tabele"/>
              <w:widowControl w:val="0"/>
              <w:jc w:val="center"/>
              <w:rPr>
                <w:sz w:val="18"/>
                <w:szCs w:val="18"/>
              </w:rPr>
            </w:pPr>
            <w:r w:rsidRPr="00F72E5B">
              <w:rPr>
                <w:sz w:val="18"/>
                <w:szCs w:val="18"/>
              </w:rPr>
              <w:t>njësi</w:t>
            </w:r>
          </w:p>
        </w:tc>
        <w:tc>
          <w:tcPr>
            <w:tcW w:w="993" w:type="dxa"/>
            <w:vMerge w:val="restart"/>
            <w:tcBorders>
              <w:top w:val="single" w:sz="4" w:space="0" w:color="auto"/>
              <w:left w:val="nil"/>
              <w:right w:val="single" w:sz="4" w:space="0" w:color="auto"/>
            </w:tcBorders>
            <w:noWrap/>
          </w:tcPr>
          <w:p w:rsidR="00FE384F" w:rsidRPr="00F72E5B" w:rsidRDefault="00FE384F" w:rsidP="00B15A31">
            <w:pPr>
              <w:pStyle w:val="Tabele"/>
              <w:widowControl w:val="0"/>
              <w:jc w:val="center"/>
              <w:rPr>
                <w:sz w:val="18"/>
                <w:szCs w:val="18"/>
              </w:rPr>
            </w:pPr>
            <w:r w:rsidRPr="00F72E5B">
              <w:rPr>
                <w:sz w:val="18"/>
                <w:szCs w:val="18"/>
              </w:rPr>
              <w:t xml:space="preserve">Detyrimi </w:t>
            </w:r>
            <w:r w:rsidR="0017029F">
              <w:rPr>
                <w:sz w:val="18"/>
                <w:szCs w:val="18"/>
              </w:rPr>
              <w:t xml:space="preserve">në </w:t>
            </w:r>
            <w:r w:rsidRPr="00F72E5B">
              <w:rPr>
                <w:sz w:val="18"/>
                <w:szCs w:val="18"/>
              </w:rPr>
              <w:t>lek</w:t>
            </w:r>
            <w:r>
              <w:rPr>
                <w:sz w:val="18"/>
                <w:szCs w:val="18"/>
              </w:rPr>
              <w:t>ë</w:t>
            </w:r>
          </w:p>
          <w:p w:rsidR="00FE384F" w:rsidRPr="00F72E5B" w:rsidRDefault="00FE384F" w:rsidP="00B15A31">
            <w:pPr>
              <w:pStyle w:val="Tabele"/>
              <w:widowControl w:val="0"/>
              <w:jc w:val="center"/>
              <w:rPr>
                <w:sz w:val="18"/>
                <w:szCs w:val="18"/>
              </w:rPr>
            </w:pPr>
            <w:r w:rsidRPr="00F72E5B">
              <w:rPr>
                <w:sz w:val="18"/>
                <w:szCs w:val="18"/>
              </w:rPr>
              <w:t>për t</w:t>
            </w:r>
            <w:r>
              <w:rPr>
                <w:sz w:val="18"/>
                <w:szCs w:val="18"/>
              </w:rPr>
              <w:t>’</w:t>
            </w:r>
            <w:r w:rsidRPr="00F72E5B">
              <w:rPr>
                <w:sz w:val="18"/>
                <w:szCs w:val="18"/>
              </w:rPr>
              <w:t>u</w:t>
            </w:r>
          </w:p>
          <w:p w:rsidR="00FE384F" w:rsidRPr="00F72E5B" w:rsidRDefault="00FE384F" w:rsidP="00B15A31">
            <w:pPr>
              <w:pStyle w:val="Tabele"/>
              <w:widowControl w:val="0"/>
              <w:jc w:val="center"/>
              <w:rPr>
                <w:sz w:val="18"/>
                <w:szCs w:val="18"/>
              </w:rPr>
            </w:pPr>
            <w:r w:rsidRPr="00F72E5B">
              <w:rPr>
                <w:sz w:val="18"/>
                <w:szCs w:val="18"/>
              </w:rPr>
              <w:t>paguar</w:t>
            </w:r>
          </w:p>
        </w:tc>
        <w:tc>
          <w:tcPr>
            <w:tcW w:w="815" w:type="dxa"/>
            <w:vMerge w:val="restart"/>
            <w:tcBorders>
              <w:top w:val="single" w:sz="4" w:space="0" w:color="auto"/>
              <w:left w:val="nil"/>
              <w:right w:val="single" w:sz="4" w:space="0" w:color="auto"/>
            </w:tcBorders>
            <w:noWrap/>
          </w:tcPr>
          <w:p w:rsidR="00FE384F" w:rsidRPr="00F72E5B" w:rsidRDefault="00FE384F" w:rsidP="00B15A31">
            <w:pPr>
              <w:pStyle w:val="Tabele"/>
              <w:widowControl w:val="0"/>
              <w:jc w:val="center"/>
              <w:rPr>
                <w:sz w:val="18"/>
                <w:szCs w:val="18"/>
              </w:rPr>
            </w:pPr>
            <w:r w:rsidRPr="00F72E5B">
              <w:rPr>
                <w:sz w:val="18"/>
                <w:szCs w:val="18"/>
              </w:rPr>
              <w:t>Nr</w:t>
            </w:r>
            <w:r>
              <w:rPr>
                <w:sz w:val="18"/>
                <w:szCs w:val="18"/>
              </w:rPr>
              <w:t xml:space="preserve">. i </w:t>
            </w:r>
            <w:r w:rsidRPr="00F72E5B">
              <w:rPr>
                <w:sz w:val="18"/>
                <w:szCs w:val="18"/>
              </w:rPr>
              <w:t xml:space="preserve"> dokum.</w:t>
            </w:r>
          </w:p>
          <w:p w:rsidR="00FE384F" w:rsidRPr="00F72E5B" w:rsidRDefault="00FE384F" w:rsidP="00B15A31">
            <w:pPr>
              <w:pStyle w:val="Tabele"/>
              <w:widowControl w:val="0"/>
              <w:jc w:val="center"/>
              <w:rPr>
                <w:sz w:val="18"/>
                <w:szCs w:val="18"/>
              </w:rPr>
            </w:pPr>
            <w:r w:rsidRPr="00F72E5B">
              <w:rPr>
                <w:sz w:val="18"/>
                <w:szCs w:val="18"/>
              </w:rPr>
              <w:t>t</w:t>
            </w:r>
            <w:r>
              <w:rPr>
                <w:sz w:val="18"/>
                <w:szCs w:val="18"/>
              </w:rPr>
              <w:t>ë</w:t>
            </w:r>
            <w:r w:rsidRPr="00F72E5B">
              <w:rPr>
                <w:sz w:val="18"/>
                <w:szCs w:val="18"/>
              </w:rPr>
              <w:t xml:space="preserve">  pages</w:t>
            </w:r>
            <w:r>
              <w:rPr>
                <w:sz w:val="18"/>
                <w:szCs w:val="18"/>
              </w:rPr>
              <w:t>ë</w:t>
            </w:r>
            <w:r w:rsidRPr="00F72E5B">
              <w:rPr>
                <w:sz w:val="18"/>
                <w:szCs w:val="18"/>
              </w:rPr>
              <w:t>s</w:t>
            </w:r>
          </w:p>
          <w:p w:rsidR="00FE384F" w:rsidRPr="00F72E5B" w:rsidRDefault="0017029F" w:rsidP="00B15A31">
            <w:pPr>
              <w:pStyle w:val="Tabele"/>
              <w:widowControl w:val="0"/>
              <w:jc w:val="center"/>
              <w:rPr>
                <w:sz w:val="18"/>
                <w:szCs w:val="18"/>
              </w:rPr>
            </w:pPr>
            <w:r>
              <w:rPr>
                <w:sz w:val="18"/>
                <w:szCs w:val="18"/>
              </w:rPr>
              <w:t>së</w:t>
            </w:r>
            <w:r w:rsidR="00FE384F" w:rsidRPr="00F72E5B">
              <w:rPr>
                <w:sz w:val="18"/>
                <w:szCs w:val="18"/>
              </w:rPr>
              <w:t xml:space="preserve"> taks</w:t>
            </w:r>
            <w:r w:rsidR="00FE384F">
              <w:rPr>
                <w:sz w:val="18"/>
                <w:szCs w:val="18"/>
              </w:rPr>
              <w:t>ë</w:t>
            </w:r>
            <w:r w:rsidR="00FE384F" w:rsidRPr="00F72E5B">
              <w:rPr>
                <w:sz w:val="18"/>
                <w:szCs w:val="18"/>
              </w:rPr>
              <w:t>s</w:t>
            </w:r>
          </w:p>
        </w:tc>
      </w:tr>
      <w:tr w:rsidR="00FE384F" w:rsidRPr="008661EA" w:rsidTr="0017029F">
        <w:trPr>
          <w:trHeight w:val="70"/>
          <w:jc w:val="center"/>
        </w:trPr>
        <w:tc>
          <w:tcPr>
            <w:tcW w:w="534" w:type="dxa"/>
            <w:tcBorders>
              <w:top w:val="nil"/>
              <w:left w:val="single" w:sz="4" w:space="0" w:color="auto"/>
              <w:bottom w:val="nil"/>
              <w:right w:val="single" w:sz="4" w:space="0" w:color="auto"/>
            </w:tcBorders>
            <w:noWrap/>
            <w:vAlign w:val="bottom"/>
          </w:tcPr>
          <w:p w:rsidR="00FE384F" w:rsidRPr="00F72E5B" w:rsidRDefault="00FE384F" w:rsidP="00B15A31">
            <w:pPr>
              <w:pStyle w:val="Tabele"/>
              <w:widowControl w:val="0"/>
              <w:rPr>
                <w:sz w:val="18"/>
                <w:szCs w:val="18"/>
              </w:rPr>
            </w:pPr>
            <w:r w:rsidRPr="00F72E5B">
              <w:rPr>
                <w:sz w:val="18"/>
                <w:szCs w:val="18"/>
              </w:rPr>
              <w:t>Nr.</w:t>
            </w:r>
          </w:p>
        </w:tc>
        <w:tc>
          <w:tcPr>
            <w:tcW w:w="1757" w:type="dxa"/>
            <w:vMerge w:val="restart"/>
            <w:tcBorders>
              <w:top w:val="nil"/>
              <w:left w:val="nil"/>
              <w:right w:val="nil"/>
            </w:tcBorders>
            <w:noWrap/>
          </w:tcPr>
          <w:p w:rsidR="00FE384F" w:rsidRPr="00F72E5B" w:rsidRDefault="00FE384F" w:rsidP="00B15A31">
            <w:pPr>
              <w:pStyle w:val="Tabele"/>
              <w:widowControl w:val="0"/>
              <w:jc w:val="center"/>
              <w:rPr>
                <w:sz w:val="18"/>
                <w:szCs w:val="18"/>
              </w:rPr>
            </w:pPr>
            <w:r w:rsidRPr="00F72E5B">
              <w:rPr>
                <w:sz w:val="18"/>
                <w:szCs w:val="18"/>
              </w:rPr>
              <w:t>Lloji i ambalazhit të prodhuar</w:t>
            </w:r>
          </w:p>
          <w:p w:rsidR="00FE384F" w:rsidRPr="00F72E5B" w:rsidRDefault="00FE384F" w:rsidP="00B15A31">
            <w:pPr>
              <w:pStyle w:val="Tabele"/>
              <w:widowControl w:val="0"/>
              <w:jc w:val="center"/>
              <w:rPr>
                <w:sz w:val="18"/>
                <w:szCs w:val="18"/>
              </w:rPr>
            </w:pPr>
            <w:r w:rsidRPr="00F72E5B">
              <w:rPr>
                <w:sz w:val="18"/>
                <w:szCs w:val="18"/>
              </w:rPr>
              <w:t>për muajin_____</w:t>
            </w:r>
          </w:p>
        </w:tc>
        <w:tc>
          <w:tcPr>
            <w:tcW w:w="794" w:type="dxa"/>
            <w:tcBorders>
              <w:top w:val="nil"/>
              <w:left w:val="single" w:sz="4" w:space="0" w:color="auto"/>
              <w:bottom w:val="nil"/>
              <w:right w:val="single" w:sz="4" w:space="0" w:color="auto"/>
            </w:tcBorders>
            <w:noWrap/>
          </w:tcPr>
          <w:p w:rsidR="00FE384F" w:rsidRPr="00F72E5B" w:rsidRDefault="00FE384F" w:rsidP="00B15A31">
            <w:pPr>
              <w:pStyle w:val="Tabele"/>
              <w:widowControl w:val="0"/>
              <w:jc w:val="center"/>
              <w:rPr>
                <w:sz w:val="18"/>
                <w:szCs w:val="18"/>
              </w:rPr>
            </w:pPr>
            <w:r w:rsidRPr="00F72E5B">
              <w:rPr>
                <w:sz w:val="18"/>
                <w:szCs w:val="18"/>
              </w:rPr>
              <w:t>Njësia</w:t>
            </w:r>
          </w:p>
        </w:tc>
        <w:tc>
          <w:tcPr>
            <w:tcW w:w="2268" w:type="dxa"/>
            <w:gridSpan w:val="2"/>
            <w:vMerge/>
            <w:tcBorders>
              <w:left w:val="nil"/>
              <w:bottom w:val="single" w:sz="4" w:space="0" w:color="auto"/>
              <w:right w:val="nil"/>
            </w:tcBorders>
            <w:noWrap/>
          </w:tcPr>
          <w:p w:rsidR="00FE384F" w:rsidRPr="00F72E5B" w:rsidRDefault="00FE384F" w:rsidP="00B15A31">
            <w:pPr>
              <w:pStyle w:val="Tabele"/>
              <w:widowControl w:val="0"/>
              <w:jc w:val="center"/>
              <w:rPr>
                <w:sz w:val="18"/>
                <w:szCs w:val="18"/>
              </w:rPr>
            </w:pPr>
          </w:p>
        </w:tc>
        <w:tc>
          <w:tcPr>
            <w:tcW w:w="709" w:type="dxa"/>
            <w:vMerge/>
            <w:tcBorders>
              <w:left w:val="single" w:sz="4" w:space="0" w:color="auto"/>
              <w:right w:val="single" w:sz="4" w:space="0" w:color="auto"/>
            </w:tcBorders>
            <w:noWrap/>
            <w:vAlign w:val="bottom"/>
          </w:tcPr>
          <w:p w:rsidR="00FE384F" w:rsidRPr="00F72E5B" w:rsidRDefault="00FE384F" w:rsidP="00B15A31">
            <w:pPr>
              <w:pStyle w:val="Tabele"/>
              <w:widowControl w:val="0"/>
              <w:rPr>
                <w:sz w:val="18"/>
                <w:szCs w:val="18"/>
              </w:rPr>
            </w:pPr>
          </w:p>
        </w:tc>
        <w:tc>
          <w:tcPr>
            <w:tcW w:w="850" w:type="dxa"/>
            <w:vMerge/>
            <w:tcBorders>
              <w:left w:val="nil"/>
              <w:bottom w:val="nil"/>
              <w:right w:val="single" w:sz="4" w:space="0" w:color="auto"/>
            </w:tcBorders>
            <w:noWrap/>
            <w:vAlign w:val="bottom"/>
          </w:tcPr>
          <w:p w:rsidR="00FE384F" w:rsidRPr="00F72E5B" w:rsidRDefault="00FE384F" w:rsidP="00B15A31">
            <w:pPr>
              <w:pStyle w:val="Tabele"/>
              <w:widowControl w:val="0"/>
              <w:rPr>
                <w:sz w:val="18"/>
                <w:szCs w:val="18"/>
              </w:rPr>
            </w:pPr>
          </w:p>
        </w:tc>
        <w:tc>
          <w:tcPr>
            <w:tcW w:w="567" w:type="dxa"/>
            <w:vMerge/>
            <w:tcBorders>
              <w:left w:val="nil"/>
              <w:right w:val="single" w:sz="4" w:space="0" w:color="auto"/>
            </w:tcBorders>
            <w:noWrap/>
            <w:vAlign w:val="bottom"/>
          </w:tcPr>
          <w:p w:rsidR="00FE384F" w:rsidRPr="00F72E5B" w:rsidRDefault="00FE384F" w:rsidP="00B15A31">
            <w:pPr>
              <w:pStyle w:val="Tabele"/>
              <w:widowControl w:val="0"/>
              <w:rPr>
                <w:sz w:val="18"/>
                <w:szCs w:val="18"/>
              </w:rPr>
            </w:pPr>
          </w:p>
        </w:tc>
        <w:tc>
          <w:tcPr>
            <w:tcW w:w="993" w:type="dxa"/>
            <w:vMerge/>
            <w:tcBorders>
              <w:left w:val="nil"/>
              <w:right w:val="single" w:sz="4" w:space="0" w:color="auto"/>
            </w:tcBorders>
            <w:noWrap/>
            <w:vAlign w:val="bottom"/>
          </w:tcPr>
          <w:p w:rsidR="00FE384F" w:rsidRPr="00F72E5B" w:rsidRDefault="00FE384F" w:rsidP="00B15A31">
            <w:pPr>
              <w:pStyle w:val="Tabele"/>
              <w:widowControl w:val="0"/>
              <w:rPr>
                <w:sz w:val="18"/>
                <w:szCs w:val="18"/>
              </w:rPr>
            </w:pPr>
          </w:p>
        </w:tc>
        <w:tc>
          <w:tcPr>
            <w:tcW w:w="815" w:type="dxa"/>
            <w:vMerge/>
            <w:tcBorders>
              <w:left w:val="nil"/>
              <w:right w:val="single" w:sz="4" w:space="0" w:color="auto"/>
            </w:tcBorders>
            <w:noWrap/>
            <w:vAlign w:val="bottom"/>
          </w:tcPr>
          <w:p w:rsidR="00FE384F" w:rsidRPr="00F72E5B" w:rsidRDefault="00FE384F" w:rsidP="00B15A31">
            <w:pPr>
              <w:pStyle w:val="Tabele"/>
              <w:widowControl w:val="0"/>
              <w:rPr>
                <w:sz w:val="18"/>
                <w:szCs w:val="18"/>
              </w:rPr>
            </w:pPr>
          </w:p>
        </w:tc>
      </w:tr>
      <w:tr w:rsidR="00FE384F" w:rsidRPr="008661EA" w:rsidTr="0017029F">
        <w:trPr>
          <w:trHeight w:val="177"/>
          <w:jc w:val="center"/>
        </w:trPr>
        <w:tc>
          <w:tcPr>
            <w:tcW w:w="534" w:type="dxa"/>
            <w:tcBorders>
              <w:top w:val="nil"/>
              <w:left w:val="single" w:sz="4" w:space="0" w:color="auto"/>
              <w:bottom w:val="single" w:sz="4" w:space="0" w:color="auto"/>
              <w:right w:val="single" w:sz="4" w:space="0" w:color="auto"/>
            </w:tcBorders>
            <w:noWrap/>
            <w:vAlign w:val="bottom"/>
          </w:tcPr>
          <w:p w:rsidR="00FE384F" w:rsidRPr="00F72E5B" w:rsidRDefault="00FE384F" w:rsidP="00B15A31">
            <w:pPr>
              <w:pStyle w:val="Tabele"/>
              <w:widowControl w:val="0"/>
              <w:rPr>
                <w:sz w:val="18"/>
                <w:szCs w:val="18"/>
              </w:rPr>
            </w:pPr>
          </w:p>
        </w:tc>
        <w:tc>
          <w:tcPr>
            <w:tcW w:w="1757" w:type="dxa"/>
            <w:vMerge/>
            <w:tcBorders>
              <w:left w:val="nil"/>
              <w:bottom w:val="single" w:sz="4" w:space="0" w:color="auto"/>
              <w:right w:val="nil"/>
            </w:tcBorders>
            <w:noWrap/>
            <w:vAlign w:val="bottom"/>
          </w:tcPr>
          <w:p w:rsidR="00FE384F" w:rsidRPr="00F72E5B" w:rsidRDefault="00FE384F" w:rsidP="00B15A31">
            <w:pPr>
              <w:pStyle w:val="Tabele"/>
              <w:widowControl w:val="0"/>
              <w:rPr>
                <w:sz w:val="18"/>
                <w:szCs w:val="18"/>
              </w:rPr>
            </w:pPr>
          </w:p>
        </w:tc>
        <w:tc>
          <w:tcPr>
            <w:tcW w:w="794" w:type="dxa"/>
            <w:tcBorders>
              <w:top w:val="nil"/>
              <w:left w:val="single" w:sz="4" w:space="0" w:color="auto"/>
              <w:bottom w:val="single" w:sz="4" w:space="0" w:color="auto"/>
              <w:right w:val="single" w:sz="4" w:space="0" w:color="auto"/>
            </w:tcBorders>
            <w:noWrap/>
            <w:vAlign w:val="bottom"/>
          </w:tcPr>
          <w:p w:rsidR="00FE384F" w:rsidRPr="00F72E5B" w:rsidRDefault="00FE384F" w:rsidP="00B15A31">
            <w:pPr>
              <w:pStyle w:val="Tabele"/>
              <w:widowControl w:val="0"/>
              <w:rPr>
                <w:sz w:val="18"/>
                <w:szCs w:val="18"/>
              </w:rPr>
            </w:pPr>
          </w:p>
        </w:tc>
        <w:tc>
          <w:tcPr>
            <w:tcW w:w="1008" w:type="dxa"/>
            <w:tcBorders>
              <w:top w:val="nil"/>
              <w:left w:val="nil"/>
              <w:bottom w:val="nil"/>
              <w:right w:val="single" w:sz="8" w:space="0" w:color="auto"/>
            </w:tcBorders>
            <w:noWrap/>
            <w:vAlign w:val="bottom"/>
          </w:tcPr>
          <w:p w:rsidR="00FE384F" w:rsidRPr="00F72E5B" w:rsidRDefault="0017029F" w:rsidP="00B15A31">
            <w:pPr>
              <w:pStyle w:val="Tabele"/>
              <w:widowControl w:val="0"/>
              <w:jc w:val="center"/>
              <w:rPr>
                <w:sz w:val="18"/>
                <w:szCs w:val="18"/>
              </w:rPr>
            </w:pPr>
            <w:r>
              <w:rPr>
                <w:sz w:val="18"/>
                <w:szCs w:val="18"/>
              </w:rPr>
              <w:t>Nga data____.</w:t>
            </w:r>
          </w:p>
        </w:tc>
        <w:tc>
          <w:tcPr>
            <w:tcW w:w="1260" w:type="dxa"/>
            <w:tcBorders>
              <w:top w:val="nil"/>
              <w:left w:val="nil"/>
              <w:bottom w:val="nil"/>
              <w:right w:val="nil"/>
            </w:tcBorders>
            <w:noWrap/>
            <w:vAlign w:val="bottom"/>
          </w:tcPr>
          <w:p w:rsidR="00FE384F" w:rsidRPr="00F72E5B" w:rsidRDefault="0017029F" w:rsidP="00B15A31">
            <w:pPr>
              <w:pStyle w:val="Tabele"/>
              <w:widowControl w:val="0"/>
              <w:rPr>
                <w:sz w:val="18"/>
                <w:szCs w:val="18"/>
              </w:rPr>
            </w:pPr>
            <w:r>
              <w:rPr>
                <w:sz w:val="18"/>
                <w:szCs w:val="18"/>
              </w:rPr>
              <w:t>Në datën___</w:t>
            </w:r>
            <w:r w:rsidR="0079372F">
              <w:rPr>
                <w:sz w:val="18"/>
                <w:szCs w:val="18"/>
              </w:rPr>
              <w:t>.</w:t>
            </w:r>
            <w:r>
              <w:rPr>
                <w:sz w:val="18"/>
                <w:szCs w:val="18"/>
              </w:rPr>
              <w:t>__.</w:t>
            </w:r>
          </w:p>
        </w:tc>
        <w:tc>
          <w:tcPr>
            <w:tcW w:w="709" w:type="dxa"/>
            <w:vMerge/>
            <w:tcBorders>
              <w:left w:val="single" w:sz="4" w:space="0" w:color="auto"/>
              <w:bottom w:val="single" w:sz="4" w:space="0" w:color="auto"/>
              <w:right w:val="single" w:sz="4" w:space="0" w:color="auto"/>
            </w:tcBorders>
            <w:noWrap/>
            <w:vAlign w:val="bottom"/>
          </w:tcPr>
          <w:p w:rsidR="00FE384F" w:rsidRPr="00F72E5B" w:rsidRDefault="00FE384F" w:rsidP="00B15A31">
            <w:pPr>
              <w:pStyle w:val="Tabele"/>
              <w:widowControl w:val="0"/>
              <w:rPr>
                <w:sz w:val="18"/>
                <w:szCs w:val="18"/>
              </w:rPr>
            </w:pPr>
          </w:p>
        </w:tc>
        <w:tc>
          <w:tcPr>
            <w:tcW w:w="850" w:type="dxa"/>
            <w:tcBorders>
              <w:top w:val="nil"/>
              <w:left w:val="nil"/>
              <w:bottom w:val="single" w:sz="4" w:space="0" w:color="auto"/>
              <w:right w:val="single" w:sz="4" w:space="0" w:color="auto"/>
            </w:tcBorders>
            <w:noWrap/>
            <w:vAlign w:val="bottom"/>
          </w:tcPr>
          <w:p w:rsidR="00FE384F" w:rsidRPr="00F72E5B" w:rsidRDefault="00FE384F" w:rsidP="00B15A31">
            <w:pPr>
              <w:pStyle w:val="Tabele"/>
              <w:widowControl w:val="0"/>
              <w:rPr>
                <w:sz w:val="18"/>
                <w:szCs w:val="18"/>
              </w:rPr>
            </w:pPr>
          </w:p>
        </w:tc>
        <w:tc>
          <w:tcPr>
            <w:tcW w:w="567" w:type="dxa"/>
            <w:vMerge/>
            <w:tcBorders>
              <w:left w:val="nil"/>
              <w:bottom w:val="single" w:sz="4" w:space="0" w:color="auto"/>
              <w:right w:val="single" w:sz="4" w:space="0" w:color="auto"/>
            </w:tcBorders>
            <w:noWrap/>
            <w:vAlign w:val="bottom"/>
          </w:tcPr>
          <w:p w:rsidR="00FE384F" w:rsidRPr="00F72E5B" w:rsidRDefault="00FE384F" w:rsidP="00B15A31">
            <w:pPr>
              <w:pStyle w:val="Tabele"/>
              <w:widowControl w:val="0"/>
              <w:rPr>
                <w:sz w:val="18"/>
                <w:szCs w:val="18"/>
              </w:rPr>
            </w:pPr>
          </w:p>
        </w:tc>
        <w:tc>
          <w:tcPr>
            <w:tcW w:w="993" w:type="dxa"/>
            <w:vMerge/>
            <w:tcBorders>
              <w:left w:val="nil"/>
              <w:bottom w:val="single" w:sz="4" w:space="0" w:color="auto"/>
              <w:right w:val="single" w:sz="4" w:space="0" w:color="auto"/>
            </w:tcBorders>
            <w:noWrap/>
            <w:vAlign w:val="bottom"/>
          </w:tcPr>
          <w:p w:rsidR="00FE384F" w:rsidRPr="00F72E5B" w:rsidRDefault="00FE384F" w:rsidP="00B15A31">
            <w:pPr>
              <w:pStyle w:val="Tabele"/>
              <w:widowControl w:val="0"/>
              <w:rPr>
                <w:sz w:val="18"/>
                <w:szCs w:val="18"/>
              </w:rPr>
            </w:pPr>
          </w:p>
        </w:tc>
        <w:tc>
          <w:tcPr>
            <w:tcW w:w="815" w:type="dxa"/>
            <w:vMerge/>
            <w:tcBorders>
              <w:left w:val="nil"/>
              <w:bottom w:val="single" w:sz="4" w:space="0" w:color="auto"/>
              <w:right w:val="single" w:sz="4" w:space="0" w:color="auto"/>
            </w:tcBorders>
            <w:noWrap/>
            <w:vAlign w:val="bottom"/>
          </w:tcPr>
          <w:p w:rsidR="00FE384F" w:rsidRPr="00F72E5B" w:rsidRDefault="00FE384F" w:rsidP="00B15A31">
            <w:pPr>
              <w:pStyle w:val="Tabele"/>
              <w:widowControl w:val="0"/>
              <w:rPr>
                <w:sz w:val="18"/>
                <w:szCs w:val="18"/>
              </w:rPr>
            </w:pPr>
          </w:p>
        </w:tc>
      </w:tr>
      <w:tr w:rsidR="00FE384F" w:rsidRPr="008661EA" w:rsidTr="0017029F">
        <w:trPr>
          <w:trHeight w:val="56"/>
          <w:jc w:val="center"/>
        </w:trPr>
        <w:tc>
          <w:tcPr>
            <w:tcW w:w="534" w:type="dxa"/>
            <w:tcBorders>
              <w:top w:val="nil"/>
              <w:left w:val="single" w:sz="4" w:space="0" w:color="auto"/>
              <w:bottom w:val="single" w:sz="4" w:space="0" w:color="auto"/>
              <w:right w:val="single" w:sz="4" w:space="0" w:color="auto"/>
            </w:tcBorders>
            <w:noWrap/>
            <w:vAlign w:val="bottom"/>
          </w:tcPr>
          <w:p w:rsidR="0084420C" w:rsidRPr="00F72E5B" w:rsidRDefault="0084420C" w:rsidP="00B15A31">
            <w:pPr>
              <w:pStyle w:val="Tabele"/>
              <w:widowControl w:val="0"/>
              <w:jc w:val="center"/>
              <w:rPr>
                <w:b/>
                <w:sz w:val="18"/>
                <w:szCs w:val="18"/>
              </w:rPr>
            </w:pPr>
            <w:r w:rsidRPr="00F72E5B">
              <w:rPr>
                <w:b/>
                <w:sz w:val="18"/>
                <w:szCs w:val="18"/>
              </w:rPr>
              <w:t>a</w:t>
            </w:r>
          </w:p>
        </w:tc>
        <w:tc>
          <w:tcPr>
            <w:tcW w:w="1757"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jc w:val="center"/>
              <w:rPr>
                <w:b/>
                <w:sz w:val="18"/>
                <w:szCs w:val="18"/>
              </w:rPr>
            </w:pPr>
            <w:r w:rsidRPr="00F72E5B">
              <w:rPr>
                <w:b/>
                <w:sz w:val="18"/>
                <w:szCs w:val="18"/>
              </w:rPr>
              <w:t>b</w:t>
            </w:r>
          </w:p>
        </w:tc>
        <w:tc>
          <w:tcPr>
            <w:tcW w:w="794"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jc w:val="center"/>
              <w:rPr>
                <w:b/>
                <w:sz w:val="18"/>
                <w:szCs w:val="18"/>
              </w:rPr>
            </w:pPr>
            <w:r w:rsidRPr="00F72E5B">
              <w:rPr>
                <w:b/>
                <w:sz w:val="18"/>
                <w:szCs w:val="18"/>
              </w:rPr>
              <w:t>c</w:t>
            </w:r>
          </w:p>
        </w:tc>
        <w:tc>
          <w:tcPr>
            <w:tcW w:w="1008" w:type="dxa"/>
            <w:tcBorders>
              <w:top w:val="single" w:sz="4" w:space="0" w:color="auto"/>
              <w:left w:val="nil"/>
              <w:bottom w:val="single" w:sz="4" w:space="0" w:color="auto"/>
              <w:right w:val="single" w:sz="4" w:space="0" w:color="auto"/>
            </w:tcBorders>
            <w:noWrap/>
            <w:vAlign w:val="bottom"/>
          </w:tcPr>
          <w:p w:rsidR="0084420C" w:rsidRPr="00F72E5B" w:rsidRDefault="0084420C" w:rsidP="00B15A31">
            <w:pPr>
              <w:pStyle w:val="Tabele"/>
              <w:widowControl w:val="0"/>
              <w:jc w:val="center"/>
              <w:rPr>
                <w:b/>
                <w:sz w:val="18"/>
                <w:szCs w:val="18"/>
              </w:rPr>
            </w:pPr>
            <w:r w:rsidRPr="00F72E5B">
              <w:rPr>
                <w:b/>
                <w:sz w:val="18"/>
                <w:szCs w:val="18"/>
              </w:rPr>
              <w:t>d</w:t>
            </w:r>
          </w:p>
        </w:tc>
        <w:tc>
          <w:tcPr>
            <w:tcW w:w="1260" w:type="dxa"/>
            <w:tcBorders>
              <w:top w:val="single" w:sz="4" w:space="0" w:color="auto"/>
              <w:left w:val="nil"/>
              <w:bottom w:val="single" w:sz="4" w:space="0" w:color="auto"/>
              <w:right w:val="single" w:sz="4" w:space="0" w:color="auto"/>
            </w:tcBorders>
            <w:noWrap/>
            <w:vAlign w:val="bottom"/>
          </w:tcPr>
          <w:p w:rsidR="0084420C" w:rsidRPr="00F72E5B" w:rsidRDefault="0084420C" w:rsidP="00B15A31">
            <w:pPr>
              <w:pStyle w:val="Tabele"/>
              <w:widowControl w:val="0"/>
              <w:jc w:val="center"/>
              <w:rPr>
                <w:b/>
                <w:sz w:val="18"/>
                <w:szCs w:val="18"/>
              </w:rPr>
            </w:pPr>
            <w:r w:rsidRPr="00F72E5B">
              <w:rPr>
                <w:b/>
                <w:sz w:val="18"/>
                <w:szCs w:val="18"/>
              </w:rPr>
              <w:t>e</w:t>
            </w:r>
          </w:p>
        </w:tc>
        <w:tc>
          <w:tcPr>
            <w:tcW w:w="709" w:type="dxa"/>
            <w:tcBorders>
              <w:top w:val="nil"/>
              <w:left w:val="nil"/>
              <w:bottom w:val="single" w:sz="4" w:space="0" w:color="auto"/>
              <w:right w:val="nil"/>
            </w:tcBorders>
            <w:noWrap/>
            <w:vAlign w:val="bottom"/>
          </w:tcPr>
          <w:p w:rsidR="0084420C" w:rsidRPr="00F72E5B" w:rsidRDefault="0084420C" w:rsidP="00B15A31">
            <w:pPr>
              <w:pStyle w:val="Tabele"/>
              <w:widowControl w:val="0"/>
              <w:jc w:val="center"/>
              <w:rPr>
                <w:b/>
                <w:sz w:val="18"/>
                <w:szCs w:val="18"/>
              </w:rPr>
            </w:pPr>
            <w:r w:rsidRPr="00F72E5B">
              <w:rPr>
                <w:b/>
                <w:sz w:val="18"/>
                <w:szCs w:val="18"/>
              </w:rPr>
              <w:t>f</w:t>
            </w:r>
          </w:p>
        </w:tc>
        <w:tc>
          <w:tcPr>
            <w:tcW w:w="850" w:type="dxa"/>
            <w:tcBorders>
              <w:top w:val="nil"/>
              <w:left w:val="single" w:sz="4" w:space="0" w:color="auto"/>
              <w:bottom w:val="single" w:sz="4" w:space="0" w:color="auto"/>
              <w:right w:val="single" w:sz="4" w:space="0" w:color="auto"/>
            </w:tcBorders>
            <w:noWrap/>
            <w:vAlign w:val="bottom"/>
          </w:tcPr>
          <w:p w:rsidR="0084420C" w:rsidRPr="00F72E5B" w:rsidRDefault="0084420C" w:rsidP="00B15A31">
            <w:pPr>
              <w:pStyle w:val="Tabele"/>
              <w:widowControl w:val="0"/>
              <w:jc w:val="center"/>
              <w:rPr>
                <w:b/>
                <w:sz w:val="18"/>
                <w:szCs w:val="18"/>
              </w:rPr>
            </w:pPr>
            <w:r w:rsidRPr="00F72E5B">
              <w:rPr>
                <w:b/>
                <w:sz w:val="18"/>
                <w:szCs w:val="18"/>
              </w:rPr>
              <w:t>g</w:t>
            </w:r>
          </w:p>
        </w:tc>
        <w:tc>
          <w:tcPr>
            <w:tcW w:w="567"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jc w:val="center"/>
              <w:rPr>
                <w:b/>
                <w:sz w:val="18"/>
                <w:szCs w:val="18"/>
              </w:rPr>
            </w:pPr>
            <w:r w:rsidRPr="00F72E5B">
              <w:rPr>
                <w:b/>
                <w:sz w:val="18"/>
                <w:szCs w:val="18"/>
              </w:rPr>
              <w:t>h</w:t>
            </w:r>
          </w:p>
        </w:tc>
        <w:tc>
          <w:tcPr>
            <w:tcW w:w="993"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jc w:val="center"/>
              <w:rPr>
                <w:b/>
                <w:sz w:val="18"/>
                <w:szCs w:val="18"/>
              </w:rPr>
            </w:pPr>
            <w:r w:rsidRPr="00F72E5B">
              <w:rPr>
                <w:b/>
                <w:sz w:val="18"/>
                <w:szCs w:val="18"/>
              </w:rPr>
              <w:t>i</w:t>
            </w:r>
          </w:p>
        </w:tc>
        <w:tc>
          <w:tcPr>
            <w:tcW w:w="815"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jc w:val="center"/>
              <w:rPr>
                <w:b/>
                <w:sz w:val="18"/>
                <w:szCs w:val="18"/>
              </w:rPr>
            </w:pPr>
            <w:r w:rsidRPr="00F72E5B">
              <w:rPr>
                <w:b/>
                <w:sz w:val="18"/>
                <w:szCs w:val="18"/>
              </w:rPr>
              <w:t>j</w:t>
            </w:r>
          </w:p>
        </w:tc>
      </w:tr>
      <w:tr w:rsidR="00FE384F" w:rsidRPr="008661EA" w:rsidTr="0017029F">
        <w:trPr>
          <w:trHeight w:val="56"/>
          <w:jc w:val="center"/>
        </w:trPr>
        <w:tc>
          <w:tcPr>
            <w:tcW w:w="534" w:type="dxa"/>
            <w:tcBorders>
              <w:top w:val="nil"/>
              <w:left w:val="single" w:sz="4" w:space="0" w:color="auto"/>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1</w:t>
            </w:r>
          </w:p>
        </w:tc>
        <w:tc>
          <w:tcPr>
            <w:tcW w:w="1757"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794"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jc w:val="center"/>
              <w:rPr>
                <w:rFonts w:ascii="Times New Roman" w:hAnsi="Times New Roman" w:cs="Times New Roman"/>
                <w:sz w:val="18"/>
                <w:szCs w:val="18"/>
              </w:rPr>
            </w:pPr>
            <w:r w:rsidRPr="00F72E5B">
              <w:rPr>
                <w:rFonts w:ascii="Times New Roman" w:hAnsi="Times New Roman" w:cs="Times New Roman"/>
                <w:sz w:val="18"/>
                <w:szCs w:val="18"/>
              </w:rPr>
              <w:t>kg</w:t>
            </w:r>
          </w:p>
        </w:tc>
        <w:tc>
          <w:tcPr>
            <w:tcW w:w="1008"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1260"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709" w:type="dxa"/>
            <w:tcBorders>
              <w:top w:val="nil"/>
              <w:left w:val="nil"/>
              <w:bottom w:val="single" w:sz="4" w:space="0" w:color="auto"/>
              <w:right w:val="nil"/>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850" w:type="dxa"/>
            <w:tcBorders>
              <w:top w:val="nil"/>
              <w:left w:val="single" w:sz="4" w:space="0" w:color="auto"/>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567"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993"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815"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r>
      <w:tr w:rsidR="00FE384F" w:rsidRPr="008661EA" w:rsidTr="0017029F">
        <w:trPr>
          <w:trHeight w:val="56"/>
          <w:jc w:val="center"/>
        </w:trPr>
        <w:tc>
          <w:tcPr>
            <w:tcW w:w="534" w:type="dxa"/>
            <w:tcBorders>
              <w:top w:val="nil"/>
              <w:left w:val="single" w:sz="4" w:space="0" w:color="auto"/>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2</w:t>
            </w:r>
          </w:p>
        </w:tc>
        <w:tc>
          <w:tcPr>
            <w:tcW w:w="1757"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794"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jc w:val="center"/>
              <w:rPr>
                <w:rFonts w:ascii="Times New Roman" w:hAnsi="Times New Roman" w:cs="Times New Roman"/>
                <w:sz w:val="18"/>
                <w:szCs w:val="18"/>
              </w:rPr>
            </w:pPr>
            <w:r w:rsidRPr="00F72E5B">
              <w:rPr>
                <w:rFonts w:ascii="Times New Roman" w:hAnsi="Times New Roman" w:cs="Times New Roman"/>
                <w:sz w:val="18"/>
                <w:szCs w:val="18"/>
              </w:rPr>
              <w:t>kg</w:t>
            </w:r>
          </w:p>
        </w:tc>
        <w:tc>
          <w:tcPr>
            <w:tcW w:w="1008"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1260"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709" w:type="dxa"/>
            <w:tcBorders>
              <w:top w:val="nil"/>
              <w:left w:val="nil"/>
              <w:bottom w:val="single" w:sz="4" w:space="0" w:color="auto"/>
              <w:right w:val="nil"/>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850" w:type="dxa"/>
            <w:tcBorders>
              <w:top w:val="nil"/>
              <w:left w:val="single" w:sz="4" w:space="0" w:color="auto"/>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567"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993"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815"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r>
      <w:tr w:rsidR="00FE384F" w:rsidRPr="008661EA" w:rsidTr="0017029F">
        <w:trPr>
          <w:trHeight w:val="56"/>
          <w:jc w:val="center"/>
        </w:trPr>
        <w:tc>
          <w:tcPr>
            <w:tcW w:w="534" w:type="dxa"/>
            <w:tcBorders>
              <w:top w:val="nil"/>
              <w:left w:val="single" w:sz="4" w:space="0" w:color="auto"/>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3</w:t>
            </w:r>
          </w:p>
        </w:tc>
        <w:tc>
          <w:tcPr>
            <w:tcW w:w="1757"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794"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jc w:val="center"/>
              <w:rPr>
                <w:rFonts w:ascii="Times New Roman" w:hAnsi="Times New Roman" w:cs="Times New Roman"/>
                <w:sz w:val="18"/>
                <w:szCs w:val="18"/>
              </w:rPr>
            </w:pPr>
            <w:r w:rsidRPr="00F72E5B">
              <w:rPr>
                <w:rFonts w:ascii="Times New Roman" w:hAnsi="Times New Roman" w:cs="Times New Roman"/>
                <w:sz w:val="18"/>
                <w:szCs w:val="18"/>
              </w:rPr>
              <w:t>kg</w:t>
            </w:r>
          </w:p>
        </w:tc>
        <w:tc>
          <w:tcPr>
            <w:tcW w:w="1008"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1260"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709" w:type="dxa"/>
            <w:tcBorders>
              <w:top w:val="nil"/>
              <w:left w:val="nil"/>
              <w:bottom w:val="single" w:sz="4" w:space="0" w:color="auto"/>
              <w:right w:val="nil"/>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850" w:type="dxa"/>
            <w:tcBorders>
              <w:top w:val="nil"/>
              <w:left w:val="single" w:sz="4" w:space="0" w:color="auto"/>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567"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993"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815"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r>
      <w:tr w:rsidR="00FE384F" w:rsidRPr="008661EA" w:rsidTr="0017029F">
        <w:trPr>
          <w:trHeight w:val="56"/>
          <w:jc w:val="center"/>
        </w:trPr>
        <w:tc>
          <w:tcPr>
            <w:tcW w:w="534" w:type="dxa"/>
            <w:tcBorders>
              <w:top w:val="nil"/>
              <w:left w:val="single" w:sz="4" w:space="0" w:color="auto"/>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4</w:t>
            </w:r>
          </w:p>
        </w:tc>
        <w:tc>
          <w:tcPr>
            <w:tcW w:w="1757"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794"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jc w:val="center"/>
              <w:rPr>
                <w:rFonts w:ascii="Times New Roman" w:hAnsi="Times New Roman" w:cs="Times New Roman"/>
                <w:sz w:val="18"/>
                <w:szCs w:val="18"/>
              </w:rPr>
            </w:pPr>
            <w:r w:rsidRPr="00F72E5B">
              <w:rPr>
                <w:rFonts w:ascii="Times New Roman" w:hAnsi="Times New Roman" w:cs="Times New Roman"/>
                <w:sz w:val="18"/>
                <w:szCs w:val="18"/>
              </w:rPr>
              <w:t>kg</w:t>
            </w:r>
          </w:p>
        </w:tc>
        <w:tc>
          <w:tcPr>
            <w:tcW w:w="1008"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1260"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709" w:type="dxa"/>
            <w:tcBorders>
              <w:top w:val="nil"/>
              <w:left w:val="nil"/>
              <w:bottom w:val="single" w:sz="4" w:space="0" w:color="auto"/>
              <w:right w:val="nil"/>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850" w:type="dxa"/>
            <w:tcBorders>
              <w:top w:val="nil"/>
              <w:left w:val="single" w:sz="4" w:space="0" w:color="auto"/>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567"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993"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815"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r>
      <w:tr w:rsidR="00FE384F" w:rsidRPr="008661EA" w:rsidTr="0017029F">
        <w:trPr>
          <w:trHeight w:val="56"/>
          <w:jc w:val="center"/>
        </w:trPr>
        <w:tc>
          <w:tcPr>
            <w:tcW w:w="534" w:type="dxa"/>
            <w:tcBorders>
              <w:top w:val="nil"/>
              <w:left w:val="single" w:sz="4" w:space="0" w:color="auto"/>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5</w:t>
            </w:r>
          </w:p>
        </w:tc>
        <w:tc>
          <w:tcPr>
            <w:tcW w:w="1757"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794"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jc w:val="center"/>
              <w:rPr>
                <w:rFonts w:ascii="Times New Roman" w:hAnsi="Times New Roman" w:cs="Times New Roman"/>
                <w:sz w:val="18"/>
                <w:szCs w:val="18"/>
              </w:rPr>
            </w:pPr>
            <w:r w:rsidRPr="00F72E5B">
              <w:rPr>
                <w:rFonts w:ascii="Times New Roman" w:hAnsi="Times New Roman" w:cs="Times New Roman"/>
                <w:sz w:val="18"/>
                <w:szCs w:val="18"/>
              </w:rPr>
              <w:t>kg</w:t>
            </w:r>
          </w:p>
        </w:tc>
        <w:tc>
          <w:tcPr>
            <w:tcW w:w="1008"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1260"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709" w:type="dxa"/>
            <w:tcBorders>
              <w:top w:val="nil"/>
              <w:left w:val="nil"/>
              <w:bottom w:val="single" w:sz="4" w:space="0" w:color="auto"/>
              <w:right w:val="nil"/>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850" w:type="dxa"/>
            <w:tcBorders>
              <w:top w:val="nil"/>
              <w:left w:val="single" w:sz="4" w:space="0" w:color="auto"/>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567"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993"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815"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r>
      <w:tr w:rsidR="00FE384F" w:rsidRPr="008661EA" w:rsidTr="0017029F">
        <w:trPr>
          <w:trHeight w:val="56"/>
          <w:jc w:val="center"/>
        </w:trPr>
        <w:tc>
          <w:tcPr>
            <w:tcW w:w="534" w:type="dxa"/>
            <w:tcBorders>
              <w:top w:val="nil"/>
              <w:left w:val="single" w:sz="4" w:space="0" w:color="auto"/>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6</w:t>
            </w:r>
          </w:p>
        </w:tc>
        <w:tc>
          <w:tcPr>
            <w:tcW w:w="1757"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794"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jc w:val="center"/>
              <w:rPr>
                <w:rFonts w:ascii="Times New Roman" w:hAnsi="Times New Roman" w:cs="Times New Roman"/>
                <w:sz w:val="18"/>
                <w:szCs w:val="18"/>
              </w:rPr>
            </w:pPr>
            <w:r w:rsidRPr="00F72E5B">
              <w:rPr>
                <w:rFonts w:ascii="Times New Roman" w:hAnsi="Times New Roman" w:cs="Times New Roman"/>
                <w:sz w:val="18"/>
                <w:szCs w:val="18"/>
              </w:rPr>
              <w:t>kg</w:t>
            </w:r>
          </w:p>
        </w:tc>
        <w:tc>
          <w:tcPr>
            <w:tcW w:w="1008"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1260"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709" w:type="dxa"/>
            <w:tcBorders>
              <w:top w:val="nil"/>
              <w:left w:val="nil"/>
              <w:bottom w:val="single" w:sz="4" w:space="0" w:color="auto"/>
              <w:right w:val="nil"/>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850" w:type="dxa"/>
            <w:tcBorders>
              <w:top w:val="nil"/>
              <w:left w:val="single" w:sz="4" w:space="0" w:color="auto"/>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567"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993"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c>
          <w:tcPr>
            <w:tcW w:w="815" w:type="dxa"/>
            <w:tcBorders>
              <w:top w:val="nil"/>
              <w:left w:val="nil"/>
              <w:bottom w:val="single" w:sz="4" w:space="0" w:color="auto"/>
              <w:right w:val="single" w:sz="4" w:space="0" w:color="auto"/>
            </w:tcBorders>
            <w:noWrap/>
            <w:vAlign w:val="bottom"/>
          </w:tcPr>
          <w:p w:rsidR="0084420C" w:rsidRPr="00F72E5B" w:rsidRDefault="0084420C" w:rsidP="00B15A31">
            <w:pPr>
              <w:pStyle w:val="Tabele"/>
              <w:widowControl w:val="0"/>
              <w:rPr>
                <w:sz w:val="18"/>
                <w:szCs w:val="18"/>
              </w:rPr>
            </w:pPr>
            <w:r w:rsidRPr="00F72E5B">
              <w:rPr>
                <w:sz w:val="18"/>
                <w:szCs w:val="18"/>
              </w:rPr>
              <w:t> </w:t>
            </w:r>
          </w:p>
        </w:tc>
      </w:tr>
    </w:tbl>
    <w:p w:rsidR="0084420C" w:rsidRDefault="0084420C" w:rsidP="00B15A31">
      <w:pPr>
        <w:pStyle w:val="Paragrafi"/>
        <w:rPr>
          <w:lang w:val="sq-AL"/>
        </w:rPr>
      </w:pPr>
    </w:p>
    <w:tbl>
      <w:tblPr>
        <w:tblW w:w="0" w:type="auto"/>
        <w:tblLook w:val="04A0" w:firstRow="1" w:lastRow="0" w:firstColumn="1" w:lastColumn="0" w:noHBand="0" w:noVBand="1"/>
      </w:tblPr>
      <w:tblGrid>
        <w:gridCol w:w="4643"/>
        <w:gridCol w:w="4644"/>
      </w:tblGrid>
      <w:tr w:rsidR="0084420C" w:rsidRPr="00095A5C" w:rsidTr="00021C70">
        <w:tc>
          <w:tcPr>
            <w:tcW w:w="4643" w:type="dxa"/>
          </w:tcPr>
          <w:p w:rsidR="0084420C" w:rsidRPr="00095A5C" w:rsidRDefault="0084420C" w:rsidP="00B15A31">
            <w:pPr>
              <w:pStyle w:val="Tabele"/>
              <w:widowControl w:val="0"/>
              <w:rPr>
                <w:lang w:val="sq-AL"/>
              </w:rPr>
            </w:pPr>
            <w:r w:rsidRPr="00095A5C">
              <w:rPr>
                <w:lang w:val="sq-AL"/>
              </w:rPr>
              <w:t>Subjekti deklarues</w:t>
            </w:r>
          </w:p>
          <w:p w:rsidR="0084420C" w:rsidRPr="00095A5C" w:rsidRDefault="0017029F" w:rsidP="00B15A31">
            <w:pPr>
              <w:pStyle w:val="Tabele"/>
              <w:widowControl w:val="0"/>
              <w:rPr>
                <w:lang w:val="sq-AL"/>
              </w:rPr>
            </w:pPr>
            <w:r>
              <w:rPr>
                <w:lang w:val="sq-AL"/>
              </w:rPr>
              <w:t>(emër, mbiemër</w:t>
            </w:r>
            <w:r w:rsidR="0084420C" w:rsidRPr="00095A5C">
              <w:rPr>
                <w:lang w:val="sq-AL"/>
              </w:rPr>
              <w:t>,</w:t>
            </w:r>
            <w:r w:rsidR="0079372F">
              <w:rPr>
                <w:lang w:val="sq-AL"/>
              </w:rPr>
              <w:t xml:space="preserve"> </w:t>
            </w:r>
            <w:r w:rsidR="0084420C" w:rsidRPr="00095A5C">
              <w:rPr>
                <w:lang w:val="sq-AL"/>
              </w:rPr>
              <w:t>firmë)</w:t>
            </w:r>
          </w:p>
        </w:tc>
        <w:tc>
          <w:tcPr>
            <w:tcW w:w="4644" w:type="dxa"/>
          </w:tcPr>
          <w:p w:rsidR="0084420C" w:rsidRPr="00095A5C" w:rsidRDefault="0023330B" w:rsidP="00B15A31">
            <w:pPr>
              <w:pStyle w:val="Tabele"/>
              <w:widowControl w:val="0"/>
              <w:jc w:val="center"/>
              <w:rPr>
                <w:lang w:val="sq-AL"/>
              </w:rPr>
            </w:pPr>
            <w:r>
              <w:rPr>
                <w:lang w:val="sq-AL"/>
              </w:rPr>
              <w:t xml:space="preserve">                          </w:t>
            </w:r>
            <w:r w:rsidR="0084420C" w:rsidRPr="00095A5C">
              <w:rPr>
                <w:lang w:val="sq-AL"/>
              </w:rPr>
              <w:t>Data e deklarimit</w:t>
            </w:r>
          </w:p>
          <w:p w:rsidR="0084420C" w:rsidRPr="00095A5C" w:rsidRDefault="0023330B" w:rsidP="00B15A31">
            <w:pPr>
              <w:pStyle w:val="Tabele"/>
              <w:widowControl w:val="0"/>
              <w:jc w:val="center"/>
              <w:rPr>
                <w:lang w:val="sq-AL"/>
              </w:rPr>
            </w:pPr>
            <w:r>
              <w:rPr>
                <w:lang w:val="sq-AL"/>
              </w:rPr>
              <w:t xml:space="preserve">                          </w:t>
            </w:r>
            <w:r w:rsidR="0017029F">
              <w:rPr>
                <w:lang w:val="sq-AL"/>
              </w:rPr>
              <w:t>________.______.</w:t>
            </w:r>
            <w:r w:rsidR="00E35185">
              <w:rPr>
                <w:lang w:val="sq-AL"/>
              </w:rPr>
              <w:t xml:space="preserve"> </w:t>
            </w:r>
            <w:r w:rsidR="0084420C" w:rsidRPr="00095A5C">
              <w:rPr>
                <w:lang w:val="sq-AL"/>
              </w:rPr>
              <w:t>201____</w:t>
            </w:r>
          </w:p>
        </w:tc>
      </w:tr>
    </w:tbl>
    <w:p w:rsidR="0084420C" w:rsidRDefault="0023330B" w:rsidP="00B15A31">
      <w:pPr>
        <w:pStyle w:val="Tabele"/>
        <w:widowControl w:val="0"/>
      </w:pPr>
      <w:r>
        <w:t xml:space="preserve"> </w:t>
      </w:r>
    </w:p>
    <w:p w:rsidR="0084420C" w:rsidRPr="00CA0C25" w:rsidRDefault="0017029F" w:rsidP="00B15A31">
      <w:pPr>
        <w:pStyle w:val="Tabele"/>
        <w:widowControl w:val="0"/>
        <w:ind w:firstLine="720"/>
        <w:jc w:val="both"/>
        <w:rPr>
          <w:lang w:val="sq-AL"/>
        </w:rPr>
      </w:pPr>
      <w:r>
        <w:rPr>
          <w:lang w:val="sq-AL"/>
        </w:rPr>
        <w:t>Shënim</w:t>
      </w:r>
      <w:r w:rsidR="0084420C" w:rsidRPr="00CA0C25">
        <w:rPr>
          <w:lang w:val="sq-AL"/>
        </w:rPr>
        <w:t xml:space="preserve"> </w:t>
      </w:r>
    </w:p>
    <w:p w:rsidR="0084420C" w:rsidRPr="00CA0C25" w:rsidRDefault="0084420C" w:rsidP="00B15A31">
      <w:pPr>
        <w:pStyle w:val="Tabele"/>
        <w:widowControl w:val="0"/>
        <w:ind w:firstLine="720"/>
        <w:jc w:val="both"/>
        <w:rPr>
          <w:lang w:val="sq-AL"/>
        </w:rPr>
      </w:pPr>
      <w:r w:rsidRPr="00CA0C25">
        <w:rPr>
          <w:lang w:val="sq-AL"/>
        </w:rPr>
        <w:t xml:space="preserve">Kjo tabelë dorëzohet nga  tatimpaguesi prodhues (njëkohësisht shitës) i ambalazhit brenda datës 5 të muajit pasardhës,  në drejtorinë rajonale tatimore ku është i regjistruar, shoqëruar me dokumentin e pagesës. </w:t>
      </w:r>
    </w:p>
    <w:p w:rsidR="0084420C" w:rsidRPr="00CA0C25" w:rsidRDefault="0084420C" w:rsidP="00B15A31">
      <w:pPr>
        <w:pStyle w:val="Tabele"/>
        <w:widowControl w:val="0"/>
        <w:ind w:firstLine="720"/>
        <w:jc w:val="both"/>
        <w:rPr>
          <w:lang w:val="sq-AL"/>
        </w:rPr>
      </w:pPr>
      <w:r w:rsidRPr="00CA0C25">
        <w:rPr>
          <w:lang w:val="sq-AL"/>
        </w:rPr>
        <w:t xml:space="preserve">Formulari plotësohet në dy kopje. Një kopje e mban </w:t>
      </w:r>
      <w:r w:rsidR="0017029F" w:rsidRPr="00CA0C25">
        <w:rPr>
          <w:lang w:val="sq-AL"/>
        </w:rPr>
        <w:t xml:space="preserve">drejtoria rajonale tatimore </w:t>
      </w:r>
      <w:r w:rsidRPr="00CA0C25">
        <w:rPr>
          <w:lang w:val="sq-AL"/>
        </w:rPr>
        <w:t xml:space="preserve">dhe kopjen tjetër  tatimpaguesi </w:t>
      </w:r>
      <w:r w:rsidR="0017029F">
        <w:rPr>
          <w:lang w:val="sq-AL"/>
        </w:rPr>
        <w:t xml:space="preserve">i </w:t>
      </w:r>
      <w:r w:rsidRPr="00CA0C25">
        <w:rPr>
          <w:lang w:val="sq-AL"/>
        </w:rPr>
        <w:t>regjistruar</w:t>
      </w:r>
      <w:r>
        <w:rPr>
          <w:lang w:val="sq-AL"/>
        </w:rPr>
        <w:t>.</w:t>
      </w:r>
      <w:r w:rsidRPr="00CA0C25">
        <w:rPr>
          <w:lang w:val="sq-AL"/>
        </w:rPr>
        <w:t xml:space="preserve"> </w:t>
      </w:r>
    </w:p>
    <w:p w:rsidR="0084420C" w:rsidRPr="00CA0C25" w:rsidRDefault="0084420C" w:rsidP="00B15A31">
      <w:pPr>
        <w:pStyle w:val="Tabele"/>
        <w:widowControl w:val="0"/>
        <w:ind w:firstLine="720"/>
        <w:jc w:val="both"/>
        <w:rPr>
          <w:lang w:val="sq-AL"/>
        </w:rPr>
      </w:pPr>
      <w:r w:rsidRPr="00CA0C25">
        <w:rPr>
          <w:lang w:val="sq-AL"/>
        </w:rPr>
        <w:t xml:space="preserve">Formulari plotësohet në dy kopje. Një kopje e mban </w:t>
      </w:r>
      <w:r w:rsidR="0017029F" w:rsidRPr="00CA0C25">
        <w:rPr>
          <w:lang w:val="sq-AL"/>
        </w:rPr>
        <w:t xml:space="preserve">drejtoria rajonale tatimore </w:t>
      </w:r>
      <w:r w:rsidRPr="00CA0C25">
        <w:rPr>
          <w:lang w:val="sq-AL"/>
        </w:rPr>
        <w:t>dhe kopjen tjetër  tatimpaguesi</w:t>
      </w:r>
      <w:r>
        <w:rPr>
          <w:lang w:val="sq-AL"/>
        </w:rPr>
        <w:t>.</w:t>
      </w:r>
    </w:p>
    <w:p w:rsidR="0084420C" w:rsidRPr="00CA0C25" w:rsidRDefault="0084420C" w:rsidP="00B15A31">
      <w:pPr>
        <w:pStyle w:val="Paragrafi"/>
        <w:rPr>
          <w:lang w:val="sq-AL"/>
        </w:rPr>
      </w:pPr>
      <w:r w:rsidRPr="00CA0C25">
        <w:rPr>
          <w:lang w:val="sq-AL"/>
        </w:rPr>
        <w:t xml:space="preserve">Në përputhje me kolonën </w:t>
      </w:r>
      <w:r>
        <w:rPr>
          <w:lang w:val="sq-AL"/>
        </w:rPr>
        <w:t>“</w:t>
      </w:r>
      <w:r w:rsidRPr="00CA0C25">
        <w:rPr>
          <w:lang w:val="sq-AL"/>
        </w:rPr>
        <w:t>g</w:t>
      </w:r>
      <w:r>
        <w:rPr>
          <w:lang w:val="sq-AL"/>
        </w:rPr>
        <w:t>”</w:t>
      </w:r>
      <w:r w:rsidRPr="00CA0C25">
        <w:rPr>
          <w:lang w:val="sq-AL"/>
        </w:rPr>
        <w:t xml:space="preserve"> dhe </w:t>
      </w:r>
      <w:r>
        <w:rPr>
          <w:lang w:val="sq-AL"/>
        </w:rPr>
        <w:t>“</w:t>
      </w:r>
      <w:r w:rsidRPr="00CA0C25">
        <w:rPr>
          <w:lang w:val="sq-AL"/>
        </w:rPr>
        <w:t>j</w:t>
      </w:r>
      <w:r>
        <w:rPr>
          <w:lang w:val="sq-AL"/>
        </w:rPr>
        <w:t>”</w:t>
      </w:r>
      <w:r w:rsidRPr="00CA0C25">
        <w:rPr>
          <w:lang w:val="sq-AL"/>
        </w:rPr>
        <w:t xml:space="preserve"> të këtij formulari tatimpaguesi i bashkëlidh formularit </w:t>
      </w:r>
      <w:r w:rsidR="0017029F">
        <w:rPr>
          <w:lang w:val="sq-AL"/>
        </w:rPr>
        <w:t>listën me numrin dhe</w:t>
      </w:r>
      <w:r w:rsidRPr="00CA0C25">
        <w:rPr>
          <w:lang w:val="sq-AL"/>
        </w:rPr>
        <w:t xml:space="preserve"> datë të faturës së shitjes</w:t>
      </w:r>
      <w:r>
        <w:rPr>
          <w:lang w:val="sq-AL"/>
        </w:rPr>
        <w:t>,</w:t>
      </w:r>
      <w:r w:rsidRPr="00CA0C25">
        <w:rPr>
          <w:lang w:val="sq-AL"/>
        </w:rPr>
        <w:t xml:space="preserve"> si dhe listën me nr.</w:t>
      </w:r>
      <w:r>
        <w:rPr>
          <w:lang w:val="sq-AL"/>
        </w:rPr>
        <w:t>_____</w:t>
      </w:r>
      <w:r w:rsidRPr="00CA0C25">
        <w:rPr>
          <w:lang w:val="sq-AL"/>
        </w:rPr>
        <w:t xml:space="preserve">, </w:t>
      </w:r>
      <w:r>
        <w:rPr>
          <w:lang w:val="sq-AL"/>
        </w:rPr>
        <w:t>d</w:t>
      </w:r>
      <w:r w:rsidRPr="00CA0C25">
        <w:rPr>
          <w:lang w:val="sq-AL"/>
        </w:rPr>
        <w:t>atë</w:t>
      </w:r>
      <w:r>
        <w:rPr>
          <w:lang w:val="sq-AL"/>
        </w:rPr>
        <w:t xml:space="preserve"> __</w:t>
      </w:r>
      <w:r w:rsidR="0017029F">
        <w:rPr>
          <w:lang w:val="sq-AL"/>
        </w:rPr>
        <w:t>.</w:t>
      </w:r>
      <w:r>
        <w:rPr>
          <w:lang w:val="sq-AL"/>
        </w:rPr>
        <w:t>__</w:t>
      </w:r>
      <w:r w:rsidR="0017029F">
        <w:rPr>
          <w:lang w:val="sq-AL"/>
        </w:rPr>
        <w:t>.</w:t>
      </w:r>
      <w:r>
        <w:rPr>
          <w:lang w:val="sq-AL"/>
        </w:rPr>
        <w:t>____</w:t>
      </w:r>
      <w:r w:rsidRPr="00CA0C25">
        <w:rPr>
          <w:lang w:val="sq-AL"/>
        </w:rPr>
        <w:t>,</w:t>
      </w:r>
      <w:r>
        <w:rPr>
          <w:lang w:val="sq-AL"/>
        </w:rPr>
        <w:t xml:space="preserve"> </w:t>
      </w:r>
      <w:r w:rsidRPr="00CA0C25">
        <w:rPr>
          <w:lang w:val="sq-AL"/>
        </w:rPr>
        <w:t>të mandatpagesës së taksës.</w:t>
      </w:r>
    </w:p>
    <w:p w:rsidR="0084420C" w:rsidRDefault="0084420C" w:rsidP="00B15A31">
      <w:pPr>
        <w:pStyle w:val="Paragrafi"/>
        <w:rPr>
          <w:lang w:val="sq-AL"/>
        </w:rPr>
      </w:pPr>
    </w:p>
    <w:p w:rsidR="0084420C" w:rsidRDefault="0084420C" w:rsidP="00B15A31">
      <w:pPr>
        <w:pStyle w:val="Paragrafi"/>
        <w:rPr>
          <w:lang w:val="sq-AL"/>
        </w:rPr>
      </w:pPr>
    </w:p>
    <w:p w:rsidR="0084420C" w:rsidRPr="00CA0C25" w:rsidRDefault="0084420C" w:rsidP="00B15A31">
      <w:pPr>
        <w:pStyle w:val="Paragrafi"/>
        <w:rPr>
          <w:lang w:val="sq-AL"/>
        </w:rPr>
      </w:pPr>
    </w:p>
    <w:p w:rsidR="0084420C" w:rsidRDefault="0084420C" w:rsidP="00B15A31">
      <w:pPr>
        <w:pStyle w:val="Paragrafi"/>
        <w:rPr>
          <w:lang w:val="sq-AL"/>
        </w:rPr>
      </w:pPr>
    </w:p>
    <w:p w:rsidR="00AA619B" w:rsidRDefault="00AA619B" w:rsidP="00B15A31">
      <w:pPr>
        <w:pStyle w:val="Paragrafi"/>
        <w:rPr>
          <w:lang w:val="sq-AL"/>
        </w:rPr>
      </w:pPr>
    </w:p>
    <w:p w:rsidR="00AA619B" w:rsidRDefault="00AA619B" w:rsidP="00B15A31">
      <w:pPr>
        <w:pStyle w:val="Paragrafi"/>
        <w:rPr>
          <w:lang w:val="sq-AL"/>
        </w:rPr>
      </w:pPr>
    </w:p>
    <w:p w:rsidR="00AA619B" w:rsidRDefault="00AA619B" w:rsidP="00B15A31">
      <w:pPr>
        <w:pStyle w:val="Paragrafi"/>
        <w:rPr>
          <w:lang w:val="sq-AL"/>
        </w:rPr>
      </w:pPr>
    </w:p>
    <w:p w:rsidR="00AA619B" w:rsidRDefault="00AA619B" w:rsidP="00B15A31">
      <w:pPr>
        <w:pStyle w:val="Paragrafi"/>
        <w:rPr>
          <w:lang w:val="sq-AL"/>
        </w:rPr>
      </w:pPr>
    </w:p>
    <w:p w:rsidR="00AA619B" w:rsidRDefault="00AA619B" w:rsidP="00B15A31">
      <w:pPr>
        <w:pStyle w:val="Paragrafi"/>
        <w:rPr>
          <w:lang w:val="sq-AL"/>
        </w:rPr>
      </w:pPr>
    </w:p>
    <w:p w:rsidR="00AA619B" w:rsidRDefault="00AA619B" w:rsidP="00B15A31">
      <w:pPr>
        <w:pStyle w:val="Paragrafi"/>
        <w:rPr>
          <w:lang w:val="sq-AL"/>
        </w:rPr>
      </w:pPr>
    </w:p>
    <w:p w:rsidR="005B31E8" w:rsidRDefault="005B31E8" w:rsidP="00B15A31">
      <w:pPr>
        <w:pStyle w:val="Paragrafi"/>
        <w:rPr>
          <w:lang w:val="sq-AL"/>
        </w:rPr>
      </w:pPr>
    </w:p>
    <w:p w:rsidR="005B31E8" w:rsidRDefault="005B31E8" w:rsidP="00B15A31">
      <w:pPr>
        <w:pStyle w:val="Paragrafi"/>
        <w:rPr>
          <w:lang w:val="sq-AL"/>
        </w:rPr>
      </w:pPr>
    </w:p>
    <w:p w:rsidR="005B31E8" w:rsidRDefault="005B31E8" w:rsidP="00B15A31">
      <w:pPr>
        <w:pStyle w:val="Paragrafi"/>
        <w:rPr>
          <w:lang w:val="sq-AL"/>
        </w:rPr>
      </w:pPr>
    </w:p>
    <w:p w:rsidR="005B31E8" w:rsidRDefault="005B31E8" w:rsidP="00B15A31">
      <w:pPr>
        <w:pStyle w:val="Paragrafi"/>
        <w:rPr>
          <w:lang w:val="sq-AL"/>
        </w:rPr>
      </w:pPr>
    </w:p>
    <w:p w:rsidR="005B31E8" w:rsidRDefault="005B31E8" w:rsidP="00B15A31">
      <w:pPr>
        <w:pStyle w:val="Paragrafi"/>
        <w:tabs>
          <w:tab w:val="left" w:pos="1440"/>
        </w:tabs>
        <w:jc w:val="center"/>
        <w:rPr>
          <w:sz w:val="21"/>
          <w:szCs w:val="21"/>
          <w:lang w:val="sq-AL"/>
        </w:rPr>
      </w:pPr>
    </w:p>
    <w:p w:rsidR="0084420C" w:rsidRPr="00424480" w:rsidRDefault="0084420C" w:rsidP="00B15A31">
      <w:pPr>
        <w:pStyle w:val="Paragrafi"/>
        <w:tabs>
          <w:tab w:val="left" w:pos="1440"/>
        </w:tabs>
        <w:jc w:val="center"/>
        <w:rPr>
          <w:sz w:val="21"/>
          <w:szCs w:val="21"/>
          <w:lang w:val="sq-AL"/>
        </w:rPr>
      </w:pPr>
      <w:r w:rsidRPr="00424480">
        <w:rPr>
          <w:sz w:val="21"/>
          <w:szCs w:val="21"/>
          <w:lang w:val="sq-AL"/>
        </w:rPr>
        <w:t>SHTOJCA NR. 2</w:t>
      </w:r>
    </w:p>
    <w:p w:rsidR="0084420C" w:rsidRPr="00424480" w:rsidRDefault="0084420C" w:rsidP="00B15A31">
      <w:pPr>
        <w:pStyle w:val="Paragrafi"/>
        <w:tabs>
          <w:tab w:val="left" w:pos="1440"/>
        </w:tabs>
        <w:jc w:val="center"/>
        <w:rPr>
          <w:sz w:val="21"/>
          <w:szCs w:val="21"/>
          <w:lang w:val="sq-AL"/>
        </w:rPr>
      </w:pPr>
      <w:r w:rsidRPr="00424480">
        <w:rPr>
          <w:sz w:val="21"/>
          <w:szCs w:val="21"/>
          <w:lang w:val="sq-AL"/>
        </w:rPr>
        <w:t>DEKLARATA E RENTËS MINERALE</w:t>
      </w:r>
    </w:p>
    <w:p w:rsidR="0084420C" w:rsidRPr="008661EA" w:rsidRDefault="0084420C" w:rsidP="00B15A31">
      <w:pPr>
        <w:pStyle w:val="Paragrafi"/>
        <w:rPr>
          <w:lang w:val="sq-AL"/>
        </w:rPr>
      </w:pPr>
    </w:p>
    <w:tbl>
      <w:tblPr>
        <w:tblpPr w:leftFromText="180" w:rightFromText="180" w:vertAnchor="text" w:horzAnchor="page" w:tblpX="5968" w:tblpY="1"/>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40"/>
      </w:tblGrid>
      <w:tr w:rsidR="0084420C" w:rsidRPr="008661EA" w:rsidTr="00021C70">
        <w:trPr>
          <w:trHeight w:val="710"/>
        </w:trPr>
        <w:tc>
          <w:tcPr>
            <w:tcW w:w="5040" w:type="dxa"/>
            <w:tcBorders>
              <w:top w:val="single" w:sz="4" w:space="0" w:color="auto"/>
              <w:left w:val="single" w:sz="4" w:space="0" w:color="auto"/>
              <w:bottom w:val="single" w:sz="4" w:space="0" w:color="auto"/>
              <w:right w:val="single" w:sz="4" w:space="0" w:color="auto"/>
            </w:tcBorders>
          </w:tcPr>
          <w:p w:rsidR="0084420C" w:rsidRPr="008B66C3" w:rsidRDefault="0084420C" w:rsidP="00B15A31">
            <w:pPr>
              <w:pStyle w:val="Paragrafi"/>
              <w:rPr>
                <w:b/>
                <w:sz w:val="18"/>
                <w:szCs w:val="18"/>
                <w:lang w:val="sq-AL"/>
              </w:rPr>
            </w:pPr>
            <w:r w:rsidRPr="008B66C3">
              <w:rPr>
                <w:b/>
                <w:sz w:val="18"/>
                <w:szCs w:val="18"/>
                <w:lang w:val="sq-AL"/>
              </w:rPr>
              <w:t>Numri i vendosjes së dokumentit (NVD)</w:t>
            </w:r>
          </w:p>
          <w:p w:rsidR="0084420C" w:rsidRPr="008661EA" w:rsidRDefault="0084420C" w:rsidP="00B15A31">
            <w:pPr>
              <w:pStyle w:val="Paragrafi"/>
              <w:jc w:val="center"/>
              <w:rPr>
                <w:lang w:val="sq-AL"/>
              </w:rPr>
            </w:pPr>
            <w:r w:rsidRPr="008B66C3">
              <w:rPr>
                <w:sz w:val="18"/>
                <w:szCs w:val="18"/>
                <w:lang w:val="sq-AL"/>
              </w:rPr>
              <w:t>(vetëm për përdorim zyrtar)</w:t>
            </w:r>
          </w:p>
        </w:tc>
      </w:tr>
    </w:tbl>
    <w:p w:rsidR="0084420C" w:rsidRPr="008661EA" w:rsidRDefault="0084420C" w:rsidP="00B15A31">
      <w:pPr>
        <w:pStyle w:val="Paragrafi"/>
        <w:rPr>
          <w:b/>
          <w:lang w:val="sq-AL"/>
        </w:rPr>
      </w:pPr>
      <w:r w:rsidRPr="008661EA">
        <w:rPr>
          <w:b/>
          <w:lang w:val="sq-AL"/>
        </w:rPr>
        <w:t>FORMULAR I DEKLARIMIT DHE</w:t>
      </w:r>
    </w:p>
    <w:p w:rsidR="0084420C" w:rsidRPr="008661EA" w:rsidRDefault="0084420C" w:rsidP="00B15A31">
      <w:pPr>
        <w:pStyle w:val="Paragrafi"/>
        <w:ind w:left="720" w:firstLine="0"/>
        <w:rPr>
          <w:b/>
          <w:lang w:val="sq-AL"/>
        </w:rPr>
      </w:pPr>
      <w:r w:rsidRPr="008661EA">
        <w:rPr>
          <w:b/>
          <w:lang w:val="sq-AL"/>
        </w:rPr>
        <w:t>PAGESËS SË TAKSËS SË RENTËS  MINERARE</w:t>
      </w:r>
    </w:p>
    <w:tbl>
      <w:tblPr>
        <w:tblpPr w:leftFromText="180" w:rightFromText="180" w:vertAnchor="text" w:horzAnchor="page" w:tblpX="3718" w:tblpY="61"/>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60"/>
      </w:tblGrid>
      <w:tr w:rsidR="0084420C" w:rsidRPr="008661EA" w:rsidTr="00021C70">
        <w:trPr>
          <w:trHeight w:val="255"/>
        </w:trPr>
        <w:tc>
          <w:tcPr>
            <w:tcW w:w="216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Paragrafi"/>
              <w:ind w:firstLine="0"/>
              <w:rPr>
                <w:b/>
                <w:sz w:val="18"/>
                <w:szCs w:val="18"/>
                <w:lang w:val="sq-AL"/>
              </w:rPr>
            </w:pPr>
            <w:r w:rsidRPr="008661EA">
              <w:rPr>
                <w:b/>
                <w:sz w:val="18"/>
                <w:szCs w:val="18"/>
                <w:lang w:val="sq-AL"/>
              </w:rPr>
              <w:t xml:space="preserve">(2) Periudha tatimore </w:t>
            </w:r>
          </w:p>
          <w:p w:rsidR="0084420C" w:rsidRPr="008661EA" w:rsidRDefault="0084420C" w:rsidP="00B15A31">
            <w:pPr>
              <w:pStyle w:val="Paragrafi"/>
              <w:rPr>
                <w:sz w:val="18"/>
                <w:szCs w:val="18"/>
                <w:lang w:val="sq-AL"/>
              </w:rPr>
            </w:pPr>
            <w:r w:rsidRPr="008661EA">
              <w:rPr>
                <w:sz w:val="18"/>
                <w:szCs w:val="18"/>
                <w:lang w:val="sq-AL"/>
              </w:rPr>
              <w:t xml:space="preserve"> </w:t>
            </w:r>
          </w:p>
        </w:tc>
      </w:tr>
      <w:tr w:rsidR="0084420C" w:rsidRPr="008661EA" w:rsidTr="00021C70">
        <w:trPr>
          <w:trHeight w:val="270"/>
        </w:trPr>
        <w:tc>
          <w:tcPr>
            <w:tcW w:w="216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Paragrafi"/>
              <w:rPr>
                <w:sz w:val="18"/>
                <w:szCs w:val="18"/>
                <w:lang w:val="sq-AL"/>
              </w:rPr>
            </w:pPr>
          </w:p>
          <w:p w:rsidR="0084420C" w:rsidRPr="008661EA" w:rsidRDefault="0084420C" w:rsidP="00B15A31">
            <w:pPr>
              <w:pStyle w:val="Paragrafi"/>
              <w:rPr>
                <w:sz w:val="18"/>
                <w:szCs w:val="18"/>
                <w:lang w:val="sq-AL"/>
              </w:rPr>
            </w:pPr>
          </w:p>
        </w:tc>
      </w:tr>
    </w:tbl>
    <w:tbl>
      <w:tblPr>
        <w:tblpPr w:leftFromText="180" w:rightFromText="180" w:vertAnchor="text" w:horzAnchor="page" w:tblpX="5986" w:tblpY="61"/>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40"/>
      </w:tblGrid>
      <w:tr w:rsidR="0084420C" w:rsidRPr="008661EA" w:rsidTr="00021C70">
        <w:trPr>
          <w:trHeight w:val="540"/>
        </w:trPr>
        <w:tc>
          <w:tcPr>
            <w:tcW w:w="504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Paragrafi"/>
              <w:ind w:firstLine="0"/>
              <w:rPr>
                <w:sz w:val="18"/>
                <w:szCs w:val="18"/>
                <w:lang w:val="sq-AL"/>
              </w:rPr>
            </w:pPr>
            <w:r w:rsidRPr="008661EA">
              <w:rPr>
                <w:sz w:val="18"/>
                <w:szCs w:val="18"/>
                <w:lang w:val="sq-AL"/>
              </w:rPr>
              <w:t>(1) Numri serial:_________________________</w:t>
            </w:r>
          </w:p>
          <w:p w:rsidR="0084420C" w:rsidRPr="008661EA" w:rsidRDefault="0084420C" w:rsidP="00B15A31">
            <w:pPr>
              <w:pStyle w:val="Paragrafi"/>
              <w:rPr>
                <w:lang w:val="sq-AL"/>
              </w:rPr>
            </w:pPr>
          </w:p>
          <w:p w:rsidR="0084420C" w:rsidRPr="008661EA" w:rsidRDefault="0084420C" w:rsidP="00B15A31">
            <w:pPr>
              <w:pStyle w:val="Paragrafi"/>
              <w:rPr>
                <w:lang w:val="sq-AL"/>
              </w:rPr>
            </w:pPr>
          </w:p>
          <w:p w:rsidR="0084420C" w:rsidRPr="008661EA" w:rsidRDefault="0084420C" w:rsidP="00B15A31">
            <w:pPr>
              <w:pStyle w:val="Paragrafi"/>
              <w:rPr>
                <w:lang w:val="sq-AL"/>
              </w:rPr>
            </w:pPr>
          </w:p>
        </w:tc>
      </w:tr>
      <w:tr w:rsidR="0084420C" w:rsidRPr="008661EA" w:rsidTr="00021C70">
        <w:trPr>
          <w:trHeight w:val="317"/>
        </w:trPr>
        <w:tc>
          <w:tcPr>
            <w:tcW w:w="5040" w:type="dxa"/>
            <w:tcBorders>
              <w:top w:val="single" w:sz="4" w:space="0" w:color="auto"/>
              <w:left w:val="nil"/>
              <w:bottom w:val="nil"/>
              <w:right w:val="nil"/>
            </w:tcBorders>
          </w:tcPr>
          <w:p w:rsidR="0084420C" w:rsidRPr="008661EA" w:rsidRDefault="0084420C" w:rsidP="00B15A31">
            <w:pPr>
              <w:pStyle w:val="Paragrafi"/>
              <w:rPr>
                <w:lang w:val="sq-AL"/>
              </w:rPr>
            </w:pPr>
          </w:p>
        </w:tc>
      </w:tr>
    </w:tbl>
    <w:p w:rsidR="0084420C" w:rsidRPr="008661EA" w:rsidRDefault="00BE0813" w:rsidP="00B15A31">
      <w:pPr>
        <w:pStyle w:val="Paragrafi"/>
        <w:rPr>
          <w:lang w:val="sq-AL"/>
        </w:rPr>
      </w:pPr>
      <w:r w:rsidRPr="008661EA">
        <w:rPr>
          <w:noProof/>
          <w:lang w:val="en-GB" w:eastAsia="en-GB"/>
        </w:rPr>
        <mc:AlternateContent>
          <mc:Choice Requires="wps">
            <w:drawing>
              <wp:anchor distT="36576" distB="36576" distL="36576" distR="36576" simplePos="0" relativeHeight="251656704" behindDoc="0" locked="0" layoutInCell="1" allowOverlap="1">
                <wp:simplePos x="0" y="0"/>
                <wp:positionH relativeFrom="column">
                  <wp:posOffset>247650</wp:posOffset>
                </wp:positionH>
                <wp:positionV relativeFrom="paragraph">
                  <wp:posOffset>63500</wp:posOffset>
                </wp:positionV>
                <wp:extent cx="649605" cy="574675"/>
                <wp:effectExtent l="57150" t="82550" r="64770" b="57150"/>
                <wp:wrapNone/>
                <wp:docPr id="7" name="WordArt 186" descr="REPUBLIKA E SHQIPERISE &#10;&#10; MINISTRIA E FINANCAVE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a:off x="0" y="0"/>
                          <a:ext cx="649605" cy="574675"/>
                        </a:xfrm>
                        <a:prstGeom prst="rect">
                          <a:avLst/>
                        </a:prstGeom>
                        <a:extLst>
                          <a:ext uri="{AF507438-7753-43E0-B8FC-AC1667EBCBE1}">
                            <a14:hiddenEffects xmlns:a14="http://schemas.microsoft.com/office/drawing/2010/main">
                              <a:effectLst/>
                            </a14:hiddenEffects>
                          </a:ext>
                        </a:extLst>
                      </wps:spPr>
                      <wps:txbx>
                        <w:txbxContent>
                          <w:p w:rsidR="00BE0813" w:rsidRDefault="00BE0813" w:rsidP="00BE0813">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REPUBLIKA E SHQIPERISE </w:t>
                            </w:r>
                          </w:p>
                          <w:p w:rsidR="00BE0813" w:rsidRDefault="00BE0813" w:rsidP="00BE0813">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 MINISTRIA E FINANCAVE </w:t>
                            </w:r>
                          </w:p>
                        </w:txbxContent>
                      </wps:txbx>
                      <wps:bodyPr spcFirstLastPara="1" wrap="square" numCol="1" fromWordArt="1">
                        <a:prstTxWarp prst="textButton">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86" o:spid="_x0000_s1026" type="#_x0000_t202" alt="REPUBLIKA E SHQIPERISE &#10;&#10; MINISTRIA E FINANCAVE " style="position:absolute;left:0;text-align:left;margin-left:19.5pt;margin-top:5pt;width:51.15pt;height:45.2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" filled="f" stroked="f">
                <o:lock v:ext="edit" aspectratio="t" shapetype="t"/>
                <v:textbox style="mso-fit-shape-to-text:t">
                  <w:txbxContent>
                    <w:p w:rsidR="00BE0813" w:rsidRDefault="00BE0813" w:rsidP="00BE0813">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REPUBLIKA E SHQIPERISE </w:t>
                      </w:r>
                    </w:p>
                    <w:p w:rsidR="00BE0813" w:rsidRDefault="00BE0813" w:rsidP="00BE0813">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 MINISTRIA E FINANCAVE </w:t>
                      </w:r>
                    </w:p>
                  </w:txbxContent>
                </v:textbox>
              </v:shape>
            </w:pict>
          </mc:Fallback>
        </mc:AlternateContent>
      </w:r>
      <w:r w:rsidRPr="008661EA">
        <w:rPr>
          <w:rFonts w:ascii="Times New Roman" w:hAnsi="Times New Roman" w:cs="Times New Roman"/>
          <w:noProof/>
          <w:sz w:val="24"/>
          <w:szCs w:val="24"/>
          <w:lang w:val="en-GB" w:eastAsia="en-GB"/>
        </w:rPr>
        <w:drawing>
          <wp:anchor distT="0" distB="0" distL="114300" distR="114300" simplePos="0" relativeHeight="251657728" behindDoc="0" locked="0" layoutInCell="1" allowOverlap="1">
            <wp:simplePos x="0" y="0"/>
            <wp:positionH relativeFrom="column">
              <wp:posOffset>401320</wp:posOffset>
            </wp:positionH>
            <wp:positionV relativeFrom="paragraph">
              <wp:posOffset>183515</wp:posOffset>
            </wp:positionV>
            <wp:extent cx="332740" cy="391795"/>
            <wp:effectExtent l="0" t="0" r="0" b="8255"/>
            <wp:wrapNone/>
            <wp:docPr id="187" name="Picture 4"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Z bukur tom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2740" cy="39179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630" w:type="dxa"/>
        <w:tblInd w:w="1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0"/>
      </w:tblGrid>
      <w:tr w:rsidR="0084420C" w:rsidRPr="008661EA" w:rsidTr="00021C70">
        <w:trPr>
          <w:trHeight w:val="1745"/>
        </w:trPr>
        <w:tc>
          <w:tcPr>
            <w:tcW w:w="963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b/>
                <w:sz w:val="18"/>
                <w:szCs w:val="18"/>
                <w:lang w:val="sq-AL"/>
              </w:rPr>
            </w:pPr>
            <w:r w:rsidRPr="008661EA">
              <w:rPr>
                <w:b/>
                <w:sz w:val="18"/>
                <w:szCs w:val="18"/>
                <w:lang w:val="sq-AL"/>
              </w:rPr>
              <w:t xml:space="preserve">Numri identifikues i personit të tatueshëm (NIPT): </w:t>
            </w:r>
            <w:r w:rsidRPr="008661EA">
              <w:rPr>
                <w:b/>
                <w:sz w:val="18"/>
                <w:szCs w:val="18"/>
                <w:lang w:val="sq-AL"/>
              </w:rPr>
              <w:tab/>
              <w:t>(3) ____________________________________</w:t>
            </w:r>
          </w:p>
          <w:p w:rsidR="0084420C" w:rsidRPr="008661EA" w:rsidRDefault="0084420C" w:rsidP="00B15A31">
            <w:pPr>
              <w:pStyle w:val="Tabele"/>
              <w:widowControl w:val="0"/>
              <w:rPr>
                <w:b/>
                <w:sz w:val="18"/>
                <w:szCs w:val="18"/>
                <w:lang w:val="sq-AL"/>
              </w:rPr>
            </w:pPr>
            <w:r w:rsidRPr="008661EA">
              <w:rPr>
                <w:b/>
                <w:sz w:val="18"/>
                <w:szCs w:val="18"/>
                <w:lang w:val="sq-AL"/>
              </w:rPr>
              <w:t>Emri tregtar i personit t</w:t>
            </w:r>
            <w:r>
              <w:rPr>
                <w:b/>
                <w:sz w:val="18"/>
                <w:szCs w:val="18"/>
                <w:lang w:val="sq-AL"/>
              </w:rPr>
              <w:t>ë</w:t>
            </w:r>
            <w:r w:rsidRPr="008661EA">
              <w:rPr>
                <w:b/>
                <w:sz w:val="18"/>
                <w:szCs w:val="18"/>
                <w:lang w:val="sq-AL"/>
              </w:rPr>
              <w:t xml:space="preserve"> tatueshëm:</w:t>
            </w:r>
            <w:r w:rsidRPr="008661EA">
              <w:rPr>
                <w:b/>
                <w:sz w:val="18"/>
                <w:szCs w:val="18"/>
                <w:lang w:val="sq-AL"/>
              </w:rPr>
              <w:tab/>
            </w:r>
            <w:r w:rsidRPr="008661EA">
              <w:rPr>
                <w:b/>
                <w:sz w:val="18"/>
                <w:szCs w:val="18"/>
                <w:lang w:val="sq-AL"/>
              </w:rPr>
              <w:tab/>
            </w:r>
            <w:r>
              <w:rPr>
                <w:b/>
                <w:sz w:val="18"/>
                <w:szCs w:val="18"/>
                <w:lang w:val="sq-AL"/>
              </w:rPr>
              <w:t xml:space="preserve">                </w:t>
            </w:r>
            <w:r w:rsidRPr="008661EA">
              <w:rPr>
                <w:b/>
                <w:sz w:val="18"/>
                <w:szCs w:val="18"/>
                <w:lang w:val="sq-AL"/>
              </w:rPr>
              <w:t>(4) ____________________________________</w:t>
            </w:r>
          </w:p>
          <w:p w:rsidR="0084420C" w:rsidRPr="008661EA" w:rsidRDefault="0084420C" w:rsidP="00B15A31">
            <w:pPr>
              <w:pStyle w:val="Tabele"/>
              <w:widowControl w:val="0"/>
              <w:rPr>
                <w:b/>
                <w:sz w:val="18"/>
                <w:szCs w:val="18"/>
                <w:lang w:val="sq-AL"/>
              </w:rPr>
            </w:pPr>
            <w:r w:rsidRPr="008661EA">
              <w:rPr>
                <w:b/>
                <w:sz w:val="18"/>
                <w:szCs w:val="18"/>
                <w:lang w:val="sq-AL"/>
              </w:rPr>
              <w:t>Emri</w:t>
            </w:r>
            <w:r>
              <w:rPr>
                <w:b/>
                <w:sz w:val="18"/>
                <w:szCs w:val="18"/>
                <w:lang w:val="sq-AL"/>
              </w:rPr>
              <w:t>,</w:t>
            </w:r>
            <w:r w:rsidRPr="008661EA">
              <w:rPr>
                <w:b/>
                <w:sz w:val="18"/>
                <w:szCs w:val="18"/>
                <w:lang w:val="sq-AL"/>
              </w:rPr>
              <w:t xml:space="preserve"> mbiemri i personit fizik:</w:t>
            </w:r>
            <w:r w:rsidRPr="008661EA">
              <w:rPr>
                <w:b/>
                <w:sz w:val="18"/>
                <w:szCs w:val="18"/>
                <w:lang w:val="sq-AL"/>
              </w:rPr>
              <w:tab/>
            </w:r>
            <w:r w:rsidRPr="008661EA">
              <w:rPr>
                <w:b/>
                <w:sz w:val="18"/>
                <w:szCs w:val="18"/>
                <w:lang w:val="sq-AL"/>
              </w:rPr>
              <w:tab/>
            </w:r>
            <w:r w:rsidRPr="008661EA">
              <w:rPr>
                <w:b/>
                <w:sz w:val="18"/>
                <w:szCs w:val="18"/>
                <w:lang w:val="sq-AL"/>
              </w:rPr>
              <w:tab/>
              <w:t>(5) ____________________________________</w:t>
            </w:r>
          </w:p>
          <w:p w:rsidR="0084420C" w:rsidRPr="008661EA" w:rsidRDefault="0084420C" w:rsidP="00B15A31">
            <w:pPr>
              <w:pStyle w:val="Tabele"/>
              <w:widowControl w:val="0"/>
              <w:rPr>
                <w:b/>
                <w:sz w:val="18"/>
                <w:szCs w:val="18"/>
                <w:lang w:val="sq-AL"/>
              </w:rPr>
            </w:pPr>
            <w:r w:rsidRPr="008661EA">
              <w:rPr>
                <w:b/>
                <w:sz w:val="18"/>
                <w:szCs w:val="18"/>
                <w:lang w:val="sq-AL"/>
              </w:rPr>
              <w:t xml:space="preserve">Adresa: </w:t>
            </w:r>
            <w:r w:rsidRPr="008661EA">
              <w:rPr>
                <w:b/>
                <w:sz w:val="18"/>
                <w:szCs w:val="18"/>
                <w:lang w:val="sq-AL"/>
              </w:rPr>
              <w:tab/>
            </w:r>
            <w:r w:rsidRPr="008661EA">
              <w:rPr>
                <w:b/>
                <w:sz w:val="18"/>
                <w:szCs w:val="18"/>
                <w:lang w:val="sq-AL"/>
              </w:rPr>
              <w:tab/>
            </w:r>
            <w:r w:rsidRPr="008661EA">
              <w:rPr>
                <w:b/>
                <w:sz w:val="18"/>
                <w:szCs w:val="18"/>
                <w:lang w:val="sq-AL"/>
              </w:rPr>
              <w:tab/>
            </w:r>
            <w:r w:rsidRPr="008661EA">
              <w:rPr>
                <w:b/>
                <w:sz w:val="18"/>
                <w:szCs w:val="18"/>
                <w:lang w:val="sq-AL"/>
              </w:rPr>
              <w:tab/>
            </w:r>
            <w:r w:rsidRPr="008661EA">
              <w:rPr>
                <w:b/>
                <w:sz w:val="18"/>
                <w:szCs w:val="18"/>
                <w:lang w:val="sq-AL"/>
              </w:rPr>
              <w:tab/>
            </w:r>
            <w:r w:rsidRPr="008661EA">
              <w:rPr>
                <w:b/>
                <w:sz w:val="18"/>
                <w:szCs w:val="18"/>
                <w:lang w:val="sq-AL"/>
              </w:rPr>
              <w:tab/>
              <w:t>(6) ____________________________________</w:t>
            </w:r>
          </w:p>
          <w:p w:rsidR="0084420C" w:rsidRPr="008661EA" w:rsidRDefault="0084420C" w:rsidP="00B15A31">
            <w:pPr>
              <w:pStyle w:val="Tabele"/>
              <w:widowControl w:val="0"/>
              <w:rPr>
                <w:b/>
                <w:sz w:val="18"/>
                <w:szCs w:val="18"/>
                <w:lang w:val="sq-AL"/>
              </w:rPr>
            </w:pPr>
            <w:r w:rsidRPr="008661EA">
              <w:rPr>
                <w:b/>
                <w:sz w:val="18"/>
                <w:szCs w:val="18"/>
                <w:lang w:val="sq-AL"/>
              </w:rPr>
              <w:t>Qyteti/komuna/</w:t>
            </w:r>
            <w:r>
              <w:rPr>
                <w:b/>
                <w:sz w:val="18"/>
                <w:szCs w:val="18"/>
                <w:lang w:val="sq-AL"/>
              </w:rPr>
              <w:t>rrethi</w:t>
            </w:r>
            <w:r w:rsidRPr="008661EA">
              <w:rPr>
                <w:b/>
                <w:sz w:val="18"/>
                <w:szCs w:val="18"/>
                <w:lang w:val="sq-AL"/>
              </w:rPr>
              <w:t>:</w:t>
            </w:r>
          </w:p>
          <w:p w:rsidR="0084420C" w:rsidRPr="008661EA" w:rsidRDefault="0084420C" w:rsidP="00B15A31">
            <w:pPr>
              <w:pStyle w:val="Tabele"/>
              <w:widowControl w:val="0"/>
              <w:rPr>
                <w:b/>
                <w:sz w:val="18"/>
                <w:szCs w:val="18"/>
                <w:lang w:val="sq-AL"/>
              </w:rPr>
            </w:pPr>
            <w:r w:rsidRPr="008661EA">
              <w:rPr>
                <w:b/>
                <w:sz w:val="18"/>
                <w:szCs w:val="18"/>
                <w:lang w:val="sq-AL"/>
              </w:rPr>
              <w:t xml:space="preserve">Numri </w:t>
            </w:r>
            <w:r>
              <w:rPr>
                <w:b/>
                <w:sz w:val="18"/>
                <w:szCs w:val="18"/>
                <w:lang w:val="sq-AL"/>
              </w:rPr>
              <w:t xml:space="preserve">i </w:t>
            </w:r>
            <w:r w:rsidRPr="008661EA">
              <w:rPr>
                <w:b/>
                <w:sz w:val="18"/>
                <w:szCs w:val="18"/>
                <w:lang w:val="sq-AL"/>
              </w:rPr>
              <w:t>telefonit:</w:t>
            </w:r>
            <w:r w:rsidRPr="008661EA">
              <w:rPr>
                <w:b/>
                <w:sz w:val="18"/>
                <w:szCs w:val="18"/>
                <w:lang w:val="sq-AL"/>
              </w:rPr>
              <w:tab/>
            </w:r>
            <w:r w:rsidRPr="008661EA">
              <w:rPr>
                <w:b/>
                <w:sz w:val="18"/>
                <w:szCs w:val="18"/>
                <w:lang w:val="sq-AL"/>
              </w:rPr>
              <w:tab/>
            </w:r>
            <w:r w:rsidRPr="008661EA">
              <w:rPr>
                <w:b/>
                <w:sz w:val="18"/>
                <w:szCs w:val="18"/>
                <w:lang w:val="sq-AL"/>
              </w:rPr>
              <w:tab/>
            </w:r>
            <w:r w:rsidRPr="008661EA">
              <w:rPr>
                <w:b/>
                <w:sz w:val="18"/>
                <w:szCs w:val="18"/>
                <w:lang w:val="sq-AL"/>
              </w:rPr>
              <w:tab/>
            </w:r>
            <w:r w:rsidRPr="008661EA">
              <w:rPr>
                <w:b/>
                <w:sz w:val="18"/>
                <w:szCs w:val="18"/>
                <w:lang w:val="sq-AL"/>
              </w:rPr>
              <w:tab/>
              <w:t>(7) ____________________________________</w:t>
            </w:r>
          </w:p>
          <w:p w:rsidR="0084420C" w:rsidRPr="008661EA" w:rsidRDefault="0084420C" w:rsidP="00B15A31">
            <w:pPr>
              <w:pStyle w:val="Tabele"/>
              <w:widowControl w:val="0"/>
              <w:rPr>
                <w:b/>
                <w:sz w:val="18"/>
                <w:szCs w:val="18"/>
                <w:lang w:val="sq-AL"/>
              </w:rPr>
            </w:pPr>
          </w:p>
          <w:p w:rsidR="0084420C" w:rsidRPr="008661EA" w:rsidRDefault="0084420C" w:rsidP="00B15A31">
            <w:pPr>
              <w:pStyle w:val="Tabele"/>
              <w:widowControl w:val="0"/>
              <w:jc w:val="center"/>
              <w:rPr>
                <w:sz w:val="18"/>
                <w:szCs w:val="18"/>
                <w:lang w:val="sq-AL"/>
              </w:rPr>
            </w:pPr>
            <w:r w:rsidRPr="008661EA">
              <w:rPr>
                <w:sz w:val="18"/>
                <w:szCs w:val="18"/>
                <w:lang w:val="sq-AL"/>
              </w:rPr>
              <w:t>Lajmëroni nëse informacioni i mësipërm është jo i plot</w:t>
            </w:r>
            <w:r>
              <w:rPr>
                <w:sz w:val="18"/>
                <w:szCs w:val="18"/>
                <w:lang w:val="sq-AL"/>
              </w:rPr>
              <w:t>ë</w:t>
            </w:r>
            <w:r w:rsidRPr="008661EA">
              <w:rPr>
                <w:sz w:val="18"/>
                <w:szCs w:val="18"/>
                <w:lang w:val="sq-AL"/>
              </w:rPr>
              <w:t xml:space="preserve"> ose ka ndryshuar</w:t>
            </w:r>
          </w:p>
        </w:tc>
      </w:tr>
    </w:tbl>
    <w:p w:rsidR="00424480" w:rsidRDefault="00424480" w:rsidP="00B15A31">
      <w:pPr>
        <w:pStyle w:val="Tabele"/>
        <w:widowControl w:val="0"/>
        <w:rPr>
          <w:lang w:val="sq-AL"/>
        </w:rPr>
      </w:pPr>
    </w:p>
    <w:p w:rsidR="0084420C" w:rsidRPr="008661EA" w:rsidRDefault="0084420C" w:rsidP="00B15A31">
      <w:pPr>
        <w:pStyle w:val="Tabele"/>
        <w:widowControl w:val="0"/>
        <w:rPr>
          <w:sz w:val="18"/>
          <w:szCs w:val="18"/>
          <w:lang w:val="sq-AL"/>
        </w:rPr>
      </w:pPr>
      <w:r w:rsidRPr="008661EA">
        <w:rPr>
          <w:sz w:val="18"/>
          <w:szCs w:val="18"/>
          <w:lang w:val="sq-AL"/>
        </w:rPr>
        <w:t>I. SHITJE  BRENDA VENDIT NGA ZOTËRUESI I LEJES SË SHFRYTËZIMIT</w:t>
      </w:r>
      <w:r w:rsidRPr="008661EA">
        <w:rPr>
          <w:sz w:val="18"/>
          <w:szCs w:val="18"/>
          <w:lang w:val="sq-AL"/>
        </w:rPr>
        <w:tab/>
      </w:r>
      <w:r w:rsidRPr="008661EA">
        <w:rPr>
          <w:sz w:val="18"/>
          <w:szCs w:val="18"/>
          <w:lang w:val="sq-AL"/>
        </w:rPr>
        <w:tab/>
      </w:r>
      <w:r w:rsidRPr="008661EA">
        <w:rPr>
          <w:sz w:val="18"/>
          <w:szCs w:val="18"/>
          <w:lang w:val="sq-AL"/>
        </w:rPr>
        <w:tab/>
        <w:t xml:space="preserve">                    </w:t>
      </w:r>
    </w:p>
    <w:p w:rsidR="0084420C" w:rsidRPr="00424480" w:rsidRDefault="0084420C" w:rsidP="00B15A31">
      <w:pPr>
        <w:pStyle w:val="Tabele"/>
        <w:widowControl w:val="0"/>
        <w:rPr>
          <w:sz w:val="10"/>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                                                                                                    Vlera e taksueshme                     Vlera totale</w:t>
      </w:r>
    </w:p>
    <w:tbl>
      <w:tblPr>
        <w:tblpPr w:leftFromText="180" w:rightFromText="180" w:vertAnchor="text" w:horzAnchor="page" w:tblpX="6310" w:tblpY="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430"/>
      </w:tblGrid>
      <w:tr w:rsidR="0084420C" w:rsidRPr="008661EA" w:rsidTr="00021C70">
        <w:trPr>
          <w:trHeight w:val="460"/>
        </w:trPr>
        <w:tc>
          <w:tcPr>
            <w:tcW w:w="2268"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[ 8 ]</w:t>
            </w:r>
          </w:p>
          <w:p w:rsidR="0084420C" w:rsidRPr="008661EA" w:rsidRDefault="0084420C" w:rsidP="00B15A31">
            <w:pPr>
              <w:pStyle w:val="Tabele"/>
              <w:widowControl w:val="0"/>
              <w:rPr>
                <w:sz w:val="18"/>
                <w:szCs w:val="18"/>
                <w:lang w:val="sq-AL"/>
              </w:rPr>
            </w:pPr>
          </w:p>
        </w:tc>
        <w:tc>
          <w:tcPr>
            <w:tcW w:w="243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[ 9 ]</w:t>
            </w:r>
          </w:p>
        </w:tc>
      </w:tr>
      <w:tr w:rsidR="0084420C" w:rsidRPr="008661EA" w:rsidTr="00021C70">
        <w:trPr>
          <w:trHeight w:val="413"/>
        </w:trPr>
        <w:tc>
          <w:tcPr>
            <w:tcW w:w="2268"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[10]</w:t>
            </w:r>
          </w:p>
          <w:p w:rsidR="0084420C" w:rsidRPr="008661EA" w:rsidRDefault="0084420C" w:rsidP="00B15A31">
            <w:pPr>
              <w:pStyle w:val="Tabele"/>
              <w:widowControl w:val="0"/>
              <w:rPr>
                <w:sz w:val="18"/>
                <w:szCs w:val="18"/>
                <w:lang w:val="sq-AL"/>
              </w:rPr>
            </w:pPr>
          </w:p>
        </w:tc>
        <w:tc>
          <w:tcPr>
            <w:tcW w:w="243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[11]</w:t>
            </w:r>
          </w:p>
        </w:tc>
      </w:tr>
    </w:tbl>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[ 8/9]</w:t>
      </w:r>
      <w:r w:rsidRPr="008661EA">
        <w:rPr>
          <w:sz w:val="18"/>
          <w:szCs w:val="18"/>
          <w:lang w:val="sq-AL"/>
        </w:rPr>
        <w:tab/>
        <w:t xml:space="preserve">   Shitje e mineralit </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[10/11]       Shitje e nënproduktit </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    </w:t>
      </w:r>
    </w:p>
    <w:p w:rsidR="0084420C" w:rsidRPr="008661EA" w:rsidRDefault="0084420C" w:rsidP="00B15A31">
      <w:pPr>
        <w:pStyle w:val="Tabele"/>
        <w:widowControl w:val="0"/>
        <w:rPr>
          <w:sz w:val="18"/>
          <w:szCs w:val="18"/>
          <w:lang w:val="sq-AL"/>
        </w:rPr>
      </w:pPr>
      <w:r w:rsidRPr="008661EA">
        <w:rPr>
          <w:sz w:val="18"/>
          <w:szCs w:val="18"/>
          <w:lang w:val="sq-AL"/>
        </w:rPr>
        <w:t xml:space="preserve">                                                                                      </w:t>
      </w:r>
      <w:r w:rsidR="00567DD3">
        <w:rPr>
          <w:sz w:val="18"/>
          <w:szCs w:val="18"/>
          <w:lang w:val="sq-AL"/>
        </w:rPr>
        <w:t xml:space="preserve">              </w:t>
      </w:r>
      <w:r w:rsidRPr="008661EA">
        <w:rPr>
          <w:sz w:val="18"/>
          <w:szCs w:val="18"/>
          <w:lang w:val="sq-AL"/>
        </w:rPr>
        <w:t xml:space="preserve">Renta e llogaritur        </w:t>
      </w:r>
    </w:p>
    <w:tbl>
      <w:tblPr>
        <w:tblpPr w:leftFromText="180" w:rightFromText="180" w:vertAnchor="text" w:horzAnchor="page" w:tblpX="6328"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2340"/>
      </w:tblGrid>
      <w:tr w:rsidR="0084420C" w:rsidRPr="008661EA" w:rsidTr="00021C70">
        <w:trPr>
          <w:trHeight w:val="350"/>
        </w:trPr>
        <w:tc>
          <w:tcPr>
            <w:tcW w:w="2322" w:type="dxa"/>
            <w:tcBorders>
              <w:top w:val="single" w:sz="4" w:space="0" w:color="auto"/>
              <w:left w:val="single" w:sz="4" w:space="0" w:color="auto"/>
              <w:bottom w:val="single" w:sz="4" w:space="0" w:color="auto"/>
              <w:right w:val="single" w:sz="4" w:space="0" w:color="auto"/>
            </w:tcBorders>
            <w:shd w:val="clear" w:color="auto" w:fill="FFFFFF"/>
          </w:tcPr>
          <w:p w:rsidR="0084420C" w:rsidRPr="008661EA" w:rsidRDefault="0084420C" w:rsidP="00B15A31">
            <w:pPr>
              <w:pStyle w:val="Tabele"/>
              <w:widowControl w:val="0"/>
              <w:rPr>
                <w:sz w:val="18"/>
                <w:szCs w:val="18"/>
                <w:lang w:val="sq-AL"/>
              </w:rPr>
            </w:pPr>
            <w:r w:rsidRPr="008661EA">
              <w:rPr>
                <w:sz w:val="18"/>
                <w:szCs w:val="18"/>
                <w:lang w:val="sq-AL"/>
              </w:rPr>
              <w:t>[12]</w:t>
            </w:r>
          </w:p>
        </w:tc>
        <w:tc>
          <w:tcPr>
            <w:tcW w:w="2340" w:type="dxa"/>
            <w:tcBorders>
              <w:top w:val="nil"/>
              <w:left w:val="single" w:sz="4" w:space="0" w:color="auto"/>
              <w:bottom w:val="nil"/>
              <w:right w:val="nil"/>
            </w:tcBorders>
          </w:tcPr>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p>
        </w:tc>
      </w:tr>
      <w:tr w:rsidR="0084420C" w:rsidRPr="008661EA" w:rsidTr="00021C70">
        <w:trPr>
          <w:trHeight w:val="350"/>
        </w:trPr>
        <w:tc>
          <w:tcPr>
            <w:tcW w:w="2322" w:type="dxa"/>
            <w:tcBorders>
              <w:top w:val="single" w:sz="4" w:space="0" w:color="auto"/>
              <w:left w:val="single" w:sz="4" w:space="0" w:color="auto"/>
              <w:bottom w:val="single" w:sz="4" w:space="0" w:color="auto"/>
              <w:right w:val="single" w:sz="4" w:space="0" w:color="auto"/>
            </w:tcBorders>
            <w:shd w:val="clear" w:color="auto" w:fill="FFFFFF"/>
          </w:tcPr>
          <w:p w:rsidR="0084420C" w:rsidRPr="008661EA" w:rsidRDefault="0084420C" w:rsidP="00B15A31">
            <w:pPr>
              <w:pStyle w:val="Tabele"/>
              <w:widowControl w:val="0"/>
              <w:rPr>
                <w:sz w:val="18"/>
                <w:szCs w:val="18"/>
                <w:lang w:val="sq-AL"/>
              </w:rPr>
            </w:pPr>
            <w:r w:rsidRPr="008661EA">
              <w:rPr>
                <w:sz w:val="18"/>
                <w:szCs w:val="18"/>
                <w:lang w:val="sq-AL"/>
              </w:rPr>
              <w:t>[13]</w:t>
            </w:r>
          </w:p>
          <w:p w:rsidR="0084420C" w:rsidRPr="008661EA" w:rsidRDefault="0084420C" w:rsidP="00B15A31">
            <w:pPr>
              <w:pStyle w:val="Tabele"/>
              <w:widowControl w:val="0"/>
              <w:rPr>
                <w:sz w:val="18"/>
                <w:szCs w:val="18"/>
                <w:lang w:val="sq-AL"/>
              </w:rPr>
            </w:pPr>
          </w:p>
        </w:tc>
        <w:tc>
          <w:tcPr>
            <w:tcW w:w="2340" w:type="dxa"/>
            <w:tcBorders>
              <w:top w:val="nil"/>
              <w:left w:val="single" w:sz="4" w:space="0" w:color="auto"/>
              <w:bottom w:val="nil"/>
              <w:right w:val="nil"/>
            </w:tcBorders>
          </w:tcPr>
          <w:p w:rsidR="0084420C" w:rsidRPr="008661EA" w:rsidRDefault="0084420C" w:rsidP="00B15A31">
            <w:pPr>
              <w:pStyle w:val="Tabele"/>
              <w:widowControl w:val="0"/>
              <w:rPr>
                <w:sz w:val="18"/>
                <w:szCs w:val="18"/>
                <w:lang w:val="sq-AL"/>
              </w:rPr>
            </w:pPr>
          </w:p>
        </w:tc>
      </w:tr>
      <w:tr w:rsidR="0084420C" w:rsidRPr="008661EA" w:rsidTr="00021C70">
        <w:trPr>
          <w:trHeight w:val="485"/>
        </w:trPr>
        <w:tc>
          <w:tcPr>
            <w:tcW w:w="2322" w:type="dxa"/>
            <w:tcBorders>
              <w:top w:val="single" w:sz="4" w:space="0" w:color="auto"/>
              <w:left w:val="nil"/>
              <w:bottom w:val="nil"/>
              <w:right w:val="single" w:sz="4" w:space="0" w:color="auto"/>
            </w:tcBorders>
            <w:shd w:val="clear" w:color="auto" w:fill="FFFFFF"/>
          </w:tcPr>
          <w:p w:rsidR="0084420C" w:rsidRPr="008661EA" w:rsidRDefault="0084420C" w:rsidP="00B15A31">
            <w:pPr>
              <w:pStyle w:val="Tabele"/>
              <w:widowControl w:val="0"/>
              <w:rPr>
                <w:sz w:val="18"/>
                <w:szCs w:val="18"/>
                <w:lang w:val="sq-AL"/>
              </w:rPr>
            </w:pPr>
          </w:p>
        </w:tc>
        <w:tc>
          <w:tcPr>
            <w:tcW w:w="234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[14]</w:t>
            </w:r>
          </w:p>
        </w:tc>
      </w:tr>
    </w:tbl>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[12]          Renta për shitjen e mineralit</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[13]          Renta për shitjen e nënproduktit</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[14]          Totali për t</w:t>
      </w:r>
      <w:r>
        <w:rPr>
          <w:sz w:val="18"/>
          <w:szCs w:val="18"/>
          <w:lang w:val="sq-AL"/>
        </w:rPr>
        <w:t>’</w:t>
      </w:r>
      <w:r w:rsidRPr="008661EA">
        <w:rPr>
          <w:sz w:val="18"/>
          <w:szCs w:val="18"/>
          <w:lang w:val="sq-AL"/>
        </w:rPr>
        <w:t xml:space="preserve">u paguar              </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II. EKSPORTE NGA ZOTËRUESI I LEJES SË SHFRYTËZIMIT                </w:t>
      </w:r>
      <w:r w:rsidRPr="008661EA">
        <w:rPr>
          <w:sz w:val="18"/>
          <w:szCs w:val="18"/>
          <w:lang w:val="sq-AL"/>
        </w:rPr>
        <w:tab/>
      </w:r>
      <w:r w:rsidRPr="008661EA">
        <w:rPr>
          <w:sz w:val="18"/>
          <w:szCs w:val="18"/>
          <w:lang w:val="sq-AL"/>
        </w:rPr>
        <w:tab/>
        <w:t xml:space="preserve">                  </w:t>
      </w:r>
      <w:r w:rsidRPr="008661EA">
        <w:rPr>
          <w:sz w:val="18"/>
          <w:szCs w:val="18"/>
          <w:lang w:val="sq-AL"/>
        </w:rPr>
        <w:tab/>
        <w:t xml:space="preserve">                                          </w:t>
      </w:r>
    </w:p>
    <w:p w:rsidR="0084420C" w:rsidRPr="008661EA" w:rsidRDefault="0084420C" w:rsidP="00B15A31">
      <w:pPr>
        <w:pStyle w:val="Tabele"/>
        <w:widowControl w:val="0"/>
        <w:rPr>
          <w:sz w:val="18"/>
          <w:szCs w:val="18"/>
          <w:lang w:val="sq-AL"/>
        </w:rPr>
      </w:pPr>
      <w:r w:rsidRPr="008661EA">
        <w:rPr>
          <w:sz w:val="18"/>
          <w:szCs w:val="18"/>
          <w:lang w:val="sq-AL"/>
        </w:rPr>
        <w:t xml:space="preserve">                                                                                  </w:t>
      </w:r>
      <w:r w:rsidR="00582513">
        <w:rPr>
          <w:sz w:val="18"/>
          <w:szCs w:val="18"/>
          <w:lang w:val="sq-AL"/>
        </w:rPr>
        <w:t xml:space="preserve">             </w:t>
      </w:r>
      <w:r w:rsidRPr="008661EA">
        <w:rPr>
          <w:sz w:val="18"/>
          <w:szCs w:val="18"/>
          <w:lang w:val="sq-AL"/>
        </w:rPr>
        <w:t xml:space="preserve"> Vlera e taksueshme                        Vlera totale</w:t>
      </w:r>
    </w:p>
    <w:tbl>
      <w:tblPr>
        <w:tblpPr w:leftFromText="180" w:rightFromText="180" w:vertAnchor="text" w:horzAnchor="page" w:tblpX="6310" w:tblpY="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430"/>
      </w:tblGrid>
      <w:tr w:rsidR="0084420C" w:rsidRPr="008661EA" w:rsidTr="00021C70">
        <w:trPr>
          <w:trHeight w:val="460"/>
        </w:trPr>
        <w:tc>
          <w:tcPr>
            <w:tcW w:w="2268"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[15]</w:t>
            </w:r>
          </w:p>
          <w:p w:rsidR="0084420C" w:rsidRPr="008661EA" w:rsidRDefault="0084420C" w:rsidP="00B15A31">
            <w:pPr>
              <w:pStyle w:val="Tabele"/>
              <w:widowControl w:val="0"/>
              <w:rPr>
                <w:sz w:val="18"/>
                <w:szCs w:val="18"/>
                <w:lang w:val="sq-AL"/>
              </w:rPr>
            </w:pPr>
          </w:p>
        </w:tc>
        <w:tc>
          <w:tcPr>
            <w:tcW w:w="243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[16]</w:t>
            </w:r>
          </w:p>
        </w:tc>
      </w:tr>
      <w:tr w:rsidR="0084420C" w:rsidRPr="008661EA" w:rsidTr="00021C70">
        <w:trPr>
          <w:trHeight w:val="413"/>
        </w:trPr>
        <w:tc>
          <w:tcPr>
            <w:tcW w:w="2268"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[17]</w:t>
            </w:r>
          </w:p>
          <w:p w:rsidR="0084420C" w:rsidRPr="008661EA" w:rsidRDefault="0084420C" w:rsidP="00B15A31">
            <w:pPr>
              <w:pStyle w:val="Tabele"/>
              <w:widowControl w:val="0"/>
              <w:rPr>
                <w:sz w:val="18"/>
                <w:szCs w:val="18"/>
                <w:lang w:val="sq-AL"/>
              </w:rPr>
            </w:pPr>
          </w:p>
        </w:tc>
        <w:tc>
          <w:tcPr>
            <w:tcW w:w="243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[18]</w:t>
            </w:r>
          </w:p>
        </w:tc>
      </w:tr>
    </w:tbl>
    <w:p w:rsidR="0084420C" w:rsidRPr="00424480" w:rsidRDefault="0084420C" w:rsidP="00B15A31">
      <w:pPr>
        <w:pStyle w:val="Tabele"/>
        <w:widowControl w:val="0"/>
        <w:rPr>
          <w:sz w:val="10"/>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[ 15/16 ]    Eksporte të mineralit </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[ 17/18 ]    Eksporte të nënproduktit </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    </w:t>
      </w:r>
    </w:p>
    <w:p w:rsidR="0084420C" w:rsidRPr="008661EA" w:rsidRDefault="0084420C" w:rsidP="00B15A31">
      <w:pPr>
        <w:pStyle w:val="Tabele"/>
        <w:widowControl w:val="0"/>
        <w:rPr>
          <w:sz w:val="18"/>
          <w:szCs w:val="18"/>
          <w:lang w:val="sq-AL"/>
        </w:rPr>
      </w:pPr>
      <w:r w:rsidRPr="008661EA">
        <w:rPr>
          <w:sz w:val="18"/>
          <w:szCs w:val="18"/>
          <w:lang w:val="sq-AL"/>
        </w:rPr>
        <w:t xml:space="preserve">                                                                                      </w:t>
      </w:r>
      <w:r w:rsidR="00582513">
        <w:rPr>
          <w:sz w:val="18"/>
          <w:szCs w:val="18"/>
          <w:lang w:val="sq-AL"/>
        </w:rPr>
        <w:t xml:space="preserve">         </w:t>
      </w:r>
      <w:r w:rsidRPr="008661EA">
        <w:rPr>
          <w:sz w:val="18"/>
          <w:szCs w:val="18"/>
          <w:lang w:val="sq-AL"/>
        </w:rPr>
        <w:t>Renta e llogaritur                           Renta e paguar</w:t>
      </w:r>
    </w:p>
    <w:tbl>
      <w:tblPr>
        <w:tblpPr w:leftFromText="180" w:rightFromText="180" w:vertAnchor="text" w:horzAnchor="page" w:tblpX="6328"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2340"/>
      </w:tblGrid>
      <w:tr w:rsidR="0084420C" w:rsidRPr="008661EA" w:rsidTr="00021C70">
        <w:trPr>
          <w:trHeight w:val="350"/>
        </w:trPr>
        <w:tc>
          <w:tcPr>
            <w:tcW w:w="2322" w:type="dxa"/>
            <w:tcBorders>
              <w:top w:val="single" w:sz="4" w:space="0" w:color="auto"/>
              <w:left w:val="single" w:sz="4" w:space="0" w:color="auto"/>
              <w:bottom w:val="single" w:sz="4" w:space="0" w:color="auto"/>
              <w:right w:val="single" w:sz="4" w:space="0" w:color="auto"/>
            </w:tcBorders>
            <w:shd w:val="clear" w:color="auto" w:fill="FFFFFF"/>
          </w:tcPr>
          <w:p w:rsidR="0084420C" w:rsidRPr="008661EA" w:rsidRDefault="0084420C" w:rsidP="00B15A31">
            <w:pPr>
              <w:pStyle w:val="Tabele"/>
              <w:widowControl w:val="0"/>
              <w:rPr>
                <w:sz w:val="18"/>
                <w:szCs w:val="18"/>
                <w:lang w:val="sq-AL"/>
              </w:rPr>
            </w:pPr>
            <w:r w:rsidRPr="008661EA">
              <w:rPr>
                <w:sz w:val="18"/>
                <w:szCs w:val="18"/>
                <w:lang w:val="sq-AL"/>
              </w:rPr>
              <w:t>[19]</w:t>
            </w:r>
          </w:p>
        </w:tc>
        <w:tc>
          <w:tcPr>
            <w:tcW w:w="234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[20]</w:t>
            </w:r>
          </w:p>
          <w:p w:rsidR="0084420C" w:rsidRPr="008661EA" w:rsidRDefault="0084420C" w:rsidP="00B15A31">
            <w:pPr>
              <w:pStyle w:val="Tabele"/>
              <w:widowControl w:val="0"/>
              <w:rPr>
                <w:sz w:val="18"/>
                <w:szCs w:val="18"/>
                <w:lang w:val="sq-AL"/>
              </w:rPr>
            </w:pPr>
          </w:p>
        </w:tc>
      </w:tr>
      <w:tr w:rsidR="0084420C" w:rsidRPr="008661EA" w:rsidTr="00021C70">
        <w:trPr>
          <w:trHeight w:val="350"/>
        </w:trPr>
        <w:tc>
          <w:tcPr>
            <w:tcW w:w="2322" w:type="dxa"/>
            <w:tcBorders>
              <w:top w:val="single" w:sz="4" w:space="0" w:color="auto"/>
              <w:left w:val="single" w:sz="4" w:space="0" w:color="auto"/>
              <w:bottom w:val="single" w:sz="4" w:space="0" w:color="auto"/>
              <w:right w:val="single" w:sz="4" w:space="0" w:color="auto"/>
            </w:tcBorders>
            <w:shd w:val="clear" w:color="auto" w:fill="FFFFFF"/>
          </w:tcPr>
          <w:p w:rsidR="0084420C" w:rsidRPr="008661EA" w:rsidRDefault="0084420C" w:rsidP="00B15A31">
            <w:pPr>
              <w:pStyle w:val="Tabele"/>
              <w:widowControl w:val="0"/>
              <w:rPr>
                <w:sz w:val="18"/>
                <w:szCs w:val="18"/>
                <w:lang w:val="sq-AL"/>
              </w:rPr>
            </w:pPr>
            <w:r w:rsidRPr="008661EA">
              <w:rPr>
                <w:sz w:val="18"/>
                <w:szCs w:val="18"/>
                <w:lang w:val="sq-AL"/>
              </w:rPr>
              <w:t>[21]</w:t>
            </w:r>
          </w:p>
          <w:p w:rsidR="0084420C" w:rsidRPr="008661EA" w:rsidRDefault="0084420C" w:rsidP="00B15A31">
            <w:pPr>
              <w:pStyle w:val="Tabele"/>
              <w:widowControl w:val="0"/>
              <w:rPr>
                <w:sz w:val="18"/>
                <w:szCs w:val="18"/>
                <w:lang w:val="sq-AL"/>
              </w:rPr>
            </w:pPr>
          </w:p>
        </w:tc>
        <w:tc>
          <w:tcPr>
            <w:tcW w:w="234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[22]</w:t>
            </w:r>
          </w:p>
        </w:tc>
      </w:tr>
      <w:tr w:rsidR="0084420C" w:rsidRPr="008661EA" w:rsidTr="00021C70">
        <w:trPr>
          <w:trHeight w:val="485"/>
        </w:trPr>
        <w:tc>
          <w:tcPr>
            <w:tcW w:w="2322" w:type="dxa"/>
            <w:tcBorders>
              <w:top w:val="single" w:sz="4" w:space="0" w:color="auto"/>
              <w:left w:val="single" w:sz="4" w:space="0" w:color="auto"/>
              <w:bottom w:val="single" w:sz="4" w:space="0" w:color="auto"/>
              <w:right w:val="single" w:sz="4" w:space="0" w:color="auto"/>
            </w:tcBorders>
            <w:shd w:val="clear" w:color="auto" w:fill="FFFFFF"/>
          </w:tcPr>
          <w:p w:rsidR="0084420C" w:rsidRPr="008661EA" w:rsidRDefault="0084420C" w:rsidP="00B15A31">
            <w:pPr>
              <w:pStyle w:val="Tabele"/>
              <w:widowControl w:val="0"/>
              <w:rPr>
                <w:sz w:val="18"/>
                <w:szCs w:val="18"/>
                <w:lang w:val="sq-AL"/>
              </w:rPr>
            </w:pPr>
            <w:r w:rsidRPr="008661EA">
              <w:rPr>
                <w:sz w:val="18"/>
                <w:szCs w:val="18"/>
                <w:lang w:val="sq-AL"/>
              </w:rPr>
              <w:t>[23]</w:t>
            </w:r>
          </w:p>
        </w:tc>
        <w:tc>
          <w:tcPr>
            <w:tcW w:w="234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[24]</w:t>
            </w:r>
          </w:p>
        </w:tc>
      </w:tr>
      <w:tr w:rsidR="0084420C" w:rsidRPr="008661EA" w:rsidTr="00021C70">
        <w:trPr>
          <w:trHeight w:val="485"/>
        </w:trPr>
        <w:tc>
          <w:tcPr>
            <w:tcW w:w="2322" w:type="dxa"/>
            <w:tcBorders>
              <w:top w:val="nil"/>
              <w:left w:val="nil"/>
              <w:bottom w:val="nil"/>
              <w:right w:val="nil"/>
            </w:tcBorders>
            <w:shd w:val="clear" w:color="auto" w:fill="FFFFFF"/>
          </w:tcPr>
          <w:p w:rsidR="0084420C" w:rsidRPr="008661EA" w:rsidRDefault="0084420C" w:rsidP="00B15A31">
            <w:pPr>
              <w:pStyle w:val="Tabele"/>
              <w:widowControl w:val="0"/>
              <w:rPr>
                <w:sz w:val="18"/>
                <w:szCs w:val="18"/>
                <w:lang w:val="sq-AL"/>
              </w:rPr>
            </w:pPr>
          </w:p>
        </w:tc>
        <w:tc>
          <w:tcPr>
            <w:tcW w:w="2340" w:type="dxa"/>
            <w:tcBorders>
              <w:top w:val="single" w:sz="4" w:space="0" w:color="auto"/>
              <w:left w:val="nil"/>
              <w:bottom w:val="nil"/>
              <w:right w:val="nil"/>
            </w:tcBorders>
          </w:tcPr>
          <w:p w:rsidR="0084420C" w:rsidRPr="008661EA" w:rsidRDefault="0084420C" w:rsidP="00B15A31">
            <w:pPr>
              <w:pStyle w:val="Tabele"/>
              <w:widowControl w:val="0"/>
              <w:rPr>
                <w:sz w:val="18"/>
                <w:szCs w:val="18"/>
                <w:lang w:val="sq-AL"/>
              </w:rPr>
            </w:pPr>
          </w:p>
        </w:tc>
      </w:tr>
    </w:tbl>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[19/20]     Renta për mineralin e eksportuar</w:t>
      </w:r>
    </w:p>
    <w:p w:rsidR="0084420C" w:rsidRPr="008661EA" w:rsidRDefault="0084420C" w:rsidP="00B15A31">
      <w:pPr>
        <w:pStyle w:val="Tabele"/>
        <w:widowControl w:val="0"/>
        <w:rPr>
          <w:sz w:val="18"/>
          <w:szCs w:val="18"/>
          <w:lang w:val="sq-AL"/>
        </w:rPr>
      </w:pPr>
      <w:r w:rsidRPr="008661EA">
        <w:rPr>
          <w:sz w:val="18"/>
          <w:szCs w:val="18"/>
          <w:lang w:val="sq-AL"/>
        </w:rPr>
        <w:t xml:space="preserve"> </w:t>
      </w:r>
    </w:p>
    <w:p w:rsidR="0084420C" w:rsidRPr="008661EA" w:rsidRDefault="0084420C" w:rsidP="00B15A31">
      <w:pPr>
        <w:pStyle w:val="Tabele"/>
        <w:widowControl w:val="0"/>
        <w:rPr>
          <w:sz w:val="18"/>
          <w:szCs w:val="18"/>
          <w:lang w:val="sq-AL"/>
        </w:rPr>
      </w:pPr>
      <w:r w:rsidRPr="008661EA">
        <w:rPr>
          <w:sz w:val="18"/>
          <w:szCs w:val="18"/>
          <w:lang w:val="sq-AL"/>
        </w:rPr>
        <w:t>[21/22]     Renta për nënproduktin e eksportuar</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[23/24]     Totali i rentës</w:t>
      </w:r>
    </w:p>
    <w:p w:rsidR="0084420C" w:rsidRPr="008661EA" w:rsidRDefault="0084420C" w:rsidP="00B15A31">
      <w:pPr>
        <w:pStyle w:val="Paragrafi"/>
        <w:rPr>
          <w:lang w:val="sq-AL"/>
        </w:rPr>
      </w:pPr>
    </w:p>
    <w:p w:rsidR="00424480" w:rsidRDefault="00424480" w:rsidP="00B15A31">
      <w:pPr>
        <w:pStyle w:val="Tabele"/>
        <w:widowControl w:val="0"/>
        <w:rPr>
          <w:sz w:val="18"/>
          <w:szCs w:val="18"/>
          <w:lang w:val="sq-AL"/>
        </w:rPr>
      </w:pPr>
    </w:p>
    <w:p w:rsidR="00424480" w:rsidRDefault="00424480" w:rsidP="00B15A31">
      <w:pPr>
        <w:pStyle w:val="Tabele"/>
        <w:widowControl w:val="0"/>
        <w:rPr>
          <w:sz w:val="18"/>
          <w:szCs w:val="18"/>
          <w:lang w:val="sq-AL"/>
        </w:rPr>
      </w:pPr>
    </w:p>
    <w:p w:rsidR="0084420C" w:rsidRPr="008661EA" w:rsidRDefault="00A30F91" w:rsidP="00B15A31">
      <w:pPr>
        <w:pStyle w:val="Tabele"/>
        <w:widowControl w:val="0"/>
        <w:rPr>
          <w:sz w:val="18"/>
          <w:szCs w:val="18"/>
          <w:lang w:val="sq-AL"/>
        </w:rPr>
      </w:pPr>
      <w:r>
        <w:rPr>
          <w:sz w:val="18"/>
          <w:szCs w:val="18"/>
          <w:lang w:val="sq-AL"/>
        </w:rPr>
        <w:t>III. EKSPORTE ME TË TRETË</w:t>
      </w:r>
      <w:r w:rsidR="0084420C" w:rsidRPr="008661EA">
        <w:rPr>
          <w:sz w:val="18"/>
          <w:szCs w:val="18"/>
          <w:lang w:val="sq-AL"/>
        </w:rPr>
        <w:t>, PËR BLERJET NGA ZOTËRUESI I LEJES SË SHFRYTËZIMIT</w:t>
      </w:r>
    </w:p>
    <w:p w:rsidR="0084420C" w:rsidRPr="00424480" w:rsidRDefault="0084420C" w:rsidP="00B15A31">
      <w:pPr>
        <w:pStyle w:val="Tabele"/>
        <w:widowControl w:val="0"/>
        <w:rPr>
          <w:sz w:val="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III/1 Shitje nga zotëruesi i lejes brenda vendit tek eksportuesi</w:t>
      </w:r>
    </w:p>
    <w:p w:rsidR="0084420C" w:rsidRPr="00424480" w:rsidRDefault="0084420C" w:rsidP="00B15A31">
      <w:pPr>
        <w:pStyle w:val="Tabele"/>
        <w:widowControl w:val="0"/>
        <w:rPr>
          <w:sz w:val="10"/>
          <w:szCs w:val="18"/>
          <w:lang w:val="sq-AL"/>
        </w:rPr>
      </w:pPr>
      <w:r w:rsidRPr="008661EA">
        <w:rPr>
          <w:sz w:val="18"/>
          <w:szCs w:val="18"/>
          <w:lang w:val="sq-AL"/>
        </w:rPr>
        <w:t xml:space="preserve"> </w:t>
      </w:r>
    </w:p>
    <w:p w:rsidR="0084420C" w:rsidRPr="008661EA" w:rsidRDefault="0084420C" w:rsidP="00B15A31">
      <w:pPr>
        <w:pStyle w:val="Tabele"/>
        <w:widowControl w:val="0"/>
        <w:rPr>
          <w:sz w:val="18"/>
          <w:szCs w:val="18"/>
          <w:lang w:val="sq-AL"/>
        </w:rPr>
      </w:pPr>
      <w:r w:rsidRPr="008661EA">
        <w:rPr>
          <w:sz w:val="18"/>
          <w:szCs w:val="18"/>
          <w:lang w:val="sq-AL"/>
        </w:rPr>
        <w:tab/>
      </w:r>
      <w:r w:rsidRPr="008661EA">
        <w:rPr>
          <w:sz w:val="18"/>
          <w:szCs w:val="18"/>
          <w:lang w:val="sq-AL"/>
        </w:rPr>
        <w:tab/>
      </w:r>
      <w:r w:rsidRPr="008661EA">
        <w:rPr>
          <w:sz w:val="18"/>
          <w:szCs w:val="18"/>
          <w:lang w:val="sq-AL"/>
        </w:rPr>
        <w:tab/>
        <w:t xml:space="preserve">                  </w:t>
      </w:r>
      <w:r w:rsidRPr="008661EA">
        <w:rPr>
          <w:sz w:val="18"/>
          <w:szCs w:val="18"/>
          <w:lang w:val="sq-AL"/>
        </w:rPr>
        <w:tab/>
        <w:t xml:space="preserve">       </w:t>
      </w:r>
      <w:r w:rsidR="008B3E3E">
        <w:rPr>
          <w:sz w:val="18"/>
          <w:szCs w:val="18"/>
          <w:lang w:val="sq-AL"/>
        </w:rPr>
        <w:t xml:space="preserve">                  </w:t>
      </w:r>
      <w:r w:rsidRPr="008661EA">
        <w:rPr>
          <w:sz w:val="18"/>
          <w:szCs w:val="18"/>
          <w:lang w:val="sq-AL"/>
        </w:rPr>
        <w:t xml:space="preserve">Vlera e taksueshme                 </w:t>
      </w:r>
      <w:r w:rsidR="008B3E3E">
        <w:rPr>
          <w:sz w:val="18"/>
          <w:szCs w:val="18"/>
          <w:lang w:val="sq-AL"/>
        </w:rPr>
        <w:t xml:space="preserve">      </w:t>
      </w:r>
      <w:r w:rsidRPr="008661EA">
        <w:rPr>
          <w:sz w:val="18"/>
          <w:szCs w:val="18"/>
          <w:lang w:val="sq-AL"/>
        </w:rPr>
        <w:t>Vlera totale</w:t>
      </w:r>
    </w:p>
    <w:tbl>
      <w:tblPr>
        <w:tblpPr w:leftFromText="180" w:rightFromText="180" w:vertAnchor="text" w:horzAnchor="page" w:tblpX="6310" w:tblpY="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430"/>
      </w:tblGrid>
      <w:tr w:rsidR="0084420C" w:rsidRPr="008661EA" w:rsidTr="00021C70">
        <w:trPr>
          <w:trHeight w:val="460"/>
        </w:trPr>
        <w:tc>
          <w:tcPr>
            <w:tcW w:w="2268"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[25]</w:t>
            </w:r>
          </w:p>
          <w:p w:rsidR="0084420C" w:rsidRPr="008661EA" w:rsidRDefault="0084420C" w:rsidP="00B15A31">
            <w:pPr>
              <w:pStyle w:val="Tabele"/>
              <w:widowControl w:val="0"/>
              <w:rPr>
                <w:sz w:val="18"/>
                <w:szCs w:val="18"/>
                <w:lang w:val="sq-AL"/>
              </w:rPr>
            </w:pPr>
          </w:p>
        </w:tc>
        <w:tc>
          <w:tcPr>
            <w:tcW w:w="243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[26]</w:t>
            </w:r>
          </w:p>
        </w:tc>
      </w:tr>
      <w:tr w:rsidR="0084420C" w:rsidRPr="008661EA" w:rsidTr="00021C70">
        <w:trPr>
          <w:trHeight w:val="413"/>
        </w:trPr>
        <w:tc>
          <w:tcPr>
            <w:tcW w:w="2268"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[27]</w:t>
            </w:r>
          </w:p>
          <w:p w:rsidR="0084420C" w:rsidRPr="008661EA" w:rsidRDefault="0084420C" w:rsidP="00B15A31">
            <w:pPr>
              <w:pStyle w:val="Tabele"/>
              <w:widowControl w:val="0"/>
              <w:rPr>
                <w:sz w:val="18"/>
                <w:szCs w:val="18"/>
                <w:lang w:val="sq-AL"/>
              </w:rPr>
            </w:pPr>
          </w:p>
        </w:tc>
        <w:tc>
          <w:tcPr>
            <w:tcW w:w="243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[28]</w:t>
            </w:r>
          </w:p>
        </w:tc>
      </w:tr>
    </w:tbl>
    <w:p w:rsidR="0084420C" w:rsidRPr="00424480" w:rsidRDefault="0084420C" w:rsidP="00B15A31">
      <w:pPr>
        <w:pStyle w:val="Tabele"/>
        <w:widowControl w:val="0"/>
        <w:rPr>
          <w:sz w:val="12"/>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[ 25/26 ]   Shitje të mineralit </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[ 27/28 ]   Shitje të nënproduktit </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    </w:t>
      </w:r>
    </w:p>
    <w:p w:rsidR="0084420C" w:rsidRPr="008661EA" w:rsidRDefault="0084420C" w:rsidP="00B15A31">
      <w:pPr>
        <w:pStyle w:val="Tabele"/>
        <w:widowControl w:val="0"/>
        <w:rPr>
          <w:sz w:val="18"/>
          <w:szCs w:val="18"/>
          <w:lang w:val="sq-AL"/>
        </w:rPr>
      </w:pPr>
      <w:r w:rsidRPr="008661EA">
        <w:rPr>
          <w:sz w:val="18"/>
          <w:szCs w:val="18"/>
          <w:lang w:val="sq-AL"/>
        </w:rPr>
        <w:t xml:space="preserve">        </w:t>
      </w:r>
    </w:p>
    <w:p w:rsidR="0084420C" w:rsidRPr="008661EA" w:rsidRDefault="0084420C" w:rsidP="00B15A31">
      <w:pPr>
        <w:pStyle w:val="Tabele"/>
        <w:widowControl w:val="0"/>
        <w:rPr>
          <w:sz w:val="18"/>
          <w:szCs w:val="18"/>
          <w:lang w:val="sq-AL"/>
        </w:rPr>
      </w:pPr>
      <w:r w:rsidRPr="008661EA">
        <w:rPr>
          <w:sz w:val="18"/>
          <w:szCs w:val="18"/>
          <w:lang w:val="sq-AL"/>
        </w:rPr>
        <w:t xml:space="preserve">                                                                          </w:t>
      </w:r>
      <w:r w:rsidR="008B3E3E">
        <w:rPr>
          <w:sz w:val="18"/>
          <w:szCs w:val="18"/>
          <w:lang w:val="sq-AL"/>
        </w:rPr>
        <w:t xml:space="preserve">                    </w:t>
      </w:r>
      <w:r w:rsidRPr="008661EA">
        <w:rPr>
          <w:sz w:val="18"/>
          <w:szCs w:val="18"/>
          <w:lang w:val="sq-AL"/>
        </w:rPr>
        <w:t xml:space="preserve">Renta e llogaritur        </w:t>
      </w:r>
    </w:p>
    <w:tbl>
      <w:tblPr>
        <w:tblpPr w:leftFromText="180" w:rightFromText="180" w:vertAnchor="text" w:horzAnchor="page" w:tblpX="6328"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2"/>
        <w:gridCol w:w="2350"/>
      </w:tblGrid>
      <w:tr w:rsidR="0084420C" w:rsidRPr="008661EA" w:rsidTr="00021C70">
        <w:trPr>
          <w:trHeight w:val="440"/>
        </w:trPr>
        <w:tc>
          <w:tcPr>
            <w:tcW w:w="2332" w:type="dxa"/>
            <w:tcBorders>
              <w:top w:val="single" w:sz="4" w:space="0" w:color="auto"/>
              <w:left w:val="single" w:sz="4" w:space="0" w:color="auto"/>
              <w:bottom w:val="single" w:sz="4" w:space="0" w:color="auto"/>
              <w:right w:val="single" w:sz="4" w:space="0" w:color="auto"/>
            </w:tcBorders>
            <w:shd w:val="clear" w:color="auto" w:fill="FFFFFF"/>
          </w:tcPr>
          <w:p w:rsidR="0084420C" w:rsidRPr="008661EA" w:rsidRDefault="0084420C" w:rsidP="00B15A31">
            <w:pPr>
              <w:pStyle w:val="Tabele"/>
              <w:widowControl w:val="0"/>
              <w:rPr>
                <w:sz w:val="18"/>
                <w:szCs w:val="18"/>
                <w:lang w:val="sq-AL"/>
              </w:rPr>
            </w:pPr>
            <w:r w:rsidRPr="008661EA">
              <w:rPr>
                <w:sz w:val="18"/>
                <w:szCs w:val="18"/>
                <w:lang w:val="sq-AL"/>
              </w:rPr>
              <w:t xml:space="preserve"> [29]</w:t>
            </w:r>
          </w:p>
        </w:tc>
        <w:tc>
          <w:tcPr>
            <w:tcW w:w="2350" w:type="dxa"/>
            <w:tcBorders>
              <w:top w:val="nil"/>
              <w:left w:val="single" w:sz="4" w:space="0" w:color="auto"/>
              <w:bottom w:val="nil"/>
              <w:right w:val="nil"/>
            </w:tcBorders>
          </w:tcPr>
          <w:p w:rsidR="0084420C" w:rsidRPr="008661EA" w:rsidRDefault="0084420C" w:rsidP="00B15A31">
            <w:pPr>
              <w:pStyle w:val="Tabele"/>
              <w:widowControl w:val="0"/>
              <w:rPr>
                <w:sz w:val="18"/>
                <w:szCs w:val="18"/>
                <w:lang w:val="sq-AL"/>
              </w:rPr>
            </w:pPr>
          </w:p>
        </w:tc>
      </w:tr>
      <w:tr w:rsidR="0084420C" w:rsidRPr="008661EA" w:rsidTr="00021C70">
        <w:trPr>
          <w:trHeight w:val="338"/>
        </w:trPr>
        <w:tc>
          <w:tcPr>
            <w:tcW w:w="2332" w:type="dxa"/>
            <w:tcBorders>
              <w:top w:val="single" w:sz="4" w:space="0" w:color="auto"/>
              <w:left w:val="single" w:sz="4" w:space="0" w:color="auto"/>
              <w:bottom w:val="single" w:sz="4" w:space="0" w:color="auto"/>
              <w:right w:val="single" w:sz="4" w:space="0" w:color="auto"/>
            </w:tcBorders>
            <w:shd w:val="clear" w:color="auto" w:fill="FFFFFF"/>
          </w:tcPr>
          <w:p w:rsidR="0084420C" w:rsidRPr="008661EA" w:rsidRDefault="0084420C" w:rsidP="00B15A31">
            <w:pPr>
              <w:pStyle w:val="Tabele"/>
              <w:widowControl w:val="0"/>
              <w:rPr>
                <w:sz w:val="18"/>
                <w:szCs w:val="18"/>
                <w:lang w:val="sq-AL"/>
              </w:rPr>
            </w:pPr>
            <w:r w:rsidRPr="008661EA">
              <w:rPr>
                <w:sz w:val="18"/>
                <w:szCs w:val="18"/>
                <w:lang w:val="sq-AL"/>
              </w:rPr>
              <w:t>[30]</w:t>
            </w:r>
          </w:p>
          <w:p w:rsidR="0084420C" w:rsidRPr="008661EA" w:rsidRDefault="0084420C" w:rsidP="00B15A31">
            <w:pPr>
              <w:pStyle w:val="Tabele"/>
              <w:widowControl w:val="0"/>
              <w:rPr>
                <w:sz w:val="18"/>
                <w:szCs w:val="18"/>
                <w:lang w:val="sq-AL"/>
              </w:rPr>
            </w:pPr>
          </w:p>
        </w:tc>
        <w:tc>
          <w:tcPr>
            <w:tcW w:w="2350" w:type="dxa"/>
            <w:tcBorders>
              <w:top w:val="nil"/>
              <w:left w:val="single" w:sz="4" w:space="0" w:color="auto"/>
              <w:bottom w:val="single" w:sz="4" w:space="0" w:color="auto"/>
              <w:right w:val="nil"/>
            </w:tcBorders>
          </w:tcPr>
          <w:p w:rsidR="0084420C" w:rsidRPr="008661EA" w:rsidRDefault="0084420C" w:rsidP="00B15A31">
            <w:pPr>
              <w:pStyle w:val="Tabele"/>
              <w:widowControl w:val="0"/>
              <w:rPr>
                <w:sz w:val="18"/>
                <w:szCs w:val="18"/>
                <w:lang w:val="sq-AL"/>
              </w:rPr>
            </w:pPr>
          </w:p>
        </w:tc>
      </w:tr>
      <w:tr w:rsidR="0084420C" w:rsidRPr="008661EA" w:rsidTr="00021C70">
        <w:trPr>
          <w:trHeight w:val="469"/>
        </w:trPr>
        <w:tc>
          <w:tcPr>
            <w:tcW w:w="2332" w:type="dxa"/>
            <w:tcBorders>
              <w:top w:val="single" w:sz="4" w:space="0" w:color="auto"/>
              <w:left w:val="nil"/>
              <w:bottom w:val="nil"/>
              <w:right w:val="single" w:sz="4" w:space="0" w:color="auto"/>
            </w:tcBorders>
            <w:shd w:val="clear" w:color="auto" w:fill="FFFFFF"/>
          </w:tcPr>
          <w:p w:rsidR="0084420C" w:rsidRPr="008661EA" w:rsidRDefault="0084420C" w:rsidP="00B15A31">
            <w:pPr>
              <w:pStyle w:val="Tabele"/>
              <w:widowControl w:val="0"/>
              <w:rPr>
                <w:sz w:val="18"/>
                <w:szCs w:val="18"/>
                <w:lang w:val="sq-AL"/>
              </w:rPr>
            </w:pPr>
          </w:p>
        </w:tc>
        <w:tc>
          <w:tcPr>
            <w:tcW w:w="235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[31]</w:t>
            </w:r>
          </w:p>
        </w:tc>
      </w:tr>
    </w:tbl>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[29]         Renta për mineralin </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[30]         Renta për nënproduktin</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[31]         Totali i rentës për t</w:t>
      </w:r>
      <w:r>
        <w:rPr>
          <w:sz w:val="18"/>
          <w:szCs w:val="18"/>
          <w:lang w:val="sq-AL"/>
        </w:rPr>
        <w:t>’</w:t>
      </w:r>
      <w:r w:rsidRPr="008661EA">
        <w:rPr>
          <w:sz w:val="18"/>
          <w:szCs w:val="18"/>
          <w:lang w:val="sq-AL"/>
        </w:rPr>
        <w:t>u paguar</w:t>
      </w:r>
    </w:p>
    <w:p w:rsidR="0084420C" w:rsidRPr="008661EA" w:rsidRDefault="0084420C" w:rsidP="00B15A31">
      <w:pPr>
        <w:pStyle w:val="Tabele"/>
        <w:widowControl w:val="0"/>
        <w:rPr>
          <w:sz w:val="18"/>
          <w:szCs w:val="18"/>
          <w:lang w:val="sq-AL"/>
        </w:rPr>
      </w:pPr>
    </w:p>
    <w:p w:rsidR="0084420C" w:rsidRPr="00424480" w:rsidRDefault="0084420C" w:rsidP="00B15A31">
      <w:pPr>
        <w:pStyle w:val="Tabele"/>
        <w:widowControl w:val="0"/>
        <w:rPr>
          <w:sz w:val="10"/>
          <w:szCs w:val="18"/>
          <w:lang w:val="sq-AL"/>
        </w:rPr>
      </w:pPr>
      <w:r w:rsidRPr="008661EA">
        <w:rPr>
          <w:sz w:val="18"/>
          <w:szCs w:val="18"/>
          <w:lang w:val="sq-AL"/>
        </w:rPr>
        <w:t xml:space="preserve"> </w:t>
      </w:r>
    </w:p>
    <w:p w:rsidR="0084420C" w:rsidRPr="008661EA" w:rsidRDefault="0084420C" w:rsidP="00B15A31">
      <w:pPr>
        <w:pStyle w:val="Tabele"/>
        <w:widowControl w:val="0"/>
        <w:rPr>
          <w:sz w:val="18"/>
          <w:szCs w:val="18"/>
          <w:lang w:val="sq-AL"/>
        </w:rPr>
      </w:pPr>
      <w:r w:rsidRPr="008661EA">
        <w:rPr>
          <w:sz w:val="18"/>
          <w:szCs w:val="18"/>
          <w:lang w:val="sq-AL"/>
        </w:rPr>
        <w:t>III/2  Eksportet e mineralit të blerë nga zotëruesi i lejes</w:t>
      </w:r>
    </w:p>
    <w:p w:rsidR="0084420C" w:rsidRPr="00424480" w:rsidRDefault="0084420C" w:rsidP="00B15A31">
      <w:pPr>
        <w:pStyle w:val="Tabele"/>
        <w:widowControl w:val="0"/>
        <w:rPr>
          <w:sz w:val="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             </w:t>
      </w:r>
      <w:r w:rsidRPr="008661EA">
        <w:rPr>
          <w:sz w:val="18"/>
          <w:szCs w:val="18"/>
          <w:lang w:val="sq-AL"/>
        </w:rPr>
        <w:tab/>
      </w:r>
      <w:r w:rsidRPr="008661EA">
        <w:rPr>
          <w:sz w:val="18"/>
          <w:szCs w:val="18"/>
          <w:lang w:val="sq-AL"/>
        </w:rPr>
        <w:tab/>
      </w:r>
      <w:r w:rsidRPr="008661EA">
        <w:rPr>
          <w:sz w:val="18"/>
          <w:szCs w:val="18"/>
          <w:lang w:val="sq-AL"/>
        </w:rPr>
        <w:tab/>
        <w:t xml:space="preserve">                  </w:t>
      </w:r>
      <w:r w:rsidRPr="008661EA">
        <w:rPr>
          <w:sz w:val="18"/>
          <w:szCs w:val="18"/>
          <w:lang w:val="sq-AL"/>
        </w:rPr>
        <w:tab/>
        <w:t xml:space="preserve">        </w:t>
      </w:r>
      <w:r w:rsidR="008B3E3E">
        <w:rPr>
          <w:sz w:val="18"/>
          <w:szCs w:val="18"/>
          <w:lang w:val="sq-AL"/>
        </w:rPr>
        <w:t xml:space="preserve">                  </w:t>
      </w:r>
      <w:r w:rsidRPr="008661EA">
        <w:rPr>
          <w:sz w:val="18"/>
          <w:szCs w:val="18"/>
          <w:lang w:val="sq-AL"/>
        </w:rPr>
        <w:t xml:space="preserve">Vlera e taksueshme                  </w:t>
      </w:r>
      <w:r w:rsidR="008B3E3E">
        <w:rPr>
          <w:sz w:val="18"/>
          <w:szCs w:val="18"/>
          <w:lang w:val="sq-AL"/>
        </w:rPr>
        <w:t xml:space="preserve">      </w:t>
      </w:r>
      <w:r w:rsidRPr="008661EA">
        <w:rPr>
          <w:sz w:val="18"/>
          <w:szCs w:val="18"/>
          <w:lang w:val="sq-AL"/>
        </w:rPr>
        <w:t>Vlera totale</w:t>
      </w:r>
    </w:p>
    <w:tbl>
      <w:tblPr>
        <w:tblpPr w:leftFromText="180" w:rightFromText="180" w:vertAnchor="text" w:horzAnchor="page" w:tblpX="6310" w:tblpY="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430"/>
      </w:tblGrid>
      <w:tr w:rsidR="0084420C" w:rsidRPr="008661EA" w:rsidTr="00021C70">
        <w:trPr>
          <w:trHeight w:val="460"/>
        </w:trPr>
        <w:tc>
          <w:tcPr>
            <w:tcW w:w="2268"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[32]</w:t>
            </w:r>
          </w:p>
          <w:p w:rsidR="0084420C" w:rsidRPr="008661EA" w:rsidRDefault="0084420C" w:rsidP="00B15A31">
            <w:pPr>
              <w:pStyle w:val="Tabele"/>
              <w:widowControl w:val="0"/>
              <w:rPr>
                <w:sz w:val="18"/>
                <w:szCs w:val="18"/>
                <w:lang w:val="sq-AL"/>
              </w:rPr>
            </w:pPr>
          </w:p>
        </w:tc>
        <w:tc>
          <w:tcPr>
            <w:tcW w:w="243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[33]</w:t>
            </w:r>
          </w:p>
        </w:tc>
      </w:tr>
      <w:tr w:rsidR="0084420C" w:rsidRPr="008661EA" w:rsidTr="00021C70">
        <w:trPr>
          <w:trHeight w:val="413"/>
        </w:trPr>
        <w:tc>
          <w:tcPr>
            <w:tcW w:w="2268"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[34]</w:t>
            </w:r>
          </w:p>
          <w:p w:rsidR="0084420C" w:rsidRPr="008661EA" w:rsidRDefault="0084420C" w:rsidP="00B15A31">
            <w:pPr>
              <w:pStyle w:val="Tabele"/>
              <w:widowControl w:val="0"/>
              <w:rPr>
                <w:sz w:val="18"/>
                <w:szCs w:val="18"/>
                <w:lang w:val="sq-AL"/>
              </w:rPr>
            </w:pPr>
          </w:p>
        </w:tc>
        <w:tc>
          <w:tcPr>
            <w:tcW w:w="243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[35]</w:t>
            </w:r>
          </w:p>
        </w:tc>
      </w:tr>
    </w:tbl>
    <w:p w:rsidR="0084420C" w:rsidRPr="00424480" w:rsidRDefault="0084420C" w:rsidP="00B15A31">
      <w:pPr>
        <w:pStyle w:val="Tabele"/>
        <w:widowControl w:val="0"/>
        <w:rPr>
          <w:sz w:val="10"/>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[32/33]    Eksporte të mineralit </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[34/35]    Eksporte të nënproduktit </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6"/>
          <w:szCs w:val="16"/>
          <w:lang w:val="sq-AL"/>
        </w:rPr>
      </w:pPr>
      <w:r w:rsidRPr="008661EA">
        <w:rPr>
          <w:sz w:val="16"/>
          <w:szCs w:val="16"/>
          <w:lang w:val="sq-AL"/>
        </w:rPr>
        <w:t xml:space="preserve">                                                                                                </w:t>
      </w:r>
      <w:r w:rsidR="00E711FD">
        <w:rPr>
          <w:sz w:val="16"/>
          <w:szCs w:val="16"/>
          <w:lang w:val="sq-AL"/>
        </w:rPr>
        <w:t xml:space="preserve">     </w:t>
      </w:r>
      <w:r w:rsidRPr="008661EA">
        <w:rPr>
          <w:sz w:val="16"/>
          <w:szCs w:val="16"/>
          <w:lang w:val="sq-AL"/>
        </w:rPr>
        <w:t xml:space="preserve">Renta e paguar nga zotëruesi i lejes </w:t>
      </w:r>
      <w:r w:rsidR="00E711FD">
        <w:rPr>
          <w:sz w:val="16"/>
          <w:szCs w:val="16"/>
          <w:lang w:val="sq-AL"/>
        </w:rPr>
        <w:t xml:space="preserve">     </w:t>
      </w:r>
      <w:r w:rsidR="007C6089">
        <w:rPr>
          <w:sz w:val="16"/>
          <w:szCs w:val="16"/>
          <w:lang w:val="sq-AL"/>
        </w:rPr>
        <w:t>R</w:t>
      </w:r>
      <w:r w:rsidRPr="008661EA">
        <w:rPr>
          <w:sz w:val="16"/>
          <w:szCs w:val="16"/>
          <w:lang w:val="sq-AL"/>
        </w:rPr>
        <w:t>enta e paguar në doganë</w:t>
      </w:r>
    </w:p>
    <w:tbl>
      <w:tblPr>
        <w:tblpPr w:leftFromText="180" w:rightFromText="180" w:vertAnchor="text" w:horzAnchor="page" w:tblpX="6328"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2340"/>
      </w:tblGrid>
      <w:tr w:rsidR="0084420C" w:rsidRPr="008661EA" w:rsidTr="00021C70">
        <w:trPr>
          <w:trHeight w:val="350"/>
        </w:trPr>
        <w:tc>
          <w:tcPr>
            <w:tcW w:w="2322" w:type="dxa"/>
            <w:tcBorders>
              <w:top w:val="single" w:sz="4" w:space="0" w:color="auto"/>
              <w:left w:val="single" w:sz="4" w:space="0" w:color="auto"/>
              <w:bottom w:val="single" w:sz="4" w:space="0" w:color="auto"/>
              <w:right w:val="single" w:sz="4" w:space="0" w:color="auto"/>
            </w:tcBorders>
            <w:shd w:val="clear" w:color="auto" w:fill="FFFFFF"/>
          </w:tcPr>
          <w:p w:rsidR="0084420C" w:rsidRPr="008661EA" w:rsidRDefault="0084420C" w:rsidP="00B15A31">
            <w:pPr>
              <w:pStyle w:val="Tabele"/>
              <w:widowControl w:val="0"/>
              <w:rPr>
                <w:sz w:val="18"/>
                <w:szCs w:val="18"/>
                <w:lang w:val="sq-AL"/>
              </w:rPr>
            </w:pPr>
            <w:r w:rsidRPr="008661EA">
              <w:rPr>
                <w:sz w:val="18"/>
                <w:szCs w:val="18"/>
                <w:lang w:val="sq-AL"/>
              </w:rPr>
              <w:t xml:space="preserve"> [36]</w:t>
            </w:r>
          </w:p>
        </w:tc>
        <w:tc>
          <w:tcPr>
            <w:tcW w:w="234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[37]</w:t>
            </w:r>
          </w:p>
          <w:p w:rsidR="0084420C" w:rsidRPr="008661EA" w:rsidRDefault="0084420C" w:rsidP="00B15A31">
            <w:pPr>
              <w:pStyle w:val="Tabele"/>
              <w:widowControl w:val="0"/>
              <w:rPr>
                <w:sz w:val="18"/>
                <w:szCs w:val="18"/>
                <w:lang w:val="sq-AL"/>
              </w:rPr>
            </w:pPr>
          </w:p>
        </w:tc>
      </w:tr>
      <w:tr w:rsidR="0084420C" w:rsidRPr="008661EA" w:rsidTr="00021C70">
        <w:trPr>
          <w:trHeight w:val="350"/>
        </w:trPr>
        <w:tc>
          <w:tcPr>
            <w:tcW w:w="2322" w:type="dxa"/>
            <w:tcBorders>
              <w:top w:val="single" w:sz="4" w:space="0" w:color="auto"/>
              <w:left w:val="single" w:sz="4" w:space="0" w:color="auto"/>
              <w:bottom w:val="single" w:sz="4" w:space="0" w:color="auto"/>
              <w:right w:val="single" w:sz="4" w:space="0" w:color="auto"/>
            </w:tcBorders>
            <w:shd w:val="clear" w:color="auto" w:fill="FFFFFF"/>
          </w:tcPr>
          <w:p w:rsidR="0084420C" w:rsidRPr="008661EA" w:rsidRDefault="0084420C" w:rsidP="00B15A31">
            <w:pPr>
              <w:pStyle w:val="Tabele"/>
              <w:widowControl w:val="0"/>
              <w:rPr>
                <w:sz w:val="18"/>
                <w:szCs w:val="18"/>
                <w:lang w:val="sq-AL"/>
              </w:rPr>
            </w:pPr>
            <w:r w:rsidRPr="008661EA">
              <w:rPr>
                <w:sz w:val="18"/>
                <w:szCs w:val="18"/>
                <w:lang w:val="sq-AL"/>
              </w:rPr>
              <w:t>[38]</w:t>
            </w:r>
          </w:p>
          <w:p w:rsidR="0084420C" w:rsidRPr="008661EA" w:rsidRDefault="0084420C" w:rsidP="00B15A31">
            <w:pPr>
              <w:pStyle w:val="Tabele"/>
              <w:widowControl w:val="0"/>
              <w:rPr>
                <w:sz w:val="18"/>
                <w:szCs w:val="18"/>
                <w:lang w:val="sq-AL"/>
              </w:rPr>
            </w:pPr>
          </w:p>
        </w:tc>
        <w:tc>
          <w:tcPr>
            <w:tcW w:w="234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[39]</w:t>
            </w:r>
          </w:p>
        </w:tc>
      </w:tr>
      <w:tr w:rsidR="0084420C" w:rsidRPr="008661EA" w:rsidTr="00021C70">
        <w:trPr>
          <w:trHeight w:val="413"/>
        </w:trPr>
        <w:tc>
          <w:tcPr>
            <w:tcW w:w="2322" w:type="dxa"/>
            <w:tcBorders>
              <w:top w:val="single" w:sz="4" w:space="0" w:color="auto"/>
              <w:left w:val="single" w:sz="4" w:space="0" w:color="auto"/>
              <w:bottom w:val="single" w:sz="4" w:space="0" w:color="auto"/>
              <w:right w:val="single" w:sz="4" w:space="0" w:color="auto"/>
            </w:tcBorders>
            <w:shd w:val="clear" w:color="auto" w:fill="FFFFFF"/>
          </w:tcPr>
          <w:p w:rsidR="0084420C" w:rsidRPr="008661EA" w:rsidRDefault="0084420C" w:rsidP="00B15A31">
            <w:pPr>
              <w:pStyle w:val="Tabele"/>
              <w:widowControl w:val="0"/>
              <w:rPr>
                <w:sz w:val="18"/>
                <w:szCs w:val="18"/>
                <w:lang w:val="sq-AL"/>
              </w:rPr>
            </w:pPr>
            <w:r w:rsidRPr="008661EA">
              <w:rPr>
                <w:sz w:val="18"/>
                <w:szCs w:val="18"/>
                <w:lang w:val="sq-AL"/>
              </w:rPr>
              <w:t>[40]</w:t>
            </w:r>
          </w:p>
        </w:tc>
        <w:tc>
          <w:tcPr>
            <w:tcW w:w="2340"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[41]</w:t>
            </w:r>
          </w:p>
        </w:tc>
      </w:tr>
      <w:tr w:rsidR="0084420C" w:rsidRPr="008661EA" w:rsidTr="00021C70">
        <w:trPr>
          <w:trHeight w:val="485"/>
        </w:trPr>
        <w:tc>
          <w:tcPr>
            <w:tcW w:w="2322" w:type="dxa"/>
            <w:tcBorders>
              <w:top w:val="single" w:sz="4" w:space="0" w:color="auto"/>
              <w:left w:val="nil"/>
              <w:bottom w:val="nil"/>
              <w:right w:val="nil"/>
            </w:tcBorders>
            <w:shd w:val="clear" w:color="auto" w:fill="FFFFFF"/>
          </w:tcPr>
          <w:p w:rsidR="0084420C" w:rsidRPr="008661EA" w:rsidRDefault="0084420C" w:rsidP="00B15A31">
            <w:pPr>
              <w:pStyle w:val="Tabele"/>
              <w:widowControl w:val="0"/>
              <w:rPr>
                <w:sz w:val="18"/>
                <w:szCs w:val="18"/>
                <w:lang w:val="sq-AL"/>
              </w:rPr>
            </w:pPr>
          </w:p>
        </w:tc>
        <w:tc>
          <w:tcPr>
            <w:tcW w:w="2340" w:type="dxa"/>
            <w:tcBorders>
              <w:top w:val="single" w:sz="4" w:space="0" w:color="auto"/>
              <w:left w:val="nil"/>
              <w:bottom w:val="nil"/>
              <w:right w:val="nil"/>
            </w:tcBorders>
          </w:tcPr>
          <w:p w:rsidR="0084420C" w:rsidRPr="008661EA" w:rsidRDefault="0084420C" w:rsidP="00B15A31">
            <w:pPr>
              <w:pStyle w:val="Tabele"/>
              <w:widowControl w:val="0"/>
              <w:rPr>
                <w:sz w:val="18"/>
                <w:szCs w:val="18"/>
                <w:lang w:val="sq-AL"/>
              </w:rPr>
            </w:pPr>
          </w:p>
        </w:tc>
      </w:tr>
    </w:tbl>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[36/37]     Renta për mineralin me destinacion eksportin</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[38/39]     Renta për nënproduktin me destinacion eksportin</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[40/41]    Totali i rentës</w:t>
      </w:r>
    </w:p>
    <w:p w:rsidR="0084420C" w:rsidRPr="008661EA" w:rsidRDefault="0084420C" w:rsidP="00B15A31">
      <w:pPr>
        <w:pStyle w:val="Tabele"/>
        <w:widowControl w:val="0"/>
        <w:rPr>
          <w:sz w:val="18"/>
          <w:szCs w:val="18"/>
          <w:lang w:val="sq-AL"/>
        </w:rPr>
      </w:pPr>
    </w:p>
    <w:p w:rsidR="0084420C" w:rsidRPr="00424480" w:rsidRDefault="0084420C" w:rsidP="00B15A31">
      <w:pPr>
        <w:pStyle w:val="Tabele"/>
        <w:widowControl w:val="0"/>
        <w:rPr>
          <w:sz w:val="8"/>
          <w:szCs w:val="18"/>
          <w:lang w:val="sq-AL"/>
        </w:rPr>
      </w:pPr>
    </w:p>
    <w:tbl>
      <w:tblPr>
        <w:tblpPr w:leftFromText="180" w:rightFromText="180" w:vertAnchor="text" w:horzAnchor="margin" w:tblpXSpec="right" w:tblpY="2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tblGrid>
      <w:tr w:rsidR="0084420C" w:rsidRPr="008661EA" w:rsidTr="00021C70">
        <w:trPr>
          <w:trHeight w:val="347"/>
        </w:trPr>
        <w:tc>
          <w:tcPr>
            <w:tcW w:w="2340" w:type="dxa"/>
            <w:tcBorders>
              <w:top w:val="single" w:sz="4" w:space="0" w:color="auto"/>
              <w:lef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[42]</w:t>
            </w:r>
          </w:p>
          <w:p w:rsidR="0084420C" w:rsidRPr="008661EA" w:rsidRDefault="0084420C" w:rsidP="00B15A31">
            <w:pPr>
              <w:pStyle w:val="Tabele"/>
              <w:widowControl w:val="0"/>
              <w:rPr>
                <w:sz w:val="18"/>
                <w:szCs w:val="18"/>
                <w:lang w:val="sq-AL"/>
              </w:rPr>
            </w:pPr>
          </w:p>
        </w:tc>
      </w:tr>
      <w:tr w:rsidR="0084420C" w:rsidRPr="008661EA" w:rsidTr="00021C70">
        <w:trPr>
          <w:trHeight w:val="347"/>
        </w:trPr>
        <w:tc>
          <w:tcPr>
            <w:tcW w:w="2340" w:type="dxa"/>
            <w:tcBorders>
              <w:lef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[43]</w:t>
            </w:r>
          </w:p>
          <w:p w:rsidR="0084420C" w:rsidRPr="008661EA" w:rsidRDefault="0084420C" w:rsidP="00B15A31">
            <w:pPr>
              <w:pStyle w:val="Tabele"/>
              <w:widowControl w:val="0"/>
              <w:rPr>
                <w:sz w:val="18"/>
                <w:szCs w:val="18"/>
                <w:lang w:val="sq-AL"/>
              </w:rPr>
            </w:pPr>
          </w:p>
        </w:tc>
      </w:tr>
      <w:tr w:rsidR="0084420C" w:rsidRPr="008661EA" w:rsidTr="00021C70">
        <w:trPr>
          <w:trHeight w:val="365"/>
        </w:trPr>
        <w:tc>
          <w:tcPr>
            <w:tcW w:w="2340" w:type="dxa"/>
            <w:tcBorders>
              <w:left w:val="single" w:sz="4" w:space="0" w:color="auto"/>
            </w:tcBorders>
          </w:tcPr>
          <w:p w:rsidR="0084420C" w:rsidRPr="008661EA" w:rsidRDefault="0084420C" w:rsidP="00B15A31">
            <w:pPr>
              <w:pStyle w:val="Tabele"/>
              <w:widowControl w:val="0"/>
              <w:rPr>
                <w:sz w:val="18"/>
                <w:szCs w:val="18"/>
                <w:lang w:val="sq-AL"/>
              </w:rPr>
            </w:pPr>
            <w:r w:rsidRPr="008661EA">
              <w:rPr>
                <w:sz w:val="18"/>
                <w:szCs w:val="18"/>
                <w:lang w:val="sq-AL"/>
              </w:rPr>
              <w:t>[44]</w:t>
            </w:r>
          </w:p>
          <w:p w:rsidR="0084420C" w:rsidRPr="008661EA" w:rsidRDefault="0084420C" w:rsidP="00B15A31">
            <w:pPr>
              <w:pStyle w:val="Tabele"/>
              <w:widowControl w:val="0"/>
              <w:rPr>
                <w:sz w:val="18"/>
                <w:szCs w:val="18"/>
                <w:lang w:val="sq-AL"/>
              </w:rPr>
            </w:pPr>
          </w:p>
        </w:tc>
      </w:tr>
    </w:tbl>
    <w:p w:rsidR="0084420C" w:rsidRPr="008661EA" w:rsidRDefault="0084420C" w:rsidP="00B15A31">
      <w:pPr>
        <w:pStyle w:val="Tabele"/>
        <w:widowControl w:val="0"/>
        <w:rPr>
          <w:sz w:val="18"/>
          <w:szCs w:val="18"/>
          <w:lang w:val="sq-AL"/>
        </w:rPr>
      </w:pPr>
      <w:r w:rsidRPr="008661EA">
        <w:rPr>
          <w:sz w:val="18"/>
          <w:szCs w:val="18"/>
          <w:lang w:val="sq-AL"/>
        </w:rPr>
        <w:t>[42]          Taksa e rentës minerare për t</w:t>
      </w:r>
      <w:r>
        <w:rPr>
          <w:sz w:val="18"/>
          <w:szCs w:val="18"/>
          <w:lang w:val="sq-AL"/>
        </w:rPr>
        <w:t>’</w:t>
      </w:r>
      <w:r w:rsidRPr="008661EA">
        <w:rPr>
          <w:sz w:val="18"/>
          <w:szCs w:val="18"/>
          <w:lang w:val="sq-AL"/>
        </w:rPr>
        <w:t xml:space="preserve">u paguar [14] + [31]                         </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 [43]         Dënime/ interesa për vonesa</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[44]          TOTALI PËR T</w:t>
      </w:r>
      <w:r>
        <w:rPr>
          <w:sz w:val="18"/>
          <w:szCs w:val="18"/>
          <w:lang w:val="sq-AL"/>
        </w:rPr>
        <w:t>’</w:t>
      </w:r>
      <w:r w:rsidRPr="008661EA">
        <w:rPr>
          <w:sz w:val="18"/>
          <w:szCs w:val="18"/>
          <w:lang w:val="sq-AL"/>
        </w:rPr>
        <w:t>U PAGUAR</w:t>
      </w:r>
    </w:p>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_____________________________________</w:t>
      </w:r>
    </w:p>
    <w:p w:rsidR="0084420C" w:rsidRPr="008661EA" w:rsidRDefault="0084420C" w:rsidP="00B15A31">
      <w:pPr>
        <w:pStyle w:val="Tabele"/>
        <w:widowControl w:val="0"/>
        <w:rPr>
          <w:sz w:val="18"/>
          <w:szCs w:val="18"/>
          <w:lang w:val="sq-AL"/>
        </w:rPr>
      </w:pPr>
      <w:r w:rsidRPr="008661EA">
        <w:rPr>
          <w:sz w:val="18"/>
          <w:szCs w:val="18"/>
          <w:lang w:val="sq-AL"/>
        </w:rPr>
        <w:t>Data dhe firma e personit të tatueshëm  - Deklaroj nën përgjegjësinë time që informacioni i mësipërm është i plotë dhe i saktë.</w:t>
      </w:r>
    </w:p>
    <w:p w:rsidR="0084420C" w:rsidRPr="00424480" w:rsidRDefault="0084420C" w:rsidP="00B15A31">
      <w:pPr>
        <w:pStyle w:val="Tabele"/>
        <w:widowControl w:val="0"/>
        <w:rPr>
          <w:sz w:val="10"/>
          <w:szCs w:val="18"/>
          <w:lang w:val="sq-AL"/>
        </w:rPr>
      </w:pPr>
      <w:r w:rsidRPr="00424480">
        <w:rPr>
          <w:sz w:val="10"/>
          <w:szCs w:val="18"/>
          <w:lang w:val="sq-AL"/>
        </w:rPr>
        <w:t xml:space="preserve">                                                                       </w:t>
      </w:r>
      <w:r w:rsidRPr="00424480">
        <w:rPr>
          <w:b/>
          <w:sz w:val="10"/>
          <w:szCs w:val="18"/>
          <w:lang w:val="sq-AL"/>
        </w:rPr>
        <w:t xml:space="preserve">                                                                                               </w:t>
      </w:r>
    </w:p>
    <w:p w:rsidR="0084420C" w:rsidRDefault="0084420C" w:rsidP="00B15A31">
      <w:pPr>
        <w:pStyle w:val="Tabele"/>
        <w:widowControl w:val="0"/>
        <w:rPr>
          <w:b/>
          <w:sz w:val="18"/>
          <w:szCs w:val="18"/>
          <w:lang w:val="sq-AL"/>
        </w:rPr>
      </w:pPr>
      <w:r w:rsidRPr="008661EA">
        <w:rPr>
          <w:b/>
          <w:sz w:val="18"/>
          <w:szCs w:val="18"/>
          <w:lang w:val="sq-AL"/>
        </w:rPr>
        <w:t xml:space="preserve"> PAGESA</w:t>
      </w:r>
    </w:p>
    <w:p w:rsidR="00986647" w:rsidRPr="00424480" w:rsidRDefault="00986647" w:rsidP="00B15A31">
      <w:pPr>
        <w:pStyle w:val="Tabele"/>
        <w:widowControl w:val="0"/>
        <w:rPr>
          <w:b/>
          <w:sz w:val="10"/>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Vetëm për përdorim zyrtar</w:t>
      </w:r>
      <w:r w:rsidRPr="008661EA">
        <w:rPr>
          <w:sz w:val="18"/>
          <w:szCs w:val="18"/>
          <w:lang w:val="sq-AL"/>
        </w:rPr>
        <w:tab/>
      </w:r>
      <w:r w:rsidRPr="008661EA">
        <w:rPr>
          <w:sz w:val="18"/>
          <w:szCs w:val="18"/>
          <w:lang w:val="sq-AL"/>
        </w:rPr>
        <w:tab/>
      </w:r>
      <w:r w:rsidRPr="008661EA">
        <w:rPr>
          <w:sz w:val="18"/>
          <w:szCs w:val="18"/>
          <w:lang w:val="sq-AL"/>
        </w:rPr>
        <w:tab/>
      </w:r>
    </w:p>
    <w:tbl>
      <w:tblPr>
        <w:tblpPr w:leftFromText="180" w:rightFromText="180" w:vertAnchor="text" w:horzAnchor="margin" w:tblpY="-52"/>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4"/>
      </w:tblGrid>
      <w:tr w:rsidR="0084420C" w:rsidRPr="008661EA" w:rsidTr="00021C70">
        <w:trPr>
          <w:trHeight w:val="180"/>
        </w:trPr>
        <w:tc>
          <w:tcPr>
            <w:tcW w:w="324"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p>
        </w:tc>
      </w:tr>
    </w:tbl>
    <w:p w:rsidR="0084420C" w:rsidRPr="008661EA" w:rsidRDefault="0084420C" w:rsidP="00B15A31">
      <w:pPr>
        <w:pStyle w:val="Tabele"/>
        <w:widowControl w:val="0"/>
        <w:rPr>
          <w:sz w:val="18"/>
          <w:szCs w:val="18"/>
          <w:lang w:val="sq-AL"/>
        </w:rPr>
      </w:pPr>
      <w:r w:rsidRPr="008661EA">
        <w:rPr>
          <w:sz w:val="18"/>
          <w:szCs w:val="18"/>
          <w:lang w:val="sq-AL"/>
        </w:rPr>
        <w:t xml:space="preserve"> Lekë</w:t>
      </w:r>
    </w:p>
    <w:tbl>
      <w:tblPr>
        <w:tblpPr w:leftFromText="180" w:rightFromText="180" w:vertAnchor="text" w:horzAnchor="margin" w:tblpY="180"/>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4"/>
      </w:tblGrid>
      <w:tr w:rsidR="0084420C" w:rsidRPr="008661EA" w:rsidTr="00021C70">
        <w:trPr>
          <w:trHeight w:val="180"/>
        </w:trPr>
        <w:tc>
          <w:tcPr>
            <w:tcW w:w="324"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p>
        </w:tc>
      </w:tr>
    </w:tbl>
    <w:p w:rsidR="0084420C" w:rsidRPr="008661EA" w:rsidRDefault="0084420C" w:rsidP="00B15A31">
      <w:pPr>
        <w:pStyle w:val="Tabele"/>
        <w:widowControl w:val="0"/>
        <w:rPr>
          <w:sz w:val="18"/>
          <w:szCs w:val="18"/>
          <w:lang w:val="sq-AL"/>
        </w:rPr>
      </w:pPr>
    </w:p>
    <w:tbl>
      <w:tblPr>
        <w:tblpPr w:leftFromText="180" w:rightFromText="180" w:vertAnchor="text" w:horzAnchor="page" w:tblpX="8326" w:tblpY="151"/>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64"/>
      </w:tblGrid>
      <w:tr w:rsidR="0084420C" w:rsidRPr="008661EA" w:rsidTr="00021C70">
        <w:trPr>
          <w:trHeight w:val="347"/>
        </w:trPr>
        <w:tc>
          <w:tcPr>
            <w:tcW w:w="2664"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p>
        </w:tc>
      </w:tr>
    </w:tbl>
    <w:p w:rsidR="0084420C" w:rsidRPr="008661EA" w:rsidRDefault="0084420C" w:rsidP="00B15A31">
      <w:pPr>
        <w:pStyle w:val="Tabele"/>
        <w:widowControl w:val="0"/>
        <w:rPr>
          <w:sz w:val="18"/>
          <w:szCs w:val="18"/>
          <w:lang w:val="sq-AL"/>
        </w:rPr>
      </w:pPr>
      <w:r w:rsidRPr="008661EA">
        <w:rPr>
          <w:sz w:val="18"/>
          <w:szCs w:val="18"/>
          <w:lang w:val="sq-AL"/>
        </w:rPr>
        <w:t xml:space="preserve"> Xhirim</w:t>
      </w:r>
    </w:p>
    <w:tbl>
      <w:tblPr>
        <w:tblpPr w:leftFromText="180" w:rightFromText="180" w:vertAnchor="text" w:horzAnchor="margin" w:tblpY="168"/>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4"/>
      </w:tblGrid>
      <w:tr w:rsidR="0084420C" w:rsidRPr="008661EA" w:rsidTr="00021C70">
        <w:trPr>
          <w:trHeight w:val="180"/>
        </w:trPr>
        <w:tc>
          <w:tcPr>
            <w:tcW w:w="324"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p>
        </w:tc>
      </w:tr>
    </w:tbl>
    <w:p w:rsidR="0084420C" w:rsidRPr="008661EA" w:rsidRDefault="0084420C" w:rsidP="00B15A31">
      <w:pPr>
        <w:pStyle w:val="Tabele"/>
        <w:widowControl w:val="0"/>
        <w:rPr>
          <w:b/>
          <w:sz w:val="18"/>
          <w:szCs w:val="18"/>
          <w:lang w:val="sq-AL"/>
        </w:rPr>
      </w:pPr>
      <w:r w:rsidRPr="008661EA">
        <w:rPr>
          <w:sz w:val="18"/>
          <w:szCs w:val="18"/>
          <w:lang w:val="sq-AL"/>
        </w:rPr>
        <w:tab/>
      </w:r>
      <w:r w:rsidRPr="008661EA">
        <w:rPr>
          <w:sz w:val="18"/>
          <w:szCs w:val="18"/>
          <w:lang w:val="sq-AL"/>
        </w:rPr>
        <w:tab/>
      </w:r>
      <w:r w:rsidRPr="008661EA">
        <w:rPr>
          <w:sz w:val="18"/>
          <w:szCs w:val="18"/>
          <w:lang w:val="sq-AL"/>
        </w:rPr>
        <w:tab/>
      </w:r>
      <w:r w:rsidRPr="008661EA">
        <w:rPr>
          <w:sz w:val="18"/>
          <w:szCs w:val="18"/>
          <w:lang w:val="sq-AL"/>
        </w:rPr>
        <w:tab/>
        <w:t xml:space="preserve">                         </w:t>
      </w:r>
      <w:r w:rsidRPr="008661EA">
        <w:rPr>
          <w:b/>
          <w:sz w:val="18"/>
          <w:szCs w:val="18"/>
          <w:lang w:val="sq-AL"/>
        </w:rPr>
        <w:t>SHUMA E PAGUAR:</w:t>
      </w:r>
    </w:p>
    <w:p w:rsidR="0084420C" w:rsidRPr="008661EA" w:rsidRDefault="0084420C" w:rsidP="00B15A31">
      <w:pPr>
        <w:pStyle w:val="Tabele"/>
        <w:widowControl w:val="0"/>
        <w:rPr>
          <w:sz w:val="18"/>
          <w:szCs w:val="18"/>
          <w:lang w:val="sq-AL"/>
        </w:rPr>
      </w:pPr>
      <w:r w:rsidRPr="008661EA">
        <w:rPr>
          <w:sz w:val="18"/>
          <w:szCs w:val="18"/>
          <w:lang w:val="sq-AL"/>
        </w:rPr>
        <w:t xml:space="preserve"> </w:t>
      </w:r>
      <w:r>
        <w:rPr>
          <w:sz w:val="18"/>
          <w:szCs w:val="18"/>
          <w:lang w:val="sq-AL"/>
        </w:rPr>
        <w:t>Ç</w:t>
      </w:r>
      <w:r w:rsidRPr="008661EA">
        <w:rPr>
          <w:sz w:val="18"/>
          <w:szCs w:val="18"/>
          <w:lang w:val="sq-AL"/>
        </w:rPr>
        <w:t>ek</w:t>
      </w:r>
    </w:p>
    <w:tbl>
      <w:tblPr>
        <w:tblpPr w:leftFromText="180" w:rightFromText="180" w:vertAnchor="text" w:horzAnchor="margin" w:tblpY="156"/>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4"/>
      </w:tblGrid>
      <w:tr w:rsidR="0084420C" w:rsidRPr="008661EA" w:rsidTr="00021C70">
        <w:trPr>
          <w:trHeight w:val="180"/>
        </w:trPr>
        <w:tc>
          <w:tcPr>
            <w:tcW w:w="324" w:type="dxa"/>
            <w:tcBorders>
              <w:top w:val="single" w:sz="4" w:space="0" w:color="auto"/>
              <w:left w:val="single" w:sz="4" w:space="0" w:color="auto"/>
              <w:bottom w:val="single" w:sz="4" w:space="0" w:color="auto"/>
              <w:right w:val="single" w:sz="4" w:space="0" w:color="auto"/>
            </w:tcBorders>
          </w:tcPr>
          <w:p w:rsidR="0084420C" w:rsidRPr="008661EA" w:rsidRDefault="0084420C" w:rsidP="00B15A31">
            <w:pPr>
              <w:pStyle w:val="Tabele"/>
              <w:widowControl w:val="0"/>
              <w:rPr>
                <w:sz w:val="18"/>
                <w:szCs w:val="18"/>
                <w:lang w:val="sq-AL"/>
              </w:rPr>
            </w:pPr>
          </w:p>
        </w:tc>
      </w:tr>
    </w:tbl>
    <w:p w:rsidR="0084420C" w:rsidRPr="008661EA" w:rsidRDefault="0084420C" w:rsidP="00B15A31">
      <w:pPr>
        <w:pStyle w:val="Tabele"/>
        <w:widowControl w:val="0"/>
        <w:rPr>
          <w:sz w:val="18"/>
          <w:szCs w:val="18"/>
          <w:lang w:val="sq-AL"/>
        </w:rPr>
      </w:pPr>
    </w:p>
    <w:p w:rsidR="0084420C" w:rsidRPr="008661EA" w:rsidRDefault="0084420C" w:rsidP="00B15A31">
      <w:pPr>
        <w:pStyle w:val="Tabele"/>
        <w:widowControl w:val="0"/>
        <w:rPr>
          <w:sz w:val="18"/>
          <w:szCs w:val="18"/>
          <w:lang w:val="sq-AL"/>
        </w:rPr>
      </w:pPr>
      <w:r w:rsidRPr="008661EA">
        <w:rPr>
          <w:sz w:val="18"/>
          <w:szCs w:val="18"/>
          <w:lang w:val="sq-AL"/>
        </w:rPr>
        <w:t xml:space="preserve"> Të tjera:...........................................                  </w:t>
      </w:r>
    </w:p>
    <w:p w:rsidR="0084420C" w:rsidRPr="008661EA" w:rsidRDefault="0084420C" w:rsidP="00B15A31">
      <w:pPr>
        <w:pStyle w:val="Tabele"/>
        <w:widowControl w:val="0"/>
        <w:rPr>
          <w:sz w:val="18"/>
          <w:szCs w:val="18"/>
          <w:lang w:val="sq-AL"/>
        </w:rPr>
      </w:pPr>
      <w:r w:rsidRPr="008661EA">
        <w:rPr>
          <w:sz w:val="18"/>
          <w:szCs w:val="18"/>
          <w:lang w:val="sq-AL"/>
        </w:rPr>
        <w:t xml:space="preserve">                                                                    </w:t>
      </w:r>
      <w:r w:rsidR="00986647">
        <w:rPr>
          <w:sz w:val="18"/>
          <w:szCs w:val="18"/>
          <w:lang w:val="sq-AL"/>
        </w:rPr>
        <w:tab/>
      </w:r>
      <w:r w:rsidRPr="008661EA">
        <w:rPr>
          <w:sz w:val="18"/>
          <w:szCs w:val="18"/>
          <w:lang w:val="sq-AL"/>
        </w:rPr>
        <w:t>Data, vula e bankës dhe nënshkrimi i nëpunësit t</w:t>
      </w:r>
      <w:r>
        <w:rPr>
          <w:sz w:val="18"/>
          <w:szCs w:val="18"/>
          <w:lang w:val="sq-AL"/>
        </w:rPr>
        <w:t>ë</w:t>
      </w:r>
      <w:r w:rsidRPr="008661EA">
        <w:rPr>
          <w:sz w:val="18"/>
          <w:szCs w:val="18"/>
          <w:lang w:val="sq-AL"/>
        </w:rPr>
        <w:t xml:space="preserve"> bankës. </w:t>
      </w:r>
    </w:p>
    <w:p w:rsidR="0084420C" w:rsidRPr="008661EA" w:rsidRDefault="0084420C" w:rsidP="00B15A31">
      <w:pPr>
        <w:pStyle w:val="Tabele"/>
        <w:widowControl w:val="0"/>
        <w:ind w:left="3600" w:firstLine="720"/>
        <w:rPr>
          <w:sz w:val="18"/>
          <w:szCs w:val="18"/>
          <w:lang w:val="sq-AL"/>
        </w:rPr>
      </w:pPr>
      <w:r w:rsidRPr="008661EA">
        <w:rPr>
          <w:sz w:val="18"/>
          <w:szCs w:val="18"/>
          <w:lang w:val="sq-AL"/>
        </w:rPr>
        <w:t>Origjinali</w:t>
      </w:r>
      <w:r>
        <w:rPr>
          <w:sz w:val="18"/>
          <w:szCs w:val="18"/>
          <w:lang w:val="sq-AL"/>
        </w:rPr>
        <w:t xml:space="preserve"> </w:t>
      </w:r>
      <w:r w:rsidRPr="008661EA">
        <w:rPr>
          <w:sz w:val="18"/>
          <w:szCs w:val="18"/>
          <w:lang w:val="sq-AL"/>
        </w:rPr>
        <w:t xml:space="preserve">- Zyra  e tatimeve  </w:t>
      </w:r>
    </w:p>
    <w:p w:rsidR="0084420C" w:rsidRPr="008661EA" w:rsidRDefault="0084420C" w:rsidP="00B15A31">
      <w:pPr>
        <w:pStyle w:val="Tabele"/>
        <w:widowControl w:val="0"/>
        <w:ind w:left="3600" w:firstLine="720"/>
        <w:rPr>
          <w:sz w:val="18"/>
          <w:szCs w:val="18"/>
          <w:lang w:val="sq-AL"/>
        </w:rPr>
      </w:pPr>
      <w:r w:rsidRPr="008661EA">
        <w:rPr>
          <w:sz w:val="18"/>
          <w:szCs w:val="18"/>
          <w:lang w:val="sq-AL"/>
        </w:rPr>
        <w:t xml:space="preserve"> Kopja</w:t>
      </w:r>
      <w:r>
        <w:rPr>
          <w:sz w:val="18"/>
          <w:szCs w:val="18"/>
          <w:lang w:val="sq-AL"/>
        </w:rPr>
        <w:t xml:space="preserve"> </w:t>
      </w:r>
      <w:r w:rsidRPr="008661EA">
        <w:rPr>
          <w:sz w:val="18"/>
          <w:szCs w:val="18"/>
          <w:lang w:val="sq-AL"/>
        </w:rPr>
        <w:t>-</w:t>
      </w:r>
      <w:r>
        <w:rPr>
          <w:sz w:val="18"/>
          <w:szCs w:val="18"/>
          <w:lang w:val="sq-AL"/>
        </w:rPr>
        <w:t xml:space="preserve"> </w:t>
      </w:r>
      <w:r w:rsidRPr="008661EA">
        <w:rPr>
          <w:sz w:val="18"/>
          <w:szCs w:val="18"/>
          <w:lang w:val="sq-AL"/>
        </w:rPr>
        <w:t>Personi i tatueshëm</w:t>
      </w:r>
    </w:p>
    <w:p w:rsidR="0084420C" w:rsidRPr="007B7E77" w:rsidRDefault="0084420C" w:rsidP="00B15A31">
      <w:pPr>
        <w:pStyle w:val="TitulliTitull"/>
        <w:keepNext w:val="0"/>
        <w:rPr>
          <w:sz w:val="20"/>
          <w:szCs w:val="20"/>
          <w:lang w:val="sq-AL"/>
        </w:rPr>
      </w:pPr>
      <w:r w:rsidRPr="007B7E77">
        <w:rPr>
          <w:b/>
          <w:sz w:val="20"/>
          <w:szCs w:val="20"/>
          <w:lang w:val="sq-AL"/>
        </w:rPr>
        <w:t>UDHËZUES</w:t>
      </w:r>
      <w:r w:rsidRPr="007B7E77">
        <w:rPr>
          <w:sz w:val="20"/>
          <w:szCs w:val="20"/>
          <w:lang w:val="sq-AL"/>
        </w:rPr>
        <w:t xml:space="preserve"> </w:t>
      </w:r>
    </w:p>
    <w:p w:rsidR="0084420C" w:rsidRPr="007B7E77" w:rsidRDefault="0084420C" w:rsidP="00B15A31">
      <w:pPr>
        <w:pStyle w:val="TitulliTitull"/>
        <w:keepNext w:val="0"/>
        <w:rPr>
          <w:sz w:val="20"/>
          <w:szCs w:val="20"/>
          <w:lang w:val="sq-AL"/>
        </w:rPr>
      </w:pPr>
      <w:r w:rsidRPr="007B7E77">
        <w:rPr>
          <w:sz w:val="20"/>
          <w:szCs w:val="20"/>
          <w:lang w:val="sq-AL"/>
        </w:rPr>
        <w:t>PËR MËNYRËN E PLOTËSIMIT TË FORMULARIT TË DEKLARIMIT DHE PAGESËS SË TAKSËS SË RENTËS MINERARE</w:t>
      </w:r>
    </w:p>
    <w:p w:rsidR="0084420C" w:rsidRPr="007B1421" w:rsidRDefault="0084420C" w:rsidP="00B15A31">
      <w:pPr>
        <w:pStyle w:val="Paragrafi"/>
        <w:rPr>
          <w:sz w:val="12"/>
          <w:szCs w:val="20"/>
          <w:lang w:val="sq-AL"/>
        </w:rPr>
      </w:pPr>
    </w:p>
    <w:p w:rsidR="0084420C" w:rsidRPr="007B7E77" w:rsidRDefault="0084420C" w:rsidP="00B15A31">
      <w:pPr>
        <w:pStyle w:val="Paragrafi"/>
        <w:rPr>
          <w:sz w:val="20"/>
          <w:szCs w:val="20"/>
          <w:lang w:val="sq-AL"/>
        </w:rPr>
      </w:pPr>
      <w:r w:rsidRPr="007B7E77">
        <w:rPr>
          <w:sz w:val="20"/>
          <w:szCs w:val="20"/>
          <w:lang w:val="sq-AL"/>
        </w:rPr>
        <w:t xml:space="preserve">1. </w:t>
      </w:r>
      <w:r w:rsidR="007C6089" w:rsidRPr="007B7E77">
        <w:rPr>
          <w:sz w:val="20"/>
          <w:szCs w:val="20"/>
          <w:lang w:val="sq-AL"/>
        </w:rPr>
        <w:t>“</w:t>
      </w:r>
      <w:r w:rsidRPr="007B7E77">
        <w:rPr>
          <w:sz w:val="20"/>
          <w:szCs w:val="20"/>
          <w:lang w:val="sq-AL"/>
        </w:rPr>
        <w:t>Numri serial</w:t>
      </w:r>
      <w:r w:rsidR="007C6089" w:rsidRPr="007B7E77">
        <w:rPr>
          <w:sz w:val="20"/>
          <w:szCs w:val="20"/>
          <w:lang w:val="sq-AL"/>
        </w:rPr>
        <w:t>”</w:t>
      </w:r>
      <w:r w:rsidRPr="007B7E77">
        <w:rPr>
          <w:sz w:val="20"/>
          <w:szCs w:val="20"/>
          <w:lang w:val="sq-AL"/>
        </w:rPr>
        <w:t xml:space="preserve"> gjenerohet nga Drejtoria Rajonale Tatimore dhe shërben për të azhurnuar regjistrimet kur paraqitet dek</w:t>
      </w:r>
      <w:r w:rsidRPr="007B7E77">
        <w:rPr>
          <w:sz w:val="20"/>
          <w:szCs w:val="20"/>
          <w:lang w:val="sq-AL"/>
        </w:rPr>
        <w:softHyphen/>
        <w:t>larata.</w:t>
      </w:r>
    </w:p>
    <w:p w:rsidR="0084420C" w:rsidRPr="007B7E77" w:rsidRDefault="0084420C" w:rsidP="00B15A31">
      <w:pPr>
        <w:pStyle w:val="Paragrafi"/>
        <w:rPr>
          <w:sz w:val="20"/>
          <w:szCs w:val="20"/>
          <w:lang w:val="sq-AL"/>
        </w:rPr>
      </w:pPr>
      <w:r w:rsidRPr="007B7E77">
        <w:rPr>
          <w:sz w:val="20"/>
          <w:szCs w:val="20"/>
          <w:lang w:val="sq-AL"/>
        </w:rPr>
        <w:t xml:space="preserve">2. </w:t>
      </w:r>
      <w:r w:rsidR="007C6089" w:rsidRPr="007B7E77">
        <w:rPr>
          <w:sz w:val="20"/>
          <w:szCs w:val="20"/>
          <w:lang w:val="sq-AL"/>
        </w:rPr>
        <w:t>“</w:t>
      </w:r>
      <w:r w:rsidRPr="007B7E77">
        <w:rPr>
          <w:sz w:val="20"/>
          <w:szCs w:val="20"/>
          <w:lang w:val="sq-AL"/>
        </w:rPr>
        <w:t>Periudha tatimore</w:t>
      </w:r>
      <w:r w:rsidR="007C6089" w:rsidRPr="007B7E77">
        <w:rPr>
          <w:sz w:val="20"/>
          <w:szCs w:val="20"/>
          <w:lang w:val="sq-AL"/>
        </w:rPr>
        <w:t>”</w:t>
      </w:r>
      <w:r w:rsidRPr="007B7E77">
        <w:rPr>
          <w:sz w:val="20"/>
          <w:szCs w:val="20"/>
          <w:lang w:val="sq-AL"/>
        </w:rPr>
        <w:t xml:space="preserve"> është mujore.</w:t>
      </w:r>
    </w:p>
    <w:p w:rsidR="0084420C" w:rsidRPr="007B7E77" w:rsidRDefault="0084420C" w:rsidP="00B15A31">
      <w:pPr>
        <w:pStyle w:val="Paragrafi"/>
        <w:rPr>
          <w:sz w:val="20"/>
          <w:szCs w:val="20"/>
          <w:lang w:val="sq-AL"/>
        </w:rPr>
      </w:pPr>
      <w:r w:rsidRPr="007B7E77">
        <w:rPr>
          <w:sz w:val="20"/>
          <w:szCs w:val="20"/>
          <w:lang w:val="sq-AL"/>
        </w:rPr>
        <w:t xml:space="preserve">3. </w:t>
      </w:r>
      <w:r w:rsidR="007C6089" w:rsidRPr="007B7E77">
        <w:rPr>
          <w:sz w:val="20"/>
          <w:szCs w:val="20"/>
          <w:lang w:val="sq-AL"/>
        </w:rPr>
        <w:t>“</w:t>
      </w:r>
      <w:r w:rsidRPr="007B7E77">
        <w:rPr>
          <w:sz w:val="20"/>
          <w:szCs w:val="20"/>
          <w:lang w:val="sq-AL"/>
        </w:rPr>
        <w:t>Numri i identifikimit të personit të tatueshëm (NIPT)</w:t>
      </w:r>
      <w:r w:rsidR="007C6089" w:rsidRPr="007B7E77">
        <w:rPr>
          <w:sz w:val="20"/>
          <w:szCs w:val="20"/>
          <w:lang w:val="sq-AL"/>
        </w:rPr>
        <w:t>”</w:t>
      </w:r>
      <w:r w:rsidRPr="007B7E77">
        <w:rPr>
          <w:sz w:val="20"/>
          <w:szCs w:val="20"/>
          <w:lang w:val="sq-AL"/>
        </w:rPr>
        <w:t xml:space="preserve"> është numri i dhënë nga Qendra Kombëtare e Regjistrimit/Drejtoria Rajonale Tatimore dhe që identifikon personin e tatueshëm në të gjitha marrëdhëniet me Drejtorinë Rajonale Tatimore.</w:t>
      </w:r>
    </w:p>
    <w:p w:rsidR="0084420C" w:rsidRPr="007B7E77" w:rsidRDefault="0084420C" w:rsidP="00B15A31">
      <w:pPr>
        <w:pStyle w:val="Paragrafi"/>
        <w:rPr>
          <w:sz w:val="20"/>
          <w:szCs w:val="20"/>
          <w:lang w:val="sq-AL"/>
        </w:rPr>
      </w:pPr>
      <w:r w:rsidRPr="007B7E77">
        <w:rPr>
          <w:sz w:val="20"/>
          <w:szCs w:val="20"/>
          <w:lang w:val="sq-AL"/>
        </w:rPr>
        <w:t xml:space="preserve">4. </w:t>
      </w:r>
      <w:r w:rsidR="007C6089" w:rsidRPr="007B7E77">
        <w:rPr>
          <w:sz w:val="20"/>
          <w:szCs w:val="20"/>
          <w:lang w:val="sq-AL"/>
        </w:rPr>
        <w:t>“</w:t>
      </w:r>
      <w:r w:rsidRPr="007B7E77">
        <w:rPr>
          <w:sz w:val="20"/>
          <w:szCs w:val="20"/>
          <w:lang w:val="sq-AL"/>
        </w:rPr>
        <w:t>Emri tregtar i personit të tatueshëm</w:t>
      </w:r>
      <w:r w:rsidR="007C6089" w:rsidRPr="007B7E77">
        <w:rPr>
          <w:sz w:val="20"/>
          <w:szCs w:val="20"/>
          <w:lang w:val="sq-AL"/>
        </w:rPr>
        <w:t>”</w:t>
      </w:r>
      <w:r w:rsidRPr="007B7E77">
        <w:rPr>
          <w:sz w:val="20"/>
          <w:szCs w:val="20"/>
          <w:lang w:val="sq-AL"/>
        </w:rPr>
        <w:t xml:space="preserve"> është emri me të cilin paraqitet veprimtaria dhe që shënohet në certifikatën e NIPT-it.</w:t>
      </w:r>
    </w:p>
    <w:p w:rsidR="0084420C" w:rsidRPr="007B7E77" w:rsidRDefault="0084420C" w:rsidP="00B15A31">
      <w:pPr>
        <w:pStyle w:val="Paragrafi"/>
        <w:rPr>
          <w:sz w:val="20"/>
          <w:szCs w:val="20"/>
          <w:lang w:val="sq-AL"/>
        </w:rPr>
      </w:pPr>
      <w:r w:rsidRPr="007B7E77">
        <w:rPr>
          <w:sz w:val="20"/>
          <w:szCs w:val="20"/>
          <w:lang w:val="sq-AL"/>
        </w:rPr>
        <w:t xml:space="preserve">5. </w:t>
      </w:r>
      <w:r w:rsidR="007C6089" w:rsidRPr="007B7E77">
        <w:rPr>
          <w:sz w:val="20"/>
          <w:szCs w:val="20"/>
          <w:lang w:val="sq-AL"/>
        </w:rPr>
        <w:t>“</w:t>
      </w:r>
      <w:r w:rsidRPr="007B7E77">
        <w:rPr>
          <w:sz w:val="20"/>
          <w:szCs w:val="20"/>
          <w:lang w:val="sq-AL"/>
        </w:rPr>
        <w:t>Emri, mbiemri i personit fizik</w:t>
      </w:r>
      <w:r w:rsidR="007C6089" w:rsidRPr="007B7E77">
        <w:rPr>
          <w:sz w:val="20"/>
          <w:szCs w:val="20"/>
          <w:lang w:val="sq-AL"/>
        </w:rPr>
        <w:t>”</w:t>
      </w:r>
      <w:r w:rsidRPr="007B7E77">
        <w:rPr>
          <w:sz w:val="20"/>
          <w:szCs w:val="20"/>
          <w:lang w:val="sq-AL"/>
        </w:rPr>
        <w:t xml:space="preserve"> vendoset kur veprimtaria ekonomike kryhet nga një person fizik dhe nuk ka emër tregtar.</w:t>
      </w:r>
    </w:p>
    <w:p w:rsidR="0084420C" w:rsidRPr="007B7E77" w:rsidRDefault="0084420C" w:rsidP="00B15A31">
      <w:pPr>
        <w:pStyle w:val="Paragrafi"/>
        <w:rPr>
          <w:sz w:val="20"/>
          <w:szCs w:val="20"/>
          <w:lang w:val="sq-AL"/>
        </w:rPr>
      </w:pPr>
      <w:r w:rsidRPr="007B7E77">
        <w:rPr>
          <w:sz w:val="20"/>
          <w:szCs w:val="20"/>
          <w:lang w:val="sq-AL"/>
        </w:rPr>
        <w:t xml:space="preserve">6. </w:t>
      </w:r>
      <w:r w:rsidR="007C6089" w:rsidRPr="007B7E77">
        <w:rPr>
          <w:sz w:val="20"/>
          <w:szCs w:val="20"/>
          <w:lang w:val="sq-AL"/>
        </w:rPr>
        <w:t>“</w:t>
      </w:r>
      <w:r w:rsidRPr="007B7E77">
        <w:rPr>
          <w:sz w:val="20"/>
          <w:szCs w:val="20"/>
          <w:lang w:val="sq-AL"/>
        </w:rPr>
        <w:t>Adresa</w:t>
      </w:r>
      <w:r w:rsidR="007C6089" w:rsidRPr="007B7E77">
        <w:rPr>
          <w:sz w:val="20"/>
          <w:szCs w:val="20"/>
          <w:lang w:val="sq-AL"/>
        </w:rPr>
        <w:t>”</w:t>
      </w:r>
      <w:r w:rsidRPr="007B7E77">
        <w:rPr>
          <w:sz w:val="20"/>
          <w:szCs w:val="20"/>
          <w:lang w:val="sq-AL"/>
        </w:rPr>
        <w:t xml:space="preserve"> tregohet për vendin kryesor të ushtrimit të veprimtarisë. Kjo adresë është treguar edhe në certifi</w:t>
      </w:r>
      <w:r w:rsidR="007C6089" w:rsidRPr="007B7E77">
        <w:rPr>
          <w:sz w:val="20"/>
          <w:szCs w:val="20"/>
          <w:lang w:val="sq-AL"/>
        </w:rPr>
        <w:t>katën e NIPT</w:t>
      </w:r>
      <w:r w:rsidR="00A30F91">
        <w:rPr>
          <w:sz w:val="20"/>
          <w:szCs w:val="20"/>
          <w:lang w:val="sq-AL"/>
        </w:rPr>
        <w:t>-</w:t>
      </w:r>
      <w:r w:rsidRPr="007B7E77">
        <w:rPr>
          <w:sz w:val="20"/>
          <w:szCs w:val="20"/>
          <w:lang w:val="sq-AL"/>
        </w:rPr>
        <w:t>it.</w:t>
      </w:r>
    </w:p>
    <w:p w:rsidR="0084420C" w:rsidRPr="007B7E77" w:rsidRDefault="0084420C" w:rsidP="00B15A31">
      <w:pPr>
        <w:pStyle w:val="Paragrafi"/>
        <w:rPr>
          <w:sz w:val="20"/>
          <w:szCs w:val="20"/>
          <w:lang w:val="sq-AL"/>
        </w:rPr>
      </w:pPr>
      <w:r w:rsidRPr="007B7E77">
        <w:rPr>
          <w:sz w:val="20"/>
          <w:szCs w:val="20"/>
          <w:lang w:val="sq-AL"/>
        </w:rPr>
        <w:t xml:space="preserve">7. </w:t>
      </w:r>
      <w:r w:rsidR="007C6089" w:rsidRPr="007B7E77">
        <w:rPr>
          <w:sz w:val="20"/>
          <w:szCs w:val="20"/>
          <w:lang w:val="sq-AL"/>
        </w:rPr>
        <w:t>“</w:t>
      </w:r>
      <w:r w:rsidRPr="007B7E77">
        <w:rPr>
          <w:sz w:val="20"/>
          <w:szCs w:val="20"/>
          <w:lang w:val="sq-AL"/>
        </w:rPr>
        <w:t>Numri i telefonit</w:t>
      </w:r>
      <w:r w:rsidR="007C6089" w:rsidRPr="007B7E77">
        <w:rPr>
          <w:sz w:val="20"/>
          <w:szCs w:val="20"/>
          <w:lang w:val="sq-AL"/>
        </w:rPr>
        <w:t>”</w:t>
      </w:r>
      <w:r w:rsidRPr="007B7E77">
        <w:rPr>
          <w:sz w:val="20"/>
          <w:szCs w:val="20"/>
          <w:lang w:val="sq-AL"/>
        </w:rPr>
        <w:t xml:space="preserve"> (në qoftë se ka) tregon numrin e telefonit në vendin kryesor të ushtrimit të veprimtarisë ekonomike.</w:t>
      </w:r>
    </w:p>
    <w:p w:rsidR="0084420C" w:rsidRPr="007B7E77" w:rsidRDefault="0084420C" w:rsidP="00B15A31">
      <w:pPr>
        <w:pStyle w:val="Paragrafi"/>
        <w:rPr>
          <w:sz w:val="20"/>
          <w:szCs w:val="20"/>
          <w:lang w:val="sq-AL"/>
        </w:rPr>
      </w:pPr>
      <w:r w:rsidRPr="007B7E77">
        <w:rPr>
          <w:sz w:val="20"/>
          <w:szCs w:val="20"/>
          <w:lang w:val="sq-AL"/>
        </w:rPr>
        <w:t xml:space="preserve">I. Shitjet për konsum final brenda vendit janë shitjet e muajit për të cilin deklarohet, shitje të kryera nga zotëruesi i lejes së shfrytëzimit të mineralit të papërpunuar që ai nxjerr nga sipërfaqja/nëntoka, si dhe shitjet e nënproduktit të </w:t>
      </w:r>
      <w:r w:rsidR="007C6089" w:rsidRPr="007B7E77">
        <w:rPr>
          <w:sz w:val="20"/>
          <w:szCs w:val="20"/>
          <w:lang w:val="sq-AL"/>
        </w:rPr>
        <w:t>prodhuar nga zotëruesi i lejes s</w:t>
      </w:r>
      <w:r w:rsidRPr="007B7E77">
        <w:rPr>
          <w:sz w:val="20"/>
          <w:szCs w:val="20"/>
          <w:lang w:val="sq-AL"/>
        </w:rPr>
        <w:t>ë shfrytëzimit me mineralin që ai vetë ka nxjerrë nga sipërfaqja/nëntoka.</w:t>
      </w:r>
    </w:p>
    <w:p w:rsidR="0084420C" w:rsidRPr="007B7E77" w:rsidRDefault="0084420C" w:rsidP="00B15A31">
      <w:pPr>
        <w:pStyle w:val="Paragrafi"/>
        <w:rPr>
          <w:sz w:val="20"/>
          <w:szCs w:val="20"/>
          <w:lang w:val="sq-AL"/>
        </w:rPr>
      </w:pPr>
      <w:r w:rsidRPr="007B7E77">
        <w:rPr>
          <w:sz w:val="20"/>
          <w:szCs w:val="20"/>
          <w:lang w:val="sq-AL"/>
        </w:rPr>
        <w:t xml:space="preserve">8. </w:t>
      </w:r>
      <w:r w:rsidR="007C6089" w:rsidRPr="007B7E77">
        <w:rPr>
          <w:sz w:val="20"/>
          <w:szCs w:val="20"/>
          <w:lang w:val="sq-AL"/>
        </w:rPr>
        <w:t>“</w:t>
      </w:r>
      <w:r w:rsidRPr="007B7E77">
        <w:rPr>
          <w:sz w:val="20"/>
          <w:szCs w:val="20"/>
          <w:lang w:val="sq-AL"/>
        </w:rPr>
        <w:t>Vlera e taksueshme e mineralit</w:t>
      </w:r>
      <w:r w:rsidR="007C6089" w:rsidRPr="007B7E77">
        <w:rPr>
          <w:sz w:val="20"/>
          <w:szCs w:val="20"/>
          <w:lang w:val="sq-AL"/>
        </w:rPr>
        <w:t>”</w:t>
      </w:r>
      <w:r w:rsidRPr="007B7E77">
        <w:rPr>
          <w:sz w:val="20"/>
          <w:szCs w:val="20"/>
          <w:lang w:val="sq-AL"/>
        </w:rPr>
        <w:t xml:space="preserve"> [8] është baza e taksueshme mbi të cilën aplikohet % e rentës, që në rastin e shitjes së mineralit të papërpunuar nga zotëruesi i lejes, për konsum final brenda vendit, është e njëjtë me vlerën  totale të shitjeve me rubrikën [9].</w:t>
      </w:r>
    </w:p>
    <w:p w:rsidR="0084420C" w:rsidRPr="007B7E77" w:rsidRDefault="0084420C" w:rsidP="00B15A31">
      <w:pPr>
        <w:pStyle w:val="Paragrafi"/>
        <w:rPr>
          <w:sz w:val="20"/>
          <w:szCs w:val="20"/>
          <w:lang w:val="sq-AL"/>
        </w:rPr>
      </w:pPr>
      <w:r w:rsidRPr="007B7E77">
        <w:rPr>
          <w:sz w:val="20"/>
          <w:szCs w:val="20"/>
          <w:lang w:val="sq-AL"/>
        </w:rPr>
        <w:t xml:space="preserve">9. </w:t>
      </w:r>
      <w:r w:rsidR="007C6089" w:rsidRPr="007B7E77">
        <w:rPr>
          <w:sz w:val="20"/>
          <w:szCs w:val="20"/>
          <w:lang w:val="sq-AL"/>
        </w:rPr>
        <w:t>“</w:t>
      </w:r>
      <w:r w:rsidRPr="007B7E77">
        <w:rPr>
          <w:sz w:val="20"/>
          <w:szCs w:val="20"/>
          <w:lang w:val="sq-AL"/>
        </w:rPr>
        <w:t>Vlera totale e shitjeve të mineralit</w:t>
      </w:r>
      <w:r w:rsidR="007C6089" w:rsidRPr="007B7E77">
        <w:rPr>
          <w:sz w:val="20"/>
          <w:szCs w:val="20"/>
          <w:lang w:val="sq-AL"/>
        </w:rPr>
        <w:t>”</w:t>
      </w:r>
      <w:r w:rsidRPr="007B7E77">
        <w:rPr>
          <w:sz w:val="20"/>
          <w:szCs w:val="20"/>
          <w:lang w:val="sq-AL"/>
        </w:rPr>
        <w:t xml:space="preserve"> [9] është totali i shitjeve për konsum final brenda vendit, të kryera nga zotëruesi i lejes së shfrytëzimit, për muajin në të cilin deklarohet, të mineralit të papërpunuar,  mbi bazën e çmimeve të tregut,  bazuar në faturat e shitjes me TVSH.</w:t>
      </w:r>
    </w:p>
    <w:p w:rsidR="0084420C" w:rsidRPr="007B7E77" w:rsidRDefault="0084420C" w:rsidP="00B15A31">
      <w:pPr>
        <w:pStyle w:val="Paragrafi"/>
        <w:rPr>
          <w:sz w:val="20"/>
          <w:szCs w:val="20"/>
          <w:lang w:val="sq-AL"/>
        </w:rPr>
      </w:pPr>
      <w:r w:rsidRPr="007B7E77">
        <w:rPr>
          <w:sz w:val="20"/>
          <w:szCs w:val="20"/>
          <w:lang w:val="sq-AL"/>
        </w:rPr>
        <w:t xml:space="preserve">10. </w:t>
      </w:r>
      <w:r w:rsidR="007C6089" w:rsidRPr="007B7E77">
        <w:rPr>
          <w:sz w:val="20"/>
          <w:szCs w:val="20"/>
          <w:lang w:val="sq-AL"/>
        </w:rPr>
        <w:t>“</w:t>
      </w:r>
      <w:r w:rsidRPr="007B7E77">
        <w:rPr>
          <w:sz w:val="20"/>
          <w:szCs w:val="20"/>
          <w:lang w:val="sq-AL"/>
        </w:rPr>
        <w:t>Vlera e taksueshme e nënproduktit</w:t>
      </w:r>
      <w:r w:rsidR="007C6089" w:rsidRPr="007B7E77">
        <w:rPr>
          <w:sz w:val="20"/>
          <w:szCs w:val="20"/>
          <w:lang w:val="sq-AL"/>
        </w:rPr>
        <w:t>”</w:t>
      </w:r>
      <w:r w:rsidRPr="007B7E77">
        <w:rPr>
          <w:sz w:val="20"/>
          <w:szCs w:val="20"/>
          <w:lang w:val="sq-AL"/>
        </w:rPr>
        <w:t xml:space="preserve"> [10] është baza e taksueshme mbi të cilën aplikohet % e rentës, për nënproduktet e prodhuara nga zotëruesi i lejes së shfrytëzimit</w:t>
      </w:r>
      <w:r w:rsidR="007C6089" w:rsidRPr="007B7E77">
        <w:rPr>
          <w:sz w:val="20"/>
          <w:szCs w:val="20"/>
          <w:lang w:val="sq-AL"/>
        </w:rPr>
        <w:t xml:space="preserve"> </w:t>
      </w:r>
      <w:r w:rsidRPr="007B7E77">
        <w:rPr>
          <w:sz w:val="20"/>
          <w:szCs w:val="20"/>
          <w:lang w:val="sq-AL"/>
        </w:rPr>
        <w:t>(me mineralin që ai vetë</w:t>
      </w:r>
      <w:r w:rsidR="007C6089" w:rsidRPr="007B7E77">
        <w:rPr>
          <w:sz w:val="20"/>
          <w:szCs w:val="20"/>
          <w:lang w:val="sq-AL"/>
        </w:rPr>
        <w:t xml:space="preserve"> nxjerr nga sipërfaqja/nëntoka)</w:t>
      </w:r>
      <w:r w:rsidRPr="007B7E77">
        <w:rPr>
          <w:sz w:val="20"/>
          <w:szCs w:val="20"/>
          <w:lang w:val="sq-AL"/>
        </w:rPr>
        <w:t xml:space="preserve">, të cilat ai i shet  për konsum final brenda vendit dhe që është  vetëm vlera e mineralit të përdorur për prodhimin e këtyre nënprodukteve. Vlera deklarohet nga zotëruesi i lejes së shfrytëzimit i cili në këtë rast është dhe prodhuesi i nënproduktit, mbi bazën e normativave teknologjike dhe çmimeve të tregut të mineralit të përfshirë në nënprodukt. Ky çmim nuk duhet të jetë më i vogël se çmimi referues  i përcaktuar në </w:t>
      </w:r>
      <w:r w:rsidR="007C6089" w:rsidRPr="007B7E77">
        <w:rPr>
          <w:sz w:val="20"/>
          <w:szCs w:val="20"/>
          <w:lang w:val="sq-AL"/>
        </w:rPr>
        <w:t xml:space="preserve">Raportin </w:t>
      </w:r>
      <w:r w:rsidRPr="007B7E77">
        <w:rPr>
          <w:sz w:val="20"/>
          <w:szCs w:val="20"/>
          <w:lang w:val="sq-AL"/>
        </w:rPr>
        <w:t xml:space="preserve">e </w:t>
      </w:r>
      <w:r w:rsidR="007C6089" w:rsidRPr="007B7E77">
        <w:rPr>
          <w:sz w:val="20"/>
          <w:szCs w:val="20"/>
          <w:lang w:val="sq-AL"/>
        </w:rPr>
        <w:t xml:space="preserve">Komisionit </w:t>
      </w:r>
      <w:r w:rsidRPr="007B7E77">
        <w:rPr>
          <w:sz w:val="20"/>
          <w:szCs w:val="20"/>
          <w:lang w:val="sq-AL"/>
        </w:rPr>
        <w:t>AD-HOC. Po ashtu</w:t>
      </w:r>
      <w:r w:rsidR="0070176F">
        <w:rPr>
          <w:sz w:val="20"/>
          <w:szCs w:val="20"/>
          <w:lang w:val="sq-AL"/>
        </w:rPr>
        <w:t>,</w:t>
      </w:r>
      <w:r w:rsidRPr="007B7E77">
        <w:rPr>
          <w:sz w:val="20"/>
          <w:szCs w:val="20"/>
          <w:lang w:val="sq-AL"/>
        </w:rPr>
        <w:t xml:space="preserve"> normativat teknologjike mbi të cilat llogaritet minerali i përfshirë në nënprodukt</w:t>
      </w:r>
      <w:r w:rsidR="007C6089" w:rsidRPr="007B7E77">
        <w:rPr>
          <w:sz w:val="20"/>
          <w:szCs w:val="20"/>
          <w:lang w:val="sq-AL"/>
        </w:rPr>
        <w:t>,</w:t>
      </w:r>
      <w:r w:rsidRPr="007B7E77">
        <w:rPr>
          <w:sz w:val="20"/>
          <w:szCs w:val="20"/>
          <w:lang w:val="sq-AL"/>
        </w:rPr>
        <w:t xml:space="preserve"> nuk duhet të jenë më të ulëta se ato të përcaktuara në raportin e </w:t>
      </w:r>
      <w:r w:rsidR="007C6089" w:rsidRPr="007B7E77">
        <w:rPr>
          <w:sz w:val="20"/>
          <w:szCs w:val="20"/>
          <w:lang w:val="sq-AL"/>
        </w:rPr>
        <w:t xml:space="preserve">Komisionit </w:t>
      </w:r>
      <w:r w:rsidRPr="007B7E77">
        <w:rPr>
          <w:sz w:val="20"/>
          <w:szCs w:val="20"/>
          <w:lang w:val="sq-AL"/>
        </w:rPr>
        <w:t>AD-HOC.</w:t>
      </w:r>
    </w:p>
    <w:p w:rsidR="007B7E77" w:rsidRDefault="0084420C" w:rsidP="00B15A31">
      <w:pPr>
        <w:pStyle w:val="Paragrafi"/>
        <w:rPr>
          <w:sz w:val="20"/>
          <w:szCs w:val="20"/>
          <w:lang w:val="sq-AL"/>
        </w:rPr>
      </w:pPr>
      <w:r w:rsidRPr="007B7E77">
        <w:rPr>
          <w:sz w:val="20"/>
          <w:szCs w:val="20"/>
          <w:lang w:val="sq-AL"/>
        </w:rPr>
        <w:t xml:space="preserve">11. </w:t>
      </w:r>
      <w:r w:rsidR="007C6089" w:rsidRPr="007B7E77">
        <w:rPr>
          <w:sz w:val="20"/>
          <w:szCs w:val="20"/>
          <w:lang w:val="sq-AL"/>
        </w:rPr>
        <w:t>“</w:t>
      </w:r>
      <w:r w:rsidRPr="007B7E77">
        <w:rPr>
          <w:sz w:val="20"/>
          <w:szCs w:val="20"/>
          <w:lang w:val="sq-AL"/>
        </w:rPr>
        <w:t>Vlera totale e shitjeve të nënproduktit</w:t>
      </w:r>
      <w:r w:rsidR="007C6089" w:rsidRPr="007B7E77">
        <w:rPr>
          <w:sz w:val="20"/>
          <w:szCs w:val="20"/>
          <w:lang w:val="sq-AL"/>
        </w:rPr>
        <w:t>”</w:t>
      </w:r>
      <w:r w:rsidRPr="007B7E77">
        <w:rPr>
          <w:sz w:val="20"/>
          <w:szCs w:val="20"/>
          <w:lang w:val="sq-AL"/>
        </w:rPr>
        <w:t xml:space="preserve"> [11] është totali i shitjeve të kryera nga zotëruesi i lejes së shfrytëzimit, për muajin për të cilin deklarohet, për konsum final brenda vendit, të nënproduktit të prodhuar nga ana e tij (me mineralin për të cilin zbatohet renta minerare dhe që është përfshirë në nënprodukt nga zotëruesi i lejes së shfrytëzimit), bazuar në faturat e shitjes me TVSH.</w:t>
      </w:r>
    </w:p>
    <w:p w:rsidR="0084420C" w:rsidRPr="007B7E77" w:rsidRDefault="0084420C" w:rsidP="00B15A31">
      <w:pPr>
        <w:pStyle w:val="Paragrafi"/>
        <w:rPr>
          <w:sz w:val="20"/>
          <w:szCs w:val="20"/>
          <w:lang w:val="sq-AL"/>
        </w:rPr>
      </w:pPr>
      <w:r w:rsidRPr="007B7E77">
        <w:rPr>
          <w:sz w:val="20"/>
          <w:szCs w:val="20"/>
          <w:lang w:val="sq-AL"/>
        </w:rPr>
        <w:t xml:space="preserve"> 12. </w:t>
      </w:r>
      <w:r w:rsidR="007C6089" w:rsidRPr="007B7E77">
        <w:rPr>
          <w:sz w:val="20"/>
          <w:szCs w:val="20"/>
          <w:lang w:val="sq-AL"/>
        </w:rPr>
        <w:t>“</w:t>
      </w:r>
      <w:r w:rsidRPr="007B7E77">
        <w:rPr>
          <w:sz w:val="20"/>
          <w:szCs w:val="20"/>
          <w:lang w:val="sq-AL"/>
        </w:rPr>
        <w:t>Renta e llogaritur për shitjen e mineralit</w:t>
      </w:r>
      <w:r w:rsidR="007C6089" w:rsidRPr="007B7E77">
        <w:rPr>
          <w:sz w:val="20"/>
          <w:szCs w:val="20"/>
          <w:lang w:val="sq-AL"/>
        </w:rPr>
        <w:t>”</w:t>
      </w:r>
      <w:r w:rsidRPr="007B7E77">
        <w:rPr>
          <w:sz w:val="20"/>
          <w:szCs w:val="20"/>
          <w:lang w:val="sq-AL"/>
        </w:rPr>
        <w:t xml:space="preserve"> [12], tregon rentën që duhet të paguhet nga zotëruesi i lejes së shfrytëzimit për mineralin e papërpunuar të shitur për konsum final brenda vendit</w:t>
      </w:r>
      <w:r w:rsidR="007C6089" w:rsidRPr="007B7E77">
        <w:rPr>
          <w:sz w:val="20"/>
          <w:szCs w:val="20"/>
          <w:lang w:val="sq-AL"/>
        </w:rPr>
        <w:t>,</w:t>
      </w:r>
      <w:r w:rsidRPr="007B7E77">
        <w:rPr>
          <w:sz w:val="20"/>
          <w:szCs w:val="20"/>
          <w:lang w:val="sq-AL"/>
        </w:rPr>
        <w:t xml:space="preserve"> e cila rezulton duke shumëzuar vlerën e taksueshme</w:t>
      </w:r>
      <w:r w:rsidR="007C6089" w:rsidRPr="007B7E77">
        <w:rPr>
          <w:sz w:val="20"/>
          <w:szCs w:val="20"/>
          <w:lang w:val="sq-AL"/>
        </w:rPr>
        <w:t>,</w:t>
      </w:r>
      <w:r w:rsidRPr="007B7E77">
        <w:rPr>
          <w:sz w:val="20"/>
          <w:szCs w:val="20"/>
          <w:lang w:val="sq-AL"/>
        </w:rPr>
        <w:t xml:space="preserve"> rubrikën [8] me % e rentës së miratuar për mineralet</w:t>
      </w:r>
      <w:r w:rsidR="007C6089" w:rsidRPr="007B7E77">
        <w:rPr>
          <w:sz w:val="20"/>
          <w:szCs w:val="20"/>
          <w:lang w:val="sq-AL"/>
        </w:rPr>
        <w:t>,</w:t>
      </w:r>
      <w:r w:rsidRPr="007B7E77">
        <w:rPr>
          <w:sz w:val="20"/>
          <w:szCs w:val="20"/>
          <w:lang w:val="sq-AL"/>
        </w:rPr>
        <w:t xml:space="preserve"> bazuar në shtojcën 2 të ligjit nr. 9975, datë 28.</w:t>
      </w:r>
      <w:r w:rsidR="00A30F91">
        <w:rPr>
          <w:sz w:val="20"/>
          <w:szCs w:val="20"/>
          <w:lang w:val="sq-AL"/>
        </w:rPr>
        <w:t>7.2008</w:t>
      </w:r>
      <w:r w:rsidRPr="007B7E77">
        <w:rPr>
          <w:sz w:val="20"/>
          <w:szCs w:val="20"/>
          <w:lang w:val="sq-AL"/>
        </w:rPr>
        <w:t xml:space="preserve">, i ndryshuar, për muajin për të cilin deklarohet. </w:t>
      </w:r>
    </w:p>
    <w:p w:rsidR="0084420C" w:rsidRPr="007B7E77" w:rsidRDefault="0084420C" w:rsidP="00B15A31">
      <w:pPr>
        <w:pStyle w:val="Paragrafi"/>
        <w:rPr>
          <w:sz w:val="20"/>
          <w:szCs w:val="20"/>
          <w:lang w:val="sq-AL"/>
        </w:rPr>
      </w:pPr>
      <w:r w:rsidRPr="007B7E77">
        <w:rPr>
          <w:sz w:val="20"/>
          <w:szCs w:val="20"/>
          <w:lang w:val="sq-AL"/>
        </w:rPr>
        <w:t xml:space="preserve">13. </w:t>
      </w:r>
      <w:r w:rsidR="007C6089" w:rsidRPr="007B7E77">
        <w:rPr>
          <w:sz w:val="20"/>
          <w:szCs w:val="20"/>
          <w:lang w:val="sq-AL"/>
        </w:rPr>
        <w:t>“</w:t>
      </w:r>
      <w:r w:rsidRPr="007B7E77">
        <w:rPr>
          <w:sz w:val="20"/>
          <w:szCs w:val="20"/>
          <w:lang w:val="sq-AL"/>
        </w:rPr>
        <w:t>Renta e llogaritur për shitjen e nënproduktit</w:t>
      </w:r>
      <w:r w:rsidR="007C6089" w:rsidRPr="007B7E77">
        <w:rPr>
          <w:sz w:val="20"/>
          <w:szCs w:val="20"/>
          <w:lang w:val="sq-AL"/>
        </w:rPr>
        <w:t xml:space="preserve">” </w:t>
      </w:r>
      <w:r w:rsidRPr="007B7E77">
        <w:rPr>
          <w:sz w:val="20"/>
          <w:szCs w:val="20"/>
          <w:lang w:val="sq-AL"/>
        </w:rPr>
        <w:t>[13], tregon rentën që duhet të paguhet nga zotëruesi i lejes së shfrytëzimit për mineralin që ai vetë ka nxjerr</w:t>
      </w:r>
      <w:r w:rsidR="007C6089" w:rsidRPr="007B7E77">
        <w:rPr>
          <w:sz w:val="20"/>
          <w:szCs w:val="20"/>
          <w:lang w:val="sq-AL"/>
        </w:rPr>
        <w:t>ë</w:t>
      </w:r>
      <w:r w:rsidRPr="007B7E77">
        <w:rPr>
          <w:sz w:val="20"/>
          <w:szCs w:val="20"/>
          <w:lang w:val="sq-AL"/>
        </w:rPr>
        <w:t xml:space="preserve"> nga sipërfaqa/nëntoka, dhe që e ka përdorur për prodhimin e nënproduktit të shitur për konsum final brenda vendit, e cila del duke shumëzuar vlerën e taksueshme</w:t>
      </w:r>
      <w:r w:rsidR="00D22109" w:rsidRPr="007B7E77">
        <w:rPr>
          <w:sz w:val="20"/>
          <w:szCs w:val="20"/>
          <w:lang w:val="sq-AL"/>
        </w:rPr>
        <w:t>,</w:t>
      </w:r>
      <w:r w:rsidRPr="007B7E77">
        <w:rPr>
          <w:sz w:val="20"/>
          <w:szCs w:val="20"/>
          <w:lang w:val="sq-AL"/>
        </w:rPr>
        <w:t xml:space="preserve"> rubrikën [10] me % e rentës së miratuar për mineralet</w:t>
      </w:r>
      <w:r w:rsidR="00D22109" w:rsidRPr="007B7E77">
        <w:rPr>
          <w:sz w:val="20"/>
          <w:szCs w:val="20"/>
          <w:lang w:val="sq-AL"/>
        </w:rPr>
        <w:t>,</w:t>
      </w:r>
      <w:r w:rsidRPr="007B7E77">
        <w:rPr>
          <w:sz w:val="20"/>
          <w:szCs w:val="20"/>
          <w:lang w:val="sq-AL"/>
        </w:rPr>
        <w:t xml:space="preserve"> bazuar në shtojcën 2 të ligjit nr. 9975, datë 28.7.2008, i ndryshuar (si dhe në raportin e Komisionit AD-HOC), për muajin për të cilin deklarohet.</w:t>
      </w:r>
    </w:p>
    <w:p w:rsidR="0084420C" w:rsidRDefault="0084420C" w:rsidP="00B15A31">
      <w:pPr>
        <w:pStyle w:val="Paragrafi"/>
        <w:rPr>
          <w:sz w:val="20"/>
          <w:szCs w:val="20"/>
          <w:lang w:val="sq-AL"/>
        </w:rPr>
      </w:pPr>
      <w:r w:rsidRPr="007B7E77">
        <w:rPr>
          <w:sz w:val="20"/>
          <w:szCs w:val="20"/>
          <w:lang w:val="sq-AL"/>
        </w:rPr>
        <w:t xml:space="preserve">14. </w:t>
      </w:r>
      <w:r w:rsidR="00D22109" w:rsidRPr="007B7E77">
        <w:rPr>
          <w:sz w:val="20"/>
          <w:szCs w:val="20"/>
          <w:lang w:val="sq-AL"/>
        </w:rPr>
        <w:t>“</w:t>
      </w:r>
      <w:r w:rsidRPr="007B7E77">
        <w:rPr>
          <w:sz w:val="20"/>
          <w:szCs w:val="20"/>
          <w:lang w:val="sq-AL"/>
        </w:rPr>
        <w:t>Totali i rentës për t’u paguar</w:t>
      </w:r>
      <w:r w:rsidR="00D22109" w:rsidRPr="007B7E77">
        <w:rPr>
          <w:sz w:val="20"/>
          <w:szCs w:val="20"/>
          <w:lang w:val="sq-AL"/>
        </w:rPr>
        <w:t xml:space="preserve">” </w:t>
      </w:r>
      <w:r w:rsidRPr="007B7E77">
        <w:rPr>
          <w:sz w:val="20"/>
          <w:szCs w:val="20"/>
          <w:lang w:val="sq-AL"/>
        </w:rPr>
        <w:t>[14], tregon shumën totale të rentës që duhet të paguhet nga zotëruesi i lejes së shfrytëzimit për shitjet për konsum final brenda vendit dhe rezulton nga shuma e rubrikave [12] + [13].</w:t>
      </w:r>
    </w:p>
    <w:p w:rsidR="007B1421" w:rsidRDefault="007B1421" w:rsidP="00B15A31">
      <w:pPr>
        <w:pStyle w:val="Paragrafi"/>
        <w:rPr>
          <w:sz w:val="20"/>
          <w:szCs w:val="20"/>
          <w:lang w:val="sq-AL"/>
        </w:rPr>
      </w:pPr>
    </w:p>
    <w:p w:rsidR="007B1421" w:rsidRDefault="007B1421" w:rsidP="00B15A31">
      <w:pPr>
        <w:pStyle w:val="Paragrafi"/>
        <w:rPr>
          <w:sz w:val="20"/>
          <w:szCs w:val="20"/>
          <w:lang w:val="sq-AL"/>
        </w:rPr>
      </w:pPr>
    </w:p>
    <w:p w:rsidR="0084420C" w:rsidRPr="007B7E77" w:rsidRDefault="0084420C" w:rsidP="00B15A31">
      <w:pPr>
        <w:pStyle w:val="Paragrafi"/>
        <w:rPr>
          <w:sz w:val="20"/>
          <w:szCs w:val="20"/>
          <w:lang w:val="sq-AL"/>
        </w:rPr>
      </w:pPr>
      <w:r w:rsidRPr="007B7E77">
        <w:rPr>
          <w:sz w:val="20"/>
          <w:szCs w:val="20"/>
          <w:lang w:val="sq-AL"/>
        </w:rPr>
        <w:t>II. Eksporte të kryera nga vetë zotëruesi i lejes së shfrytëzimit të mineralit të papërpunuar që ai ka nxjerrë nga sipërfaqja/nëntoka, si dhe eksporte të kryera nga vetë zotëruesi i lejes së shfrytëzimit të nënproduktit të prodhuar prej tij me mineralin, që ai vetë ka nxjerrë nga sipërfaqja/nëntoka.</w:t>
      </w:r>
    </w:p>
    <w:p w:rsidR="0084420C" w:rsidRPr="007B7E77" w:rsidRDefault="0084420C" w:rsidP="00B15A31">
      <w:pPr>
        <w:pStyle w:val="Paragrafi"/>
        <w:rPr>
          <w:sz w:val="20"/>
          <w:szCs w:val="20"/>
          <w:lang w:val="sq-AL"/>
        </w:rPr>
      </w:pPr>
      <w:r w:rsidRPr="007B7E77">
        <w:rPr>
          <w:sz w:val="20"/>
          <w:szCs w:val="20"/>
          <w:lang w:val="sq-AL"/>
        </w:rPr>
        <w:t xml:space="preserve">15. </w:t>
      </w:r>
      <w:r w:rsidR="00D22109" w:rsidRPr="007B7E77">
        <w:rPr>
          <w:sz w:val="20"/>
          <w:szCs w:val="20"/>
          <w:lang w:val="sq-AL"/>
        </w:rPr>
        <w:t>“</w:t>
      </w:r>
      <w:r w:rsidRPr="007B7E77">
        <w:rPr>
          <w:sz w:val="20"/>
          <w:szCs w:val="20"/>
          <w:lang w:val="sq-AL"/>
        </w:rPr>
        <w:t>Vlera e taksueshme e mineralit të eksportuar</w:t>
      </w:r>
      <w:r w:rsidR="00D22109" w:rsidRPr="007B7E77">
        <w:rPr>
          <w:sz w:val="20"/>
          <w:szCs w:val="20"/>
          <w:lang w:val="sq-AL"/>
        </w:rPr>
        <w:t>”</w:t>
      </w:r>
      <w:r w:rsidRPr="007B7E77">
        <w:rPr>
          <w:sz w:val="20"/>
          <w:szCs w:val="20"/>
          <w:lang w:val="sq-AL"/>
        </w:rPr>
        <w:t xml:space="preserve"> [15] është baza e taksueshme mbi të cilën aplikohet % e rentës, që në rastin e eksporteve nga vetë zotëruesi i lej</w:t>
      </w:r>
      <w:r w:rsidR="00D22109" w:rsidRPr="007B7E77">
        <w:rPr>
          <w:sz w:val="20"/>
          <w:szCs w:val="20"/>
          <w:lang w:val="sq-AL"/>
        </w:rPr>
        <w:t>es s</w:t>
      </w:r>
      <w:r w:rsidRPr="007B7E77">
        <w:rPr>
          <w:sz w:val="20"/>
          <w:szCs w:val="20"/>
          <w:lang w:val="sq-AL"/>
        </w:rPr>
        <w:t>ë mineralit të papërpunuar është vlera totale e eksporteve të mineralit të papërpunuar, e njëjtë me rubrikën [16].</w:t>
      </w:r>
    </w:p>
    <w:p w:rsidR="0084420C" w:rsidRPr="007B7E77" w:rsidRDefault="0084420C" w:rsidP="00B15A31">
      <w:pPr>
        <w:pStyle w:val="Paragrafi"/>
        <w:rPr>
          <w:sz w:val="20"/>
          <w:szCs w:val="20"/>
          <w:lang w:val="sq-AL"/>
        </w:rPr>
      </w:pPr>
      <w:r w:rsidRPr="007B7E77">
        <w:rPr>
          <w:sz w:val="20"/>
          <w:szCs w:val="20"/>
          <w:lang w:val="sq-AL"/>
        </w:rPr>
        <w:t xml:space="preserve">16. </w:t>
      </w:r>
      <w:r w:rsidR="00D22109" w:rsidRPr="007B7E77">
        <w:rPr>
          <w:sz w:val="20"/>
          <w:szCs w:val="20"/>
          <w:lang w:val="sq-AL"/>
        </w:rPr>
        <w:t>“</w:t>
      </w:r>
      <w:r w:rsidRPr="007B7E77">
        <w:rPr>
          <w:sz w:val="20"/>
          <w:szCs w:val="20"/>
          <w:lang w:val="sq-AL"/>
        </w:rPr>
        <w:t>Vlera totale e mineralit të eksportuar</w:t>
      </w:r>
      <w:r w:rsidR="00D22109" w:rsidRPr="007B7E77">
        <w:rPr>
          <w:sz w:val="20"/>
          <w:szCs w:val="20"/>
          <w:lang w:val="sq-AL"/>
        </w:rPr>
        <w:t>”</w:t>
      </w:r>
      <w:r w:rsidRPr="007B7E77">
        <w:rPr>
          <w:sz w:val="20"/>
          <w:szCs w:val="20"/>
          <w:lang w:val="sq-AL"/>
        </w:rPr>
        <w:t xml:space="preserve"> [16] është vlera e eksportit të mineralit të papërpunuar nga zotëruesi i lejes për muajin në të cilin deklarohet mbi bazën e çmimeve të eksportit, që është çmimi FOB Shqipëri.</w:t>
      </w:r>
    </w:p>
    <w:p w:rsidR="0084420C" w:rsidRPr="007B7E77" w:rsidRDefault="0084420C" w:rsidP="00B15A31">
      <w:pPr>
        <w:pStyle w:val="Paragrafi"/>
        <w:rPr>
          <w:sz w:val="20"/>
          <w:szCs w:val="20"/>
          <w:lang w:val="sq-AL"/>
        </w:rPr>
      </w:pPr>
      <w:r w:rsidRPr="007B7E77">
        <w:rPr>
          <w:sz w:val="20"/>
          <w:szCs w:val="20"/>
          <w:lang w:val="sq-AL"/>
        </w:rPr>
        <w:t xml:space="preserve">17. </w:t>
      </w:r>
      <w:r w:rsidR="00D22109" w:rsidRPr="007B7E77">
        <w:rPr>
          <w:sz w:val="20"/>
          <w:szCs w:val="20"/>
          <w:lang w:val="sq-AL"/>
        </w:rPr>
        <w:t>“</w:t>
      </w:r>
      <w:r w:rsidRPr="007B7E77">
        <w:rPr>
          <w:sz w:val="20"/>
          <w:szCs w:val="20"/>
          <w:lang w:val="sq-AL"/>
        </w:rPr>
        <w:t>Vlera e taksueshme e nënproduktit të eksportuar</w:t>
      </w:r>
      <w:r w:rsidR="00D22109" w:rsidRPr="007B7E77">
        <w:rPr>
          <w:sz w:val="20"/>
          <w:szCs w:val="20"/>
          <w:lang w:val="sq-AL"/>
        </w:rPr>
        <w:t>”</w:t>
      </w:r>
      <w:r w:rsidRPr="007B7E77">
        <w:rPr>
          <w:sz w:val="20"/>
          <w:szCs w:val="20"/>
          <w:lang w:val="sq-AL"/>
        </w:rPr>
        <w:t xml:space="preserve"> [17] është baza e taksueshme mbi të cilën aplikohet % e rentës, për nënproduktet e p</w:t>
      </w:r>
      <w:r w:rsidR="00D22109" w:rsidRPr="007B7E77">
        <w:rPr>
          <w:sz w:val="20"/>
          <w:szCs w:val="20"/>
          <w:lang w:val="sq-AL"/>
        </w:rPr>
        <w:t>rodhuara nga zotëruesi i lejes s</w:t>
      </w:r>
      <w:r w:rsidRPr="007B7E77">
        <w:rPr>
          <w:sz w:val="20"/>
          <w:szCs w:val="20"/>
          <w:lang w:val="sq-AL"/>
        </w:rPr>
        <w:t>ë shfrytëzimit (me mineralin që ai vetë nxjerr nga sipërfaqja/nëntoka), të cilat ai i eksporton për muajin për të cilin dekla</w:t>
      </w:r>
      <w:r w:rsidR="00D22109" w:rsidRPr="007B7E77">
        <w:rPr>
          <w:sz w:val="20"/>
          <w:szCs w:val="20"/>
          <w:lang w:val="sq-AL"/>
        </w:rPr>
        <w:t xml:space="preserve">rohet dhe llogaritet vetëm për </w:t>
      </w:r>
      <w:r w:rsidRPr="007B7E77">
        <w:rPr>
          <w:sz w:val="20"/>
          <w:szCs w:val="20"/>
          <w:lang w:val="sq-AL"/>
        </w:rPr>
        <w:t>vlerën e mineralit të përdorur për prodhimin e këtyre  nënprodukteve. Vlera deklarohet nga zotëruesi i lejes së shfrytëzimit, mbi bazën e normativave teknologjike dhe çmimeve të mineralit të përfshirë në nënprodukt.  Ky çmim nuk duhet të jetë më i vogël se çmimi referues i përcaktuar në Raportin e Komisionit AD-HOC. Po ashtu</w:t>
      </w:r>
      <w:r w:rsidR="00D22109" w:rsidRPr="007B7E77">
        <w:rPr>
          <w:sz w:val="20"/>
          <w:szCs w:val="20"/>
          <w:lang w:val="sq-AL"/>
        </w:rPr>
        <w:t>,</w:t>
      </w:r>
      <w:r w:rsidRPr="007B7E77">
        <w:rPr>
          <w:sz w:val="20"/>
          <w:szCs w:val="20"/>
          <w:lang w:val="sq-AL"/>
        </w:rPr>
        <w:t xml:space="preserve"> normativat teknologjike mbi të cilat llogaritet minerali i përfshirë në nënprodukt nuk duhet të jenë më të ulëta se ato të përcaktuara në raportin e </w:t>
      </w:r>
      <w:r w:rsidR="00D22109" w:rsidRPr="007B7E77">
        <w:rPr>
          <w:sz w:val="20"/>
          <w:szCs w:val="20"/>
          <w:lang w:val="sq-AL"/>
        </w:rPr>
        <w:t xml:space="preserve">Komisionit </w:t>
      </w:r>
      <w:r w:rsidRPr="007B7E77">
        <w:rPr>
          <w:sz w:val="20"/>
          <w:szCs w:val="20"/>
          <w:lang w:val="sq-AL"/>
        </w:rPr>
        <w:t>AD-HOC.</w:t>
      </w:r>
    </w:p>
    <w:p w:rsidR="0084420C" w:rsidRPr="007B7E77" w:rsidRDefault="0084420C" w:rsidP="00B15A31">
      <w:pPr>
        <w:pStyle w:val="Paragrafi"/>
        <w:rPr>
          <w:sz w:val="20"/>
          <w:szCs w:val="20"/>
          <w:lang w:val="sq-AL"/>
        </w:rPr>
      </w:pPr>
      <w:r w:rsidRPr="007B7E77">
        <w:rPr>
          <w:sz w:val="20"/>
          <w:szCs w:val="20"/>
          <w:lang w:val="sq-AL"/>
        </w:rPr>
        <w:t xml:space="preserve">18. </w:t>
      </w:r>
      <w:r w:rsidR="00D22109" w:rsidRPr="007B7E77">
        <w:rPr>
          <w:sz w:val="20"/>
          <w:szCs w:val="20"/>
          <w:lang w:val="sq-AL"/>
        </w:rPr>
        <w:t>“</w:t>
      </w:r>
      <w:r w:rsidRPr="007B7E77">
        <w:rPr>
          <w:sz w:val="20"/>
          <w:szCs w:val="20"/>
          <w:lang w:val="sq-AL"/>
        </w:rPr>
        <w:t>Vlera totale e nënproduktit të eksportuar</w:t>
      </w:r>
      <w:r w:rsidR="00D22109" w:rsidRPr="007B7E77">
        <w:rPr>
          <w:sz w:val="20"/>
          <w:szCs w:val="20"/>
          <w:lang w:val="sq-AL"/>
        </w:rPr>
        <w:t>”</w:t>
      </w:r>
      <w:r w:rsidRPr="007B7E77">
        <w:rPr>
          <w:sz w:val="20"/>
          <w:szCs w:val="20"/>
          <w:lang w:val="sq-AL"/>
        </w:rPr>
        <w:t xml:space="preserve"> [18] tregon vlerën e  eksporteve të kryera nga vetë zotëruesi i lejes së shfrytëzimi</w:t>
      </w:r>
      <w:r w:rsidR="00D22109" w:rsidRPr="007B7E77">
        <w:rPr>
          <w:sz w:val="20"/>
          <w:szCs w:val="20"/>
          <w:lang w:val="sq-AL"/>
        </w:rPr>
        <w:t>t</w:t>
      </w:r>
      <w:r w:rsidRPr="007B7E77">
        <w:rPr>
          <w:sz w:val="20"/>
          <w:szCs w:val="20"/>
          <w:lang w:val="sq-AL"/>
        </w:rPr>
        <w:t xml:space="preserve"> për muajin në të cilin deklarohet,  të nënproduktit të prodhuar me mineralin që ky zotërues i lejes ka nxjerrë nga sipërfaqja/nëntoka, mbi bazën e çmimeve të eksportit, që është çmimi FOB Shqipëri. </w:t>
      </w:r>
    </w:p>
    <w:p w:rsidR="0084420C" w:rsidRPr="007B7E77" w:rsidRDefault="0084420C" w:rsidP="00B15A31">
      <w:pPr>
        <w:pStyle w:val="Paragrafi"/>
        <w:rPr>
          <w:sz w:val="20"/>
          <w:szCs w:val="20"/>
          <w:lang w:val="sq-AL"/>
        </w:rPr>
      </w:pPr>
      <w:r w:rsidRPr="007B7E77">
        <w:rPr>
          <w:sz w:val="20"/>
          <w:szCs w:val="20"/>
          <w:lang w:val="sq-AL"/>
        </w:rPr>
        <w:t xml:space="preserve">19. </w:t>
      </w:r>
      <w:r w:rsidR="00D22109" w:rsidRPr="007B7E77">
        <w:rPr>
          <w:sz w:val="20"/>
          <w:szCs w:val="20"/>
          <w:lang w:val="sq-AL"/>
        </w:rPr>
        <w:t>“</w:t>
      </w:r>
      <w:r w:rsidRPr="007B7E77">
        <w:rPr>
          <w:sz w:val="20"/>
          <w:szCs w:val="20"/>
          <w:lang w:val="sq-AL"/>
        </w:rPr>
        <w:t>Renta e llogaritur për mineralin e eksportuar</w:t>
      </w:r>
      <w:r w:rsidR="00D22109" w:rsidRPr="007B7E77">
        <w:rPr>
          <w:sz w:val="20"/>
          <w:szCs w:val="20"/>
          <w:lang w:val="sq-AL"/>
        </w:rPr>
        <w:t>”</w:t>
      </w:r>
      <w:r w:rsidRPr="007B7E77">
        <w:rPr>
          <w:sz w:val="20"/>
          <w:szCs w:val="20"/>
          <w:lang w:val="sq-AL"/>
        </w:rPr>
        <w:t xml:space="preserve"> [19], tregon vlerën e rentës që duhet të</w:t>
      </w:r>
      <w:r w:rsidR="00D22109" w:rsidRPr="007B7E77">
        <w:rPr>
          <w:sz w:val="20"/>
          <w:szCs w:val="20"/>
          <w:lang w:val="sq-AL"/>
        </w:rPr>
        <w:t xml:space="preserve"> paguhet nga zotëruesi i lejes s</w:t>
      </w:r>
      <w:r w:rsidRPr="007B7E77">
        <w:rPr>
          <w:sz w:val="20"/>
          <w:szCs w:val="20"/>
          <w:lang w:val="sq-AL"/>
        </w:rPr>
        <w:t>ë shfrytëzimit për mineralin e papërpunuar, të eksportuar nga ana e tij për muajin për të cilin deklarohet</w:t>
      </w:r>
      <w:r w:rsidR="00D22109" w:rsidRPr="007B7E77">
        <w:rPr>
          <w:sz w:val="20"/>
          <w:szCs w:val="20"/>
          <w:lang w:val="sq-AL"/>
        </w:rPr>
        <w:t>,</w:t>
      </w:r>
      <w:r w:rsidRPr="007B7E77">
        <w:rPr>
          <w:sz w:val="20"/>
          <w:szCs w:val="20"/>
          <w:lang w:val="sq-AL"/>
        </w:rPr>
        <w:t xml:space="preserve"> e cila rezulton duke shumëzuar vlerën e taksueshme [15]  me  % e rentës  të miratuar për këto minerale, bazuar në shtojcën 2 të </w:t>
      </w:r>
      <w:r w:rsidR="00D22109" w:rsidRPr="007B7E77">
        <w:rPr>
          <w:sz w:val="20"/>
          <w:szCs w:val="20"/>
          <w:lang w:val="sq-AL"/>
        </w:rPr>
        <w:t>ligjit nr. 9975, datë 28.7.2008</w:t>
      </w:r>
      <w:r w:rsidRPr="007B7E77">
        <w:rPr>
          <w:sz w:val="20"/>
          <w:szCs w:val="20"/>
          <w:lang w:val="sq-AL"/>
        </w:rPr>
        <w:t>, i ndryshuar.</w:t>
      </w:r>
    </w:p>
    <w:p w:rsidR="0084420C" w:rsidRPr="007B7E77" w:rsidRDefault="0084420C" w:rsidP="00B15A31">
      <w:pPr>
        <w:pStyle w:val="Paragrafi"/>
        <w:rPr>
          <w:sz w:val="20"/>
          <w:szCs w:val="20"/>
          <w:lang w:val="sq-AL"/>
        </w:rPr>
      </w:pPr>
      <w:r w:rsidRPr="007B7E77">
        <w:rPr>
          <w:sz w:val="20"/>
          <w:szCs w:val="20"/>
          <w:lang w:val="sq-AL"/>
        </w:rPr>
        <w:t xml:space="preserve">20. </w:t>
      </w:r>
      <w:r w:rsidR="00D22109" w:rsidRPr="007B7E77">
        <w:rPr>
          <w:sz w:val="20"/>
          <w:szCs w:val="20"/>
          <w:lang w:val="sq-AL"/>
        </w:rPr>
        <w:t>“</w:t>
      </w:r>
      <w:r w:rsidRPr="007B7E77">
        <w:rPr>
          <w:sz w:val="20"/>
          <w:szCs w:val="20"/>
          <w:lang w:val="sq-AL"/>
        </w:rPr>
        <w:t>Renta e paguar për mineralin e eksportuar</w:t>
      </w:r>
      <w:r w:rsidR="00D22109" w:rsidRPr="007B7E77">
        <w:rPr>
          <w:sz w:val="20"/>
          <w:szCs w:val="20"/>
          <w:lang w:val="sq-AL"/>
        </w:rPr>
        <w:t>”</w:t>
      </w:r>
      <w:r w:rsidRPr="007B7E77">
        <w:rPr>
          <w:sz w:val="20"/>
          <w:szCs w:val="20"/>
          <w:lang w:val="sq-AL"/>
        </w:rPr>
        <w:t xml:space="preserve"> [20] tregon rentën e paguar në doganë për mineralin e papërpunuar, që zotëruesi i lejes nxjerr nga sipërfaqja/nëntoka dhe e eksporton ai vetë në</w:t>
      </w:r>
      <w:r w:rsidR="00D22109" w:rsidRPr="007B7E77">
        <w:rPr>
          <w:sz w:val="20"/>
          <w:szCs w:val="20"/>
          <w:lang w:val="sq-AL"/>
        </w:rPr>
        <w:t xml:space="preserve"> muajin për të cilin deklarohet</w:t>
      </w:r>
      <w:r w:rsidRPr="007B7E77">
        <w:rPr>
          <w:sz w:val="20"/>
          <w:szCs w:val="20"/>
          <w:lang w:val="sq-AL"/>
        </w:rPr>
        <w:t>.</w:t>
      </w:r>
    </w:p>
    <w:p w:rsidR="0084420C" w:rsidRPr="007B7E77" w:rsidRDefault="0084420C" w:rsidP="00B15A31">
      <w:pPr>
        <w:pStyle w:val="Paragrafi"/>
        <w:rPr>
          <w:sz w:val="20"/>
          <w:szCs w:val="20"/>
          <w:lang w:val="sq-AL"/>
        </w:rPr>
      </w:pPr>
      <w:r w:rsidRPr="007B7E77">
        <w:rPr>
          <w:sz w:val="20"/>
          <w:szCs w:val="20"/>
          <w:lang w:val="sq-AL"/>
        </w:rPr>
        <w:t xml:space="preserve">21. </w:t>
      </w:r>
      <w:r w:rsidR="00D22109" w:rsidRPr="007B7E77">
        <w:rPr>
          <w:sz w:val="20"/>
          <w:szCs w:val="20"/>
          <w:lang w:val="sq-AL"/>
        </w:rPr>
        <w:t>“</w:t>
      </w:r>
      <w:r w:rsidRPr="007B7E77">
        <w:rPr>
          <w:sz w:val="20"/>
          <w:szCs w:val="20"/>
          <w:lang w:val="sq-AL"/>
        </w:rPr>
        <w:t>Renta e llogaritur për nënproduktin e eksportuar</w:t>
      </w:r>
      <w:r w:rsidR="00D22109" w:rsidRPr="007B7E77">
        <w:rPr>
          <w:sz w:val="20"/>
          <w:szCs w:val="20"/>
          <w:lang w:val="sq-AL"/>
        </w:rPr>
        <w:t>”</w:t>
      </w:r>
      <w:r w:rsidRPr="007B7E77">
        <w:rPr>
          <w:sz w:val="20"/>
          <w:szCs w:val="20"/>
          <w:lang w:val="sq-AL"/>
        </w:rPr>
        <w:t xml:space="preserve"> [21], tregon rentën që duhet të paguhet nga zotëruesi i lejes së shfrytëzimit për mineralin që ai vetë ka nxjerr</w:t>
      </w:r>
      <w:r w:rsidR="00D22109" w:rsidRPr="007B7E77">
        <w:rPr>
          <w:sz w:val="20"/>
          <w:szCs w:val="20"/>
          <w:lang w:val="sq-AL"/>
        </w:rPr>
        <w:t>ë</w:t>
      </w:r>
      <w:r w:rsidRPr="007B7E77">
        <w:rPr>
          <w:sz w:val="20"/>
          <w:szCs w:val="20"/>
          <w:lang w:val="sq-AL"/>
        </w:rPr>
        <w:t xml:space="preserve"> nga sipërfaqja/nëntoka, dhe që e ka përdorur për prodhimin e nënproduktit të eksportuar nga ana e tij për muajin p</w:t>
      </w:r>
      <w:r w:rsidR="00D22109" w:rsidRPr="007B7E77">
        <w:rPr>
          <w:sz w:val="20"/>
          <w:szCs w:val="20"/>
          <w:lang w:val="sq-AL"/>
        </w:rPr>
        <w:t xml:space="preserve">ër të cilin deklarohet, dhe që </w:t>
      </w:r>
      <w:r w:rsidRPr="007B7E77">
        <w:rPr>
          <w:sz w:val="20"/>
          <w:szCs w:val="20"/>
          <w:lang w:val="sq-AL"/>
        </w:rPr>
        <w:t>rezulton duke shumëzuar vlerën e taksueshme [17]  me  % e rentës  së miratuar  për këtë mineral bazuar në shtojcën 2 të ligjit nr. 9975, datë 28.</w:t>
      </w:r>
      <w:r w:rsidR="00D22109" w:rsidRPr="007B7E77">
        <w:rPr>
          <w:sz w:val="20"/>
          <w:szCs w:val="20"/>
          <w:lang w:val="sq-AL"/>
        </w:rPr>
        <w:t>7.2008</w:t>
      </w:r>
      <w:r w:rsidRPr="007B7E77">
        <w:rPr>
          <w:sz w:val="20"/>
          <w:szCs w:val="20"/>
          <w:lang w:val="sq-AL"/>
        </w:rPr>
        <w:t xml:space="preserve">, i ndryshuar (si dhe në </w:t>
      </w:r>
      <w:r w:rsidR="00D22109" w:rsidRPr="007B7E77">
        <w:rPr>
          <w:sz w:val="20"/>
          <w:szCs w:val="20"/>
          <w:lang w:val="sq-AL"/>
        </w:rPr>
        <w:t xml:space="preserve">Raportin </w:t>
      </w:r>
      <w:r w:rsidRPr="007B7E77">
        <w:rPr>
          <w:sz w:val="20"/>
          <w:szCs w:val="20"/>
          <w:lang w:val="sq-AL"/>
        </w:rPr>
        <w:t>e Komisionit AD-HOC).</w:t>
      </w:r>
    </w:p>
    <w:p w:rsidR="0084420C" w:rsidRPr="007B7E77" w:rsidRDefault="0084420C" w:rsidP="00B15A31">
      <w:pPr>
        <w:pStyle w:val="Paragrafi"/>
        <w:rPr>
          <w:sz w:val="20"/>
          <w:szCs w:val="20"/>
          <w:lang w:val="sq-AL"/>
        </w:rPr>
      </w:pPr>
      <w:r w:rsidRPr="007B7E77">
        <w:rPr>
          <w:sz w:val="20"/>
          <w:szCs w:val="20"/>
          <w:lang w:val="sq-AL"/>
        </w:rPr>
        <w:t xml:space="preserve">22. </w:t>
      </w:r>
      <w:r w:rsidR="00D22109" w:rsidRPr="007B7E77">
        <w:rPr>
          <w:sz w:val="20"/>
          <w:szCs w:val="20"/>
          <w:lang w:val="sq-AL"/>
        </w:rPr>
        <w:t>“</w:t>
      </w:r>
      <w:r w:rsidRPr="007B7E77">
        <w:rPr>
          <w:sz w:val="20"/>
          <w:szCs w:val="20"/>
          <w:lang w:val="sq-AL"/>
        </w:rPr>
        <w:t>Renta e paguar për nënproduktin e eksportuar</w:t>
      </w:r>
      <w:r w:rsidR="00D22109" w:rsidRPr="007B7E77">
        <w:rPr>
          <w:sz w:val="20"/>
          <w:szCs w:val="20"/>
          <w:lang w:val="sq-AL"/>
        </w:rPr>
        <w:t>”</w:t>
      </w:r>
      <w:r w:rsidRPr="007B7E77">
        <w:rPr>
          <w:sz w:val="20"/>
          <w:szCs w:val="20"/>
          <w:lang w:val="sq-AL"/>
        </w:rPr>
        <w:t xml:space="preserve"> [22] tregon rentën e paguar në doganë për mineralin e përfshirë në nënproduktet e eksportuara nga zotëruesi i lejes së shfrytëzimit për</w:t>
      </w:r>
      <w:r w:rsidR="00D22109" w:rsidRPr="007B7E77">
        <w:rPr>
          <w:sz w:val="20"/>
          <w:szCs w:val="20"/>
          <w:lang w:val="sq-AL"/>
        </w:rPr>
        <w:t xml:space="preserve"> muajin për të cilin deklarohet</w:t>
      </w:r>
      <w:r w:rsidRPr="007B7E77">
        <w:rPr>
          <w:sz w:val="20"/>
          <w:szCs w:val="20"/>
          <w:lang w:val="sq-AL"/>
        </w:rPr>
        <w:t xml:space="preserve"> (nënprodukte të cilat ai i ka prodhuar vetë me mineralin që ai vetë ka nxjerrë nga sipërfaqja/nëntoka).</w:t>
      </w:r>
    </w:p>
    <w:p w:rsidR="0084420C" w:rsidRPr="007B7E77" w:rsidRDefault="0084420C" w:rsidP="00B15A31">
      <w:pPr>
        <w:pStyle w:val="Paragrafi"/>
        <w:rPr>
          <w:sz w:val="20"/>
          <w:szCs w:val="20"/>
          <w:lang w:val="sq-AL"/>
        </w:rPr>
      </w:pPr>
      <w:r w:rsidRPr="007B7E77">
        <w:rPr>
          <w:sz w:val="20"/>
          <w:szCs w:val="20"/>
          <w:lang w:val="sq-AL"/>
        </w:rPr>
        <w:t xml:space="preserve">23. </w:t>
      </w:r>
      <w:r w:rsidR="00D22109" w:rsidRPr="007B7E77">
        <w:rPr>
          <w:sz w:val="20"/>
          <w:szCs w:val="20"/>
          <w:lang w:val="sq-AL"/>
        </w:rPr>
        <w:t>“</w:t>
      </w:r>
      <w:r w:rsidRPr="007B7E77">
        <w:rPr>
          <w:sz w:val="20"/>
          <w:szCs w:val="20"/>
          <w:lang w:val="sq-AL"/>
        </w:rPr>
        <w:t>Totali i rentës së llogaritur</w:t>
      </w:r>
      <w:r w:rsidR="00D22109" w:rsidRPr="007B7E77">
        <w:rPr>
          <w:sz w:val="20"/>
          <w:szCs w:val="20"/>
          <w:lang w:val="sq-AL"/>
        </w:rPr>
        <w:t>”</w:t>
      </w:r>
      <w:r w:rsidRPr="007B7E77">
        <w:rPr>
          <w:sz w:val="20"/>
          <w:szCs w:val="20"/>
          <w:lang w:val="sq-AL"/>
        </w:rPr>
        <w:t xml:space="preserve"> [23], tregon shumën totale të rentës që duhet të</w:t>
      </w:r>
      <w:r w:rsidR="00D22109" w:rsidRPr="007B7E77">
        <w:rPr>
          <w:sz w:val="20"/>
          <w:szCs w:val="20"/>
          <w:lang w:val="sq-AL"/>
        </w:rPr>
        <w:t xml:space="preserve"> paguhet nga zotëruesi i lejes s</w:t>
      </w:r>
      <w:r w:rsidRPr="007B7E77">
        <w:rPr>
          <w:sz w:val="20"/>
          <w:szCs w:val="20"/>
          <w:lang w:val="sq-AL"/>
        </w:rPr>
        <w:t>ë shfrytëzimit, pra shumën e rentës së llogaritur për mineralin e eksportuar me rentën e llogaritur për nënproduktin e mineralit të eksportuar dhe është shuma e rubrikave [19] + [21].</w:t>
      </w:r>
    </w:p>
    <w:p w:rsidR="0084420C" w:rsidRPr="007B7E77" w:rsidRDefault="0084420C" w:rsidP="00B15A31">
      <w:pPr>
        <w:pStyle w:val="Paragrafi"/>
        <w:rPr>
          <w:sz w:val="20"/>
          <w:szCs w:val="20"/>
          <w:lang w:val="sq-AL"/>
        </w:rPr>
      </w:pPr>
      <w:r w:rsidRPr="007B7E77">
        <w:rPr>
          <w:sz w:val="20"/>
          <w:szCs w:val="20"/>
          <w:lang w:val="sq-AL"/>
        </w:rPr>
        <w:t xml:space="preserve">24. </w:t>
      </w:r>
      <w:r w:rsidR="00D22109" w:rsidRPr="007B7E77">
        <w:rPr>
          <w:sz w:val="20"/>
          <w:szCs w:val="20"/>
          <w:lang w:val="sq-AL"/>
        </w:rPr>
        <w:t>“</w:t>
      </w:r>
      <w:r w:rsidRPr="007B7E77">
        <w:rPr>
          <w:sz w:val="20"/>
          <w:szCs w:val="20"/>
          <w:lang w:val="sq-AL"/>
        </w:rPr>
        <w:t>Totali i rentës së paguar</w:t>
      </w:r>
      <w:r w:rsidR="00D22109" w:rsidRPr="007B7E77">
        <w:rPr>
          <w:sz w:val="20"/>
          <w:szCs w:val="20"/>
          <w:lang w:val="sq-AL"/>
        </w:rPr>
        <w:t>”</w:t>
      </w:r>
      <w:r w:rsidRPr="007B7E77">
        <w:rPr>
          <w:sz w:val="20"/>
          <w:szCs w:val="20"/>
          <w:lang w:val="sq-AL"/>
        </w:rPr>
        <w:t xml:space="preserve"> [24] tregon shumën totale të rentës që është paguar në doganë nga zotëruesi i lejes së shfrytëzimit, pra shumën e rentës së paguar për mineralin e eksportuar me rentën e paguar për nënproduktin e mineralit të eksportuar dhe është shuma e rubrikave [20] + [22].</w:t>
      </w:r>
    </w:p>
    <w:p w:rsidR="0084420C" w:rsidRPr="007B7E77" w:rsidRDefault="0084420C" w:rsidP="00B15A31">
      <w:pPr>
        <w:pStyle w:val="Paragrafi"/>
        <w:rPr>
          <w:sz w:val="20"/>
          <w:szCs w:val="20"/>
          <w:lang w:val="sq-AL"/>
        </w:rPr>
      </w:pPr>
      <w:r w:rsidRPr="007B7E77">
        <w:rPr>
          <w:sz w:val="20"/>
          <w:szCs w:val="20"/>
          <w:lang w:val="sq-AL"/>
        </w:rPr>
        <w:t>III. Eksporte me të tretë</w:t>
      </w:r>
    </w:p>
    <w:p w:rsidR="0084420C" w:rsidRPr="007B7E77" w:rsidRDefault="0084420C" w:rsidP="00B15A31">
      <w:pPr>
        <w:pStyle w:val="Paragrafi"/>
        <w:rPr>
          <w:sz w:val="20"/>
          <w:szCs w:val="20"/>
          <w:lang w:val="sq-AL"/>
        </w:rPr>
      </w:pPr>
      <w:r w:rsidRPr="007B7E77">
        <w:rPr>
          <w:sz w:val="20"/>
          <w:szCs w:val="20"/>
          <w:lang w:val="sq-AL"/>
        </w:rPr>
        <w:t>III/1. Shitje nga zotëruesi i lejes së shfrytëzimit tek eksportuesi, të mineralit të papërpunuar që zotëruesi i lejes  nxjerr nga sipërfaqja/nëntoka me destinacion eksport, si dh</w:t>
      </w:r>
      <w:r w:rsidR="00D22109" w:rsidRPr="007B7E77">
        <w:rPr>
          <w:sz w:val="20"/>
          <w:szCs w:val="20"/>
          <w:lang w:val="sq-AL"/>
        </w:rPr>
        <w:t>e shitje nga zotëruesi i lejes s</w:t>
      </w:r>
      <w:r w:rsidRPr="007B7E77">
        <w:rPr>
          <w:sz w:val="20"/>
          <w:szCs w:val="20"/>
          <w:lang w:val="sq-AL"/>
        </w:rPr>
        <w:t xml:space="preserve">ë shfrytëzimit tek eksportuesi, të nënproduktit të prodhuar nga zotëruesi i lejes (me mineralin që ai ka nxjerrë nga sipërfaqja/nëntoka) me destinacion eksport. Shënim: Zotëruesi i lejes i cili nxjerr mineralin në këtë rast nuk është ai vetë eksportuesi i mineralit apo nënproduktit. </w:t>
      </w:r>
    </w:p>
    <w:p w:rsidR="0084420C" w:rsidRPr="007B7E77" w:rsidRDefault="0084420C" w:rsidP="00B15A31">
      <w:pPr>
        <w:pStyle w:val="Paragrafi"/>
        <w:rPr>
          <w:sz w:val="20"/>
          <w:szCs w:val="20"/>
          <w:lang w:val="sq-AL"/>
        </w:rPr>
      </w:pPr>
      <w:r w:rsidRPr="007B7E77">
        <w:rPr>
          <w:sz w:val="20"/>
          <w:szCs w:val="20"/>
          <w:lang w:val="sq-AL"/>
        </w:rPr>
        <w:t xml:space="preserve">25. </w:t>
      </w:r>
      <w:r w:rsidR="00D22109" w:rsidRPr="007B7E77">
        <w:rPr>
          <w:sz w:val="20"/>
          <w:szCs w:val="20"/>
          <w:lang w:val="sq-AL"/>
        </w:rPr>
        <w:t>“</w:t>
      </w:r>
      <w:r w:rsidRPr="007B7E77">
        <w:rPr>
          <w:sz w:val="20"/>
          <w:szCs w:val="20"/>
          <w:lang w:val="sq-AL"/>
        </w:rPr>
        <w:t>Vlera e taksueshme e mineralit</w:t>
      </w:r>
      <w:r w:rsidR="00971456">
        <w:rPr>
          <w:sz w:val="20"/>
          <w:szCs w:val="20"/>
          <w:lang w:val="sq-AL"/>
        </w:rPr>
        <w:t>”</w:t>
      </w:r>
      <w:r w:rsidRPr="007B7E77">
        <w:rPr>
          <w:sz w:val="20"/>
          <w:szCs w:val="20"/>
          <w:lang w:val="sq-AL"/>
        </w:rPr>
        <w:t xml:space="preserve"> [25] është baza e taksueshme mbi të cilën aplikohet % e rentës, që në rastin e shitjes së mineralit të papërpunuar nga zotëruesi i lejes tek eksportuesi, është e njëjtë me vlerën totale të shitjeve [26].</w:t>
      </w:r>
    </w:p>
    <w:p w:rsidR="0084420C" w:rsidRPr="007B7E77" w:rsidRDefault="0084420C" w:rsidP="00B15A31">
      <w:pPr>
        <w:pStyle w:val="Paragrafi"/>
        <w:rPr>
          <w:sz w:val="20"/>
          <w:szCs w:val="20"/>
          <w:lang w:val="sq-AL"/>
        </w:rPr>
      </w:pPr>
      <w:r w:rsidRPr="007B7E77">
        <w:rPr>
          <w:sz w:val="20"/>
          <w:szCs w:val="20"/>
          <w:lang w:val="sq-AL"/>
        </w:rPr>
        <w:t xml:space="preserve">26. </w:t>
      </w:r>
      <w:r w:rsidR="00D22109" w:rsidRPr="007B7E77">
        <w:rPr>
          <w:sz w:val="20"/>
          <w:szCs w:val="20"/>
          <w:lang w:val="sq-AL"/>
        </w:rPr>
        <w:t>“</w:t>
      </w:r>
      <w:r w:rsidRPr="007B7E77">
        <w:rPr>
          <w:sz w:val="20"/>
          <w:szCs w:val="20"/>
          <w:lang w:val="sq-AL"/>
        </w:rPr>
        <w:t>Vlera totale e mineralit</w:t>
      </w:r>
      <w:r w:rsidR="00D22109" w:rsidRPr="007B7E77">
        <w:rPr>
          <w:sz w:val="20"/>
          <w:szCs w:val="20"/>
          <w:lang w:val="sq-AL"/>
        </w:rPr>
        <w:t>”</w:t>
      </w:r>
      <w:r w:rsidRPr="007B7E77">
        <w:rPr>
          <w:sz w:val="20"/>
          <w:szCs w:val="20"/>
          <w:lang w:val="sq-AL"/>
        </w:rPr>
        <w:t xml:space="preserve"> [26] janë shitjet, brenda vendit, nga zotëruesi i lejes tek eksportuesi për muajin në të cilin deklarohet,  mbi bazën e çmimeve të tregut brenda vendit, bazuar në faturat e shitjes me TVSH,  të mineralit të papërpunuar të nxjerrë nga sipërfaqja/nëntoka nga zotëruesi i lejes.</w:t>
      </w:r>
    </w:p>
    <w:p w:rsidR="0084420C" w:rsidRPr="007B7E77" w:rsidRDefault="0084420C" w:rsidP="00B15A31">
      <w:pPr>
        <w:pStyle w:val="Paragrafi"/>
        <w:rPr>
          <w:sz w:val="20"/>
          <w:szCs w:val="20"/>
          <w:lang w:val="sq-AL"/>
        </w:rPr>
      </w:pPr>
      <w:r w:rsidRPr="007B7E77">
        <w:rPr>
          <w:sz w:val="20"/>
          <w:szCs w:val="20"/>
          <w:lang w:val="sq-AL"/>
        </w:rPr>
        <w:t xml:space="preserve">27. </w:t>
      </w:r>
      <w:r w:rsidR="00D22109" w:rsidRPr="007B7E77">
        <w:rPr>
          <w:sz w:val="20"/>
          <w:szCs w:val="20"/>
          <w:lang w:val="sq-AL"/>
        </w:rPr>
        <w:t>“</w:t>
      </w:r>
      <w:r w:rsidRPr="007B7E77">
        <w:rPr>
          <w:sz w:val="20"/>
          <w:szCs w:val="20"/>
          <w:lang w:val="sq-AL"/>
        </w:rPr>
        <w:t>Vlera e taksueshme e nënproduktit</w:t>
      </w:r>
      <w:r w:rsidR="00D22109" w:rsidRPr="007B7E77">
        <w:rPr>
          <w:sz w:val="20"/>
          <w:szCs w:val="20"/>
          <w:lang w:val="sq-AL"/>
        </w:rPr>
        <w:t>”</w:t>
      </w:r>
      <w:r w:rsidRPr="007B7E77">
        <w:rPr>
          <w:sz w:val="20"/>
          <w:szCs w:val="20"/>
          <w:lang w:val="sq-AL"/>
        </w:rPr>
        <w:t xml:space="preserve"> [27] është baza e taksueshme mbi të cilën aplikohet % e rentës, për nënproduktet e p</w:t>
      </w:r>
      <w:r w:rsidR="00D22109" w:rsidRPr="007B7E77">
        <w:rPr>
          <w:sz w:val="20"/>
          <w:szCs w:val="20"/>
          <w:lang w:val="sq-AL"/>
        </w:rPr>
        <w:t>rodhuara nga zotëruesi i lejes s</w:t>
      </w:r>
      <w:r w:rsidRPr="007B7E77">
        <w:rPr>
          <w:sz w:val="20"/>
          <w:szCs w:val="20"/>
          <w:lang w:val="sq-AL"/>
        </w:rPr>
        <w:t>ë shfrytëzimit (me mineralin që ai vetë nxjerr nga sipërfaqja/nëntoka)</w:t>
      </w:r>
      <w:r w:rsidR="00D22109" w:rsidRPr="007B7E77">
        <w:rPr>
          <w:sz w:val="20"/>
          <w:szCs w:val="20"/>
          <w:lang w:val="sq-AL"/>
        </w:rPr>
        <w:t>,</w:t>
      </w:r>
      <w:r w:rsidRPr="007B7E77">
        <w:rPr>
          <w:sz w:val="20"/>
          <w:szCs w:val="20"/>
          <w:lang w:val="sq-AL"/>
        </w:rPr>
        <w:t xml:space="preserve">  të cilat ai i shet  brenda vendit tek eksportuesi dhe që është vetëm vlera e mineralit të përdorur për prodhimin e  këtyre  nënprodukteve. Vlera deklarohet nga zotëruesi i lejes, mbi bazën e normativave teknologjike dhe çmimeve të mineralit të përfshirë në nënproduktin e shitur tek eksportuesi, i cili nuk duhet të jetë më i vogël se çmimi referues i përcaktuar në Raportin e Komisionit AD-HOC. Po ashtu</w:t>
      </w:r>
      <w:r w:rsidR="00D22109" w:rsidRPr="007B7E77">
        <w:rPr>
          <w:sz w:val="20"/>
          <w:szCs w:val="20"/>
          <w:lang w:val="sq-AL"/>
        </w:rPr>
        <w:t>,</w:t>
      </w:r>
      <w:r w:rsidRPr="007B7E77">
        <w:rPr>
          <w:sz w:val="20"/>
          <w:szCs w:val="20"/>
          <w:lang w:val="sq-AL"/>
        </w:rPr>
        <w:t xml:space="preserve"> normativat teknologjike mbi të cilat llogaritet minerali i përfshirë në nënprodukt</w:t>
      </w:r>
      <w:r w:rsidR="00971456">
        <w:rPr>
          <w:sz w:val="20"/>
          <w:szCs w:val="20"/>
          <w:lang w:val="sq-AL"/>
        </w:rPr>
        <w:t>,</w:t>
      </w:r>
      <w:r w:rsidRPr="007B7E77">
        <w:rPr>
          <w:sz w:val="20"/>
          <w:szCs w:val="20"/>
          <w:lang w:val="sq-AL"/>
        </w:rPr>
        <w:t xml:space="preserve"> nuk duhet të jenë më të ulëta se ato të përcaktuara në raportin e </w:t>
      </w:r>
      <w:r w:rsidR="00D22109" w:rsidRPr="007B7E77">
        <w:rPr>
          <w:sz w:val="20"/>
          <w:szCs w:val="20"/>
          <w:lang w:val="sq-AL"/>
        </w:rPr>
        <w:t xml:space="preserve">Komisionit </w:t>
      </w:r>
      <w:r w:rsidRPr="007B7E77">
        <w:rPr>
          <w:sz w:val="20"/>
          <w:szCs w:val="20"/>
          <w:lang w:val="sq-AL"/>
        </w:rPr>
        <w:t>AD-HOC.</w:t>
      </w:r>
    </w:p>
    <w:p w:rsidR="0084420C" w:rsidRPr="007B7E77" w:rsidRDefault="0084420C" w:rsidP="00B15A31">
      <w:pPr>
        <w:pStyle w:val="Paragrafi"/>
        <w:rPr>
          <w:sz w:val="20"/>
          <w:szCs w:val="20"/>
          <w:lang w:val="sq-AL"/>
        </w:rPr>
      </w:pPr>
      <w:r w:rsidRPr="007B7E77">
        <w:rPr>
          <w:sz w:val="20"/>
          <w:szCs w:val="20"/>
          <w:lang w:val="sq-AL"/>
        </w:rPr>
        <w:t xml:space="preserve">28. </w:t>
      </w:r>
      <w:r w:rsidR="00D22109" w:rsidRPr="007B7E77">
        <w:rPr>
          <w:sz w:val="20"/>
          <w:szCs w:val="20"/>
          <w:lang w:val="sq-AL"/>
        </w:rPr>
        <w:t>“</w:t>
      </w:r>
      <w:r w:rsidRPr="007B7E77">
        <w:rPr>
          <w:sz w:val="20"/>
          <w:szCs w:val="20"/>
          <w:lang w:val="sq-AL"/>
        </w:rPr>
        <w:t>Vlera totale e nënproduktit</w:t>
      </w:r>
      <w:r w:rsidR="00D22109" w:rsidRPr="007B7E77">
        <w:rPr>
          <w:sz w:val="20"/>
          <w:szCs w:val="20"/>
          <w:lang w:val="sq-AL"/>
        </w:rPr>
        <w:t>”</w:t>
      </w:r>
      <w:r w:rsidRPr="007B7E77">
        <w:rPr>
          <w:sz w:val="20"/>
          <w:szCs w:val="20"/>
          <w:lang w:val="sq-AL"/>
        </w:rPr>
        <w:t xml:space="preserve"> [28] janë shitjet brenda vendit, nga zotëruesi i lejes tek eksportuesi,  për muajin në të cilin deklarohet,  mbi bazën e çmimeve të tregut brenda vendit,  bazuar në faturat e shitjes me TVSH të nënproduktit të </w:t>
      </w:r>
      <w:r w:rsidR="00D22109" w:rsidRPr="007B7E77">
        <w:rPr>
          <w:sz w:val="20"/>
          <w:szCs w:val="20"/>
          <w:lang w:val="sq-AL"/>
        </w:rPr>
        <w:t>prodhuar nga zotëruesi i lejes s</w:t>
      </w:r>
      <w:r w:rsidRPr="007B7E77">
        <w:rPr>
          <w:sz w:val="20"/>
          <w:szCs w:val="20"/>
          <w:lang w:val="sq-AL"/>
        </w:rPr>
        <w:t>ë shfrytëzimi</w:t>
      </w:r>
      <w:r w:rsidR="00D22109" w:rsidRPr="007B7E77">
        <w:rPr>
          <w:sz w:val="20"/>
          <w:szCs w:val="20"/>
          <w:lang w:val="sq-AL"/>
        </w:rPr>
        <w:t>t</w:t>
      </w:r>
      <w:r w:rsidRPr="007B7E77">
        <w:rPr>
          <w:sz w:val="20"/>
          <w:szCs w:val="20"/>
          <w:lang w:val="sq-AL"/>
        </w:rPr>
        <w:t>.</w:t>
      </w:r>
    </w:p>
    <w:p w:rsidR="0084420C" w:rsidRPr="007B7E77" w:rsidRDefault="0084420C" w:rsidP="00B15A31">
      <w:pPr>
        <w:pStyle w:val="Paragrafi"/>
        <w:rPr>
          <w:sz w:val="20"/>
          <w:szCs w:val="20"/>
          <w:lang w:val="sq-AL"/>
        </w:rPr>
      </w:pPr>
      <w:r w:rsidRPr="007B7E77">
        <w:rPr>
          <w:sz w:val="20"/>
          <w:szCs w:val="20"/>
          <w:lang w:val="sq-AL"/>
        </w:rPr>
        <w:t xml:space="preserve">29. </w:t>
      </w:r>
      <w:r w:rsidR="00D22109" w:rsidRPr="007B7E77">
        <w:rPr>
          <w:sz w:val="20"/>
          <w:szCs w:val="20"/>
          <w:lang w:val="sq-AL"/>
        </w:rPr>
        <w:t>“</w:t>
      </w:r>
      <w:r w:rsidRPr="007B7E77">
        <w:rPr>
          <w:sz w:val="20"/>
          <w:szCs w:val="20"/>
          <w:lang w:val="sq-AL"/>
        </w:rPr>
        <w:t>Renta e llogaritur për mineralin</w:t>
      </w:r>
      <w:r w:rsidR="00D22109" w:rsidRPr="007B7E77">
        <w:rPr>
          <w:sz w:val="20"/>
          <w:szCs w:val="20"/>
          <w:lang w:val="sq-AL"/>
        </w:rPr>
        <w:t xml:space="preserve">” </w:t>
      </w:r>
      <w:r w:rsidRPr="007B7E77">
        <w:rPr>
          <w:sz w:val="20"/>
          <w:szCs w:val="20"/>
          <w:lang w:val="sq-AL"/>
        </w:rPr>
        <w:t>[29], tregon rentën që duhet të</w:t>
      </w:r>
      <w:r w:rsidR="00D22109" w:rsidRPr="007B7E77">
        <w:rPr>
          <w:sz w:val="20"/>
          <w:szCs w:val="20"/>
          <w:lang w:val="sq-AL"/>
        </w:rPr>
        <w:t xml:space="preserve"> paguhet nga zotëruesi i lejes s</w:t>
      </w:r>
      <w:r w:rsidRPr="007B7E77">
        <w:rPr>
          <w:sz w:val="20"/>
          <w:szCs w:val="20"/>
          <w:lang w:val="sq-AL"/>
        </w:rPr>
        <w:t>ë shfrytëzimit për mineralin e papërpunuar të shitur brenda vendit tek eksportuesi, e cila del duke shumëzuar vlerën e tatueshme [25]  me  % e rentës  të miratuar për këtë mineral bazuar në shtojcën 2 të ligjit nr. 9975, datë 28.</w:t>
      </w:r>
      <w:r w:rsidR="00A30F91">
        <w:rPr>
          <w:sz w:val="20"/>
          <w:szCs w:val="20"/>
          <w:lang w:val="sq-AL"/>
        </w:rPr>
        <w:t>7.2008</w:t>
      </w:r>
      <w:r w:rsidRPr="007B7E77">
        <w:rPr>
          <w:sz w:val="20"/>
          <w:szCs w:val="20"/>
          <w:lang w:val="sq-AL"/>
        </w:rPr>
        <w:t xml:space="preserve">, i ndryshuar. </w:t>
      </w:r>
    </w:p>
    <w:p w:rsidR="0084420C" w:rsidRPr="007B7E77" w:rsidRDefault="0084420C" w:rsidP="00B15A31">
      <w:pPr>
        <w:pStyle w:val="Paragrafi"/>
        <w:rPr>
          <w:sz w:val="20"/>
          <w:szCs w:val="20"/>
          <w:lang w:val="sq-AL"/>
        </w:rPr>
      </w:pPr>
      <w:r w:rsidRPr="007B7E77">
        <w:rPr>
          <w:sz w:val="20"/>
          <w:szCs w:val="20"/>
          <w:lang w:val="sq-AL"/>
        </w:rPr>
        <w:t xml:space="preserve">30. </w:t>
      </w:r>
      <w:r w:rsidR="00D22109" w:rsidRPr="007B7E77">
        <w:rPr>
          <w:sz w:val="20"/>
          <w:szCs w:val="20"/>
          <w:lang w:val="sq-AL"/>
        </w:rPr>
        <w:t>“</w:t>
      </w:r>
      <w:r w:rsidRPr="007B7E77">
        <w:rPr>
          <w:sz w:val="20"/>
          <w:szCs w:val="20"/>
          <w:lang w:val="sq-AL"/>
        </w:rPr>
        <w:t>Renta e llogaritur për nënproduktin</w:t>
      </w:r>
      <w:r w:rsidR="00D22109" w:rsidRPr="007B7E77">
        <w:rPr>
          <w:sz w:val="20"/>
          <w:szCs w:val="20"/>
          <w:lang w:val="sq-AL"/>
        </w:rPr>
        <w:t>”</w:t>
      </w:r>
      <w:r w:rsidRPr="007B7E77">
        <w:rPr>
          <w:sz w:val="20"/>
          <w:szCs w:val="20"/>
          <w:lang w:val="sq-AL"/>
        </w:rPr>
        <w:t xml:space="preserve"> [30], tregon rentën që duhet të paguhet nga zotëruesi </w:t>
      </w:r>
      <w:r w:rsidR="00D22109" w:rsidRPr="007B7E77">
        <w:rPr>
          <w:sz w:val="20"/>
          <w:szCs w:val="20"/>
          <w:lang w:val="sq-AL"/>
        </w:rPr>
        <w:t>i lejes s</w:t>
      </w:r>
      <w:r w:rsidRPr="007B7E77">
        <w:rPr>
          <w:sz w:val="20"/>
          <w:szCs w:val="20"/>
          <w:lang w:val="sq-AL"/>
        </w:rPr>
        <w:t>ë shfrytëzimit për mineralin që ai vetë ka nxjerr</w:t>
      </w:r>
      <w:r w:rsidR="00D22109" w:rsidRPr="007B7E77">
        <w:rPr>
          <w:sz w:val="20"/>
          <w:szCs w:val="20"/>
          <w:lang w:val="sq-AL"/>
        </w:rPr>
        <w:t>ë</w:t>
      </w:r>
      <w:r w:rsidRPr="007B7E77">
        <w:rPr>
          <w:sz w:val="20"/>
          <w:szCs w:val="20"/>
          <w:lang w:val="sq-AL"/>
        </w:rPr>
        <w:t xml:space="preserve"> nga sipërfaqja/nëntoka, dhe që e ka përdorur për prodhimin e nënproduktit të shitur </w:t>
      </w:r>
      <w:r w:rsidR="00D22109" w:rsidRPr="007B7E77">
        <w:rPr>
          <w:sz w:val="20"/>
          <w:szCs w:val="20"/>
          <w:lang w:val="sq-AL"/>
        </w:rPr>
        <w:t xml:space="preserve">brenda vendit tek eksportuesi, </w:t>
      </w:r>
      <w:r w:rsidRPr="007B7E77">
        <w:rPr>
          <w:sz w:val="20"/>
          <w:szCs w:val="20"/>
          <w:lang w:val="sq-AL"/>
        </w:rPr>
        <w:t>e cila del duke shumëzuar vlerën e rubrikës [27]  me  % e rentës  të miratuar për këtë mineral</w:t>
      </w:r>
      <w:r w:rsidR="00971456">
        <w:rPr>
          <w:sz w:val="20"/>
          <w:szCs w:val="20"/>
          <w:lang w:val="sq-AL"/>
        </w:rPr>
        <w:t>,</w:t>
      </w:r>
      <w:r w:rsidRPr="007B7E77">
        <w:rPr>
          <w:sz w:val="20"/>
          <w:szCs w:val="20"/>
          <w:lang w:val="sq-AL"/>
        </w:rPr>
        <w:t xml:space="preserve"> bazuar në shtojcën 2 të ligjit nr. 9975, datë 28.</w:t>
      </w:r>
      <w:r w:rsidR="00D22109" w:rsidRPr="007B7E77">
        <w:rPr>
          <w:sz w:val="20"/>
          <w:szCs w:val="20"/>
          <w:lang w:val="sq-AL"/>
        </w:rPr>
        <w:t>7.2008</w:t>
      </w:r>
      <w:r w:rsidRPr="007B7E77">
        <w:rPr>
          <w:sz w:val="20"/>
          <w:szCs w:val="20"/>
          <w:lang w:val="sq-AL"/>
        </w:rPr>
        <w:t>, i ndryshuar, (si dhe në raportin e Komisionit AD-HOC).</w:t>
      </w:r>
    </w:p>
    <w:p w:rsidR="0084420C" w:rsidRPr="007B7E77" w:rsidRDefault="0084420C" w:rsidP="00B15A31">
      <w:pPr>
        <w:pStyle w:val="Paragrafi"/>
        <w:rPr>
          <w:sz w:val="20"/>
          <w:szCs w:val="20"/>
          <w:lang w:val="sq-AL"/>
        </w:rPr>
      </w:pPr>
      <w:r w:rsidRPr="007B7E77">
        <w:rPr>
          <w:sz w:val="20"/>
          <w:szCs w:val="20"/>
          <w:lang w:val="sq-AL"/>
        </w:rPr>
        <w:t xml:space="preserve">31. </w:t>
      </w:r>
      <w:r w:rsidR="00D22109" w:rsidRPr="007B7E77">
        <w:rPr>
          <w:sz w:val="20"/>
          <w:szCs w:val="20"/>
          <w:lang w:val="sq-AL"/>
        </w:rPr>
        <w:t>“</w:t>
      </w:r>
      <w:r w:rsidRPr="007B7E77">
        <w:rPr>
          <w:sz w:val="20"/>
          <w:szCs w:val="20"/>
          <w:lang w:val="sq-AL"/>
        </w:rPr>
        <w:t>Totali i rentës për t’u paguar</w:t>
      </w:r>
      <w:r w:rsidR="00D22109" w:rsidRPr="007B7E77">
        <w:rPr>
          <w:sz w:val="20"/>
          <w:szCs w:val="20"/>
          <w:lang w:val="sq-AL"/>
        </w:rPr>
        <w:t>”</w:t>
      </w:r>
      <w:r w:rsidRPr="007B7E77">
        <w:rPr>
          <w:sz w:val="20"/>
          <w:szCs w:val="20"/>
          <w:lang w:val="sq-AL"/>
        </w:rPr>
        <w:t xml:space="preserve"> [31], tregon shumën totale të rentës që duhet të</w:t>
      </w:r>
      <w:r w:rsidR="00D22109" w:rsidRPr="007B7E77">
        <w:rPr>
          <w:sz w:val="20"/>
          <w:szCs w:val="20"/>
          <w:lang w:val="sq-AL"/>
        </w:rPr>
        <w:t xml:space="preserve"> paguhet nga zotëruesi i lejes s</w:t>
      </w:r>
      <w:r w:rsidRPr="007B7E77">
        <w:rPr>
          <w:sz w:val="20"/>
          <w:szCs w:val="20"/>
          <w:lang w:val="sq-AL"/>
        </w:rPr>
        <w:t>ë shfrytëzimit dhe është shuma e rubrikave [29]</w:t>
      </w:r>
      <w:r w:rsidR="00971456">
        <w:rPr>
          <w:sz w:val="20"/>
          <w:szCs w:val="20"/>
          <w:lang w:val="sq-AL"/>
        </w:rPr>
        <w:t xml:space="preserve"> </w:t>
      </w:r>
      <w:r w:rsidRPr="007B7E77">
        <w:rPr>
          <w:sz w:val="20"/>
          <w:szCs w:val="20"/>
          <w:lang w:val="sq-AL"/>
        </w:rPr>
        <w:t>+ [30].</w:t>
      </w:r>
    </w:p>
    <w:p w:rsidR="0084420C" w:rsidRPr="007B7E77" w:rsidRDefault="0084420C" w:rsidP="00B15A31">
      <w:pPr>
        <w:pStyle w:val="Paragrafi"/>
        <w:rPr>
          <w:sz w:val="20"/>
          <w:szCs w:val="20"/>
          <w:lang w:val="sq-AL"/>
        </w:rPr>
      </w:pPr>
      <w:r w:rsidRPr="007B7E77">
        <w:rPr>
          <w:sz w:val="20"/>
          <w:szCs w:val="20"/>
          <w:lang w:val="sq-AL"/>
        </w:rPr>
        <w:t>III/2. Eksporte nga eksportuesi i mineralit/nënproduktit që ai ka blerë brend</w:t>
      </w:r>
      <w:r w:rsidR="00D22109" w:rsidRPr="007B7E77">
        <w:rPr>
          <w:sz w:val="20"/>
          <w:szCs w:val="20"/>
          <w:lang w:val="sq-AL"/>
        </w:rPr>
        <w:t>a vendit nga zotëruesi i lejes s</w:t>
      </w:r>
      <w:r w:rsidRPr="007B7E77">
        <w:rPr>
          <w:sz w:val="20"/>
          <w:szCs w:val="20"/>
          <w:lang w:val="sq-AL"/>
        </w:rPr>
        <w:t>ë shfrytëzimit në përputhje me pikën III/1 të këtij udhëzuesi.</w:t>
      </w:r>
    </w:p>
    <w:p w:rsidR="0084420C" w:rsidRPr="007B7E77" w:rsidRDefault="0084420C" w:rsidP="00B15A31">
      <w:pPr>
        <w:pStyle w:val="Paragrafi"/>
        <w:rPr>
          <w:sz w:val="20"/>
          <w:szCs w:val="20"/>
          <w:lang w:val="sq-AL"/>
        </w:rPr>
      </w:pPr>
      <w:r w:rsidRPr="007B7E77">
        <w:rPr>
          <w:sz w:val="20"/>
          <w:szCs w:val="20"/>
          <w:lang w:val="sq-AL"/>
        </w:rPr>
        <w:t xml:space="preserve">32. </w:t>
      </w:r>
      <w:r w:rsidR="00D22109" w:rsidRPr="007B7E77">
        <w:rPr>
          <w:sz w:val="20"/>
          <w:szCs w:val="20"/>
          <w:lang w:val="sq-AL"/>
        </w:rPr>
        <w:t>“</w:t>
      </w:r>
      <w:r w:rsidRPr="007B7E77">
        <w:rPr>
          <w:sz w:val="20"/>
          <w:szCs w:val="20"/>
          <w:lang w:val="sq-AL"/>
        </w:rPr>
        <w:t>Vlera e taksueshme e mineralit</w:t>
      </w:r>
      <w:r w:rsidR="00D22109" w:rsidRPr="007B7E77">
        <w:rPr>
          <w:sz w:val="20"/>
          <w:szCs w:val="20"/>
          <w:lang w:val="sq-AL"/>
        </w:rPr>
        <w:t>”</w:t>
      </w:r>
      <w:r w:rsidRPr="007B7E77">
        <w:rPr>
          <w:sz w:val="20"/>
          <w:szCs w:val="20"/>
          <w:lang w:val="sq-AL"/>
        </w:rPr>
        <w:t xml:space="preserve"> [32] është baza e taksueshme mbi të cilën aplikohet % e rentës që është  vlera  totale e eksporteve të bëra nga eksportuesi për muajin për të cilin deklarohet</w:t>
      </w:r>
      <w:r w:rsidR="00D22109" w:rsidRPr="007B7E77">
        <w:rPr>
          <w:sz w:val="20"/>
          <w:szCs w:val="20"/>
          <w:lang w:val="sq-AL"/>
        </w:rPr>
        <w:t>,</w:t>
      </w:r>
      <w:r w:rsidRPr="007B7E77">
        <w:rPr>
          <w:sz w:val="20"/>
          <w:szCs w:val="20"/>
          <w:lang w:val="sq-AL"/>
        </w:rPr>
        <w:t xml:space="preserve"> i mineralit të papërpunuar </w:t>
      </w:r>
      <w:r w:rsidR="00D22109" w:rsidRPr="007B7E77">
        <w:rPr>
          <w:sz w:val="20"/>
          <w:szCs w:val="20"/>
          <w:lang w:val="sq-AL"/>
        </w:rPr>
        <w:t>të blerë nga zotëruesi i lejes s</w:t>
      </w:r>
      <w:r w:rsidRPr="007B7E77">
        <w:rPr>
          <w:sz w:val="20"/>
          <w:szCs w:val="20"/>
          <w:lang w:val="sq-AL"/>
        </w:rPr>
        <w:t>ë shfrytëzimit [33].</w:t>
      </w:r>
    </w:p>
    <w:p w:rsidR="0084420C" w:rsidRPr="007B7E77" w:rsidRDefault="0084420C" w:rsidP="00B15A31">
      <w:pPr>
        <w:pStyle w:val="Paragrafi"/>
        <w:rPr>
          <w:sz w:val="20"/>
          <w:szCs w:val="20"/>
          <w:lang w:val="sq-AL"/>
        </w:rPr>
      </w:pPr>
      <w:r w:rsidRPr="007B7E77">
        <w:rPr>
          <w:sz w:val="20"/>
          <w:szCs w:val="20"/>
          <w:lang w:val="sq-AL"/>
        </w:rPr>
        <w:t xml:space="preserve">33. </w:t>
      </w:r>
      <w:r w:rsidR="00D22109" w:rsidRPr="007B7E77">
        <w:rPr>
          <w:sz w:val="20"/>
          <w:szCs w:val="20"/>
          <w:lang w:val="sq-AL"/>
        </w:rPr>
        <w:t>“</w:t>
      </w:r>
      <w:r w:rsidRPr="007B7E77">
        <w:rPr>
          <w:sz w:val="20"/>
          <w:szCs w:val="20"/>
          <w:lang w:val="sq-AL"/>
        </w:rPr>
        <w:t>Vlera totale e mineralit</w:t>
      </w:r>
      <w:r w:rsidR="00D22109" w:rsidRPr="007B7E77">
        <w:rPr>
          <w:sz w:val="20"/>
          <w:szCs w:val="20"/>
          <w:lang w:val="sq-AL"/>
        </w:rPr>
        <w:t>”</w:t>
      </w:r>
      <w:r w:rsidRPr="007B7E77">
        <w:rPr>
          <w:sz w:val="20"/>
          <w:szCs w:val="20"/>
          <w:lang w:val="sq-AL"/>
        </w:rPr>
        <w:t xml:space="preserve"> [33] është vlera e eksportuar nga eksportuesi për muajin në të cilin deklarohet mbi bazën e çmimeve të eksportit, që është çmimi FOB Shqipëri, të mineralit të papërpunuar që ky eksportues </w:t>
      </w:r>
      <w:r w:rsidR="00D22109" w:rsidRPr="007B7E77">
        <w:rPr>
          <w:sz w:val="20"/>
          <w:szCs w:val="20"/>
          <w:lang w:val="sq-AL"/>
        </w:rPr>
        <w:t>ka blerë nga zotëruesi i lejes s</w:t>
      </w:r>
      <w:r w:rsidRPr="007B7E77">
        <w:rPr>
          <w:sz w:val="20"/>
          <w:szCs w:val="20"/>
          <w:lang w:val="sq-AL"/>
        </w:rPr>
        <w:t>ë shfrytëzimit.</w:t>
      </w:r>
    </w:p>
    <w:p w:rsidR="0084420C" w:rsidRPr="007B7E77" w:rsidRDefault="0084420C" w:rsidP="00B15A31">
      <w:pPr>
        <w:pStyle w:val="Paragrafi"/>
        <w:rPr>
          <w:sz w:val="20"/>
          <w:szCs w:val="20"/>
          <w:lang w:val="sq-AL"/>
        </w:rPr>
      </w:pPr>
      <w:r w:rsidRPr="007B7E77">
        <w:rPr>
          <w:sz w:val="20"/>
          <w:szCs w:val="20"/>
          <w:lang w:val="sq-AL"/>
        </w:rPr>
        <w:t xml:space="preserve">34. </w:t>
      </w:r>
      <w:r w:rsidR="00D22109" w:rsidRPr="007B7E77">
        <w:rPr>
          <w:sz w:val="20"/>
          <w:szCs w:val="20"/>
          <w:lang w:val="sq-AL"/>
        </w:rPr>
        <w:t>“</w:t>
      </w:r>
      <w:r w:rsidRPr="007B7E77">
        <w:rPr>
          <w:sz w:val="20"/>
          <w:szCs w:val="20"/>
          <w:lang w:val="sq-AL"/>
        </w:rPr>
        <w:t>Vlera e taksueshme e nënproduktit</w:t>
      </w:r>
      <w:r w:rsidR="00D22109" w:rsidRPr="007B7E77">
        <w:rPr>
          <w:sz w:val="20"/>
          <w:szCs w:val="20"/>
          <w:lang w:val="sq-AL"/>
        </w:rPr>
        <w:t>”</w:t>
      </w:r>
      <w:r w:rsidRPr="007B7E77">
        <w:rPr>
          <w:sz w:val="20"/>
          <w:szCs w:val="20"/>
          <w:lang w:val="sq-AL"/>
        </w:rPr>
        <w:t xml:space="preserve"> [34] është baza e taksueshme mbi të cilën aplikohet % e rentës, për nënproduktet e eksportuara nga eksportuesi, për</w:t>
      </w:r>
      <w:r w:rsidR="00D22109" w:rsidRPr="007B7E77">
        <w:rPr>
          <w:sz w:val="20"/>
          <w:szCs w:val="20"/>
          <w:lang w:val="sq-AL"/>
        </w:rPr>
        <w:t xml:space="preserve"> muajin për të cilin deklarohet</w:t>
      </w:r>
      <w:r w:rsidRPr="007B7E77">
        <w:rPr>
          <w:sz w:val="20"/>
          <w:szCs w:val="20"/>
          <w:lang w:val="sq-AL"/>
        </w:rPr>
        <w:t>,</w:t>
      </w:r>
      <w:r w:rsidR="00D22109" w:rsidRPr="007B7E77">
        <w:rPr>
          <w:sz w:val="20"/>
          <w:szCs w:val="20"/>
          <w:lang w:val="sq-AL"/>
        </w:rPr>
        <w:t xml:space="preserve"> </w:t>
      </w:r>
      <w:r w:rsidRPr="007B7E77">
        <w:rPr>
          <w:sz w:val="20"/>
          <w:szCs w:val="20"/>
          <w:lang w:val="sq-AL"/>
        </w:rPr>
        <w:t>nënprodukte</w:t>
      </w:r>
      <w:r w:rsidR="00D22109" w:rsidRPr="007B7E77">
        <w:rPr>
          <w:sz w:val="20"/>
          <w:szCs w:val="20"/>
          <w:lang w:val="sq-AL"/>
        </w:rPr>
        <w:t>,</w:t>
      </w:r>
      <w:r w:rsidRPr="007B7E77">
        <w:rPr>
          <w:sz w:val="20"/>
          <w:szCs w:val="20"/>
          <w:lang w:val="sq-AL"/>
        </w:rPr>
        <w:t xml:space="preserve"> të cilat ai i </w:t>
      </w:r>
      <w:r w:rsidR="00D22109" w:rsidRPr="007B7E77">
        <w:rPr>
          <w:sz w:val="20"/>
          <w:szCs w:val="20"/>
          <w:lang w:val="sq-AL"/>
        </w:rPr>
        <w:t>ka blerë nga zotëruesi i lejes s</w:t>
      </w:r>
      <w:r w:rsidRPr="007B7E77">
        <w:rPr>
          <w:sz w:val="20"/>
          <w:szCs w:val="20"/>
          <w:lang w:val="sq-AL"/>
        </w:rPr>
        <w:t>ë shfrytëzimit. Baza e taksueshme llogaritet vetëm për vlerën e mineralit të përdorur për prodhimin e këtyre nënprodukteve. Vlera deklarohet nga eksportuesi, mbi bazën e normativave teknologjike dhe çmimeve të mineralit të përfshirë në nënprodukt i cili nuk duhet të jetë më i vogël se çmimi referues dhe i përcaktuar në Raportin e Komisionit AD-HOC. Po ashtu</w:t>
      </w:r>
      <w:r w:rsidR="00D22109" w:rsidRPr="007B7E77">
        <w:rPr>
          <w:sz w:val="20"/>
          <w:szCs w:val="20"/>
          <w:lang w:val="sq-AL"/>
        </w:rPr>
        <w:t>,</w:t>
      </w:r>
      <w:r w:rsidRPr="007B7E77">
        <w:rPr>
          <w:sz w:val="20"/>
          <w:szCs w:val="20"/>
          <w:lang w:val="sq-AL"/>
        </w:rPr>
        <w:t xml:space="preserve"> normativat teknologjike mbi të cilat llogaritet minerali i përfshirë në nënprodukt nuk duhet të jenë më të ulëta se ato të përcaktuara në raportin e </w:t>
      </w:r>
      <w:r w:rsidR="001918E7" w:rsidRPr="007B7E77">
        <w:rPr>
          <w:sz w:val="20"/>
          <w:szCs w:val="20"/>
          <w:lang w:val="sq-AL"/>
        </w:rPr>
        <w:t xml:space="preserve">Komisionit </w:t>
      </w:r>
      <w:r w:rsidRPr="007B7E77">
        <w:rPr>
          <w:sz w:val="20"/>
          <w:szCs w:val="20"/>
          <w:lang w:val="sq-AL"/>
        </w:rPr>
        <w:t>AD-HOC.</w:t>
      </w:r>
    </w:p>
    <w:p w:rsidR="0084420C" w:rsidRPr="007B7E77" w:rsidRDefault="0084420C" w:rsidP="00B15A31">
      <w:pPr>
        <w:pStyle w:val="Paragrafi"/>
        <w:rPr>
          <w:sz w:val="20"/>
          <w:szCs w:val="20"/>
          <w:lang w:val="sq-AL"/>
        </w:rPr>
      </w:pPr>
      <w:r w:rsidRPr="007B7E77">
        <w:rPr>
          <w:sz w:val="20"/>
          <w:szCs w:val="20"/>
          <w:lang w:val="sq-AL"/>
        </w:rPr>
        <w:t xml:space="preserve">35. </w:t>
      </w:r>
      <w:r w:rsidR="001918E7" w:rsidRPr="007B7E77">
        <w:rPr>
          <w:sz w:val="20"/>
          <w:szCs w:val="20"/>
          <w:lang w:val="sq-AL"/>
        </w:rPr>
        <w:t>“</w:t>
      </w:r>
      <w:r w:rsidRPr="007B7E77">
        <w:rPr>
          <w:sz w:val="20"/>
          <w:szCs w:val="20"/>
          <w:lang w:val="sq-AL"/>
        </w:rPr>
        <w:t>Vlera totale e nënprodukt</w:t>
      </w:r>
      <w:r w:rsidR="007E418C">
        <w:rPr>
          <w:sz w:val="20"/>
          <w:szCs w:val="20"/>
          <w:lang w:val="sq-AL"/>
        </w:rPr>
        <w:t>i</w:t>
      </w:r>
      <w:r w:rsidRPr="007B7E77">
        <w:rPr>
          <w:sz w:val="20"/>
          <w:szCs w:val="20"/>
          <w:lang w:val="sq-AL"/>
        </w:rPr>
        <w:t>t</w:t>
      </w:r>
      <w:r w:rsidR="001918E7" w:rsidRPr="007B7E77">
        <w:rPr>
          <w:sz w:val="20"/>
          <w:szCs w:val="20"/>
          <w:lang w:val="sq-AL"/>
        </w:rPr>
        <w:t>”</w:t>
      </w:r>
      <w:r w:rsidRPr="007B7E77">
        <w:rPr>
          <w:sz w:val="20"/>
          <w:szCs w:val="20"/>
          <w:lang w:val="sq-AL"/>
        </w:rPr>
        <w:t xml:space="preserve"> [35] tregon vlerën e eksporteve të bëra nga eksportuesi për muajin në të c</w:t>
      </w:r>
      <w:r w:rsidR="001918E7" w:rsidRPr="007B7E77">
        <w:rPr>
          <w:sz w:val="20"/>
          <w:szCs w:val="20"/>
          <w:lang w:val="sq-AL"/>
        </w:rPr>
        <w:t xml:space="preserve">ilin deklarohet, mbi bazën e çmimeve të eksportit, </w:t>
      </w:r>
      <w:r w:rsidRPr="007B7E77">
        <w:rPr>
          <w:sz w:val="20"/>
          <w:szCs w:val="20"/>
          <w:lang w:val="sq-AL"/>
        </w:rPr>
        <w:t xml:space="preserve">të nënprodukteve të prodhuara dhe të blera nga  zotëruesi i lejes. </w:t>
      </w:r>
    </w:p>
    <w:p w:rsidR="0084420C" w:rsidRPr="007B7E77" w:rsidRDefault="0084420C" w:rsidP="00B15A31">
      <w:pPr>
        <w:pStyle w:val="Paragrafi"/>
        <w:rPr>
          <w:sz w:val="20"/>
          <w:szCs w:val="20"/>
          <w:lang w:val="sq-AL"/>
        </w:rPr>
      </w:pPr>
      <w:r w:rsidRPr="007B7E77">
        <w:rPr>
          <w:sz w:val="20"/>
          <w:szCs w:val="20"/>
          <w:lang w:val="sq-AL"/>
        </w:rPr>
        <w:t xml:space="preserve">36. </w:t>
      </w:r>
      <w:r w:rsidR="001918E7" w:rsidRPr="007B7E77">
        <w:rPr>
          <w:sz w:val="20"/>
          <w:szCs w:val="20"/>
          <w:lang w:val="sq-AL"/>
        </w:rPr>
        <w:t>“</w:t>
      </w:r>
      <w:r w:rsidRPr="007B7E77">
        <w:rPr>
          <w:sz w:val="20"/>
          <w:szCs w:val="20"/>
          <w:lang w:val="sq-AL"/>
        </w:rPr>
        <w:t>Renta e paguar nga zotëruesi i lejes për mineralin me destinacion eksportin</w:t>
      </w:r>
      <w:r w:rsidR="001918E7" w:rsidRPr="007B7E77">
        <w:rPr>
          <w:sz w:val="20"/>
          <w:szCs w:val="20"/>
          <w:lang w:val="sq-AL"/>
        </w:rPr>
        <w:t xml:space="preserve">” </w:t>
      </w:r>
      <w:r w:rsidRPr="007B7E77">
        <w:rPr>
          <w:sz w:val="20"/>
          <w:szCs w:val="20"/>
          <w:lang w:val="sq-AL"/>
        </w:rPr>
        <w:t>[36], tregon rentën që ka paguar zotëruesi i lejes te drejtoria rajonale tatimore, për mineralin e papërpunuar të shitur tek eksportuesi brenda vendit për muajin për të cilin deklarohet. Renta e paguar nga zotëruesi vërtetohet nga eksportuesi në doganë në përputhje me dispozitat ligjore në fuqi.</w:t>
      </w:r>
    </w:p>
    <w:p w:rsidR="0084420C" w:rsidRPr="007B7E77" w:rsidRDefault="0084420C" w:rsidP="00B15A31">
      <w:pPr>
        <w:pStyle w:val="Paragrafi"/>
        <w:rPr>
          <w:sz w:val="20"/>
          <w:szCs w:val="20"/>
          <w:lang w:val="sq-AL"/>
        </w:rPr>
      </w:pPr>
      <w:r w:rsidRPr="007B7E77">
        <w:rPr>
          <w:sz w:val="20"/>
          <w:szCs w:val="20"/>
          <w:lang w:val="sq-AL"/>
        </w:rPr>
        <w:t xml:space="preserve">37. </w:t>
      </w:r>
      <w:r w:rsidR="001918E7" w:rsidRPr="007B7E77">
        <w:rPr>
          <w:sz w:val="20"/>
          <w:szCs w:val="20"/>
          <w:lang w:val="sq-AL"/>
        </w:rPr>
        <w:t>“</w:t>
      </w:r>
      <w:r w:rsidRPr="007B7E77">
        <w:rPr>
          <w:sz w:val="20"/>
          <w:szCs w:val="20"/>
          <w:lang w:val="sq-AL"/>
        </w:rPr>
        <w:t>Renta e paguar në doganë për mineralin</w:t>
      </w:r>
      <w:r w:rsidR="001918E7" w:rsidRPr="007B7E77">
        <w:rPr>
          <w:sz w:val="20"/>
          <w:szCs w:val="20"/>
          <w:lang w:val="sq-AL"/>
        </w:rPr>
        <w:t>”</w:t>
      </w:r>
      <w:r w:rsidRPr="007B7E77">
        <w:rPr>
          <w:sz w:val="20"/>
          <w:szCs w:val="20"/>
          <w:lang w:val="sq-AL"/>
        </w:rPr>
        <w:t xml:space="preserve"> [37] tregon rentën e paguar në doganë nga eksportuesi, për eksportin e mineralit të papërpunuar që ai ka blerë nga zotëruesi i leje</w:t>
      </w:r>
      <w:r w:rsidR="001918E7" w:rsidRPr="007B7E77">
        <w:rPr>
          <w:sz w:val="20"/>
          <w:szCs w:val="20"/>
          <w:lang w:val="sq-AL"/>
        </w:rPr>
        <w:t>s s</w:t>
      </w:r>
      <w:r w:rsidRPr="007B7E77">
        <w:rPr>
          <w:sz w:val="20"/>
          <w:szCs w:val="20"/>
          <w:lang w:val="sq-AL"/>
        </w:rPr>
        <w:t>ë shfrytëzimit. Renta e paguar në doganë del si rezultat i diferencës së mineralit</w:t>
      </w:r>
      <w:r w:rsidR="001918E7" w:rsidRPr="007B7E77">
        <w:rPr>
          <w:sz w:val="20"/>
          <w:szCs w:val="20"/>
          <w:lang w:val="sq-AL"/>
        </w:rPr>
        <w:t xml:space="preserve"> të eksportuar të vlerësuar me ç</w:t>
      </w:r>
      <w:r w:rsidRPr="007B7E77">
        <w:rPr>
          <w:sz w:val="20"/>
          <w:szCs w:val="20"/>
          <w:lang w:val="sq-AL"/>
        </w:rPr>
        <w:t xml:space="preserve">mimet e eksportit {rubrika [32]} shumëzuar me % e rentës të përcaktuar në ligj minus rentën e paguar nga zotëruesi i lejes për këtë sasi. Renta e paguar nga zotëruesi vërtetohet nga eksportuesi në doganë në përputhje me dispozitat ligjore në fuqi. </w:t>
      </w:r>
    </w:p>
    <w:p w:rsidR="0084420C" w:rsidRPr="007B7E77" w:rsidRDefault="0084420C" w:rsidP="00B15A31">
      <w:pPr>
        <w:pStyle w:val="Paragrafi"/>
        <w:rPr>
          <w:sz w:val="20"/>
          <w:szCs w:val="20"/>
          <w:lang w:val="sq-AL"/>
        </w:rPr>
      </w:pPr>
      <w:r w:rsidRPr="007B7E77">
        <w:rPr>
          <w:sz w:val="20"/>
          <w:szCs w:val="20"/>
          <w:lang w:val="sq-AL"/>
        </w:rPr>
        <w:t xml:space="preserve">38. </w:t>
      </w:r>
      <w:r w:rsidR="001918E7" w:rsidRPr="007B7E77">
        <w:rPr>
          <w:sz w:val="20"/>
          <w:szCs w:val="20"/>
          <w:lang w:val="sq-AL"/>
        </w:rPr>
        <w:t>“</w:t>
      </w:r>
      <w:r w:rsidRPr="007B7E77">
        <w:rPr>
          <w:sz w:val="20"/>
          <w:szCs w:val="20"/>
          <w:lang w:val="sq-AL"/>
        </w:rPr>
        <w:t>Renta e paguar nga zotëruesi i lejes për nënproduktin me destinacion eksportin</w:t>
      </w:r>
      <w:r w:rsidR="001918E7" w:rsidRPr="007B7E77">
        <w:rPr>
          <w:sz w:val="20"/>
          <w:szCs w:val="20"/>
          <w:lang w:val="sq-AL"/>
        </w:rPr>
        <w:t>”</w:t>
      </w:r>
      <w:r w:rsidRPr="007B7E77">
        <w:rPr>
          <w:sz w:val="20"/>
          <w:szCs w:val="20"/>
          <w:lang w:val="sq-AL"/>
        </w:rPr>
        <w:t xml:space="preserve"> [38], tregon rentën e paguar nga zotëruesi i lejes së shfrytëzimit te drejtoria rajonale tatimore, për mineralin e përfshirë në nënproduktin që ka shitur tek eksportuesi për muajin për të cilin deklarohet. Renta e paguar nga zotëruesi vërtetohet nga eksportuesi në doganë në përputhje me dispozitat ligjore në fuqi.</w:t>
      </w:r>
    </w:p>
    <w:p w:rsidR="0084420C" w:rsidRPr="007B7E77" w:rsidRDefault="0084420C" w:rsidP="00B15A31">
      <w:pPr>
        <w:pStyle w:val="Paragrafi"/>
        <w:rPr>
          <w:sz w:val="20"/>
          <w:szCs w:val="20"/>
          <w:lang w:val="sq-AL"/>
        </w:rPr>
      </w:pPr>
      <w:r w:rsidRPr="007B7E77">
        <w:rPr>
          <w:sz w:val="20"/>
          <w:szCs w:val="20"/>
          <w:lang w:val="sq-AL"/>
        </w:rPr>
        <w:t xml:space="preserve">39. </w:t>
      </w:r>
      <w:r w:rsidR="001918E7" w:rsidRPr="007B7E77">
        <w:rPr>
          <w:sz w:val="20"/>
          <w:szCs w:val="20"/>
          <w:lang w:val="sq-AL"/>
        </w:rPr>
        <w:t>“</w:t>
      </w:r>
      <w:r w:rsidRPr="007B7E77">
        <w:rPr>
          <w:sz w:val="20"/>
          <w:szCs w:val="20"/>
          <w:lang w:val="sq-AL"/>
        </w:rPr>
        <w:t>Renta e paguar në doganë për nënproduktin</w:t>
      </w:r>
      <w:r w:rsidR="001918E7" w:rsidRPr="007B7E77">
        <w:rPr>
          <w:sz w:val="20"/>
          <w:szCs w:val="20"/>
          <w:lang w:val="sq-AL"/>
        </w:rPr>
        <w:t>”</w:t>
      </w:r>
      <w:r w:rsidRPr="007B7E77">
        <w:rPr>
          <w:sz w:val="20"/>
          <w:szCs w:val="20"/>
          <w:lang w:val="sq-AL"/>
        </w:rPr>
        <w:t xml:space="preserve"> [39] tregon rentën e paguar në doganë nga eksportuesi për mineralin e përfshirë në nënproduktet që eksporton, nënprodukte të cilat ai i ka blerë brend</w:t>
      </w:r>
      <w:r w:rsidR="001918E7" w:rsidRPr="007B7E77">
        <w:rPr>
          <w:sz w:val="20"/>
          <w:szCs w:val="20"/>
          <w:lang w:val="sq-AL"/>
        </w:rPr>
        <w:t>a vendit nga zotëruesi i lejes s</w:t>
      </w:r>
      <w:r w:rsidRPr="007B7E77">
        <w:rPr>
          <w:sz w:val="20"/>
          <w:szCs w:val="20"/>
          <w:lang w:val="sq-AL"/>
        </w:rPr>
        <w:t>ë shfrytëzimit. Renta e paguar në dogan</w:t>
      </w:r>
      <w:r w:rsidR="001918E7" w:rsidRPr="007B7E77">
        <w:rPr>
          <w:sz w:val="20"/>
          <w:szCs w:val="20"/>
          <w:lang w:val="sq-AL"/>
        </w:rPr>
        <w:t>ë del si rezultat i diferencës s</w:t>
      </w:r>
      <w:r w:rsidRPr="007B7E77">
        <w:rPr>
          <w:sz w:val="20"/>
          <w:szCs w:val="20"/>
          <w:lang w:val="sq-AL"/>
        </w:rPr>
        <w:t>ë rubrikës [34] shumëzuar me % e rentës të përcaktuar në ligj (si dhe n</w:t>
      </w:r>
      <w:r w:rsidR="001918E7" w:rsidRPr="007B7E77">
        <w:rPr>
          <w:sz w:val="20"/>
          <w:szCs w:val="20"/>
          <w:lang w:val="sq-AL"/>
        </w:rPr>
        <w:t xml:space="preserve">ë raportin e Komisionit AD-HOC) </w:t>
      </w:r>
      <w:r w:rsidRPr="007B7E77">
        <w:rPr>
          <w:sz w:val="20"/>
          <w:szCs w:val="20"/>
          <w:lang w:val="sq-AL"/>
        </w:rPr>
        <w:t>minus rentën e paguar nga zotëruesi i lejes për këtë sasi minerali të përfshirë në nënproduktin që eksportohet. Renta e paguar nga zotëruesi vërtetohet nga eksportuesi në doganë në përputhje me dispozitat ligjore në fuqi.</w:t>
      </w:r>
    </w:p>
    <w:p w:rsidR="0084420C" w:rsidRPr="007B7E77" w:rsidRDefault="0084420C" w:rsidP="00B15A31">
      <w:pPr>
        <w:pStyle w:val="Paragrafi"/>
        <w:rPr>
          <w:sz w:val="20"/>
          <w:szCs w:val="20"/>
          <w:lang w:val="sq-AL"/>
        </w:rPr>
      </w:pPr>
      <w:r w:rsidRPr="007B7E77">
        <w:rPr>
          <w:sz w:val="20"/>
          <w:szCs w:val="20"/>
          <w:lang w:val="sq-AL"/>
        </w:rPr>
        <w:t xml:space="preserve">40. </w:t>
      </w:r>
      <w:r w:rsidR="001918E7" w:rsidRPr="007B7E77">
        <w:rPr>
          <w:sz w:val="20"/>
          <w:szCs w:val="20"/>
          <w:lang w:val="sq-AL"/>
        </w:rPr>
        <w:t>“</w:t>
      </w:r>
      <w:r w:rsidRPr="007B7E77">
        <w:rPr>
          <w:sz w:val="20"/>
          <w:szCs w:val="20"/>
          <w:lang w:val="sq-AL"/>
        </w:rPr>
        <w:t>Totali i rentës së paguar nga zotëruesi i lejes</w:t>
      </w:r>
      <w:r w:rsidR="001918E7" w:rsidRPr="007B7E77">
        <w:rPr>
          <w:sz w:val="20"/>
          <w:szCs w:val="20"/>
          <w:lang w:val="sq-AL"/>
        </w:rPr>
        <w:t>”</w:t>
      </w:r>
      <w:r w:rsidRPr="007B7E77">
        <w:rPr>
          <w:sz w:val="20"/>
          <w:szCs w:val="20"/>
          <w:lang w:val="sq-AL"/>
        </w:rPr>
        <w:t xml:space="preserve"> [40], tregon shumën totale të rentës t</w:t>
      </w:r>
      <w:r w:rsidR="001918E7" w:rsidRPr="007B7E77">
        <w:rPr>
          <w:sz w:val="20"/>
          <w:szCs w:val="20"/>
          <w:lang w:val="sq-AL"/>
        </w:rPr>
        <w:t>ë paguar nga zotëruesi i lejes s</w:t>
      </w:r>
      <w:r w:rsidRPr="007B7E77">
        <w:rPr>
          <w:sz w:val="20"/>
          <w:szCs w:val="20"/>
          <w:lang w:val="sq-AL"/>
        </w:rPr>
        <w:t>ë shfrytëzimit dhe është shuma e rubrikave [36] + [38].</w:t>
      </w:r>
    </w:p>
    <w:p w:rsidR="0084420C" w:rsidRPr="007B7E77" w:rsidRDefault="0084420C" w:rsidP="00B15A31">
      <w:pPr>
        <w:pStyle w:val="Paragrafi"/>
        <w:rPr>
          <w:sz w:val="20"/>
          <w:szCs w:val="20"/>
          <w:lang w:val="sq-AL"/>
        </w:rPr>
      </w:pPr>
      <w:r w:rsidRPr="007B7E77">
        <w:rPr>
          <w:sz w:val="20"/>
          <w:szCs w:val="20"/>
          <w:lang w:val="sq-AL"/>
        </w:rPr>
        <w:t xml:space="preserve">41. </w:t>
      </w:r>
      <w:r w:rsidR="001918E7" w:rsidRPr="007B7E77">
        <w:rPr>
          <w:sz w:val="20"/>
          <w:szCs w:val="20"/>
          <w:lang w:val="sq-AL"/>
        </w:rPr>
        <w:t>“</w:t>
      </w:r>
      <w:r w:rsidRPr="007B7E77">
        <w:rPr>
          <w:sz w:val="20"/>
          <w:szCs w:val="20"/>
          <w:lang w:val="sq-AL"/>
        </w:rPr>
        <w:t>Totali i rentës së paguar në doganë</w:t>
      </w:r>
      <w:r w:rsidR="001918E7" w:rsidRPr="007B7E77">
        <w:rPr>
          <w:sz w:val="20"/>
          <w:szCs w:val="20"/>
          <w:lang w:val="sq-AL"/>
        </w:rPr>
        <w:t>”</w:t>
      </w:r>
      <w:r w:rsidRPr="007B7E77">
        <w:rPr>
          <w:sz w:val="20"/>
          <w:szCs w:val="20"/>
          <w:lang w:val="sq-AL"/>
        </w:rPr>
        <w:t xml:space="preserve"> [41] tregon shumën totale të rentës që paguhet në doganë nga eksportuesi dhe është shuma e rubrikave [37] + [39].</w:t>
      </w:r>
    </w:p>
    <w:p w:rsidR="0084420C" w:rsidRPr="007B7E77" w:rsidRDefault="0084420C" w:rsidP="00B15A31">
      <w:pPr>
        <w:pStyle w:val="Paragrafi"/>
        <w:rPr>
          <w:sz w:val="20"/>
          <w:szCs w:val="20"/>
          <w:lang w:val="sq-AL"/>
        </w:rPr>
      </w:pPr>
      <w:r w:rsidRPr="007B7E77">
        <w:rPr>
          <w:sz w:val="20"/>
          <w:szCs w:val="20"/>
          <w:lang w:val="sq-AL"/>
        </w:rPr>
        <w:t xml:space="preserve">42. </w:t>
      </w:r>
      <w:r w:rsidR="001918E7" w:rsidRPr="007B7E77">
        <w:rPr>
          <w:sz w:val="20"/>
          <w:szCs w:val="20"/>
          <w:lang w:val="sq-AL"/>
        </w:rPr>
        <w:t>“</w:t>
      </w:r>
      <w:r w:rsidRPr="007B7E77">
        <w:rPr>
          <w:sz w:val="20"/>
          <w:szCs w:val="20"/>
          <w:lang w:val="sq-AL"/>
        </w:rPr>
        <w:t>Taksa e rentës minerare për t’u paguar</w:t>
      </w:r>
      <w:r w:rsidR="001918E7" w:rsidRPr="007B7E77">
        <w:rPr>
          <w:sz w:val="20"/>
          <w:szCs w:val="20"/>
          <w:lang w:val="sq-AL"/>
        </w:rPr>
        <w:t xml:space="preserve">” </w:t>
      </w:r>
      <w:r w:rsidRPr="007B7E77">
        <w:rPr>
          <w:sz w:val="20"/>
          <w:szCs w:val="20"/>
          <w:lang w:val="sq-AL"/>
        </w:rPr>
        <w:t>[42] tregon shumën totale të rentës për t’</w:t>
      </w:r>
      <w:r w:rsidR="001918E7" w:rsidRPr="007B7E77">
        <w:rPr>
          <w:sz w:val="20"/>
          <w:szCs w:val="20"/>
          <w:lang w:val="sq-AL"/>
        </w:rPr>
        <w:t>u paguar nga zotëruesi i lejes s</w:t>
      </w:r>
      <w:r w:rsidRPr="007B7E77">
        <w:rPr>
          <w:sz w:val="20"/>
          <w:szCs w:val="20"/>
          <w:lang w:val="sq-AL"/>
        </w:rPr>
        <w:t>ë shfrytëzimit pranë drejtorisë rajonale tatimore dhe është shuma e rubrikave [14] + [31].</w:t>
      </w:r>
    </w:p>
    <w:p w:rsidR="0084420C" w:rsidRPr="007B7E77" w:rsidRDefault="0084420C" w:rsidP="00B15A31">
      <w:pPr>
        <w:pStyle w:val="Paragrafi"/>
        <w:rPr>
          <w:sz w:val="20"/>
          <w:szCs w:val="20"/>
          <w:lang w:val="sq-AL"/>
        </w:rPr>
      </w:pPr>
      <w:r w:rsidRPr="007B7E77">
        <w:rPr>
          <w:sz w:val="20"/>
          <w:szCs w:val="20"/>
          <w:lang w:val="sq-AL"/>
        </w:rPr>
        <w:t xml:space="preserve">43. </w:t>
      </w:r>
      <w:r w:rsidR="001918E7" w:rsidRPr="007B7E77">
        <w:rPr>
          <w:sz w:val="20"/>
          <w:szCs w:val="20"/>
          <w:lang w:val="sq-AL"/>
        </w:rPr>
        <w:t>“</w:t>
      </w:r>
      <w:r w:rsidRPr="007B7E77">
        <w:rPr>
          <w:sz w:val="20"/>
          <w:szCs w:val="20"/>
          <w:lang w:val="sq-AL"/>
        </w:rPr>
        <w:t>Dënime/interesa</w:t>
      </w:r>
      <w:r w:rsidR="001918E7" w:rsidRPr="007B7E77">
        <w:rPr>
          <w:sz w:val="20"/>
          <w:szCs w:val="20"/>
          <w:lang w:val="sq-AL"/>
        </w:rPr>
        <w:t>”</w:t>
      </w:r>
      <w:r w:rsidRPr="007B7E77">
        <w:rPr>
          <w:sz w:val="20"/>
          <w:szCs w:val="20"/>
          <w:lang w:val="sq-AL"/>
        </w:rPr>
        <w:t xml:space="preserve"> [43] janë dënime dhe interesa në përputhje me sanksionet të përcaktuara në ligjin nr. 9920/2008 </w:t>
      </w:r>
      <w:r w:rsidR="001918E7" w:rsidRPr="007B7E77">
        <w:rPr>
          <w:sz w:val="20"/>
          <w:szCs w:val="20"/>
          <w:lang w:val="sq-AL"/>
        </w:rPr>
        <w:t>“</w:t>
      </w:r>
      <w:r w:rsidRPr="007B7E77">
        <w:rPr>
          <w:sz w:val="20"/>
          <w:szCs w:val="20"/>
          <w:lang w:val="sq-AL"/>
        </w:rPr>
        <w:t>Për procedurat tatimore në Republikën e Shqipërisë”, i ndryshuar.</w:t>
      </w:r>
    </w:p>
    <w:p w:rsidR="0084420C" w:rsidRPr="007B7E77" w:rsidRDefault="0084420C" w:rsidP="00B15A31">
      <w:pPr>
        <w:pStyle w:val="Paragrafi"/>
        <w:rPr>
          <w:sz w:val="20"/>
          <w:szCs w:val="20"/>
          <w:lang w:val="sq-AL"/>
        </w:rPr>
      </w:pPr>
      <w:r w:rsidRPr="007B7E77">
        <w:rPr>
          <w:sz w:val="20"/>
          <w:szCs w:val="20"/>
          <w:lang w:val="sq-AL"/>
        </w:rPr>
        <w:t xml:space="preserve">44. </w:t>
      </w:r>
      <w:r w:rsidR="001918E7" w:rsidRPr="007B7E77">
        <w:rPr>
          <w:sz w:val="20"/>
          <w:szCs w:val="20"/>
          <w:lang w:val="sq-AL"/>
        </w:rPr>
        <w:t>“</w:t>
      </w:r>
      <w:r w:rsidRPr="007B7E77">
        <w:rPr>
          <w:sz w:val="20"/>
          <w:szCs w:val="20"/>
          <w:lang w:val="sq-AL"/>
        </w:rPr>
        <w:t>Totali për t’u paguar</w:t>
      </w:r>
      <w:r w:rsidR="001918E7" w:rsidRPr="007B7E77">
        <w:rPr>
          <w:sz w:val="20"/>
          <w:szCs w:val="20"/>
          <w:lang w:val="sq-AL"/>
        </w:rPr>
        <w:t>”</w:t>
      </w:r>
      <w:r w:rsidRPr="007B7E77">
        <w:rPr>
          <w:sz w:val="20"/>
          <w:szCs w:val="20"/>
          <w:lang w:val="sq-AL"/>
        </w:rPr>
        <w:t xml:space="preserve"> [44] është shuma e rubrikave [42</w:t>
      </w:r>
      <w:r w:rsidR="001918E7" w:rsidRPr="007B7E77">
        <w:rPr>
          <w:sz w:val="20"/>
          <w:szCs w:val="20"/>
          <w:lang w:val="sq-AL"/>
        </w:rPr>
        <w:t>]</w:t>
      </w:r>
      <w:r w:rsidRPr="007B7E77">
        <w:rPr>
          <w:sz w:val="20"/>
          <w:szCs w:val="20"/>
          <w:lang w:val="sq-AL"/>
        </w:rPr>
        <w:t xml:space="preserve"> + </w:t>
      </w:r>
      <w:r w:rsidR="001918E7" w:rsidRPr="007B7E77">
        <w:rPr>
          <w:sz w:val="20"/>
          <w:szCs w:val="20"/>
          <w:lang w:val="sq-AL"/>
        </w:rPr>
        <w:t>[</w:t>
      </w:r>
      <w:r w:rsidRPr="007B7E77">
        <w:rPr>
          <w:sz w:val="20"/>
          <w:szCs w:val="20"/>
          <w:lang w:val="sq-AL"/>
        </w:rPr>
        <w:t>43].</w:t>
      </w:r>
    </w:p>
    <w:p w:rsidR="0084420C" w:rsidRDefault="0084420C" w:rsidP="00B15A31">
      <w:pPr>
        <w:pStyle w:val="Akti"/>
        <w:keepNext w:val="0"/>
        <w:rPr>
          <w:lang w:val="sq-AL"/>
        </w:rPr>
      </w:pPr>
    </w:p>
    <w:p w:rsidR="00050328" w:rsidRPr="007B1421" w:rsidRDefault="00050328" w:rsidP="00B15A31">
      <w:pPr>
        <w:pStyle w:val="Akti"/>
        <w:keepNext w:val="0"/>
        <w:rPr>
          <w:sz w:val="21"/>
          <w:szCs w:val="21"/>
          <w:lang w:val="sq-AL"/>
        </w:rPr>
      </w:pPr>
      <w:r w:rsidRPr="007B1421">
        <w:rPr>
          <w:sz w:val="21"/>
          <w:szCs w:val="21"/>
          <w:lang w:val="sq-AL"/>
        </w:rPr>
        <w:t>Urdhër</w:t>
      </w:r>
    </w:p>
    <w:p w:rsidR="00050328" w:rsidRPr="007B1421" w:rsidRDefault="00050328" w:rsidP="00B15A31">
      <w:pPr>
        <w:pStyle w:val="NumriData"/>
        <w:keepNext w:val="0"/>
        <w:rPr>
          <w:sz w:val="21"/>
          <w:szCs w:val="21"/>
          <w:lang w:val="sq-AL"/>
        </w:rPr>
      </w:pPr>
      <w:r w:rsidRPr="007B1421">
        <w:rPr>
          <w:sz w:val="21"/>
          <w:szCs w:val="21"/>
          <w:lang w:val="sq-AL"/>
        </w:rPr>
        <w:t>Nr. 4, datë 6.1.2014</w:t>
      </w:r>
    </w:p>
    <w:p w:rsidR="00050328" w:rsidRPr="007B1421" w:rsidRDefault="00050328" w:rsidP="00B15A31">
      <w:pPr>
        <w:pStyle w:val="Paragrafi"/>
        <w:rPr>
          <w:sz w:val="12"/>
          <w:szCs w:val="21"/>
          <w:lang w:val="sq-AL"/>
        </w:rPr>
      </w:pPr>
    </w:p>
    <w:p w:rsidR="00050328" w:rsidRPr="007B1421" w:rsidRDefault="00050328" w:rsidP="00B15A31">
      <w:pPr>
        <w:pStyle w:val="Titulli"/>
        <w:keepNext w:val="0"/>
        <w:rPr>
          <w:sz w:val="21"/>
          <w:szCs w:val="21"/>
          <w:lang w:val="sq-AL"/>
        </w:rPr>
      </w:pPr>
      <w:r w:rsidRPr="007B1421">
        <w:rPr>
          <w:sz w:val="21"/>
          <w:szCs w:val="21"/>
          <w:lang w:val="sq-AL"/>
        </w:rPr>
        <w:t>Për delegim kompetence</w:t>
      </w:r>
    </w:p>
    <w:p w:rsidR="00050328" w:rsidRPr="007B1421" w:rsidRDefault="00050328" w:rsidP="00B15A31">
      <w:pPr>
        <w:pStyle w:val="Paragrafi"/>
        <w:rPr>
          <w:sz w:val="14"/>
          <w:szCs w:val="21"/>
          <w:lang w:val="sq-AL"/>
        </w:rPr>
      </w:pPr>
    </w:p>
    <w:p w:rsidR="00050328" w:rsidRPr="007B1421" w:rsidRDefault="00050328" w:rsidP="00B15A31">
      <w:pPr>
        <w:pStyle w:val="Paragrafi"/>
        <w:rPr>
          <w:sz w:val="21"/>
          <w:szCs w:val="21"/>
          <w:lang w:val="sq-AL"/>
        </w:rPr>
      </w:pPr>
      <w:r w:rsidRPr="007B1421">
        <w:rPr>
          <w:sz w:val="21"/>
          <w:szCs w:val="21"/>
          <w:lang w:val="sq-AL"/>
        </w:rPr>
        <w:t>Në mbështetje të pikës 4 të nenit 102 të Kushtetutës së Republikës së Shqipërisë, nenit 27 të ligjit nr. 8485, datë 12.5.1999 “Kodi i Procedurave Administrative të Republikës së Shqipërisë”, të ndryshuar, ligjit nr. 90/2012 “Për organizimin dhe funksionimin e administratës shtetërore”, vendimit të Këshillit të Ministrave nr. 833, datë 18.9.2013 “Për përcaktimin e fushës së përgjegjësisë shtetërore të Ministrisë së Energjisë dhe Industrisë”, i ndryshuar, si dhe pikës 12 të vendimit të Këshillit të Ministrave nr. 325, datë 21.5.2003 “Për pozicionin, detyrat dhe përgjegjësitë e sekretarit të përgjithshëm në Ministri”,</w:t>
      </w:r>
    </w:p>
    <w:p w:rsidR="00050328" w:rsidRPr="007B1421" w:rsidRDefault="00050328" w:rsidP="00B15A31">
      <w:pPr>
        <w:pStyle w:val="Paragrafi"/>
        <w:ind w:firstLine="0"/>
        <w:jc w:val="center"/>
        <w:rPr>
          <w:sz w:val="21"/>
          <w:szCs w:val="21"/>
          <w:lang w:val="sq-AL"/>
        </w:rPr>
      </w:pPr>
      <w:r w:rsidRPr="007B1421">
        <w:rPr>
          <w:sz w:val="21"/>
          <w:szCs w:val="21"/>
          <w:lang w:val="sq-AL"/>
        </w:rPr>
        <w:t>URDHËROJ:</w:t>
      </w:r>
    </w:p>
    <w:p w:rsidR="00050328" w:rsidRPr="007B1421" w:rsidRDefault="00050328" w:rsidP="00B15A31">
      <w:pPr>
        <w:pStyle w:val="Paragrafi"/>
        <w:rPr>
          <w:sz w:val="21"/>
          <w:szCs w:val="21"/>
          <w:lang w:val="sq-AL"/>
        </w:rPr>
      </w:pPr>
    </w:p>
    <w:p w:rsidR="00050328" w:rsidRPr="007B1421" w:rsidRDefault="00050328" w:rsidP="00B15A31">
      <w:pPr>
        <w:pStyle w:val="Paragrafi"/>
        <w:rPr>
          <w:sz w:val="21"/>
          <w:szCs w:val="21"/>
          <w:lang w:val="sq-AL"/>
        </w:rPr>
      </w:pPr>
      <w:r w:rsidRPr="007B1421">
        <w:rPr>
          <w:sz w:val="21"/>
          <w:szCs w:val="21"/>
          <w:lang w:val="sq-AL"/>
        </w:rPr>
        <w:t>1. Z. Koli Bele, sekretar i përgjithshëm në Ministrinë e Energjisë dhe Industrisë, i delegohet kompetenca të nënshkruajë të gjitha aktet që kanë të bëjnë me veprimtarinë e Ministrisë, me përjashtim të atyre akteve që ligji ia atribuon shprehimisht ministrit.</w:t>
      </w:r>
    </w:p>
    <w:p w:rsidR="00050328" w:rsidRPr="007B1421" w:rsidRDefault="00050328" w:rsidP="00B15A31">
      <w:pPr>
        <w:pStyle w:val="Paragrafi"/>
        <w:rPr>
          <w:sz w:val="21"/>
          <w:szCs w:val="21"/>
          <w:lang w:val="sq-AL"/>
        </w:rPr>
      </w:pPr>
      <w:r w:rsidRPr="007B1421">
        <w:rPr>
          <w:sz w:val="21"/>
          <w:szCs w:val="21"/>
          <w:lang w:val="sq-AL"/>
        </w:rPr>
        <w:t>2. Në bazë të pikës 1 të këtij urdhri, sekretari i përgjithshëm nënshkruan edhe autorizimet për përfaqësim ligjor të Ministrisë së Energjisë dhe Industrisë, në emër të personit që do të përfaqësojë ministrinë në të gjitha shkallët e gjykimit. Përfaqësuesi i autorizuar nga sekretari i përgjithshëm, i përcaktuar sipas kësaj pike, ka të drejtë të kryejë çdo veprim procedural përpara gjykatës, konform parashikimeve të ligjit nr. 8116, datë 29.3.1996 “Kodi i Procedurës Civile i Republikës së Shqipërisë”, të ndryshuar.</w:t>
      </w:r>
    </w:p>
    <w:p w:rsidR="00050328" w:rsidRPr="007B1421" w:rsidRDefault="00050328" w:rsidP="00B15A31">
      <w:pPr>
        <w:pStyle w:val="Paragrafi"/>
        <w:rPr>
          <w:sz w:val="21"/>
          <w:szCs w:val="21"/>
          <w:lang w:val="sq-AL"/>
        </w:rPr>
      </w:pPr>
      <w:r w:rsidRPr="007B1421">
        <w:rPr>
          <w:sz w:val="21"/>
          <w:szCs w:val="21"/>
          <w:lang w:val="sq-AL"/>
        </w:rPr>
        <w:t>3. Ngarkohet sekretari i përgjithshëm dhe të gjitha drejtoritë e Ministrisë së Energjisë dhe Industrisë për zbatimin e këtij urdhri.</w:t>
      </w:r>
    </w:p>
    <w:p w:rsidR="00050328" w:rsidRPr="007B1421" w:rsidRDefault="00050328" w:rsidP="00B15A31">
      <w:pPr>
        <w:pStyle w:val="Paragrafi"/>
        <w:rPr>
          <w:sz w:val="21"/>
          <w:szCs w:val="21"/>
          <w:lang w:val="sq-AL"/>
        </w:rPr>
      </w:pPr>
      <w:r w:rsidRPr="007B1421">
        <w:rPr>
          <w:sz w:val="21"/>
          <w:szCs w:val="21"/>
          <w:lang w:val="sq-AL"/>
        </w:rPr>
        <w:t>Ky urdhër hyn në fuqi menjëherë dhe botohet në Fletoren Zyrtare.</w:t>
      </w:r>
    </w:p>
    <w:p w:rsidR="00050328" w:rsidRPr="007B1421" w:rsidRDefault="00050328" w:rsidP="00B15A31">
      <w:pPr>
        <w:pStyle w:val="Autoriteti"/>
        <w:keepNext w:val="0"/>
        <w:rPr>
          <w:sz w:val="21"/>
          <w:szCs w:val="21"/>
          <w:lang w:val="sq-AL"/>
        </w:rPr>
      </w:pPr>
      <w:r w:rsidRPr="007B1421">
        <w:rPr>
          <w:sz w:val="21"/>
          <w:szCs w:val="21"/>
          <w:lang w:val="sq-AL"/>
        </w:rPr>
        <w:t>Ministri i Energjisë dhe Industrisë</w:t>
      </w:r>
    </w:p>
    <w:p w:rsidR="00050328" w:rsidRPr="007B1421" w:rsidRDefault="00050328" w:rsidP="00B15A31">
      <w:pPr>
        <w:pStyle w:val="AutoritetiEmer"/>
        <w:rPr>
          <w:sz w:val="21"/>
          <w:szCs w:val="21"/>
          <w:lang w:val="sq-AL"/>
        </w:rPr>
      </w:pPr>
      <w:r w:rsidRPr="007B1421">
        <w:rPr>
          <w:sz w:val="21"/>
          <w:szCs w:val="21"/>
          <w:lang w:val="sq-AL"/>
        </w:rPr>
        <w:t>Damian Gjiknuri</w:t>
      </w:r>
    </w:p>
    <w:p w:rsidR="00D979F1" w:rsidRDefault="00D979F1" w:rsidP="00B15A31">
      <w:pPr>
        <w:pStyle w:val="Akti"/>
        <w:keepNext w:val="0"/>
        <w:rPr>
          <w:lang w:val="sq-AL"/>
        </w:rPr>
      </w:pPr>
    </w:p>
    <w:p w:rsidR="007B1421" w:rsidRDefault="007B1421" w:rsidP="00B15A31">
      <w:pPr>
        <w:pStyle w:val="Akti"/>
        <w:keepNext w:val="0"/>
        <w:rPr>
          <w:lang w:val="sq-AL"/>
        </w:rPr>
      </w:pPr>
    </w:p>
    <w:p w:rsidR="007B1421" w:rsidRDefault="007B1421" w:rsidP="00B15A31">
      <w:pPr>
        <w:pStyle w:val="Akti"/>
        <w:keepNext w:val="0"/>
        <w:rPr>
          <w:lang w:val="sq-AL"/>
        </w:rPr>
      </w:pPr>
    </w:p>
    <w:p w:rsidR="00646D61" w:rsidRPr="007B1421" w:rsidRDefault="00646D61" w:rsidP="00B15A31">
      <w:pPr>
        <w:pStyle w:val="Akti"/>
        <w:keepNext w:val="0"/>
        <w:rPr>
          <w:sz w:val="21"/>
          <w:szCs w:val="21"/>
          <w:lang w:val="sq-AL"/>
        </w:rPr>
      </w:pPr>
      <w:r w:rsidRPr="007B1421">
        <w:rPr>
          <w:sz w:val="21"/>
          <w:szCs w:val="21"/>
          <w:lang w:val="sq-AL"/>
        </w:rPr>
        <w:t>VENDIM</w:t>
      </w:r>
    </w:p>
    <w:p w:rsidR="00646D61" w:rsidRPr="007B1421" w:rsidRDefault="00990F9C" w:rsidP="00B15A31">
      <w:pPr>
        <w:pStyle w:val="NumriData"/>
        <w:keepNext w:val="0"/>
        <w:rPr>
          <w:sz w:val="21"/>
          <w:szCs w:val="21"/>
          <w:lang w:val="sq-AL"/>
        </w:rPr>
      </w:pPr>
      <w:r w:rsidRPr="007B1421">
        <w:rPr>
          <w:sz w:val="21"/>
          <w:szCs w:val="21"/>
          <w:lang w:val="sq-AL"/>
        </w:rPr>
        <w:t xml:space="preserve">Nr. </w:t>
      </w:r>
      <w:r w:rsidR="00646D61" w:rsidRPr="007B1421">
        <w:rPr>
          <w:sz w:val="21"/>
          <w:szCs w:val="21"/>
          <w:lang w:val="sq-AL"/>
        </w:rPr>
        <w:t>1, datë 20.1.2014</w:t>
      </w:r>
    </w:p>
    <w:p w:rsidR="00646D61" w:rsidRPr="007B1421" w:rsidRDefault="00646D61" w:rsidP="00B15A31">
      <w:pPr>
        <w:pStyle w:val="Paragrafi"/>
        <w:rPr>
          <w:sz w:val="14"/>
          <w:szCs w:val="21"/>
          <w:lang w:val="sq-AL"/>
        </w:rPr>
      </w:pPr>
    </w:p>
    <w:p w:rsidR="00646D61" w:rsidRPr="007B1421" w:rsidRDefault="00646D61" w:rsidP="00B15A31">
      <w:pPr>
        <w:pStyle w:val="Titulli"/>
        <w:keepNext w:val="0"/>
        <w:rPr>
          <w:sz w:val="21"/>
          <w:szCs w:val="21"/>
          <w:lang w:val="sq-AL"/>
        </w:rPr>
      </w:pPr>
      <w:r w:rsidRPr="007B1421">
        <w:rPr>
          <w:sz w:val="21"/>
          <w:szCs w:val="21"/>
          <w:lang w:val="sq-AL"/>
        </w:rPr>
        <w:t>PËR DHËNIEN E MANDATIT TË DEPUTETIT TË KUVENDIT</w:t>
      </w:r>
      <w:r w:rsidR="00467952" w:rsidRPr="007B1421">
        <w:rPr>
          <w:sz w:val="21"/>
          <w:szCs w:val="21"/>
          <w:lang w:val="sq-AL"/>
        </w:rPr>
        <w:t>,</w:t>
      </w:r>
      <w:r w:rsidRPr="007B1421">
        <w:rPr>
          <w:sz w:val="21"/>
          <w:szCs w:val="21"/>
          <w:lang w:val="sq-AL"/>
        </w:rPr>
        <w:t xml:space="preserve"> KANDIDATIT TË LISTËS SHUM</w:t>
      </w:r>
      <w:r w:rsidR="00C44C0A" w:rsidRPr="007B1421">
        <w:rPr>
          <w:sz w:val="21"/>
          <w:szCs w:val="21"/>
          <w:lang w:val="sq-AL"/>
        </w:rPr>
        <w:t>E</w:t>
      </w:r>
      <w:r w:rsidRPr="007B1421">
        <w:rPr>
          <w:sz w:val="21"/>
          <w:szCs w:val="21"/>
          <w:lang w:val="sq-AL"/>
        </w:rPr>
        <w:t>MËRORE TË PARTISË SOCIALISTE NË QARKUN LEZHË, PËR PLOTËSIMIN E VAKANCËS SË NJOFTUAR NGA KUVENDI I SHQIPËRISË</w:t>
      </w:r>
    </w:p>
    <w:p w:rsidR="00646D61" w:rsidRPr="007B1421" w:rsidRDefault="00646D61" w:rsidP="00B15A31">
      <w:pPr>
        <w:pStyle w:val="Paragrafi"/>
        <w:rPr>
          <w:sz w:val="14"/>
          <w:szCs w:val="21"/>
          <w:lang w:val="sq-AL"/>
        </w:rPr>
      </w:pPr>
    </w:p>
    <w:p w:rsidR="00646D61" w:rsidRPr="007B1421" w:rsidRDefault="00646D61" w:rsidP="00B15A31">
      <w:pPr>
        <w:pStyle w:val="Paragrafi"/>
        <w:rPr>
          <w:sz w:val="21"/>
          <w:szCs w:val="21"/>
          <w:lang w:val="sq-AL"/>
        </w:rPr>
      </w:pPr>
      <w:r w:rsidRPr="007B1421">
        <w:rPr>
          <w:sz w:val="21"/>
          <w:szCs w:val="21"/>
          <w:lang w:val="sq-AL"/>
        </w:rPr>
        <w:t>Komisioni Qendror i Zgjedhjeve</w:t>
      </w:r>
      <w:r w:rsidR="009A7832" w:rsidRPr="007B1421">
        <w:rPr>
          <w:sz w:val="21"/>
          <w:szCs w:val="21"/>
          <w:lang w:val="sq-AL"/>
        </w:rPr>
        <w:t>,</w:t>
      </w:r>
      <w:r w:rsidR="00467952" w:rsidRPr="007B1421">
        <w:rPr>
          <w:sz w:val="21"/>
          <w:szCs w:val="21"/>
          <w:lang w:val="sq-AL"/>
        </w:rPr>
        <w:t xml:space="preserve"> në mbledhjen e datës 20.</w:t>
      </w:r>
      <w:r w:rsidRPr="007B1421">
        <w:rPr>
          <w:sz w:val="21"/>
          <w:szCs w:val="21"/>
          <w:lang w:val="sq-AL"/>
        </w:rPr>
        <w:t>1.2014, me pjesëmarrjen e:</w:t>
      </w:r>
    </w:p>
    <w:p w:rsidR="00646D61" w:rsidRPr="007B1421" w:rsidRDefault="00646D61" w:rsidP="00B15A31">
      <w:pPr>
        <w:pStyle w:val="Paragrafi"/>
        <w:rPr>
          <w:sz w:val="21"/>
          <w:szCs w:val="21"/>
          <w:lang w:val="sq-AL"/>
        </w:rPr>
      </w:pPr>
      <w:r w:rsidRPr="007B1421">
        <w:rPr>
          <w:sz w:val="21"/>
          <w:szCs w:val="21"/>
          <w:lang w:val="sq-AL"/>
        </w:rPr>
        <w:t>Lefterije</w:t>
      </w:r>
      <w:r w:rsidR="00846ABA" w:rsidRPr="007B1421">
        <w:rPr>
          <w:sz w:val="21"/>
          <w:szCs w:val="21"/>
          <w:lang w:val="sq-AL"/>
        </w:rPr>
        <w:t xml:space="preserve"> </w:t>
      </w:r>
      <w:r w:rsidR="00467952" w:rsidRPr="007B1421">
        <w:rPr>
          <w:sz w:val="21"/>
          <w:szCs w:val="21"/>
          <w:lang w:val="sq-AL"/>
        </w:rPr>
        <w:t xml:space="preserve">Luzi </w:t>
      </w:r>
      <w:r w:rsidRPr="007B1421">
        <w:rPr>
          <w:sz w:val="21"/>
          <w:szCs w:val="21"/>
          <w:lang w:val="sq-AL"/>
        </w:rPr>
        <w:t>(</w:t>
      </w:r>
      <w:r w:rsidR="00467952" w:rsidRPr="007B1421">
        <w:rPr>
          <w:sz w:val="21"/>
          <w:szCs w:val="21"/>
          <w:lang w:val="sq-AL"/>
        </w:rPr>
        <w:t>Lleshi</w:t>
      </w:r>
      <w:r w:rsidRPr="007B1421">
        <w:rPr>
          <w:sz w:val="21"/>
          <w:szCs w:val="21"/>
          <w:lang w:val="sq-AL"/>
        </w:rPr>
        <w:t>)</w:t>
      </w:r>
      <w:r w:rsidR="00467952" w:rsidRPr="007B1421">
        <w:rPr>
          <w:sz w:val="21"/>
          <w:szCs w:val="21"/>
          <w:lang w:val="sq-AL"/>
        </w:rPr>
        <w:tab/>
      </w:r>
      <w:r w:rsidR="004537DC" w:rsidRPr="007B1421">
        <w:rPr>
          <w:sz w:val="21"/>
          <w:szCs w:val="21"/>
          <w:lang w:val="sq-AL"/>
        </w:rPr>
        <w:tab/>
      </w:r>
      <w:r w:rsidR="00F8269D" w:rsidRPr="007B1421">
        <w:rPr>
          <w:sz w:val="21"/>
          <w:szCs w:val="21"/>
          <w:lang w:val="sq-AL"/>
        </w:rPr>
        <w:t>kryetare</w:t>
      </w:r>
    </w:p>
    <w:p w:rsidR="00646D61" w:rsidRPr="007B1421" w:rsidRDefault="00646D61" w:rsidP="00B15A31">
      <w:pPr>
        <w:pStyle w:val="Paragrafi"/>
        <w:rPr>
          <w:sz w:val="21"/>
          <w:szCs w:val="21"/>
          <w:lang w:val="sq-AL"/>
        </w:rPr>
      </w:pPr>
      <w:r w:rsidRPr="007B1421">
        <w:rPr>
          <w:sz w:val="21"/>
          <w:szCs w:val="21"/>
          <w:lang w:val="sq-AL"/>
        </w:rPr>
        <w:t>Hysen</w:t>
      </w:r>
      <w:r w:rsidR="00846ABA" w:rsidRPr="007B1421">
        <w:rPr>
          <w:sz w:val="21"/>
          <w:szCs w:val="21"/>
          <w:lang w:val="sq-AL"/>
        </w:rPr>
        <w:t xml:space="preserve"> </w:t>
      </w:r>
      <w:r w:rsidR="00467952" w:rsidRPr="007B1421">
        <w:rPr>
          <w:sz w:val="21"/>
          <w:szCs w:val="21"/>
          <w:lang w:val="sq-AL"/>
        </w:rPr>
        <w:t>Osmanaj</w:t>
      </w:r>
      <w:r w:rsidR="008B0010" w:rsidRPr="007B1421">
        <w:rPr>
          <w:sz w:val="21"/>
          <w:szCs w:val="21"/>
          <w:lang w:val="sq-AL"/>
        </w:rPr>
        <w:tab/>
      </w:r>
      <w:r w:rsidR="00467952" w:rsidRPr="007B1421">
        <w:rPr>
          <w:sz w:val="21"/>
          <w:szCs w:val="21"/>
          <w:lang w:val="sq-AL"/>
        </w:rPr>
        <w:tab/>
      </w:r>
      <w:r w:rsidR="004537DC" w:rsidRPr="007B1421">
        <w:rPr>
          <w:sz w:val="21"/>
          <w:szCs w:val="21"/>
          <w:lang w:val="sq-AL"/>
        </w:rPr>
        <w:tab/>
      </w:r>
      <w:r w:rsidR="00F8269D" w:rsidRPr="007B1421">
        <w:rPr>
          <w:sz w:val="21"/>
          <w:szCs w:val="21"/>
          <w:lang w:val="sq-AL"/>
        </w:rPr>
        <w:t xml:space="preserve">anëtar </w:t>
      </w:r>
    </w:p>
    <w:p w:rsidR="00646D61" w:rsidRPr="007B1421" w:rsidRDefault="00646D61" w:rsidP="00B15A31">
      <w:pPr>
        <w:pStyle w:val="Paragrafi"/>
        <w:rPr>
          <w:sz w:val="21"/>
          <w:szCs w:val="21"/>
          <w:lang w:val="sq-AL"/>
        </w:rPr>
      </w:pPr>
      <w:r w:rsidRPr="007B1421">
        <w:rPr>
          <w:sz w:val="21"/>
          <w:szCs w:val="21"/>
          <w:lang w:val="sq-AL"/>
        </w:rPr>
        <w:t>Klement</w:t>
      </w:r>
      <w:r w:rsidR="00846ABA" w:rsidRPr="007B1421">
        <w:rPr>
          <w:sz w:val="21"/>
          <w:szCs w:val="21"/>
          <w:lang w:val="sq-AL"/>
        </w:rPr>
        <w:t xml:space="preserve"> </w:t>
      </w:r>
      <w:r w:rsidR="00467952" w:rsidRPr="007B1421">
        <w:rPr>
          <w:sz w:val="21"/>
          <w:szCs w:val="21"/>
          <w:lang w:val="sq-AL"/>
        </w:rPr>
        <w:t>Zguri</w:t>
      </w:r>
      <w:r w:rsidR="00467952" w:rsidRPr="007B1421">
        <w:rPr>
          <w:sz w:val="21"/>
          <w:szCs w:val="21"/>
          <w:lang w:val="sq-AL"/>
        </w:rPr>
        <w:tab/>
      </w:r>
      <w:r w:rsidRPr="007B1421">
        <w:rPr>
          <w:sz w:val="21"/>
          <w:szCs w:val="21"/>
          <w:lang w:val="sq-AL"/>
        </w:rPr>
        <w:tab/>
      </w:r>
      <w:r w:rsidR="004537DC" w:rsidRPr="007B1421">
        <w:rPr>
          <w:sz w:val="21"/>
          <w:szCs w:val="21"/>
          <w:lang w:val="sq-AL"/>
        </w:rPr>
        <w:tab/>
      </w:r>
      <w:r w:rsidR="00F8269D" w:rsidRPr="007B1421">
        <w:rPr>
          <w:sz w:val="21"/>
          <w:szCs w:val="21"/>
          <w:lang w:val="sq-AL"/>
        </w:rPr>
        <w:t xml:space="preserve">anëtar </w:t>
      </w:r>
    </w:p>
    <w:p w:rsidR="00646D61" w:rsidRPr="007B1421" w:rsidRDefault="00646D61" w:rsidP="00B15A31">
      <w:pPr>
        <w:pStyle w:val="Paragrafi"/>
        <w:rPr>
          <w:sz w:val="21"/>
          <w:szCs w:val="21"/>
          <w:lang w:val="sq-AL"/>
        </w:rPr>
      </w:pPr>
      <w:r w:rsidRPr="007B1421">
        <w:rPr>
          <w:sz w:val="21"/>
          <w:szCs w:val="21"/>
          <w:lang w:val="sq-AL"/>
        </w:rPr>
        <w:t>Vera</w:t>
      </w:r>
      <w:r w:rsidR="00846ABA" w:rsidRPr="007B1421">
        <w:rPr>
          <w:sz w:val="21"/>
          <w:szCs w:val="21"/>
          <w:lang w:val="sq-AL"/>
        </w:rPr>
        <w:t xml:space="preserve"> </w:t>
      </w:r>
      <w:r w:rsidR="00467952" w:rsidRPr="007B1421">
        <w:rPr>
          <w:sz w:val="21"/>
          <w:szCs w:val="21"/>
          <w:lang w:val="sq-AL"/>
        </w:rPr>
        <w:t>Shtjefni</w:t>
      </w:r>
      <w:r w:rsidR="00467952" w:rsidRPr="007B1421">
        <w:rPr>
          <w:sz w:val="21"/>
          <w:szCs w:val="21"/>
          <w:lang w:val="sq-AL"/>
        </w:rPr>
        <w:tab/>
      </w:r>
      <w:r w:rsidR="00467952" w:rsidRPr="007B1421">
        <w:rPr>
          <w:sz w:val="21"/>
          <w:szCs w:val="21"/>
          <w:lang w:val="sq-AL"/>
        </w:rPr>
        <w:tab/>
      </w:r>
      <w:r w:rsidR="004537DC" w:rsidRPr="007B1421">
        <w:rPr>
          <w:sz w:val="21"/>
          <w:szCs w:val="21"/>
          <w:lang w:val="sq-AL"/>
        </w:rPr>
        <w:tab/>
      </w:r>
      <w:r w:rsidR="00F8269D" w:rsidRPr="007B1421">
        <w:rPr>
          <w:sz w:val="21"/>
          <w:szCs w:val="21"/>
          <w:lang w:val="sq-AL"/>
        </w:rPr>
        <w:t>anëtare,</w:t>
      </w:r>
    </w:p>
    <w:p w:rsidR="00646D61" w:rsidRPr="007B1421" w:rsidRDefault="00F8269D" w:rsidP="00B15A31">
      <w:pPr>
        <w:pStyle w:val="Paragrafi"/>
        <w:rPr>
          <w:sz w:val="21"/>
          <w:szCs w:val="21"/>
          <w:lang w:val="sq-AL"/>
        </w:rPr>
      </w:pPr>
      <w:r w:rsidRPr="007B1421">
        <w:rPr>
          <w:sz w:val="21"/>
          <w:szCs w:val="21"/>
          <w:lang w:val="sq-AL"/>
        </w:rPr>
        <w:t xml:space="preserve">shqyrtoi </w:t>
      </w:r>
      <w:r w:rsidR="00646D61" w:rsidRPr="007B1421">
        <w:rPr>
          <w:sz w:val="21"/>
          <w:szCs w:val="21"/>
          <w:lang w:val="sq-AL"/>
        </w:rPr>
        <w:t>çështjen me</w:t>
      </w:r>
      <w:r w:rsidR="00C44C0A" w:rsidRPr="007B1421">
        <w:rPr>
          <w:sz w:val="21"/>
          <w:szCs w:val="21"/>
          <w:lang w:val="sq-AL"/>
        </w:rPr>
        <w:t>:</w:t>
      </w:r>
      <w:r w:rsidR="00646D61" w:rsidRPr="007B1421">
        <w:rPr>
          <w:sz w:val="21"/>
          <w:szCs w:val="21"/>
          <w:lang w:val="sq-AL"/>
        </w:rPr>
        <w:t xml:space="preserve"> </w:t>
      </w:r>
    </w:p>
    <w:p w:rsidR="00646D61" w:rsidRPr="007B1421" w:rsidRDefault="00C10005" w:rsidP="00B15A31">
      <w:pPr>
        <w:pStyle w:val="Paragrafi"/>
        <w:rPr>
          <w:sz w:val="21"/>
          <w:szCs w:val="21"/>
          <w:lang w:val="sq-AL"/>
        </w:rPr>
      </w:pPr>
      <w:r w:rsidRPr="007B1421">
        <w:rPr>
          <w:sz w:val="21"/>
          <w:szCs w:val="21"/>
          <w:lang w:val="sq-AL"/>
        </w:rPr>
        <w:t>OBJEKT</w:t>
      </w:r>
      <w:r w:rsidR="00646D61" w:rsidRPr="007B1421">
        <w:rPr>
          <w:sz w:val="21"/>
          <w:szCs w:val="21"/>
          <w:lang w:val="sq-AL"/>
        </w:rPr>
        <w:t>: Për dhënien e mandatit të deputetit të Kuvendit</w:t>
      </w:r>
      <w:r w:rsidR="004E15AD" w:rsidRPr="007B1421">
        <w:rPr>
          <w:sz w:val="21"/>
          <w:szCs w:val="21"/>
          <w:lang w:val="sq-AL"/>
        </w:rPr>
        <w:t>,</w:t>
      </w:r>
      <w:r w:rsidR="00646D61" w:rsidRPr="007B1421">
        <w:rPr>
          <w:sz w:val="21"/>
          <w:szCs w:val="21"/>
          <w:lang w:val="sq-AL"/>
        </w:rPr>
        <w:t xml:space="preserve"> kandidatit të listës sh</w:t>
      </w:r>
      <w:r w:rsidR="00B579F4" w:rsidRPr="007B1421">
        <w:rPr>
          <w:sz w:val="21"/>
          <w:szCs w:val="21"/>
          <w:lang w:val="sq-AL"/>
        </w:rPr>
        <w:t>umemërore të Partisë Socialiste</w:t>
      </w:r>
      <w:r w:rsidR="00646D61" w:rsidRPr="007B1421">
        <w:rPr>
          <w:sz w:val="21"/>
          <w:szCs w:val="21"/>
          <w:lang w:val="sq-AL"/>
        </w:rPr>
        <w:t xml:space="preserve"> në </w:t>
      </w:r>
      <w:r w:rsidR="00425AD1" w:rsidRPr="007B1421">
        <w:rPr>
          <w:sz w:val="21"/>
          <w:szCs w:val="21"/>
          <w:lang w:val="sq-AL"/>
        </w:rPr>
        <w:t xml:space="preserve">qarkun </w:t>
      </w:r>
      <w:r w:rsidR="00646D61" w:rsidRPr="007B1421">
        <w:rPr>
          <w:sz w:val="21"/>
          <w:szCs w:val="21"/>
          <w:lang w:val="sq-AL"/>
        </w:rPr>
        <w:t>e Lezhë</w:t>
      </w:r>
      <w:r w:rsidR="00B63066" w:rsidRPr="007B1421">
        <w:rPr>
          <w:sz w:val="21"/>
          <w:szCs w:val="21"/>
          <w:lang w:val="sq-AL"/>
        </w:rPr>
        <w:t>s</w:t>
      </w:r>
      <w:r w:rsidR="00646D61" w:rsidRPr="007B1421">
        <w:rPr>
          <w:sz w:val="21"/>
          <w:szCs w:val="21"/>
          <w:lang w:val="sq-AL"/>
        </w:rPr>
        <w:t>, për plotësimin e vakancës së njoftuar nga Kuvendi i Shqipërisë</w:t>
      </w:r>
      <w:r w:rsidR="00B579F4" w:rsidRPr="007B1421">
        <w:rPr>
          <w:sz w:val="21"/>
          <w:szCs w:val="21"/>
          <w:lang w:val="sq-AL"/>
        </w:rPr>
        <w:t>,</w:t>
      </w:r>
      <w:r w:rsidR="00646D61" w:rsidRPr="007B1421">
        <w:rPr>
          <w:sz w:val="21"/>
          <w:szCs w:val="21"/>
          <w:lang w:val="sq-AL"/>
        </w:rPr>
        <w:t xml:space="preserve"> pas heqjes dorë nga mandati i deputetit</w:t>
      </w:r>
      <w:r w:rsidR="007F7CC4" w:rsidRPr="007B1421">
        <w:rPr>
          <w:sz w:val="21"/>
          <w:szCs w:val="21"/>
          <w:lang w:val="sq-AL"/>
        </w:rPr>
        <w:t>,</w:t>
      </w:r>
      <w:r w:rsidR="00646D61" w:rsidRPr="007B1421">
        <w:rPr>
          <w:sz w:val="21"/>
          <w:szCs w:val="21"/>
          <w:lang w:val="sq-AL"/>
        </w:rPr>
        <w:t xml:space="preserve"> të znj. Mejreme Delishi.</w:t>
      </w:r>
    </w:p>
    <w:p w:rsidR="00646D61" w:rsidRPr="007B1421" w:rsidRDefault="00C10005" w:rsidP="00B15A31">
      <w:pPr>
        <w:pStyle w:val="Paragrafi"/>
        <w:rPr>
          <w:sz w:val="21"/>
          <w:szCs w:val="21"/>
          <w:lang w:val="sq-AL"/>
        </w:rPr>
      </w:pPr>
      <w:r w:rsidRPr="007B1421">
        <w:rPr>
          <w:sz w:val="21"/>
          <w:szCs w:val="21"/>
          <w:lang w:val="sq-AL"/>
        </w:rPr>
        <w:t>KËRKUES</w:t>
      </w:r>
      <w:r w:rsidR="00646D61" w:rsidRPr="007B1421">
        <w:rPr>
          <w:sz w:val="21"/>
          <w:szCs w:val="21"/>
          <w:lang w:val="sq-AL"/>
        </w:rPr>
        <w:t>: Kuvendi i Republikës së Shqipërisë.</w:t>
      </w:r>
    </w:p>
    <w:p w:rsidR="00646D61" w:rsidRPr="007B1421" w:rsidRDefault="00C10005" w:rsidP="00B15A31">
      <w:pPr>
        <w:pStyle w:val="Paragrafi"/>
        <w:rPr>
          <w:sz w:val="21"/>
          <w:szCs w:val="21"/>
          <w:lang w:val="sq-AL"/>
        </w:rPr>
      </w:pPr>
      <w:r w:rsidRPr="007B1421">
        <w:rPr>
          <w:sz w:val="21"/>
          <w:szCs w:val="21"/>
          <w:lang w:val="sq-AL"/>
        </w:rPr>
        <w:t>BAZA LIGJORE</w:t>
      </w:r>
      <w:r w:rsidR="00646D61" w:rsidRPr="007B1421">
        <w:rPr>
          <w:sz w:val="21"/>
          <w:szCs w:val="21"/>
          <w:lang w:val="sq-AL"/>
        </w:rPr>
        <w:t>:</w:t>
      </w:r>
      <w:r w:rsidR="00B579F4" w:rsidRPr="007B1421">
        <w:rPr>
          <w:sz w:val="21"/>
          <w:szCs w:val="21"/>
          <w:lang w:val="sq-AL"/>
        </w:rPr>
        <w:t xml:space="preserve"> </w:t>
      </w:r>
      <w:r w:rsidR="00646D61" w:rsidRPr="007B1421">
        <w:rPr>
          <w:sz w:val="21"/>
          <w:szCs w:val="21"/>
          <w:lang w:val="sq-AL"/>
        </w:rPr>
        <w:t xml:space="preserve">Neni 23, pika 1, </w:t>
      </w:r>
      <w:r w:rsidR="00C44C0A" w:rsidRPr="007B1421">
        <w:rPr>
          <w:sz w:val="21"/>
          <w:szCs w:val="21"/>
          <w:lang w:val="sq-AL"/>
        </w:rPr>
        <w:t>germa</w:t>
      </w:r>
      <w:r w:rsidR="00646D61" w:rsidRPr="007B1421">
        <w:rPr>
          <w:sz w:val="21"/>
          <w:szCs w:val="21"/>
          <w:lang w:val="sq-AL"/>
        </w:rPr>
        <w:t xml:space="preserve"> </w:t>
      </w:r>
      <w:r w:rsidR="00425AD1" w:rsidRPr="007B1421">
        <w:rPr>
          <w:sz w:val="21"/>
          <w:szCs w:val="21"/>
          <w:lang w:val="sq-AL"/>
        </w:rPr>
        <w:t>“</w:t>
      </w:r>
      <w:r w:rsidR="00646D61" w:rsidRPr="007B1421">
        <w:rPr>
          <w:sz w:val="21"/>
          <w:szCs w:val="21"/>
          <w:lang w:val="sq-AL"/>
        </w:rPr>
        <w:t>a</w:t>
      </w:r>
      <w:r w:rsidR="00425AD1" w:rsidRPr="007B1421">
        <w:rPr>
          <w:sz w:val="21"/>
          <w:szCs w:val="21"/>
          <w:lang w:val="sq-AL"/>
        </w:rPr>
        <w:t xml:space="preserve">”, neni 164, pika 2, i ligjit nr. </w:t>
      </w:r>
      <w:r w:rsidR="00646D61" w:rsidRPr="007B1421">
        <w:rPr>
          <w:sz w:val="21"/>
          <w:szCs w:val="21"/>
          <w:lang w:val="sq-AL"/>
        </w:rPr>
        <w:t>10</w:t>
      </w:r>
      <w:r w:rsidR="00425AD1" w:rsidRPr="007B1421">
        <w:rPr>
          <w:sz w:val="21"/>
          <w:szCs w:val="21"/>
          <w:lang w:val="sq-AL"/>
        </w:rPr>
        <w:t xml:space="preserve"> </w:t>
      </w:r>
      <w:r w:rsidR="00646D61" w:rsidRPr="007B1421">
        <w:rPr>
          <w:sz w:val="21"/>
          <w:szCs w:val="21"/>
          <w:lang w:val="sq-AL"/>
        </w:rPr>
        <w:t>019, datë 29.12.2008 “Kodi Zgjedhor i Republikës së Shqipërisë”</w:t>
      </w:r>
      <w:r w:rsidR="00B579F4" w:rsidRPr="007B1421">
        <w:rPr>
          <w:sz w:val="21"/>
          <w:szCs w:val="21"/>
          <w:lang w:val="sq-AL"/>
        </w:rPr>
        <w:t>,</w:t>
      </w:r>
      <w:r w:rsidR="00646D61" w:rsidRPr="007B1421">
        <w:rPr>
          <w:sz w:val="21"/>
          <w:szCs w:val="21"/>
          <w:lang w:val="sq-AL"/>
        </w:rPr>
        <w:t xml:space="preserve"> i ndryshuar. </w:t>
      </w:r>
    </w:p>
    <w:p w:rsidR="00646D61" w:rsidRPr="007B1421" w:rsidRDefault="00646D61" w:rsidP="00B15A31">
      <w:pPr>
        <w:pStyle w:val="Paragrafi"/>
        <w:rPr>
          <w:sz w:val="21"/>
          <w:szCs w:val="21"/>
          <w:lang w:val="sq-AL"/>
        </w:rPr>
      </w:pPr>
      <w:r w:rsidRPr="007B1421">
        <w:rPr>
          <w:sz w:val="21"/>
          <w:szCs w:val="21"/>
          <w:lang w:val="sq-AL"/>
        </w:rPr>
        <w:t>KQZ</w:t>
      </w:r>
      <w:r w:rsidR="003C568D" w:rsidRPr="007B1421">
        <w:rPr>
          <w:sz w:val="21"/>
          <w:szCs w:val="21"/>
          <w:lang w:val="sq-AL"/>
        </w:rPr>
        <w:t>-ja</w:t>
      </w:r>
      <w:r w:rsidR="00B579F4" w:rsidRPr="007B1421">
        <w:rPr>
          <w:sz w:val="21"/>
          <w:szCs w:val="21"/>
          <w:lang w:val="sq-AL"/>
        </w:rPr>
        <w:t>,</w:t>
      </w:r>
      <w:r w:rsidRPr="007B1421">
        <w:rPr>
          <w:sz w:val="21"/>
          <w:szCs w:val="21"/>
          <w:lang w:val="sq-AL"/>
        </w:rPr>
        <w:t xml:space="preserve"> pasi shqyrtoi dokumentacionin e paraqitur dhe dëgjoi diskutimet e përfaqësuesve të partive politike,</w:t>
      </w:r>
    </w:p>
    <w:p w:rsidR="00646D61" w:rsidRPr="007B1421" w:rsidRDefault="00646D61" w:rsidP="00B15A31">
      <w:pPr>
        <w:pStyle w:val="VENDOSI"/>
        <w:keepNext w:val="0"/>
        <w:rPr>
          <w:sz w:val="21"/>
          <w:szCs w:val="21"/>
          <w:lang w:val="sq-AL"/>
        </w:rPr>
      </w:pPr>
      <w:r w:rsidRPr="007B1421">
        <w:rPr>
          <w:sz w:val="21"/>
          <w:szCs w:val="21"/>
          <w:lang w:val="sq-AL"/>
        </w:rPr>
        <w:t>VËREN</w:t>
      </w:r>
      <w:r w:rsidR="00EE04C4" w:rsidRPr="007B1421">
        <w:rPr>
          <w:sz w:val="21"/>
          <w:szCs w:val="21"/>
          <w:lang w:val="sq-AL"/>
        </w:rPr>
        <w:t>:</w:t>
      </w:r>
    </w:p>
    <w:p w:rsidR="00646D61" w:rsidRPr="007B1421" w:rsidRDefault="00646D61" w:rsidP="00B15A31">
      <w:pPr>
        <w:pStyle w:val="Paragrafi"/>
        <w:rPr>
          <w:sz w:val="14"/>
          <w:szCs w:val="21"/>
          <w:lang w:val="sq-AL"/>
        </w:rPr>
      </w:pPr>
    </w:p>
    <w:p w:rsidR="00646D61" w:rsidRPr="007B1421" w:rsidRDefault="00646D61" w:rsidP="00B15A31">
      <w:pPr>
        <w:pStyle w:val="Paragrafi"/>
        <w:rPr>
          <w:sz w:val="21"/>
          <w:szCs w:val="21"/>
          <w:lang w:val="sq-AL"/>
        </w:rPr>
      </w:pPr>
      <w:r w:rsidRPr="007B1421">
        <w:rPr>
          <w:sz w:val="21"/>
          <w:szCs w:val="21"/>
          <w:lang w:val="sq-AL"/>
        </w:rPr>
        <w:t xml:space="preserve">Nëpërmjet shkresës </w:t>
      </w:r>
      <w:r w:rsidR="00990F9C" w:rsidRPr="007B1421">
        <w:rPr>
          <w:sz w:val="21"/>
          <w:szCs w:val="21"/>
          <w:lang w:val="sq-AL"/>
        </w:rPr>
        <w:t xml:space="preserve">nr. </w:t>
      </w:r>
      <w:r w:rsidR="00385A04" w:rsidRPr="007B1421">
        <w:rPr>
          <w:sz w:val="21"/>
          <w:szCs w:val="21"/>
          <w:lang w:val="sq-AL"/>
        </w:rPr>
        <w:t>61 prot., datë 17.</w:t>
      </w:r>
      <w:r w:rsidRPr="007B1421">
        <w:rPr>
          <w:sz w:val="21"/>
          <w:szCs w:val="21"/>
          <w:lang w:val="sq-AL"/>
        </w:rPr>
        <w:t>1.2014, drejtuar KQZ-s</w:t>
      </w:r>
      <w:r w:rsidR="00EE04C4" w:rsidRPr="007B1421">
        <w:rPr>
          <w:rFonts w:ascii="Times New Roman" w:hAnsi="Times New Roman" w:cs="Times New Roman"/>
          <w:sz w:val="21"/>
          <w:szCs w:val="21"/>
          <w:lang w:val="sq-AL"/>
        </w:rPr>
        <w:t>ë</w:t>
      </w:r>
      <w:r w:rsidRPr="007B1421">
        <w:rPr>
          <w:sz w:val="21"/>
          <w:szCs w:val="21"/>
          <w:lang w:val="sq-AL"/>
        </w:rPr>
        <w:t xml:space="preserve">, </w:t>
      </w:r>
      <w:r w:rsidR="004532D0" w:rsidRPr="007B1421">
        <w:rPr>
          <w:sz w:val="21"/>
          <w:szCs w:val="21"/>
          <w:lang w:val="sq-AL"/>
        </w:rPr>
        <w:t xml:space="preserve">sekretari i përgjithshëm </w:t>
      </w:r>
      <w:r w:rsidRPr="007B1421">
        <w:rPr>
          <w:sz w:val="21"/>
          <w:szCs w:val="21"/>
          <w:lang w:val="sq-AL"/>
        </w:rPr>
        <w:t>i Kuvendit</w:t>
      </w:r>
      <w:r w:rsidR="00385A04" w:rsidRPr="007B1421">
        <w:rPr>
          <w:sz w:val="21"/>
          <w:szCs w:val="21"/>
          <w:lang w:val="sq-AL"/>
        </w:rPr>
        <w:t>,</w:t>
      </w:r>
      <w:r w:rsidRPr="007B1421">
        <w:rPr>
          <w:sz w:val="21"/>
          <w:szCs w:val="21"/>
          <w:lang w:val="sq-AL"/>
        </w:rPr>
        <w:t xml:space="preserve"> znj. Albana Shtylla, njofton krijimin e vakancës për shkak të heqjes dorë nga mandati i deputetit të Kuvendit të Shqipërisë të </w:t>
      </w:r>
      <w:r w:rsidR="00EE04C4" w:rsidRPr="007B1421">
        <w:rPr>
          <w:sz w:val="21"/>
          <w:szCs w:val="21"/>
          <w:lang w:val="sq-AL"/>
        </w:rPr>
        <w:t>znj</w:t>
      </w:r>
      <w:r w:rsidRPr="007B1421">
        <w:rPr>
          <w:sz w:val="21"/>
          <w:szCs w:val="21"/>
          <w:lang w:val="sq-AL"/>
        </w:rPr>
        <w:t>. Mejreme Delishi, deputete e zonës zgjedhore</w:t>
      </w:r>
      <w:r w:rsidR="00425AD1" w:rsidRPr="007B1421">
        <w:rPr>
          <w:sz w:val="21"/>
          <w:szCs w:val="21"/>
          <w:lang w:val="sq-AL"/>
        </w:rPr>
        <w:t>,</w:t>
      </w:r>
      <w:r w:rsidRPr="007B1421">
        <w:rPr>
          <w:sz w:val="21"/>
          <w:szCs w:val="21"/>
          <w:lang w:val="sq-AL"/>
        </w:rPr>
        <w:t xml:space="preserve"> </w:t>
      </w:r>
      <w:r w:rsidR="00425AD1" w:rsidRPr="007B1421">
        <w:rPr>
          <w:sz w:val="21"/>
          <w:szCs w:val="21"/>
          <w:lang w:val="sq-AL"/>
        </w:rPr>
        <w:t xml:space="preserve">qarku </w:t>
      </w:r>
      <w:r w:rsidRPr="007B1421">
        <w:rPr>
          <w:sz w:val="21"/>
          <w:szCs w:val="21"/>
          <w:lang w:val="sq-AL"/>
        </w:rPr>
        <w:t>Lezhë.</w:t>
      </w:r>
    </w:p>
    <w:p w:rsidR="00646D61" w:rsidRPr="007B1421" w:rsidRDefault="00646D61" w:rsidP="00B15A31">
      <w:pPr>
        <w:pStyle w:val="Paragrafi"/>
        <w:rPr>
          <w:sz w:val="21"/>
          <w:szCs w:val="21"/>
          <w:lang w:val="sq-AL"/>
        </w:rPr>
      </w:pPr>
      <w:r w:rsidRPr="007B1421">
        <w:rPr>
          <w:sz w:val="21"/>
          <w:szCs w:val="21"/>
          <w:lang w:val="sq-AL"/>
        </w:rPr>
        <w:t>Neni 164 i Kodit Zgjedhor përcakton se në rast të ndërprerjes së mandatit të deputetit, Kuvendi njofton KQZ</w:t>
      </w:r>
      <w:r w:rsidR="00665B68" w:rsidRPr="007B1421">
        <w:rPr>
          <w:sz w:val="21"/>
          <w:szCs w:val="21"/>
          <w:lang w:val="sq-AL"/>
        </w:rPr>
        <w:t>-në</w:t>
      </w:r>
      <w:r w:rsidRPr="007B1421">
        <w:rPr>
          <w:sz w:val="21"/>
          <w:szCs w:val="21"/>
          <w:lang w:val="sq-AL"/>
        </w:rPr>
        <w:t xml:space="preserve"> për krijimin e vakancës</w:t>
      </w:r>
      <w:r w:rsidR="00E83836" w:rsidRPr="007B1421">
        <w:rPr>
          <w:sz w:val="21"/>
          <w:szCs w:val="21"/>
          <w:lang w:val="sq-AL"/>
        </w:rPr>
        <w:t>,</w:t>
      </w:r>
      <w:r w:rsidRPr="007B1421">
        <w:rPr>
          <w:sz w:val="21"/>
          <w:szCs w:val="21"/>
          <w:lang w:val="sq-AL"/>
        </w:rPr>
        <w:t xml:space="preserve"> dhe KQZ</w:t>
      </w:r>
      <w:r w:rsidR="00665B68" w:rsidRPr="007B1421">
        <w:rPr>
          <w:sz w:val="21"/>
          <w:szCs w:val="21"/>
          <w:lang w:val="sq-AL"/>
        </w:rPr>
        <w:t>-ja</w:t>
      </w:r>
      <w:r w:rsidRPr="007B1421">
        <w:rPr>
          <w:sz w:val="21"/>
          <w:szCs w:val="21"/>
          <w:lang w:val="sq-AL"/>
        </w:rPr>
        <w:t xml:space="preserve"> merr vendim për dhënien e</w:t>
      </w:r>
      <w:r w:rsidR="00990F9C" w:rsidRPr="007B1421">
        <w:rPr>
          <w:sz w:val="21"/>
          <w:szCs w:val="21"/>
          <w:lang w:val="sq-AL"/>
        </w:rPr>
        <w:t xml:space="preserve"> </w:t>
      </w:r>
      <w:r w:rsidRPr="007B1421">
        <w:rPr>
          <w:sz w:val="21"/>
          <w:szCs w:val="21"/>
          <w:lang w:val="sq-AL"/>
        </w:rPr>
        <w:t>mandatit kandidatit të radhës në listën shumemërore të së njëjtës parti politike në zonën zgjedhore përkatëse, regjistruar sipas nenit 67 të Kodit Zgjedhor.</w:t>
      </w:r>
      <w:r w:rsidR="00990F9C" w:rsidRPr="007B1421">
        <w:rPr>
          <w:sz w:val="21"/>
          <w:szCs w:val="21"/>
          <w:lang w:val="sq-AL"/>
        </w:rPr>
        <w:t xml:space="preserve"> </w:t>
      </w:r>
    </w:p>
    <w:p w:rsidR="00646D61" w:rsidRPr="007B1421" w:rsidRDefault="00646D61" w:rsidP="00B15A31">
      <w:pPr>
        <w:pStyle w:val="Paragrafi"/>
        <w:rPr>
          <w:sz w:val="21"/>
          <w:szCs w:val="21"/>
          <w:lang w:val="sq-AL"/>
        </w:rPr>
      </w:pPr>
      <w:r w:rsidRPr="007B1421">
        <w:rPr>
          <w:sz w:val="21"/>
          <w:szCs w:val="21"/>
          <w:lang w:val="sq-AL"/>
        </w:rPr>
        <w:t>Kolegji Zgjedhor</w:t>
      </w:r>
      <w:r w:rsidR="00EE04C4" w:rsidRPr="007B1421">
        <w:rPr>
          <w:sz w:val="21"/>
          <w:szCs w:val="21"/>
          <w:lang w:val="sq-AL"/>
        </w:rPr>
        <w:t>,</w:t>
      </w:r>
      <w:r w:rsidRPr="007B1421">
        <w:rPr>
          <w:sz w:val="21"/>
          <w:szCs w:val="21"/>
          <w:lang w:val="sq-AL"/>
        </w:rPr>
        <w:t xml:space="preserve"> me vendimin </w:t>
      </w:r>
      <w:r w:rsidR="00990F9C" w:rsidRPr="007B1421">
        <w:rPr>
          <w:sz w:val="21"/>
          <w:szCs w:val="21"/>
          <w:lang w:val="sq-AL"/>
        </w:rPr>
        <w:t xml:space="preserve">nr. </w:t>
      </w:r>
      <w:r w:rsidR="00665B68" w:rsidRPr="007B1421">
        <w:rPr>
          <w:sz w:val="21"/>
          <w:szCs w:val="21"/>
          <w:lang w:val="sq-AL"/>
        </w:rPr>
        <w:t>35, datë 2.</w:t>
      </w:r>
      <w:r w:rsidRPr="007B1421">
        <w:rPr>
          <w:sz w:val="21"/>
          <w:szCs w:val="21"/>
          <w:lang w:val="sq-AL"/>
        </w:rPr>
        <w:t>8.2013</w:t>
      </w:r>
      <w:r w:rsidR="00665B68" w:rsidRPr="007B1421">
        <w:rPr>
          <w:sz w:val="21"/>
          <w:szCs w:val="21"/>
          <w:lang w:val="sq-AL"/>
        </w:rPr>
        <w:t>,</w:t>
      </w:r>
      <w:r w:rsidRPr="007B1421">
        <w:rPr>
          <w:sz w:val="21"/>
          <w:szCs w:val="21"/>
          <w:lang w:val="sq-AL"/>
        </w:rPr>
        <w:t xml:space="preserve"> ka </w:t>
      </w:r>
      <w:r w:rsidR="00EE04C4" w:rsidRPr="007B1421">
        <w:rPr>
          <w:sz w:val="21"/>
          <w:szCs w:val="21"/>
          <w:lang w:val="sq-AL"/>
        </w:rPr>
        <w:t>shpërndarë</w:t>
      </w:r>
      <w:r w:rsidRPr="007B1421">
        <w:rPr>
          <w:sz w:val="21"/>
          <w:szCs w:val="21"/>
          <w:lang w:val="sq-AL"/>
        </w:rPr>
        <w:t xml:space="preserve"> mandatet dhe ka përcaktuar kandidatët fitues për zonën zgjedhore</w:t>
      </w:r>
      <w:r w:rsidR="00425AD1" w:rsidRPr="007B1421">
        <w:rPr>
          <w:sz w:val="21"/>
          <w:szCs w:val="21"/>
          <w:lang w:val="sq-AL"/>
        </w:rPr>
        <w:t>,</w:t>
      </w:r>
      <w:r w:rsidRPr="007B1421">
        <w:rPr>
          <w:sz w:val="21"/>
          <w:szCs w:val="21"/>
          <w:lang w:val="sq-AL"/>
        </w:rPr>
        <w:t xml:space="preserve"> </w:t>
      </w:r>
      <w:r w:rsidR="00425AD1" w:rsidRPr="007B1421">
        <w:rPr>
          <w:sz w:val="21"/>
          <w:szCs w:val="21"/>
          <w:lang w:val="sq-AL"/>
        </w:rPr>
        <w:t xml:space="preserve">qarku </w:t>
      </w:r>
      <w:r w:rsidRPr="007B1421">
        <w:rPr>
          <w:sz w:val="21"/>
          <w:szCs w:val="21"/>
          <w:lang w:val="sq-AL"/>
        </w:rPr>
        <w:t>Lezhë, në zgjedhjet për Kuvendin</w:t>
      </w:r>
      <w:r w:rsidR="0057478D" w:rsidRPr="007B1421">
        <w:rPr>
          <w:sz w:val="21"/>
          <w:szCs w:val="21"/>
          <w:lang w:val="sq-AL"/>
        </w:rPr>
        <w:t>,</w:t>
      </w:r>
      <w:r w:rsidRPr="007B1421">
        <w:rPr>
          <w:sz w:val="21"/>
          <w:szCs w:val="21"/>
          <w:lang w:val="sq-AL"/>
        </w:rPr>
        <w:t xml:space="preserve"> të vitit 2013. Sipas vendimit të sipërcituar</w:t>
      </w:r>
      <w:r w:rsidR="00733114" w:rsidRPr="007B1421">
        <w:rPr>
          <w:sz w:val="21"/>
          <w:szCs w:val="21"/>
          <w:lang w:val="sq-AL"/>
        </w:rPr>
        <w:t>,</w:t>
      </w:r>
      <w:r w:rsidRPr="007B1421">
        <w:rPr>
          <w:sz w:val="21"/>
          <w:szCs w:val="21"/>
          <w:lang w:val="sq-AL"/>
        </w:rPr>
        <w:t xml:space="preserve"> Partia Socialiste për zonën zgjedhore</w:t>
      </w:r>
      <w:r w:rsidR="00425AD1" w:rsidRPr="007B1421">
        <w:rPr>
          <w:sz w:val="21"/>
          <w:szCs w:val="21"/>
          <w:lang w:val="sq-AL"/>
        </w:rPr>
        <w:t>,</w:t>
      </w:r>
      <w:r w:rsidRPr="007B1421">
        <w:rPr>
          <w:sz w:val="21"/>
          <w:szCs w:val="21"/>
          <w:lang w:val="sq-AL"/>
        </w:rPr>
        <w:t xml:space="preserve"> </w:t>
      </w:r>
      <w:r w:rsidR="00425AD1" w:rsidRPr="007B1421">
        <w:rPr>
          <w:sz w:val="21"/>
          <w:szCs w:val="21"/>
          <w:lang w:val="sq-AL"/>
        </w:rPr>
        <w:t xml:space="preserve">qarku </w:t>
      </w:r>
      <w:r w:rsidRPr="007B1421">
        <w:rPr>
          <w:sz w:val="21"/>
          <w:szCs w:val="21"/>
          <w:lang w:val="sq-AL"/>
        </w:rPr>
        <w:t>Lezhë</w:t>
      </w:r>
      <w:r w:rsidR="00E34D2E" w:rsidRPr="007B1421">
        <w:rPr>
          <w:sz w:val="21"/>
          <w:szCs w:val="21"/>
          <w:lang w:val="sq-AL"/>
        </w:rPr>
        <w:t>,</w:t>
      </w:r>
      <w:r w:rsidRPr="007B1421">
        <w:rPr>
          <w:sz w:val="21"/>
          <w:szCs w:val="21"/>
          <w:lang w:val="sq-AL"/>
        </w:rPr>
        <w:t xml:space="preserve"> për zgjedhjet për Kuvendin e Shqipërisë të datës 23 Qershor 2013</w:t>
      </w:r>
      <w:r w:rsidR="007D6C03" w:rsidRPr="007B1421">
        <w:rPr>
          <w:sz w:val="21"/>
          <w:szCs w:val="21"/>
          <w:lang w:val="sq-AL"/>
        </w:rPr>
        <w:t>,</w:t>
      </w:r>
      <w:r w:rsidRPr="007B1421">
        <w:rPr>
          <w:sz w:val="21"/>
          <w:szCs w:val="21"/>
          <w:lang w:val="sq-AL"/>
        </w:rPr>
        <w:t xml:space="preserve"> ka fituar 2 mandate dhe kandidatët fitues nga lista shumemërore e Partisë Socialiste për </w:t>
      </w:r>
      <w:r w:rsidR="00425AD1" w:rsidRPr="007B1421">
        <w:rPr>
          <w:sz w:val="21"/>
          <w:szCs w:val="21"/>
          <w:lang w:val="sq-AL"/>
        </w:rPr>
        <w:t xml:space="preserve">qarkun </w:t>
      </w:r>
      <w:r w:rsidRPr="007B1421">
        <w:rPr>
          <w:sz w:val="21"/>
          <w:szCs w:val="21"/>
          <w:lang w:val="sq-AL"/>
        </w:rPr>
        <w:t>e Lezhë</w:t>
      </w:r>
      <w:r w:rsidR="007D6C03" w:rsidRPr="007B1421">
        <w:rPr>
          <w:sz w:val="21"/>
          <w:szCs w:val="21"/>
          <w:lang w:val="sq-AL"/>
        </w:rPr>
        <w:t>s</w:t>
      </w:r>
      <w:r w:rsidRPr="007B1421">
        <w:rPr>
          <w:sz w:val="21"/>
          <w:szCs w:val="21"/>
          <w:lang w:val="sq-AL"/>
        </w:rPr>
        <w:t>, janë si më poshtë: me numër rendor 1 (një) Mimi Pjetër Kodheli, me numër rendor 2 (dy)</w:t>
      </w:r>
      <w:r w:rsidR="00990F9C" w:rsidRPr="007B1421">
        <w:rPr>
          <w:sz w:val="21"/>
          <w:szCs w:val="21"/>
          <w:lang w:val="sq-AL"/>
        </w:rPr>
        <w:t xml:space="preserve"> </w:t>
      </w:r>
      <w:r w:rsidRPr="007B1421">
        <w:rPr>
          <w:sz w:val="21"/>
          <w:szCs w:val="21"/>
          <w:lang w:val="sq-AL"/>
        </w:rPr>
        <w:t>Armando Ndue Prenga.</w:t>
      </w:r>
    </w:p>
    <w:p w:rsidR="00646D61" w:rsidRPr="007B1421" w:rsidRDefault="00646D61" w:rsidP="00B15A31">
      <w:pPr>
        <w:pStyle w:val="Paragrafi"/>
        <w:rPr>
          <w:sz w:val="21"/>
          <w:szCs w:val="21"/>
          <w:lang w:val="sq-AL"/>
        </w:rPr>
      </w:pPr>
      <w:r w:rsidRPr="007B1421">
        <w:rPr>
          <w:sz w:val="21"/>
          <w:szCs w:val="21"/>
          <w:lang w:val="sq-AL"/>
        </w:rPr>
        <w:t>Komisioni Qendror i Zgjedhjeve</w:t>
      </w:r>
      <w:r w:rsidR="00FB6EFF" w:rsidRPr="007B1421">
        <w:rPr>
          <w:sz w:val="21"/>
          <w:szCs w:val="21"/>
          <w:lang w:val="sq-AL"/>
        </w:rPr>
        <w:t>,</w:t>
      </w:r>
      <w:r w:rsidRPr="007B1421">
        <w:rPr>
          <w:sz w:val="21"/>
          <w:szCs w:val="21"/>
          <w:lang w:val="sq-AL"/>
        </w:rPr>
        <w:t xml:space="preserve"> me vendimin </w:t>
      </w:r>
      <w:r w:rsidR="00990F9C" w:rsidRPr="007B1421">
        <w:rPr>
          <w:sz w:val="21"/>
          <w:szCs w:val="21"/>
          <w:lang w:val="sq-AL"/>
        </w:rPr>
        <w:t xml:space="preserve">nr. </w:t>
      </w:r>
      <w:r w:rsidRPr="007B1421">
        <w:rPr>
          <w:sz w:val="21"/>
          <w:szCs w:val="21"/>
          <w:lang w:val="sq-AL"/>
        </w:rPr>
        <w:t>852</w:t>
      </w:r>
      <w:r w:rsidR="00FB6EFF" w:rsidRPr="007B1421">
        <w:rPr>
          <w:sz w:val="21"/>
          <w:szCs w:val="21"/>
          <w:lang w:val="sq-AL"/>
        </w:rPr>
        <w:t>,</w:t>
      </w:r>
      <w:r w:rsidRPr="007B1421">
        <w:rPr>
          <w:sz w:val="21"/>
          <w:szCs w:val="21"/>
          <w:lang w:val="sq-AL"/>
        </w:rPr>
        <w:t xml:space="preserve"> datë 26.12.2013</w:t>
      </w:r>
      <w:r w:rsidR="00FB6EFF" w:rsidRPr="007B1421">
        <w:rPr>
          <w:sz w:val="21"/>
          <w:szCs w:val="21"/>
          <w:lang w:val="sq-AL"/>
        </w:rPr>
        <w:t>,</w:t>
      </w:r>
      <w:r w:rsidRPr="007B1421">
        <w:rPr>
          <w:sz w:val="21"/>
          <w:szCs w:val="21"/>
          <w:lang w:val="sq-AL"/>
        </w:rPr>
        <w:t xml:space="preserve"> i ka dhën</w:t>
      </w:r>
      <w:r w:rsidR="00093FEA" w:rsidRPr="007B1421">
        <w:rPr>
          <w:sz w:val="21"/>
          <w:szCs w:val="21"/>
          <w:lang w:val="sq-AL"/>
        </w:rPr>
        <w:t>ë</w:t>
      </w:r>
      <w:r w:rsidRPr="007B1421">
        <w:rPr>
          <w:sz w:val="21"/>
          <w:szCs w:val="21"/>
          <w:lang w:val="sq-AL"/>
        </w:rPr>
        <w:t xml:space="preserve"> mandatin e deputetit të Kuvendit të Republikës së Shqipërisë znj. Mejreme Delishi</w:t>
      </w:r>
      <w:r w:rsidR="00FB6EFF" w:rsidRPr="007B1421">
        <w:rPr>
          <w:sz w:val="21"/>
          <w:szCs w:val="21"/>
          <w:lang w:val="sq-AL"/>
        </w:rPr>
        <w:t>,</w:t>
      </w:r>
      <w:r w:rsidRPr="007B1421">
        <w:rPr>
          <w:sz w:val="21"/>
          <w:szCs w:val="21"/>
          <w:lang w:val="sq-AL"/>
        </w:rPr>
        <w:t xml:space="preserve"> pas njoftimit nga Kuvendi për krijimin e vakancës</w:t>
      </w:r>
      <w:r w:rsidR="00FB6EFF" w:rsidRPr="007B1421">
        <w:rPr>
          <w:sz w:val="21"/>
          <w:szCs w:val="21"/>
          <w:lang w:val="sq-AL"/>
        </w:rPr>
        <w:t>,</w:t>
      </w:r>
      <w:r w:rsidRPr="007B1421">
        <w:rPr>
          <w:sz w:val="21"/>
          <w:szCs w:val="21"/>
          <w:lang w:val="sq-AL"/>
        </w:rPr>
        <w:t xml:space="preserve"> për shkak të heqjes dorë nga mandati i deputetit të Kuvendit të Shqipërisë të </w:t>
      </w:r>
      <w:r w:rsidR="00EE04C4" w:rsidRPr="007B1421">
        <w:rPr>
          <w:sz w:val="21"/>
          <w:szCs w:val="21"/>
          <w:lang w:val="sq-AL"/>
        </w:rPr>
        <w:t>znj</w:t>
      </w:r>
      <w:r w:rsidRPr="007B1421">
        <w:rPr>
          <w:sz w:val="21"/>
          <w:szCs w:val="21"/>
          <w:lang w:val="sq-AL"/>
        </w:rPr>
        <w:t xml:space="preserve">. Mimi Kodheli, deputete e zonës zgjedhore </w:t>
      </w:r>
      <w:r w:rsidR="00425AD1" w:rsidRPr="007B1421">
        <w:rPr>
          <w:sz w:val="21"/>
          <w:szCs w:val="21"/>
          <w:lang w:val="sq-AL"/>
        </w:rPr>
        <w:t xml:space="preserve">qarku </w:t>
      </w:r>
      <w:r w:rsidRPr="007B1421">
        <w:rPr>
          <w:sz w:val="21"/>
          <w:szCs w:val="21"/>
          <w:lang w:val="sq-AL"/>
        </w:rPr>
        <w:t>Lezhë.</w:t>
      </w:r>
    </w:p>
    <w:p w:rsidR="00646D61" w:rsidRPr="007B1421" w:rsidRDefault="00646D61" w:rsidP="00B15A31">
      <w:pPr>
        <w:pStyle w:val="Paragrafi"/>
        <w:rPr>
          <w:sz w:val="21"/>
          <w:szCs w:val="21"/>
          <w:lang w:val="sq-AL"/>
        </w:rPr>
      </w:pPr>
      <w:r w:rsidRPr="007B1421">
        <w:rPr>
          <w:sz w:val="21"/>
          <w:szCs w:val="21"/>
          <w:lang w:val="sq-AL"/>
        </w:rPr>
        <w:t xml:space="preserve">Rezulton se </w:t>
      </w:r>
      <w:r w:rsidR="00FB6EFF" w:rsidRPr="007B1421">
        <w:rPr>
          <w:sz w:val="21"/>
          <w:szCs w:val="21"/>
          <w:lang w:val="sq-AL"/>
        </w:rPr>
        <w:t>lista shumemërore</w:t>
      </w:r>
      <w:r w:rsidRPr="007B1421">
        <w:rPr>
          <w:sz w:val="21"/>
          <w:szCs w:val="21"/>
          <w:lang w:val="sq-AL"/>
        </w:rPr>
        <w:t xml:space="preserve"> e Partisë Socialiste në </w:t>
      </w:r>
      <w:r w:rsidR="00425AD1" w:rsidRPr="007B1421">
        <w:rPr>
          <w:sz w:val="21"/>
          <w:szCs w:val="21"/>
          <w:lang w:val="sq-AL"/>
        </w:rPr>
        <w:t xml:space="preserve">qarkun </w:t>
      </w:r>
      <w:r w:rsidRPr="007B1421">
        <w:rPr>
          <w:sz w:val="21"/>
          <w:szCs w:val="21"/>
          <w:lang w:val="sq-AL"/>
        </w:rPr>
        <w:t xml:space="preserve">Lezhë i plotëson të gjitha kriteret e përcaktuara në </w:t>
      </w:r>
      <w:r w:rsidR="00EE04C4" w:rsidRPr="007B1421">
        <w:rPr>
          <w:sz w:val="21"/>
          <w:szCs w:val="21"/>
          <w:lang w:val="sq-AL"/>
        </w:rPr>
        <w:t>nenin</w:t>
      </w:r>
      <w:r w:rsidRPr="007B1421">
        <w:rPr>
          <w:sz w:val="21"/>
          <w:szCs w:val="21"/>
          <w:lang w:val="sq-AL"/>
        </w:rPr>
        <w:t xml:space="preserve"> 67 t</w:t>
      </w:r>
      <w:r w:rsidR="00425AD1" w:rsidRPr="007B1421">
        <w:rPr>
          <w:sz w:val="21"/>
          <w:szCs w:val="21"/>
          <w:lang w:val="sq-AL"/>
        </w:rPr>
        <w:t>ë</w:t>
      </w:r>
      <w:r w:rsidRPr="007B1421">
        <w:rPr>
          <w:sz w:val="21"/>
          <w:szCs w:val="21"/>
          <w:lang w:val="sq-AL"/>
        </w:rPr>
        <w:t xml:space="preserve"> Kodit Zgjedhor, duke përfshirë dhe kriterin e </w:t>
      </w:r>
      <w:r w:rsidR="00262866" w:rsidRPr="007B1421">
        <w:rPr>
          <w:sz w:val="21"/>
          <w:szCs w:val="21"/>
          <w:lang w:val="sq-AL"/>
        </w:rPr>
        <w:t>gjinisë</w:t>
      </w:r>
      <w:r w:rsidRPr="007B1421">
        <w:rPr>
          <w:sz w:val="21"/>
          <w:szCs w:val="21"/>
          <w:lang w:val="sq-AL"/>
        </w:rPr>
        <w:t>. Në këto kushte</w:t>
      </w:r>
      <w:r w:rsidR="00262866" w:rsidRPr="007B1421">
        <w:rPr>
          <w:sz w:val="21"/>
          <w:szCs w:val="21"/>
          <w:lang w:val="sq-AL"/>
        </w:rPr>
        <w:t>,</w:t>
      </w:r>
      <w:r w:rsidRPr="007B1421">
        <w:rPr>
          <w:sz w:val="21"/>
          <w:szCs w:val="21"/>
          <w:lang w:val="sq-AL"/>
        </w:rPr>
        <w:t xml:space="preserve"> zëvendësimi i vakancës do të </w:t>
      </w:r>
      <w:r w:rsidR="00EE04C4" w:rsidRPr="007B1421">
        <w:rPr>
          <w:sz w:val="21"/>
          <w:szCs w:val="21"/>
          <w:lang w:val="sq-AL"/>
        </w:rPr>
        <w:t>bëhet</w:t>
      </w:r>
      <w:r w:rsidRPr="007B1421">
        <w:rPr>
          <w:sz w:val="21"/>
          <w:szCs w:val="21"/>
          <w:lang w:val="sq-AL"/>
        </w:rPr>
        <w:t xml:space="preserve"> sipas përcaktimeve</w:t>
      </w:r>
      <w:r w:rsidR="00EE04C4" w:rsidRPr="007B1421">
        <w:rPr>
          <w:sz w:val="21"/>
          <w:szCs w:val="21"/>
          <w:lang w:val="sq-AL"/>
        </w:rPr>
        <w:t xml:space="preserve"> të nenit 164, pika 2. Gjithash</w:t>
      </w:r>
      <w:r w:rsidRPr="007B1421">
        <w:rPr>
          <w:sz w:val="21"/>
          <w:szCs w:val="21"/>
          <w:lang w:val="sq-AL"/>
        </w:rPr>
        <w:t>tu</w:t>
      </w:r>
      <w:r w:rsidR="00EE04C4" w:rsidRPr="007B1421">
        <w:rPr>
          <w:sz w:val="21"/>
          <w:szCs w:val="21"/>
          <w:lang w:val="sq-AL"/>
        </w:rPr>
        <w:t>,</w:t>
      </w:r>
      <w:r w:rsidRPr="007B1421">
        <w:rPr>
          <w:sz w:val="21"/>
          <w:szCs w:val="21"/>
          <w:lang w:val="sq-AL"/>
        </w:rPr>
        <w:t xml:space="preserve"> konstatojmë se vakanca i përket një mandati të fituar sipas pikës 6 të nenit 67 të Kodit Zgjedhor. Përpara krijimit të vakancës</w:t>
      </w:r>
      <w:r w:rsidR="0094655D" w:rsidRPr="007B1421">
        <w:rPr>
          <w:sz w:val="21"/>
          <w:szCs w:val="21"/>
          <w:lang w:val="sq-AL"/>
        </w:rPr>
        <w:t>,</w:t>
      </w:r>
      <w:r w:rsidRPr="007B1421">
        <w:rPr>
          <w:sz w:val="21"/>
          <w:szCs w:val="21"/>
          <w:lang w:val="sq-AL"/>
        </w:rPr>
        <w:t xml:space="preserve"> mandati i përkiste </w:t>
      </w:r>
      <w:r w:rsidR="00EE04C4" w:rsidRPr="007B1421">
        <w:rPr>
          <w:sz w:val="21"/>
          <w:szCs w:val="21"/>
          <w:lang w:val="sq-AL"/>
        </w:rPr>
        <w:t>kandidates</w:t>
      </w:r>
      <w:r w:rsidRPr="007B1421">
        <w:rPr>
          <w:sz w:val="21"/>
          <w:szCs w:val="21"/>
          <w:lang w:val="sq-AL"/>
        </w:rPr>
        <w:t xml:space="preserve"> </w:t>
      </w:r>
      <w:r w:rsidR="00EE04C4" w:rsidRPr="007B1421">
        <w:rPr>
          <w:sz w:val="21"/>
          <w:szCs w:val="21"/>
          <w:lang w:val="sq-AL"/>
        </w:rPr>
        <w:t>znj</w:t>
      </w:r>
      <w:r w:rsidRPr="007B1421">
        <w:rPr>
          <w:sz w:val="21"/>
          <w:szCs w:val="21"/>
          <w:lang w:val="sq-AL"/>
        </w:rPr>
        <w:t>. Mejreme Delishi</w:t>
      </w:r>
      <w:r w:rsidR="00262866" w:rsidRPr="007B1421">
        <w:rPr>
          <w:sz w:val="21"/>
          <w:szCs w:val="21"/>
          <w:lang w:val="sq-AL"/>
        </w:rPr>
        <w:t>,</w:t>
      </w:r>
      <w:r w:rsidRPr="007B1421">
        <w:rPr>
          <w:sz w:val="21"/>
          <w:szCs w:val="21"/>
          <w:lang w:val="sq-AL"/>
        </w:rPr>
        <w:t xml:space="preserve"> e cila i përket gjinisë më pak të përfaqësuar, në këto kushte në plotësimin e vakancës</w:t>
      </w:r>
      <w:r w:rsidR="00262866" w:rsidRPr="007B1421">
        <w:rPr>
          <w:sz w:val="21"/>
          <w:szCs w:val="21"/>
          <w:lang w:val="sq-AL"/>
        </w:rPr>
        <w:t>,</w:t>
      </w:r>
      <w:r w:rsidRPr="007B1421">
        <w:rPr>
          <w:sz w:val="21"/>
          <w:szCs w:val="21"/>
          <w:lang w:val="sq-AL"/>
        </w:rPr>
        <w:t xml:space="preserve"> KQZ</w:t>
      </w:r>
      <w:r w:rsidR="00262866" w:rsidRPr="007B1421">
        <w:rPr>
          <w:sz w:val="21"/>
          <w:szCs w:val="21"/>
          <w:lang w:val="sq-AL"/>
        </w:rPr>
        <w:t>-ja</w:t>
      </w:r>
      <w:r w:rsidRPr="007B1421">
        <w:rPr>
          <w:sz w:val="21"/>
          <w:szCs w:val="21"/>
          <w:lang w:val="sq-AL"/>
        </w:rPr>
        <w:t xml:space="preserve"> do të zbatojë përjashtimin e përcaktuar në nenin 164, pika 2 të Kodit Zgjedhor. </w:t>
      </w:r>
    </w:p>
    <w:p w:rsidR="007B1421" w:rsidRDefault="00646D61" w:rsidP="00B15A31">
      <w:pPr>
        <w:pStyle w:val="Paragrafi"/>
        <w:rPr>
          <w:sz w:val="21"/>
          <w:szCs w:val="21"/>
          <w:lang w:val="sq-AL"/>
        </w:rPr>
      </w:pPr>
      <w:r w:rsidRPr="007B1421">
        <w:rPr>
          <w:sz w:val="21"/>
          <w:szCs w:val="21"/>
          <w:lang w:val="sq-AL"/>
        </w:rPr>
        <w:t>KQZ</w:t>
      </w:r>
      <w:r w:rsidR="00262866" w:rsidRPr="007B1421">
        <w:rPr>
          <w:sz w:val="21"/>
          <w:szCs w:val="21"/>
          <w:lang w:val="sq-AL"/>
        </w:rPr>
        <w:t>-ja</w:t>
      </w:r>
      <w:r w:rsidR="00EE04C4" w:rsidRPr="007B1421">
        <w:rPr>
          <w:sz w:val="21"/>
          <w:szCs w:val="21"/>
          <w:lang w:val="sq-AL"/>
        </w:rPr>
        <w:t>,</w:t>
      </w:r>
      <w:r w:rsidRPr="007B1421">
        <w:rPr>
          <w:sz w:val="21"/>
          <w:szCs w:val="21"/>
          <w:lang w:val="sq-AL"/>
        </w:rPr>
        <w:t xml:space="preserve"> me vendimin </w:t>
      </w:r>
      <w:r w:rsidR="00990F9C" w:rsidRPr="007B1421">
        <w:rPr>
          <w:sz w:val="21"/>
          <w:szCs w:val="21"/>
          <w:lang w:val="sq-AL"/>
        </w:rPr>
        <w:t xml:space="preserve">nr. </w:t>
      </w:r>
      <w:r w:rsidR="00097790" w:rsidRPr="007B1421">
        <w:rPr>
          <w:sz w:val="21"/>
          <w:szCs w:val="21"/>
          <w:lang w:val="sq-AL"/>
        </w:rPr>
        <w:t>337, datë 11.</w:t>
      </w:r>
      <w:r w:rsidRPr="007B1421">
        <w:rPr>
          <w:sz w:val="21"/>
          <w:szCs w:val="21"/>
          <w:lang w:val="sq-AL"/>
        </w:rPr>
        <w:t xml:space="preserve">5.2013 “Për miratimin e listave shumemërore të Partisë Socialiste, pjesëtare e </w:t>
      </w:r>
      <w:r w:rsidR="004B3FB8" w:rsidRPr="007B1421">
        <w:rPr>
          <w:sz w:val="21"/>
          <w:szCs w:val="21"/>
          <w:lang w:val="sq-AL"/>
        </w:rPr>
        <w:t xml:space="preserve">koalicionit </w:t>
      </w:r>
      <w:r w:rsidRPr="007B1421">
        <w:rPr>
          <w:sz w:val="21"/>
          <w:szCs w:val="21"/>
          <w:lang w:val="sq-AL"/>
        </w:rPr>
        <w:t>“Aleanca për Shqipërinë E</w:t>
      </w:r>
      <w:r w:rsidR="005827A5" w:rsidRPr="007B1421">
        <w:rPr>
          <w:sz w:val="21"/>
          <w:szCs w:val="21"/>
          <w:lang w:val="sq-AL"/>
        </w:rPr>
        <w:t>u</w:t>
      </w:r>
      <w:r w:rsidRPr="007B1421">
        <w:rPr>
          <w:sz w:val="21"/>
          <w:szCs w:val="21"/>
          <w:lang w:val="sq-AL"/>
        </w:rPr>
        <w:t xml:space="preserve">ropiane” për zgjedhjet për Kuvendin e Shqipërisë 2013”, ka miratuar listën shumemërore të Partisë Socialiste për 12 zonat zgjedhore, së bashku me deklaratat </w:t>
      </w:r>
      <w:r w:rsidR="00097790" w:rsidRPr="007B1421">
        <w:rPr>
          <w:sz w:val="21"/>
          <w:szCs w:val="21"/>
          <w:lang w:val="sq-AL"/>
        </w:rPr>
        <w:t xml:space="preserve">model </w:t>
      </w:r>
      <w:r w:rsidRPr="007B1421">
        <w:rPr>
          <w:sz w:val="21"/>
          <w:szCs w:val="21"/>
          <w:lang w:val="sq-AL"/>
        </w:rPr>
        <w:t xml:space="preserve">03, për vendet sipas kuotës gjinore të </w:t>
      </w:r>
      <w:r w:rsidR="00EE04C4" w:rsidRPr="007B1421">
        <w:rPr>
          <w:sz w:val="21"/>
          <w:szCs w:val="21"/>
          <w:lang w:val="sq-AL"/>
        </w:rPr>
        <w:t xml:space="preserve">listës shumemërore </w:t>
      </w:r>
      <w:r w:rsidRPr="007B1421">
        <w:rPr>
          <w:sz w:val="21"/>
          <w:szCs w:val="21"/>
          <w:lang w:val="sq-AL"/>
        </w:rPr>
        <w:t xml:space="preserve">për </w:t>
      </w:r>
      <w:r w:rsidR="00EE04C4" w:rsidRPr="007B1421">
        <w:rPr>
          <w:sz w:val="21"/>
          <w:szCs w:val="21"/>
          <w:lang w:val="sq-AL"/>
        </w:rPr>
        <w:t>çdo</w:t>
      </w:r>
      <w:r w:rsidRPr="007B1421">
        <w:rPr>
          <w:sz w:val="21"/>
          <w:szCs w:val="21"/>
          <w:lang w:val="sq-AL"/>
        </w:rPr>
        <w:t xml:space="preserve"> zonë zgjedhore.</w:t>
      </w:r>
    </w:p>
    <w:p w:rsidR="00646D61" w:rsidRPr="007B1421" w:rsidRDefault="00646D61" w:rsidP="00B15A31">
      <w:pPr>
        <w:pStyle w:val="Paragrafi"/>
        <w:rPr>
          <w:sz w:val="21"/>
          <w:szCs w:val="21"/>
          <w:lang w:val="sq-AL"/>
        </w:rPr>
      </w:pPr>
      <w:r w:rsidRPr="007B1421">
        <w:rPr>
          <w:sz w:val="21"/>
          <w:szCs w:val="21"/>
          <w:lang w:val="sq-AL"/>
        </w:rPr>
        <w:t xml:space="preserve"> </w:t>
      </w:r>
    </w:p>
    <w:p w:rsidR="00646D61" w:rsidRPr="007B1421" w:rsidRDefault="00646D61" w:rsidP="00B15A31">
      <w:pPr>
        <w:pStyle w:val="Paragrafi"/>
        <w:rPr>
          <w:sz w:val="21"/>
          <w:szCs w:val="21"/>
          <w:lang w:val="sq-AL"/>
        </w:rPr>
      </w:pPr>
      <w:r w:rsidRPr="007B1421">
        <w:rPr>
          <w:sz w:val="21"/>
          <w:szCs w:val="21"/>
          <w:lang w:val="sq-AL"/>
        </w:rPr>
        <w:t xml:space="preserve">Sipas nenit 164, pika 2 të Kodit Zgjedhor, vakanca do të plotësohet nga kandidatja e parë në listë pas zonjës Mejreme Delishi që i përket gjinisë femërore. Sipas deklaratës </w:t>
      </w:r>
      <w:r w:rsidR="00097790" w:rsidRPr="007B1421">
        <w:rPr>
          <w:sz w:val="21"/>
          <w:szCs w:val="21"/>
          <w:lang w:val="sq-AL"/>
        </w:rPr>
        <w:t xml:space="preserve">model </w:t>
      </w:r>
      <w:r w:rsidRPr="007B1421">
        <w:rPr>
          <w:sz w:val="21"/>
          <w:szCs w:val="21"/>
          <w:lang w:val="sq-AL"/>
        </w:rPr>
        <w:t xml:space="preserve">03 “Deklarim për </w:t>
      </w:r>
      <w:r w:rsidR="00EE04C4" w:rsidRPr="007B1421">
        <w:rPr>
          <w:sz w:val="21"/>
          <w:szCs w:val="21"/>
          <w:lang w:val="sq-AL"/>
        </w:rPr>
        <w:t>vendet sipas kuotës gjinore të listës shumem</w:t>
      </w:r>
      <w:r w:rsidR="004C451D" w:rsidRPr="007B1421">
        <w:rPr>
          <w:sz w:val="21"/>
          <w:szCs w:val="21"/>
          <w:lang w:val="sq-AL"/>
        </w:rPr>
        <w:t>ë</w:t>
      </w:r>
      <w:r w:rsidR="00EE04C4" w:rsidRPr="007B1421">
        <w:rPr>
          <w:sz w:val="21"/>
          <w:szCs w:val="21"/>
          <w:lang w:val="sq-AL"/>
        </w:rPr>
        <w:t>rore</w:t>
      </w:r>
      <w:r w:rsidRPr="007B1421">
        <w:rPr>
          <w:sz w:val="21"/>
          <w:szCs w:val="21"/>
          <w:lang w:val="sq-AL"/>
        </w:rPr>
        <w:t>”</w:t>
      </w:r>
      <w:r w:rsidR="00097790" w:rsidRPr="007B1421">
        <w:rPr>
          <w:sz w:val="21"/>
          <w:szCs w:val="21"/>
          <w:lang w:val="sq-AL"/>
        </w:rPr>
        <w:t>,</w:t>
      </w:r>
      <w:r w:rsidRPr="007B1421">
        <w:rPr>
          <w:sz w:val="21"/>
          <w:szCs w:val="21"/>
          <w:lang w:val="sq-AL"/>
        </w:rPr>
        <w:t xml:space="preserve"> të depozituar nga PS</w:t>
      </w:r>
      <w:r w:rsidR="00EE04C4" w:rsidRPr="007B1421">
        <w:rPr>
          <w:sz w:val="21"/>
          <w:szCs w:val="21"/>
          <w:lang w:val="sq-AL"/>
        </w:rPr>
        <w:t>-ja</w:t>
      </w:r>
      <w:r w:rsidRPr="007B1421">
        <w:rPr>
          <w:sz w:val="21"/>
          <w:szCs w:val="21"/>
          <w:lang w:val="sq-AL"/>
        </w:rPr>
        <w:t xml:space="preserve"> në dokumentacionin e listës shume</w:t>
      </w:r>
      <w:r w:rsidR="00EE04C4" w:rsidRPr="007B1421">
        <w:rPr>
          <w:sz w:val="21"/>
          <w:szCs w:val="21"/>
          <w:lang w:val="sq-AL"/>
        </w:rPr>
        <w:t>më</w:t>
      </w:r>
      <w:r w:rsidRPr="007B1421">
        <w:rPr>
          <w:sz w:val="21"/>
          <w:szCs w:val="21"/>
          <w:lang w:val="sq-AL"/>
        </w:rPr>
        <w:t>rore të zonës zgjedhore</w:t>
      </w:r>
      <w:r w:rsidR="004C451D" w:rsidRPr="007B1421">
        <w:rPr>
          <w:sz w:val="21"/>
          <w:szCs w:val="21"/>
          <w:lang w:val="sq-AL"/>
        </w:rPr>
        <w:t>,</w:t>
      </w:r>
      <w:r w:rsidRPr="007B1421">
        <w:rPr>
          <w:sz w:val="21"/>
          <w:szCs w:val="21"/>
          <w:lang w:val="sq-AL"/>
        </w:rPr>
        <w:t xml:space="preserve"> </w:t>
      </w:r>
      <w:r w:rsidR="00EE04C4" w:rsidRPr="007B1421">
        <w:rPr>
          <w:sz w:val="21"/>
          <w:szCs w:val="21"/>
          <w:lang w:val="sq-AL"/>
        </w:rPr>
        <w:t xml:space="preserve">qarku </w:t>
      </w:r>
      <w:r w:rsidRPr="007B1421">
        <w:rPr>
          <w:sz w:val="21"/>
          <w:szCs w:val="21"/>
          <w:lang w:val="sq-AL"/>
        </w:rPr>
        <w:t xml:space="preserve">Lezhë, rezulton se kandidatja e </w:t>
      </w:r>
      <w:r w:rsidR="00EE04C4" w:rsidRPr="007B1421">
        <w:rPr>
          <w:sz w:val="21"/>
          <w:szCs w:val="21"/>
          <w:lang w:val="sq-AL"/>
        </w:rPr>
        <w:t>radhës,</w:t>
      </w:r>
      <w:r w:rsidRPr="007B1421">
        <w:rPr>
          <w:sz w:val="21"/>
          <w:szCs w:val="21"/>
          <w:lang w:val="sq-AL"/>
        </w:rPr>
        <w:t xml:space="preserve"> sipas deklarimit është kandidatja me </w:t>
      </w:r>
      <w:r w:rsidR="00990F9C" w:rsidRPr="007B1421">
        <w:rPr>
          <w:sz w:val="21"/>
          <w:szCs w:val="21"/>
          <w:lang w:val="sq-AL"/>
        </w:rPr>
        <w:t>n</w:t>
      </w:r>
      <w:r w:rsidR="00097790" w:rsidRPr="007B1421">
        <w:rPr>
          <w:sz w:val="21"/>
          <w:szCs w:val="21"/>
          <w:lang w:val="sq-AL"/>
        </w:rPr>
        <w:t>umër</w:t>
      </w:r>
      <w:r w:rsidR="00990F9C" w:rsidRPr="007B1421">
        <w:rPr>
          <w:sz w:val="21"/>
          <w:szCs w:val="21"/>
          <w:lang w:val="sq-AL"/>
        </w:rPr>
        <w:t xml:space="preserve"> </w:t>
      </w:r>
      <w:r w:rsidRPr="007B1421">
        <w:rPr>
          <w:sz w:val="21"/>
          <w:szCs w:val="21"/>
          <w:lang w:val="sq-AL"/>
        </w:rPr>
        <w:t xml:space="preserve">rendor 8 (tetë) </w:t>
      </w:r>
      <w:r w:rsidR="00EE04C4" w:rsidRPr="007B1421">
        <w:rPr>
          <w:sz w:val="21"/>
          <w:szCs w:val="21"/>
          <w:lang w:val="sq-AL"/>
        </w:rPr>
        <w:t>znj</w:t>
      </w:r>
      <w:r w:rsidR="003F3135" w:rsidRPr="007B1421">
        <w:rPr>
          <w:sz w:val="21"/>
          <w:szCs w:val="21"/>
          <w:lang w:val="sq-AL"/>
        </w:rPr>
        <w:t>. Mirela Zef Neli (</w:t>
      </w:r>
      <w:r w:rsidRPr="007B1421">
        <w:rPr>
          <w:sz w:val="21"/>
          <w:szCs w:val="21"/>
          <w:lang w:val="sq-AL"/>
        </w:rPr>
        <w:t>Syku).</w:t>
      </w:r>
    </w:p>
    <w:p w:rsidR="00646D61" w:rsidRPr="007B1421" w:rsidRDefault="00646D61" w:rsidP="00B15A31">
      <w:pPr>
        <w:pStyle w:val="Paragrafi"/>
        <w:rPr>
          <w:sz w:val="21"/>
          <w:szCs w:val="21"/>
          <w:lang w:val="sq-AL"/>
        </w:rPr>
      </w:pPr>
      <w:r w:rsidRPr="007B1421">
        <w:rPr>
          <w:sz w:val="21"/>
          <w:szCs w:val="21"/>
          <w:lang w:val="sq-AL"/>
        </w:rPr>
        <w:t>Për sa më sipër</w:t>
      </w:r>
      <w:r w:rsidR="00097790" w:rsidRPr="007B1421">
        <w:rPr>
          <w:sz w:val="21"/>
          <w:szCs w:val="21"/>
          <w:lang w:val="sq-AL"/>
        </w:rPr>
        <w:t>,</w:t>
      </w:r>
      <w:r w:rsidRPr="007B1421">
        <w:rPr>
          <w:sz w:val="21"/>
          <w:szCs w:val="21"/>
          <w:lang w:val="sq-AL"/>
        </w:rPr>
        <w:t xml:space="preserve"> mandat</w:t>
      </w:r>
      <w:r w:rsidR="00EE04C4" w:rsidRPr="007B1421">
        <w:rPr>
          <w:sz w:val="21"/>
          <w:szCs w:val="21"/>
          <w:lang w:val="sq-AL"/>
        </w:rPr>
        <w:t>i</w:t>
      </w:r>
      <w:r w:rsidRPr="007B1421">
        <w:rPr>
          <w:sz w:val="21"/>
          <w:szCs w:val="21"/>
          <w:lang w:val="sq-AL"/>
        </w:rPr>
        <w:t xml:space="preserve"> i ndërprerë i përket kandidates me numër rendor 8 (tetë)</w:t>
      </w:r>
      <w:r w:rsidR="00097790" w:rsidRPr="007B1421">
        <w:rPr>
          <w:sz w:val="21"/>
          <w:szCs w:val="21"/>
          <w:lang w:val="sq-AL"/>
        </w:rPr>
        <w:t>,</w:t>
      </w:r>
      <w:r w:rsidRPr="007B1421">
        <w:rPr>
          <w:sz w:val="21"/>
          <w:szCs w:val="21"/>
          <w:lang w:val="sq-AL"/>
        </w:rPr>
        <w:t xml:space="preserve"> znj. Mirela Zef Neli (Syku) të listës së Partisë Socialiste në </w:t>
      </w:r>
      <w:r w:rsidR="00EE04C4" w:rsidRPr="007B1421">
        <w:rPr>
          <w:sz w:val="21"/>
          <w:szCs w:val="21"/>
          <w:lang w:val="sq-AL"/>
        </w:rPr>
        <w:t>zonën zgjedhore,</w:t>
      </w:r>
      <w:r w:rsidRPr="007B1421">
        <w:rPr>
          <w:sz w:val="21"/>
          <w:szCs w:val="21"/>
          <w:lang w:val="sq-AL"/>
        </w:rPr>
        <w:t xml:space="preserve"> </w:t>
      </w:r>
      <w:r w:rsidR="00EE04C4" w:rsidRPr="007B1421">
        <w:rPr>
          <w:sz w:val="21"/>
          <w:szCs w:val="21"/>
          <w:lang w:val="sq-AL"/>
        </w:rPr>
        <w:t xml:space="preserve">qarku </w:t>
      </w:r>
      <w:r w:rsidRPr="007B1421">
        <w:rPr>
          <w:sz w:val="21"/>
          <w:szCs w:val="21"/>
          <w:lang w:val="sq-AL"/>
        </w:rPr>
        <w:t xml:space="preserve">Lezhë. </w:t>
      </w:r>
    </w:p>
    <w:p w:rsidR="00646D61" w:rsidRPr="007B1421" w:rsidRDefault="00646D61" w:rsidP="00B15A31">
      <w:pPr>
        <w:pStyle w:val="Paragrafi"/>
        <w:rPr>
          <w:sz w:val="14"/>
          <w:szCs w:val="21"/>
          <w:lang w:val="sq-AL"/>
        </w:rPr>
      </w:pPr>
    </w:p>
    <w:p w:rsidR="00646D61" w:rsidRPr="007B1421" w:rsidRDefault="00646D61" w:rsidP="00B15A31">
      <w:pPr>
        <w:pStyle w:val="VENDOSI"/>
        <w:keepNext w:val="0"/>
        <w:rPr>
          <w:sz w:val="21"/>
          <w:szCs w:val="21"/>
          <w:lang w:val="sq-AL"/>
        </w:rPr>
      </w:pPr>
      <w:r w:rsidRPr="007B1421">
        <w:rPr>
          <w:sz w:val="21"/>
          <w:szCs w:val="21"/>
          <w:lang w:val="sq-AL"/>
        </w:rPr>
        <w:t>PËR KËTO ARSYE</w:t>
      </w:r>
      <w:r w:rsidR="00EE04C4" w:rsidRPr="007B1421">
        <w:rPr>
          <w:sz w:val="21"/>
          <w:szCs w:val="21"/>
          <w:lang w:val="sq-AL"/>
        </w:rPr>
        <w:t>,</w:t>
      </w:r>
    </w:p>
    <w:p w:rsidR="00646D61" w:rsidRPr="007B1421" w:rsidRDefault="00646D61" w:rsidP="00B15A31">
      <w:pPr>
        <w:pStyle w:val="Paragrafi"/>
        <w:rPr>
          <w:sz w:val="12"/>
          <w:szCs w:val="21"/>
          <w:lang w:val="sq-AL"/>
        </w:rPr>
      </w:pPr>
    </w:p>
    <w:p w:rsidR="00646D61" w:rsidRPr="007B1421" w:rsidRDefault="00646D61" w:rsidP="00B15A31">
      <w:pPr>
        <w:pStyle w:val="Paragrafi"/>
        <w:rPr>
          <w:sz w:val="21"/>
          <w:szCs w:val="21"/>
          <w:lang w:val="sq-AL"/>
        </w:rPr>
      </w:pPr>
      <w:r w:rsidRPr="007B1421">
        <w:rPr>
          <w:sz w:val="21"/>
          <w:szCs w:val="21"/>
          <w:lang w:val="sq-AL"/>
        </w:rPr>
        <w:t>Komisioni Qendror i Zgjedhjeve, mbështetur në nenin 23, pika 1, g</w:t>
      </w:r>
      <w:r w:rsidR="00EE04C4" w:rsidRPr="007B1421">
        <w:rPr>
          <w:sz w:val="21"/>
          <w:szCs w:val="21"/>
          <w:lang w:val="sq-AL"/>
        </w:rPr>
        <w:t>e</w:t>
      </w:r>
      <w:r w:rsidRPr="007B1421">
        <w:rPr>
          <w:sz w:val="21"/>
          <w:szCs w:val="21"/>
          <w:lang w:val="sq-AL"/>
        </w:rPr>
        <w:t xml:space="preserve">rma </w:t>
      </w:r>
      <w:r w:rsidR="00EE04C4" w:rsidRPr="007B1421">
        <w:rPr>
          <w:sz w:val="21"/>
          <w:szCs w:val="21"/>
          <w:lang w:val="sq-AL"/>
        </w:rPr>
        <w:t>“</w:t>
      </w:r>
      <w:r w:rsidRPr="007B1421">
        <w:rPr>
          <w:sz w:val="21"/>
          <w:szCs w:val="21"/>
          <w:lang w:val="sq-AL"/>
        </w:rPr>
        <w:t>a</w:t>
      </w:r>
      <w:r w:rsidR="00EE04C4" w:rsidRPr="007B1421">
        <w:rPr>
          <w:sz w:val="21"/>
          <w:szCs w:val="21"/>
          <w:lang w:val="sq-AL"/>
        </w:rPr>
        <w:t>”</w:t>
      </w:r>
      <w:r w:rsidRPr="007B1421">
        <w:rPr>
          <w:sz w:val="21"/>
          <w:szCs w:val="21"/>
          <w:lang w:val="sq-AL"/>
        </w:rPr>
        <w:t xml:space="preserve"> dhe nenin 164 të ligjit nr</w:t>
      </w:r>
      <w:r w:rsidR="00425AD1" w:rsidRPr="007B1421">
        <w:rPr>
          <w:sz w:val="21"/>
          <w:szCs w:val="21"/>
          <w:lang w:val="sq-AL"/>
        </w:rPr>
        <w:t>.</w:t>
      </w:r>
      <w:r w:rsidRPr="007B1421">
        <w:rPr>
          <w:sz w:val="21"/>
          <w:szCs w:val="21"/>
          <w:lang w:val="sq-AL"/>
        </w:rPr>
        <w:t xml:space="preserve"> 10</w:t>
      </w:r>
      <w:r w:rsidR="00EE04C4" w:rsidRPr="007B1421">
        <w:rPr>
          <w:sz w:val="21"/>
          <w:szCs w:val="21"/>
          <w:lang w:val="sq-AL"/>
        </w:rPr>
        <w:t xml:space="preserve"> </w:t>
      </w:r>
      <w:r w:rsidRPr="007B1421">
        <w:rPr>
          <w:sz w:val="21"/>
          <w:szCs w:val="21"/>
          <w:lang w:val="sq-AL"/>
        </w:rPr>
        <w:t>019, datë 29.12.2008 “Kodi Zgjedhor i Republikës së Shqipërisë”</w:t>
      </w:r>
      <w:r w:rsidR="00EE04C4" w:rsidRPr="007B1421">
        <w:rPr>
          <w:sz w:val="21"/>
          <w:szCs w:val="21"/>
          <w:lang w:val="sq-AL"/>
        </w:rPr>
        <w:t>,</w:t>
      </w:r>
      <w:r w:rsidRPr="007B1421">
        <w:rPr>
          <w:sz w:val="21"/>
          <w:szCs w:val="21"/>
          <w:lang w:val="sq-AL"/>
        </w:rPr>
        <w:t xml:space="preserve"> i ndryshuar,</w:t>
      </w:r>
    </w:p>
    <w:p w:rsidR="00646D61" w:rsidRPr="007B1421" w:rsidRDefault="00646D61" w:rsidP="00B15A31">
      <w:pPr>
        <w:pStyle w:val="Paragrafi"/>
        <w:rPr>
          <w:sz w:val="14"/>
          <w:szCs w:val="21"/>
          <w:lang w:val="sq-AL"/>
        </w:rPr>
      </w:pPr>
    </w:p>
    <w:p w:rsidR="00646D61" w:rsidRPr="007B1421" w:rsidRDefault="00646D61" w:rsidP="00B15A31">
      <w:pPr>
        <w:pStyle w:val="VENDOSI"/>
        <w:keepNext w:val="0"/>
        <w:rPr>
          <w:sz w:val="21"/>
          <w:szCs w:val="21"/>
          <w:lang w:val="sq-AL"/>
        </w:rPr>
      </w:pPr>
      <w:r w:rsidRPr="007B1421">
        <w:rPr>
          <w:sz w:val="21"/>
          <w:szCs w:val="21"/>
          <w:lang w:val="sq-AL"/>
        </w:rPr>
        <w:t>VEND</w:t>
      </w:r>
      <w:r w:rsidR="00EE04C4" w:rsidRPr="007B1421">
        <w:rPr>
          <w:sz w:val="21"/>
          <w:szCs w:val="21"/>
          <w:lang w:val="sq-AL"/>
        </w:rPr>
        <w:t>O</w:t>
      </w:r>
      <w:r w:rsidRPr="007B1421">
        <w:rPr>
          <w:sz w:val="21"/>
          <w:szCs w:val="21"/>
          <w:lang w:val="sq-AL"/>
        </w:rPr>
        <w:t>SI:</w:t>
      </w:r>
    </w:p>
    <w:p w:rsidR="00ED1EF5" w:rsidRPr="007B1421" w:rsidRDefault="00ED1EF5" w:rsidP="00B15A31">
      <w:pPr>
        <w:pStyle w:val="Paragrafi"/>
        <w:rPr>
          <w:sz w:val="12"/>
          <w:szCs w:val="21"/>
          <w:lang w:val="sq-AL"/>
        </w:rPr>
      </w:pPr>
    </w:p>
    <w:p w:rsidR="00646D61" w:rsidRPr="007B1421" w:rsidRDefault="00646D61" w:rsidP="00B15A31">
      <w:pPr>
        <w:pStyle w:val="Paragrafi"/>
        <w:rPr>
          <w:sz w:val="21"/>
          <w:szCs w:val="21"/>
          <w:lang w:val="sq-AL"/>
        </w:rPr>
      </w:pPr>
      <w:r w:rsidRPr="007B1421">
        <w:rPr>
          <w:sz w:val="21"/>
          <w:szCs w:val="21"/>
          <w:lang w:val="sq-AL"/>
        </w:rPr>
        <w:t>T’i japë mandatin e deputetit të Kuvendit të Republikës së Shqipërisë, kandidatit të radhës në listën shumemërore të Partisë Socialiste</w:t>
      </w:r>
      <w:r w:rsidR="00EE04C4" w:rsidRPr="007B1421">
        <w:rPr>
          <w:sz w:val="21"/>
          <w:szCs w:val="21"/>
          <w:lang w:val="sq-AL"/>
        </w:rPr>
        <w:t>,</w:t>
      </w:r>
      <w:r w:rsidRPr="007B1421">
        <w:rPr>
          <w:sz w:val="21"/>
          <w:szCs w:val="21"/>
          <w:lang w:val="sq-AL"/>
        </w:rPr>
        <w:t xml:space="preserve"> </w:t>
      </w:r>
      <w:r w:rsidR="00425AD1" w:rsidRPr="007B1421">
        <w:rPr>
          <w:sz w:val="21"/>
          <w:szCs w:val="21"/>
          <w:lang w:val="sq-AL"/>
        </w:rPr>
        <w:t xml:space="preserve">qarku </w:t>
      </w:r>
      <w:r w:rsidRPr="007B1421">
        <w:rPr>
          <w:sz w:val="21"/>
          <w:szCs w:val="21"/>
          <w:lang w:val="sq-AL"/>
        </w:rPr>
        <w:t>Lezhë, znj. Mirela Zef Neli (Syku).</w:t>
      </w:r>
    </w:p>
    <w:p w:rsidR="00646D61" w:rsidRPr="007B1421" w:rsidRDefault="00646D61" w:rsidP="00B15A31">
      <w:pPr>
        <w:pStyle w:val="Paragrafi"/>
        <w:rPr>
          <w:sz w:val="21"/>
          <w:szCs w:val="21"/>
          <w:lang w:val="sq-AL"/>
        </w:rPr>
      </w:pPr>
      <w:r w:rsidRPr="007B1421">
        <w:rPr>
          <w:sz w:val="21"/>
          <w:szCs w:val="21"/>
          <w:lang w:val="sq-AL"/>
        </w:rPr>
        <w:t>Ky vendim hyn në fuqi menjëherë dhe botohet në Fletoren Zyrtare.</w:t>
      </w:r>
    </w:p>
    <w:p w:rsidR="00646D61" w:rsidRPr="007B1421" w:rsidRDefault="00EE04C4" w:rsidP="00B15A31">
      <w:pPr>
        <w:pStyle w:val="Paragrafi"/>
        <w:rPr>
          <w:sz w:val="21"/>
          <w:szCs w:val="21"/>
          <w:lang w:val="sq-AL"/>
        </w:rPr>
      </w:pPr>
      <w:r w:rsidRPr="007B1421">
        <w:rPr>
          <w:sz w:val="21"/>
          <w:szCs w:val="21"/>
          <w:lang w:val="sq-AL"/>
        </w:rPr>
        <w:t>Kund</w:t>
      </w:r>
      <w:r w:rsidRPr="007B1421">
        <w:rPr>
          <w:rFonts w:ascii="Times New Roman" w:hAnsi="Times New Roman" w:cs="Times New Roman"/>
          <w:sz w:val="21"/>
          <w:szCs w:val="21"/>
          <w:lang w:val="sq-AL"/>
        </w:rPr>
        <w:t>ë</w:t>
      </w:r>
      <w:r w:rsidRPr="007B1421">
        <w:rPr>
          <w:sz w:val="21"/>
          <w:szCs w:val="21"/>
          <w:lang w:val="sq-AL"/>
        </w:rPr>
        <w:t>r</w:t>
      </w:r>
      <w:r w:rsidR="00646D61" w:rsidRPr="007B1421">
        <w:rPr>
          <w:sz w:val="21"/>
          <w:szCs w:val="21"/>
          <w:lang w:val="sq-AL"/>
        </w:rPr>
        <w:t xml:space="preserve"> </w:t>
      </w:r>
      <w:r w:rsidRPr="007B1421">
        <w:rPr>
          <w:sz w:val="21"/>
          <w:szCs w:val="21"/>
          <w:lang w:val="sq-AL"/>
        </w:rPr>
        <w:t>k</w:t>
      </w:r>
      <w:r w:rsidRPr="007B1421">
        <w:rPr>
          <w:rFonts w:ascii="Times New Roman" w:hAnsi="Times New Roman" w:cs="Times New Roman"/>
          <w:sz w:val="21"/>
          <w:szCs w:val="21"/>
          <w:lang w:val="sq-AL"/>
        </w:rPr>
        <w:t>ë</w:t>
      </w:r>
      <w:r w:rsidRPr="007B1421">
        <w:rPr>
          <w:sz w:val="21"/>
          <w:szCs w:val="21"/>
          <w:lang w:val="sq-AL"/>
        </w:rPr>
        <w:t>tij</w:t>
      </w:r>
      <w:r w:rsidR="00646D61" w:rsidRPr="007B1421">
        <w:rPr>
          <w:sz w:val="21"/>
          <w:szCs w:val="21"/>
          <w:lang w:val="sq-AL"/>
        </w:rPr>
        <w:t xml:space="preserve"> vendimi mund t</w:t>
      </w:r>
      <w:r w:rsidRPr="007B1421">
        <w:rPr>
          <w:rFonts w:ascii="Times New Roman" w:hAnsi="Times New Roman" w:cs="Times New Roman"/>
          <w:sz w:val="21"/>
          <w:szCs w:val="21"/>
          <w:lang w:val="sq-AL"/>
        </w:rPr>
        <w:t>ë</w:t>
      </w:r>
      <w:r w:rsidR="00646D61" w:rsidRPr="007B1421">
        <w:rPr>
          <w:sz w:val="21"/>
          <w:szCs w:val="21"/>
          <w:lang w:val="sq-AL"/>
        </w:rPr>
        <w:t xml:space="preserve"> b</w:t>
      </w:r>
      <w:r w:rsidRPr="007B1421">
        <w:rPr>
          <w:rFonts w:ascii="Times New Roman" w:hAnsi="Times New Roman" w:cs="Times New Roman"/>
          <w:sz w:val="21"/>
          <w:szCs w:val="21"/>
          <w:lang w:val="sq-AL"/>
        </w:rPr>
        <w:t>ë</w:t>
      </w:r>
      <w:r w:rsidR="00646D61" w:rsidRPr="007B1421">
        <w:rPr>
          <w:sz w:val="21"/>
          <w:szCs w:val="21"/>
          <w:lang w:val="sq-AL"/>
        </w:rPr>
        <w:t>het ankim n</w:t>
      </w:r>
      <w:r w:rsidRPr="007B1421">
        <w:rPr>
          <w:rFonts w:ascii="Times New Roman" w:hAnsi="Times New Roman" w:cs="Times New Roman"/>
          <w:sz w:val="21"/>
          <w:szCs w:val="21"/>
          <w:lang w:val="sq-AL"/>
        </w:rPr>
        <w:t>ë</w:t>
      </w:r>
      <w:r w:rsidR="00646D61" w:rsidRPr="007B1421">
        <w:rPr>
          <w:sz w:val="21"/>
          <w:szCs w:val="21"/>
          <w:lang w:val="sq-AL"/>
        </w:rPr>
        <w:t xml:space="preserve"> Kolegjin Zgjedhor, pran</w:t>
      </w:r>
      <w:r w:rsidRPr="007B1421">
        <w:rPr>
          <w:rFonts w:ascii="Times New Roman" w:hAnsi="Times New Roman" w:cs="Times New Roman"/>
          <w:sz w:val="21"/>
          <w:szCs w:val="21"/>
          <w:lang w:val="sq-AL"/>
        </w:rPr>
        <w:t>ë</w:t>
      </w:r>
      <w:r w:rsidR="00646D61" w:rsidRPr="007B1421">
        <w:rPr>
          <w:sz w:val="21"/>
          <w:szCs w:val="21"/>
          <w:lang w:val="sq-AL"/>
        </w:rPr>
        <w:t xml:space="preserve"> Gjykatës s</w:t>
      </w:r>
      <w:r w:rsidRPr="007B1421">
        <w:rPr>
          <w:rFonts w:ascii="Times New Roman" w:hAnsi="Times New Roman" w:cs="Times New Roman"/>
          <w:sz w:val="21"/>
          <w:szCs w:val="21"/>
          <w:lang w:val="sq-AL"/>
        </w:rPr>
        <w:t>ë</w:t>
      </w:r>
      <w:r w:rsidR="00646D61" w:rsidRPr="007B1421">
        <w:rPr>
          <w:sz w:val="21"/>
          <w:szCs w:val="21"/>
          <w:lang w:val="sq-AL"/>
        </w:rPr>
        <w:t xml:space="preserve"> Apelit Tiran</w:t>
      </w:r>
      <w:r w:rsidRPr="007B1421">
        <w:rPr>
          <w:rFonts w:ascii="Times New Roman" w:hAnsi="Times New Roman" w:cs="Times New Roman"/>
          <w:sz w:val="21"/>
          <w:szCs w:val="21"/>
          <w:lang w:val="sq-AL"/>
        </w:rPr>
        <w:t>ë</w:t>
      </w:r>
      <w:r w:rsidR="00646D61" w:rsidRPr="007B1421">
        <w:rPr>
          <w:sz w:val="21"/>
          <w:szCs w:val="21"/>
          <w:lang w:val="sq-AL"/>
        </w:rPr>
        <w:t>, brenda 30 (tridhjetë) dit</w:t>
      </w:r>
      <w:r w:rsidRPr="007B1421">
        <w:rPr>
          <w:rFonts w:ascii="Times New Roman" w:hAnsi="Times New Roman" w:cs="Times New Roman"/>
          <w:sz w:val="21"/>
          <w:szCs w:val="21"/>
          <w:lang w:val="sq-AL"/>
        </w:rPr>
        <w:t>ë</w:t>
      </w:r>
      <w:r w:rsidR="00646D61" w:rsidRPr="007B1421">
        <w:rPr>
          <w:sz w:val="21"/>
          <w:szCs w:val="21"/>
          <w:lang w:val="sq-AL"/>
        </w:rPr>
        <w:t>ve nga shpallja e k</w:t>
      </w:r>
      <w:r w:rsidRPr="007B1421">
        <w:rPr>
          <w:rFonts w:ascii="Times New Roman" w:hAnsi="Times New Roman" w:cs="Times New Roman"/>
          <w:sz w:val="21"/>
          <w:szCs w:val="21"/>
          <w:lang w:val="sq-AL"/>
        </w:rPr>
        <w:t>ë</w:t>
      </w:r>
      <w:r w:rsidR="00646D61" w:rsidRPr="007B1421">
        <w:rPr>
          <w:sz w:val="21"/>
          <w:szCs w:val="21"/>
          <w:lang w:val="sq-AL"/>
        </w:rPr>
        <w:t>tij vendimi.</w:t>
      </w:r>
    </w:p>
    <w:p w:rsidR="00856CD5" w:rsidRPr="007B1421" w:rsidRDefault="00856CD5" w:rsidP="00B15A31">
      <w:pPr>
        <w:pStyle w:val="Paragrafi"/>
        <w:rPr>
          <w:sz w:val="21"/>
          <w:szCs w:val="21"/>
          <w:lang w:val="sq-AL"/>
        </w:rPr>
      </w:pPr>
    </w:p>
    <w:p w:rsidR="00ED1EF5" w:rsidRPr="007B1421" w:rsidRDefault="00ED1EF5" w:rsidP="00B15A31">
      <w:pPr>
        <w:pStyle w:val="Akti"/>
        <w:keepNext w:val="0"/>
        <w:rPr>
          <w:sz w:val="21"/>
          <w:szCs w:val="21"/>
          <w:lang w:val="sq-AL"/>
        </w:rPr>
      </w:pPr>
      <w:r w:rsidRPr="007B1421">
        <w:rPr>
          <w:sz w:val="21"/>
          <w:szCs w:val="21"/>
          <w:lang w:val="sq-AL"/>
        </w:rPr>
        <w:t>VENDIM</w:t>
      </w:r>
    </w:p>
    <w:p w:rsidR="00ED1EF5" w:rsidRPr="007B1421" w:rsidRDefault="00990F9C" w:rsidP="00B15A31">
      <w:pPr>
        <w:pStyle w:val="NumriData"/>
        <w:keepNext w:val="0"/>
        <w:rPr>
          <w:sz w:val="21"/>
          <w:szCs w:val="21"/>
          <w:lang w:val="sq-AL"/>
        </w:rPr>
      </w:pPr>
      <w:r w:rsidRPr="007B1421">
        <w:rPr>
          <w:sz w:val="21"/>
          <w:szCs w:val="21"/>
          <w:lang w:val="sq-AL"/>
        </w:rPr>
        <w:t xml:space="preserve">Nr. </w:t>
      </w:r>
      <w:r w:rsidR="00ED1EF5" w:rsidRPr="007B1421">
        <w:rPr>
          <w:sz w:val="21"/>
          <w:szCs w:val="21"/>
          <w:lang w:val="sq-AL"/>
        </w:rPr>
        <w:t>2, dat</w:t>
      </w:r>
      <w:r w:rsidR="00EE04C4" w:rsidRPr="007B1421">
        <w:rPr>
          <w:sz w:val="21"/>
          <w:szCs w:val="21"/>
          <w:lang w:val="sq-AL"/>
        </w:rPr>
        <w:t>ë</w:t>
      </w:r>
      <w:r w:rsidR="00ED1EF5" w:rsidRPr="007B1421">
        <w:rPr>
          <w:sz w:val="21"/>
          <w:szCs w:val="21"/>
          <w:lang w:val="sq-AL"/>
        </w:rPr>
        <w:t xml:space="preserve"> 20.1.2014</w:t>
      </w:r>
    </w:p>
    <w:p w:rsidR="00ED1EF5" w:rsidRPr="007B1421" w:rsidRDefault="00ED1EF5" w:rsidP="00B15A31">
      <w:pPr>
        <w:pStyle w:val="Paragrafi"/>
        <w:rPr>
          <w:sz w:val="14"/>
          <w:szCs w:val="21"/>
          <w:lang w:val="sq-AL"/>
        </w:rPr>
      </w:pPr>
    </w:p>
    <w:p w:rsidR="001801EE" w:rsidRPr="007B1421" w:rsidRDefault="00ED1EF5" w:rsidP="00B15A31">
      <w:pPr>
        <w:pStyle w:val="Titulli"/>
        <w:keepNext w:val="0"/>
        <w:rPr>
          <w:sz w:val="21"/>
          <w:szCs w:val="21"/>
          <w:lang w:val="sq-AL"/>
        </w:rPr>
      </w:pPr>
      <w:r w:rsidRPr="007B1421">
        <w:rPr>
          <w:sz w:val="21"/>
          <w:szCs w:val="21"/>
          <w:lang w:val="sq-AL"/>
        </w:rPr>
        <w:t>PËR DHËNIEN E MANDATIT TË DEPUTETIT TË KUVENDIT</w:t>
      </w:r>
      <w:r w:rsidR="001801EE" w:rsidRPr="007B1421">
        <w:rPr>
          <w:sz w:val="21"/>
          <w:szCs w:val="21"/>
          <w:lang w:val="sq-AL"/>
        </w:rPr>
        <w:t>,</w:t>
      </w:r>
      <w:r w:rsidRPr="007B1421">
        <w:rPr>
          <w:sz w:val="21"/>
          <w:szCs w:val="21"/>
          <w:lang w:val="sq-AL"/>
        </w:rPr>
        <w:t xml:space="preserve"> KANDIDATIT TË LISTËS SHUMEMËRORE TË PARTISË LËVIZJA SOCIALISTE PËR INTEGRIM NË QARKUN DURRËS, PËR PLOTËSIMIN E VAKANCËS SË NJOFTUAR NGA </w:t>
      </w:r>
    </w:p>
    <w:p w:rsidR="00ED1EF5" w:rsidRPr="007B1421" w:rsidRDefault="00ED1EF5" w:rsidP="00B15A31">
      <w:pPr>
        <w:pStyle w:val="Titulli"/>
        <w:keepNext w:val="0"/>
        <w:rPr>
          <w:sz w:val="21"/>
          <w:szCs w:val="21"/>
          <w:lang w:val="sq-AL"/>
        </w:rPr>
      </w:pPr>
      <w:r w:rsidRPr="007B1421">
        <w:rPr>
          <w:sz w:val="21"/>
          <w:szCs w:val="21"/>
          <w:lang w:val="sq-AL"/>
        </w:rPr>
        <w:t>KUVENDI I SHQIPËRISË</w:t>
      </w:r>
    </w:p>
    <w:p w:rsidR="00ED1EF5" w:rsidRPr="007B1421" w:rsidRDefault="00ED1EF5" w:rsidP="00B15A31">
      <w:pPr>
        <w:pStyle w:val="Paragrafi"/>
        <w:rPr>
          <w:sz w:val="12"/>
          <w:szCs w:val="21"/>
          <w:lang w:val="sq-AL"/>
        </w:rPr>
      </w:pPr>
    </w:p>
    <w:p w:rsidR="00ED1EF5" w:rsidRPr="007B1421" w:rsidRDefault="00ED1EF5" w:rsidP="00B15A31">
      <w:pPr>
        <w:pStyle w:val="Paragrafi"/>
        <w:rPr>
          <w:sz w:val="21"/>
          <w:szCs w:val="21"/>
          <w:lang w:val="sq-AL"/>
        </w:rPr>
      </w:pPr>
      <w:r w:rsidRPr="007B1421">
        <w:rPr>
          <w:sz w:val="21"/>
          <w:szCs w:val="21"/>
          <w:lang w:val="sq-AL"/>
        </w:rPr>
        <w:t>Komisioni Qendror i Zgjedhjeve</w:t>
      </w:r>
      <w:r w:rsidR="009A7832" w:rsidRPr="007B1421">
        <w:rPr>
          <w:sz w:val="21"/>
          <w:szCs w:val="21"/>
          <w:lang w:val="sq-AL"/>
        </w:rPr>
        <w:t>, në mbledhjen e datës 20.</w:t>
      </w:r>
      <w:r w:rsidRPr="007B1421">
        <w:rPr>
          <w:sz w:val="21"/>
          <w:szCs w:val="21"/>
          <w:lang w:val="sq-AL"/>
        </w:rPr>
        <w:t>1.2014, me pjesëmarrjen e:</w:t>
      </w:r>
    </w:p>
    <w:p w:rsidR="00ED1EF5" w:rsidRPr="007B1421" w:rsidRDefault="00ED1EF5" w:rsidP="00B15A31">
      <w:pPr>
        <w:pStyle w:val="Paragrafi"/>
        <w:rPr>
          <w:sz w:val="21"/>
          <w:szCs w:val="21"/>
          <w:lang w:val="sq-AL"/>
        </w:rPr>
      </w:pPr>
      <w:r w:rsidRPr="007B1421">
        <w:rPr>
          <w:sz w:val="21"/>
          <w:szCs w:val="21"/>
          <w:lang w:val="sq-AL"/>
        </w:rPr>
        <w:t>Lefterije</w:t>
      </w:r>
      <w:r w:rsidR="00575EF3" w:rsidRPr="007B1421">
        <w:rPr>
          <w:sz w:val="21"/>
          <w:szCs w:val="21"/>
          <w:lang w:val="sq-AL"/>
        </w:rPr>
        <w:t xml:space="preserve"> </w:t>
      </w:r>
      <w:r w:rsidR="00DD74D9" w:rsidRPr="007B1421">
        <w:rPr>
          <w:sz w:val="21"/>
          <w:szCs w:val="21"/>
          <w:lang w:val="sq-AL"/>
        </w:rPr>
        <w:t xml:space="preserve">Luzi </w:t>
      </w:r>
      <w:r w:rsidRPr="007B1421">
        <w:rPr>
          <w:sz w:val="21"/>
          <w:szCs w:val="21"/>
          <w:lang w:val="sq-AL"/>
        </w:rPr>
        <w:t>(</w:t>
      </w:r>
      <w:r w:rsidR="00DD74D9" w:rsidRPr="007B1421">
        <w:rPr>
          <w:sz w:val="21"/>
          <w:szCs w:val="21"/>
          <w:lang w:val="sq-AL"/>
        </w:rPr>
        <w:t>Lleshi</w:t>
      </w:r>
      <w:r w:rsidRPr="007B1421">
        <w:rPr>
          <w:sz w:val="21"/>
          <w:szCs w:val="21"/>
          <w:lang w:val="sq-AL"/>
        </w:rPr>
        <w:t>)</w:t>
      </w:r>
      <w:r w:rsidR="00DD74D9" w:rsidRPr="007B1421">
        <w:rPr>
          <w:sz w:val="21"/>
          <w:szCs w:val="21"/>
          <w:lang w:val="sq-AL"/>
        </w:rPr>
        <w:tab/>
      </w:r>
      <w:r w:rsidR="00F8269D" w:rsidRPr="007B1421">
        <w:rPr>
          <w:sz w:val="21"/>
          <w:szCs w:val="21"/>
          <w:lang w:val="sq-AL"/>
        </w:rPr>
        <w:tab/>
        <w:t>kryetare</w:t>
      </w:r>
    </w:p>
    <w:p w:rsidR="00ED1EF5" w:rsidRPr="007B1421" w:rsidRDefault="00ED1EF5" w:rsidP="00B15A31">
      <w:pPr>
        <w:pStyle w:val="Paragrafi"/>
        <w:rPr>
          <w:sz w:val="21"/>
          <w:szCs w:val="21"/>
          <w:lang w:val="sq-AL"/>
        </w:rPr>
      </w:pPr>
      <w:r w:rsidRPr="007B1421">
        <w:rPr>
          <w:sz w:val="21"/>
          <w:szCs w:val="21"/>
          <w:lang w:val="sq-AL"/>
        </w:rPr>
        <w:t>Hysen</w:t>
      </w:r>
      <w:r w:rsidR="00575EF3" w:rsidRPr="007B1421">
        <w:rPr>
          <w:sz w:val="21"/>
          <w:szCs w:val="21"/>
          <w:lang w:val="sq-AL"/>
        </w:rPr>
        <w:t xml:space="preserve"> </w:t>
      </w:r>
      <w:r w:rsidR="00DD74D9" w:rsidRPr="007B1421">
        <w:rPr>
          <w:sz w:val="21"/>
          <w:szCs w:val="21"/>
          <w:lang w:val="sq-AL"/>
        </w:rPr>
        <w:t>Osmanaj</w:t>
      </w:r>
      <w:r w:rsidRPr="007B1421">
        <w:rPr>
          <w:sz w:val="21"/>
          <w:szCs w:val="21"/>
          <w:lang w:val="sq-AL"/>
        </w:rPr>
        <w:tab/>
      </w:r>
      <w:r w:rsidRPr="007B1421">
        <w:rPr>
          <w:sz w:val="21"/>
          <w:szCs w:val="21"/>
          <w:lang w:val="sq-AL"/>
        </w:rPr>
        <w:tab/>
      </w:r>
      <w:r w:rsidR="00F8269D" w:rsidRPr="007B1421">
        <w:rPr>
          <w:sz w:val="21"/>
          <w:szCs w:val="21"/>
          <w:lang w:val="sq-AL"/>
        </w:rPr>
        <w:tab/>
        <w:t xml:space="preserve">anëtar </w:t>
      </w:r>
    </w:p>
    <w:p w:rsidR="00ED1EF5" w:rsidRPr="007B1421" w:rsidRDefault="00ED1EF5" w:rsidP="00B15A31">
      <w:pPr>
        <w:pStyle w:val="Paragrafi"/>
        <w:rPr>
          <w:sz w:val="21"/>
          <w:szCs w:val="21"/>
          <w:lang w:val="sq-AL"/>
        </w:rPr>
      </w:pPr>
      <w:r w:rsidRPr="007B1421">
        <w:rPr>
          <w:sz w:val="21"/>
          <w:szCs w:val="21"/>
          <w:lang w:val="sq-AL"/>
        </w:rPr>
        <w:t>Klement</w:t>
      </w:r>
      <w:r w:rsidR="00575EF3" w:rsidRPr="007B1421">
        <w:rPr>
          <w:sz w:val="21"/>
          <w:szCs w:val="21"/>
          <w:lang w:val="sq-AL"/>
        </w:rPr>
        <w:t xml:space="preserve"> </w:t>
      </w:r>
      <w:r w:rsidR="00DD74D9" w:rsidRPr="007B1421">
        <w:rPr>
          <w:sz w:val="21"/>
          <w:szCs w:val="21"/>
          <w:lang w:val="sq-AL"/>
        </w:rPr>
        <w:t>Zguri</w:t>
      </w:r>
      <w:r w:rsidR="00DD74D9" w:rsidRPr="007B1421">
        <w:rPr>
          <w:sz w:val="21"/>
          <w:szCs w:val="21"/>
          <w:lang w:val="sq-AL"/>
        </w:rPr>
        <w:tab/>
      </w:r>
      <w:r w:rsidRPr="007B1421">
        <w:rPr>
          <w:sz w:val="21"/>
          <w:szCs w:val="21"/>
          <w:lang w:val="sq-AL"/>
        </w:rPr>
        <w:tab/>
      </w:r>
      <w:r w:rsidR="00F8269D" w:rsidRPr="007B1421">
        <w:rPr>
          <w:sz w:val="21"/>
          <w:szCs w:val="21"/>
          <w:lang w:val="sq-AL"/>
        </w:rPr>
        <w:tab/>
        <w:t xml:space="preserve">anëtar </w:t>
      </w:r>
    </w:p>
    <w:p w:rsidR="00D979F1" w:rsidRPr="007B1421" w:rsidRDefault="00ED1EF5" w:rsidP="007B1421">
      <w:pPr>
        <w:pStyle w:val="Paragrafi"/>
        <w:rPr>
          <w:sz w:val="21"/>
          <w:szCs w:val="21"/>
          <w:lang w:val="sq-AL"/>
        </w:rPr>
      </w:pPr>
      <w:r w:rsidRPr="007B1421">
        <w:rPr>
          <w:sz w:val="21"/>
          <w:szCs w:val="21"/>
          <w:lang w:val="sq-AL"/>
        </w:rPr>
        <w:t>Vera</w:t>
      </w:r>
      <w:r w:rsidR="00575EF3" w:rsidRPr="007B1421">
        <w:rPr>
          <w:sz w:val="21"/>
          <w:szCs w:val="21"/>
          <w:lang w:val="sq-AL"/>
        </w:rPr>
        <w:t xml:space="preserve"> </w:t>
      </w:r>
      <w:r w:rsidR="00DD74D9" w:rsidRPr="007B1421">
        <w:rPr>
          <w:sz w:val="21"/>
          <w:szCs w:val="21"/>
          <w:lang w:val="sq-AL"/>
        </w:rPr>
        <w:t>Shtjefni</w:t>
      </w:r>
      <w:r w:rsidRPr="007B1421">
        <w:rPr>
          <w:sz w:val="21"/>
          <w:szCs w:val="21"/>
          <w:lang w:val="sq-AL"/>
        </w:rPr>
        <w:tab/>
      </w:r>
      <w:r w:rsidR="00DD74D9" w:rsidRPr="007B1421">
        <w:rPr>
          <w:sz w:val="21"/>
          <w:szCs w:val="21"/>
          <w:lang w:val="sq-AL"/>
        </w:rPr>
        <w:tab/>
      </w:r>
      <w:r w:rsidR="00F8269D" w:rsidRPr="007B1421">
        <w:rPr>
          <w:sz w:val="21"/>
          <w:szCs w:val="21"/>
          <w:lang w:val="sq-AL"/>
        </w:rPr>
        <w:tab/>
        <w:t>anëtare,</w:t>
      </w:r>
    </w:p>
    <w:p w:rsidR="00ED1EF5" w:rsidRPr="007B1421" w:rsidRDefault="00F8269D" w:rsidP="00B15A31">
      <w:pPr>
        <w:pStyle w:val="Paragrafi"/>
        <w:rPr>
          <w:sz w:val="21"/>
          <w:szCs w:val="21"/>
          <w:lang w:val="sq-AL"/>
        </w:rPr>
      </w:pPr>
      <w:r w:rsidRPr="007B1421">
        <w:rPr>
          <w:sz w:val="21"/>
          <w:szCs w:val="21"/>
          <w:lang w:val="sq-AL"/>
        </w:rPr>
        <w:t xml:space="preserve">shqyrtoi </w:t>
      </w:r>
      <w:r w:rsidR="00ED1EF5" w:rsidRPr="007B1421">
        <w:rPr>
          <w:sz w:val="21"/>
          <w:szCs w:val="21"/>
          <w:lang w:val="sq-AL"/>
        </w:rPr>
        <w:t>çështjen me</w:t>
      </w:r>
      <w:r w:rsidR="00DD74D9" w:rsidRPr="007B1421">
        <w:rPr>
          <w:sz w:val="21"/>
          <w:szCs w:val="21"/>
          <w:lang w:val="sq-AL"/>
        </w:rPr>
        <w:t>:</w:t>
      </w:r>
      <w:r w:rsidR="00ED1EF5" w:rsidRPr="007B1421">
        <w:rPr>
          <w:sz w:val="21"/>
          <w:szCs w:val="21"/>
          <w:lang w:val="sq-AL"/>
        </w:rPr>
        <w:t xml:space="preserve"> </w:t>
      </w:r>
    </w:p>
    <w:p w:rsidR="00ED1EF5" w:rsidRPr="007B1421" w:rsidRDefault="00387923" w:rsidP="00B15A31">
      <w:pPr>
        <w:pStyle w:val="Paragrafi"/>
        <w:rPr>
          <w:sz w:val="21"/>
          <w:szCs w:val="21"/>
          <w:lang w:val="sq-AL"/>
        </w:rPr>
      </w:pPr>
      <w:r w:rsidRPr="007B1421">
        <w:rPr>
          <w:sz w:val="21"/>
          <w:szCs w:val="21"/>
          <w:lang w:val="sq-AL"/>
        </w:rPr>
        <w:t>OBJEKT</w:t>
      </w:r>
      <w:r w:rsidR="00ED1EF5" w:rsidRPr="007B1421">
        <w:rPr>
          <w:sz w:val="21"/>
          <w:szCs w:val="21"/>
          <w:lang w:val="sq-AL"/>
        </w:rPr>
        <w:t>: Për dhënien e mandatit të deputetit të Kuvendit</w:t>
      </w:r>
      <w:r w:rsidR="004E15AD" w:rsidRPr="007B1421">
        <w:rPr>
          <w:sz w:val="21"/>
          <w:szCs w:val="21"/>
          <w:lang w:val="sq-AL"/>
        </w:rPr>
        <w:t>,</w:t>
      </w:r>
      <w:r w:rsidR="00ED1EF5" w:rsidRPr="007B1421">
        <w:rPr>
          <w:sz w:val="21"/>
          <w:szCs w:val="21"/>
          <w:lang w:val="sq-AL"/>
        </w:rPr>
        <w:t xml:space="preserve"> kandidatit të listës shumemërore të Partisë Lëvizja Socialiste për Integrim, në </w:t>
      </w:r>
      <w:r w:rsidR="00425AD1" w:rsidRPr="007B1421">
        <w:rPr>
          <w:sz w:val="21"/>
          <w:szCs w:val="21"/>
          <w:lang w:val="sq-AL"/>
        </w:rPr>
        <w:t xml:space="preserve">qarkun </w:t>
      </w:r>
      <w:r w:rsidR="00ED1EF5" w:rsidRPr="007B1421">
        <w:rPr>
          <w:sz w:val="21"/>
          <w:szCs w:val="21"/>
          <w:lang w:val="sq-AL"/>
        </w:rPr>
        <w:t>e Durrësit, për plotësimin e vakancës së njoftuar nga Kuvendi i Shqipërisë pas heqjes dorë nga mandati i deputetit të z. Lefter Koka.</w:t>
      </w:r>
    </w:p>
    <w:p w:rsidR="00ED1EF5" w:rsidRPr="007B1421" w:rsidRDefault="00387923" w:rsidP="00B15A31">
      <w:pPr>
        <w:pStyle w:val="Paragrafi"/>
        <w:rPr>
          <w:sz w:val="21"/>
          <w:szCs w:val="21"/>
          <w:lang w:val="sq-AL"/>
        </w:rPr>
      </w:pPr>
      <w:r w:rsidRPr="007B1421">
        <w:rPr>
          <w:sz w:val="21"/>
          <w:szCs w:val="21"/>
          <w:lang w:val="sq-AL"/>
        </w:rPr>
        <w:t>KËRKUES</w:t>
      </w:r>
      <w:r w:rsidR="00ED1EF5" w:rsidRPr="007B1421">
        <w:rPr>
          <w:sz w:val="21"/>
          <w:szCs w:val="21"/>
          <w:lang w:val="sq-AL"/>
        </w:rPr>
        <w:t>: Kuvendi i Republikës së Shqipërisë.</w:t>
      </w:r>
    </w:p>
    <w:p w:rsidR="00ED1EF5" w:rsidRPr="007B1421" w:rsidRDefault="00387923" w:rsidP="00B15A31">
      <w:pPr>
        <w:pStyle w:val="Paragrafi"/>
        <w:rPr>
          <w:sz w:val="21"/>
          <w:szCs w:val="21"/>
          <w:lang w:val="sq-AL"/>
        </w:rPr>
      </w:pPr>
      <w:r w:rsidRPr="007B1421">
        <w:rPr>
          <w:sz w:val="21"/>
          <w:szCs w:val="21"/>
          <w:lang w:val="sq-AL"/>
        </w:rPr>
        <w:t>BAZA LIGJORE</w:t>
      </w:r>
      <w:r w:rsidR="00DD74D9" w:rsidRPr="007B1421">
        <w:rPr>
          <w:sz w:val="21"/>
          <w:szCs w:val="21"/>
          <w:lang w:val="sq-AL"/>
        </w:rPr>
        <w:t xml:space="preserve">: </w:t>
      </w:r>
      <w:r w:rsidR="00ED1EF5" w:rsidRPr="007B1421">
        <w:rPr>
          <w:sz w:val="21"/>
          <w:szCs w:val="21"/>
          <w:lang w:val="sq-AL"/>
        </w:rPr>
        <w:t>Neni 23, pika 1, g</w:t>
      </w:r>
      <w:r w:rsidR="00DD74D9" w:rsidRPr="007B1421">
        <w:rPr>
          <w:sz w:val="21"/>
          <w:szCs w:val="21"/>
          <w:lang w:val="sq-AL"/>
        </w:rPr>
        <w:t>e</w:t>
      </w:r>
      <w:r w:rsidR="00ED1EF5" w:rsidRPr="007B1421">
        <w:rPr>
          <w:sz w:val="21"/>
          <w:szCs w:val="21"/>
          <w:lang w:val="sq-AL"/>
        </w:rPr>
        <w:t xml:space="preserve">rma </w:t>
      </w:r>
      <w:r w:rsidR="00701D80" w:rsidRPr="007B1421">
        <w:rPr>
          <w:sz w:val="21"/>
          <w:szCs w:val="21"/>
          <w:lang w:val="sq-AL"/>
        </w:rPr>
        <w:t>“</w:t>
      </w:r>
      <w:r w:rsidR="00ED1EF5" w:rsidRPr="007B1421">
        <w:rPr>
          <w:sz w:val="21"/>
          <w:szCs w:val="21"/>
          <w:lang w:val="sq-AL"/>
        </w:rPr>
        <w:t>a</w:t>
      </w:r>
      <w:r w:rsidR="00701D80" w:rsidRPr="007B1421">
        <w:rPr>
          <w:sz w:val="21"/>
          <w:szCs w:val="21"/>
          <w:lang w:val="sq-AL"/>
        </w:rPr>
        <w:t>”</w:t>
      </w:r>
      <w:r w:rsidR="00ED1EF5" w:rsidRPr="007B1421">
        <w:rPr>
          <w:sz w:val="21"/>
          <w:szCs w:val="21"/>
          <w:lang w:val="sq-AL"/>
        </w:rPr>
        <w:t xml:space="preserve"> dhe neni 175, pika 2</w:t>
      </w:r>
      <w:r w:rsidR="004537DC" w:rsidRPr="007B1421">
        <w:rPr>
          <w:sz w:val="21"/>
          <w:szCs w:val="21"/>
          <w:lang w:val="sq-AL"/>
        </w:rPr>
        <w:t>,</w:t>
      </w:r>
      <w:r w:rsidR="00ED1EF5" w:rsidRPr="007B1421">
        <w:rPr>
          <w:sz w:val="21"/>
          <w:szCs w:val="21"/>
          <w:lang w:val="sq-AL"/>
        </w:rPr>
        <w:t xml:space="preserve"> </w:t>
      </w:r>
      <w:r w:rsidR="004537DC" w:rsidRPr="007B1421">
        <w:rPr>
          <w:sz w:val="21"/>
          <w:szCs w:val="21"/>
          <w:lang w:val="sq-AL"/>
        </w:rPr>
        <w:t>i</w:t>
      </w:r>
      <w:r w:rsidR="00ED1EF5" w:rsidRPr="007B1421">
        <w:rPr>
          <w:sz w:val="21"/>
          <w:szCs w:val="21"/>
          <w:lang w:val="sq-AL"/>
        </w:rPr>
        <w:t xml:space="preserve"> ligjit nr</w:t>
      </w:r>
      <w:r w:rsidR="00425AD1" w:rsidRPr="007B1421">
        <w:rPr>
          <w:sz w:val="21"/>
          <w:szCs w:val="21"/>
          <w:lang w:val="sq-AL"/>
        </w:rPr>
        <w:t>.</w:t>
      </w:r>
      <w:r w:rsidR="00ED1EF5" w:rsidRPr="007B1421">
        <w:rPr>
          <w:sz w:val="21"/>
          <w:szCs w:val="21"/>
          <w:lang w:val="sq-AL"/>
        </w:rPr>
        <w:t xml:space="preserve"> 10</w:t>
      </w:r>
      <w:r w:rsidR="00701D80" w:rsidRPr="007B1421">
        <w:rPr>
          <w:sz w:val="21"/>
          <w:szCs w:val="21"/>
          <w:lang w:val="sq-AL"/>
        </w:rPr>
        <w:t xml:space="preserve"> </w:t>
      </w:r>
      <w:r w:rsidR="00ED1EF5" w:rsidRPr="007B1421">
        <w:rPr>
          <w:sz w:val="21"/>
          <w:szCs w:val="21"/>
          <w:lang w:val="sq-AL"/>
        </w:rPr>
        <w:t>019, datë 29.12.2008 “Kodi Zgjedhor i Republikës së Shqipërisë”</w:t>
      </w:r>
      <w:r w:rsidR="00DD74D9" w:rsidRPr="007B1421">
        <w:rPr>
          <w:sz w:val="21"/>
          <w:szCs w:val="21"/>
          <w:lang w:val="sq-AL"/>
        </w:rPr>
        <w:t xml:space="preserve">, </w:t>
      </w:r>
      <w:r w:rsidR="00ED1EF5" w:rsidRPr="007B1421">
        <w:rPr>
          <w:sz w:val="21"/>
          <w:szCs w:val="21"/>
          <w:lang w:val="sq-AL"/>
        </w:rPr>
        <w:t xml:space="preserve"> i ndryshuar. </w:t>
      </w:r>
    </w:p>
    <w:p w:rsidR="00ED1EF5" w:rsidRPr="007B1421" w:rsidRDefault="00ED1EF5" w:rsidP="00B15A31">
      <w:pPr>
        <w:pStyle w:val="Paragrafi"/>
        <w:rPr>
          <w:sz w:val="21"/>
          <w:szCs w:val="21"/>
          <w:lang w:val="sq-AL"/>
        </w:rPr>
      </w:pPr>
      <w:r w:rsidRPr="007B1421">
        <w:rPr>
          <w:sz w:val="21"/>
          <w:szCs w:val="21"/>
          <w:lang w:val="sq-AL"/>
        </w:rPr>
        <w:t>KQZ</w:t>
      </w:r>
      <w:r w:rsidR="003C568D" w:rsidRPr="007B1421">
        <w:rPr>
          <w:sz w:val="21"/>
          <w:szCs w:val="21"/>
          <w:lang w:val="sq-AL"/>
        </w:rPr>
        <w:t>-ja</w:t>
      </w:r>
      <w:r w:rsidR="00701D80" w:rsidRPr="007B1421">
        <w:rPr>
          <w:sz w:val="21"/>
          <w:szCs w:val="21"/>
          <w:lang w:val="sq-AL"/>
        </w:rPr>
        <w:t>,</w:t>
      </w:r>
      <w:r w:rsidRPr="007B1421">
        <w:rPr>
          <w:sz w:val="21"/>
          <w:szCs w:val="21"/>
          <w:lang w:val="sq-AL"/>
        </w:rPr>
        <w:t xml:space="preserve"> pasi shqyrtoi dokumentacionin e paraqitur dhe dëgjoi diskutimet e përfaqësuesve të partive politike,</w:t>
      </w:r>
    </w:p>
    <w:p w:rsidR="00ED1EF5" w:rsidRPr="007B1421" w:rsidRDefault="00ED1EF5" w:rsidP="00B15A31">
      <w:pPr>
        <w:pStyle w:val="VENDOSI"/>
        <w:keepNext w:val="0"/>
        <w:rPr>
          <w:sz w:val="21"/>
          <w:szCs w:val="21"/>
          <w:lang w:val="sq-AL"/>
        </w:rPr>
      </w:pPr>
      <w:r w:rsidRPr="007B1421">
        <w:rPr>
          <w:sz w:val="21"/>
          <w:szCs w:val="21"/>
          <w:lang w:val="sq-AL"/>
        </w:rPr>
        <w:t>VËREN</w:t>
      </w:r>
      <w:r w:rsidR="00701D80" w:rsidRPr="007B1421">
        <w:rPr>
          <w:sz w:val="21"/>
          <w:szCs w:val="21"/>
          <w:lang w:val="sq-AL"/>
        </w:rPr>
        <w:t>:</w:t>
      </w:r>
    </w:p>
    <w:p w:rsidR="00ED1EF5" w:rsidRPr="007B1421" w:rsidRDefault="00ED1EF5" w:rsidP="00B15A31">
      <w:pPr>
        <w:pStyle w:val="Paragrafi"/>
        <w:rPr>
          <w:sz w:val="14"/>
          <w:szCs w:val="21"/>
          <w:lang w:val="sq-AL"/>
        </w:rPr>
      </w:pPr>
    </w:p>
    <w:p w:rsidR="00ED1EF5" w:rsidRPr="007B1421" w:rsidRDefault="00ED1EF5" w:rsidP="00B15A31">
      <w:pPr>
        <w:pStyle w:val="Paragrafi"/>
        <w:rPr>
          <w:sz w:val="21"/>
          <w:szCs w:val="21"/>
          <w:lang w:val="sq-AL"/>
        </w:rPr>
      </w:pPr>
      <w:r w:rsidRPr="007B1421">
        <w:rPr>
          <w:sz w:val="21"/>
          <w:szCs w:val="21"/>
          <w:lang w:val="sq-AL"/>
        </w:rPr>
        <w:t xml:space="preserve">Nëpërmjet shkresës </w:t>
      </w:r>
      <w:r w:rsidR="00990F9C" w:rsidRPr="007B1421">
        <w:rPr>
          <w:sz w:val="21"/>
          <w:szCs w:val="21"/>
          <w:lang w:val="sq-AL"/>
        </w:rPr>
        <w:t xml:space="preserve">nr. </w:t>
      </w:r>
      <w:r w:rsidR="00701D80" w:rsidRPr="007B1421">
        <w:rPr>
          <w:sz w:val="21"/>
          <w:szCs w:val="21"/>
          <w:lang w:val="sq-AL"/>
        </w:rPr>
        <w:t>131/1 prot., datë 17.</w:t>
      </w:r>
      <w:r w:rsidRPr="007B1421">
        <w:rPr>
          <w:sz w:val="21"/>
          <w:szCs w:val="21"/>
          <w:lang w:val="sq-AL"/>
        </w:rPr>
        <w:t>1.2014, drejtuar KQZ-s</w:t>
      </w:r>
      <w:r w:rsidR="00EE04C4" w:rsidRPr="007B1421">
        <w:rPr>
          <w:rFonts w:ascii="Times New Roman" w:hAnsi="Times New Roman" w:cs="Times New Roman"/>
          <w:sz w:val="21"/>
          <w:szCs w:val="21"/>
          <w:lang w:val="sq-AL"/>
        </w:rPr>
        <w:t>ë</w:t>
      </w:r>
      <w:r w:rsidRPr="007B1421">
        <w:rPr>
          <w:sz w:val="21"/>
          <w:szCs w:val="21"/>
          <w:lang w:val="sq-AL"/>
        </w:rPr>
        <w:t xml:space="preserve">, </w:t>
      </w:r>
      <w:r w:rsidR="00AA7D75" w:rsidRPr="007B1421">
        <w:rPr>
          <w:sz w:val="21"/>
          <w:szCs w:val="21"/>
          <w:lang w:val="sq-AL"/>
        </w:rPr>
        <w:t xml:space="preserve">sekretari i përgjithshëm </w:t>
      </w:r>
      <w:r w:rsidRPr="007B1421">
        <w:rPr>
          <w:sz w:val="21"/>
          <w:szCs w:val="21"/>
          <w:lang w:val="sq-AL"/>
        </w:rPr>
        <w:t>i Kuvendit</w:t>
      </w:r>
      <w:r w:rsidR="00EE04C4" w:rsidRPr="007B1421">
        <w:rPr>
          <w:sz w:val="21"/>
          <w:szCs w:val="21"/>
          <w:lang w:val="sq-AL"/>
        </w:rPr>
        <w:t>,</w:t>
      </w:r>
      <w:r w:rsidRPr="007B1421">
        <w:rPr>
          <w:sz w:val="21"/>
          <w:szCs w:val="21"/>
          <w:lang w:val="sq-AL"/>
        </w:rPr>
        <w:t xml:space="preserve"> znj. Albana Shtylla, njofton krijimin e vakancës</w:t>
      </w:r>
      <w:r w:rsidR="00F20E22" w:rsidRPr="007B1421">
        <w:rPr>
          <w:sz w:val="21"/>
          <w:szCs w:val="21"/>
          <w:lang w:val="sq-AL"/>
        </w:rPr>
        <w:t>,</w:t>
      </w:r>
      <w:r w:rsidRPr="007B1421">
        <w:rPr>
          <w:sz w:val="21"/>
          <w:szCs w:val="21"/>
          <w:lang w:val="sq-AL"/>
        </w:rPr>
        <w:t xml:space="preserve"> për shkak të heqjes dorë nga mandati i deputetit të Kuvendit të Shqipërisë të </w:t>
      </w:r>
      <w:r w:rsidR="00701D80" w:rsidRPr="007B1421">
        <w:rPr>
          <w:sz w:val="21"/>
          <w:szCs w:val="21"/>
          <w:lang w:val="sq-AL"/>
        </w:rPr>
        <w:t>z</w:t>
      </w:r>
      <w:r w:rsidRPr="007B1421">
        <w:rPr>
          <w:sz w:val="21"/>
          <w:szCs w:val="21"/>
          <w:lang w:val="sq-AL"/>
        </w:rPr>
        <w:t>. Lefter Koka</w:t>
      </w:r>
      <w:r w:rsidR="00701D80" w:rsidRPr="007B1421">
        <w:rPr>
          <w:sz w:val="21"/>
          <w:szCs w:val="21"/>
          <w:lang w:val="sq-AL"/>
        </w:rPr>
        <w:t>,</w:t>
      </w:r>
      <w:r w:rsidRPr="007B1421">
        <w:rPr>
          <w:sz w:val="21"/>
          <w:szCs w:val="21"/>
          <w:lang w:val="sq-AL"/>
        </w:rPr>
        <w:t xml:space="preserve"> deputeti i zonës zgjedhore</w:t>
      </w:r>
      <w:r w:rsidR="00425AD1" w:rsidRPr="007B1421">
        <w:rPr>
          <w:sz w:val="21"/>
          <w:szCs w:val="21"/>
          <w:lang w:val="sq-AL"/>
        </w:rPr>
        <w:t>,</w:t>
      </w:r>
      <w:r w:rsidRPr="007B1421">
        <w:rPr>
          <w:sz w:val="21"/>
          <w:szCs w:val="21"/>
          <w:lang w:val="sq-AL"/>
        </w:rPr>
        <w:t xml:space="preserve"> </w:t>
      </w:r>
      <w:r w:rsidR="00425AD1" w:rsidRPr="007B1421">
        <w:rPr>
          <w:sz w:val="21"/>
          <w:szCs w:val="21"/>
          <w:lang w:val="sq-AL"/>
        </w:rPr>
        <w:t xml:space="preserve">qarku </w:t>
      </w:r>
      <w:r w:rsidRPr="007B1421">
        <w:rPr>
          <w:sz w:val="21"/>
          <w:szCs w:val="21"/>
          <w:lang w:val="sq-AL"/>
        </w:rPr>
        <w:t>Durrës.</w:t>
      </w:r>
    </w:p>
    <w:p w:rsidR="00ED1EF5" w:rsidRPr="007B1421" w:rsidRDefault="00ED1EF5" w:rsidP="00B15A31">
      <w:pPr>
        <w:pStyle w:val="Paragrafi"/>
        <w:rPr>
          <w:sz w:val="21"/>
          <w:szCs w:val="21"/>
          <w:lang w:val="sq-AL"/>
        </w:rPr>
      </w:pPr>
      <w:r w:rsidRPr="007B1421">
        <w:rPr>
          <w:sz w:val="21"/>
          <w:szCs w:val="21"/>
          <w:lang w:val="sq-AL"/>
        </w:rPr>
        <w:t>Neni 164 i Kodit Zgjedhor përcakton se në rast të ndërprerjes së mandatit të deputetit, Kuvendi njofton KQZ</w:t>
      </w:r>
      <w:r w:rsidR="00F20E22" w:rsidRPr="007B1421">
        <w:rPr>
          <w:sz w:val="21"/>
          <w:szCs w:val="21"/>
          <w:lang w:val="sq-AL"/>
        </w:rPr>
        <w:t>-në</w:t>
      </w:r>
      <w:r w:rsidRPr="007B1421">
        <w:rPr>
          <w:sz w:val="21"/>
          <w:szCs w:val="21"/>
          <w:lang w:val="sq-AL"/>
        </w:rPr>
        <w:t xml:space="preserve"> për krijimin e vakancës dhe KQZ</w:t>
      </w:r>
      <w:r w:rsidR="00F20E22" w:rsidRPr="007B1421">
        <w:rPr>
          <w:sz w:val="21"/>
          <w:szCs w:val="21"/>
          <w:lang w:val="sq-AL"/>
        </w:rPr>
        <w:t>-ja</w:t>
      </w:r>
      <w:r w:rsidRPr="007B1421">
        <w:rPr>
          <w:sz w:val="21"/>
          <w:szCs w:val="21"/>
          <w:lang w:val="sq-AL"/>
        </w:rPr>
        <w:t xml:space="preserve"> merr vendim për dhënien e</w:t>
      </w:r>
      <w:r w:rsidR="00990F9C" w:rsidRPr="007B1421">
        <w:rPr>
          <w:sz w:val="21"/>
          <w:szCs w:val="21"/>
          <w:lang w:val="sq-AL"/>
        </w:rPr>
        <w:t xml:space="preserve"> </w:t>
      </w:r>
      <w:r w:rsidRPr="007B1421">
        <w:rPr>
          <w:sz w:val="21"/>
          <w:szCs w:val="21"/>
          <w:lang w:val="sq-AL"/>
        </w:rPr>
        <w:t>mandatit</w:t>
      </w:r>
      <w:r w:rsidR="00F20E22" w:rsidRPr="007B1421">
        <w:rPr>
          <w:sz w:val="21"/>
          <w:szCs w:val="21"/>
          <w:lang w:val="sq-AL"/>
        </w:rPr>
        <w:t>,</w:t>
      </w:r>
      <w:r w:rsidRPr="007B1421">
        <w:rPr>
          <w:sz w:val="21"/>
          <w:szCs w:val="21"/>
          <w:lang w:val="sq-AL"/>
        </w:rPr>
        <w:t xml:space="preserve"> kandidatit të radhës në listën shumemërore të së njëjtës parti politike në zonën zgjedhore përkatëse, regjistruar sipas nenit 67 të Kodit Zgjedhor.</w:t>
      </w:r>
      <w:r w:rsidR="00990F9C" w:rsidRPr="007B1421">
        <w:rPr>
          <w:sz w:val="21"/>
          <w:szCs w:val="21"/>
          <w:lang w:val="sq-AL"/>
        </w:rPr>
        <w:t xml:space="preserve"> </w:t>
      </w:r>
    </w:p>
    <w:p w:rsidR="00ED1EF5" w:rsidRPr="007B1421" w:rsidRDefault="00ED1EF5" w:rsidP="00B15A31">
      <w:pPr>
        <w:pStyle w:val="Paragrafi"/>
        <w:rPr>
          <w:sz w:val="21"/>
          <w:szCs w:val="21"/>
          <w:lang w:val="sq-AL"/>
        </w:rPr>
      </w:pPr>
      <w:r w:rsidRPr="007B1421">
        <w:rPr>
          <w:sz w:val="21"/>
          <w:szCs w:val="21"/>
          <w:lang w:val="sq-AL"/>
        </w:rPr>
        <w:t>Kolegji Zgjedhor</w:t>
      </w:r>
      <w:r w:rsidR="00EE04C4" w:rsidRPr="007B1421">
        <w:rPr>
          <w:sz w:val="21"/>
          <w:szCs w:val="21"/>
          <w:lang w:val="sq-AL"/>
        </w:rPr>
        <w:t>,</w:t>
      </w:r>
      <w:r w:rsidRPr="007B1421">
        <w:rPr>
          <w:sz w:val="21"/>
          <w:szCs w:val="21"/>
          <w:lang w:val="sq-AL"/>
        </w:rPr>
        <w:t xml:space="preserve"> me vendimin </w:t>
      </w:r>
      <w:r w:rsidR="00990F9C" w:rsidRPr="007B1421">
        <w:rPr>
          <w:sz w:val="21"/>
          <w:szCs w:val="21"/>
          <w:lang w:val="sq-AL"/>
        </w:rPr>
        <w:t xml:space="preserve">nr. </w:t>
      </w:r>
      <w:r w:rsidR="00F20E22" w:rsidRPr="007B1421">
        <w:rPr>
          <w:sz w:val="21"/>
          <w:szCs w:val="21"/>
          <w:lang w:val="sq-AL"/>
        </w:rPr>
        <w:t>33, datë 2.</w:t>
      </w:r>
      <w:r w:rsidRPr="007B1421">
        <w:rPr>
          <w:sz w:val="21"/>
          <w:szCs w:val="21"/>
          <w:lang w:val="sq-AL"/>
        </w:rPr>
        <w:t xml:space="preserve">8.2013, ka </w:t>
      </w:r>
      <w:r w:rsidR="005B6EBA" w:rsidRPr="007B1421">
        <w:rPr>
          <w:sz w:val="21"/>
          <w:szCs w:val="21"/>
          <w:lang w:val="sq-AL"/>
        </w:rPr>
        <w:t>shpërndarë</w:t>
      </w:r>
      <w:r w:rsidRPr="007B1421">
        <w:rPr>
          <w:sz w:val="21"/>
          <w:szCs w:val="21"/>
          <w:lang w:val="sq-AL"/>
        </w:rPr>
        <w:t xml:space="preserve"> mandatet dhe ka përcaktuar kandidatët fitues për zonën zgjedhore</w:t>
      </w:r>
      <w:r w:rsidR="00425AD1" w:rsidRPr="007B1421">
        <w:rPr>
          <w:sz w:val="21"/>
          <w:szCs w:val="21"/>
          <w:lang w:val="sq-AL"/>
        </w:rPr>
        <w:t>,</w:t>
      </w:r>
      <w:r w:rsidRPr="007B1421">
        <w:rPr>
          <w:sz w:val="21"/>
          <w:szCs w:val="21"/>
          <w:lang w:val="sq-AL"/>
        </w:rPr>
        <w:t xml:space="preserve"> </w:t>
      </w:r>
      <w:r w:rsidR="00425AD1" w:rsidRPr="007B1421">
        <w:rPr>
          <w:sz w:val="21"/>
          <w:szCs w:val="21"/>
          <w:lang w:val="sq-AL"/>
        </w:rPr>
        <w:t xml:space="preserve">qarku </w:t>
      </w:r>
      <w:r w:rsidRPr="007B1421">
        <w:rPr>
          <w:sz w:val="21"/>
          <w:szCs w:val="21"/>
          <w:lang w:val="sq-AL"/>
        </w:rPr>
        <w:t>Durrës, në zgjedhjet për Kuvendin</w:t>
      </w:r>
      <w:r w:rsidR="002515B1" w:rsidRPr="007B1421">
        <w:rPr>
          <w:sz w:val="21"/>
          <w:szCs w:val="21"/>
          <w:lang w:val="sq-AL"/>
        </w:rPr>
        <w:t>,</w:t>
      </w:r>
      <w:r w:rsidRPr="007B1421">
        <w:rPr>
          <w:sz w:val="21"/>
          <w:szCs w:val="21"/>
          <w:lang w:val="sq-AL"/>
        </w:rPr>
        <w:t xml:space="preserve"> të vitit 2013. Sipas vendimit të sipërcituar</w:t>
      </w:r>
      <w:r w:rsidR="00F20E22" w:rsidRPr="007B1421">
        <w:rPr>
          <w:sz w:val="21"/>
          <w:szCs w:val="21"/>
          <w:lang w:val="sq-AL"/>
        </w:rPr>
        <w:t>,</w:t>
      </w:r>
      <w:r w:rsidRPr="007B1421">
        <w:rPr>
          <w:sz w:val="21"/>
          <w:szCs w:val="21"/>
          <w:lang w:val="sq-AL"/>
        </w:rPr>
        <w:t xml:space="preserve"> Partia Lëvizja Socialiste për Integrim për zonën zgjedhore</w:t>
      </w:r>
      <w:r w:rsidR="00425AD1" w:rsidRPr="007B1421">
        <w:rPr>
          <w:sz w:val="21"/>
          <w:szCs w:val="21"/>
          <w:lang w:val="sq-AL"/>
        </w:rPr>
        <w:t>,</w:t>
      </w:r>
      <w:r w:rsidRPr="007B1421">
        <w:rPr>
          <w:sz w:val="21"/>
          <w:szCs w:val="21"/>
          <w:lang w:val="sq-AL"/>
        </w:rPr>
        <w:t xml:space="preserve"> </w:t>
      </w:r>
      <w:r w:rsidR="00425AD1" w:rsidRPr="007B1421">
        <w:rPr>
          <w:sz w:val="21"/>
          <w:szCs w:val="21"/>
          <w:lang w:val="sq-AL"/>
        </w:rPr>
        <w:t xml:space="preserve">qarku </w:t>
      </w:r>
      <w:r w:rsidRPr="007B1421">
        <w:rPr>
          <w:sz w:val="21"/>
          <w:szCs w:val="21"/>
          <w:lang w:val="sq-AL"/>
        </w:rPr>
        <w:t>Durrës</w:t>
      </w:r>
      <w:r w:rsidR="00425AD1" w:rsidRPr="007B1421">
        <w:rPr>
          <w:sz w:val="21"/>
          <w:szCs w:val="21"/>
          <w:lang w:val="sq-AL"/>
        </w:rPr>
        <w:t>,</w:t>
      </w:r>
      <w:r w:rsidRPr="007B1421">
        <w:rPr>
          <w:sz w:val="21"/>
          <w:szCs w:val="21"/>
          <w:lang w:val="sq-AL"/>
        </w:rPr>
        <w:t xml:space="preserve"> për zgjedhjet për Kuvendin e Shqipërisë të datës 23 Qershor 2013</w:t>
      </w:r>
      <w:r w:rsidR="00F20E22" w:rsidRPr="007B1421">
        <w:rPr>
          <w:sz w:val="21"/>
          <w:szCs w:val="21"/>
          <w:lang w:val="sq-AL"/>
        </w:rPr>
        <w:t>,</w:t>
      </w:r>
      <w:r w:rsidRPr="007B1421">
        <w:rPr>
          <w:sz w:val="21"/>
          <w:szCs w:val="21"/>
          <w:lang w:val="sq-AL"/>
        </w:rPr>
        <w:t xml:space="preserve"> ka fituar 1 mandat dhe kandidati fitues nga lista shumemërore e Partisë Lëvizja Socialiste për Integrim për </w:t>
      </w:r>
      <w:r w:rsidR="00425AD1" w:rsidRPr="007B1421">
        <w:rPr>
          <w:sz w:val="21"/>
          <w:szCs w:val="21"/>
          <w:lang w:val="sq-AL"/>
        </w:rPr>
        <w:t xml:space="preserve">qarkun </w:t>
      </w:r>
      <w:r w:rsidRPr="007B1421">
        <w:rPr>
          <w:sz w:val="21"/>
          <w:szCs w:val="21"/>
          <w:lang w:val="sq-AL"/>
        </w:rPr>
        <w:t>e Durrësit, është kandidati</w:t>
      </w:r>
      <w:r w:rsidR="00990F9C" w:rsidRPr="007B1421">
        <w:rPr>
          <w:sz w:val="21"/>
          <w:szCs w:val="21"/>
          <w:lang w:val="sq-AL"/>
        </w:rPr>
        <w:t xml:space="preserve"> </w:t>
      </w:r>
      <w:r w:rsidRPr="007B1421">
        <w:rPr>
          <w:sz w:val="21"/>
          <w:szCs w:val="21"/>
          <w:lang w:val="sq-AL"/>
        </w:rPr>
        <w:t>me numër rendor 1 (një) z.</w:t>
      </w:r>
      <w:r w:rsidR="00425AD1" w:rsidRPr="007B1421">
        <w:rPr>
          <w:sz w:val="21"/>
          <w:szCs w:val="21"/>
          <w:lang w:val="sq-AL"/>
        </w:rPr>
        <w:t xml:space="preserve"> </w:t>
      </w:r>
      <w:r w:rsidRPr="007B1421">
        <w:rPr>
          <w:sz w:val="21"/>
          <w:szCs w:val="21"/>
          <w:lang w:val="sq-AL"/>
        </w:rPr>
        <w:t>Lefter Koka</w:t>
      </w:r>
      <w:r w:rsidR="00F20E22" w:rsidRPr="007B1421">
        <w:rPr>
          <w:sz w:val="21"/>
          <w:szCs w:val="21"/>
          <w:lang w:val="sq-AL"/>
        </w:rPr>
        <w:t>.</w:t>
      </w:r>
    </w:p>
    <w:p w:rsidR="00ED1EF5" w:rsidRPr="007B1421" w:rsidRDefault="00ED1EF5" w:rsidP="00B15A31">
      <w:pPr>
        <w:pStyle w:val="Paragrafi"/>
        <w:rPr>
          <w:sz w:val="21"/>
          <w:szCs w:val="21"/>
          <w:lang w:val="sq-AL"/>
        </w:rPr>
      </w:pPr>
      <w:r w:rsidRPr="007B1421">
        <w:rPr>
          <w:sz w:val="21"/>
          <w:szCs w:val="21"/>
          <w:lang w:val="sq-AL"/>
        </w:rPr>
        <w:t xml:space="preserve">Rezulton se </w:t>
      </w:r>
      <w:r w:rsidR="00425AD1" w:rsidRPr="007B1421">
        <w:rPr>
          <w:sz w:val="21"/>
          <w:szCs w:val="21"/>
          <w:lang w:val="sq-AL"/>
        </w:rPr>
        <w:t xml:space="preserve">lista shumemërore </w:t>
      </w:r>
      <w:r w:rsidRPr="007B1421">
        <w:rPr>
          <w:sz w:val="21"/>
          <w:szCs w:val="21"/>
          <w:lang w:val="sq-AL"/>
        </w:rPr>
        <w:t xml:space="preserve">e Partisë Lëvizja Socialiste për Integrim në </w:t>
      </w:r>
      <w:r w:rsidR="00425AD1" w:rsidRPr="007B1421">
        <w:rPr>
          <w:sz w:val="21"/>
          <w:szCs w:val="21"/>
          <w:lang w:val="sq-AL"/>
        </w:rPr>
        <w:t xml:space="preserve">qarkun </w:t>
      </w:r>
      <w:r w:rsidRPr="007B1421">
        <w:rPr>
          <w:sz w:val="21"/>
          <w:szCs w:val="21"/>
          <w:lang w:val="sq-AL"/>
        </w:rPr>
        <w:t>e Durrësit nuk i plotëson të gjitha kriteret e përcaktuara në n</w:t>
      </w:r>
      <w:r w:rsidR="00425AD1" w:rsidRPr="007B1421">
        <w:rPr>
          <w:sz w:val="21"/>
          <w:szCs w:val="21"/>
          <w:lang w:val="sq-AL"/>
        </w:rPr>
        <w:t>e</w:t>
      </w:r>
      <w:r w:rsidRPr="007B1421">
        <w:rPr>
          <w:sz w:val="21"/>
          <w:szCs w:val="21"/>
          <w:lang w:val="sq-AL"/>
        </w:rPr>
        <w:t>nin 67 t</w:t>
      </w:r>
      <w:r w:rsidR="00425AD1" w:rsidRPr="007B1421">
        <w:rPr>
          <w:sz w:val="21"/>
          <w:szCs w:val="21"/>
          <w:lang w:val="sq-AL"/>
        </w:rPr>
        <w:t>ë</w:t>
      </w:r>
      <w:r w:rsidRPr="007B1421">
        <w:rPr>
          <w:sz w:val="21"/>
          <w:szCs w:val="21"/>
          <w:lang w:val="sq-AL"/>
        </w:rPr>
        <w:t xml:space="preserve"> Kodit Zgjedhor, dhe konkretisht nuk plotëson kriterin e </w:t>
      </w:r>
      <w:r w:rsidR="00425AD1" w:rsidRPr="007B1421">
        <w:rPr>
          <w:sz w:val="21"/>
          <w:szCs w:val="21"/>
          <w:lang w:val="sq-AL"/>
        </w:rPr>
        <w:t>gjinisë</w:t>
      </w:r>
      <w:r w:rsidRPr="007B1421">
        <w:rPr>
          <w:sz w:val="21"/>
          <w:szCs w:val="21"/>
          <w:lang w:val="sq-AL"/>
        </w:rPr>
        <w:t>, duke mos pa</w:t>
      </w:r>
      <w:r w:rsidR="00425AD1" w:rsidRPr="007B1421">
        <w:rPr>
          <w:sz w:val="21"/>
          <w:szCs w:val="21"/>
          <w:lang w:val="sq-AL"/>
        </w:rPr>
        <w:t>s</w:t>
      </w:r>
      <w:r w:rsidRPr="007B1421">
        <w:rPr>
          <w:sz w:val="21"/>
          <w:szCs w:val="21"/>
          <w:lang w:val="sq-AL"/>
        </w:rPr>
        <w:t>ur një në tre emrat e parë kandidat nga secila gjini. KQZ</w:t>
      </w:r>
      <w:r w:rsidR="00B41629" w:rsidRPr="007B1421">
        <w:rPr>
          <w:sz w:val="21"/>
          <w:szCs w:val="21"/>
          <w:lang w:val="sq-AL"/>
        </w:rPr>
        <w:t>-ja</w:t>
      </w:r>
      <w:r w:rsidR="00425AD1" w:rsidRPr="007B1421">
        <w:rPr>
          <w:sz w:val="21"/>
          <w:szCs w:val="21"/>
          <w:lang w:val="sq-AL"/>
        </w:rPr>
        <w:t>,</w:t>
      </w:r>
      <w:r w:rsidRPr="007B1421">
        <w:rPr>
          <w:sz w:val="21"/>
          <w:szCs w:val="21"/>
          <w:lang w:val="sq-AL"/>
        </w:rPr>
        <w:t xml:space="preserve"> me vendimin </w:t>
      </w:r>
      <w:r w:rsidR="00990F9C" w:rsidRPr="007B1421">
        <w:rPr>
          <w:sz w:val="21"/>
          <w:szCs w:val="21"/>
          <w:lang w:val="sq-AL"/>
        </w:rPr>
        <w:t xml:space="preserve">nr. </w:t>
      </w:r>
      <w:r w:rsidR="00D27B90" w:rsidRPr="007B1421">
        <w:rPr>
          <w:sz w:val="21"/>
          <w:szCs w:val="21"/>
          <w:lang w:val="sq-AL"/>
        </w:rPr>
        <w:t>341, datë 11.</w:t>
      </w:r>
      <w:r w:rsidRPr="007B1421">
        <w:rPr>
          <w:sz w:val="21"/>
          <w:szCs w:val="21"/>
          <w:lang w:val="sq-AL"/>
        </w:rPr>
        <w:t>5.2013</w:t>
      </w:r>
      <w:r w:rsidR="00D27B90" w:rsidRPr="007B1421">
        <w:rPr>
          <w:sz w:val="21"/>
          <w:szCs w:val="21"/>
          <w:lang w:val="sq-AL"/>
        </w:rPr>
        <w:t>,</w:t>
      </w:r>
      <w:r w:rsidRPr="007B1421">
        <w:rPr>
          <w:sz w:val="21"/>
          <w:szCs w:val="21"/>
          <w:lang w:val="sq-AL"/>
        </w:rPr>
        <w:t xml:space="preserve"> </w:t>
      </w:r>
      <w:r w:rsidR="00D27B90" w:rsidRPr="007B1421">
        <w:rPr>
          <w:sz w:val="21"/>
          <w:szCs w:val="21"/>
          <w:lang w:val="sq-AL"/>
        </w:rPr>
        <w:t xml:space="preserve">vendosi </w:t>
      </w:r>
      <w:r w:rsidR="00777AB3" w:rsidRPr="007B1421">
        <w:rPr>
          <w:sz w:val="21"/>
          <w:szCs w:val="21"/>
          <w:lang w:val="sq-AL"/>
        </w:rPr>
        <w:t>sanksionin administrativ</w:t>
      </w:r>
      <w:r w:rsidRPr="007B1421">
        <w:rPr>
          <w:sz w:val="21"/>
          <w:szCs w:val="21"/>
          <w:lang w:val="sq-AL"/>
        </w:rPr>
        <w:t xml:space="preserve"> gjobë</w:t>
      </w:r>
      <w:r w:rsidR="00777AB3" w:rsidRPr="007B1421">
        <w:rPr>
          <w:sz w:val="21"/>
          <w:szCs w:val="21"/>
          <w:lang w:val="sq-AL"/>
        </w:rPr>
        <w:t>,</w:t>
      </w:r>
      <w:r w:rsidRPr="007B1421">
        <w:rPr>
          <w:sz w:val="21"/>
          <w:szCs w:val="21"/>
          <w:lang w:val="sq-AL"/>
        </w:rPr>
        <w:t xml:space="preserve"> në masën 4 milion</w:t>
      </w:r>
      <w:r w:rsidR="00777AB3" w:rsidRPr="007B1421">
        <w:rPr>
          <w:sz w:val="21"/>
          <w:szCs w:val="21"/>
          <w:lang w:val="sq-AL"/>
        </w:rPr>
        <w:t>ë</w:t>
      </w:r>
      <w:r w:rsidRPr="007B1421">
        <w:rPr>
          <w:sz w:val="21"/>
          <w:szCs w:val="21"/>
          <w:lang w:val="sq-AL"/>
        </w:rPr>
        <w:t xml:space="preserve"> lekë ndaj </w:t>
      </w:r>
      <w:r w:rsidR="00777AB3" w:rsidRPr="007B1421">
        <w:rPr>
          <w:sz w:val="21"/>
          <w:szCs w:val="21"/>
          <w:lang w:val="sq-AL"/>
        </w:rPr>
        <w:t xml:space="preserve">Partisë </w:t>
      </w:r>
      <w:r w:rsidRPr="007B1421">
        <w:rPr>
          <w:sz w:val="21"/>
          <w:szCs w:val="21"/>
          <w:lang w:val="sq-AL"/>
        </w:rPr>
        <w:t>Lëvizja Socialiste për Integrim. Në bazë të nenit 175, pika 2 të Kodit Zgjedhor, KQZ</w:t>
      </w:r>
      <w:r w:rsidR="005076B5" w:rsidRPr="007B1421">
        <w:rPr>
          <w:sz w:val="21"/>
          <w:szCs w:val="21"/>
          <w:lang w:val="sq-AL"/>
        </w:rPr>
        <w:t>-ja</w:t>
      </w:r>
      <w:r w:rsidRPr="007B1421">
        <w:rPr>
          <w:sz w:val="21"/>
          <w:szCs w:val="21"/>
          <w:lang w:val="sq-AL"/>
        </w:rPr>
        <w:t xml:space="preserve"> në rast vakance të krijuar në mandatet e fituara nga lista shumemërore e LSI</w:t>
      </w:r>
      <w:r w:rsidR="00425AD1" w:rsidRPr="007B1421">
        <w:rPr>
          <w:sz w:val="21"/>
          <w:szCs w:val="21"/>
          <w:lang w:val="sq-AL"/>
        </w:rPr>
        <w:t>-së</w:t>
      </w:r>
      <w:r w:rsidRPr="007B1421">
        <w:rPr>
          <w:sz w:val="21"/>
          <w:szCs w:val="21"/>
          <w:lang w:val="sq-AL"/>
        </w:rPr>
        <w:t>,</w:t>
      </w:r>
      <w:r w:rsidR="00990F9C" w:rsidRPr="007B1421">
        <w:rPr>
          <w:sz w:val="21"/>
          <w:szCs w:val="21"/>
          <w:lang w:val="sq-AL"/>
        </w:rPr>
        <w:t xml:space="preserve"> </w:t>
      </w:r>
      <w:r w:rsidRPr="007B1421">
        <w:rPr>
          <w:sz w:val="21"/>
          <w:szCs w:val="21"/>
          <w:lang w:val="sq-AL"/>
        </w:rPr>
        <w:t xml:space="preserve">në </w:t>
      </w:r>
      <w:r w:rsidR="00425AD1" w:rsidRPr="007B1421">
        <w:rPr>
          <w:sz w:val="21"/>
          <w:szCs w:val="21"/>
          <w:lang w:val="sq-AL"/>
        </w:rPr>
        <w:t xml:space="preserve">zonën zgjedhore, qarku </w:t>
      </w:r>
      <w:r w:rsidRPr="007B1421">
        <w:rPr>
          <w:sz w:val="21"/>
          <w:szCs w:val="21"/>
          <w:lang w:val="sq-AL"/>
        </w:rPr>
        <w:t>Durrës</w:t>
      </w:r>
      <w:r w:rsidR="00425AD1" w:rsidRPr="007B1421">
        <w:rPr>
          <w:sz w:val="21"/>
          <w:szCs w:val="21"/>
          <w:lang w:val="sq-AL"/>
        </w:rPr>
        <w:t>,</w:t>
      </w:r>
      <w:r w:rsidRPr="007B1421">
        <w:rPr>
          <w:sz w:val="21"/>
          <w:szCs w:val="21"/>
          <w:lang w:val="sq-AL"/>
        </w:rPr>
        <w:t xml:space="preserve"> duhet të zbatojë dhe sanksionin plotësues, duke zëvendësuar vakancën e krijuar me kandidatin e </w:t>
      </w:r>
      <w:r w:rsidR="00425AD1" w:rsidRPr="007B1421">
        <w:rPr>
          <w:sz w:val="21"/>
          <w:szCs w:val="21"/>
          <w:lang w:val="sq-AL"/>
        </w:rPr>
        <w:t>radhës</w:t>
      </w:r>
      <w:r w:rsidRPr="007B1421">
        <w:rPr>
          <w:sz w:val="21"/>
          <w:szCs w:val="21"/>
          <w:lang w:val="sq-AL"/>
        </w:rPr>
        <w:t xml:space="preserve"> nga gjinia më pak e përfaqësuar. </w:t>
      </w:r>
    </w:p>
    <w:p w:rsidR="00ED1EF5" w:rsidRPr="007B1421" w:rsidRDefault="00ED1EF5" w:rsidP="00B15A31">
      <w:pPr>
        <w:pStyle w:val="Paragrafi"/>
        <w:rPr>
          <w:sz w:val="21"/>
          <w:szCs w:val="21"/>
          <w:lang w:val="sq-AL"/>
        </w:rPr>
      </w:pPr>
      <w:r w:rsidRPr="007B1421">
        <w:rPr>
          <w:sz w:val="21"/>
          <w:szCs w:val="21"/>
          <w:lang w:val="sq-AL"/>
        </w:rPr>
        <w:t>KQZ</w:t>
      </w:r>
      <w:r w:rsidR="009D711D" w:rsidRPr="007B1421">
        <w:rPr>
          <w:sz w:val="21"/>
          <w:szCs w:val="21"/>
          <w:lang w:val="sq-AL"/>
        </w:rPr>
        <w:t>-ja</w:t>
      </w:r>
      <w:r w:rsidR="00425AD1" w:rsidRPr="007B1421">
        <w:rPr>
          <w:sz w:val="21"/>
          <w:szCs w:val="21"/>
          <w:lang w:val="sq-AL"/>
        </w:rPr>
        <w:t>,</w:t>
      </w:r>
      <w:r w:rsidRPr="007B1421">
        <w:rPr>
          <w:sz w:val="21"/>
          <w:szCs w:val="21"/>
          <w:lang w:val="sq-AL"/>
        </w:rPr>
        <w:t xml:space="preserve"> me vendimin </w:t>
      </w:r>
      <w:r w:rsidR="00990F9C" w:rsidRPr="007B1421">
        <w:rPr>
          <w:sz w:val="21"/>
          <w:szCs w:val="21"/>
          <w:lang w:val="sq-AL"/>
        </w:rPr>
        <w:t xml:space="preserve">nr. </w:t>
      </w:r>
      <w:r w:rsidR="00425AD1" w:rsidRPr="007B1421">
        <w:rPr>
          <w:sz w:val="21"/>
          <w:szCs w:val="21"/>
          <w:lang w:val="sq-AL"/>
        </w:rPr>
        <w:t>341, datë 11.</w:t>
      </w:r>
      <w:r w:rsidRPr="007B1421">
        <w:rPr>
          <w:sz w:val="21"/>
          <w:szCs w:val="21"/>
          <w:lang w:val="sq-AL"/>
        </w:rPr>
        <w:t xml:space="preserve">5.2013 “Për miratimin e listave shumemërore të Partisë Lëvizja </w:t>
      </w:r>
      <w:r w:rsidR="00425AD1" w:rsidRPr="007B1421">
        <w:rPr>
          <w:sz w:val="21"/>
          <w:szCs w:val="21"/>
          <w:lang w:val="sq-AL"/>
        </w:rPr>
        <w:t>Socialiste</w:t>
      </w:r>
      <w:r w:rsidRPr="007B1421">
        <w:rPr>
          <w:sz w:val="21"/>
          <w:szCs w:val="21"/>
          <w:lang w:val="sq-AL"/>
        </w:rPr>
        <w:t xml:space="preserve"> për Integrim, pjesëtare e </w:t>
      </w:r>
      <w:r w:rsidR="007D3D47" w:rsidRPr="007B1421">
        <w:rPr>
          <w:sz w:val="21"/>
          <w:szCs w:val="21"/>
          <w:lang w:val="sq-AL"/>
        </w:rPr>
        <w:t>k</w:t>
      </w:r>
      <w:r w:rsidRPr="007B1421">
        <w:rPr>
          <w:sz w:val="21"/>
          <w:szCs w:val="21"/>
          <w:lang w:val="sq-AL"/>
        </w:rPr>
        <w:t>oalicionit “Aleanca për Shqipërinë E</w:t>
      </w:r>
      <w:r w:rsidR="00C374EB" w:rsidRPr="007B1421">
        <w:rPr>
          <w:sz w:val="21"/>
          <w:szCs w:val="21"/>
          <w:lang w:val="sq-AL"/>
        </w:rPr>
        <w:t>u</w:t>
      </w:r>
      <w:r w:rsidRPr="007B1421">
        <w:rPr>
          <w:sz w:val="21"/>
          <w:szCs w:val="21"/>
          <w:lang w:val="sq-AL"/>
        </w:rPr>
        <w:t xml:space="preserve">ropiane” për zgjedhjet për Kuvendin e Shqipërisë 2013”, ka miratuar listën shumemërore të Partisë Lëvizja Socialiste për Integrim për 12 zonat zgjedhore, së bashku me deklaratat </w:t>
      </w:r>
      <w:r w:rsidR="00425AD1" w:rsidRPr="007B1421">
        <w:rPr>
          <w:sz w:val="21"/>
          <w:szCs w:val="21"/>
          <w:lang w:val="sq-AL"/>
        </w:rPr>
        <w:t xml:space="preserve">model </w:t>
      </w:r>
      <w:r w:rsidRPr="007B1421">
        <w:rPr>
          <w:sz w:val="21"/>
          <w:szCs w:val="21"/>
          <w:lang w:val="sq-AL"/>
        </w:rPr>
        <w:t xml:space="preserve">03, për vendet sipas kuotës gjinore të </w:t>
      </w:r>
      <w:r w:rsidR="00425AD1" w:rsidRPr="007B1421">
        <w:rPr>
          <w:sz w:val="21"/>
          <w:szCs w:val="21"/>
          <w:lang w:val="sq-AL"/>
        </w:rPr>
        <w:t xml:space="preserve">listës shumemërore </w:t>
      </w:r>
      <w:r w:rsidRPr="007B1421">
        <w:rPr>
          <w:sz w:val="21"/>
          <w:szCs w:val="21"/>
          <w:lang w:val="sq-AL"/>
        </w:rPr>
        <w:t xml:space="preserve">për </w:t>
      </w:r>
      <w:r w:rsidR="00425AD1" w:rsidRPr="007B1421">
        <w:rPr>
          <w:sz w:val="21"/>
          <w:szCs w:val="21"/>
          <w:lang w:val="sq-AL"/>
        </w:rPr>
        <w:t>çdo</w:t>
      </w:r>
      <w:r w:rsidRPr="007B1421">
        <w:rPr>
          <w:sz w:val="21"/>
          <w:szCs w:val="21"/>
          <w:lang w:val="sq-AL"/>
        </w:rPr>
        <w:t xml:space="preserve"> zonë zgjedhore. </w:t>
      </w:r>
    </w:p>
    <w:p w:rsidR="00ED1EF5" w:rsidRPr="007B1421" w:rsidRDefault="00ED1EF5" w:rsidP="00B15A31">
      <w:pPr>
        <w:pStyle w:val="Paragrafi"/>
        <w:rPr>
          <w:sz w:val="21"/>
          <w:szCs w:val="21"/>
          <w:lang w:val="sq-AL"/>
        </w:rPr>
      </w:pPr>
      <w:r w:rsidRPr="007B1421">
        <w:rPr>
          <w:sz w:val="21"/>
          <w:szCs w:val="21"/>
          <w:lang w:val="sq-AL"/>
        </w:rPr>
        <w:t xml:space="preserve">Sipas </w:t>
      </w:r>
      <w:r w:rsidR="00425AD1" w:rsidRPr="007B1421">
        <w:rPr>
          <w:sz w:val="21"/>
          <w:szCs w:val="21"/>
          <w:lang w:val="sq-AL"/>
        </w:rPr>
        <w:t xml:space="preserve">deklaratës model </w:t>
      </w:r>
      <w:r w:rsidRPr="007B1421">
        <w:rPr>
          <w:sz w:val="21"/>
          <w:szCs w:val="21"/>
          <w:lang w:val="sq-AL"/>
        </w:rPr>
        <w:t>03</w:t>
      </w:r>
      <w:r w:rsidR="00425AD1" w:rsidRPr="007B1421">
        <w:rPr>
          <w:sz w:val="21"/>
          <w:szCs w:val="21"/>
          <w:lang w:val="sq-AL"/>
        </w:rPr>
        <w:t>,</w:t>
      </w:r>
      <w:r w:rsidRPr="007B1421">
        <w:rPr>
          <w:sz w:val="21"/>
          <w:szCs w:val="21"/>
          <w:lang w:val="sq-AL"/>
        </w:rPr>
        <w:t xml:space="preserve"> për vendet sipas kuotës gjinore të </w:t>
      </w:r>
      <w:r w:rsidR="00425AD1" w:rsidRPr="007B1421">
        <w:rPr>
          <w:sz w:val="21"/>
          <w:szCs w:val="21"/>
          <w:lang w:val="sq-AL"/>
        </w:rPr>
        <w:t xml:space="preserve">listës shumemërore </w:t>
      </w:r>
      <w:r w:rsidRPr="007B1421">
        <w:rPr>
          <w:sz w:val="21"/>
          <w:szCs w:val="21"/>
          <w:lang w:val="sq-AL"/>
        </w:rPr>
        <w:t xml:space="preserve">për </w:t>
      </w:r>
      <w:r w:rsidR="00425AD1" w:rsidRPr="007B1421">
        <w:rPr>
          <w:sz w:val="21"/>
          <w:szCs w:val="21"/>
          <w:lang w:val="sq-AL"/>
        </w:rPr>
        <w:t>çdo</w:t>
      </w:r>
      <w:r w:rsidRPr="007B1421">
        <w:rPr>
          <w:sz w:val="21"/>
          <w:szCs w:val="21"/>
          <w:lang w:val="sq-AL"/>
        </w:rPr>
        <w:t xml:space="preserve"> zonë zgjedhore, në listën shumemërore të LSI</w:t>
      </w:r>
      <w:r w:rsidR="00425AD1" w:rsidRPr="007B1421">
        <w:rPr>
          <w:sz w:val="21"/>
          <w:szCs w:val="21"/>
          <w:lang w:val="sq-AL"/>
        </w:rPr>
        <w:t>-së</w:t>
      </w:r>
      <w:r w:rsidRPr="007B1421">
        <w:rPr>
          <w:sz w:val="21"/>
          <w:szCs w:val="21"/>
          <w:lang w:val="sq-AL"/>
        </w:rPr>
        <w:t xml:space="preserve"> në </w:t>
      </w:r>
      <w:r w:rsidR="00425AD1" w:rsidRPr="007B1421">
        <w:rPr>
          <w:sz w:val="21"/>
          <w:szCs w:val="21"/>
          <w:lang w:val="sq-AL"/>
        </w:rPr>
        <w:t xml:space="preserve">qarkun </w:t>
      </w:r>
      <w:r w:rsidRPr="007B1421">
        <w:rPr>
          <w:sz w:val="21"/>
          <w:szCs w:val="21"/>
          <w:lang w:val="sq-AL"/>
        </w:rPr>
        <w:t>Durrës</w:t>
      </w:r>
      <w:r w:rsidR="00425AD1" w:rsidRPr="007B1421">
        <w:rPr>
          <w:sz w:val="21"/>
          <w:szCs w:val="21"/>
          <w:lang w:val="sq-AL"/>
        </w:rPr>
        <w:t>,</w:t>
      </w:r>
      <w:r w:rsidRPr="007B1421">
        <w:rPr>
          <w:sz w:val="21"/>
          <w:szCs w:val="21"/>
          <w:lang w:val="sq-AL"/>
        </w:rPr>
        <w:t xml:space="preserve"> kandidatja e renditur e para nga gjinia më pak e përfaqësuar, është kandidatja me numër rendor 8 (tetë)</w:t>
      </w:r>
      <w:r w:rsidR="00425AD1" w:rsidRPr="007B1421">
        <w:rPr>
          <w:sz w:val="21"/>
          <w:szCs w:val="21"/>
          <w:lang w:val="sq-AL"/>
        </w:rPr>
        <w:t>,</w:t>
      </w:r>
      <w:r w:rsidRPr="007B1421">
        <w:rPr>
          <w:sz w:val="21"/>
          <w:szCs w:val="21"/>
          <w:lang w:val="sq-AL"/>
        </w:rPr>
        <w:t xml:space="preserve"> z</w:t>
      </w:r>
      <w:r w:rsidR="00425AD1" w:rsidRPr="007B1421">
        <w:rPr>
          <w:sz w:val="21"/>
          <w:szCs w:val="21"/>
          <w:lang w:val="sq-AL"/>
        </w:rPr>
        <w:t>n</w:t>
      </w:r>
      <w:r w:rsidRPr="007B1421">
        <w:rPr>
          <w:sz w:val="21"/>
          <w:szCs w:val="21"/>
          <w:lang w:val="sq-AL"/>
        </w:rPr>
        <w:t>j. Silvana Hekuran Maksuti.</w:t>
      </w:r>
    </w:p>
    <w:p w:rsidR="007B1421" w:rsidRPr="007B1421" w:rsidRDefault="007B1421" w:rsidP="00B15A31">
      <w:pPr>
        <w:pStyle w:val="VENDOSI"/>
        <w:keepNext w:val="0"/>
        <w:rPr>
          <w:sz w:val="14"/>
          <w:szCs w:val="21"/>
          <w:lang w:val="sq-AL"/>
        </w:rPr>
      </w:pPr>
    </w:p>
    <w:p w:rsidR="00ED1EF5" w:rsidRPr="007B1421" w:rsidRDefault="00ED1EF5" w:rsidP="00B15A31">
      <w:pPr>
        <w:pStyle w:val="VENDOSI"/>
        <w:keepNext w:val="0"/>
        <w:rPr>
          <w:sz w:val="21"/>
          <w:szCs w:val="21"/>
          <w:lang w:val="sq-AL"/>
        </w:rPr>
      </w:pPr>
      <w:r w:rsidRPr="007B1421">
        <w:rPr>
          <w:sz w:val="21"/>
          <w:szCs w:val="21"/>
          <w:lang w:val="sq-AL"/>
        </w:rPr>
        <w:t>PËR KËTO ARSYE</w:t>
      </w:r>
      <w:r w:rsidR="00425AD1" w:rsidRPr="007B1421">
        <w:rPr>
          <w:sz w:val="21"/>
          <w:szCs w:val="21"/>
          <w:lang w:val="sq-AL"/>
        </w:rPr>
        <w:t>,</w:t>
      </w:r>
    </w:p>
    <w:p w:rsidR="00ED1EF5" w:rsidRPr="007B1421" w:rsidRDefault="00ED1EF5" w:rsidP="00B15A31">
      <w:pPr>
        <w:pStyle w:val="Paragrafi"/>
        <w:rPr>
          <w:sz w:val="14"/>
          <w:szCs w:val="21"/>
          <w:lang w:val="sq-AL"/>
        </w:rPr>
      </w:pPr>
    </w:p>
    <w:p w:rsidR="00ED1EF5" w:rsidRPr="007B1421" w:rsidRDefault="00ED1EF5" w:rsidP="00B15A31">
      <w:pPr>
        <w:pStyle w:val="Paragrafi"/>
        <w:rPr>
          <w:sz w:val="21"/>
          <w:szCs w:val="21"/>
          <w:lang w:val="sq-AL"/>
        </w:rPr>
      </w:pPr>
      <w:r w:rsidRPr="007B1421">
        <w:rPr>
          <w:sz w:val="21"/>
          <w:szCs w:val="21"/>
          <w:lang w:val="sq-AL"/>
        </w:rPr>
        <w:t>Komisioni Qendror i Zgjedhjeve, mbështetur në nenin 23, pika 1, g</w:t>
      </w:r>
      <w:r w:rsidR="00425AD1" w:rsidRPr="007B1421">
        <w:rPr>
          <w:sz w:val="21"/>
          <w:szCs w:val="21"/>
          <w:lang w:val="sq-AL"/>
        </w:rPr>
        <w:t>e</w:t>
      </w:r>
      <w:r w:rsidRPr="007B1421">
        <w:rPr>
          <w:sz w:val="21"/>
          <w:szCs w:val="21"/>
          <w:lang w:val="sq-AL"/>
        </w:rPr>
        <w:t xml:space="preserve">rma </w:t>
      </w:r>
      <w:r w:rsidR="00425AD1" w:rsidRPr="007B1421">
        <w:rPr>
          <w:sz w:val="21"/>
          <w:szCs w:val="21"/>
          <w:lang w:val="sq-AL"/>
        </w:rPr>
        <w:t>“</w:t>
      </w:r>
      <w:r w:rsidRPr="007B1421">
        <w:rPr>
          <w:sz w:val="21"/>
          <w:szCs w:val="21"/>
          <w:lang w:val="sq-AL"/>
        </w:rPr>
        <w:t>a</w:t>
      </w:r>
      <w:r w:rsidR="00425AD1" w:rsidRPr="007B1421">
        <w:rPr>
          <w:sz w:val="21"/>
          <w:szCs w:val="21"/>
          <w:lang w:val="sq-AL"/>
        </w:rPr>
        <w:t>”</w:t>
      </w:r>
      <w:r w:rsidRPr="007B1421">
        <w:rPr>
          <w:sz w:val="21"/>
          <w:szCs w:val="21"/>
          <w:lang w:val="sq-AL"/>
        </w:rPr>
        <w:t xml:space="preserve"> dhe nenin 175, pika 2 të ligjit nr</w:t>
      </w:r>
      <w:r w:rsidR="00425AD1" w:rsidRPr="007B1421">
        <w:rPr>
          <w:sz w:val="21"/>
          <w:szCs w:val="21"/>
          <w:lang w:val="sq-AL"/>
        </w:rPr>
        <w:t>.</w:t>
      </w:r>
      <w:r w:rsidRPr="007B1421">
        <w:rPr>
          <w:sz w:val="21"/>
          <w:szCs w:val="21"/>
          <w:lang w:val="sq-AL"/>
        </w:rPr>
        <w:t xml:space="preserve"> 10</w:t>
      </w:r>
      <w:r w:rsidR="00425AD1" w:rsidRPr="007B1421">
        <w:rPr>
          <w:sz w:val="21"/>
          <w:szCs w:val="21"/>
          <w:lang w:val="sq-AL"/>
        </w:rPr>
        <w:t xml:space="preserve"> </w:t>
      </w:r>
      <w:r w:rsidRPr="007B1421">
        <w:rPr>
          <w:sz w:val="21"/>
          <w:szCs w:val="21"/>
          <w:lang w:val="sq-AL"/>
        </w:rPr>
        <w:t>019, datë 29.12.2008 “Kodi Zgjedhor i Republikës së Shqipërisë”</w:t>
      </w:r>
      <w:r w:rsidR="00425AD1" w:rsidRPr="007B1421">
        <w:rPr>
          <w:sz w:val="21"/>
          <w:szCs w:val="21"/>
          <w:lang w:val="sq-AL"/>
        </w:rPr>
        <w:t xml:space="preserve">, </w:t>
      </w:r>
      <w:r w:rsidRPr="007B1421">
        <w:rPr>
          <w:sz w:val="21"/>
          <w:szCs w:val="21"/>
          <w:lang w:val="sq-AL"/>
        </w:rPr>
        <w:t>i ndryshuar,</w:t>
      </w:r>
    </w:p>
    <w:p w:rsidR="00D979F1" w:rsidRPr="007B1421" w:rsidRDefault="00D979F1" w:rsidP="00B15A31">
      <w:pPr>
        <w:pStyle w:val="VENDOSI"/>
        <w:keepNext w:val="0"/>
        <w:rPr>
          <w:sz w:val="14"/>
          <w:szCs w:val="21"/>
          <w:lang w:val="sq-AL"/>
        </w:rPr>
      </w:pPr>
    </w:p>
    <w:p w:rsidR="00ED1EF5" w:rsidRPr="007B1421" w:rsidRDefault="00ED1EF5" w:rsidP="00B15A31">
      <w:pPr>
        <w:pStyle w:val="VENDOSI"/>
        <w:keepNext w:val="0"/>
        <w:rPr>
          <w:sz w:val="21"/>
          <w:szCs w:val="21"/>
          <w:lang w:val="sq-AL"/>
        </w:rPr>
      </w:pPr>
      <w:r w:rsidRPr="007B1421">
        <w:rPr>
          <w:sz w:val="21"/>
          <w:szCs w:val="21"/>
          <w:lang w:val="sq-AL"/>
        </w:rPr>
        <w:t>VEND</w:t>
      </w:r>
      <w:r w:rsidR="00EE04C4" w:rsidRPr="007B1421">
        <w:rPr>
          <w:sz w:val="21"/>
          <w:szCs w:val="21"/>
          <w:lang w:val="sq-AL"/>
        </w:rPr>
        <w:t>O</w:t>
      </w:r>
      <w:r w:rsidRPr="007B1421">
        <w:rPr>
          <w:sz w:val="21"/>
          <w:szCs w:val="21"/>
          <w:lang w:val="sq-AL"/>
        </w:rPr>
        <w:t>SI:</w:t>
      </w:r>
    </w:p>
    <w:p w:rsidR="00ED1EF5" w:rsidRPr="007B1421" w:rsidRDefault="00ED1EF5" w:rsidP="00B15A31">
      <w:pPr>
        <w:pStyle w:val="Paragrafi"/>
        <w:rPr>
          <w:sz w:val="14"/>
          <w:szCs w:val="21"/>
          <w:lang w:val="sq-AL"/>
        </w:rPr>
      </w:pPr>
    </w:p>
    <w:p w:rsidR="00ED1EF5" w:rsidRPr="007B1421" w:rsidRDefault="00ED1EF5" w:rsidP="00B15A31">
      <w:pPr>
        <w:pStyle w:val="Paragrafi"/>
        <w:rPr>
          <w:sz w:val="21"/>
          <w:szCs w:val="21"/>
          <w:lang w:val="sq-AL"/>
        </w:rPr>
      </w:pPr>
      <w:r w:rsidRPr="007B1421">
        <w:rPr>
          <w:sz w:val="21"/>
          <w:szCs w:val="21"/>
          <w:lang w:val="sq-AL"/>
        </w:rPr>
        <w:t>T’i japë mandatin e deputetit të Kuvendit të Republikës së Shqipërisë, kandidatit të radhës në listën shumemërore të Partisë Lëvizja Socialiste për Integrim</w:t>
      </w:r>
      <w:r w:rsidR="00425AD1" w:rsidRPr="007B1421">
        <w:rPr>
          <w:sz w:val="21"/>
          <w:szCs w:val="21"/>
          <w:lang w:val="sq-AL"/>
        </w:rPr>
        <w:t>,</w:t>
      </w:r>
      <w:r w:rsidRPr="007B1421">
        <w:rPr>
          <w:sz w:val="21"/>
          <w:szCs w:val="21"/>
          <w:lang w:val="sq-AL"/>
        </w:rPr>
        <w:t xml:space="preserve"> </w:t>
      </w:r>
      <w:r w:rsidR="00425AD1" w:rsidRPr="007B1421">
        <w:rPr>
          <w:sz w:val="21"/>
          <w:szCs w:val="21"/>
          <w:lang w:val="sq-AL"/>
        </w:rPr>
        <w:t xml:space="preserve">qarku </w:t>
      </w:r>
      <w:r w:rsidRPr="007B1421">
        <w:rPr>
          <w:sz w:val="21"/>
          <w:szCs w:val="21"/>
          <w:lang w:val="sq-AL"/>
        </w:rPr>
        <w:t>Durrës,</w:t>
      </w:r>
      <w:r w:rsidR="00990F9C" w:rsidRPr="007B1421">
        <w:rPr>
          <w:sz w:val="21"/>
          <w:szCs w:val="21"/>
          <w:lang w:val="sq-AL"/>
        </w:rPr>
        <w:t xml:space="preserve"> </w:t>
      </w:r>
      <w:r w:rsidRPr="007B1421">
        <w:rPr>
          <w:sz w:val="21"/>
          <w:szCs w:val="21"/>
          <w:lang w:val="sq-AL"/>
        </w:rPr>
        <w:t>z</w:t>
      </w:r>
      <w:r w:rsidR="00425AD1" w:rsidRPr="007B1421">
        <w:rPr>
          <w:sz w:val="21"/>
          <w:szCs w:val="21"/>
          <w:lang w:val="sq-AL"/>
        </w:rPr>
        <w:t>n</w:t>
      </w:r>
      <w:r w:rsidRPr="007B1421">
        <w:rPr>
          <w:sz w:val="21"/>
          <w:szCs w:val="21"/>
          <w:lang w:val="sq-AL"/>
        </w:rPr>
        <w:t>j. Silvana Hekuran Maksuti.</w:t>
      </w:r>
    </w:p>
    <w:p w:rsidR="00ED1EF5" w:rsidRPr="007B1421" w:rsidRDefault="00ED1EF5" w:rsidP="00B15A31">
      <w:pPr>
        <w:pStyle w:val="Paragrafi"/>
        <w:rPr>
          <w:sz w:val="21"/>
          <w:szCs w:val="21"/>
          <w:lang w:val="sq-AL"/>
        </w:rPr>
      </w:pPr>
      <w:r w:rsidRPr="007B1421">
        <w:rPr>
          <w:sz w:val="21"/>
          <w:szCs w:val="21"/>
          <w:lang w:val="sq-AL"/>
        </w:rPr>
        <w:t>Ky vendim hyn në fuqi menjëherë dhe botohet në Fletoren Zyrtare.</w:t>
      </w:r>
    </w:p>
    <w:p w:rsidR="00ED1EF5" w:rsidRPr="007B1421" w:rsidRDefault="00ED1EF5" w:rsidP="00B15A31">
      <w:pPr>
        <w:pStyle w:val="Paragrafi"/>
        <w:rPr>
          <w:sz w:val="21"/>
          <w:szCs w:val="21"/>
          <w:lang w:val="sq-AL"/>
        </w:rPr>
      </w:pPr>
      <w:r w:rsidRPr="007B1421">
        <w:rPr>
          <w:sz w:val="21"/>
          <w:szCs w:val="21"/>
          <w:lang w:val="sq-AL"/>
        </w:rPr>
        <w:t>Kund</w:t>
      </w:r>
      <w:r w:rsidR="00EE04C4" w:rsidRPr="007B1421">
        <w:rPr>
          <w:rFonts w:ascii="Times New Roman" w:hAnsi="Times New Roman" w:cs="Times New Roman"/>
          <w:sz w:val="21"/>
          <w:szCs w:val="21"/>
          <w:lang w:val="sq-AL"/>
        </w:rPr>
        <w:t>ë</w:t>
      </w:r>
      <w:r w:rsidRPr="007B1421">
        <w:rPr>
          <w:sz w:val="21"/>
          <w:szCs w:val="21"/>
          <w:lang w:val="sq-AL"/>
        </w:rPr>
        <w:t>r k</w:t>
      </w:r>
      <w:r w:rsidR="00EE04C4" w:rsidRPr="007B1421">
        <w:rPr>
          <w:rFonts w:ascii="Times New Roman" w:hAnsi="Times New Roman" w:cs="Times New Roman"/>
          <w:sz w:val="21"/>
          <w:szCs w:val="21"/>
          <w:lang w:val="sq-AL"/>
        </w:rPr>
        <w:t>ë</w:t>
      </w:r>
      <w:r w:rsidRPr="007B1421">
        <w:rPr>
          <w:sz w:val="21"/>
          <w:szCs w:val="21"/>
          <w:lang w:val="sq-AL"/>
        </w:rPr>
        <w:t>tij vendimi mund t</w:t>
      </w:r>
      <w:r w:rsidR="00EE04C4" w:rsidRPr="007B1421">
        <w:rPr>
          <w:rFonts w:ascii="Times New Roman" w:hAnsi="Times New Roman" w:cs="Times New Roman"/>
          <w:sz w:val="21"/>
          <w:szCs w:val="21"/>
          <w:lang w:val="sq-AL"/>
        </w:rPr>
        <w:t>ë</w:t>
      </w:r>
      <w:r w:rsidRPr="007B1421">
        <w:rPr>
          <w:sz w:val="21"/>
          <w:szCs w:val="21"/>
          <w:lang w:val="sq-AL"/>
        </w:rPr>
        <w:t xml:space="preserve"> b</w:t>
      </w:r>
      <w:r w:rsidR="00EE04C4" w:rsidRPr="007B1421">
        <w:rPr>
          <w:rFonts w:ascii="Times New Roman" w:hAnsi="Times New Roman" w:cs="Times New Roman"/>
          <w:sz w:val="21"/>
          <w:szCs w:val="21"/>
          <w:lang w:val="sq-AL"/>
        </w:rPr>
        <w:t>ë</w:t>
      </w:r>
      <w:r w:rsidRPr="007B1421">
        <w:rPr>
          <w:sz w:val="21"/>
          <w:szCs w:val="21"/>
          <w:lang w:val="sq-AL"/>
        </w:rPr>
        <w:t>het ankim n</w:t>
      </w:r>
      <w:r w:rsidR="00EE04C4" w:rsidRPr="007B1421">
        <w:rPr>
          <w:rFonts w:ascii="Times New Roman" w:hAnsi="Times New Roman" w:cs="Times New Roman"/>
          <w:sz w:val="21"/>
          <w:szCs w:val="21"/>
          <w:lang w:val="sq-AL"/>
        </w:rPr>
        <w:t>ë</w:t>
      </w:r>
      <w:r w:rsidRPr="007B1421">
        <w:rPr>
          <w:sz w:val="21"/>
          <w:szCs w:val="21"/>
          <w:lang w:val="sq-AL"/>
        </w:rPr>
        <w:t xml:space="preserve"> Kolegjin Zgjedhor, pran</w:t>
      </w:r>
      <w:r w:rsidR="00EE04C4" w:rsidRPr="007B1421">
        <w:rPr>
          <w:rFonts w:ascii="Times New Roman" w:hAnsi="Times New Roman" w:cs="Times New Roman"/>
          <w:sz w:val="21"/>
          <w:szCs w:val="21"/>
          <w:lang w:val="sq-AL"/>
        </w:rPr>
        <w:t>ë</w:t>
      </w:r>
      <w:r w:rsidRPr="007B1421">
        <w:rPr>
          <w:sz w:val="21"/>
          <w:szCs w:val="21"/>
          <w:lang w:val="sq-AL"/>
        </w:rPr>
        <w:t xml:space="preserve"> Gjykatës s</w:t>
      </w:r>
      <w:r w:rsidR="00EE04C4" w:rsidRPr="007B1421">
        <w:rPr>
          <w:rFonts w:ascii="Times New Roman" w:hAnsi="Times New Roman" w:cs="Times New Roman"/>
          <w:sz w:val="21"/>
          <w:szCs w:val="21"/>
          <w:lang w:val="sq-AL"/>
        </w:rPr>
        <w:t>ë</w:t>
      </w:r>
      <w:r w:rsidRPr="007B1421">
        <w:rPr>
          <w:sz w:val="21"/>
          <w:szCs w:val="21"/>
          <w:lang w:val="sq-AL"/>
        </w:rPr>
        <w:t xml:space="preserve"> Apelit Tiran</w:t>
      </w:r>
      <w:r w:rsidR="00EE04C4" w:rsidRPr="007B1421">
        <w:rPr>
          <w:rFonts w:ascii="Times New Roman" w:hAnsi="Times New Roman" w:cs="Times New Roman"/>
          <w:sz w:val="21"/>
          <w:szCs w:val="21"/>
          <w:lang w:val="sq-AL"/>
        </w:rPr>
        <w:t>ë</w:t>
      </w:r>
      <w:r w:rsidRPr="007B1421">
        <w:rPr>
          <w:sz w:val="21"/>
          <w:szCs w:val="21"/>
          <w:lang w:val="sq-AL"/>
        </w:rPr>
        <w:t>, brenda 30 (tridhjetë) dit</w:t>
      </w:r>
      <w:r w:rsidR="00EE04C4" w:rsidRPr="007B1421">
        <w:rPr>
          <w:rFonts w:ascii="Times New Roman" w:hAnsi="Times New Roman" w:cs="Times New Roman"/>
          <w:sz w:val="21"/>
          <w:szCs w:val="21"/>
          <w:lang w:val="sq-AL"/>
        </w:rPr>
        <w:t>ë</w:t>
      </w:r>
      <w:r w:rsidRPr="007B1421">
        <w:rPr>
          <w:sz w:val="21"/>
          <w:szCs w:val="21"/>
          <w:lang w:val="sq-AL"/>
        </w:rPr>
        <w:t>ve nga shpallja e k</w:t>
      </w:r>
      <w:r w:rsidR="00EE04C4" w:rsidRPr="007B1421">
        <w:rPr>
          <w:rFonts w:ascii="Times New Roman" w:hAnsi="Times New Roman" w:cs="Times New Roman"/>
          <w:sz w:val="21"/>
          <w:szCs w:val="21"/>
          <w:lang w:val="sq-AL"/>
        </w:rPr>
        <w:t>ë</w:t>
      </w:r>
      <w:r w:rsidRPr="007B1421">
        <w:rPr>
          <w:sz w:val="21"/>
          <w:szCs w:val="21"/>
          <w:lang w:val="sq-AL"/>
        </w:rPr>
        <w:t>tij vendimi.</w:t>
      </w:r>
    </w:p>
    <w:p w:rsidR="00ED1EF5" w:rsidRPr="007B1421" w:rsidRDefault="00ED1EF5" w:rsidP="00B15A31">
      <w:pPr>
        <w:pStyle w:val="Paragrafi"/>
        <w:rPr>
          <w:sz w:val="21"/>
          <w:szCs w:val="21"/>
          <w:lang w:val="sq-AL"/>
        </w:rPr>
      </w:pPr>
    </w:p>
    <w:p w:rsidR="000A1ACB" w:rsidRPr="007B1421" w:rsidRDefault="000A1ACB" w:rsidP="00B15A31">
      <w:pPr>
        <w:pStyle w:val="Titulli"/>
        <w:keepNext w:val="0"/>
        <w:rPr>
          <w:sz w:val="21"/>
          <w:szCs w:val="21"/>
          <w:lang w:val="sq-AL"/>
        </w:rPr>
      </w:pPr>
      <w:r w:rsidRPr="007B1421">
        <w:rPr>
          <w:sz w:val="21"/>
          <w:szCs w:val="21"/>
          <w:lang w:val="sq-AL"/>
        </w:rPr>
        <w:t>Kërkesë</w:t>
      </w:r>
    </w:p>
    <w:p w:rsidR="000A1ACB" w:rsidRPr="007B1421" w:rsidRDefault="000A1ACB" w:rsidP="00B15A31">
      <w:pPr>
        <w:pStyle w:val="Paragrafi"/>
        <w:rPr>
          <w:sz w:val="21"/>
          <w:szCs w:val="21"/>
          <w:lang w:val="sq-AL"/>
        </w:rPr>
      </w:pPr>
    </w:p>
    <w:p w:rsidR="000A1ACB" w:rsidRPr="007B1421" w:rsidRDefault="000A1ACB" w:rsidP="00B15A31">
      <w:pPr>
        <w:pStyle w:val="AutoritetiEmer"/>
        <w:ind w:firstLine="720"/>
        <w:jc w:val="both"/>
        <w:rPr>
          <w:b w:val="0"/>
          <w:sz w:val="21"/>
          <w:szCs w:val="21"/>
          <w:lang w:val="sq-AL"/>
        </w:rPr>
      </w:pPr>
      <w:r w:rsidRPr="007B1421">
        <w:rPr>
          <w:b w:val="0"/>
          <w:sz w:val="21"/>
          <w:szCs w:val="21"/>
          <w:lang w:val="sq-AL"/>
        </w:rPr>
        <w:t>Shtetasja</w:t>
      </w:r>
      <w:r w:rsidR="006F43DE" w:rsidRPr="007B1421">
        <w:rPr>
          <w:b w:val="0"/>
          <w:sz w:val="21"/>
          <w:szCs w:val="21"/>
          <w:lang w:val="sq-AL"/>
        </w:rPr>
        <w:t xml:space="preserve"> Albana Hysolli (Beqirllari) </w:t>
      </w:r>
      <w:r w:rsidRPr="007B1421">
        <w:rPr>
          <w:b w:val="0"/>
          <w:sz w:val="21"/>
          <w:szCs w:val="21"/>
          <w:lang w:val="sq-AL"/>
        </w:rPr>
        <w:t>kërkon pranë Gjykatës së Rrethit Gjyqësor Korçë, shpalljen të zhdukur të babait të saj, shtetasit Irfan Beqirllari.</w:t>
      </w:r>
    </w:p>
    <w:p w:rsidR="000A1ACB" w:rsidRPr="007B1421" w:rsidRDefault="000A1ACB" w:rsidP="00B15A31">
      <w:pPr>
        <w:pStyle w:val="Paragrafi"/>
        <w:jc w:val="left"/>
        <w:rPr>
          <w:sz w:val="21"/>
          <w:szCs w:val="21"/>
          <w:lang w:val="sq-AL"/>
        </w:rPr>
      </w:pPr>
    </w:p>
    <w:p w:rsidR="000A1ACB" w:rsidRPr="007B1421" w:rsidRDefault="000A1ACB" w:rsidP="00B15A31">
      <w:pPr>
        <w:pStyle w:val="Autoriteti"/>
        <w:keepNext w:val="0"/>
        <w:rPr>
          <w:sz w:val="21"/>
          <w:szCs w:val="21"/>
          <w:lang w:val="sq-AL"/>
        </w:rPr>
      </w:pPr>
      <w:r w:rsidRPr="007B1421">
        <w:rPr>
          <w:sz w:val="21"/>
          <w:szCs w:val="21"/>
          <w:lang w:val="sq-AL"/>
        </w:rPr>
        <w:t>Kërkuese</w:t>
      </w:r>
    </w:p>
    <w:p w:rsidR="000A1ACB" w:rsidRPr="007B1421" w:rsidRDefault="000A1ACB" w:rsidP="00B15A31">
      <w:pPr>
        <w:pStyle w:val="AutoritetiEmer"/>
        <w:rPr>
          <w:sz w:val="21"/>
          <w:szCs w:val="21"/>
          <w:lang w:val="sq-AL"/>
        </w:rPr>
      </w:pPr>
      <w:r w:rsidRPr="007B1421">
        <w:rPr>
          <w:sz w:val="21"/>
          <w:szCs w:val="21"/>
          <w:lang w:val="sq-AL"/>
        </w:rPr>
        <w:t>Albana Hysolli (Beqirllari)</w:t>
      </w:r>
    </w:p>
    <w:p w:rsidR="000A1ACB" w:rsidRPr="003A7414" w:rsidRDefault="000A1ACB" w:rsidP="00B15A31">
      <w:pPr>
        <w:pStyle w:val="Paragrafi"/>
        <w:rPr>
          <w:lang w:val="sq-AL"/>
        </w:rPr>
      </w:pPr>
    </w:p>
    <w:p w:rsidR="000A1ACB" w:rsidRPr="003A7414" w:rsidRDefault="000A1ACB" w:rsidP="00B15A31">
      <w:pPr>
        <w:pStyle w:val="Paragrafi"/>
        <w:rPr>
          <w:lang w:val="sq-AL"/>
        </w:rPr>
      </w:pPr>
    </w:p>
    <w:p w:rsidR="000A1ACB" w:rsidRPr="003A7414" w:rsidRDefault="000A1ACB" w:rsidP="00B15A31">
      <w:pPr>
        <w:pStyle w:val="Paragrafi"/>
        <w:rPr>
          <w:lang w:val="sq-AL"/>
        </w:rPr>
      </w:pPr>
    </w:p>
    <w:p w:rsidR="000A1ACB" w:rsidRPr="003A7414" w:rsidRDefault="000A1ACB" w:rsidP="00B15A31">
      <w:pPr>
        <w:pStyle w:val="Paragrafi"/>
        <w:rPr>
          <w:lang w:val="sq-AL"/>
        </w:rPr>
      </w:pPr>
    </w:p>
    <w:p w:rsidR="000A1ACB" w:rsidRPr="003A7414" w:rsidRDefault="000A1ACB" w:rsidP="00B15A31">
      <w:pPr>
        <w:pStyle w:val="Paragrafi"/>
        <w:rPr>
          <w:lang w:val="sq-AL"/>
        </w:rPr>
      </w:pPr>
    </w:p>
    <w:p w:rsidR="000A1ACB" w:rsidRPr="003A7414" w:rsidRDefault="000A1ACB" w:rsidP="00B15A31">
      <w:pPr>
        <w:pStyle w:val="Paragrafi"/>
        <w:rPr>
          <w:lang w:val="sq-AL"/>
        </w:rPr>
      </w:pPr>
    </w:p>
    <w:p w:rsidR="000A1ACB" w:rsidRPr="003A7414" w:rsidRDefault="000A1ACB" w:rsidP="00B15A31">
      <w:pPr>
        <w:pStyle w:val="Paragrafi"/>
        <w:rPr>
          <w:lang w:val="sq-AL"/>
        </w:rPr>
      </w:pPr>
    </w:p>
    <w:p w:rsidR="000A1ACB" w:rsidRPr="003A7414" w:rsidRDefault="000A1ACB" w:rsidP="00B15A31">
      <w:pPr>
        <w:pStyle w:val="Paragrafi"/>
        <w:rPr>
          <w:lang w:val="sq-AL"/>
        </w:rPr>
      </w:pPr>
    </w:p>
    <w:p w:rsidR="000A1ACB" w:rsidRPr="003A7414" w:rsidRDefault="000A1ACB" w:rsidP="00B15A31">
      <w:pPr>
        <w:pStyle w:val="Paragrafi"/>
        <w:rPr>
          <w:lang w:val="sq-AL"/>
        </w:rPr>
      </w:pPr>
    </w:p>
    <w:p w:rsidR="000A1ACB" w:rsidRPr="003A7414" w:rsidRDefault="000A1ACB" w:rsidP="00B15A31">
      <w:pPr>
        <w:pStyle w:val="Paragrafi"/>
        <w:rPr>
          <w:lang w:val="sq-AL"/>
        </w:rPr>
      </w:pPr>
    </w:p>
    <w:p w:rsidR="000A1ACB" w:rsidRPr="00990F9C" w:rsidRDefault="000A1ACB" w:rsidP="00B15A31">
      <w:pPr>
        <w:pStyle w:val="Paragrafi"/>
        <w:rPr>
          <w:lang w:val="sq-AL"/>
        </w:rPr>
        <w:sectPr w:rsidR="000A1ACB" w:rsidRPr="00990F9C" w:rsidSect="00EB355E">
          <w:headerReference w:type="even" r:id="rId13"/>
          <w:headerReference w:type="default" r:id="rId14"/>
          <w:footerReference w:type="even" r:id="rId15"/>
          <w:footerReference w:type="default" r:id="rId16"/>
          <w:pgSz w:w="11907" w:h="16840" w:code="9"/>
          <w:pgMar w:top="1418" w:right="1418" w:bottom="1418" w:left="1418" w:header="1588" w:footer="1134" w:gutter="0"/>
          <w:pgNumType w:start="41"/>
          <w:cols w:space="720"/>
          <w:docGrid w:linePitch="360"/>
        </w:sectPr>
      </w:pPr>
    </w:p>
    <w:p w:rsidR="00315E8E" w:rsidRPr="00990F9C" w:rsidRDefault="00315E8E" w:rsidP="00B15A31">
      <w:pPr>
        <w:pStyle w:val="Paragrafi"/>
        <w:rPr>
          <w:lang w:val="sq-AL"/>
        </w:rPr>
      </w:pPr>
    </w:p>
    <w:p w:rsidR="00315E8E" w:rsidRPr="00990F9C" w:rsidRDefault="00315E8E" w:rsidP="00B15A31">
      <w:pPr>
        <w:pStyle w:val="Paragrafi"/>
        <w:rPr>
          <w:lang w:val="sq-AL"/>
        </w:rPr>
      </w:pPr>
    </w:p>
    <w:p w:rsidR="00315E8E" w:rsidRPr="00990F9C" w:rsidRDefault="00315E8E" w:rsidP="00B15A31">
      <w:pPr>
        <w:pStyle w:val="Paragrafi"/>
        <w:rPr>
          <w:lang w:val="sq-AL"/>
        </w:rPr>
      </w:pPr>
    </w:p>
    <w:p w:rsidR="00315E8E" w:rsidRPr="00990F9C" w:rsidRDefault="00315E8E" w:rsidP="00B15A31">
      <w:pPr>
        <w:pStyle w:val="Paragrafi"/>
        <w:rPr>
          <w:lang w:val="sq-AL"/>
        </w:rPr>
      </w:pPr>
    </w:p>
    <w:p w:rsidR="00C172B4" w:rsidRPr="00990F9C" w:rsidRDefault="00C172B4" w:rsidP="00B15A31">
      <w:pPr>
        <w:pStyle w:val="Paragrafi"/>
        <w:rPr>
          <w:lang w:val="sq-AL"/>
        </w:rPr>
      </w:pPr>
    </w:p>
    <w:sectPr w:rsidR="00C172B4" w:rsidRPr="00990F9C" w:rsidSect="00802638">
      <w:headerReference w:type="even" r:id="rId17"/>
      <w:headerReference w:type="default" r:id="rId18"/>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1F7" w:rsidRDefault="001F51F7" w:rsidP="0039754A">
      <w:pPr>
        <w:pStyle w:val="Paragrafi"/>
        <w:rPr>
          <w:rFonts w:cs="Times New Roman"/>
        </w:rPr>
      </w:pPr>
      <w:r>
        <w:rPr>
          <w:rFonts w:cs="Times New Roman"/>
        </w:rPr>
        <w:separator/>
      </w:r>
    </w:p>
  </w:endnote>
  <w:endnote w:type="continuationSeparator" w:id="0">
    <w:p w:rsidR="001F51F7" w:rsidRDefault="001F51F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Kino 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C70" w:rsidRPr="006614CB" w:rsidRDefault="00021C70">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BE0813">
      <w:rPr>
        <w:rFonts w:ascii="CG Times" w:hAnsi="CG Times"/>
        <w:noProof/>
        <w:sz w:val="22"/>
        <w:szCs w:val="22"/>
      </w:rPr>
      <w:t>44</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C70" w:rsidRPr="006614CB" w:rsidRDefault="00021C70">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BE0813">
      <w:rPr>
        <w:rFonts w:ascii="CG Times" w:hAnsi="CG Times"/>
        <w:noProof/>
        <w:sz w:val="22"/>
        <w:szCs w:val="22"/>
      </w:rPr>
      <w:t>45</w:t>
    </w:r>
    <w:r w:rsidRPr="006614CB">
      <w:rPr>
        <w:rFonts w:ascii="CG Times" w:hAnsi="CG Times"/>
        <w:sz w:val="22"/>
        <w:szCs w:val="22"/>
      </w:rPr>
      <w:fldChar w:fldCharType="end"/>
    </w:r>
  </w:p>
  <w:p w:rsidR="00021C70" w:rsidRDefault="00021C7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1F7" w:rsidRDefault="001F51F7" w:rsidP="0039754A">
      <w:pPr>
        <w:pStyle w:val="Paragrafi"/>
        <w:rPr>
          <w:rFonts w:cs="Times New Roman"/>
        </w:rPr>
      </w:pPr>
      <w:r>
        <w:rPr>
          <w:rFonts w:cs="Times New Roman"/>
        </w:rPr>
        <w:separator/>
      </w:r>
    </w:p>
  </w:footnote>
  <w:footnote w:type="continuationSeparator" w:id="0">
    <w:p w:rsidR="001F51F7" w:rsidRDefault="001F51F7"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C70" w:rsidRDefault="00BE081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021C70" w:rsidRPr="00AE7784" w:rsidRDefault="00021C70"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C70" w:rsidRDefault="00BE081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021C70" w:rsidRPr="00213FDE" w:rsidRDefault="00021C70"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C70" w:rsidRDefault="00021C70"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C70" w:rsidRDefault="00021C70"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EE05C2"/>
    <w:multiLevelType w:val="hybridMultilevel"/>
    <w:tmpl w:val="2702EACE"/>
    <w:lvl w:ilvl="0" w:tplc="F73A0A2A">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03">
      <w:start w:val="1"/>
      <w:numFmt w:val="bullet"/>
      <w:lvlText w:val="o"/>
      <w:lvlJc w:val="left"/>
      <w:pPr>
        <w:tabs>
          <w:tab w:val="num" w:pos="1080"/>
        </w:tabs>
        <w:ind w:left="1080" w:hanging="18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9C66BE"/>
    <w:multiLevelType w:val="hybridMultilevel"/>
    <w:tmpl w:val="C5E8FE68"/>
    <w:lvl w:ilvl="0" w:tplc="36745E3A">
      <w:start w:val="1"/>
      <w:numFmt w:val="lowerLetter"/>
      <w:lvlText w:val="%1."/>
      <w:lvlJc w:val="left"/>
      <w:pPr>
        <w:tabs>
          <w:tab w:val="num" w:pos="1440"/>
        </w:tabs>
        <w:ind w:left="1440" w:hanging="360"/>
      </w:pPr>
      <w:rPr>
        <w:rFonts w:ascii="Times New Roman" w:eastAsia="Times New Roman" w:hAnsi="Times New Roman" w:cs="Times New Roman" w:hint="default"/>
        <w:b w:val="0"/>
        <w:color w:val="auto"/>
      </w:rPr>
    </w:lvl>
    <w:lvl w:ilvl="1" w:tplc="04090003">
      <w:start w:val="1"/>
      <w:numFmt w:val="bullet"/>
      <w:lvlText w:val="o"/>
      <w:lvlJc w:val="left"/>
      <w:pPr>
        <w:tabs>
          <w:tab w:val="num" w:pos="900"/>
        </w:tabs>
        <w:ind w:left="900" w:hanging="180"/>
      </w:pPr>
      <w:rPr>
        <w:rFonts w:ascii="Courier New" w:hAnsi="Courier New" w:cs="Courier New" w:hint="default"/>
        <w:color w:val="auto"/>
      </w:rPr>
    </w:lvl>
    <w:lvl w:ilvl="2" w:tplc="0409001B">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
    <w:nsid w:val="0A395C15"/>
    <w:multiLevelType w:val="hybridMultilevel"/>
    <w:tmpl w:val="D778B036"/>
    <w:lvl w:ilvl="0" w:tplc="36745E3A">
      <w:start w:val="1"/>
      <w:numFmt w:val="lowerLetter"/>
      <w:lvlText w:val="%1."/>
      <w:lvlJc w:val="left"/>
      <w:pPr>
        <w:tabs>
          <w:tab w:val="num" w:pos="360"/>
        </w:tabs>
        <w:ind w:left="360" w:hanging="360"/>
      </w:pPr>
      <w:rPr>
        <w:rFonts w:ascii="Times New Roman" w:eastAsia="Times New Roman" w:hAnsi="Times New Roman" w:cs="Times New Roman" w:hint="default"/>
        <w:b w:val="0"/>
        <w:color w:val="auto"/>
      </w:rPr>
    </w:lvl>
    <w:lvl w:ilvl="1" w:tplc="04090003">
      <w:start w:val="1"/>
      <w:numFmt w:val="bullet"/>
      <w:lvlText w:val="o"/>
      <w:lvlJc w:val="left"/>
      <w:pPr>
        <w:tabs>
          <w:tab w:val="num" w:pos="1080"/>
        </w:tabs>
        <w:ind w:left="1080" w:hanging="180"/>
      </w:pPr>
      <w:rPr>
        <w:rFonts w:ascii="Courier New" w:hAnsi="Courier New" w:cs="Courier New" w:hint="default"/>
        <w:color w:val="auto"/>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5">
    <w:nsid w:val="315547B7"/>
    <w:multiLevelType w:val="hybridMultilevel"/>
    <w:tmpl w:val="E29E79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1D4448"/>
    <w:multiLevelType w:val="hybridMultilevel"/>
    <w:tmpl w:val="7C9868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9401A32"/>
    <w:multiLevelType w:val="hybridMultilevel"/>
    <w:tmpl w:val="53C88908"/>
    <w:lvl w:ilvl="0" w:tplc="997E26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4743E4"/>
    <w:multiLevelType w:val="hybridMultilevel"/>
    <w:tmpl w:val="9E9AFCD8"/>
    <w:lvl w:ilvl="0" w:tplc="9B0A43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4B55CA"/>
    <w:multiLevelType w:val="hybridMultilevel"/>
    <w:tmpl w:val="00B4434A"/>
    <w:lvl w:ilvl="0" w:tplc="DC149890">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03">
      <w:start w:val="1"/>
      <w:numFmt w:val="bullet"/>
      <w:lvlText w:val="o"/>
      <w:lvlJc w:val="left"/>
      <w:pPr>
        <w:tabs>
          <w:tab w:val="num" w:pos="1350"/>
        </w:tabs>
        <w:ind w:left="1350" w:hanging="18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B9832CC"/>
    <w:multiLevelType w:val="hybridMultilevel"/>
    <w:tmpl w:val="07C205CA"/>
    <w:lvl w:ilvl="0" w:tplc="36745E3A">
      <w:start w:val="1"/>
      <w:numFmt w:val="lowerLetter"/>
      <w:lvlText w:val="%1."/>
      <w:lvlJc w:val="left"/>
      <w:pPr>
        <w:tabs>
          <w:tab w:val="num" w:pos="360"/>
        </w:tabs>
        <w:ind w:left="360" w:hanging="360"/>
      </w:pPr>
      <w:rPr>
        <w:rFonts w:ascii="Times New Roman" w:eastAsia="Times New Roman" w:hAnsi="Times New Roman" w:cs="Times New Roman" w:hint="default"/>
        <w:b w:val="0"/>
        <w:color w:val="auto"/>
      </w:rPr>
    </w:lvl>
    <w:lvl w:ilvl="1" w:tplc="04090003">
      <w:start w:val="1"/>
      <w:numFmt w:val="bullet"/>
      <w:lvlText w:val="o"/>
      <w:lvlJc w:val="left"/>
      <w:pPr>
        <w:tabs>
          <w:tab w:val="num" w:pos="1350"/>
        </w:tabs>
        <w:ind w:left="1350" w:hanging="180"/>
      </w:pPr>
      <w:rPr>
        <w:rFonts w:ascii="Courier New" w:hAnsi="Courier New" w:cs="Courier New" w:hint="default"/>
        <w:color w:val="auto"/>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2">
    <w:nsid w:val="75285B69"/>
    <w:multiLevelType w:val="hybridMultilevel"/>
    <w:tmpl w:val="083E7970"/>
    <w:lvl w:ilvl="0" w:tplc="36745E3A">
      <w:start w:val="1"/>
      <w:numFmt w:val="lowerLetter"/>
      <w:lvlText w:val="%1."/>
      <w:lvlJc w:val="left"/>
      <w:pPr>
        <w:tabs>
          <w:tab w:val="num" w:pos="360"/>
        </w:tabs>
        <w:ind w:left="360" w:hanging="360"/>
      </w:pPr>
      <w:rPr>
        <w:rFonts w:ascii="Times New Roman" w:eastAsia="Times New Roman" w:hAnsi="Times New Roman" w:cs="Times New Roman" w:hint="default"/>
        <w:b w:val="0"/>
        <w:color w:val="auto"/>
      </w:rPr>
    </w:lvl>
    <w:lvl w:ilvl="1" w:tplc="0409001B">
      <w:start w:val="1"/>
      <w:numFmt w:val="lowerRoman"/>
      <w:lvlText w:val="%2."/>
      <w:lvlJc w:val="right"/>
      <w:pPr>
        <w:tabs>
          <w:tab w:val="num" w:pos="270"/>
        </w:tabs>
        <w:ind w:left="270" w:hanging="180"/>
      </w:pPr>
      <w:rPr>
        <w:rFonts w:hint="default"/>
        <w:color w:val="auto"/>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nsid w:val="7DAB63C5"/>
    <w:multiLevelType w:val="multilevel"/>
    <w:tmpl w:val="77B4C4E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1"/>
  </w:num>
  <w:num w:numId="3">
    <w:abstractNumId w:val="4"/>
  </w:num>
  <w:num w:numId="4">
    <w:abstractNumId w:val="12"/>
  </w:num>
  <w:num w:numId="5">
    <w:abstractNumId w:val="5"/>
  </w:num>
  <w:num w:numId="6">
    <w:abstractNumId w:val="6"/>
  </w:num>
  <w:num w:numId="7">
    <w:abstractNumId w:val="2"/>
  </w:num>
  <w:num w:numId="8">
    <w:abstractNumId w:val="1"/>
  </w:num>
  <w:num w:numId="9">
    <w:abstractNumId w:val="9"/>
  </w:num>
  <w:num w:numId="10">
    <w:abstractNumId w:val="10"/>
  </w:num>
  <w:num w:numId="11">
    <w:abstractNumId w:val="3"/>
  </w:num>
  <w:num w:numId="12">
    <w:abstractNumId w:val="7"/>
  </w:num>
  <w:num w:numId="13">
    <w:abstractNumId w:val="13"/>
  </w:num>
  <w:num w:numId="14">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12057"/>
    <w:rsid w:val="000131AC"/>
    <w:rsid w:val="00015229"/>
    <w:rsid w:val="00015A49"/>
    <w:rsid w:val="00015A70"/>
    <w:rsid w:val="000178A7"/>
    <w:rsid w:val="00017AE6"/>
    <w:rsid w:val="000214D4"/>
    <w:rsid w:val="00021C70"/>
    <w:rsid w:val="000221B6"/>
    <w:rsid w:val="00022E88"/>
    <w:rsid w:val="0002392E"/>
    <w:rsid w:val="00024437"/>
    <w:rsid w:val="00026E57"/>
    <w:rsid w:val="00026E63"/>
    <w:rsid w:val="00031968"/>
    <w:rsid w:val="00031C83"/>
    <w:rsid w:val="000320CF"/>
    <w:rsid w:val="00032F67"/>
    <w:rsid w:val="00033108"/>
    <w:rsid w:val="00034DD5"/>
    <w:rsid w:val="00036CCB"/>
    <w:rsid w:val="00037123"/>
    <w:rsid w:val="00037DE7"/>
    <w:rsid w:val="00040D54"/>
    <w:rsid w:val="00045DAB"/>
    <w:rsid w:val="00050328"/>
    <w:rsid w:val="00050C0E"/>
    <w:rsid w:val="000514A4"/>
    <w:rsid w:val="00051F6B"/>
    <w:rsid w:val="0005425B"/>
    <w:rsid w:val="00055029"/>
    <w:rsid w:val="0006119D"/>
    <w:rsid w:val="00062B9B"/>
    <w:rsid w:val="00064E08"/>
    <w:rsid w:val="0006773E"/>
    <w:rsid w:val="00067758"/>
    <w:rsid w:val="00071E19"/>
    <w:rsid w:val="000721B7"/>
    <w:rsid w:val="00072855"/>
    <w:rsid w:val="00072BED"/>
    <w:rsid w:val="000739B5"/>
    <w:rsid w:val="00074EE2"/>
    <w:rsid w:val="00076ACE"/>
    <w:rsid w:val="00077BF9"/>
    <w:rsid w:val="00077E0C"/>
    <w:rsid w:val="00077F28"/>
    <w:rsid w:val="00080DBF"/>
    <w:rsid w:val="00081A81"/>
    <w:rsid w:val="0008297B"/>
    <w:rsid w:val="0008609E"/>
    <w:rsid w:val="00086BC5"/>
    <w:rsid w:val="0009032B"/>
    <w:rsid w:val="000907EB"/>
    <w:rsid w:val="00093FEA"/>
    <w:rsid w:val="0009446F"/>
    <w:rsid w:val="0009534B"/>
    <w:rsid w:val="00095B03"/>
    <w:rsid w:val="00097790"/>
    <w:rsid w:val="000A1ACB"/>
    <w:rsid w:val="000A44F9"/>
    <w:rsid w:val="000A5EC5"/>
    <w:rsid w:val="000A6CB1"/>
    <w:rsid w:val="000A767D"/>
    <w:rsid w:val="000A7CFD"/>
    <w:rsid w:val="000B0160"/>
    <w:rsid w:val="000B0EAB"/>
    <w:rsid w:val="000B1276"/>
    <w:rsid w:val="000B44DD"/>
    <w:rsid w:val="000B505F"/>
    <w:rsid w:val="000B6EAF"/>
    <w:rsid w:val="000C0121"/>
    <w:rsid w:val="000C1C61"/>
    <w:rsid w:val="000C26F8"/>
    <w:rsid w:val="000C48ED"/>
    <w:rsid w:val="000C6D74"/>
    <w:rsid w:val="000C6FA3"/>
    <w:rsid w:val="000C7544"/>
    <w:rsid w:val="000C7A82"/>
    <w:rsid w:val="000C7E10"/>
    <w:rsid w:val="000C7F98"/>
    <w:rsid w:val="000D0E53"/>
    <w:rsid w:val="000D0F31"/>
    <w:rsid w:val="000D10E8"/>
    <w:rsid w:val="000D21E8"/>
    <w:rsid w:val="000D346F"/>
    <w:rsid w:val="000D4859"/>
    <w:rsid w:val="000D78F8"/>
    <w:rsid w:val="000D7D71"/>
    <w:rsid w:val="000E0B5E"/>
    <w:rsid w:val="000E28F9"/>
    <w:rsid w:val="000E402D"/>
    <w:rsid w:val="000E5D6A"/>
    <w:rsid w:val="000E6347"/>
    <w:rsid w:val="000F0719"/>
    <w:rsid w:val="000F51DC"/>
    <w:rsid w:val="00100430"/>
    <w:rsid w:val="0010175D"/>
    <w:rsid w:val="00101B41"/>
    <w:rsid w:val="00101B6C"/>
    <w:rsid w:val="00102FDD"/>
    <w:rsid w:val="0010448F"/>
    <w:rsid w:val="0010483E"/>
    <w:rsid w:val="00105E0F"/>
    <w:rsid w:val="00110822"/>
    <w:rsid w:val="0011123E"/>
    <w:rsid w:val="00111AA5"/>
    <w:rsid w:val="00112652"/>
    <w:rsid w:val="00112C4F"/>
    <w:rsid w:val="0011349E"/>
    <w:rsid w:val="00115636"/>
    <w:rsid w:val="00115D5F"/>
    <w:rsid w:val="0012185C"/>
    <w:rsid w:val="00122C3C"/>
    <w:rsid w:val="001302D1"/>
    <w:rsid w:val="00130EEF"/>
    <w:rsid w:val="001310C8"/>
    <w:rsid w:val="00131FF8"/>
    <w:rsid w:val="00144C3B"/>
    <w:rsid w:val="001501B8"/>
    <w:rsid w:val="0015130C"/>
    <w:rsid w:val="00151AD0"/>
    <w:rsid w:val="00151C35"/>
    <w:rsid w:val="00160596"/>
    <w:rsid w:val="00160894"/>
    <w:rsid w:val="001629E1"/>
    <w:rsid w:val="00163BDA"/>
    <w:rsid w:val="00163C58"/>
    <w:rsid w:val="001653F6"/>
    <w:rsid w:val="001659FA"/>
    <w:rsid w:val="00165F75"/>
    <w:rsid w:val="00166552"/>
    <w:rsid w:val="001674A9"/>
    <w:rsid w:val="0017029F"/>
    <w:rsid w:val="00171288"/>
    <w:rsid w:val="0017448E"/>
    <w:rsid w:val="00174590"/>
    <w:rsid w:val="0017483C"/>
    <w:rsid w:val="001755C5"/>
    <w:rsid w:val="00177CC3"/>
    <w:rsid w:val="001801EE"/>
    <w:rsid w:val="00180C84"/>
    <w:rsid w:val="00182CFB"/>
    <w:rsid w:val="0018454C"/>
    <w:rsid w:val="00186786"/>
    <w:rsid w:val="001879CB"/>
    <w:rsid w:val="001918E7"/>
    <w:rsid w:val="00191F80"/>
    <w:rsid w:val="00192229"/>
    <w:rsid w:val="00192472"/>
    <w:rsid w:val="00193D8E"/>
    <w:rsid w:val="001940A1"/>
    <w:rsid w:val="00194563"/>
    <w:rsid w:val="00194F07"/>
    <w:rsid w:val="00196D4B"/>
    <w:rsid w:val="00197EE3"/>
    <w:rsid w:val="001A13E8"/>
    <w:rsid w:val="001A241A"/>
    <w:rsid w:val="001A2BB7"/>
    <w:rsid w:val="001A3980"/>
    <w:rsid w:val="001A4264"/>
    <w:rsid w:val="001A70CB"/>
    <w:rsid w:val="001B2F0E"/>
    <w:rsid w:val="001B54EE"/>
    <w:rsid w:val="001B56E0"/>
    <w:rsid w:val="001B5FFC"/>
    <w:rsid w:val="001B61D3"/>
    <w:rsid w:val="001C0BBC"/>
    <w:rsid w:val="001C2A07"/>
    <w:rsid w:val="001C2A1E"/>
    <w:rsid w:val="001C3006"/>
    <w:rsid w:val="001C4BF8"/>
    <w:rsid w:val="001C72B3"/>
    <w:rsid w:val="001D066F"/>
    <w:rsid w:val="001D2602"/>
    <w:rsid w:val="001D3AD6"/>
    <w:rsid w:val="001D49B8"/>
    <w:rsid w:val="001D5148"/>
    <w:rsid w:val="001E18E9"/>
    <w:rsid w:val="001E2EB2"/>
    <w:rsid w:val="001E3BAD"/>
    <w:rsid w:val="001E7E63"/>
    <w:rsid w:val="001F3781"/>
    <w:rsid w:val="001F51F7"/>
    <w:rsid w:val="0020035A"/>
    <w:rsid w:val="002006D1"/>
    <w:rsid w:val="00200D6D"/>
    <w:rsid w:val="0020153F"/>
    <w:rsid w:val="00201654"/>
    <w:rsid w:val="00202EDD"/>
    <w:rsid w:val="00204A5A"/>
    <w:rsid w:val="00207A9E"/>
    <w:rsid w:val="0021243B"/>
    <w:rsid w:val="00213B50"/>
    <w:rsid w:val="00213FDE"/>
    <w:rsid w:val="00215032"/>
    <w:rsid w:val="002152CB"/>
    <w:rsid w:val="00215323"/>
    <w:rsid w:val="00216F74"/>
    <w:rsid w:val="00217545"/>
    <w:rsid w:val="002176F5"/>
    <w:rsid w:val="00220A91"/>
    <w:rsid w:val="00220FB5"/>
    <w:rsid w:val="00223E30"/>
    <w:rsid w:val="00225FDA"/>
    <w:rsid w:val="002268F7"/>
    <w:rsid w:val="0023330B"/>
    <w:rsid w:val="00233A49"/>
    <w:rsid w:val="002340BC"/>
    <w:rsid w:val="00240677"/>
    <w:rsid w:val="00240ECF"/>
    <w:rsid w:val="00241295"/>
    <w:rsid w:val="002416DC"/>
    <w:rsid w:val="00245193"/>
    <w:rsid w:val="00245197"/>
    <w:rsid w:val="00246007"/>
    <w:rsid w:val="00246D3C"/>
    <w:rsid w:val="00247F44"/>
    <w:rsid w:val="00251027"/>
    <w:rsid w:val="0025122B"/>
    <w:rsid w:val="002512E4"/>
    <w:rsid w:val="002515B1"/>
    <w:rsid w:val="0026270D"/>
    <w:rsid w:val="0026277E"/>
    <w:rsid w:val="00262866"/>
    <w:rsid w:val="00263E77"/>
    <w:rsid w:val="0026493F"/>
    <w:rsid w:val="00265F62"/>
    <w:rsid w:val="0026600C"/>
    <w:rsid w:val="002665FD"/>
    <w:rsid w:val="00275AA8"/>
    <w:rsid w:val="00277684"/>
    <w:rsid w:val="00281577"/>
    <w:rsid w:val="00281800"/>
    <w:rsid w:val="00282E3D"/>
    <w:rsid w:val="00282F7B"/>
    <w:rsid w:val="00286FDE"/>
    <w:rsid w:val="00290752"/>
    <w:rsid w:val="00295AB5"/>
    <w:rsid w:val="00295DB7"/>
    <w:rsid w:val="0029771B"/>
    <w:rsid w:val="00297C4D"/>
    <w:rsid w:val="002A1C36"/>
    <w:rsid w:val="002A35C5"/>
    <w:rsid w:val="002A419F"/>
    <w:rsid w:val="002A5F21"/>
    <w:rsid w:val="002B08A5"/>
    <w:rsid w:val="002B0D39"/>
    <w:rsid w:val="002B1029"/>
    <w:rsid w:val="002B1129"/>
    <w:rsid w:val="002B2A62"/>
    <w:rsid w:val="002B4084"/>
    <w:rsid w:val="002B423C"/>
    <w:rsid w:val="002B4BAF"/>
    <w:rsid w:val="002B4F61"/>
    <w:rsid w:val="002B5632"/>
    <w:rsid w:val="002C0F6B"/>
    <w:rsid w:val="002C13A4"/>
    <w:rsid w:val="002C1FDE"/>
    <w:rsid w:val="002C3C4B"/>
    <w:rsid w:val="002C4725"/>
    <w:rsid w:val="002C52FB"/>
    <w:rsid w:val="002C6BF5"/>
    <w:rsid w:val="002C70EB"/>
    <w:rsid w:val="002C78C9"/>
    <w:rsid w:val="002D195F"/>
    <w:rsid w:val="002D3FF3"/>
    <w:rsid w:val="002D44C1"/>
    <w:rsid w:val="002D5F75"/>
    <w:rsid w:val="002D6489"/>
    <w:rsid w:val="002D6951"/>
    <w:rsid w:val="002E00E4"/>
    <w:rsid w:val="002E2E25"/>
    <w:rsid w:val="002E385F"/>
    <w:rsid w:val="002E4BF7"/>
    <w:rsid w:val="002E6445"/>
    <w:rsid w:val="002F012C"/>
    <w:rsid w:val="002F18E1"/>
    <w:rsid w:val="002F4292"/>
    <w:rsid w:val="002F68FD"/>
    <w:rsid w:val="002F7A4A"/>
    <w:rsid w:val="00300ACE"/>
    <w:rsid w:val="00301E31"/>
    <w:rsid w:val="003055F1"/>
    <w:rsid w:val="00305F6A"/>
    <w:rsid w:val="00307A2E"/>
    <w:rsid w:val="00310275"/>
    <w:rsid w:val="0031064D"/>
    <w:rsid w:val="00312E0C"/>
    <w:rsid w:val="00313266"/>
    <w:rsid w:val="00313A6B"/>
    <w:rsid w:val="00314813"/>
    <w:rsid w:val="0031582C"/>
    <w:rsid w:val="00315E8E"/>
    <w:rsid w:val="00316C27"/>
    <w:rsid w:val="00317905"/>
    <w:rsid w:val="00320D37"/>
    <w:rsid w:val="00324C92"/>
    <w:rsid w:val="00324FE2"/>
    <w:rsid w:val="00325347"/>
    <w:rsid w:val="00325560"/>
    <w:rsid w:val="00326B0C"/>
    <w:rsid w:val="003301CF"/>
    <w:rsid w:val="00332150"/>
    <w:rsid w:val="003322CC"/>
    <w:rsid w:val="00332B93"/>
    <w:rsid w:val="00333B05"/>
    <w:rsid w:val="00337A9B"/>
    <w:rsid w:val="00342542"/>
    <w:rsid w:val="00344D43"/>
    <w:rsid w:val="003450D9"/>
    <w:rsid w:val="00345386"/>
    <w:rsid w:val="00346030"/>
    <w:rsid w:val="003461E4"/>
    <w:rsid w:val="00351925"/>
    <w:rsid w:val="00351D9A"/>
    <w:rsid w:val="0035380E"/>
    <w:rsid w:val="00354311"/>
    <w:rsid w:val="003544B8"/>
    <w:rsid w:val="003544C7"/>
    <w:rsid w:val="00356919"/>
    <w:rsid w:val="00360C26"/>
    <w:rsid w:val="00360EA6"/>
    <w:rsid w:val="003620C8"/>
    <w:rsid w:val="003620E5"/>
    <w:rsid w:val="003644A2"/>
    <w:rsid w:val="00364E53"/>
    <w:rsid w:val="00366899"/>
    <w:rsid w:val="00370663"/>
    <w:rsid w:val="003709D6"/>
    <w:rsid w:val="00371DF8"/>
    <w:rsid w:val="00371FA5"/>
    <w:rsid w:val="0037268F"/>
    <w:rsid w:val="003731E3"/>
    <w:rsid w:val="0037587C"/>
    <w:rsid w:val="00376AA6"/>
    <w:rsid w:val="00381029"/>
    <w:rsid w:val="00385A04"/>
    <w:rsid w:val="00386376"/>
    <w:rsid w:val="00386825"/>
    <w:rsid w:val="00387923"/>
    <w:rsid w:val="00390C39"/>
    <w:rsid w:val="00390FA5"/>
    <w:rsid w:val="00392067"/>
    <w:rsid w:val="0039754A"/>
    <w:rsid w:val="003A01EC"/>
    <w:rsid w:val="003A0AC4"/>
    <w:rsid w:val="003A4890"/>
    <w:rsid w:val="003A59F0"/>
    <w:rsid w:val="003A5B1D"/>
    <w:rsid w:val="003B2408"/>
    <w:rsid w:val="003B329D"/>
    <w:rsid w:val="003B5861"/>
    <w:rsid w:val="003C31B9"/>
    <w:rsid w:val="003C568D"/>
    <w:rsid w:val="003C6BA5"/>
    <w:rsid w:val="003C7C6D"/>
    <w:rsid w:val="003D1DB7"/>
    <w:rsid w:val="003D44CD"/>
    <w:rsid w:val="003D58EE"/>
    <w:rsid w:val="003D5E66"/>
    <w:rsid w:val="003D724C"/>
    <w:rsid w:val="003D7881"/>
    <w:rsid w:val="003E0373"/>
    <w:rsid w:val="003E178F"/>
    <w:rsid w:val="003E1FF4"/>
    <w:rsid w:val="003E3217"/>
    <w:rsid w:val="003E7148"/>
    <w:rsid w:val="003F17A4"/>
    <w:rsid w:val="003F28D0"/>
    <w:rsid w:val="003F299B"/>
    <w:rsid w:val="003F3135"/>
    <w:rsid w:val="003F450E"/>
    <w:rsid w:val="003F4CF7"/>
    <w:rsid w:val="003F4FF5"/>
    <w:rsid w:val="003F633B"/>
    <w:rsid w:val="003F72DB"/>
    <w:rsid w:val="00400C1B"/>
    <w:rsid w:val="00401D96"/>
    <w:rsid w:val="00405973"/>
    <w:rsid w:val="00405C8B"/>
    <w:rsid w:val="004101E2"/>
    <w:rsid w:val="00410B99"/>
    <w:rsid w:val="00411B4E"/>
    <w:rsid w:val="004127DA"/>
    <w:rsid w:val="00412F60"/>
    <w:rsid w:val="00413D56"/>
    <w:rsid w:val="0041474C"/>
    <w:rsid w:val="004162A0"/>
    <w:rsid w:val="004208D8"/>
    <w:rsid w:val="004227CA"/>
    <w:rsid w:val="00424480"/>
    <w:rsid w:val="00425AD1"/>
    <w:rsid w:val="00426C72"/>
    <w:rsid w:val="00426DA6"/>
    <w:rsid w:val="004271EA"/>
    <w:rsid w:val="00427BA2"/>
    <w:rsid w:val="00431367"/>
    <w:rsid w:val="004334B6"/>
    <w:rsid w:val="0043406F"/>
    <w:rsid w:val="004340B7"/>
    <w:rsid w:val="004349B6"/>
    <w:rsid w:val="00435581"/>
    <w:rsid w:val="004355BA"/>
    <w:rsid w:val="00440CCE"/>
    <w:rsid w:val="00443551"/>
    <w:rsid w:val="00445F27"/>
    <w:rsid w:val="0045042C"/>
    <w:rsid w:val="00450666"/>
    <w:rsid w:val="00451ADA"/>
    <w:rsid w:val="004532D0"/>
    <w:rsid w:val="0045373F"/>
    <w:rsid w:val="004537DC"/>
    <w:rsid w:val="004553BB"/>
    <w:rsid w:val="00457979"/>
    <w:rsid w:val="00461E9D"/>
    <w:rsid w:val="00462CC4"/>
    <w:rsid w:val="00464539"/>
    <w:rsid w:val="00467952"/>
    <w:rsid w:val="0047043A"/>
    <w:rsid w:val="004708C0"/>
    <w:rsid w:val="004734DC"/>
    <w:rsid w:val="00476E87"/>
    <w:rsid w:val="004810EE"/>
    <w:rsid w:val="00481A5F"/>
    <w:rsid w:val="004863D3"/>
    <w:rsid w:val="00486445"/>
    <w:rsid w:val="004864F4"/>
    <w:rsid w:val="00492EC4"/>
    <w:rsid w:val="00493671"/>
    <w:rsid w:val="004958B6"/>
    <w:rsid w:val="0049613D"/>
    <w:rsid w:val="00496CF1"/>
    <w:rsid w:val="004978E9"/>
    <w:rsid w:val="004A0595"/>
    <w:rsid w:val="004A134F"/>
    <w:rsid w:val="004A252B"/>
    <w:rsid w:val="004A730B"/>
    <w:rsid w:val="004B3FB8"/>
    <w:rsid w:val="004B52F4"/>
    <w:rsid w:val="004B6C1A"/>
    <w:rsid w:val="004C0364"/>
    <w:rsid w:val="004C0751"/>
    <w:rsid w:val="004C141B"/>
    <w:rsid w:val="004C1D5F"/>
    <w:rsid w:val="004C2DCA"/>
    <w:rsid w:val="004C33C1"/>
    <w:rsid w:val="004C340A"/>
    <w:rsid w:val="004C4270"/>
    <w:rsid w:val="004C451D"/>
    <w:rsid w:val="004C4661"/>
    <w:rsid w:val="004D1C42"/>
    <w:rsid w:val="004D27FA"/>
    <w:rsid w:val="004D4333"/>
    <w:rsid w:val="004D44C3"/>
    <w:rsid w:val="004D49A3"/>
    <w:rsid w:val="004D62B8"/>
    <w:rsid w:val="004E072A"/>
    <w:rsid w:val="004E15AD"/>
    <w:rsid w:val="004E15EF"/>
    <w:rsid w:val="004E3348"/>
    <w:rsid w:val="004E41A9"/>
    <w:rsid w:val="004E7E57"/>
    <w:rsid w:val="004F03AD"/>
    <w:rsid w:val="004F1F01"/>
    <w:rsid w:val="004F3D78"/>
    <w:rsid w:val="004F5190"/>
    <w:rsid w:val="0050157D"/>
    <w:rsid w:val="00501C46"/>
    <w:rsid w:val="00502434"/>
    <w:rsid w:val="0050543B"/>
    <w:rsid w:val="005056F0"/>
    <w:rsid w:val="00506046"/>
    <w:rsid w:val="005076B5"/>
    <w:rsid w:val="00507BAC"/>
    <w:rsid w:val="00510B85"/>
    <w:rsid w:val="00510CF5"/>
    <w:rsid w:val="005137A7"/>
    <w:rsid w:val="00513AE3"/>
    <w:rsid w:val="00514AB3"/>
    <w:rsid w:val="0051698C"/>
    <w:rsid w:val="005176A9"/>
    <w:rsid w:val="00520659"/>
    <w:rsid w:val="00521248"/>
    <w:rsid w:val="005232CD"/>
    <w:rsid w:val="00523391"/>
    <w:rsid w:val="00525D14"/>
    <w:rsid w:val="005314D0"/>
    <w:rsid w:val="00533920"/>
    <w:rsid w:val="00534907"/>
    <w:rsid w:val="00541A74"/>
    <w:rsid w:val="0054559B"/>
    <w:rsid w:val="00545F3E"/>
    <w:rsid w:val="00546471"/>
    <w:rsid w:val="00551EFA"/>
    <w:rsid w:val="0055390B"/>
    <w:rsid w:val="00555AAB"/>
    <w:rsid w:val="0055658F"/>
    <w:rsid w:val="00556B86"/>
    <w:rsid w:val="00560D94"/>
    <w:rsid w:val="00561749"/>
    <w:rsid w:val="00561AE1"/>
    <w:rsid w:val="005630BE"/>
    <w:rsid w:val="00563D0A"/>
    <w:rsid w:val="00563D85"/>
    <w:rsid w:val="005640B9"/>
    <w:rsid w:val="00564E93"/>
    <w:rsid w:val="005660E4"/>
    <w:rsid w:val="0056656A"/>
    <w:rsid w:val="005665D8"/>
    <w:rsid w:val="00567DD3"/>
    <w:rsid w:val="00567F76"/>
    <w:rsid w:val="005710E6"/>
    <w:rsid w:val="00571688"/>
    <w:rsid w:val="00571C05"/>
    <w:rsid w:val="00572063"/>
    <w:rsid w:val="00572BD0"/>
    <w:rsid w:val="00573124"/>
    <w:rsid w:val="0057478D"/>
    <w:rsid w:val="005758AE"/>
    <w:rsid w:val="00575EF3"/>
    <w:rsid w:val="0057627D"/>
    <w:rsid w:val="00577865"/>
    <w:rsid w:val="00577B29"/>
    <w:rsid w:val="00581352"/>
    <w:rsid w:val="00581773"/>
    <w:rsid w:val="00582513"/>
    <w:rsid w:val="005827A5"/>
    <w:rsid w:val="005845D6"/>
    <w:rsid w:val="0059054F"/>
    <w:rsid w:val="005929F5"/>
    <w:rsid w:val="00593F16"/>
    <w:rsid w:val="0059528A"/>
    <w:rsid w:val="00596035"/>
    <w:rsid w:val="00597A3A"/>
    <w:rsid w:val="005A01E4"/>
    <w:rsid w:val="005A08B1"/>
    <w:rsid w:val="005A1093"/>
    <w:rsid w:val="005A1196"/>
    <w:rsid w:val="005A574C"/>
    <w:rsid w:val="005A5A8F"/>
    <w:rsid w:val="005B31E8"/>
    <w:rsid w:val="005B4C83"/>
    <w:rsid w:val="005B5B10"/>
    <w:rsid w:val="005B6EBA"/>
    <w:rsid w:val="005C2FBB"/>
    <w:rsid w:val="005C471D"/>
    <w:rsid w:val="005C4CFC"/>
    <w:rsid w:val="005C7246"/>
    <w:rsid w:val="005D1519"/>
    <w:rsid w:val="005D1A0C"/>
    <w:rsid w:val="005D1DCF"/>
    <w:rsid w:val="005D35D7"/>
    <w:rsid w:val="005D4F0D"/>
    <w:rsid w:val="005D5789"/>
    <w:rsid w:val="005D5869"/>
    <w:rsid w:val="005D6C92"/>
    <w:rsid w:val="005E130C"/>
    <w:rsid w:val="005E526E"/>
    <w:rsid w:val="005E7701"/>
    <w:rsid w:val="005F11CE"/>
    <w:rsid w:val="005F1827"/>
    <w:rsid w:val="005F20AF"/>
    <w:rsid w:val="005F2A9D"/>
    <w:rsid w:val="005F3201"/>
    <w:rsid w:val="005F337E"/>
    <w:rsid w:val="005F479D"/>
    <w:rsid w:val="005F4D85"/>
    <w:rsid w:val="005F5315"/>
    <w:rsid w:val="005F6D4C"/>
    <w:rsid w:val="005F6F6A"/>
    <w:rsid w:val="00602C61"/>
    <w:rsid w:val="00603136"/>
    <w:rsid w:val="00603F34"/>
    <w:rsid w:val="00604575"/>
    <w:rsid w:val="006053AC"/>
    <w:rsid w:val="0060677C"/>
    <w:rsid w:val="00610487"/>
    <w:rsid w:val="0061079D"/>
    <w:rsid w:val="0061124C"/>
    <w:rsid w:val="006115D0"/>
    <w:rsid w:val="00613502"/>
    <w:rsid w:val="00621775"/>
    <w:rsid w:val="0062223C"/>
    <w:rsid w:val="00622F48"/>
    <w:rsid w:val="00624BBD"/>
    <w:rsid w:val="00624E15"/>
    <w:rsid w:val="0062688A"/>
    <w:rsid w:val="006302E1"/>
    <w:rsid w:val="00630557"/>
    <w:rsid w:val="006307E5"/>
    <w:rsid w:val="00636FF3"/>
    <w:rsid w:val="00637564"/>
    <w:rsid w:val="00642BA3"/>
    <w:rsid w:val="00643A3C"/>
    <w:rsid w:val="00644463"/>
    <w:rsid w:val="0064525B"/>
    <w:rsid w:val="006452EC"/>
    <w:rsid w:val="00646D61"/>
    <w:rsid w:val="00651665"/>
    <w:rsid w:val="00652B3D"/>
    <w:rsid w:val="00652E2B"/>
    <w:rsid w:val="00655101"/>
    <w:rsid w:val="00656468"/>
    <w:rsid w:val="0065652B"/>
    <w:rsid w:val="00656574"/>
    <w:rsid w:val="00657237"/>
    <w:rsid w:val="00657AB6"/>
    <w:rsid w:val="006607CD"/>
    <w:rsid w:val="006614CB"/>
    <w:rsid w:val="00661FED"/>
    <w:rsid w:val="00662243"/>
    <w:rsid w:val="006631F8"/>
    <w:rsid w:val="00665309"/>
    <w:rsid w:val="00665B68"/>
    <w:rsid w:val="00666E53"/>
    <w:rsid w:val="006675E1"/>
    <w:rsid w:val="006700B0"/>
    <w:rsid w:val="00670FFC"/>
    <w:rsid w:val="00672533"/>
    <w:rsid w:val="00672EB4"/>
    <w:rsid w:val="006741CF"/>
    <w:rsid w:val="0067465B"/>
    <w:rsid w:val="0067515F"/>
    <w:rsid w:val="00675390"/>
    <w:rsid w:val="00677150"/>
    <w:rsid w:val="00681CF1"/>
    <w:rsid w:val="006830FD"/>
    <w:rsid w:val="00683772"/>
    <w:rsid w:val="006846C3"/>
    <w:rsid w:val="0068511A"/>
    <w:rsid w:val="00685B73"/>
    <w:rsid w:val="006912D0"/>
    <w:rsid w:val="006922E8"/>
    <w:rsid w:val="006943F7"/>
    <w:rsid w:val="00695950"/>
    <w:rsid w:val="00695D67"/>
    <w:rsid w:val="00697593"/>
    <w:rsid w:val="006A1233"/>
    <w:rsid w:val="006A3EBB"/>
    <w:rsid w:val="006A49CA"/>
    <w:rsid w:val="006A5983"/>
    <w:rsid w:val="006A7F0F"/>
    <w:rsid w:val="006B1E66"/>
    <w:rsid w:val="006B223E"/>
    <w:rsid w:val="006B2299"/>
    <w:rsid w:val="006B3F7D"/>
    <w:rsid w:val="006B694A"/>
    <w:rsid w:val="006C1455"/>
    <w:rsid w:val="006C2F2D"/>
    <w:rsid w:val="006C35E1"/>
    <w:rsid w:val="006C60FB"/>
    <w:rsid w:val="006C6101"/>
    <w:rsid w:val="006C6BF5"/>
    <w:rsid w:val="006C75E1"/>
    <w:rsid w:val="006D0F2C"/>
    <w:rsid w:val="006D12F5"/>
    <w:rsid w:val="006D1448"/>
    <w:rsid w:val="006D180F"/>
    <w:rsid w:val="006D34FE"/>
    <w:rsid w:val="006D37C2"/>
    <w:rsid w:val="006D3865"/>
    <w:rsid w:val="006D481B"/>
    <w:rsid w:val="006D7A2B"/>
    <w:rsid w:val="006E0077"/>
    <w:rsid w:val="006E0CC7"/>
    <w:rsid w:val="006E129A"/>
    <w:rsid w:val="006E3A53"/>
    <w:rsid w:val="006E7694"/>
    <w:rsid w:val="006F0921"/>
    <w:rsid w:val="006F0EF2"/>
    <w:rsid w:val="006F14E4"/>
    <w:rsid w:val="006F3202"/>
    <w:rsid w:val="006F3907"/>
    <w:rsid w:val="006F43DE"/>
    <w:rsid w:val="006F652A"/>
    <w:rsid w:val="0070176F"/>
    <w:rsid w:val="00701D80"/>
    <w:rsid w:val="00702732"/>
    <w:rsid w:val="00706406"/>
    <w:rsid w:val="00707194"/>
    <w:rsid w:val="00711F35"/>
    <w:rsid w:val="007121E1"/>
    <w:rsid w:val="007145B7"/>
    <w:rsid w:val="007170F3"/>
    <w:rsid w:val="007173CF"/>
    <w:rsid w:val="00720004"/>
    <w:rsid w:val="00721AF7"/>
    <w:rsid w:val="00722A51"/>
    <w:rsid w:val="00723B4B"/>
    <w:rsid w:val="00725112"/>
    <w:rsid w:val="007256DD"/>
    <w:rsid w:val="00726052"/>
    <w:rsid w:val="00727F8F"/>
    <w:rsid w:val="00730C31"/>
    <w:rsid w:val="00731B95"/>
    <w:rsid w:val="00733114"/>
    <w:rsid w:val="00734E16"/>
    <w:rsid w:val="00736AD1"/>
    <w:rsid w:val="00740157"/>
    <w:rsid w:val="0074023C"/>
    <w:rsid w:val="007404D8"/>
    <w:rsid w:val="007404E6"/>
    <w:rsid w:val="00740801"/>
    <w:rsid w:val="00740FC3"/>
    <w:rsid w:val="00741A41"/>
    <w:rsid w:val="007429C0"/>
    <w:rsid w:val="007450C6"/>
    <w:rsid w:val="00750361"/>
    <w:rsid w:val="00752F45"/>
    <w:rsid w:val="00756092"/>
    <w:rsid w:val="00760BD9"/>
    <w:rsid w:val="00761FB9"/>
    <w:rsid w:val="007627DC"/>
    <w:rsid w:val="00763187"/>
    <w:rsid w:val="00765514"/>
    <w:rsid w:val="00766A40"/>
    <w:rsid w:val="00767031"/>
    <w:rsid w:val="0077082F"/>
    <w:rsid w:val="00770957"/>
    <w:rsid w:val="00770D02"/>
    <w:rsid w:val="00770FF3"/>
    <w:rsid w:val="00771864"/>
    <w:rsid w:val="007720E6"/>
    <w:rsid w:val="00776C69"/>
    <w:rsid w:val="00777AB3"/>
    <w:rsid w:val="00780B96"/>
    <w:rsid w:val="00781248"/>
    <w:rsid w:val="00784538"/>
    <w:rsid w:val="00786764"/>
    <w:rsid w:val="00786857"/>
    <w:rsid w:val="00786A3C"/>
    <w:rsid w:val="00786CA3"/>
    <w:rsid w:val="00787404"/>
    <w:rsid w:val="00791743"/>
    <w:rsid w:val="0079372F"/>
    <w:rsid w:val="00794247"/>
    <w:rsid w:val="007A0EDC"/>
    <w:rsid w:val="007A3543"/>
    <w:rsid w:val="007A41A4"/>
    <w:rsid w:val="007A4CD5"/>
    <w:rsid w:val="007A525E"/>
    <w:rsid w:val="007A591F"/>
    <w:rsid w:val="007A6102"/>
    <w:rsid w:val="007B02BB"/>
    <w:rsid w:val="007B08F4"/>
    <w:rsid w:val="007B0DEC"/>
    <w:rsid w:val="007B1421"/>
    <w:rsid w:val="007B2118"/>
    <w:rsid w:val="007B4DBC"/>
    <w:rsid w:val="007B68D4"/>
    <w:rsid w:val="007B7E77"/>
    <w:rsid w:val="007B7FF0"/>
    <w:rsid w:val="007C0F14"/>
    <w:rsid w:val="007C1837"/>
    <w:rsid w:val="007C1DEF"/>
    <w:rsid w:val="007C5D3F"/>
    <w:rsid w:val="007C6089"/>
    <w:rsid w:val="007C6DAA"/>
    <w:rsid w:val="007D2A90"/>
    <w:rsid w:val="007D3D47"/>
    <w:rsid w:val="007D40CD"/>
    <w:rsid w:val="007D6C03"/>
    <w:rsid w:val="007E1A4A"/>
    <w:rsid w:val="007E37C0"/>
    <w:rsid w:val="007E418C"/>
    <w:rsid w:val="007E5918"/>
    <w:rsid w:val="007E5C48"/>
    <w:rsid w:val="007E7A80"/>
    <w:rsid w:val="007E7C36"/>
    <w:rsid w:val="007F0DD3"/>
    <w:rsid w:val="007F17B1"/>
    <w:rsid w:val="007F1983"/>
    <w:rsid w:val="007F541D"/>
    <w:rsid w:val="007F7C55"/>
    <w:rsid w:val="007F7CC4"/>
    <w:rsid w:val="007F7E94"/>
    <w:rsid w:val="0080153E"/>
    <w:rsid w:val="00802638"/>
    <w:rsid w:val="00804027"/>
    <w:rsid w:val="00804D03"/>
    <w:rsid w:val="00805069"/>
    <w:rsid w:val="00807B15"/>
    <w:rsid w:val="008121DC"/>
    <w:rsid w:val="008161E9"/>
    <w:rsid w:val="00821708"/>
    <w:rsid w:val="0082201D"/>
    <w:rsid w:val="00823026"/>
    <w:rsid w:val="00823940"/>
    <w:rsid w:val="008256F4"/>
    <w:rsid w:val="00831396"/>
    <w:rsid w:val="00832EC0"/>
    <w:rsid w:val="0083338A"/>
    <w:rsid w:val="00833619"/>
    <w:rsid w:val="0083437C"/>
    <w:rsid w:val="00837ED6"/>
    <w:rsid w:val="0084420C"/>
    <w:rsid w:val="0084592B"/>
    <w:rsid w:val="00845A71"/>
    <w:rsid w:val="00846271"/>
    <w:rsid w:val="0084649F"/>
    <w:rsid w:val="00846ABA"/>
    <w:rsid w:val="008545EF"/>
    <w:rsid w:val="00854980"/>
    <w:rsid w:val="00856CD5"/>
    <w:rsid w:val="00860043"/>
    <w:rsid w:val="008609D7"/>
    <w:rsid w:val="00864398"/>
    <w:rsid w:val="00864D67"/>
    <w:rsid w:val="00865826"/>
    <w:rsid w:val="00865ED3"/>
    <w:rsid w:val="00871DA9"/>
    <w:rsid w:val="008730ED"/>
    <w:rsid w:val="008808B8"/>
    <w:rsid w:val="0088134F"/>
    <w:rsid w:val="0088207C"/>
    <w:rsid w:val="00887053"/>
    <w:rsid w:val="0089024B"/>
    <w:rsid w:val="00890B61"/>
    <w:rsid w:val="008930A1"/>
    <w:rsid w:val="008931EE"/>
    <w:rsid w:val="008954EC"/>
    <w:rsid w:val="00896428"/>
    <w:rsid w:val="008A43B3"/>
    <w:rsid w:val="008A5896"/>
    <w:rsid w:val="008A5B48"/>
    <w:rsid w:val="008B0010"/>
    <w:rsid w:val="008B093B"/>
    <w:rsid w:val="008B1B72"/>
    <w:rsid w:val="008B1E76"/>
    <w:rsid w:val="008B32A2"/>
    <w:rsid w:val="008B383D"/>
    <w:rsid w:val="008B3E3E"/>
    <w:rsid w:val="008C0887"/>
    <w:rsid w:val="008C286A"/>
    <w:rsid w:val="008C28B3"/>
    <w:rsid w:val="008C2BB0"/>
    <w:rsid w:val="008C3198"/>
    <w:rsid w:val="008C4A22"/>
    <w:rsid w:val="008C588B"/>
    <w:rsid w:val="008C6230"/>
    <w:rsid w:val="008C651A"/>
    <w:rsid w:val="008C770F"/>
    <w:rsid w:val="008D0534"/>
    <w:rsid w:val="008D1C40"/>
    <w:rsid w:val="008D2760"/>
    <w:rsid w:val="008D439B"/>
    <w:rsid w:val="008D4AD6"/>
    <w:rsid w:val="008D745A"/>
    <w:rsid w:val="008E01E4"/>
    <w:rsid w:val="008E114D"/>
    <w:rsid w:val="008E381D"/>
    <w:rsid w:val="008E5E64"/>
    <w:rsid w:val="008E7B08"/>
    <w:rsid w:val="008F0306"/>
    <w:rsid w:val="008F14E4"/>
    <w:rsid w:val="008F7503"/>
    <w:rsid w:val="0090127C"/>
    <w:rsid w:val="00902BB0"/>
    <w:rsid w:val="00902D3F"/>
    <w:rsid w:val="009033AD"/>
    <w:rsid w:val="00904374"/>
    <w:rsid w:val="00907ACD"/>
    <w:rsid w:val="009116DE"/>
    <w:rsid w:val="00913939"/>
    <w:rsid w:val="00917394"/>
    <w:rsid w:val="009214CF"/>
    <w:rsid w:val="009230C0"/>
    <w:rsid w:val="00924ABB"/>
    <w:rsid w:val="009279F8"/>
    <w:rsid w:val="00931473"/>
    <w:rsid w:val="00933A1A"/>
    <w:rsid w:val="00937BBC"/>
    <w:rsid w:val="00937C5A"/>
    <w:rsid w:val="00940761"/>
    <w:rsid w:val="00943D91"/>
    <w:rsid w:val="00944379"/>
    <w:rsid w:val="00944B0D"/>
    <w:rsid w:val="00946414"/>
    <w:rsid w:val="0094655D"/>
    <w:rsid w:val="00946D0E"/>
    <w:rsid w:val="00947EE5"/>
    <w:rsid w:val="0095051F"/>
    <w:rsid w:val="00950E4C"/>
    <w:rsid w:val="00951404"/>
    <w:rsid w:val="0095190A"/>
    <w:rsid w:val="00951E90"/>
    <w:rsid w:val="009529AA"/>
    <w:rsid w:val="00952BD0"/>
    <w:rsid w:val="009555B0"/>
    <w:rsid w:val="00961D63"/>
    <w:rsid w:val="009622A6"/>
    <w:rsid w:val="00963A6A"/>
    <w:rsid w:val="00965984"/>
    <w:rsid w:val="00965EE7"/>
    <w:rsid w:val="0096792F"/>
    <w:rsid w:val="009679D9"/>
    <w:rsid w:val="00971456"/>
    <w:rsid w:val="00975415"/>
    <w:rsid w:val="00976E0A"/>
    <w:rsid w:val="00980C16"/>
    <w:rsid w:val="0098128A"/>
    <w:rsid w:val="0098197B"/>
    <w:rsid w:val="009821F9"/>
    <w:rsid w:val="009828A4"/>
    <w:rsid w:val="0098352A"/>
    <w:rsid w:val="00984EC4"/>
    <w:rsid w:val="00986647"/>
    <w:rsid w:val="009875C0"/>
    <w:rsid w:val="009905DC"/>
    <w:rsid w:val="00990F9C"/>
    <w:rsid w:val="00991614"/>
    <w:rsid w:val="00995552"/>
    <w:rsid w:val="0099559A"/>
    <w:rsid w:val="0099608C"/>
    <w:rsid w:val="009A0D66"/>
    <w:rsid w:val="009A2898"/>
    <w:rsid w:val="009A3D7A"/>
    <w:rsid w:val="009A4121"/>
    <w:rsid w:val="009A7832"/>
    <w:rsid w:val="009B1A0F"/>
    <w:rsid w:val="009B2EE5"/>
    <w:rsid w:val="009B313B"/>
    <w:rsid w:val="009B3E27"/>
    <w:rsid w:val="009B4667"/>
    <w:rsid w:val="009B74BF"/>
    <w:rsid w:val="009B7F4A"/>
    <w:rsid w:val="009C16D0"/>
    <w:rsid w:val="009C2B3B"/>
    <w:rsid w:val="009C6DDA"/>
    <w:rsid w:val="009C748A"/>
    <w:rsid w:val="009C7A5D"/>
    <w:rsid w:val="009D0886"/>
    <w:rsid w:val="009D4BCE"/>
    <w:rsid w:val="009D65EE"/>
    <w:rsid w:val="009D6A58"/>
    <w:rsid w:val="009D711D"/>
    <w:rsid w:val="009D747C"/>
    <w:rsid w:val="009E0331"/>
    <w:rsid w:val="009E1152"/>
    <w:rsid w:val="009E27C4"/>
    <w:rsid w:val="009E61D4"/>
    <w:rsid w:val="009E660D"/>
    <w:rsid w:val="009E69FF"/>
    <w:rsid w:val="009F04EC"/>
    <w:rsid w:val="009F0DCE"/>
    <w:rsid w:val="009F35B8"/>
    <w:rsid w:val="009F62B3"/>
    <w:rsid w:val="00A0512E"/>
    <w:rsid w:val="00A051C8"/>
    <w:rsid w:val="00A0560D"/>
    <w:rsid w:val="00A112B8"/>
    <w:rsid w:val="00A12D19"/>
    <w:rsid w:val="00A15405"/>
    <w:rsid w:val="00A16234"/>
    <w:rsid w:val="00A20CE0"/>
    <w:rsid w:val="00A21E99"/>
    <w:rsid w:val="00A221A4"/>
    <w:rsid w:val="00A2234E"/>
    <w:rsid w:val="00A2681C"/>
    <w:rsid w:val="00A26E84"/>
    <w:rsid w:val="00A26FBA"/>
    <w:rsid w:val="00A30DC0"/>
    <w:rsid w:val="00A30F91"/>
    <w:rsid w:val="00A33B54"/>
    <w:rsid w:val="00A36972"/>
    <w:rsid w:val="00A3797F"/>
    <w:rsid w:val="00A37A42"/>
    <w:rsid w:val="00A37E5C"/>
    <w:rsid w:val="00A41BB8"/>
    <w:rsid w:val="00A43033"/>
    <w:rsid w:val="00A43D73"/>
    <w:rsid w:val="00A45A61"/>
    <w:rsid w:val="00A521C3"/>
    <w:rsid w:val="00A5242B"/>
    <w:rsid w:val="00A52A52"/>
    <w:rsid w:val="00A53322"/>
    <w:rsid w:val="00A549D1"/>
    <w:rsid w:val="00A556BA"/>
    <w:rsid w:val="00A57B3B"/>
    <w:rsid w:val="00A604C0"/>
    <w:rsid w:val="00A60F7F"/>
    <w:rsid w:val="00A62140"/>
    <w:rsid w:val="00A628C0"/>
    <w:rsid w:val="00A62F83"/>
    <w:rsid w:val="00A63F86"/>
    <w:rsid w:val="00A66973"/>
    <w:rsid w:val="00A672C2"/>
    <w:rsid w:val="00A67961"/>
    <w:rsid w:val="00A708FF"/>
    <w:rsid w:val="00A70C0D"/>
    <w:rsid w:val="00A727DB"/>
    <w:rsid w:val="00A731DC"/>
    <w:rsid w:val="00A73D25"/>
    <w:rsid w:val="00A802D4"/>
    <w:rsid w:val="00A82ABD"/>
    <w:rsid w:val="00A86CA8"/>
    <w:rsid w:val="00A879A2"/>
    <w:rsid w:val="00A87A54"/>
    <w:rsid w:val="00A95C1E"/>
    <w:rsid w:val="00A95F0C"/>
    <w:rsid w:val="00A9642A"/>
    <w:rsid w:val="00A96A38"/>
    <w:rsid w:val="00AA3438"/>
    <w:rsid w:val="00AA4CA0"/>
    <w:rsid w:val="00AA619B"/>
    <w:rsid w:val="00AA6265"/>
    <w:rsid w:val="00AA7D75"/>
    <w:rsid w:val="00AB04E7"/>
    <w:rsid w:val="00AB1613"/>
    <w:rsid w:val="00AB307F"/>
    <w:rsid w:val="00AB32F0"/>
    <w:rsid w:val="00AC06B8"/>
    <w:rsid w:val="00AC10D1"/>
    <w:rsid w:val="00AC76A2"/>
    <w:rsid w:val="00AD24C4"/>
    <w:rsid w:val="00AD2F0A"/>
    <w:rsid w:val="00AD33EE"/>
    <w:rsid w:val="00AD514E"/>
    <w:rsid w:val="00AD7982"/>
    <w:rsid w:val="00AE43D0"/>
    <w:rsid w:val="00AE5DF5"/>
    <w:rsid w:val="00AE7784"/>
    <w:rsid w:val="00AF1943"/>
    <w:rsid w:val="00AF3A64"/>
    <w:rsid w:val="00AF4997"/>
    <w:rsid w:val="00AF60EE"/>
    <w:rsid w:val="00AF66E0"/>
    <w:rsid w:val="00AF6F98"/>
    <w:rsid w:val="00B02E0D"/>
    <w:rsid w:val="00B032BB"/>
    <w:rsid w:val="00B0362D"/>
    <w:rsid w:val="00B04C43"/>
    <w:rsid w:val="00B0651D"/>
    <w:rsid w:val="00B06689"/>
    <w:rsid w:val="00B06D47"/>
    <w:rsid w:val="00B13326"/>
    <w:rsid w:val="00B14367"/>
    <w:rsid w:val="00B14AF4"/>
    <w:rsid w:val="00B15A31"/>
    <w:rsid w:val="00B15B5F"/>
    <w:rsid w:val="00B15C55"/>
    <w:rsid w:val="00B15F8E"/>
    <w:rsid w:val="00B16402"/>
    <w:rsid w:val="00B17EE3"/>
    <w:rsid w:val="00B22086"/>
    <w:rsid w:val="00B23644"/>
    <w:rsid w:val="00B263E2"/>
    <w:rsid w:val="00B2688D"/>
    <w:rsid w:val="00B310AA"/>
    <w:rsid w:val="00B331E1"/>
    <w:rsid w:val="00B41629"/>
    <w:rsid w:val="00B44441"/>
    <w:rsid w:val="00B44AE3"/>
    <w:rsid w:val="00B47F13"/>
    <w:rsid w:val="00B501AE"/>
    <w:rsid w:val="00B511D2"/>
    <w:rsid w:val="00B55FC7"/>
    <w:rsid w:val="00B579F4"/>
    <w:rsid w:val="00B57D0F"/>
    <w:rsid w:val="00B60FF7"/>
    <w:rsid w:val="00B62CBE"/>
    <w:rsid w:val="00B63066"/>
    <w:rsid w:val="00B660BB"/>
    <w:rsid w:val="00B66630"/>
    <w:rsid w:val="00B700F6"/>
    <w:rsid w:val="00B706B7"/>
    <w:rsid w:val="00B71CF4"/>
    <w:rsid w:val="00B7278C"/>
    <w:rsid w:val="00B74F9E"/>
    <w:rsid w:val="00B754F0"/>
    <w:rsid w:val="00B75705"/>
    <w:rsid w:val="00B76EA4"/>
    <w:rsid w:val="00B820DF"/>
    <w:rsid w:val="00B8610E"/>
    <w:rsid w:val="00B87ECD"/>
    <w:rsid w:val="00B9035A"/>
    <w:rsid w:val="00B93516"/>
    <w:rsid w:val="00B9443B"/>
    <w:rsid w:val="00B94CCF"/>
    <w:rsid w:val="00B95F2B"/>
    <w:rsid w:val="00B9650D"/>
    <w:rsid w:val="00B9691E"/>
    <w:rsid w:val="00B9798A"/>
    <w:rsid w:val="00BA114C"/>
    <w:rsid w:val="00BA12AE"/>
    <w:rsid w:val="00BA138D"/>
    <w:rsid w:val="00BA1A37"/>
    <w:rsid w:val="00BA26ED"/>
    <w:rsid w:val="00BA291B"/>
    <w:rsid w:val="00BA2DA4"/>
    <w:rsid w:val="00BA4037"/>
    <w:rsid w:val="00BA4BDD"/>
    <w:rsid w:val="00BA6AB6"/>
    <w:rsid w:val="00BA7219"/>
    <w:rsid w:val="00BB0DBC"/>
    <w:rsid w:val="00BB32AA"/>
    <w:rsid w:val="00BB3B40"/>
    <w:rsid w:val="00BC26C0"/>
    <w:rsid w:val="00BC597F"/>
    <w:rsid w:val="00BC6E3A"/>
    <w:rsid w:val="00BC73DC"/>
    <w:rsid w:val="00BD029A"/>
    <w:rsid w:val="00BD02C1"/>
    <w:rsid w:val="00BD15D0"/>
    <w:rsid w:val="00BD3626"/>
    <w:rsid w:val="00BD3FC6"/>
    <w:rsid w:val="00BD563E"/>
    <w:rsid w:val="00BD6E6A"/>
    <w:rsid w:val="00BE0813"/>
    <w:rsid w:val="00BE0F57"/>
    <w:rsid w:val="00BE1118"/>
    <w:rsid w:val="00BE175F"/>
    <w:rsid w:val="00BE1B84"/>
    <w:rsid w:val="00BE1C23"/>
    <w:rsid w:val="00BE25FF"/>
    <w:rsid w:val="00BE26A9"/>
    <w:rsid w:val="00BE3EAE"/>
    <w:rsid w:val="00BE50EC"/>
    <w:rsid w:val="00BE5A4D"/>
    <w:rsid w:val="00BE6A8C"/>
    <w:rsid w:val="00BF1CDF"/>
    <w:rsid w:val="00BF24AA"/>
    <w:rsid w:val="00BF2A13"/>
    <w:rsid w:val="00BF5FAA"/>
    <w:rsid w:val="00BF66B8"/>
    <w:rsid w:val="00BF707A"/>
    <w:rsid w:val="00C01A9B"/>
    <w:rsid w:val="00C03897"/>
    <w:rsid w:val="00C040B4"/>
    <w:rsid w:val="00C041B5"/>
    <w:rsid w:val="00C05BDA"/>
    <w:rsid w:val="00C10005"/>
    <w:rsid w:val="00C13393"/>
    <w:rsid w:val="00C13767"/>
    <w:rsid w:val="00C13C6D"/>
    <w:rsid w:val="00C148BF"/>
    <w:rsid w:val="00C14AB3"/>
    <w:rsid w:val="00C15867"/>
    <w:rsid w:val="00C15EA4"/>
    <w:rsid w:val="00C169F1"/>
    <w:rsid w:val="00C172B4"/>
    <w:rsid w:val="00C17BA2"/>
    <w:rsid w:val="00C20E7B"/>
    <w:rsid w:val="00C2115E"/>
    <w:rsid w:val="00C21740"/>
    <w:rsid w:val="00C2248B"/>
    <w:rsid w:val="00C24EC9"/>
    <w:rsid w:val="00C32C70"/>
    <w:rsid w:val="00C33D62"/>
    <w:rsid w:val="00C34FB3"/>
    <w:rsid w:val="00C36E54"/>
    <w:rsid w:val="00C374EB"/>
    <w:rsid w:val="00C3797B"/>
    <w:rsid w:val="00C37DA9"/>
    <w:rsid w:val="00C40A89"/>
    <w:rsid w:val="00C44A2D"/>
    <w:rsid w:val="00C44ACB"/>
    <w:rsid w:val="00C44C0A"/>
    <w:rsid w:val="00C4551F"/>
    <w:rsid w:val="00C45909"/>
    <w:rsid w:val="00C45BFE"/>
    <w:rsid w:val="00C509B2"/>
    <w:rsid w:val="00C54159"/>
    <w:rsid w:val="00C57147"/>
    <w:rsid w:val="00C61063"/>
    <w:rsid w:val="00C6194F"/>
    <w:rsid w:val="00C65DC3"/>
    <w:rsid w:val="00C67FEB"/>
    <w:rsid w:val="00C70EBB"/>
    <w:rsid w:val="00C71B4C"/>
    <w:rsid w:val="00C71B8A"/>
    <w:rsid w:val="00C72CDC"/>
    <w:rsid w:val="00C742A8"/>
    <w:rsid w:val="00C77E58"/>
    <w:rsid w:val="00C80AE7"/>
    <w:rsid w:val="00C81E1F"/>
    <w:rsid w:val="00C82F72"/>
    <w:rsid w:val="00C92525"/>
    <w:rsid w:val="00C92683"/>
    <w:rsid w:val="00C93278"/>
    <w:rsid w:val="00C93F8C"/>
    <w:rsid w:val="00C95588"/>
    <w:rsid w:val="00C97E90"/>
    <w:rsid w:val="00CA0862"/>
    <w:rsid w:val="00CA38C3"/>
    <w:rsid w:val="00CA40A9"/>
    <w:rsid w:val="00CA5676"/>
    <w:rsid w:val="00CA77BD"/>
    <w:rsid w:val="00CB059F"/>
    <w:rsid w:val="00CB2C3A"/>
    <w:rsid w:val="00CB3D6B"/>
    <w:rsid w:val="00CB4EF0"/>
    <w:rsid w:val="00CB63C5"/>
    <w:rsid w:val="00CB6D20"/>
    <w:rsid w:val="00CB7FD4"/>
    <w:rsid w:val="00CD0726"/>
    <w:rsid w:val="00CD1411"/>
    <w:rsid w:val="00CD2143"/>
    <w:rsid w:val="00CD2736"/>
    <w:rsid w:val="00CD2E8F"/>
    <w:rsid w:val="00CD3123"/>
    <w:rsid w:val="00CD41DD"/>
    <w:rsid w:val="00CD579F"/>
    <w:rsid w:val="00CD6F39"/>
    <w:rsid w:val="00CE2052"/>
    <w:rsid w:val="00CE27E8"/>
    <w:rsid w:val="00CE36A0"/>
    <w:rsid w:val="00CE39E2"/>
    <w:rsid w:val="00CE4BD7"/>
    <w:rsid w:val="00CE6A0E"/>
    <w:rsid w:val="00CF2967"/>
    <w:rsid w:val="00CF3BB1"/>
    <w:rsid w:val="00CF4F80"/>
    <w:rsid w:val="00CF591D"/>
    <w:rsid w:val="00CF6008"/>
    <w:rsid w:val="00D02B3D"/>
    <w:rsid w:val="00D05CE4"/>
    <w:rsid w:val="00D06941"/>
    <w:rsid w:val="00D06FE4"/>
    <w:rsid w:val="00D115CD"/>
    <w:rsid w:val="00D1489E"/>
    <w:rsid w:val="00D169FF"/>
    <w:rsid w:val="00D22109"/>
    <w:rsid w:val="00D234C9"/>
    <w:rsid w:val="00D272CC"/>
    <w:rsid w:val="00D27B90"/>
    <w:rsid w:val="00D27FFA"/>
    <w:rsid w:val="00D31F7C"/>
    <w:rsid w:val="00D34BF9"/>
    <w:rsid w:val="00D37B8A"/>
    <w:rsid w:val="00D420AF"/>
    <w:rsid w:val="00D439F3"/>
    <w:rsid w:val="00D43AC7"/>
    <w:rsid w:val="00D4718F"/>
    <w:rsid w:val="00D47A72"/>
    <w:rsid w:val="00D53034"/>
    <w:rsid w:val="00D53617"/>
    <w:rsid w:val="00D55D75"/>
    <w:rsid w:val="00D56C8C"/>
    <w:rsid w:val="00D573B5"/>
    <w:rsid w:val="00D57507"/>
    <w:rsid w:val="00D60539"/>
    <w:rsid w:val="00D62857"/>
    <w:rsid w:val="00D653C0"/>
    <w:rsid w:val="00D65574"/>
    <w:rsid w:val="00D66FC2"/>
    <w:rsid w:val="00D703F1"/>
    <w:rsid w:val="00D7306E"/>
    <w:rsid w:val="00D74B35"/>
    <w:rsid w:val="00D753D4"/>
    <w:rsid w:val="00D76E7C"/>
    <w:rsid w:val="00D807DF"/>
    <w:rsid w:val="00D81550"/>
    <w:rsid w:val="00D81568"/>
    <w:rsid w:val="00D81602"/>
    <w:rsid w:val="00D836EF"/>
    <w:rsid w:val="00D838DB"/>
    <w:rsid w:val="00D846C3"/>
    <w:rsid w:val="00D87157"/>
    <w:rsid w:val="00D901B5"/>
    <w:rsid w:val="00D90299"/>
    <w:rsid w:val="00D90613"/>
    <w:rsid w:val="00D9177E"/>
    <w:rsid w:val="00D94007"/>
    <w:rsid w:val="00D95C36"/>
    <w:rsid w:val="00D972A1"/>
    <w:rsid w:val="00D979F1"/>
    <w:rsid w:val="00DA5B69"/>
    <w:rsid w:val="00DA6343"/>
    <w:rsid w:val="00DB16B4"/>
    <w:rsid w:val="00DB2DC2"/>
    <w:rsid w:val="00DB33C8"/>
    <w:rsid w:val="00DB3D2B"/>
    <w:rsid w:val="00DB4168"/>
    <w:rsid w:val="00DB61D6"/>
    <w:rsid w:val="00DC12B8"/>
    <w:rsid w:val="00DC1B8B"/>
    <w:rsid w:val="00DC25C3"/>
    <w:rsid w:val="00DC3BD1"/>
    <w:rsid w:val="00DC5099"/>
    <w:rsid w:val="00DC575F"/>
    <w:rsid w:val="00DC59A0"/>
    <w:rsid w:val="00DC5A5D"/>
    <w:rsid w:val="00DC6955"/>
    <w:rsid w:val="00DC7D8A"/>
    <w:rsid w:val="00DD0053"/>
    <w:rsid w:val="00DD01B6"/>
    <w:rsid w:val="00DD1BEB"/>
    <w:rsid w:val="00DD2BD6"/>
    <w:rsid w:val="00DD320D"/>
    <w:rsid w:val="00DD41D1"/>
    <w:rsid w:val="00DD4EF3"/>
    <w:rsid w:val="00DD719C"/>
    <w:rsid w:val="00DD74D9"/>
    <w:rsid w:val="00DD786F"/>
    <w:rsid w:val="00DE4324"/>
    <w:rsid w:val="00DE5BF3"/>
    <w:rsid w:val="00DE6E92"/>
    <w:rsid w:val="00DF02C6"/>
    <w:rsid w:val="00DF055A"/>
    <w:rsid w:val="00DF12D6"/>
    <w:rsid w:val="00DF197B"/>
    <w:rsid w:val="00DF1D20"/>
    <w:rsid w:val="00DF1E0D"/>
    <w:rsid w:val="00DF5E3D"/>
    <w:rsid w:val="00DF6ACE"/>
    <w:rsid w:val="00E00994"/>
    <w:rsid w:val="00E00E2B"/>
    <w:rsid w:val="00E013A8"/>
    <w:rsid w:val="00E032AE"/>
    <w:rsid w:val="00E04AE4"/>
    <w:rsid w:val="00E05639"/>
    <w:rsid w:val="00E065D4"/>
    <w:rsid w:val="00E06CFE"/>
    <w:rsid w:val="00E10295"/>
    <w:rsid w:val="00E13A11"/>
    <w:rsid w:val="00E13BA0"/>
    <w:rsid w:val="00E14ED1"/>
    <w:rsid w:val="00E2704B"/>
    <w:rsid w:val="00E34D2E"/>
    <w:rsid w:val="00E35185"/>
    <w:rsid w:val="00E37C62"/>
    <w:rsid w:val="00E4033F"/>
    <w:rsid w:val="00E417C2"/>
    <w:rsid w:val="00E41CEE"/>
    <w:rsid w:val="00E43793"/>
    <w:rsid w:val="00E44052"/>
    <w:rsid w:val="00E44563"/>
    <w:rsid w:val="00E450FF"/>
    <w:rsid w:val="00E47537"/>
    <w:rsid w:val="00E50327"/>
    <w:rsid w:val="00E50D31"/>
    <w:rsid w:val="00E51779"/>
    <w:rsid w:val="00E55172"/>
    <w:rsid w:val="00E602FF"/>
    <w:rsid w:val="00E61320"/>
    <w:rsid w:val="00E62CD5"/>
    <w:rsid w:val="00E62D78"/>
    <w:rsid w:val="00E711FD"/>
    <w:rsid w:val="00E72448"/>
    <w:rsid w:val="00E766C1"/>
    <w:rsid w:val="00E82D76"/>
    <w:rsid w:val="00E83836"/>
    <w:rsid w:val="00E847DD"/>
    <w:rsid w:val="00E86538"/>
    <w:rsid w:val="00E8748F"/>
    <w:rsid w:val="00E90142"/>
    <w:rsid w:val="00E92C78"/>
    <w:rsid w:val="00E937C4"/>
    <w:rsid w:val="00E943E2"/>
    <w:rsid w:val="00E95883"/>
    <w:rsid w:val="00E97519"/>
    <w:rsid w:val="00E97EA5"/>
    <w:rsid w:val="00EA34C7"/>
    <w:rsid w:val="00EA4002"/>
    <w:rsid w:val="00EA4453"/>
    <w:rsid w:val="00EA7655"/>
    <w:rsid w:val="00EB2B25"/>
    <w:rsid w:val="00EB355E"/>
    <w:rsid w:val="00EB701A"/>
    <w:rsid w:val="00EC5823"/>
    <w:rsid w:val="00EC67BF"/>
    <w:rsid w:val="00EC6C38"/>
    <w:rsid w:val="00ED1EF5"/>
    <w:rsid w:val="00ED2133"/>
    <w:rsid w:val="00ED4F4B"/>
    <w:rsid w:val="00ED4F7F"/>
    <w:rsid w:val="00ED6092"/>
    <w:rsid w:val="00ED6114"/>
    <w:rsid w:val="00EE04C4"/>
    <w:rsid w:val="00EE1142"/>
    <w:rsid w:val="00EE3108"/>
    <w:rsid w:val="00EE4B2F"/>
    <w:rsid w:val="00EE5A51"/>
    <w:rsid w:val="00EE70BA"/>
    <w:rsid w:val="00EE7CCA"/>
    <w:rsid w:val="00EF0A43"/>
    <w:rsid w:val="00EF1F41"/>
    <w:rsid w:val="00EF21A9"/>
    <w:rsid w:val="00EF253E"/>
    <w:rsid w:val="00EF26AA"/>
    <w:rsid w:val="00EF46F0"/>
    <w:rsid w:val="00EF4F95"/>
    <w:rsid w:val="00EF557B"/>
    <w:rsid w:val="00EF5B29"/>
    <w:rsid w:val="00EF60E4"/>
    <w:rsid w:val="00EF78BB"/>
    <w:rsid w:val="00F02A7C"/>
    <w:rsid w:val="00F02B3E"/>
    <w:rsid w:val="00F02D03"/>
    <w:rsid w:val="00F0396B"/>
    <w:rsid w:val="00F05723"/>
    <w:rsid w:val="00F0574E"/>
    <w:rsid w:val="00F05870"/>
    <w:rsid w:val="00F05B77"/>
    <w:rsid w:val="00F1275A"/>
    <w:rsid w:val="00F1506D"/>
    <w:rsid w:val="00F20E22"/>
    <w:rsid w:val="00F22A19"/>
    <w:rsid w:val="00F237EB"/>
    <w:rsid w:val="00F2484D"/>
    <w:rsid w:val="00F26723"/>
    <w:rsid w:val="00F306DF"/>
    <w:rsid w:val="00F34B47"/>
    <w:rsid w:val="00F3684F"/>
    <w:rsid w:val="00F40234"/>
    <w:rsid w:val="00F41E09"/>
    <w:rsid w:val="00F42409"/>
    <w:rsid w:val="00F439F3"/>
    <w:rsid w:val="00F461BA"/>
    <w:rsid w:val="00F46AB5"/>
    <w:rsid w:val="00F500E0"/>
    <w:rsid w:val="00F53D04"/>
    <w:rsid w:val="00F543F5"/>
    <w:rsid w:val="00F55636"/>
    <w:rsid w:val="00F57451"/>
    <w:rsid w:val="00F57899"/>
    <w:rsid w:val="00F652A4"/>
    <w:rsid w:val="00F67B37"/>
    <w:rsid w:val="00F71B5F"/>
    <w:rsid w:val="00F77029"/>
    <w:rsid w:val="00F77783"/>
    <w:rsid w:val="00F81334"/>
    <w:rsid w:val="00F81A6C"/>
    <w:rsid w:val="00F823DD"/>
    <w:rsid w:val="00F8269D"/>
    <w:rsid w:val="00F84209"/>
    <w:rsid w:val="00F8794F"/>
    <w:rsid w:val="00F903FE"/>
    <w:rsid w:val="00F921C5"/>
    <w:rsid w:val="00F9268E"/>
    <w:rsid w:val="00F94A0B"/>
    <w:rsid w:val="00F95C0E"/>
    <w:rsid w:val="00F97A4A"/>
    <w:rsid w:val="00FA0265"/>
    <w:rsid w:val="00FA1F43"/>
    <w:rsid w:val="00FA38E7"/>
    <w:rsid w:val="00FA48F7"/>
    <w:rsid w:val="00FA542F"/>
    <w:rsid w:val="00FA54F8"/>
    <w:rsid w:val="00FA62D9"/>
    <w:rsid w:val="00FB07C2"/>
    <w:rsid w:val="00FB56FE"/>
    <w:rsid w:val="00FB6EFF"/>
    <w:rsid w:val="00FB7F5E"/>
    <w:rsid w:val="00FC105B"/>
    <w:rsid w:val="00FC19E5"/>
    <w:rsid w:val="00FC1BE6"/>
    <w:rsid w:val="00FC2BB4"/>
    <w:rsid w:val="00FC31D2"/>
    <w:rsid w:val="00FC7878"/>
    <w:rsid w:val="00FD0B84"/>
    <w:rsid w:val="00FD46FD"/>
    <w:rsid w:val="00FD70FD"/>
    <w:rsid w:val="00FD7138"/>
    <w:rsid w:val="00FD76AB"/>
    <w:rsid w:val="00FE090E"/>
    <w:rsid w:val="00FE142A"/>
    <w:rsid w:val="00FE1B80"/>
    <w:rsid w:val="00FE3753"/>
    <w:rsid w:val="00FE384C"/>
    <w:rsid w:val="00FE384F"/>
    <w:rsid w:val="00FE4A53"/>
    <w:rsid w:val="00FF1DAA"/>
    <w:rsid w:val="00FF3C3D"/>
    <w:rsid w:val="00FF3FFC"/>
    <w:rsid w:val="00FF4A83"/>
    <w:rsid w:val="00FF7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6024552-4138-4A01-A871-6BC20150F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link w:val="AutoritetiEmerChar"/>
    <w:rsid w:val="00251027"/>
    <w:pPr>
      <w:widowControl w:val="0"/>
      <w:jc w:val="right"/>
    </w:pPr>
    <w:rPr>
      <w:rFonts w:ascii="CG Times" w:hAnsi="CG Times"/>
      <w:b/>
      <w:bCs/>
      <w:sz w:val="22"/>
      <w:szCs w:val="22"/>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fn"/>
    <w:basedOn w:val="Normal"/>
    <w:link w:val="FootnoteTextChar"/>
    <w:rsid w:val="00251027"/>
    <w:rPr>
      <w:sz w:val="20"/>
      <w:szCs w:val="20"/>
      <w:lang w:val="sq-AL"/>
    </w:rPr>
  </w:style>
  <w:style w:type="character" w:customStyle="1" w:styleId="FootnoteTextChar">
    <w:name w:val="Footnote Text Char"/>
    <w:aliases w:val="Footnote Text Blue Char"/>
    <w:basedOn w:val="DefaultParagraphFont"/>
    <w:link w:val="FootnoteText"/>
    <w:rsid w:val="00DC2205"/>
    <w:rPr>
      <w:sz w:val="20"/>
      <w:szCs w:val="20"/>
    </w:rPr>
  </w:style>
  <w:style w:type="character" w:styleId="FootnoteReference">
    <w:name w:val="footnote reference"/>
    <w:aliases w:val="Footnote Reference S"/>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rsid w:val="006D12F5"/>
    <w:rPr>
      <w:rFonts w:ascii="Calibri" w:hAnsi="Calibri"/>
      <w:lang w:val="sq-AL"/>
    </w:rPr>
  </w:style>
  <w:style w:type="character" w:customStyle="1" w:styleId="CommentSubjectChar">
    <w:name w:val="Comment Subject Char"/>
    <w:basedOn w:val="CommentTextChar"/>
    <w:link w:val="CommentSubject"/>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BE1118"/>
    <w:pPr>
      <w:spacing w:after="120" w:line="480" w:lineRule="auto"/>
      <w:ind w:left="360"/>
    </w:pPr>
    <w:rPr>
      <w:lang w:val="sq-AL"/>
    </w:rPr>
  </w:style>
  <w:style w:type="character" w:customStyle="1" w:styleId="BodyTextIndent2Char">
    <w:name w:val="Body Text Indent 2 Char"/>
    <w:basedOn w:val="DefaultParagraphFont"/>
    <w:link w:val="BodyTextIndent2"/>
    <w:uiPriority w:val="99"/>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56656A"/>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56656A"/>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56656A"/>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56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56656A"/>
    <w:rPr>
      <w:rFonts w:ascii="Courier New" w:eastAsia="Times New Roman" w:hAnsi="Courier New" w:cs="Courier New"/>
      <w:sz w:val="24"/>
      <w:szCs w:val="24"/>
    </w:rPr>
  </w:style>
  <w:style w:type="character" w:styleId="HTMLTypewriter">
    <w:name w:val="HTML Typewriter"/>
    <w:basedOn w:val="DefaultParagraphFont"/>
    <w:rsid w:val="0056656A"/>
    <w:rPr>
      <w:rFonts w:ascii="Courier New" w:eastAsia="Times New Roman" w:hAnsi="Courier New" w:cs="Courier New"/>
      <w:sz w:val="20"/>
      <w:szCs w:val="20"/>
    </w:rPr>
  </w:style>
  <w:style w:type="character" w:customStyle="1" w:styleId="EmailStyle40">
    <w:name w:val="EmailStyle40"/>
    <w:semiHidden/>
    <w:rsid w:val="0056656A"/>
    <w:rPr>
      <w:rFonts w:ascii="Times New Roman" w:hAnsi="Times New Roman" w:cs="Times New Roman" w:hint="default"/>
    </w:rPr>
  </w:style>
  <w:style w:type="character" w:customStyle="1" w:styleId="EmailStyle42">
    <w:name w:val="EmailStyle42"/>
    <w:semiHidden/>
    <w:rsid w:val="0056656A"/>
    <w:rPr>
      <w:rFonts w:ascii="Times New Roman" w:hAnsi="Times New Roman" w:cs="Times New Roman" w:hint="default"/>
    </w:rPr>
  </w:style>
  <w:style w:type="paragraph" w:styleId="ListBullet0">
    <w:name w:val="List Bullet"/>
    <w:basedOn w:val="Normal"/>
    <w:rsid w:val="0056656A"/>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56656A"/>
  </w:style>
  <w:style w:type="character" w:customStyle="1" w:styleId="ecxyiv1462745139yui37218136596178388088">
    <w:name w:val="ecxyiv1462745139yui_3_7_2_18_1365961783880_88"/>
    <w:basedOn w:val="DefaultParagraphFont"/>
    <w:rsid w:val="0056656A"/>
  </w:style>
  <w:style w:type="character" w:customStyle="1" w:styleId="ecxapple-tab-span">
    <w:name w:val="ecxapple-tab-span"/>
    <w:basedOn w:val="DefaultParagraphFont"/>
    <w:rsid w:val="0056656A"/>
  </w:style>
  <w:style w:type="paragraph" w:customStyle="1" w:styleId="msonospacing0">
    <w:name w:val="msonospacing"/>
    <w:rsid w:val="0056656A"/>
    <w:rPr>
      <w:rFonts w:ascii="Calibri" w:hAnsi="Calibri"/>
      <w:sz w:val="22"/>
      <w:szCs w:val="22"/>
      <w:lang w:val="en-US" w:eastAsia="en-US"/>
    </w:rPr>
  </w:style>
  <w:style w:type="paragraph" w:customStyle="1" w:styleId="ecxmsolistparagraph">
    <w:name w:val="ecxmsolistparagraph"/>
    <w:basedOn w:val="Normal"/>
    <w:rsid w:val="0056656A"/>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400C1B"/>
    <w:pPr>
      <w:spacing w:after="160" w:line="240" w:lineRule="exact"/>
    </w:pPr>
    <w:rPr>
      <w:rFonts w:ascii="Tahoma" w:hAnsi="Tahoma"/>
      <w:sz w:val="20"/>
      <w:szCs w:val="20"/>
    </w:rPr>
  </w:style>
  <w:style w:type="character" w:customStyle="1" w:styleId="CommentTextChar1">
    <w:name w:val="Comment Text Char1"/>
    <w:semiHidden/>
    <w:locked/>
    <w:rsid w:val="00B17EE3"/>
    <w:rPr>
      <w:lang w:val="sq-AL"/>
    </w:rPr>
  </w:style>
  <w:style w:type="paragraph" w:customStyle="1" w:styleId="CharCharCharCharCharCharCharCharCharChar">
    <w:name w:val="Char Char Char Char Char Char Char Char Char Char"/>
    <w:basedOn w:val="Normal"/>
    <w:rsid w:val="00B17EE3"/>
    <w:pPr>
      <w:spacing w:after="160" w:line="240" w:lineRule="exact"/>
    </w:pPr>
    <w:rPr>
      <w:rFonts w:ascii="Tahoma" w:hAnsi="Tahoma"/>
      <w:sz w:val="20"/>
      <w:szCs w:val="20"/>
      <w:lang w:val="sq-AL"/>
    </w:rPr>
  </w:style>
  <w:style w:type="character" w:customStyle="1" w:styleId="longtext0">
    <w:name w:val="longtext"/>
    <w:rsid w:val="00B17EE3"/>
    <w:rPr>
      <w:rFonts w:cs="Times New Roman"/>
    </w:rPr>
  </w:style>
  <w:style w:type="paragraph" w:styleId="BlockText">
    <w:name w:val="Block Text"/>
    <w:basedOn w:val="Normal"/>
    <w:rsid w:val="00B17EE3"/>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B17EE3"/>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B17EE3"/>
    <w:pPr>
      <w:spacing w:after="160" w:line="240" w:lineRule="exact"/>
    </w:pPr>
    <w:rPr>
      <w:rFonts w:ascii="Tahoma" w:hAnsi="Tahoma"/>
      <w:sz w:val="20"/>
      <w:szCs w:val="20"/>
    </w:rPr>
  </w:style>
  <w:style w:type="character" w:customStyle="1" w:styleId="hpsalt-edited">
    <w:name w:val="hps alt-edited"/>
    <w:basedOn w:val="DefaultParagraphFont"/>
    <w:rsid w:val="00B17EE3"/>
  </w:style>
  <w:style w:type="paragraph" w:customStyle="1" w:styleId="CharCharCharChar0">
    <w:name w:val=" Char Char Char Char"/>
    <w:basedOn w:val="Normal"/>
    <w:rsid w:val="00E2704B"/>
    <w:pPr>
      <w:spacing w:after="160" w:line="240" w:lineRule="exact"/>
    </w:pPr>
    <w:rPr>
      <w:rFonts w:ascii="Tahoma" w:hAnsi="Tahoma"/>
      <w:sz w:val="20"/>
      <w:szCs w:val="20"/>
      <w:lang w:val="sq-AL"/>
    </w:rPr>
  </w:style>
  <w:style w:type="character" w:customStyle="1" w:styleId="AutoritetiEmerChar">
    <w:name w:val="Autoriteti_Emer Char"/>
    <w:link w:val="AutoritetiEmer"/>
    <w:locked/>
    <w:rsid w:val="00F1506D"/>
    <w:rPr>
      <w:rFonts w:ascii="CG Times" w:hAnsi="CG Times"/>
      <w:b/>
      <w:bCs/>
      <w:sz w:val="22"/>
      <w:szCs w:val="22"/>
      <w:lang w:val="en-GB" w:bidi="ar-SA"/>
    </w:rPr>
  </w:style>
  <w:style w:type="paragraph" w:customStyle="1" w:styleId="Formletterhead">
    <w:name w:val="Form: letterhead"/>
    <w:basedOn w:val="Normal"/>
    <w:rsid w:val="00DF1E0D"/>
    <w:pPr>
      <w:tabs>
        <w:tab w:val="left" w:pos="5130"/>
        <w:tab w:val="left" w:pos="7290"/>
      </w:tabs>
      <w:ind w:left="180"/>
    </w:pPr>
    <w:rPr>
      <w:rFonts w:ascii="Arial" w:eastAsia="Times New Roman" w:hAnsi="Arial"/>
      <w:sz w:val="28"/>
      <w:szCs w:val="20"/>
      <w:lang w:val="sq-AL"/>
    </w:rPr>
  </w:style>
  <w:style w:type="paragraph" w:customStyle="1" w:styleId="Label2">
    <w:name w:val="Label 2"/>
    <w:basedOn w:val="Normal"/>
    <w:link w:val="Label2Char"/>
    <w:autoRedefine/>
    <w:rsid w:val="00DF1E0D"/>
    <w:pPr>
      <w:spacing w:before="60" w:line="480" w:lineRule="auto"/>
    </w:pPr>
    <w:rPr>
      <w:rFonts w:ascii="Trebuchet MS" w:eastAsia="Times New Roman" w:hAnsi="Trebuchet MS"/>
      <w:b/>
      <w:i/>
      <w:color w:val="115096"/>
      <w:sz w:val="18"/>
      <w:lang w:val="sq-AL" w:eastAsia="x-none"/>
    </w:rPr>
  </w:style>
  <w:style w:type="paragraph" w:customStyle="1" w:styleId="TableHeader">
    <w:name w:val="Table Header"/>
    <w:basedOn w:val="Normal"/>
    <w:link w:val="TableHeaderChar"/>
    <w:rsid w:val="00DF1E0D"/>
    <w:rPr>
      <w:rFonts w:ascii="Trebuchet MS" w:eastAsia="Times New Roman" w:hAnsi="Trebuchet MS"/>
      <w:b/>
      <w:color w:val="3A3A3A"/>
      <w:sz w:val="18"/>
      <w:lang w:val="sq-AL" w:eastAsia="x-none"/>
    </w:rPr>
  </w:style>
  <w:style w:type="paragraph" w:customStyle="1" w:styleId="BodyText20">
    <w:name w:val="Body Text2"/>
    <w:basedOn w:val="Normal"/>
    <w:link w:val="BodyText2Char0"/>
    <w:rsid w:val="00DF1E0D"/>
    <w:pPr>
      <w:spacing w:line="300" w:lineRule="auto"/>
    </w:pPr>
    <w:rPr>
      <w:rFonts w:ascii="Trebuchet MS" w:eastAsia="Times New Roman" w:hAnsi="Trebuchet MS"/>
      <w:color w:val="000000"/>
      <w:sz w:val="18"/>
      <w:lang w:val="sq-AL" w:eastAsia="x-none"/>
    </w:rPr>
  </w:style>
  <w:style w:type="character" w:customStyle="1" w:styleId="Label2Char">
    <w:name w:val="Label 2 Char"/>
    <w:link w:val="Label2"/>
    <w:locked/>
    <w:rsid w:val="00DF1E0D"/>
    <w:rPr>
      <w:rFonts w:ascii="Trebuchet MS" w:eastAsia="Times New Roman" w:hAnsi="Trebuchet MS"/>
      <w:b/>
      <w:i/>
      <w:color w:val="115096"/>
      <w:sz w:val="18"/>
      <w:szCs w:val="24"/>
      <w:lang w:val="sq-AL" w:eastAsia="x-none"/>
    </w:rPr>
  </w:style>
  <w:style w:type="character" w:customStyle="1" w:styleId="BodyText2Char0">
    <w:name w:val="Body Text2 Char"/>
    <w:link w:val="BodyText20"/>
    <w:locked/>
    <w:rsid w:val="00DF1E0D"/>
    <w:rPr>
      <w:rFonts w:ascii="Trebuchet MS" w:eastAsia="Times New Roman" w:hAnsi="Trebuchet MS"/>
      <w:color w:val="000000"/>
      <w:sz w:val="18"/>
      <w:szCs w:val="24"/>
      <w:lang w:val="sq-AL" w:eastAsia="x-none"/>
    </w:rPr>
  </w:style>
  <w:style w:type="paragraph" w:customStyle="1" w:styleId="Superscript">
    <w:name w:val="Superscript"/>
    <w:basedOn w:val="Normal"/>
    <w:link w:val="SuperscriptChar"/>
    <w:rsid w:val="00DF1E0D"/>
    <w:pPr>
      <w:tabs>
        <w:tab w:val="left" w:pos="540"/>
      </w:tabs>
    </w:pPr>
    <w:rPr>
      <w:rFonts w:ascii="Trebuchet MS" w:eastAsia="Times New Roman" w:hAnsi="Trebuchet MS"/>
      <w:color w:val="808080"/>
      <w:sz w:val="18"/>
      <w:szCs w:val="15"/>
      <w:vertAlign w:val="superscript"/>
      <w:lang w:val="sq-AL" w:eastAsia="x-none"/>
    </w:rPr>
  </w:style>
  <w:style w:type="character" w:customStyle="1" w:styleId="SuperscriptChar">
    <w:name w:val="Superscript Char"/>
    <w:link w:val="Superscript"/>
    <w:locked/>
    <w:rsid w:val="00DF1E0D"/>
    <w:rPr>
      <w:rFonts w:ascii="Trebuchet MS" w:eastAsia="Times New Roman" w:hAnsi="Trebuchet MS"/>
      <w:color w:val="808080"/>
      <w:sz w:val="18"/>
      <w:szCs w:val="15"/>
      <w:vertAlign w:val="superscript"/>
      <w:lang w:val="sq-AL" w:eastAsia="x-none"/>
    </w:rPr>
  </w:style>
  <w:style w:type="character" w:customStyle="1" w:styleId="TableHeaderChar">
    <w:name w:val="Table Header Char"/>
    <w:link w:val="TableHeader"/>
    <w:locked/>
    <w:rsid w:val="00DF1E0D"/>
    <w:rPr>
      <w:rFonts w:ascii="Trebuchet MS" w:eastAsia="Times New Roman" w:hAnsi="Trebuchet MS"/>
      <w:b/>
      <w:color w:val="3A3A3A"/>
      <w:sz w:val="18"/>
      <w:szCs w:val="24"/>
      <w:lang w:val="sq-A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6453">
      <w:bodyDiv w:val="1"/>
      <w:marLeft w:val="0"/>
      <w:marRight w:val="0"/>
      <w:marTop w:val="0"/>
      <w:marBottom w:val="0"/>
      <w:divBdr>
        <w:top w:val="none" w:sz="0" w:space="0" w:color="auto"/>
        <w:left w:val="none" w:sz="0" w:space="0" w:color="auto"/>
        <w:bottom w:val="none" w:sz="0" w:space="0" w:color="auto"/>
        <w:right w:val="none" w:sz="0" w:space="0" w:color="auto"/>
      </w:divBdr>
    </w:div>
    <w:div w:id="158273283">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390466544">
      <w:bodyDiv w:val="1"/>
      <w:marLeft w:val="0"/>
      <w:marRight w:val="0"/>
      <w:marTop w:val="0"/>
      <w:marBottom w:val="0"/>
      <w:divBdr>
        <w:top w:val="none" w:sz="0" w:space="0" w:color="auto"/>
        <w:left w:val="none" w:sz="0" w:space="0" w:color="auto"/>
        <w:bottom w:val="none" w:sz="0" w:space="0" w:color="auto"/>
        <w:right w:val="none" w:sz="0" w:space="0" w:color="auto"/>
      </w:divBdr>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48842599">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A76594-7A99-4411-A089-E55FC5732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10748</Words>
  <Characters>61268</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71873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2013-12-27T11:56:00Z</cp:lastPrinted>
  <dcterms:created xsi:type="dcterms:W3CDTF">2019-02-16T12:15:00Z</dcterms:created>
  <dcterms:modified xsi:type="dcterms:W3CDTF">2019-02-16T12:15:00Z</dcterms:modified>
</cp:coreProperties>
</file>