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5D4" w:rsidRPr="003E23CC" w:rsidRDefault="00B23AFA" w:rsidP="00DE287C">
      <w:pPr>
        <w:pStyle w:val="Akti"/>
        <w:rPr>
          <w:spacing w:val="-4"/>
          <w:lang w:val="sq-AL"/>
        </w:rPr>
      </w:pPr>
      <w:bookmarkStart w:id="0" w:name="_GoBack"/>
      <w:bookmarkEnd w:id="0"/>
      <w:r w:rsidRPr="003E23CC">
        <w:rPr>
          <w:spacing w:val="-4"/>
          <w:lang w:val="sq-AL"/>
        </w:rPr>
        <w:t>VENDI</w:t>
      </w:r>
      <w:r w:rsidR="003645D4" w:rsidRPr="003E23CC">
        <w:rPr>
          <w:spacing w:val="-4"/>
          <w:lang w:val="sq-AL"/>
        </w:rPr>
        <w:t>M</w:t>
      </w:r>
    </w:p>
    <w:p w:rsidR="003645D4" w:rsidRPr="003E23CC" w:rsidRDefault="002A1346" w:rsidP="00DE287C">
      <w:pPr>
        <w:pStyle w:val="NumriData"/>
        <w:rPr>
          <w:spacing w:val="-4"/>
          <w:lang w:val="sq-AL"/>
        </w:rPr>
      </w:pPr>
      <w:r w:rsidRPr="003E23CC">
        <w:rPr>
          <w:spacing w:val="-4"/>
          <w:lang w:val="sq-AL"/>
        </w:rPr>
        <w:t>Nr. 327</w:t>
      </w:r>
      <w:r w:rsidR="003645D4" w:rsidRPr="003E23CC">
        <w:rPr>
          <w:spacing w:val="-4"/>
          <w:lang w:val="sq-AL"/>
        </w:rPr>
        <w:t>, datë</w:t>
      </w:r>
      <w:r w:rsidR="003B79E2">
        <w:rPr>
          <w:spacing w:val="-4"/>
          <w:lang w:val="sq-AL"/>
        </w:rPr>
        <w:t xml:space="preserve"> 28</w:t>
      </w:r>
      <w:r w:rsidRPr="003E23CC">
        <w:rPr>
          <w:spacing w:val="-4"/>
          <w:lang w:val="sq-AL"/>
        </w:rPr>
        <w:t>.5.2014</w:t>
      </w:r>
    </w:p>
    <w:p w:rsidR="003645D4" w:rsidRPr="003E23CC" w:rsidRDefault="003645D4" w:rsidP="003645D4">
      <w:pPr>
        <w:pStyle w:val="Paragrafi"/>
        <w:rPr>
          <w:spacing w:val="-4"/>
          <w:sz w:val="14"/>
          <w:lang w:val="sq-AL"/>
        </w:rPr>
      </w:pPr>
    </w:p>
    <w:p w:rsidR="003645D4" w:rsidRPr="003E23CC" w:rsidRDefault="003645D4" w:rsidP="00DE287C">
      <w:pPr>
        <w:pStyle w:val="Titulli"/>
        <w:rPr>
          <w:spacing w:val="-4"/>
          <w:lang w:val="sq-AL"/>
        </w:rPr>
      </w:pPr>
      <w:r w:rsidRPr="003E23CC">
        <w:rPr>
          <w:spacing w:val="-4"/>
          <w:lang w:val="sq-AL"/>
        </w:rPr>
        <w:t>PËR</w:t>
      </w:r>
      <w:r w:rsidR="002A1346" w:rsidRPr="003E23CC">
        <w:rPr>
          <w:spacing w:val="-4"/>
          <w:lang w:val="sq-AL"/>
        </w:rPr>
        <w:t xml:space="preserve"> </w:t>
      </w:r>
      <w:r w:rsidRPr="003E23CC">
        <w:rPr>
          <w:spacing w:val="-4"/>
          <w:lang w:val="sq-AL"/>
        </w:rPr>
        <w:t>PËRCAKTIMIN E FORMATIT DHE MËNYRËS SË MBLEDHJES E TË RAPORTIMIT TË TË DHËNAVE NGA OFRUESIT</w:t>
      </w:r>
      <w:r w:rsidR="002A1346" w:rsidRPr="003E23CC">
        <w:rPr>
          <w:spacing w:val="-4"/>
          <w:lang w:val="sq-AL"/>
        </w:rPr>
        <w:t xml:space="preserve"> </w:t>
      </w:r>
      <w:r w:rsidRPr="003E23CC">
        <w:rPr>
          <w:spacing w:val="-4"/>
          <w:lang w:val="sq-AL"/>
        </w:rPr>
        <w:t>E SHËRBIMEVE TË KUJDESIT SHËNDETËSOR, PUBLIK OSE PRIVAT</w:t>
      </w:r>
    </w:p>
    <w:p w:rsidR="003645D4" w:rsidRPr="003E23CC" w:rsidRDefault="003645D4" w:rsidP="003645D4">
      <w:pPr>
        <w:pStyle w:val="Paragrafi"/>
        <w:rPr>
          <w:spacing w:val="-4"/>
          <w:sz w:val="14"/>
          <w:lang w:val="sq-AL"/>
        </w:rPr>
      </w:pPr>
    </w:p>
    <w:p w:rsidR="003645D4" w:rsidRPr="003E23CC" w:rsidRDefault="003645D4" w:rsidP="003645D4">
      <w:pPr>
        <w:pStyle w:val="Paragrafi"/>
        <w:rPr>
          <w:spacing w:val="-4"/>
          <w:lang w:val="sq-AL"/>
        </w:rPr>
      </w:pPr>
      <w:r w:rsidRPr="003E23CC">
        <w:rPr>
          <w:spacing w:val="-4"/>
          <w:lang w:val="sq-AL"/>
        </w:rPr>
        <w:t>Në mbësht</w:t>
      </w:r>
      <w:r w:rsidR="001C1799">
        <w:rPr>
          <w:spacing w:val="-4"/>
          <w:lang w:val="sq-AL"/>
        </w:rPr>
        <w:t>etj</w:t>
      </w:r>
      <w:r w:rsidRPr="003E23CC">
        <w:rPr>
          <w:spacing w:val="-4"/>
          <w:lang w:val="sq-AL"/>
        </w:rPr>
        <w:t>e të nenit 100 të Kushtetutës, të pikës 2, të nenit 30, të ligjit nr.</w:t>
      </w:r>
      <w:r w:rsidR="001C1799">
        <w:rPr>
          <w:spacing w:val="-4"/>
          <w:lang w:val="sq-AL"/>
        </w:rPr>
        <w:t xml:space="preserve"> </w:t>
      </w:r>
      <w:r w:rsidRPr="003E23CC">
        <w:rPr>
          <w:spacing w:val="-4"/>
          <w:lang w:val="sq-AL"/>
        </w:rPr>
        <w:t>10107, datë 30.3.2009, “Për kujdesin shëndetësor në Republikën e Shqipërisë”, të ndryshuar, dhe të pikës 3, të nenit 59, të ligjit nr.</w:t>
      </w:r>
      <w:r w:rsidR="001C1799">
        <w:rPr>
          <w:spacing w:val="-4"/>
          <w:lang w:val="sq-AL"/>
        </w:rPr>
        <w:t xml:space="preserve"> </w:t>
      </w:r>
      <w:r w:rsidRPr="003E23CC">
        <w:rPr>
          <w:spacing w:val="-4"/>
          <w:lang w:val="sq-AL"/>
        </w:rPr>
        <w:t>10138, datë 11.5.2009, “Për shëndetin publik”, të ndryshuar, me propozimin e ministrit të Shëndetësisë, Këshilli i Ministrave</w:t>
      </w:r>
    </w:p>
    <w:p w:rsidR="003645D4" w:rsidRPr="003E23CC" w:rsidRDefault="002A1346" w:rsidP="00DE287C">
      <w:pPr>
        <w:pStyle w:val="VENDOSI"/>
        <w:rPr>
          <w:spacing w:val="-4"/>
          <w:lang w:val="sq-AL"/>
        </w:rPr>
      </w:pPr>
      <w:r w:rsidRPr="003E23CC">
        <w:rPr>
          <w:spacing w:val="-4"/>
          <w:lang w:val="sq-AL"/>
        </w:rPr>
        <w:t>VENDOSI:</w:t>
      </w:r>
    </w:p>
    <w:p w:rsidR="003645D4" w:rsidRPr="003E23CC" w:rsidRDefault="003645D4" w:rsidP="003645D4">
      <w:pPr>
        <w:pStyle w:val="Paragrafi"/>
        <w:rPr>
          <w:spacing w:val="-4"/>
          <w:sz w:val="14"/>
          <w:lang w:val="sq-AL"/>
        </w:rPr>
      </w:pPr>
    </w:p>
    <w:p w:rsidR="003645D4" w:rsidRPr="003E23CC" w:rsidRDefault="002A1346" w:rsidP="003645D4">
      <w:pPr>
        <w:pStyle w:val="Paragrafi"/>
        <w:rPr>
          <w:spacing w:val="-4"/>
          <w:lang w:val="sq-AL"/>
        </w:rPr>
      </w:pPr>
      <w:r w:rsidRPr="003E23CC">
        <w:rPr>
          <w:spacing w:val="-4"/>
          <w:lang w:val="sq-AL"/>
        </w:rPr>
        <w:t xml:space="preserve">1. </w:t>
      </w:r>
      <w:r w:rsidR="003645D4" w:rsidRPr="003E23CC">
        <w:rPr>
          <w:spacing w:val="-4"/>
          <w:lang w:val="sq-AL"/>
        </w:rPr>
        <w:t>Ofruesit e kujdesit shëndetësor, publikë dhe privatë, që ushtrojnë veprimtarinë në fushën e shëndetësisë në Republikën e Shqipërisë, në përputhje me tipin e veprimtarisë dhe licencën për ushtrimin e veprimtarisë, me qëllim formulimin e politikave shëndetësore dhe të mbësht</w:t>
      </w:r>
      <w:r w:rsidR="001C1799">
        <w:rPr>
          <w:spacing w:val="-4"/>
          <w:lang w:val="sq-AL"/>
        </w:rPr>
        <w:t>etj</w:t>
      </w:r>
      <w:r w:rsidR="003645D4" w:rsidRPr="003E23CC">
        <w:rPr>
          <w:spacing w:val="-4"/>
          <w:lang w:val="sq-AL"/>
        </w:rPr>
        <w:t>es së kërkimit shkencor, raportojnë të dhëna në sistemin e informacionit shëndetësor, sipas përcaktimit në nenin 30, të ligjit nr.</w:t>
      </w:r>
      <w:r w:rsidR="001C1799">
        <w:rPr>
          <w:spacing w:val="-4"/>
          <w:lang w:val="sq-AL"/>
        </w:rPr>
        <w:t xml:space="preserve"> </w:t>
      </w:r>
      <w:r w:rsidR="003645D4" w:rsidRPr="003E23CC">
        <w:rPr>
          <w:spacing w:val="-4"/>
          <w:lang w:val="sq-AL"/>
        </w:rPr>
        <w:t>10107, datë 30.3.2009, “Për kujdesin shëndetësor në Republikën e Shqipërisë”, të ndryshuar. Informacioni shëndetësor ndahet në tri kategori kryesore, si më poshtë vijon:</w:t>
      </w:r>
    </w:p>
    <w:p w:rsidR="003645D4" w:rsidRPr="003E23CC" w:rsidRDefault="002A1346" w:rsidP="003645D4">
      <w:pPr>
        <w:pStyle w:val="Paragrafi"/>
        <w:rPr>
          <w:spacing w:val="-4"/>
          <w:lang w:val="sq-AL"/>
        </w:rPr>
      </w:pPr>
      <w:r w:rsidRPr="003E23CC">
        <w:rPr>
          <w:spacing w:val="-4"/>
          <w:lang w:val="sq-AL"/>
        </w:rPr>
        <w:t xml:space="preserve">a) </w:t>
      </w:r>
      <w:r w:rsidR="003645D4" w:rsidRPr="003E23CC">
        <w:rPr>
          <w:spacing w:val="-4"/>
          <w:lang w:val="sq-AL"/>
        </w:rPr>
        <w:t>Regjistrat e sëmundjeve;</w:t>
      </w:r>
    </w:p>
    <w:p w:rsidR="003645D4" w:rsidRPr="003E23CC" w:rsidRDefault="002A1346" w:rsidP="003645D4">
      <w:pPr>
        <w:pStyle w:val="Paragrafi"/>
        <w:rPr>
          <w:spacing w:val="-4"/>
          <w:lang w:val="sq-AL"/>
        </w:rPr>
      </w:pPr>
      <w:r w:rsidRPr="003E23CC">
        <w:rPr>
          <w:spacing w:val="-4"/>
          <w:lang w:val="sq-AL"/>
        </w:rPr>
        <w:t xml:space="preserve">b) </w:t>
      </w:r>
      <w:r w:rsidR="003645D4" w:rsidRPr="003E23CC">
        <w:rPr>
          <w:spacing w:val="-4"/>
          <w:lang w:val="sq-AL"/>
        </w:rPr>
        <w:t>Survejanca e sëmundjeve me rëndësi të veçantë në shëndetin publik;</w:t>
      </w:r>
    </w:p>
    <w:p w:rsidR="003645D4" w:rsidRPr="003E23CC" w:rsidRDefault="002A1346" w:rsidP="003645D4">
      <w:pPr>
        <w:pStyle w:val="Paragrafi"/>
        <w:rPr>
          <w:spacing w:val="-4"/>
          <w:lang w:val="sq-AL"/>
        </w:rPr>
      </w:pPr>
      <w:r w:rsidRPr="003E23CC">
        <w:rPr>
          <w:spacing w:val="-4"/>
          <w:lang w:val="sq-AL"/>
        </w:rPr>
        <w:t xml:space="preserve">c) </w:t>
      </w:r>
      <w:r w:rsidR="003645D4" w:rsidRPr="003E23CC">
        <w:rPr>
          <w:spacing w:val="-4"/>
          <w:lang w:val="sq-AL"/>
        </w:rPr>
        <w:t>Të dhëna për aktivitetin e institucioneve shëndetësore.</w:t>
      </w:r>
    </w:p>
    <w:p w:rsidR="003645D4" w:rsidRPr="003E23CC" w:rsidRDefault="002A1346" w:rsidP="003645D4">
      <w:pPr>
        <w:pStyle w:val="Paragrafi"/>
        <w:rPr>
          <w:spacing w:val="-4"/>
          <w:lang w:val="sq-AL"/>
        </w:rPr>
      </w:pPr>
      <w:r w:rsidRPr="003E23CC">
        <w:rPr>
          <w:spacing w:val="-4"/>
          <w:lang w:val="sq-AL"/>
        </w:rPr>
        <w:t xml:space="preserve">2. </w:t>
      </w:r>
      <w:r w:rsidR="003645D4" w:rsidRPr="003E23CC">
        <w:rPr>
          <w:spacing w:val="-4"/>
          <w:lang w:val="sq-AL"/>
        </w:rPr>
        <w:t>Raportimi kryhet sipas emërtimeve të mëposhtme:</w:t>
      </w:r>
    </w:p>
    <w:p w:rsidR="003645D4" w:rsidRPr="003E23CC" w:rsidRDefault="002A1346" w:rsidP="003645D4">
      <w:pPr>
        <w:pStyle w:val="Paragrafi"/>
        <w:rPr>
          <w:spacing w:val="-4"/>
          <w:lang w:val="sq-AL"/>
        </w:rPr>
      </w:pPr>
      <w:r w:rsidRPr="003E23CC">
        <w:rPr>
          <w:spacing w:val="-4"/>
          <w:lang w:val="sq-AL"/>
        </w:rPr>
        <w:t xml:space="preserve">2.1 </w:t>
      </w:r>
      <w:r w:rsidR="003645D4" w:rsidRPr="003E23CC">
        <w:rPr>
          <w:spacing w:val="-4"/>
          <w:lang w:val="sq-AL"/>
        </w:rPr>
        <w:t>Regjistri i kancerit;</w:t>
      </w:r>
    </w:p>
    <w:p w:rsidR="003645D4" w:rsidRPr="003E23CC" w:rsidRDefault="002A1346" w:rsidP="003645D4">
      <w:pPr>
        <w:pStyle w:val="Paragrafi"/>
        <w:rPr>
          <w:spacing w:val="-4"/>
          <w:lang w:val="sq-AL"/>
        </w:rPr>
      </w:pPr>
      <w:r w:rsidRPr="003E23CC">
        <w:rPr>
          <w:spacing w:val="-4"/>
          <w:lang w:val="sq-AL"/>
        </w:rPr>
        <w:t xml:space="preserve">2.2 </w:t>
      </w:r>
      <w:r w:rsidR="003645D4" w:rsidRPr="003E23CC">
        <w:rPr>
          <w:spacing w:val="-4"/>
          <w:lang w:val="sq-AL"/>
        </w:rPr>
        <w:t>Regjistri i diabetit;</w:t>
      </w:r>
    </w:p>
    <w:p w:rsidR="003645D4" w:rsidRPr="003E23CC" w:rsidRDefault="002A1346" w:rsidP="003645D4">
      <w:pPr>
        <w:pStyle w:val="Paragrafi"/>
        <w:rPr>
          <w:spacing w:val="-4"/>
          <w:lang w:val="sq-AL"/>
        </w:rPr>
      </w:pPr>
      <w:r w:rsidRPr="003E23CC">
        <w:rPr>
          <w:spacing w:val="-4"/>
          <w:lang w:val="sq-AL"/>
        </w:rPr>
        <w:t xml:space="preserve">2.3 </w:t>
      </w:r>
      <w:r w:rsidR="003645D4" w:rsidRPr="003E23CC">
        <w:rPr>
          <w:spacing w:val="-4"/>
          <w:lang w:val="sq-AL"/>
        </w:rPr>
        <w:t>Regjistri spitalor për sëmundjet e arterieve koronare (SAK);</w:t>
      </w:r>
    </w:p>
    <w:p w:rsidR="003645D4" w:rsidRPr="003E23CC" w:rsidRDefault="002A1346" w:rsidP="003645D4">
      <w:pPr>
        <w:pStyle w:val="Paragrafi"/>
        <w:rPr>
          <w:spacing w:val="-4"/>
          <w:lang w:val="sq-AL"/>
        </w:rPr>
      </w:pPr>
      <w:r w:rsidRPr="003E23CC">
        <w:rPr>
          <w:spacing w:val="-4"/>
          <w:lang w:val="sq-AL"/>
        </w:rPr>
        <w:t xml:space="preserve">2.4 </w:t>
      </w:r>
      <w:r w:rsidR="003645D4" w:rsidRPr="003E23CC">
        <w:rPr>
          <w:spacing w:val="-4"/>
          <w:lang w:val="sq-AL"/>
        </w:rPr>
        <w:t>Regjistri spitalor për aksidentet cerebro-vaskulare (ACV);</w:t>
      </w:r>
    </w:p>
    <w:p w:rsidR="003645D4" w:rsidRPr="003E23CC" w:rsidRDefault="002A1346" w:rsidP="003645D4">
      <w:pPr>
        <w:pStyle w:val="Paragrafi"/>
        <w:rPr>
          <w:spacing w:val="-4"/>
          <w:lang w:val="sq-AL"/>
        </w:rPr>
      </w:pPr>
      <w:r w:rsidRPr="003E23CC">
        <w:rPr>
          <w:spacing w:val="-4"/>
          <w:lang w:val="sq-AL"/>
        </w:rPr>
        <w:t xml:space="preserve">2.5 </w:t>
      </w:r>
      <w:r w:rsidR="003645D4" w:rsidRPr="003E23CC">
        <w:rPr>
          <w:spacing w:val="-4"/>
          <w:lang w:val="sq-AL"/>
        </w:rPr>
        <w:t>Regjistri i sëmundjeve të rralla;</w:t>
      </w:r>
    </w:p>
    <w:p w:rsidR="003645D4" w:rsidRPr="003E23CC" w:rsidRDefault="002A1346" w:rsidP="003645D4">
      <w:pPr>
        <w:pStyle w:val="Paragrafi"/>
        <w:rPr>
          <w:spacing w:val="-4"/>
          <w:lang w:val="sq-AL"/>
        </w:rPr>
      </w:pPr>
      <w:r w:rsidRPr="003E23CC">
        <w:rPr>
          <w:spacing w:val="-4"/>
          <w:lang w:val="sq-AL"/>
        </w:rPr>
        <w:t xml:space="preserve">2.6 </w:t>
      </w:r>
      <w:r w:rsidR="003645D4" w:rsidRPr="003E23CC">
        <w:rPr>
          <w:spacing w:val="-4"/>
          <w:lang w:val="sq-AL"/>
        </w:rPr>
        <w:t>Regjistri i kontrollit mjekësor bazë, për 40-65 vjeç;</w:t>
      </w:r>
    </w:p>
    <w:p w:rsidR="003645D4" w:rsidRPr="003E23CC" w:rsidRDefault="002A1346" w:rsidP="003645D4">
      <w:pPr>
        <w:pStyle w:val="Paragrafi"/>
        <w:rPr>
          <w:spacing w:val="-4"/>
          <w:lang w:val="sq-AL"/>
        </w:rPr>
      </w:pPr>
      <w:r w:rsidRPr="003E23CC">
        <w:rPr>
          <w:spacing w:val="-4"/>
          <w:lang w:val="sq-AL"/>
        </w:rPr>
        <w:t xml:space="preserve">2.7 </w:t>
      </w:r>
      <w:r w:rsidR="003645D4" w:rsidRPr="003E23CC">
        <w:rPr>
          <w:spacing w:val="-4"/>
          <w:lang w:val="sq-AL"/>
        </w:rPr>
        <w:t>Regjistri i defekteve të lindura;</w:t>
      </w:r>
    </w:p>
    <w:p w:rsidR="003645D4" w:rsidRPr="003E23CC" w:rsidRDefault="002A1346" w:rsidP="003645D4">
      <w:pPr>
        <w:pStyle w:val="Paragrafi"/>
        <w:rPr>
          <w:spacing w:val="-4"/>
          <w:lang w:val="sq-AL"/>
        </w:rPr>
      </w:pPr>
      <w:r w:rsidRPr="003E23CC">
        <w:rPr>
          <w:spacing w:val="-4"/>
          <w:lang w:val="sq-AL"/>
        </w:rPr>
        <w:t xml:space="preserve">2.8 </w:t>
      </w:r>
      <w:r w:rsidR="003645D4" w:rsidRPr="003E23CC">
        <w:rPr>
          <w:spacing w:val="-4"/>
          <w:lang w:val="sq-AL"/>
        </w:rPr>
        <w:t>Regjistri i abortit;</w:t>
      </w:r>
    </w:p>
    <w:p w:rsidR="003645D4" w:rsidRPr="003E23CC" w:rsidRDefault="002A1346" w:rsidP="003645D4">
      <w:pPr>
        <w:pStyle w:val="Paragrafi"/>
        <w:rPr>
          <w:spacing w:val="-4"/>
          <w:lang w:val="sq-AL"/>
        </w:rPr>
      </w:pPr>
      <w:r w:rsidRPr="003E23CC">
        <w:rPr>
          <w:spacing w:val="-4"/>
          <w:lang w:val="sq-AL"/>
        </w:rPr>
        <w:t xml:space="preserve">2.9 </w:t>
      </w:r>
      <w:r w:rsidR="003645D4" w:rsidRPr="003E23CC">
        <w:rPr>
          <w:spacing w:val="-4"/>
          <w:lang w:val="sq-AL"/>
        </w:rPr>
        <w:t>Regjistri i shërbimeve të trajtimit të problemeve të varësive toksikologjike dhe adiktologjike (drogat);</w:t>
      </w:r>
    </w:p>
    <w:p w:rsidR="003645D4" w:rsidRPr="003E23CC" w:rsidRDefault="002A1346" w:rsidP="003645D4">
      <w:pPr>
        <w:pStyle w:val="Paragrafi"/>
        <w:rPr>
          <w:spacing w:val="-4"/>
          <w:lang w:val="sq-AL"/>
        </w:rPr>
      </w:pPr>
      <w:r w:rsidRPr="003E23CC">
        <w:rPr>
          <w:spacing w:val="-4"/>
          <w:lang w:val="sq-AL"/>
        </w:rPr>
        <w:t xml:space="preserve">2.10 </w:t>
      </w:r>
      <w:r w:rsidR="003645D4" w:rsidRPr="003E23CC">
        <w:rPr>
          <w:spacing w:val="-4"/>
          <w:lang w:val="sq-AL"/>
        </w:rPr>
        <w:t>Regjistri i sindromit të imunodeficiencës së fituar (AIDS);</w:t>
      </w:r>
    </w:p>
    <w:p w:rsidR="003645D4" w:rsidRPr="003E23CC" w:rsidRDefault="002A1346" w:rsidP="003645D4">
      <w:pPr>
        <w:pStyle w:val="Paragrafi"/>
        <w:rPr>
          <w:spacing w:val="-4"/>
          <w:lang w:val="sq-AL"/>
        </w:rPr>
      </w:pPr>
      <w:r w:rsidRPr="003E23CC">
        <w:rPr>
          <w:spacing w:val="-4"/>
          <w:lang w:val="sq-AL"/>
        </w:rPr>
        <w:t xml:space="preserve">2.11 </w:t>
      </w:r>
      <w:r w:rsidR="003645D4" w:rsidRPr="003E23CC">
        <w:rPr>
          <w:spacing w:val="-4"/>
          <w:lang w:val="sq-AL"/>
        </w:rPr>
        <w:t xml:space="preserve">Regjistri për </w:t>
      </w:r>
      <w:r w:rsidR="001C1799">
        <w:rPr>
          <w:spacing w:val="-4"/>
          <w:lang w:val="sq-AL"/>
        </w:rPr>
        <w:t>per</w:t>
      </w:r>
      <w:r w:rsidR="001C1799" w:rsidRPr="003E23CC">
        <w:rPr>
          <w:spacing w:val="-4"/>
          <w:lang w:val="sq-AL"/>
        </w:rPr>
        <w:t>sonat</w:t>
      </w:r>
      <w:r w:rsidR="003645D4" w:rsidRPr="003E23CC">
        <w:rPr>
          <w:spacing w:val="-4"/>
          <w:lang w:val="sq-AL"/>
        </w:rPr>
        <w:t xml:space="preserve"> që testohen për HIV;</w:t>
      </w:r>
    </w:p>
    <w:p w:rsidR="003645D4" w:rsidRPr="003E23CC" w:rsidRDefault="002A1346" w:rsidP="003645D4">
      <w:pPr>
        <w:pStyle w:val="Paragrafi"/>
        <w:rPr>
          <w:spacing w:val="-4"/>
          <w:lang w:val="sq-AL"/>
        </w:rPr>
      </w:pPr>
      <w:r w:rsidRPr="003E23CC">
        <w:rPr>
          <w:spacing w:val="-4"/>
          <w:lang w:val="sq-AL"/>
        </w:rPr>
        <w:t xml:space="preserve">2.12 </w:t>
      </w:r>
      <w:r w:rsidR="003645D4" w:rsidRPr="003E23CC">
        <w:rPr>
          <w:spacing w:val="-4"/>
          <w:lang w:val="sq-AL"/>
        </w:rPr>
        <w:t>Planifikimi familjar;</w:t>
      </w:r>
    </w:p>
    <w:p w:rsidR="003645D4" w:rsidRPr="003E23CC" w:rsidRDefault="002A1346" w:rsidP="003645D4">
      <w:pPr>
        <w:pStyle w:val="Paragrafi"/>
        <w:rPr>
          <w:spacing w:val="-4"/>
          <w:lang w:val="sq-AL"/>
        </w:rPr>
      </w:pPr>
      <w:r w:rsidRPr="003E23CC">
        <w:rPr>
          <w:spacing w:val="-4"/>
          <w:lang w:val="sq-AL"/>
        </w:rPr>
        <w:t xml:space="preserve">2.13 </w:t>
      </w:r>
      <w:r w:rsidR="003645D4" w:rsidRPr="003E23CC">
        <w:rPr>
          <w:spacing w:val="-4"/>
          <w:lang w:val="sq-AL"/>
        </w:rPr>
        <w:t>Raportimi javor i sindromave infeksioze;</w:t>
      </w:r>
    </w:p>
    <w:p w:rsidR="003645D4" w:rsidRPr="003E23CC" w:rsidRDefault="002A1346" w:rsidP="003645D4">
      <w:pPr>
        <w:pStyle w:val="Paragrafi"/>
        <w:rPr>
          <w:spacing w:val="-4"/>
          <w:lang w:val="sq-AL"/>
        </w:rPr>
      </w:pPr>
      <w:r w:rsidRPr="003E23CC">
        <w:rPr>
          <w:spacing w:val="-4"/>
          <w:lang w:val="sq-AL"/>
        </w:rPr>
        <w:t>2.14</w:t>
      </w:r>
      <w:r w:rsidRPr="00655F85">
        <w:rPr>
          <w:spacing w:val="-4"/>
          <w:sz w:val="2"/>
          <w:lang w:val="sq-AL"/>
        </w:rPr>
        <w:t xml:space="preserve"> </w:t>
      </w:r>
      <w:r w:rsidR="003645D4" w:rsidRPr="003E23CC">
        <w:rPr>
          <w:spacing w:val="-4"/>
          <w:lang w:val="sq-AL"/>
        </w:rPr>
        <w:t>Raportimi dhe denoncimi specifik i sëmundshmërisë infektive;</w:t>
      </w:r>
    </w:p>
    <w:p w:rsidR="00DE287C" w:rsidRPr="003E23CC" w:rsidRDefault="00DE287C" w:rsidP="003645D4">
      <w:pPr>
        <w:pStyle w:val="Paragrafi"/>
        <w:rPr>
          <w:spacing w:val="-4"/>
          <w:lang w:val="sq-AL"/>
        </w:rPr>
      </w:pPr>
    </w:p>
    <w:p w:rsidR="003645D4" w:rsidRPr="003E23CC" w:rsidRDefault="002A1346" w:rsidP="003645D4">
      <w:pPr>
        <w:pStyle w:val="Paragrafi"/>
        <w:rPr>
          <w:spacing w:val="-4"/>
          <w:lang w:val="sq-AL"/>
        </w:rPr>
      </w:pPr>
      <w:r w:rsidRPr="003E23CC">
        <w:rPr>
          <w:spacing w:val="-4"/>
          <w:lang w:val="sq-AL"/>
        </w:rPr>
        <w:t xml:space="preserve">2.15 </w:t>
      </w:r>
      <w:r w:rsidR="003645D4" w:rsidRPr="003E23CC">
        <w:rPr>
          <w:spacing w:val="-4"/>
          <w:lang w:val="sq-AL"/>
        </w:rPr>
        <w:t>Survejanca sindromike e infeksioneve seksualisht të transmetueshme (IST);</w:t>
      </w:r>
    </w:p>
    <w:p w:rsidR="003645D4" w:rsidRPr="003E23CC" w:rsidRDefault="002A1346" w:rsidP="003645D4">
      <w:pPr>
        <w:pStyle w:val="Paragrafi"/>
        <w:rPr>
          <w:spacing w:val="-4"/>
          <w:lang w:val="sq-AL"/>
        </w:rPr>
      </w:pPr>
      <w:r w:rsidRPr="003E23CC">
        <w:rPr>
          <w:spacing w:val="-4"/>
          <w:lang w:val="sq-AL"/>
        </w:rPr>
        <w:t xml:space="preserve">2.16 </w:t>
      </w:r>
      <w:r w:rsidR="003645D4" w:rsidRPr="003E23CC">
        <w:rPr>
          <w:spacing w:val="-4"/>
          <w:lang w:val="sq-AL"/>
        </w:rPr>
        <w:t>Survejanca e gripit;</w:t>
      </w:r>
    </w:p>
    <w:p w:rsidR="003645D4" w:rsidRPr="003E23CC" w:rsidRDefault="002A1346" w:rsidP="003645D4">
      <w:pPr>
        <w:pStyle w:val="Paragrafi"/>
        <w:rPr>
          <w:spacing w:val="-4"/>
          <w:lang w:val="sq-AL"/>
        </w:rPr>
      </w:pPr>
      <w:r w:rsidRPr="003E23CC">
        <w:rPr>
          <w:spacing w:val="-4"/>
          <w:lang w:val="sq-AL"/>
        </w:rPr>
        <w:t xml:space="preserve">2.17 </w:t>
      </w:r>
      <w:r w:rsidR="003645D4" w:rsidRPr="003E23CC">
        <w:rPr>
          <w:spacing w:val="-4"/>
          <w:lang w:val="sq-AL"/>
        </w:rPr>
        <w:t>Vaksinimi;</w:t>
      </w:r>
    </w:p>
    <w:p w:rsidR="003645D4" w:rsidRPr="003E23CC" w:rsidRDefault="002A1346" w:rsidP="003645D4">
      <w:pPr>
        <w:pStyle w:val="Paragrafi"/>
        <w:rPr>
          <w:spacing w:val="-4"/>
          <w:lang w:val="sq-AL"/>
        </w:rPr>
      </w:pPr>
      <w:r w:rsidRPr="003E23CC">
        <w:rPr>
          <w:spacing w:val="-4"/>
          <w:lang w:val="sq-AL"/>
        </w:rPr>
        <w:t xml:space="preserve">2.18 </w:t>
      </w:r>
      <w:r w:rsidR="003645D4" w:rsidRPr="003E23CC">
        <w:rPr>
          <w:spacing w:val="-4"/>
          <w:lang w:val="sq-AL"/>
        </w:rPr>
        <w:t>Farmakovigjilenca: raportimi i reaksioneve pasvaksinore;</w:t>
      </w:r>
    </w:p>
    <w:p w:rsidR="003645D4" w:rsidRPr="003E23CC" w:rsidRDefault="002A1346" w:rsidP="003645D4">
      <w:pPr>
        <w:pStyle w:val="Paragrafi"/>
        <w:rPr>
          <w:spacing w:val="-4"/>
          <w:lang w:val="sq-AL"/>
        </w:rPr>
      </w:pPr>
      <w:r w:rsidRPr="003E23CC">
        <w:rPr>
          <w:spacing w:val="-4"/>
          <w:lang w:val="sq-AL"/>
        </w:rPr>
        <w:lastRenderedPageBreak/>
        <w:t xml:space="preserve">2.19 </w:t>
      </w:r>
      <w:r w:rsidR="003645D4" w:rsidRPr="003E23CC">
        <w:rPr>
          <w:spacing w:val="-4"/>
          <w:lang w:val="sq-AL"/>
        </w:rPr>
        <w:t>Hemovigjilenca;</w:t>
      </w:r>
    </w:p>
    <w:p w:rsidR="003645D4" w:rsidRPr="003E23CC" w:rsidRDefault="002A1346" w:rsidP="003645D4">
      <w:pPr>
        <w:pStyle w:val="Paragrafi"/>
        <w:rPr>
          <w:spacing w:val="-4"/>
          <w:lang w:val="sq-AL"/>
        </w:rPr>
      </w:pPr>
      <w:r w:rsidRPr="003E23CC">
        <w:rPr>
          <w:spacing w:val="-4"/>
          <w:lang w:val="sq-AL"/>
        </w:rPr>
        <w:t xml:space="preserve">2.20 </w:t>
      </w:r>
      <w:r w:rsidR="003645D4" w:rsidRPr="003E23CC">
        <w:rPr>
          <w:spacing w:val="-4"/>
          <w:lang w:val="sq-AL"/>
        </w:rPr>
        <w:t>Survejanca e meningo - encefaliteve;</w:t>
      </w:r>
    </w:p>
    <w:p w:rsidR="003645D4" w:rsidRPr="003E23CC" w:rsidRDefault="002A1346" w:rsidP="003645D4">
      <w:pPr>
        <w:pStyle w:val="Paragrafi"/>
        <w:rPr>
          <w:spacing w:val="-4"/>
          <w:lang w:val="sq-AL"/>
        </w:rPr>
      </w:pPr>
      <w:r w:rsidRPr="003E23CC">
        <w:rPr>
          <w:spacing w:val="-4"/>
          <w:lang w:val="sq-AL"/>
        </w:rPr>
        <w:t xml:space="preserve">2.21 </w:t>
      </w:r>
      <w:r w:rsidR="003645D4" w:rsidRPr="003E23CC">
        <w:rPr>
          <w:spacing w:val="-4"/>
          <w:lang w:val="sq-AL"/>
        </w:rPr>
        <w:t>Survejanca e poliomielitit: paralizat flakside akute (PFA);</w:t>
      </w:r>
    </w:p>
    <w:p w:rsidR="003645D4" w:rsidRPr="003E23CC" w:rsidRDefault="0094798B" w:rsidP="003645D4">
      <w:pPr>
        <w:pStyle w:val="Paragrafi"/>
        <w:rPr>
          <w:spacing w:val="-4"/>
          <w:lang w:val="sq-AL"/>
        </w:rPr>
      </w:pPr>
      <w:r w:rsidRPr="003E23CC">
        <w:rPr>
          <w:spacing w:val="-4"/>
          <w:lang w:val="sq-AL"/>
        </w:rPr>
        <w:t xml:space="preserve">2.22 </w:t>
      </w:r>
      <w:r w:rsidR="003645D4" w:rsidRPr="003E23CC">
        <w:rPr>
          <w:spacing w:val="-4"/>
          <w:lang w:val="sq-AL"/>
        </w:rPr>
        <w:t>Survejanca e rubeolës kongenitale;</w:t>
      </w:r>
    </w:p>
    <w:p w:rsidR="003645D4" w:rsidRPr="003E23CC" w:rsidRDefault="00987BE8" w:rsidP="003645D4">
      <w:pPr>
        <w:pStyle w:val="Paragrafi"/>
        <w:rPr>
          <w:spacing w:val="-4"/>
          <w:lang w:val="sq-AL"/>
        </w:rPr>
      </w:pPr>
      <w:r w:rsidRPr="003E23CC">
        <w:rPr>
          <w:spacing w:val="-4"/>
          <w:lang w:val="sq-AL"/>
        </w:rPr>
        <w:t xml:space="preserve">2.23 </w:t>
      </w:r>
      <w:r w:rsidR="00BE248C">
        <w:rPr>
          <w:spacing w:val="-4"/>
          <w:lang w:val="sq-AL"/>
        </w:rPr>
        <w:t>Survejanca e rashit makulo-</w:t>
      </w:r>
      <w:r w:rsidR="003645D4" w:rsidRPr="003E23CC">
        <w:rPr>
          <w:spacing w:val="-4"/>
          <w:lang w:val="sq-AL"/>
        </w:rPr>
        <w:t>papular me tem</w:t>
      </w:r>
      <w:r w:rsidR="00633606">
        <w:rPr>
          <w:spacing w:val="-4"/>
          <w:lang w:val="sq-AL"/>
        </w:rPr>
        <w:t>pe</w:t>
      </w:r>
      <w:r w:rsidR="00F14D9A">
        <w:rPr>
          <w:spacing w:val="-4"/>
          <w:lang w:val="sq-AL"/>
        </w:rPr>
        <w:t>r</w:t>
      </w:r>
      <w:r w:rsidR="003645D4" w:rsidRPr="003E23CC">
        <w:rPr>
          <w:spacing w:val="-4"/>
          <w:lang w:val="sq-AL"/>
        </w:rPr>
        <w:t>aturë;</w:t>
      </w:r>
    </w:p>
    <w:p w:rsidR="003645D4" w:rsidRPr="003E23CC" w:rsidRDefault="00987BE8" w:rsidP="003645D4">
      <w:pPr>
        <w:pStyle w:val="Paragrafi"/>
        <w:rPr>
          <w:spacing w:val="-4"/>
          <w:lang w:val="sq-AL"/>
        </w:rPr>
      </w:pPr>
      <w:r w:rsidRPr="003E23CC">
        <w:rPr>
          <w:spacing w:val="-4"/>
          <w:lang w:val="sq-AL"/>
        </w:rPr>
        <w:t xml:space="preserve">2.24 </w:t>
      </w:r>
      <w:r w:rsidR="003645D4" w:rsidRPr="003E23CC">
        <w:rPr>
          <w:spacing w:val="-4"/>
          <w:lang w:val="sq-AL"/>
        </w:rPr>
        <w:t>Survejanca e etheve hemoragjike;</w:t>
      </w:r>
    </w:p>
    <w:p w:rsidR="003645D4" w:rsidRPr="003E23CC" w:rsidRDefault="00987BE8" w:rsidP="003645D4">
      <w:pPr>
        <w:pStyle w:val="Paragrafi"/>
        <w:rPr>
          <w:spacing w:val="-4"/>
          <w:lang w:val="sq-AL"/>
        </w:rPr>
      </w:pPr>
      <w:r w:rsidRPr="003E23CC">
        <w:rPr>
          <w:spacing w:val="-4"/>
          <w:lang w:val="sq-AL"/>
        </w:rPr>
        <w:t xml:space="preserve">2.25 </w:t>
      </w:r>
      <w:r w:rsidR="003645D4" w:rsidRPr="003E23CC">
        <w:rPr>
          <w:spacing w:val="-4"/>
          <w:lang w:val="sq-AL"/>
        </w:rPr>
        <w:t>Survejanca e sigurisë së gjakut;</w:t>
      </w:r>
    </w:p>
    <w:p w:rsidR="003645D4" w:rsidRPr="003E23CC" w:rsidRDefault="00987BE8" w:rsidP="003645D4">
      <w:pPr>
        <w:pStyle w:val="Paragrafi"/>
        <w:rPr>
          <w:spacing w:val="-4"/>
          <w:lang w:val="sq-AL"/>
        </w:rPr>
      </w:pPr>
      <w:r w:rsidRPr="003E23CC">
        <w:rPr>
          <w:spacing w:val="-4"/>
          <w:lang w:val="sq-AL"/>
        </w:rPr>
        <w:t xml:space="preserve">2.26 </w:t>
      </w:r>
      <w:r w:rsidR="003645D4" w:rsidRPr="003E23CC">
        <w:rPr>
          <w:spacing w:val="-4"/>
          <w:lang w:val="sq-AL"/>
        </w:rPr>
        <w:t>Evidentimi dhe raportimi i shpërthimeve epidemike;</w:t>
      </w:r>
    </w:p>
    <w:p w:rsidR="003645D4" w:rsidRPr="003E23CC" w:rsidRDefault="00987BE8" w:rsidP="003645D4">
      <w:pPr>
        <w:pStyle w:val="Paragrafi"/>
        <w:rPr>
          <w:spacing w:val="-4"/>
          <w:lang w:val="sq-AL"/>
        </w:rPr>
      </w:pPr>
      <w:r w:rsidRPr="003E23CC">
        <w:rPr>
          <w:spacing w:val="-4"/>
          <w:lang w:val="sq-AL"/>
        </w:rPr>
        <w:t xml:space="preserve">2.27 </w:t>
      </w:r>
      <w:r w:rsidR="003645D4" w:rsidRPr="003E23CC">
        <w:rPr>
          <w:spacing w:val="-4"/>
          <w:lang w:val="sq-AL"/>
        </w:rPr>
        <w:t>Sëmundshmëria në shërbimet e kujdesit shëndetësor parësor;</w:t>
      </w:r>
    </w:p>
    <w:p w:rsidR="003645D4" w:rsidRPr="003E23CC" w:rsidRDefault="00987BE8" w:rsidP="003645D4">
      <w:pPr>
        <w:pStyle w:val="Paragrafi"/>
        <w:rPr>
          <w:spacing w:val="-4"/>
          <w:lang w:val="sq-AL"/>
        </w:rPr>
      </w:pPr>
      <w:r w:rsidRPr="003E23CC">
        <w:rPr>
          <w:spacing w:val="-4"/>
          <w:lang w:val="sq-AL"/>
        </w:rPr>
        <w:t xml:space="preserve">2.28 </w:t>
      </w:r>
      <w:r w:rsidR="003645D4" w:rsidRPr="003E23CC">
        <w:rPr>
          <w:spacing w:val="-4"/>
          <w:lang w:val="sq-AL"/>
        </w:rPr>
        <w:t>Sëmundshmëria spitalore;</w:t>
      </w:r>
    </w:p>
    <w:p w:rsidR="003645D4" w:rsidRPr="003E23CC" w:rsidRDefault="00987BE8" w:rsidP="003645D4">
      <w:pPr>
        <w:pStyle w:val="Paragrafi"/>
        <w:rPr>
          <w:spacing w:val="-4"/>
          <w:lang w:val="sq-AL"/>
        </w:rPr>
      </w:pPr>
      <w:r w:rsidRPr="003E23CC">
        <w:rPr>
          <w:spacing w:val="-4"/>
          <w:lang w:val="sq-AL"/>
        </w:rPr>
        <w:t xml:space="preserve">2.29 </w:t>
      </w:r>
      <w:r w:rsidR="003645D4" w:rsidRPr="003E23CC">
        <w:rPr>
          <w:spacing w:val="-4"/>
          <w:lang w:val="sq-AL"/>
        </w:rPr>
        <w:t>Vdekshmëria spitalore;</w:t>
      </w:r>
    </w:p>
    <w:p w:rsidR="003645D4" w:rsidRPr="003E23CC" w:rsidRDefault="00987BE8" w:rsidP="003645D4">
      <w:pPr>
        <w:pStyle w:val="Paragrafi"/>
        <w:rPr>
          <w:spacing w:val="-4"/>
          <w:lang w:val="sq-AL"/>
        </w:rPr>
      </w:pPr>
      <w:r w:rsidRPr="003E23CC">
        <w:rPr>
          <w:spacing w:val="-4"/>
          <w:lang w:val="sq-AL"/>
        </w:rPr>
        <w:t xml:space="preserve">2.30 </w:t>
      </w:r>
      <w:r w:rsidR="003645D4" w:rsidRPr="003E23CC">
        <w:rPr>
          <w:spacing w:val="-4"/>
          <w:lang w:val="sq-AL"/>
        </w:rPr>
        <w:t>Vdekshmëria nën 5 vjeç;</w:t>
      </w:r>
    </w:p>
    <w:p w:rsidR="003645D4" w:rsidRPr="003E23CC" w:rsidRDefault="00987BE8" w:rsidP="003645D4">
      <w:pPr>
        <w:pStyle w:val="Paragrafi"/>
        <w:rPr>
          <w:spacing w:val="-4"/>
          <w:lang w:val="sq-AL"/>
        </w:rPr>
      </w:pPr>
      <w:r w:rsidRPr="003E23CC">
        <w:rPr>
          <w:spacing w:val="-4"/>
          <w:lang w:val="sq-AL"/>
        </w:rPr>
        <w:t xml:space="preserve">2.31 </w:t>
      </w:r>
      <w:r w:rsidR="003645D4" w:rsidRPr="003E23CC">
        <w:rPr>
          <w:spacing w:val="-4"/>
          <w:lang w:val="sq-AL"/>
        </w:rPr>
        <w:t>Raportimi i dhunës në familje;</w:t>
      </w:r>
    </w:p>
    <w:p w:rsidR="003645D4" w:rsidRPr="003E23CC" w:rsidRDefault="00987BE8" w:rsidP="003645D4">
      <w:pPr>
        <w:pStyle w:val="Paragrafi"/>
        <w:rPr>
          <w:spacing w:val="-4"/>
          <w:lang w:val="sq-AL"/>
        </w:rPr>
      </w:pPr>
      <w:r w:rsidRPr="003E23CC">
        <w:rPr>
          <w:spacing w:val="-4"/>
          <w:lang w:val="sq-AL"/>
        </w:rPr>
        <w:t xml:space="preserve">2.32 </w:t>
      </w:r>
      <w:r w:rsidR="003645D4" w:rsidRPr="003E23CC">
        <w:rPr>
          <w:spacing w:val="-4"/>
          <w:lang w:val="sq-AL"/>
        </w:rPr>
        <w:t>Veprimtaria e shërbimeve të kujdesit parësor;</w:t>
      </w:r>
    </w:p>
    <w:p w:rsidR="003645D4" w:rsidRPr="003E23CC" w:rsidRDefault="00987BE8" w:rsidP="003645D4">
      <w:pPr>
        <w:pStyle w:val="Paragrafi"/>
        <w:rPr>
          <w:spacing w:val="-4"/>
          <w:lang w:val="sq-AL"/>
        </w:rPr>
      </w:pPr>
      <w:r w:rsidRPr="003E23CC">
        <w:rPr>
          <w:spacing w:val="-4"/>
          <w:lang w:val="sq-AL"/>
        </w:rPr>
        <w:t xml:space="preserve">2.33 </w:t>
      </w:r>
      <w:r w:rsidR="003645D4" w:rsidRPr="003E23CC">
        <w:rPr>
          <w:spacing w:val="-4"/>
          <w:lang w:val="sq-AL"/>
        </w:rPr>
        <w:t>Veprimtaria e shërbimit stomatologjik;</w:t>
      </w:r>
    </w:p>
    <w:p w:rsidR="003645D4" w:rsidRPr="003E23CC" w:rsidRDefault="00987BE8" w:rsidP="003645D4">
      <w:pPr>
        <w:pStyle w:val="Paragrafi"/>
        <w:rPr>
          <w:spacing w:val="-4"/>
          <w:lang w:val="sq-AL"/>
        </w:rPr>
      </w:pPr>
      <w:r w:rsidRPr="003E23CC">
        <w:rPr>
          <w:spacing w:val="-4"/>
          <w:lang w:val="sq-AL"/>
        </w:rPr>
        <w:t xml:space="preserve">2.34 </w:t>
      </w:r>
      <w:r w:rsidR="003645D4" w:rsidRPr="003E23CC">
        <w:rPr>
          <w:spacing w:val="-4"/>
          <w:lang w:val="sq-AL"/>
        </w:rPr>
        <w:t>Veprimtaria e institucioneve me shtretër;</w:t>
      </w:r>
    </w:p>
    <w:p w:rsidR="003645D4" w:rsidRPr="003E23CC" w:rsidRDefault="00987BE8" w:rsidP="003645D4">
      <w:pPr>
        <w:pStyle w:val="Paragrafi"/>
        <w:rPr>
          <w:spacing w:val="-4"/>
          <w:lang w:val="sq-AL"/>
        </w:rPr>
      </w:pPr>
      <w:r w:rsidRPr="003E23CC">
        <w:rPr>
          <w:spacing w:val="-4"/>
          <w:lang w:val="sq-AL"/>
        </w:rPr>
        <w:t xml:space="preserve">2.35 </w:t>
      </w:r>
      <w:r w:rsidR="003645D4" w:rsidRPr="003E23CC">
        <w:rPr>
          <w:spacing w:val="-4"/>
          <w:lang w:val="sq-AL"/>
        </w:rPr>
        <w:t>Veprimtaria obstetrikale në institucionet shëndetësore ose banesë;</w:t>
      </w:r>
    </w:p>
    <w:p w:rsidR="003645D4" w:rsidRPr="003E23CC" w:rsidRDefault="00987BE8" w:rsidP="003645D4">
      <w:pPr>
        <w:pStyle w:val="Paragrafi"/>
        <w:rPr>
          <w:spacing w:val="-4"/>
          <w:lang w:val="sq-AL"/>
        </w:rPr>
      </w:pPr>
      <w:r w:rsidRPr="003E23CC">
        <w:rPr>
          <w:spacing w:val="-4"/>
          <w:lang w:val="sq-AL"/>
        </w:rPr>
        <w:t xml:space="preserve">2.36 </w:t>
      </w:r>
      <w:r w:rsidR="003645D4" w:rsidRPr="003E23CC">
        <w:rPr>
          <w:spacing w:val="-4"/>
          <w:lang w:val="sq-AL"/>
        </w:rPr>
        <w:t>Veprimtaria e qendrave shëndetësore të specializuara ose poliklinikave;</w:t>
      </w:r>
    </w:p>
    <w:p w:rsidR="003645D4" w:rsidRPr="003E23CC" w:rsidRDefault="00987BE8" w:rsidP="003645D4">
      <w:pPr>
        <w:pStyle w:val="Paragrafi"/>
        <w:rPr>
          <w:spacing w:val="-4"/>
          <w:lang w:val="sq-AL"/>
        </w:rPr>
      </w:pPr>
      <w:r w:rsidRPr="003E23CC">
        <w:rPr>
          <w:spacing w:val="-4"/>
          <w:lang w:val="sq-AL"/>
        </w:rPr>
        <w:t xml:space="preserve">2.37 </w:t>
      </w:r>
      <w:r w:rsidR="003645D4" w:rsidRPr="003E23CC">
        <w:rPr>
          <w:spacing w:val="-4"/>
          <w:lang w:val="sq-AL"/>
        </w:rPr>
        <w:t>Veprimtaria e shërbimit të urgjencës;</w:t>
      </w:r>
    </w:p>
    <w:p w:rsidR="003645D4" w:rsidRPr="003E23CC" w:rsidRDefault="00987BE8" w:rsidP="003645D4">
      <w:pPr>
        <w:pStyle w:val="Paragrafi"/>
        <w:rPr>
          <w:spacing w:val="-4"/>
          <w:lang w:val="sq-AL"/>
        </w:rPr>
      </w:pPr>
      <w:r w:rsidRPr="003E23CC">
        <w:rPr>
          <w:spacing w:val="-4"/>
          <w:lang w:val="sq-AL"/>
        </w:rPr>
        <w:t xml:space="preserve">2.38 </w:t>
      </w:r>
      <w:r w:rsidR="003645D4" w:rsidRPr="003E23CC">
        <w:rPr>
          <w:spacing w:val="-4"/>
          <w:lang w:val="sq-AL"/>
        </w:rPr>
        <w:t>Veprimtaria e konsultorit të gruas;</w:t>
      </w:r>
    </w:p>
    <w:p w:rsidR="003645D4" w:rsidRPr="003E23CC" w:rsidRDefault="00987BE8" w:rsidP="003645D4">
      <w:pPr>
        <w:pStyle w:val="Paragrafi"/>
        <w:rPr>
          <w:spacing w:val="-4"/>
          <w:lang w:val="sq-AL"/>
        </w:rPr>
      </w:pPr>
      <w:r w:rsidRPr="003E23CC">
        <w:rPr>
          <w:spacing w:val="-4"/>
          <w:lang w:val="sq-AL"/>
        </w:rPr>
        <w:t xml:space="preserve">2.39 </w:t>
      </w:r>
      <w:r w:rsidR="003645D4" w:rsidRPr="003E23CC">
        <w:rPr>
          <w:spacing w:val="-4"/>
          <w:lang w:val="sq-AL"/>
        </w:rPr>
        <w:t>Veprimtaria e konsultorit të fëmijëve;</w:t>
      </w:r>
    </w:p>
    <w:p w:rsidR="003645D4" w:rsidRPr="003E23CC" w:rsidRDefault="00987BE8" w:rsidP="003645D4">
      <w:pPr>
        <w:pStyle w:val="Paragrafi"/>
        <w:rPr>
          <w:spacing w:val="-4"/>
          <w:lang w:val="sq-AL"/>
        </w:rPr>
      </w:pPr>
      <w:r w:rsidRPr="003E23CC">
        <w:rPr>
          <w:spacing w:val="-4"/>
          <w:lang w:val="sq-AL"/>
        </w:rPr>
        <w:t xml:space="preserve">2.40 </w:t>
      </w:r>
      <w:r w:rsidR="003645D4" w:rsidRPr="003E23CC">
        <w:rPr>
          <w:spacing w:val="-4"/>
          <w:lang w:val="sq-AL"/>
        </w:rPr>
        <w:t>Veprimtaria e laboratorit mikrobiologjik;</w:t>
      </w:r>
    </w:p>
    <w:p w:rsidR="003645D4" w:rsidRPr="003E23CC" w:rsidRDefault="00987BE8" w:rsidP="003645D4">
      <w:pPr>
        <w:pStyle w:val="Paragrafi"/>
        <w:rPr>
          <w:spacing w:val="-4"/>
          <w:lang w:val="sq-AL"/>
        </w:rPr>
      </w:pPr>
      <w:r w:rsidRPr="003E23CC">
        <w:rPr>
          <w:spacing w:val="-4"/>
          <w:lang w:val="sq-AL"/>
        </w:rPr>
        <w:t xml:space="preserve">2.41 </w:t>
      </w:r>
      <w:r w:rsidR="003645D4" w:rsidRPr="003E23CC">
        <w:rPr>
          <w:spacing w:val="-4"/>
          <w:lang w:val="sq-AL"/>
        </w:rPr>
        <w:t>Veprimtaria e laboratorit kimik - fizik (Shëndetit Publik);</w:t>
      </w:r>
    </w:p>
    <w:p w:rsidR="003645D4" w:rsidRPr="003E23CC" w:rsidRDefault="00987BE8" w:rsidP="003645D4">
      <w:pPr>
        <w:pStyle w:val="Paragrafi"/>
        <w:rPr>
          <w:spacing w:val="-4"/>
          <w:lang w:val="sq-AL"/>
        </w:rPr>
      </w:pPr>
      <w:r w:rsidRPr="003E23CC">
        <w:rPr>
          <w:spacing w:val="-4"/>
          <w:lang w:val="sq-AL"/>
        </w:rPr>
        <w:t xml:space="preserve">2.42 </w:t>
      </w:r>
      <w:r w:rsidR="003645D4" w:rsidRPr="003E23CC">
        <w:rPr>
          <w:spacing w:val="-4"/>
          <w:lang w:val="sq-AL"/>
        </w:rPr>
        <w:t>Veprimtaria e dispanserive antituberkulare;</w:t>
      </w:r>
    </w:p>
    <w:p w:rsidR="003645D4" w:rsidRPr="003E23CC" w:rsidRDefault="00987BE8" w:rsidP="003645D4">
      <w:pPr>
        <w:pStyle w:val="Paragrafi"/>
        <w:rPr>
          <w:spacing w:val="-4"/>
          <w:lang w:val="sq-AL"/>
        </w:rPr>
      </w:pPr>
      <w:r w:rsidRPr="003E23CC">
        <w:rPr>
          <w:spacing w:val="-4"/>
          <w:lang w:val="sq-AL"/>
        </w:rPr>
        <w:t xml:space="preserve">2.43 </w:t>
      </w:r>
      <w:r w:rsidR="003645D4" w:rsidRPr="003E23CC">
        <w:rPr>
          <w:spacing w:val="-4"/>
          <w:lang w:val="sq-AL"/>
        </w:rPr>
        <w:t>Veprimtaria e laboratorit klinik biokimik;</w:t>
      </w:r>
    </w:p>
    <w:p w:rsidR="003645D4" w:rsidRPr="003E23CC" w:rsidRDefault="00987BE8" w:rsidP="003645D4">
      <w:pPr>
        <w:pStyle w:val="Paragrafi"/>
        <w:rPr>
          <w:spacing w:val="-4"/>
          <w:lang w:val="sq-AL"/>
        </w:rPr>
      </w:pPr>
      <w:r w:rsidRPr="003E23CC">
        <w:rPr>
          <w:spacing w:val="-4"/>
          <w:lang w:val="sq-AL"/>
        </w:rPr>
        <w:t xml:space="preserve">2.44 </w:t>
      </w:r>
      <w:r w:rsidR="003645D4" w:rsidRPr="003E23CC">
        <w:rPr>
          <w:spacing w:val="-4"/>
          <w:lang w:val="sq-AL"/>
        </w:rPr>
        <w:t>Veprimtaria e Shërbimit Kombëtar të Transfuzionit të Gjakut;</w:t>
      </w:r>
    </w:p>
    <w:p w:rsidR="003645D4" w:rsidRPr="003E23CC" w:rsidRDefault="00987BE8" w:rsidP="003645D4">
      <w:pPr>
        <w:pStyle w:val="Paragrafi"/>
        <w:rPr>
          <w:spacing w:val="-4"/>
          <w:lang w:val="sq-AL"/>
        </w:rPr>
      </w:pPr>
      <w:r w:rsidRPr="003E23CC">
        <w:rPr>
          <w:spacing w:val="-4"/>
          <w:lang w:val="sq-AL"/>
        </w:rPr>
        <w:t xml:space="preserve">2.45 </w:t>
      </w:r>
      <w:r w:rsidR="003645D4" w:rsidRPr="003E23CC">
        <w:rPr>
          <w:spacing w:val="-4"/>
          <w:lang w:val="sq-AL"/>
        </w:rPr>
        <w:t>Veprimtaria e qendrave komunitare të shëndetit mendor;</w:t>
      </w:r>
    </w:p>
    <w:p w:rsidR="003645D4" w:rsidRPr="003E23CC" w:rsidRDefault="00987BE8" w:rsidP="003645D4">
      <w:pPr>
        <w:pStyle w:val="Paragrafi"/>
        <w:rPr>
          <w:spacing w:val="-4"/>
          <w:lang w:val="sq-AL"/>
        </w:rPr>
      </w:pPr>
      <w:r w:rsidRPr="003E23CC">
        <w:rPr>
          <w:spacing w:val="-4"/>
          <w:lang w:val="sq-AL"/>
        </w:rPr>
        <w:t xml:space="preserve">2.46 </w:t>
      </w:r>
      <w:r w:rsidR="003645D4" w:rsidRPr="003E23CC">
        <w:rPr>
          <w:spacing w:val="-4"/>
          <w:lang w:val="sq-AL"/>
        </w:rPr>
        <w:t>Veprimtaria e shtëpive të mbështetura të shëndetit mendor;</w:t>
      </w:r>
    </w:p>
    <w:p w:rsidR="003645D4" w:rsidRPr="003E23CC" w:rsidRDefault="00987BE8" w:rsidP="003645D4">
      <w:pPr>
        <w:pStyle w:val="Paragrafi"/>
        <w:rPr>
          <w:spacing w:val="-4"/>
          <w:lang w:val="sq-AL"/>
        </w:rPr>
      </w:pPr>
      <w:r w:rsidRPr="003E23CC">
        <w:rPr>
          <w:spacing w:val="-4"/>
          <w:lang w:val="sq-AL"/>
        </w:rPr>
        <w:t xml:space="preserve">2.47 </w:t>
      </w:r>
      <w:r w:rsidR="003645D4" w:rsidRPr="003E23CC">
        <w:rPr>
          <w:spacing w:val="-4"/>
          <w:lang w:val="sq-AL"/>
        </w:rPr>
        <w:t>Veprimtaria e institucioneve të shëndetit mendor me shtretër;</w:t>
      </w:r>
    </w:p>
    <w:p w:rsidR="003645D4" w:rsidRPr="003E23CC" w:rsidRDefault="00987BE8" w:rsidP="003645D4">
      <w:pPr>
        <w:pStyle w:val="Paragrafi"/>
        <w:rPr>
          <w:spacing w:val="-4"/>
          <w:lang w:val="sq-AL"/>
        </w:rPr>
      </w:pPr>
      <w:r w:rsidRPr="003E23CC">
        <w:rPr>
          <w:spacing w:val="-4"/>
          <w:lang w:val="sq-AL"/>
        </w:rPr>
        <w:t xml:space="preserve">2.48 </w:t>
      </w:r>
      <w:r w:rsidR="003645D4" w:rsidRPr="003E23CC">
        <w:rPr>
          <w:spacing w:val="-4"/>
          <w:lang w:val="sq-AL"/>
        </w:rPr>
        <w:t>Veprimtaria e  transplantimit;</w:t>
      </w:r>
    </w:p>
    <w:p w:rsidR="003645D4" w:rsidRPr="003E23CC" w:rsidRDefault="00987BE8" w:rsidP="003645D4">
      <w:pPr>
        <w:pStyle w:val="Paragrafi"/>
        <w:rPr>
          <w:spacing w:val="-4"/>
          <w:lang w:val="sq-AL"/>
        </w:rPr>
      </w:pPr>
      <w:r w:rsidRPr="003E23CC">
        <w:rPr>
          <w:spacing w:val="-4"/>
          <w:lang w:val="sq-AL"/>
        </w:rPr>
        <w:t xml:space="preserve">2.49 </w:t>
      </w:r>
      <w:r w:rsidR="003645D4" w:rsidRPr="003E23CC">
        <w:rPr>
          <w:spacing w:val="-4"/>
          <w:lang w:val="sq-AL"/>
        </w:rPr>
        <w:t xml:space="preserve"> Burimet njerëzore.</w:t>
      </w:r>
    </w:p>
    <w:p w:rsidR="003645D4" w:rsidRPr="003E23CC" w:rsidRDefault="00987BE8" w:rsidP="003645D4">
      <w:pPr>
        <w:pStyle w:val="Paragrafi"/>
        <w:rPr>
          <w:spacing w:val="-4"/>
          <w:lang w:val="sq-AL"/>
        </w:rPr>
      </w:pPr>
      <w:r w:rsidRPr="003E23CC">
        <w:rPr>
          <w:spacing w:val="-4"/>
          <w:lang w:val="sq-AL"/>
        </w:rPr>
        <w:t>3.</w:t>
      </w:r>
      <w:r w:rsidRPr="00655F85">
        <w:rPr>
          <w:spacing w:val="-4"/>
          <w:sz w:val="8"/>
          <w:lang w:val="sq-AL"/>
        </w:rPr>
        <w:t xml:space="preserve"> </w:t>
      </w:r>
      <w:r w:rsidR="003645D4" w:rsidRPr="003E23CC">
        <w:rPr>
          <w:spacing w:val="-4"/>
          <w:lang w:val="sq-AL"/>
        </w:rPr>
        <w:t xml:space="preserve">Tipi dhe </w:t>
      </w:r>
      <w:r w:rsidR="00F14D9A">
        <w:rPr>
          <w:spacing w:val="-4"/>
          <w:lang w:val="sq-AL"/>
        </w:rPr>
        <w:t>p</w:t>
      </w:r>
      <w:r w:rsidR="00BE248C">
        <w:rPr>
          <w:spacing w:val="-4"/>
          <w:lang w:val="sq-AL"/>
        </w:rPr>
        <w:t>e</w:t>
      </w:r>
      <w:r w:rsidR="00F14D9A">
        <w:rPr>
          <w:spacing w:val="-4"/>
          <w:lang w:val="sq-AL"/>
        </w:rPr>
        <w:t>r</w:t>
      </w:r>
      <w:r w:rsidR="003645D4" w:rsidRPr="003E23CC">
        <w:rPr>
          <w:spacing w:val="-4"/>
          <w:lang w:val="sq-AL"/>
        </w:rPr>
        <w:t>iodiciteti i të dhënave, subjekt i raportimit nga ofruesit e kujdesit shëndetësor, përcaktohen në shtojcën 1, bashkëlidhur këtij vendimi.</w:t>
      </w:r>
    </w:p>
    <w:p w:rsidR="003645D4" w:rsidRPr="003E23CC" w:rsidRDefault="00987BE8" w:rsidP="003645D4">
      <w:pPr>
        <w:pStyle w:val="Paragrafi"/>
        <w:rPr>
          <w:spacing w:val="-4"/>
          <w:lang w:val="sq-AL"/>
        </w:rPr>
      </w:pPr>
      <w:r w:rsidRPr="003E23CC">
        <w:rPr>
          <w:spacing w:val="-4"/>
          <w:lang w:val="sq-AL"/>
        </w:rPr>
        <w:t xml:space="preserve">4. </w:t>
      </w:r>
      <w:r w:rsidR="003645D4" w:rsidRPr="003E23CC">
        <w:rPr>
          <w:spacing w:val="-4"/>
          <w:lang w:val="sq-AL"/>
        </w:rPr>
        <w:t>Fushat përbërëse të raporteve të përcaktua</w:t>
      </w:r>
      <w:r w:rsidR="00655F85">
        <w:rPr>
          <w:spacing w:val="-4"/>
          <w:lang w:val="sq-AL"/>
        </w:rPr>
        <w:t>ra në pikën 2 të këtij vendimi</w:t>
      </w:r>
      <w:r w:rsidR="003645D4" w:rsidRPr="003E23CC">
        <w:rPr>
          <w:spacing w:val="-4"/>
          <w:lang w:val="sq-AL"/>
        </w:rPr>
        <w:t xml:space="preserve"> dhe formati i raportimit të të dhënave përcaktohen në shtojcën 2, bashkëlidhur këtij vendimi. </w:t>
      </w:r>
    </w:p>
    <w:p w:rsidR="003645D4" w:rsidRPr="003E23CC" w:rsidRDefault="00987BE8" w:rsidP="003645D4">
      <w:pPr>
        <w:pStyle w:val="Paragrafi"/>
        <w:rPr>
          <w:spacing w:val="-4"/>
          <w:lang w:val="sq-AL"/>
        </w:rPr>
      </w:pPr>
      <w:r w:rsidRPr="003E23CC">
        <w:rPr>
          <w:spacing w:val="-4"/>
          <w:lang w:val="sq-AL"/>
        </w:rPr>
        <w:t xml:space="preserve">5. </w:t>
      </w:r>
      <w:r w:rsidR="003645D4" w:rsidRPr="003E23CC">
        <w:rPr>
          <w:spacing w:val="-4"/>
          <w:lang w:val="sq-AL"/>
        </w:rPr>
        <w:t>Institucioni shëndetësor, publik ose privat, është përgjegjës për informacionin e raportuar. Institucioni, nëpërmjet rregull</w:t>
      </w:r>
      <w:r w:rsidR="00F14D9A">
        <w:rPr>
          <w:spacing w:val="-4"/>
          <w:lang w:val="sq-AL"/>
        </w:rPr>
        <w:t>or</w:t>
      </w:r>
      <w:r w:rsidR="00BE248C">
        <w:rPr>
          <w:spacing w:val="-4"/>
          <w:lang w:val="sq-AL"/>
        </w:rPr>
        <w:t>e</w:t>
      </w:r>
      <w:r w:rsidR="00F14D9A">
        <w:rPr>
          <w:spacing w:val="-4"/>
          <w:lang w:val="sq-AL"/>
        </w:rPr>
        <w:t>ve</w:t>
      </w:r>
      <w:r w:rsidR="003645D4" w:rsidRPr="003E23CC">
        <w:rPr>
          <w:spacing w:val="-4"/>
          <w:lang w:val="sq-AL"/>
        </w:rPr>
        <w:t xml:space="preserve"> të brendshme, përcakton përgjegjësitë individuale për saktësinë e informacionit të raportuar</w:t>
      </w:r>
      <w:r w:rsidR="00655F85">
        <w:rPr>
          <w:spacing w:val="-4"/>
          <w:lang w:val="sq-AL"/>
        </w:rPr>
        <w:t>,</w:t>
      </w:r>
      <w:r w:rsidR="003645D4" w:rsidRPr="003E23CC">
        <w:rPr>
          <w:spacing w:val="-4"/>
          <w:lang w:val="sq-AL"/>
        </w:rPr>
        <w:t xml:space="preserve"> si dhe përgjegjësitë individuale në zbatim të legjislacionit për mbrojtjen e të dhënave </w:t>
      </w:r>
      <w:r w:rsidR="00F14D9A">
        <w:rPr>
          <w:spacing w:val="-4"/>
          <w:lang w:val="sq-AL"/>
        </w:rPr>
        <w:t>p</w:t>
      </w:r>
      <w:r w:rsidR="00BE248C">
        <w:rPr>
          <w:spacing w:val="-4"/>
          <w:lang w:val="sq-AL"/>
        </w:rPr>
        <w:t>e</w:t>
      </w:r>
      <w:r w:rsidR="00F14D9A">
        <w:rPr>
          <w:spacing w:val="-4"/>
          <w:lang w:val="sq-AL"/>
        </w:rPr>
        <w:t>r</w:t>
      </w:r>
      <w:r w:rsidR="003645D4" w:rsidRPr="003E23CC">
        <w:rPr>
          <w:spacing w:val="-4"/>
          <w:lang w:val="sq-AL"/>
        </w:rPr>
        <w:t>sonale.</w:t>
      </w:r>
    </w:p>
    <w:p w:rsidR="003645D4" w:rsidRPr="003E23CC" w:rsidRDefault="00987BE8" w:rsidP="003645D4">
      <w:pPr>
        <w:pStyle w:val="Paragrafi"/>
        <w:rPr>
          <w:spacing w:val="-4"/>
          <w:lang w:val="sq-AL"/>
        </w:rPr>
      </w:pPr>
      <w:r w:rsidRPr="003E23CC">
        <w:rPr>
          <w:spacing w:val="-4"/>
          <w:lang w:val="sq-AL"/>
        </w:rPr>
        <w:t xml:space="preserve">6. </w:t>
      </w:r>
      <w:r w:rsidR="003645D4" w:rsidRPr="003E23CC">
        <w:rPr>
          <w:spacing w:val="-4"/>
          <w:lang w:val="sq-AL"/>
        </w:rPr>
        <w:t>Ofruesit e shërbimeve të kujdesit shëndetësor mbledhin dhe raportojnë të dhënat, sipas pikave 2 dhe 3, jo më vonë</w:t>
      </w:r>
      <w:r w:rsidR="003E23CC">
        <w:rPr>
          <w:spacing w:val="-4"/>
          <w:lang w:val="sq-AL"/>
        </w:rPr>
        <w:t xml:space="preserve"> së </w:t>
      </w:r>
      <w:r w:rsidR="003645D4" w:rsidRPr="003E23CC">
        <w:rPr>
          <w:spacing w:val="-4"/>
          <w:lang w:val="sq-AL"/>
        </w:rPr>
        <w:t xml:space="preserve">katër javë pas përfundimit të </w:t>
      </w:r>
      <w:r w:rsidR="00F14D9A">
        <w:rPr>
          <w:spacing w:val="-4"/>
          <w:lang w:val="sq-AL"/>
        </w:rPr>
        <w:t>p</w:t>
      </w:r>
      <w:r w:rsidR="00BE248C">
        <w:rPr>
          <w:spacing w:val="-4"/>
          <w:lang w:val="sq-AL"/>
        </w:rPr>
        <w:t>e</w:t>
      </w:r>
      <w:r w:rsidR="00F14D9A">
        <w:rPr>
          <w:spacing w:val="-4"/>
          <w:lang w:val="sq-AL"/>
        </w:rPr>
        <w:t>r</w:t>
      </w:r>
      <w:r w:rsidR="003645D4" w:rsidRPr="003E23CC">
        <w:rPr>
          <w:spacing w:val="-4"/>
          <w:lang w:val="sq-AL"/>
        </w:rPr>
        <w:t xml:space="preserve">iudhës për të </w:t>
      </w:r>
      <w:r w:rsidR="003645D4" w:rsidRPr="003E23CC">
        <w:rPr>
          <w:spacing w:val="-4"/>
          <w:lang w:val="sq-AL"/>
        </w:rPr>
        <w:lastRenderedPageBreak/>
        <w:t>cilën raportohet.</w:t>
      </w:r>
    </w:p>
    <w:p w:rsidR="003645D4" w:rsidRPr="003E23CC" w:rsidRDefault="00987BE8" w:rsidP="003645D4">
      <w:pPr>
        <w:pStyle w:val="Paragrafi"/>
        <w:rPr>
          <w:spacing w:val="-4"/>
          <w:lang w:val="sq-AL"/>
        </w:rPr>
      </w:pPr>
      <w:r w:rsidRPr="003E23CC">
        <w:rPr>
          <w:spacing w:val="-4"/>
          <w:lang w:val="sq-AL"/>
        </w:rPr>
        <w:t xml:space="preserve">7. </w:t>
      </w:r>
      <w:r w:rsidR="003645D4" w:rsidRPr="003E23CC">
        <w:rPr>
          <w:spacing w:val="-4"/>
          <w:lang w:val="sq-AL"/>
        </w:rPr>
        <w:t>Drejtoritë rajonale të shëndetësisë janë përgjegjëse për monitorimin e raportimit të saktë dhe në kohë të ofruesve të shërbimeve të kujdesit shëndetësor dhe për të siguruar transferimin e të dhënave në Institutin e Shëndetit Publik, jo më vonë</w:t>
      </w:r>
      <w:r w:rsidR="003E23CC">
        <w:rPr>
          <w:spacing w:val="-4"/>
          <w:lang w:val="sq-AL"/>
        </w:rPr>
        <w:t xml:space="preserve"> së </w:t>
      </w:r>
      <w:r w:rsidR="003645D4" w:rsidRPr="003E23CC">
        <w:rPr>
          <w:spacing w:val="-4"/>
          <w:lang w:val="sq-AL"/>
        </w:rPr>
        <w:t xml:space="preserve">gjashtë javë pas përfundimit të </w:t>
      </w:r>
      <w:r w:rsidR="00F14D9A">
        <w:rPr>
          <w:spacing w:val="-4"/>
          <w:lang w:val="sq-AL"/>
        </w:rPr>
        <w:t>p</w:t>
      </w:r>
      <w:r w:rsidR="00BE248C">
        <w:rPr>
          <w:spacing w:val="-4"/>
          <w:lang w:val="sq-AL"/>
        </w:rPr>
        <w:t>e</w:t>
      </w:r>
      <w:r w:rsidR="00F14D9A">
        <w:rPr>
          <w:spacing w:val="-4"/>
          <w:lang w:val="sq-AL"/>
        </w:rPr>
        <w:t>r</w:t>
      </w:r>
      <w:r w:rsidR="003645D4" w:rsidRPr="003E23CC">
        <w:rPr>
          <w:spacing w:val="-4"/>
          <w:lang w:val="sq-AL"/>
        </w:rPr>
        <w:t xml:space="preserve">iudhës për të cilën raportohet. Drejtorive rajonale të shëndetësisë u sigurohet akses në të dhënat e raportuara nga ofruesit e shërbimeve të kujdesit shëndetësor. </w:t>
      </w:r>
    </w:p>
    <w:p w:rsidR="003645D4" w:rsidRPr="003E23CC" w:rsidRDefault="00987BE8" w:rsidP="003645D4">
      <w:pPr>
        <w:pStyle w:val="Paragrafi"/>
        <w:rPr>
          <w:spacing w:val="-4"/>
          <w:lang w:val="sq-AL"/>
        </w:rPr>
      </w:pPr>
      <w:r w:rsidRPr="003E23CC">
        <w:rPr>
          <w:spacing w:val="-4"/>
          <w:lang w:val="sq-AL"/>
        </w:rPr>
        <w:t xml:space="preserve">8. </w:t>
      </w:r>
      <w:r w:rsidR="003645D4" w:rsidRPr="003E23CC">
        <w:rPr>
          <w:spacing w:val="-4"/>
          <w:lang w:val="sq-AL"/>
        </w:rPr>
        <w:t>Instituti i Shëndetit Publik përgjigjet për organizimin e “regjistrave kombëtarë”, mbështetur në të dh</w:t>
      </w:r>
      <w:r w:rsidR="00655F85">
        <w:rPr>
          <w:spacing w:val="-4"/>
          <w:lang w:val="sq-AL"/>
        </w:rPr>
        <w:t>ënat e raportuara sipas pikës 2</w:t>
      </w:r>
      <w:r w:rsidR="003645D4" w:rsidRPr="003E23CC">
        <w:rPr>
          <w:spacing w:val="-4"/>
          <w:lang w:val="sq-AL"/>
        </w:rPr>
        <w:t xml:space="preserve"> të këtij vendimi, për mbledhjen, ruajtjen, analizën dhe interpretimin e të dhënave, brenda strukturës së tij. Për çdo “Regjistër </w:t>
      </w:r>
      <w:r w:rsidR="00655F85" w:rsidRPr="003E23CC">
        <w:rPr>
          <w:spacing w:val="-4"/>
          <w:lang w:val="sq-AL"/>
        </w:rPr>
        <w:t>kombëtar</w:t>
      </w:r>
      <w:r w:rsidR="003645D4" w:rsidRPr="003E23CC">
        <w:rPr>
          <w:spacing w:val="-4"/>
          <w:lang w:val="sq-AL"/>
        </w:rPr>
        <w:t xml:space="preserve">” të sigurohet </w:t>
      </w:r>
      <w:r w:rsidR="00BE248C" w:rsidRPr="003E23CC">
        <w:rPr>
          <w:spacing w:val="-4"/>
          <w:lang w:val="sq-AL"/>
        </w:rPr>
        <w:t>eks</w:t>
      </w:r>
      <w:r w:rsidR="00BE248C">
        <w:rPr>
          <w:spacing w:val="-4"/>
          <w:lang w:val="sq-AL"/>
        </w:rPr>
        <w:t>per</w:t>
      </w:r>
      <w:r w:rsidR="00BE248C" w:rsidRPr="003E23CC">
        <w:rPr>
          <w:spacing w:val="-4"/>
          <w:lang w:val="sq-AL"/>
        </w:rPr>
        <w:t>tiza</w:t>
      </w:r>
      <w:r w:rsidR="003645D4" w:rsidRPr="003E23CC">
        <w:rPr>
          <w:spacing w:val="-4"/>
          <w:lang w:val="sq-AL"/>
        </w:rPr>
        <w:t xml:space="preserve"> e nevojshme sipas profileve: epidemiolog, analist të dhënash, menaxher i teknologjisë dhe informacionit, kontrollor i cilësisë, o</w:t>
      </w:r>
      <w:r w:rsidR="00666D9C">
        <w:rPr>
          <w:spacing w:val="-4"/>
          <w:lang w:val="sq-AL"/>
        </w:rPr>
        <w:t>pe</w:t>
      </w:r>
      <w:r w:rsidR="00F14D9A">
        <w:rPr>
          <w:spacing w:val="-4"/>
          <w:lang w:val="sq-AL"/>
        </w:rPr>
        <w:t>r</w:t>
      </w:r>
      <w:r w:rsidR="003645D4" w:rsidRPr="003E23CC">
        <w:rPr>
          <w:spacing w:val="-4"/>
          <w:lang w:val="sq-AL"/>
        </w:rPr>
        <w:t>atorë.</w:t>
      </w:r>
    </w:p>
    <w:p w:rsidR="003645D4" w:rsidRPr="003E23CC" w:rsidRDefault="00987BE8" w:rsidP="003645D4">
      <w:pPr>
        <w:pStyle w:val="Paragrafi"/>
        <w:rPr>
          <w:spacing w:val="-4"/>
          <w:lang w:val="sq-AL"/>
        </w:rPr>
      </w:pPr>
      <w:r w:rsidRPr="003E23CC">
        <w:rPr>
          <w:spacing w:val="-4"/>
          <w:lang w:val="sq-AL"/>
        </w:rPr>
        <w:t xml:space="preserve">9. </w:t>
      </w:r>
      <w:r w:rsidR="003645D4" w:rsidRPr="003E23CC">
        <w:rPr>
          <w:spacing w:val="-4"/>
          <w:lang w:val="sq-AL"/>
        </w:rPr>
        <w:t>Regjistrat kombëtarë të jenë funksionalë brenda 3 (tri) viteve nga hyrja në fuqi e këtij vendimi.</w:t>
      </w:r>
    </w:p>
    <w:p w:rsidR="003645D4" w:rsidRPr="003E23CC" w:rsidRDefault="00987BE8" w:rsidP="003645D4">
      <w:pPr>
        <w:pStyle w:val="Paragrafi"/>
        <w:rPr>
          <w:spacing w:val="-4"/>
          <w:lang w:val="sq-AL"/>
        </w:rPr>
      </w:pPr>
      <w:r w:rsidRPr="003E23CC">
        <w:rPr>
          <w:spacing w:val="-4"/>
          <w:lang w:val="sq-AL"/>
        </w:rPr>
        <w:t xml:space="preserve">10. </w:t>
      </w:r>
      <w:r w:rsidR="003645D4" w:rsidRPr="003E23CC">
        <w:rPr>
          <w:spacing w:val="-4"/>
          <w:lang w:val="sq-AL"/>
        </w:rPr>
        <w:t xml:space="preserve">Deri në ngritjen e sistemit të informacionit shëndetësor, raportimi të kryhet duke përdorur formularët standardë të raportimit të të dhënave, të përcaktuar në shtojcën 3, bashkëlidhur këtij vendimi, ose me kalim elektronik në infrastrukturën ekzistuese të teknologjisë së informacionit, që disponon Ministria e Shëndetësisë dhe Instituti i Shëndetit Publik, në formate elektronike standarde të raportimit (xml, csv, txt.). Ministria e Shëndetësisë merr </w:t>
      </w:r>
      <w:r w:rsidR="003645D4" w:rsidRPr="003E23CC">
        <w:rPr>
          <w:spacing w:val="-4"/>
          <w:lang w:val="sq-AL"/>
        </w:rPr>
        <w:lastRenderedPageBreak/>
        <w:t xml:space="preserve">masa teknike dhe organizative për transmetimin e sigurt dhe të garantuar të këtij informacioni, në përputhje me legjislacionin për mbrojtjen e të dhënave </w:t>
      </w:r>
      <w:r w:rsidR="00BE248C">
        <w:rPr>
          <w:spacing w:val="-4"/>
          <w:lang w:val="sq-AL"/>
        </w:rPr>
        <w:t>per</w:t>
      </w:r>
      <w:r w:rsidR="00BE248C" w:rsidRPr="003E23CC">
        <w:rPr>
          <w:spacing w:val="-4"/>
          <w:lang w:val="sq-AL"/>
        </w:rPr>
        <w:t>sonale</w:t>
      </w:r>
      <w:r w:rsidR="003645D4" w:rsidRPr="003E23CC">
        <w:rPr>
          <w:spacing w:val="-4"/>
          <w:lang w:val="sq-AL"/>
        </w:rPr>
        <w:t xml:space="preserve">. </w:t>
      </w:r>
    </w:p>
    <w:p w:rsidR="003645D4" w:rsidRPr="003E23CC" w:rsidRDefault="00987BE8" w:rsidP="003645D4">
      <w:pPr>
        <w:pStyle w:val="Paragrafi"/>
        <w:rPr>
          <w:spacing w:val="-4"/>
          <w:lang w:val="sq-AL"/>
        </w:rPr>
      </w:pPr>
      <w:r w:rsidRPr="003E23CC">
        <w:rPr>
          <w:spacing w:val="-4"/>
          <w:lang w:val="sq-AL"/>
        </w:rPr>
        <w:t xml:space="preserve">11. </w:t>
      </w:r>
      <w:r w:rsidR="003645D4" w:rsidRPr="003E23CC">
        <w:rPr>
          <w:spacing w:val="-4"/>
          <w:lang w:val="sq-AL"/>
        </w:rPr>
        <w:t>Të gjithë ofruesit e kujdesit shëndetësor, publikë dhe privatë, janë të detyruar të mbledhin dhe të raportojnë çdo të dhënë tjetër, sipas përcaktimeve në ligje të veçanta.</w:t>
      </w:r>
    </w:p>
    <w:p w:rsidR="003645D4" w:rsidRPr="003E23CC" w:rsidRDefault="00987BE8" w:rsidP="003645D4">
      <w:pPr>
        <w:pStyle w:val="Paragrafi"/>
        <w:rPr>
          <w:spacing w:val="-4"/>
          <w:lang w:val="sq-AL"/>
        </w:rPr>
      </w:pPr>
      <w:r w:rsidRPr="003E23CC">
        <w:rPr>
          <w:spacing w:val="-4"/>
          <w:lang w:val="sq-AL"/>
        </w:rPr>
        <w:t xml:space="preserve">12. </w:t>
      </w:r>
      <w:r w:rsidR="003645D4" w:rsidRPr="003E23CC">
        <w:rPr>
          <w:spacing w:val="-4"/>
          <w:lang w:val="sq-AL"/>
        </w:rPr>
        <w:t xml:space="preserve">Të dhënat e raportuara, të cilat e bëjnë </w:t>
      </w:r>
      <w:r w:rsidR="00BE248C">
        <w:rPr>
          <w:spacing w:val="-4"/>
          <w:lang w:val="sq-AL"/>
        </w:rPr>
        <w:t>per</w:t>
      </w:r>
      <w:r w:rsidR="00BE248C" w:rsidRPr="003E23CC">
        <w:rPr>
          <w:spacing w:val="-4"/>
          <w:lang w:val="sq-AL"/>
        </w:rPr>
        <w:t>sonin</w:t>
      </w:r>
      <w:r w:rsidR="003645D4" w:rsidRPr="003E23CC">
        <w:rPr>
          <w:spacing w:val="-4"/>
          <w:lang w:val="sq-AL"/>
        </w:rPr>
        <w:t xml:space="preserve"> të identifikueshëm, të kodohen/të anonimizohen menjëherë si dhe të informohen paraprakisht </w:t>
      </w:r>
      <w:r w:rsidR="00BE248C">
        <w:rPr>
          <w:spacing w:val="-4"/>
          <w:lang w:val="sq-AL"/>
        </w:rPr>
        <w:t>per</w:t>
      </w:r>
      <w:r w:rsidR="00BE248C" w:rsidRPr="003E23CC">
        <w:rPr>
          <w:spacing w:val="-4"/>
          <w:lang w:val="sq-AL"/>
        </w:rPr>
        <w:t>sonat</w:t>
      </w:r>
      <w:r w:rsidR="003645D4" w:rsidRPr="003E23CC">
        <w:rPr>
          <w:spacing w:val="-4"/>
          <w:lang w:val="sq-AL"/>
        </w:rPr>
        <w:t xml:space="preserve"> e përfshirë në këtë përdorim. Këto të dhëna nuk përhapen, përveç rasteve të parashikuara nga legjislacioni në fuqi. </w:t>
      </w:r>
    </w:p>
    <w:p w:rsidR="003645D4" w:rsidRPr="003E23CC" w:rsidRDefault="00987BE8" w:rsidP="003645D4">
      <w:pPr>
        <w:pStyle w:val="Paragrafi"/>
        <w:rPr>
          <w:spacing w:val="-4"/>
          <w:lang w:val="sq-AL"/>
        </w:rPr>
      </w:pPr>
      <w:r w:rsidRPr="003E23CC">
        <w:rPr>
          <w:spacing w:val="-4"/>
          <w:lang w:val="sq-AL"/>
        </w:rPr>
        <w:t xml:space="preserve">13. </w:t>
      </w:r>
      <w:r w:rsidR="003645D4" w:rsidRPr="003E23CC">
        <w:rPr>
          <w:spacing w:val="-4"/>
          <w:lang w:val="sq-AL"/>
        </w:rPr>
        <w:t xml:space="preserve">Ofruesit e kujdesit shëndetësor, publik dhe privat, përfshirë dhe institucionet e ngarkuara për zbatimin e këtij vendimi që vihen në dijeni për të dhënat </w:t>
      </w:r>
      <w:r w:rsidR="00BE248C">
        <w:rPr>
          <w:spacing w:val="-4"/>
          <w:lang w:val="sq-AL"/>
        </w:rPr>
        <w:t>per</w:t>
      </w:r>
      <w:r w:rsidR="00BE248C" w:rsidRPr="003E23CC">
        <w:rPr>
          <w:spacing w:val="-4"/>
          <w:lang w:val="sq-AL"/>
        </w:rPr>
        <w:t>sonale</w:t>
      </w:r>
      <w:r w:rsidR="003645D4" w:rsidRPr="003E23CC">
        <w:rPr>
          <w:spacing w:val="-4"/>
          <w:lang w:val="sq-AL"/>
        </w:rPr>
        <w:t xml:space="preserve"> gjatë ushtrimit të funksioneve të tyre, detyrohen të ruajnë konfidencialitetin dhe besueshmërinë edhe pas përfundimit të funksionit.</w:t>
      </w:r>
    </w:p>
    <w:p w:rsidR="003645D4" w:rsidRPr="003E23CC" w:rsidRDefault="00987BE8" w:rsidP="003645D4">
      <w:pPr>
        <w:pStyle w:val="Paragrafi"/>
        <w:rPr>
          <w:spacing w:val="-4"/>
          <w:lang w:val="sq-AL"/>
        </w:rPr>
      </w:pPr>
      <w:r w:rsidRPr="003E23CC">
        <w:rPr>
          <w:spacing w:val="-4"/>
          <w:lang w:val="sq-AL"/>
        </w:rPr>
        <w:t xml:space="preserve">14. </w:t>
      </w:r>
      <w:r w:rsidR="003645D4" w:rsidRPr="003E23CC">
        <w:rPr>
          <w:spacing w:val="-4"/>
          <w:lang w:val="sq-AL"/>
        </w:rPr>
        <w:t>Efektet financiare, që rrjedhin nga zbatimi i këtij vendimi, përballohen nga buxheti i miratuar për Ministrinë e Shëndetësisë.</w:t>
      </w:r>
    </w:p>
    <w:p w:rsidR="003645D4" w:rsidRPr="003E23CC" w:rsidRDefault="00987BE8" w:rsidP="003645D4">
      <w:pPr>
        <w:pStyle w:val="Paragrafi"/>
        <w:rPr>
          <w:spacing w:val="-4"/>
          <w:lang w:val="sq-AL"/>
        </w:rPr>
      </w:pPr>
      <w:r w:rsidRPr="003E23CC">
        <w:rPr>
          <w:spacing w:val="-4"/>
          <w:lang w:val="sq-AL"/>
        </w:rPr>
        <w:t xml:space="preserve">15. </w:t>
      </w:r>
      <w:r w:rsidR="003645D4" w:rsidRPr="003E23CC">
        <w:rPr>
          <w:spacing w:val="-4"/>
          <w:lang w:val="sq-AL"/>
        </w:rPr>
        <w:t>Ngarkohen Ministria e Shëndetësisë dhe Instituti i Shëndetit Publik për zbatimin e këtij vendimi.</w:t>
      </w:r>
    </w:p>
    <w:p w:rsidR="003645D4" w:rsidRPr="003E23CC" w:rsidRDefault="003645D4" w:rsidP="003645D4">
      <w:pPr>
        <w:pStyle w:val="Paragrafi"/>
        <w:rPr>
          <w:spacing w:val="-4"/>
          <w:lang w:val="sq-AL"/>
        </w:rPr>
      </w:pPr>
      <w:r w:rsidRPr="003E23CC">
        <w:rPr>
          <w:spacing w:val="-4"/>
          <w:lang w:val="sq-AL"/>
        </w:rPr>
        <w:t>Ky ven</w:t>
      </w:r>
      <w:r w:rsidR="002A1346" w:rsidRPr="003E23CC">
        <w:rPr>
          <w:spacing w:val="-4"/>
          <w:lang w:val="sq-AL"/>
        </w:rPr>
        <w:t xml:space="preserve">dim hyn në fuqi pas botimit në </w:t>
      </w:r>
      <w:r w:rsidRPr="003E23CC">
        <w:rPr>
          <w:spacing w:val="-4"/>
          <w:lang w:val="sq-AL"/>
        </w:rPr>
        <w:t xml:space="preserve">Fletoren </w:t>
      </w:r>
      <w:r w:rsidR="002A1346" w:rsidRPr="003E23CC">
        <w:rPr>
          <w:spacing w:val="-4"/>
          <w:lang w:val="sq-AL"/>
        </w:rPr>
        <w:t>Zyrtare</w:t>
      </w:r>
      <w:r w:rsidRPr="003E23CC">
        <w:rPr>
          <w:spacing w:val="-4"/>
          <w:lang w:val="sq-AL"/>
        </w:rPr>
        <w:t>.</w:t>
      </w:r>
    </w:p>
    <w:p w:rsidR="003645D4" w:rsidRPr="003E23CC" w:rsidRDefault="003645D4" w:rsidP="003645D4">
      <w:pPr>
        <w:pStyle w:val="Paragrafi"/>
        <w:rPr>
          <w:spacing w:val="-4"/>
          <w:lang w:val="sq-AL"/>
        </w:rPr>
      </w:pPr>
    </w:p>
    <w:p w:rsidR="003645D4" w:rsidRPr="003E23CC" w:rsidRDefault="002A1346" w:rsidP="00B23AFA">
      <w:pPr>
        <w:pStyle w:val="Autoriteti"/>
        <w:rPr>
          <w:spacing w:val="-4"/>
          <w:lang w:val="sq-AL"/>
        </w:rPr>
      </w:pPr>
      <w:r w:rsidRPr="003E23CC">
        <w:rPr>
          <w:spacing w:val="-4"/>
          <w:lang w:val="sq-AL"/>
        </w:rPr>
        <w:t>Kryeministri</w:t>
      </w:r>
    </w:p>
    <w:p w:rsidR="002A1346" w:rsidRPr="003E23CC" w:rsidRDefault="002A1346" w:rsidP="00B23AFA">
      <w:pPr>
        <w:pStyle w:val="AutoritetiEmer"/>
        <w:rPr>
          <w:spacing w:val="-4"/>
          <w:lang w:val="sq-AL"/>
        </w:rPr>
      </w:pPr>
      <w:r w:rsidRPr="003E23CC">
        <w:rPr>
          <w:spacing w:val="-4"/>
          <w:lang w:val="sq-AL"/>
        </w:rPr>
        <w:t>Edi Rama</w:t>
      </w:r>
    </w:p>
    <w:p w:rsidR="00B23AFA" w:rsidRPr="003E23CC" w:rsidRDefault="00B23AFA" w:rsidP="0046298D">
      <w:pPr>
        <w:widowControl w:val="0"/>
        <w:spacing w:after="0" w:line="240" w:lineRule="auto"/>
        <w:ind w:firstLine="0"/>
        <w:rPr>
          <w:rFonts w:ascii="CG Times" w:hAnsi="CG Times"/>
          <w:b/>
          <w:caps/>
          <w:spacing w:val="-4"/>
          <w:sz w:val="21"/>
          <w:szCs w:val="21"/>
          <w:lang w:val="sq-AL"/>
        </w:rPr>
        <w:sectPr w:rsidR="00B23AFA" w:rsidRPr="003E23CC" w:rsidSect="00655F85">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207"/>
          <w:cols w:num="2" w:space="454"/>
          <w:docGrid w:linePitch="360"/>
        </w:sectPr>
      </w:pPr>
    </w:p>
    <w:p w:rsidR="00006E80" w:rsidRPr="003E23CC" w:rsidRDefault="00006E80"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pPr>
    </w:p>
    <w:p w:rsidR="00B23AFA" w:rsidRPr="003E23CC" w:rsidRDefault="00B23AFA" w:rsidP="0046298D">
      <w:pPr>
        <w:widowControl w:val="0"/>
        <w:spacing w:after="0" w:line="240" w:lineRule="auto"/>
        <w:ind w:firstLine="0"/>
        <w:rPr>
          <w:rFonts w:ascii="CG Times" w:hAnsi="CG Times"/>
          <w:b/>
          <w:caps/>
          <w:sz w:val="21"/>
          <w:szCs w:val="21"/>
          <w:lang w:val="sq-AL"/>
        </w:rPr>
        <w:sectPr w:rsidR="00B23AFA" w:rsidRPr="003E23CC" w:rsidSect="002E6D85">
          <w:type w:val="continuous"/>
          <w:pgSz w:w="11907" w:h="16840" w:code="9"/>
          <w:pgMar w:top="851" w:right="851" w:bottom="851" w:left="851" w:header="1134" w:footer="1134" w:gutter="0"/>
          <w:cols w:space="454"/>
          <w:docGrid w:linePitch="360"/>
        </w:sectPr>
      </w:pPr>
    </w:p>
    <w:tbl>
      <w:tblPr>
        <w:tblW w:w="5077" w:type="pct"/>
        <w:jc w:val="center"/>
        <w:tblLook w:val="04A0" w:firstRow="1" w:lastRow="0" w:firstColumn="1" w:lastColumn="0" w:noHBand="0" w:noVBand="1"/>
      </w:tblPr>
      <w:tblGrid>
        <w:gridCol w:w="367"/>
        <w:gridCol w:w="515"/>
        <w:gridCol w:w="290"/>
        <w:gridCol w:w="596"/>
        <w:gridCol w:w="580"/>
        <w:gridCol w:w="303"/>
        <w:gridCol w:w="873"/>
        <w:gridCol w:w="24"/>
        <w:gridCol w:w="562"/>
        <w:gridCol w:w="317"/>
        <w:gridCol w:w="270"/>
        <w:gridCol w:w="429"/>
        <w:gridCol w:w="345"/>
        <w:gridCol w:w="404"/>
        <w:gridCol w:w="240"/>
        <w:gridCol w:w="400"/>
        <w:gridCol w:w="505"/>
        <w:gridCol w:w="31"/>
        <w:gridCol w:w="500"/>
        <w:gridCol w:w="432"/>
        <w:gridCol w:w="235"/>
        <w:gridCol w:w="376"/>
        <w:gridCol w:w="50"/>
        <w:gridCol w:w="759"/>
        <w:gridCol w:w="41"/>
        <w:gridCol w:w="200"/>
        <w:gridCol w:w="494"/>
        <w:gridCol w:w="451"/>
        <w:gridCol w:w="107"/>
        <w:gridCol w:w="103"/>
        <w:gridCol w:w="692"/>
        <w:gridCol w:w="247"/>
        <w:gridCol w:w="26"/>
        <w:gridCol w:w="606"/>
        <w:gridCol w:w="254"/>
        <w:gridCol w:w="316"/>
        <w:gridCol w:w="332"/>
        <w:gridCol w:w="260"/>
        <w:gridCol w:w="590"/>
        <w:gridCol w:w="60"/>
        <w:gridCol w:w="279"/>
        <w:gridCol w:w="357"/>
        <w:gridCol w:w="535"/>
        <w:gridCol w:w="237"/>
      </w:tblGrid>
      <w:tr w:rsidR="004342CC" w:rsidRPr="003E23CC" w:rsidTr="0094798B">
        <w:trPr>
          <w:trHeight w:val="139"/>
          <w:jc w:val="center"/>
        </w:trPr>
        <w:tc>
          <w:tcPr>
            <w:tcW w:w="11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lastRenderedPageBreak/>
              <w:t> </w:t>
            </w:r>
          </w:p>
        </w:tc>
        <w:tc>
          <w:tcPr>
            <w:tcW w:w="1208" w:type="pct"/>
            <w:gridSpan w:val="8"/>
            <w:tcBorders>
              <w:top w:val="single" w:sz="8" w:space="0" w:color="auto"/>
              <w:left w:val="nil"/>
              <w:bottom w:val="single" w:sz="4" w:space="0" w:color="auto"/>
              <w:right w:val="single" w:sz="4" w:space="0" w:color="auto"/>
            </w:tcBorders>
            <w:shd w:val="clear" w:color="auto" w:fill="auto"/>
            <w:noWrap/>
            <w:vAlign w:val="center"/>
            <w:hideMark/>
          </w:tcPr>
          <w:p w:rsidR="00D31D81" w:rsidRPr="003E23CC" w:rsidRDefault="00D31D81" w:rsidP="003E23CC">
            <w:pPr>
              <w:spacing w:after="0" w:line="240" w:lineRule="auto"/>
              <w:ind w:firstLine="0"/>
              <w:jc w:val="left"/>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Tipi i ofruesit t</w:t>
            </w:r>
            <w:r w:rsidR="003E23CC">
              <w:rPr>
                <w:rFonts w:ascii="CG Times" w:eastAsia="Times New Roman" w:hAnsi="CG Times"/>
                <w:b/>
                <w:bCs/>
                <w:color w:val="000000"/>
                <w:sz w:val="10"/>
                <w:szCs w:val="10"/>
                <w:lang w:val="sq-AL"/>
              </w:rPr>
              <w:t>ë</w:t>
            </w:r>
            <w:r w:rsidRPr="003E23CC">
              <w:rPr>
                <w:rFonts w:ascii="CG Times" w:eastAsia="Times New Roman" w:hAnsi="CG Times"/>
                <w:b/>
                <w:bCs/>
                <w:color w:val="000000"/>
                <w:sz w:val="10"/>
                <w:szCs w:val="10"/>
                <w:lang w:val="sq-AL"/>
              </w:rPr>
              <w:t xml:space="preserve"> kujdesit </w:t>
            </w:r>
            <w:r w:rsidR="003E23CC" w:rsidRPr="003E23CC">
              <w:rPr>
                <w:rFonts w:ascii="CG Times" w:eastAsia="Times New Roman" w:hAnsi="CG Times"/>
                <w:b/>
                <w:bCs/>
                <w:color w:val="000000"/>
                <w:sz w:val="10"/>
                <w:szCs w:val="10"/>
                <w:lang w:val="sq-AL"/>
              </w:rPr>
              <w:t>shëndetësor</w:t>
            </w:r>
          </w:p>
        </w:tc>
        <w:tc>
          <w:tcPr>
            <w:tcW w:w="327" w:type="pct"/>
            <w:gridSpan w:val="3"/>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4342C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Regjistri i kancerit/formulari</w:t>
            </w:r>
          </w:p>
        </w:tc>
        <w:tc>
          <w:tcPr>
            <w:tcW w:w="318" w:type="pct"/>
            <w:gridSpan w:val="3"/>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4342C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Regjistri i diabetit/formulari</w:t>
            </w:r>
          </w:p>
        </w:tc>
        <w:tc>
          <w:tcPr>
            <w:tcW w:w="292" w:type="pct"/>
            <w:gridSpan w:val="2"/>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4342C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 xml:space="preserve">Regjistri </w:t>
            </w:r>
            <w:r w:rsidR="005D1A21">
              <w:rPr>
                <w:rFonts w:ascii="CG Times" w:eastAsia="Times New Roman" w:hAnsi="CG Times"/>
                <w:b/>
                <w:bCs/>
                <w:color w:val="000000"/>
                <w:sz w:val="10"/>
                <w:szCs w:val="10"/>
                <w:lang w:val="sq-AL"/>
              </w:rPr>
              <w:t>sëmundjeve</w:t>
            </w:r>
            <w:r w:rsidR="003E23CC">
              <w:rPr>
                <w:rFonts w:ascii="CG Times" w:eastAsia="Times New Roman" w:hAnsi="CG Times"/>
                <w:b/>
                <w:bCs/>
                <w:color w:val="000000"/>
                <w:sz w:val="10"/>
                <w:szCs w:val="10"/>
                <w:lang w:val="sq-AL"/>
              </w:rPr>
              <w:t xml:space="preserve"> të </w:t>
            </w:r>
            <w:r w:rsidRPr="003E23CC">
              <w:rPr>
                <w:rFonts w:ascii="CG Times" w:eastAsia="Times New Roman" w:hAnsi="CG Times"/>
                <w:b/>
                <w:bCs/>
                <w:color w:val="000000"/>
                <w:sz w:val="10"/>
                <w:szCs w:val="10"/>
                <w:lang w:val="sq-AL"/>
              </w:rPr>
              <w:t>rralla/formulari</w:t>
            </w:r>
          </w:p>
        </w:tc>
        <w:tc>
          <w:tcPr>
            <w:tcW w:w="314" w:type="pct"/>
            <w:gridSpan w:val="3"/>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4342C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 xml:space="preserve">Kontrolli </w:t>
            </w:r>
            <w:r w:rsidR="003E23CC">
              <w:rPr>
                <w:rFonts w:ascii="CG Times" w:eastAsia="Times New Roman" w:hAnsi="CG Times"/>
                <w:b/>
                <w:bCs/>
                <w:color w:val="000000"/>
                <w:sz w:val="10"/>
                <w:szCs w:val="10"/>
                <w:lang w:val="sq-AL"/>
              </w:rPr>
              <w:t>mjekësor</w:t>
            </w:r>
            <w:r w:rsidR="00BE248C">
              <w:rPr>
                <w:rFonts w:ascii="CG Times" w:eastAsia="Times New Roman" w:hAnsi="CG Times"/>
                <w:b/>
                <w:bCs/>
                <w:color w:val="000000"/>
                <w:sz w:val="10"/>
                <w:szCs w:val="10"/>
                <w:lang w:val="sq-AL"/>
              </w:rPr>
              <w:t xml:space="preserve"> bazë</w:t>
            </w:r>
            <w:r w:rsidRPr="003E23CC">
              <w:rPr>
                <w:rFonts w:ascii="CG Times" w:eastAsia="Times New Roman" w:hAnsi="CG Times"/>
                <w:b/>
                <w:bCs/>
                <w:color w:val="000000"/>
                <w:sz w:val="10"/>
                <w:szCs w:val="10"/>
                <w:lang w:val="sq-AL"/>
              </w:rPr>
              <w:t xml:space="preserve"> 40-65 </w:t>
            </w:r>
            <w:r w:rsidR="005D1A21">
              <w:rPr>
                <w:rFonts w:ascii="CG Times" w:eastAsia="Times New Roman" w:hAnsi="CG Times"/>
                <w:b/>
                <w:bCs/>
                <w:color w:val="000000"/>
                <w:sz w:val="10"/>
                <w:szCs w:val="10"/>
                <w:lang w:val="sq-AL"/>
              </w:rPr>
              <w:t>vjeç</w:t>
            </w:r>
            <w:r w:rsidRPr="003E23CC">
              <w:rPr>
                <w:rFonts w:ascii="CG Times" w:eastAsia="Times New Roman" w:hAnsi="CG Times"/>
                <w:b/>
                <w:bCs/>
                <w:color w:val="000000"/>
                <w:sz w:val="10"/>
                <w:szCs w:val="10"/>
                <w:lang w:val="sq-AL"/>
              </w:rPr>
              <w:t>/formulari</w:t>
            </w:r>
          </w:p>
        </w:tc>
        <w:tc>
          <w:tcPr>
            <w:tcW w:w="211" w:type="pct"/>
            <w:gridSpan w:val="3"/>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4342C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Formulari i vizitave</w:t>
            </w:r>
            <w:r w:rsidR="003E23CC">
              <w:rPr>
                <w:rFonts w:ascii="CG Times" w:eastAsia="Times New Roman" w:hAnsi="CG Times"/>
                <w:b/>
                <w:bCs/>
                <w:color w:val="000000"/>
                <w:sz w:val="10"/>
                <w:szCs w:val="10"/>
                <w:lang w:val="sq-AL"/>
              </w:rPr>
              <w:t xml:space="preserve"> në </w:t>
            </w:r>
            <w:r w:rsidRPr="003E23CC">
              <w:rPr>
                <w:rFonts w:ascii="CG Times" w:eastAsia="Times New Roman" w:hAnsi="CG Times"/>
                <w:b/>
                <w:bCs/>
                <w:color w:val="000000"/>
                <w:sz w:val="10"/>
                <w:szCs w:val="10"/>
                <w:lang w:val="sq-AL"/>
              </w:rPr>
              <w:t xml:space="preserve">kujdesin </w:t>
            </w:r>
            <w:r w:rsidR="005D1A21">
              <w:rPr>
                <w:rFonts w:ascii="CG Times" w:eastAsia="Times New Roman" w:hAnsi="CG Times"/>
                <w:b/>
                <w:bCs/>
                <w:color w:val="000000"/>
                <w:sz w:val="10"/>
                <w:szCs w:val="10"/>
                <w:lang w:val="sq-AL"/>
              </w:rPr>
              <w:t>parësor</w:t>
            </w:r>
          </w:p>
        </w:tc>
        <w:tc>
          <w:tcPr>
            <w:tcW w:w="256" w:type="pct"/>
            <w:gridSpan w:val="2"/>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4342C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 xml:space="preserve">Formulari i </w:t>
            </w:r>
            <w:r w:rsidR="003E23CC">
              <w:rPr>
                <w:rFonts w:ascii="CG Times" w:eastAsia="Times New Roman" w:hAnsi="CG Times"/>
                <w:b/>
                <w:bCs/>
                <w:color w:val="000000"/>
                <w:sz w:val="10"/>
                <w:szCs w:val="10"/>
                <w:lang w:val="sq-AL"/>
              </w:rPr>
              <w:t>Shërbim</w:t>
            </w:r>
            <w:r w:rsidRPr="003E23CC">
              <w:rPr>
                <w:rFonts w:ascii="CG Times" w:eastAsia="Times New Roman" w:hAnsi="CG Times"/>
                <w:b/>
                <w:bCs/>
                <w:color w:val="000000"/>
                <w:sz w:val="10"/>
                <w:szCs w:val="10"/>
                <w:lang w:val="sq-AL"/>
              </w:rPr>
              <w:t>it stomatologjik</w:t>
            </w:r>
          </w:p>
        </w:tc>
        <w:tc>
          <w:tcPr>
            <w:tcW w:w="222" w:type="pct"/>
            <w:gridSpan w:val="2"/>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4342C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Skeda individuale 4/1/id-sh për defektet e lindura</w:t>
            </w:r>
          </w:p>
        </w:tc>
        <w:tc>
          <w:tcPr>
            <w:tcW w:w="211" w:type="pct"/>
            <w:gridSpan w:val="3"/>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4342C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Formulari i abortit</w:t>
            </w:r>
          </w:p>
        </w:tc>
        <w:tc>
          <w:tcPr>
            <w:tcW w:w="223" w:type="pct"/>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4342C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 xml:space="preserve">Formulari LMIS </w:t>
            </w:r>
            <w:r w:rsidR="00BE248C" w:rsidRPr="003E23CC">
              <w:rPr>
                <w:rFonts w:ascii="CG Times" w:eastAsia="Times New Roman" w:hAnsi="CG Times"/>
                <w:b/>
                <w:bCs/>
                <w:color w:val="000000"/>
                <w:sz w:val="10"/>
                <w:szCs w:val="10"/>
                <w:lang w:val="sq-AL"/>
              </w:rPr>
              <w:t>planifikimi familjar</w:t>
            </w:r>
          </w:p>
        </w:tc>
        <w:tc>
          <w:tcPr>
            <w:tcW w:w="284" w:type="pct"/>
            <w:gridSpan w:val="3"/>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BE248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Pasqyra 1</w:t>
            </w:r>
            <w:r w:rsidR="005D1A21">
              <w:rPr>
                <w:rFonts w:ascii="CG Times" w:eastAsia="Times New Roman" w:hAnsi="CG Times"/>
                <w:b/>
                <w:bCs/>
                <w:color w:val="000000"/>
                <w:sz w:val="10"/>
                <w:szCs w:val="10"/>
                <w:lang w:val="sq-AL"/>
              </w:rPr>
              <w:t xml:space="preserve">/sh  </w:t>
            </w:r>
            <w:r w:rsidR="00BE248C">
              <w:rPr>
                <w:rFonts w:ascii="CG Times" w:eastAsia="Times New Roman" w:hAnsi="CG Times"/>
                <w:b/>
                <w:bCs/>
                <w:color w:val="000000"/>
                <w:sz w:val="10"/>
                <w:szCs w:val="10"/>
                <w:lang w:val="sq-AL"/>
              </w:rPr>
              <w:t>a</w:t>
            </w:r>
            <w:r w:rsidR="005D1A21">
              <w:rPr>
                <w:rFonts w:ascii="CG Times" w:eastAsia="Times New Roman" w:hAnsi="CG Times"/>
                <w:b/>
                <w:bCs/>
                <w:color w:val="000000"/>
                <w:sz w:val="10"/>
                <w:szCs w:val="10"/>
                <w:lang w:val="sq-AL"/>
              </w:rPr>
              <w:t>ktiviteti i institucionev</w:t>
            </w:r>
            <w:r w:rsidRPr="003E23CC">
              <w:rPr>
                <w:rFonts w:ascii="CG Times" w:eastAsia="Times New Roman" w:hAnsi="CG Times"/>
                <w:b/>
                <w:bCs/>
                <w:color w:val="000000"/>
                <w:sz w:val="10"/>
                <w:szCs w:val="10"/>
                <w:lang w:val="sq-AL"/>
              </w:rPr>
              <w:t>e shtreter</w:t>
            </w:r>
          </w:p>
        </w:tc>
        <w:tc>
          <w:tcPr>
            <w:tcW w:w="291" w:type="pct"/>
            <w:gridSpan w:val="3"/>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BE248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 xml:space="preserve">Pasqyra 2/ sh </w:t>
            </w:r>
            <w:r w:rsidR="00BE248C">
              <w:rPr>
                <w:rFonts w:ascii="CG Times" w:eastAsia="Times New Roman" w:hAnsi="CG Times"/>
                <w:b/>
                <w:bCs/>
                <w:color w:val="000000"/>
                <w:sz w:val="10"/>
                <w:szCs w:val="10"/>
                <w:lang w:val="sq-AL"/>
              </w:rPr>
              <w:t>s</w:t>
            </w:r>
            <w:r w:rsidR="005D1A21">
              <w:rPr>
                <w:rFonts w:ascii="CG Times" w:eastAsia="Times New Roman" w:hAnsi="CG Times"/>
                <w:b/>
                <w:bCs/>
                <w:color w:val="000000"/>
                <w:sz w:val="10"/>
                <w:szCs w:val="10"/>
                <w:lang w:val="sq-AL"/>
              </w:rPr>
              <w:t>ëmundshmëria</w:t>
            </w:r>
            <w:r w:rsidRPr="003E23CC">
              <w:rPr>
                <w:rFonts w:ascii="CG Times" w:eastAsia="Times New Roman" w:hAnsi="CG Times"/>
                <w:b/>
                <w:bCs/>
                <w:color w:val="000000"/>
                <w:sz w:val="10"/>
                <w:szCs w:val="10"/>
                <w:lang w:val="sq-AL"/>
              </w:rPr>
              <w:t xml:space="preserve"> spitalore</w:t>
            </w:r>
          </w:p>
        </w:tc>
        <w:tc>
          <w:tcPr>
            <w:tcW w:w="252" w:type="pct"/>
            <w:gridSpan w:val="2"/>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BE248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 xml:space="preserve">Pasqyra 3/sh </w:t>
            </w:r>
            <w:r w:rsidR="00BE248C">
              <w:rPr>
                <w:rFonts w:ascii="CG Times" w:eastAsia="Times New Roman" w:hAnsi="CG Times"/>
                <w:b/>
                <w:bCs/>
                <w:color w:val="000000"/>
                <w:sz w:val="10"/>
                <w:szCs w:val="10"/>
                <w:lang w:val="sq-AL"/>
              </w:rPr>
              <w:t>v</w:t>
            </w:r>
            <w:r w:rsidR="005D1A21">
              <w:rPr>
                <w:rFonts w:ascii="CG Times" w:eastAsia="Times New Roman" w:hAnsi="CG Times"/>
                <w:b/>
                <w:bCs/>
                <w:color w:val="000000"/>
                <w:sz w:val="10"/>
                <w:szCs w:val="10"/>
                <w:lang w:val="sq-AL"/>
              </w:rPr>
              <w:t xml:space="preserve">dekshmërmia </w:t>
            </w:r>
            <w:r w:rsidR="003E23CC">
              <w:rPr>
                <w:rFonts w:ascii="CG Times" w:eastAsia="Times New Roman" w:hAnsi="CG Times"/>
                <w:b/>
                <w:bCs/>
                <w:color w:val="000000"/>
                <w:sz w:val="10"/>
                <w:szCs w:val="10"/>
                <w:lang w:val="sq-AL"/>
              </w:rPr>
              <w:t xml:space="preserve">në </w:t>
            </w:r>
            <w:r w:rsidRPr="003E23CC">
              <w:rPr>
                <w:rFonts w:ascii="CG Times" w:eastAsia="Times New Roman" w:hAnsi="CG Times"/>
                <w:b/>
                <w:bCs/>
                <w:color w:val="000000"/>
                <w:sz w:val="10"/>
                <w:szCs w:val="10"/>
                <w:lang w:val="sq-AL"/>
              </w:rPr>
              <w:t>spital</w:t>
            </w:r>
          </w:p>
        </w:tc>
        <w:tc>
          <w:tcPr>
            <w:tcW w:w="225" w:type="pct"/>
            <w:gridSpan w:val="3"/>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4342C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 xml:space="preserve">Pasqyra 4/sh </w:t>
            </w:r>
            <w:r w:rsidR="00BE248C" w:rsidRPr="003E23CC">
              <w:rPr>
                <w:rFonts w:ascii="CG Times" w:eastAsia="Times New Roman" w:hAnsi="CG Times"/>
                <w:b/>
                <w:bCs/>
                <w:color w:val="000000"/>
                <w:sz w:val="10"/>
                <w:szCs w:val="10"/>
                <w:lang w:val="sq-AL"/>
              </w:rPr>
              <w:t>aktiviteti obstetrikal</w:t>
            </w:r>
          </w:p>
        </w:tc>
        <w:tc>
          <w:tcPr>
            <w:tcW w:w="247" w:type="pct"/>
            <w:gridSpan w:val="2"/>
            <w:tcBorders>
              <w:top w:val="single" w:sz="8" w:space="0" w:color="auto"/>
              <w:left w:val="nil"/>
              <w:bottom w:val="single" w:sz="4" w:space="0" w:color="auto"/>
              <w:right w:val="single" w:sz="4" w:space="0" w:color="auto"/>
            </w:tcBorders>
            <w:shd w:val="clear" w:color="auto" w:fill="auto"/>
            <w:vAlign w:val="center"/>
            <w:hideMark/>
          </w:tcPr>
          <w:p w:rsidR="00D31D81" w:rsidRPr="003E23CC" w:rsidRDefault="00D31D81" w:rsidP="00BE248C">
            <w:pPr>
              <w:spacing w:after="0" w:line="240" w:lineRule="auto"/>
              <w:ind w:firstLine="0"/>
              <w:jc w:val="center"/>
              <w:rPr>
                <w:rFonts w:ascii="CG Times" w:eastAsia="Times New Roman" w:hAnsi="CG Times"/>
                <w:b/>
                <w:bCs/>
                <w:color w:val="000000"/>
                <w:sz w:val="10"/>
                <w:szCs w:val="10"/>
                <w:lang w:val="sq-AL"/>
              </w:rPr>
            </w:pPr>
            <w:r w:rsidRPr="003E23CC">
              <w:rPr>
                <w:rFonts w:ascii="CG Times" w:eastAsia="Times New Roman" w:hAnsi="CG Times"/>
                <w:b/>
                <w:bCs/>
                <w:color w:val="000000"/>
                <w:sz w:val="10"/>
                <w:szCs w:val="10"/>
                <w:lang w:val="sq-AL"/>
              </w:rPr>
              <w:t xml:space="preserve">Pasqyra 6/sh </w:t>
            </w:r>
            <w:r w:rsidR="00BE248C">
              <w:rPr>
                <w:rFonts w:ascii="CG Times" w:eastAsia="Times New Roman" w:hAnsi="CG Times"/>
                <w:b/>
                <w:bCs/>
                <w:color w:val="000000"/>
                <w:sz w:val="10"/>
                <w:szCs w:val="10"/>
                <w:lang w:val="sq-AL"/>
              </w:rPr>
              <w:t>a</w:t>
            </w:r>
            <w:r w:rsidRPr="003E23CC">
              <w:rPr>
                <w:rFonts w:ascii="CG Times" w:eastAsia="Times New Roman" w:hAnsi="CG Times"/>
                <w:b/>
                <w:bCs/>
                <w:color w:val="000000"/>
                <w:sz w:val="10"/>
                <w:szCs w:val="10"/>
                <w:lang w:val="sq-AL"/>
              </w:rPr>
              <w:t>ktiviteti i poliklinikave</w:t>
            </w:r>
          </w:p>
        </w:tc>
      </w:tr>
      <w:tr w:rsidR="004342CC" w:rsidRPr="003E23CC" w:rsidTr="0094798B">
        <w:trPr>
          <w:trHeight w:val="139"/>
          <w:jc w:val="center"/>
        </w:trPr>
        <w:tc>
          <w:tcPr>
            <w:tcW w:w="119" w:type="pct"/>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D31D81" w:rsidRPr="003E23CC" w:rsidRDefault="00D31D81" w:rsidP="00D31D81">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PUBLIKE</w:t>
            </w: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3E23CC" w:rsidP="0021760B">
            <w:pPr>
              <w:spacing w:after="0" w:line="240" w:lineRule="auto"/>
              <w:ind w:firstLine="0"/>
              <w:jc w:val="left"/>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Qendër</w:t>
            </w:r>
            <w:r w:rsidR="00D31D81" w:rsidRPr="003E23CC">
              <w:rPr>
                <w:rFonts w:ascii="CG Times" w:eastAsia="Times New Roman" w:hAnsi="CG Times"/>
                <w:b/>
                <w:bCs/>
                <w:color w:val="000000"/>
                <w:sz w:val="12"/>
                <w:szCs w:val="12"/>
                <w:lang w:val="sq-AL"/>
              </w:rPr>
              <w:t xml:space="preserve"> </w:t>
            </w:r>
            <w:r w:rsidR="0021760B">
              <w:rPr>
                <w:rFonts w:ascii="CG Times" w:eastAsia="Times New Roman" w:hAnsi="CG Times"/>
                <w:b/>
                <w:bCs/>
                <w:color w:val="000000"/>
                <w:sz w:val="12"/>
                <w:szCs w:val="12"/>
                <w:lang w:val="sq-AL"/>
              </w:rPr>
              <w:t>s</w:t>
            </w:r>
            <w:r>
              <w:rPr>
                <w:rFonts w:ascii="CG Times" w:eastAsia="Times New Roman" w:hAnsi="CG Times"/>
                <w:b/>
                <w:bCs/>
                <w:color w:val="000000"/>
                <w:sz w:val="12"/>
                <w:szCs w:val="12"/>
                <w:lang w:val="sq-AL"/>
              </w:rPr>
              <w:t>hëndetësore</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s="CG Times"/>
                <w:color w:val="000000"/>
                <w:sz w:val="12"/>
                <w:szCs w:val="12"/>
                <w:lang w:val="sq-AL"/>
              </w:rPr>
              <w:t>do 6 mua</w:t>
            </w:r>
            <w:r w:rsidRPr="003E23CC">
              <w:rPr>
                <w:rFonts w:ascii="CG Times" w:eastAsia="Times New Roman" w:hAnsi="CG Times"/>
                <w:color w:val="000000"/>
                <w:sz w:val="12"/>
                <w:szCs w:val="12"/>
                <w:lang w:val="sq-AL"/>
              </w:rPr>
              <w:t>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3E23CC" w:rsidP="00D31D81">
            <w:pPr>
              <w:spacing w:after="0" w:line="240" w:lineRule="auto"/>
              <w:ind w:firstLine="0"/>
              <w:jc w:val="left"/>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Qendër</w:t>
            </w:r>
            <w:r w:rsidR="00D31D81" w:rsidRPr="003E23CC">
              <w:rPr>
                <w:rFonts w:ascii="CG Times" w:eastAsia="Times New Roman" w:hAnsi="CG Times"/>
                <w:b/>
                <w:bCs/>
                <w:color w:val="000000"/>
                <w:sz w:val="12"/>
                <w:szCs w:val="12"/>
                <w:lang w:val="sq-AL"/>
              </w:rPr>
              <w:t xml:space="preserve"> </w:t>
            </w:r>
            <w:r w:rsidR="0021760B" w:rsidRPr="003E23CC">
              <w:rPr>
                <w:rFonts w:ascii="CG Times" w:eastAsia="Times New Roman" w:hAnsi="CG Times"/>
                <w:b/>
                <w:bCs/>
                <w:color w:val="000000"/>
                <w:sz w:val="12"/>
                <w:szCs w:val="12"/>
                <w:lang w:val="sq-AL"/>
              </w:rPr>
              <w:t xml:space="preserve">komunitare e </w:t>
            </w:r>
            <w:r w:rsidR="0021760B">
              <w:rPr>
                <w:rFonts w:ascii="CG Times" w:eastAsia="Times New Roman" w:hAnsi="CG Times"/>
                <w:b/>
                <w:bCs/>
                <w:color w:val="000000"/>
                <w:sz w:val="12"/>
                <w:szCs w:val="12"/>
                <w:lang w:val="sq-AL"/>
              </w:rPr>
              <w:t>shëndet</w:t>
            </w:r>
            <w:r w:rsidR="0021760B" w:rsidRPr="003E23CC">
              <w:rPr>
                <w:rFonts w:ascii="CG Times" w:eastAsia="Times New Roman" w:hAnsi="CG Times"/>
                <w:b/>
                <w:bCs/>
                <w:color w:val="000000"/>
                <w:sz w:val="12"/>
                <w:szCs w:val="12"/>
                <w:lang w:val="sq-AL"/>
              </w:rPr>
              <w:t>it mendor</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3E23CC" w:rsidP="00D31D81">
            <w:pPr>
              <w:spacing w:after="0" w:line="240" w:lineRule="auto"/>
              <w:ind w:firstLine="0"/>
              <w:jc w:val="left"/>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Qendër</w:t>
            </w:r>
            <w:r w:rsidR="00D31D81" w:rsidRPr="003E23CC">
              <w:rPr>
                <w:rFonts w:ascii="CG Times" w:eastAsia="Times New Roman" w:hAnsi="CG Times"/>
                <w:b/>
                <w:bCs/>
                <w:color w:val="000000"/>
                <w:sz w:val="12"/>
                <w:szCs w:val="12"/>
                <w:lang w:val="sq-AL"/>
              </w:rPr>
              <w:t xml:space="preserve"> </w:t>
            </w:r>
            <w:r w:rsidR="0021760B" w:rsidRPr="003E23CC">
              <w:rPr>
                <w:rFonts w:ascii="CG Times" w:eastAsia="Times New Roman" w:hAnsi="CG Times"/>
                <w:b/>
                <w:bCs/>
                <w:color w:val="000000"/>
                <w:sz w:val="12"/>
                <w:szCs w:val="12"/>
                <w:lang w:val="sq-AL"/>
              </w:rPr>
              <w:t xml:space="preserve">rezidenciale e </w:t>
            </w:r>
            <w:r w:rsidR="0021760B">
              <w:rPr>
                <w:rFonts w:ascii="CG Times" w:eastAsia="Times New Roman" w:hAnsi="CG Times"/>
                <w:b/>
                <w:bCs/>
                <w:color w:val="000000"/>
                <w:sz w:val="12"/>
                <w:szCs w:val="12"/>
                <w:lang w:val="sq-AL"/>
              </w:rPr>
              <w:t>shëndet</w:t>
            </w:r>
            <w:r w:rsidR="0021760B" w:rsidRPr="003E23CC">
              <w:rPr>
                <w:rFonts w:ascii="CG Times" w:eastAsia="Times New Roman" w:hAnsi="CG Times"/>
                <w:b/>
                <w:bCs/>
                <w:color w:val="000000"/>
                <w:sz w:val="12"/>
                <w:szCs w:val="12"/>
                <w:lang w:val="sq-AL"/>
              </w:rPr>
              <w:t>it mendor</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3E23CC" w:rsidP="003E23CC">
            <w:pPr>
              <w:spacing w:after="0" w:line="240" w:lineRule="auto"/>
              <w:ind w:firstLine="0"/>
              <w:jc w:val="left"/>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Shërbim</w:t>
            </w:r>
            <w:r w:rsidR="00D31D81" w:rsidRPr="003E23CC">
              <w:rPr>
                <w:rFonts w:ascii="CG Times" w:eastAsia="Times New Roman" w:hAnsi="CG Times"/>
                <w:b/>
                <w:bCs/>
                <w:color w:val="000000"/>
                <w:sz w:val="12"/>
                <w:szCs w:val="12"/>
                <w:lang w:val="sq-AL"/>
              </w:rPr>
              <w:t>i Onkologjik n</w:t>
            </w:r>
            <w:r>
              <w:rPr>
                <w:rFonts w:ascii="CG Times" w:eastAsia="Times New Roman" w:hAnsi="CG Times"/>
                <w:b/>
                <w:bCs/>
                <w:color w:val="000000"/>
                <w:sz w:val="12"/>
                <w:szCs w:val="12"/>
                <w:lang w:val="sq-AL"/>
              </w:rPr>
              <w:t>ë</w:t>
            </w:r>
            <w:r w:rsidR="00D31D81" w:rsidRPr="003E23CC">
              <w:rPr>
                <w:rFonts w:ascii="CG Times" w:eastAsia="Times New Roman" w:hAnsi="CG Times"/>
                <w:b/>
                <w:bCs/>
                <w:color w:val="000000"/>
                <w:sz w:val="12"/>
                <w:szCs w:val="12"/>
                <w:lang w:val="sq-AL"/>
              </w:rPr>
              <w:t xml:space="preserve"> Banes</w:t>
            </w:r>
            <w:r>
              <w:rPr>
                <w:rFonts w:ascii="CG Times" w:eastAsia="Times New Roman" w:hAnsi="CG Times"/>
                <w:b/>
                <w:bCs/>
                <w:color w:val="000000"/>
                <w:sz w:val="12"/>
                <w:szCs w:val="12"/>
                <w:lang w:val="sq-AL"/>
              </w:rPr>
              <w:t>ë</w:t>
            </w:r>
            <w:r w:rsidR="00D31D81" w:rsidRPr="003E23CC">
              <w:rPr>
                <w:rFonts w:ascii="CG Times" w:eastAsia="Times New Roman" w:hAnsi="CG Times"/>
                <w:b/>
                <w:bCs/>
                <w:color w:val="000000"/>
                <w:sz w:val="12"/>
                <w:szCs w:val="12"/>
                <w:lang w:val="sq-AL"/>
              </w:rPr>
              <w:t xml:space="preserve"> (ASHR)</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sidRPr="003E23CC">
              <w:rPr>
                <w:rFonts w:ascii="MS Mincho" w:eastAsia="MS Mincho" w:hAnsi="MS Mincho" w:cs="MS Mincho"/>
                <w:color w:val="000000"/>
                <w:sz w:val="12"/>
                <w:szCs w:val="12"/>
                <w:lang w:val="sq-AL"/>
              </w:rPr>
              <w:t>Ç</w:t>
            </w:r>
            <w:r w:rsidRPr="003E23CC">
              <w:rPr>
                <w:rFonts w:ascii="CG Times" w:eastAsia="Times New Roman" w:hAnsi="CG Times" w:cs="CG Times"/>
                <w:color w:val="000000"/>
                <w:sz w:val="12"/>
                <w:szCs w:val="12"/>
                <w:lang w:val="sq-AL"/>
              </w:rPr>
              <w:t>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Urgjenca </w:t>
            </w:r>
            <w:r w:rsidR="003E23CC">
              <w:rPr>
                <w:rFonts w:ascii="CG Times" w:eastAsia="Times New Roman" w:hAnsi="CG Times"/>
                <w:b/>
                <w:bCs/>
                <w:color w:val="000000"/>
                <w:sz w:val="12"/>
                <w:szCs w:val="12"/>
                <w:lang w:val="sq-AL"/>
              </w:rPr>
              <w:t>mjekësor</w:t>
            </w:r>
            <w:r w:rsidRPr="003E23CC">
              <w:rPr>
                <w:rFonts w:ascii="CG Times" w:eastAsia="Times New Roman" w:hAnsi="CG Times"/>
                <w:b/>
                <w:bCs/>
                <w:color w:val="000000"/>
                <w:sz w:val="12"/>
                <w:szCs w:val="12"/>
                <w:lang w:val="sq-AL"/>
              </w:rPr>
              <w:t>e (ASHR)</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3E23CC">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Qendra </w:t>
            </w:r>
            <w:r w:rsidR="003E23CC">
              <w:rPr>
                <w:rFonts w:ascii="CG Times" w:eastAsia="Times New Roman" w:hAnsi="CG Times"/>
                <w:b/>
                <w:bCs/>
                <w:color w:val="000000"/>
                <w:sz w:val="12"/>
                <w:szCs w:val="12"/>
                <w:lang w:val="sq-AL"/>
              </w:rPr>
              <w:t>Shëndetësore</w:t>
            </w:r>
            <w:r w:rsidRPr="003E23CC">
              <w:rPr>
                <w:rFonts w:ascii="CG Times" w:eastAsia="Times New Roman" w:hAnsi="CG Times"/>
                <w:b/>
                <w:bCs/>
                <w:color w:val="000000"/>
                <w:sz w:val="12"/>
                <w:szCs w:val="12"/>
                <w:lang w:val="sq-AL"/>
              </w:rPr>
              <w:t xml:space="preserve"> t</w:t>
            </w:r>
            <w:r w:rsidR="003E23CC">
              <w:rPr>
                <w:rFonts w:ascii="CG Times" w:eastAsia="Times New Roman" w:hAnsi="CG Times"/>
                <w:b/>
                <w:bCs/>
                <w:color w:val="000000"/>
                <w:sz w:val="12"/>
                <w:szCs w:val="12"/>
                <w:lang w:val="sq-AL"/>
              </w:rPr>
              <w:t>ë</w:t>
            </w:r>
            <w:r w:rsidRPr="003E23CC">
              <w:rPr>
                <w:rFonts w:ascii="CG Times" w:eastAsia="Times New Roman" w:hAnsi="CG Times"/>
                <w:b/>
                <w:bCs/>
                <w:color w:val="000000"/>
                <w:sz w:val="12"/>
                <w:szCs w:val="12"/>
                <w:lang w:val="sq-AL"/>
              </w:rPr>
              <w:t xml:space="preserve"> Specialiteteve (ASHR)</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r>
      <w:tr w:rsidR="004342CC" w:rsidRPr="003E23CC" w:rsidTr="0094798B">
        <w:trPr>
          <w:trHeight w:val="163"/>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vAlign w:val="center"/>
            <w:hideMark/>
          </w:tcPr>
          <w:p w:rsidR="004342CC"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ASHR/DRSH/DSHP (</w:t>
            </w:r>
            <w:r w:rsidR="003E23CC" w:rsidRPr="003E23CC">
              <w:rPr>
                <w:rFonts w:ascii="CG Times" w:eastAsia="Times New Roman" w:hAnsi="CG Times"/>
                <w:b/>
                <w:bCs/>
                <w:color w:val="000000"/>
                <w:sz w:val="12"/>
                <w:szCs w:val="12"/>
                <w:lang w:val="sq-AL"/>
              </w:rPr>
              <w:t>laboratorë</w:t>
            </w:r>
            <w:r w:rsidRPr="003E23CC">
              <w:rPr>
                <w:rFonts w:ascii="CG Times" w:eastAsia="Times New Roman" w:hAnsi="CG Times"/>
                <w:b/>
                <w:bCs/>
                <w:color w:val="000000"/>
                <w:sz w:val="12"/>
                <w:szCs w:val="12"/>
                <w:lang w:val="sq-AL"/>
              </w:rPr>
              <w:t xml:space="preserve">, </w:t>
            </w:r>
            <w:r w:rsidR="003E23CC" w:rsidRPr="003E23CC">
              <w:rPr>
                <w:rFonts w:ascii="CG Times" w:eastAsia="Times New Roman" w:hAnsi="CG Times"/>
                <w:b/>
                <w:bCs/>
                <w:color w:val="000000"/>
                <w:sz w:val="12"/>
                <w:szCs w:val="12"/>
                <w:lang w:val="sq-AL"/>
              </w:rPr>
              <w:t>shërbimi</w:t>
            </w:r>
            <w:r w:rsidRPr="003E23CC">
              <w:rPr>
                <w:rFonts w:ascii="CG Times" w:eastAsia="Times New Roman" w:hAnsi="CG Times"/>
                <w:b/>
                <w:bCs/>
                <w:color w:val="000000"/>
                <w:sz w:val="12"/>
                <w:szCs w:val="12"/>
                <w:lang w:val="sq-AL"/>
              </w:rPr>
              <w:t xml:space="preserve"> </w:t>
            </w:r>
            <w:r w:rsidR="005D1A21">
              <w:rPr>
                <w:rFonts w:ascii="CG Times" w:eastAsia="Times New Roman" w:hAnsi="CG Times"/>
                <w:b/>
                <w:bCs/>
                <w:color w:val="000000"/>
                <w:sz w:val="12"/>
                <w:szCs w:val="12"/>
                <w:lang w:val="sq-AL"/>
              </w:rPr>
              <w:t>s</w:t>
            </w:r>
            <w:r w:rsidR="003E23CC">
              <w:rPr>
                <w:rFonts w:ascii="CG Times" w:eastAsia="Times New Roman" w:hAnsi="CG Times"/>
                <w:b/>
                <w:bCs/>
                <w:color w:val="000000"/>
                <w:sz w:val="12"/>
                <w:szCs w:val="12"/>
                <w:lang w:val="sq-AL"/>
              </w:rPr>
              <w:t>hëndet</w:t>
            </w:r>
            <w:r w:rsidR="003E23CC" w:rsidRPr="003E23CC">
              <w:rPr>
                <w:rFonts w:ascii="CG Times" w:eastAsia="Times New Roman" w:hAnsi="CG Times"/>
                <w:b/>
                <w:bCs/>
                <w:color w:val="000000"/>
                <w:sz w:val="12"/>
                <w:szCs w:val="12"/>
                <w:lang w:val="sq-AL"/>
              </w:rPr>
              <w:t>ësor</w:t>
            </w:r>
          </w:p>
          <w:p w:rsidR="00D31D81" w:rsidRPr="003E23CC" w:rsidRDefault="00D31D81" w:rsidP="001C1799">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 </w:t>
            </w:r>
            <w:r w:rsidR="003E23CC">
              <w:rPr>
                <w:rFonts w:ascii="CG Times" w:eastAsia="Times New Roman" w:hAnsi="CG Times"/>
                <w:b/>
                <w:bCs/>
                <w:color w:val="000000"/>
                <w:sz w:val="12"/>
                <w:szCs w:val="12"/>
                <w:lang w:val="sq-AL"/>
              </w:rPr>
              <w:t>në</w:t>
            </w:r>
            <w:r w:rsidRPr="003E23CC">
              <w:rPr>
                <w:rFonts w:ascii="CG Times" w:eastAsia="Times New Roman" w:hAnsi="CG Times"/>
                <w:b/>
                <w:bCs/>
                <w:color w:val="000000"/>
                <w:sz w:val="12"/>
                <w:szCs w:val="12"/>
                <w:lang w:val="sq-AL"/>
              </w:rPr>
              <w:t xml:space="preserve"> shkolla, </w:t>
            </w:r>
            <w:r w:rsidR="003E23CC">
              <w:rPr>
                <w:rFonts w:ascii="CG Times" w:eastAsia="Times New Roman" w:hAnsi="CG Times"/>
                <w:b/>
                <w:bCs/>
                <w:color w:val="000000"/>
                <w:sz w:val="12"/>
                <w:szCs w:val="12"/>
                <w:lang w:val="sq-AL"/>
              </w:rPr>
              <w:t>shërbim</w:t>
            </w:r>
            <w:r w:rsidRPr="003E23CC">
              <w:rPr>
                <w:rFonts w:ascii="CG Times" w:eastAsia="Times New Roman" w:hAnsi="CG Times"/>
                <w:b/>
                <w:bCs/>
                <w:color w:val="000000"/>
                <w:sz w:val="12"/>
                <w:szCs w:val="12"/>
                <w:lang w:val="sq-AL"/>
              </w:rPr>
              <w:t xml:space="preserve">i stomatologjik publik, </w:t>
            </w:r>
            <w:r w:rsidR="0021760B">
              <w:rPr>
                <w:rFonts w:ascii="CG Times" w:eastAsia="Times New Roman" w:hAnsi="CG Times"/>
                <w:b/>
                <w:bCs/>
                <w:color w:val="000000"/>
                <w:sz w:val="12"/>
                <w:szCs w:val="12"/>
                <w:lang w:val="sq-AL"/>
              </w:rPr>
              <w:t>etj</w:t>
            </w:r>
            <w:r w:rsidR="003E23CC">
              <w:rPr>
                <w:rFonts w:ascii="CG Times" w:eastAsia="Times New Roman" w:hAnsi="CG Times"/>
                <w:b/>
                <w:bCs/>
                <w:color w:val="000000"/>
                <w:sz w:val="12"/>
                <w:szCs w:val="12"/>
                <w:lang w:val="sq-AL"/>
              </w:rPr>
              <w:t>.</w:t>
            </w:r>
            <w:r w:rsidRPr="003E23CC">
              <w:rPr>
                <w:rFonts w:ascii="CG Times" w:eastAsia="Times New Roman" w:hAnsi="CG Times"/>
                <w:b/>
                <w:bCs/>
                <w:color w:val="000000"/>
                <w:sz w:val="12"/>
                <w:szCs w:val="12"/>
                <w:lang w:val="sq-AL"/>
              </w:rPr>
              <w:t>)</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xml:space="preserve">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3E23CC">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Spital </w:t>
            </w:r>
            <w:r w:rsidR="003E23CC">
              <w:rPr>
                <w:rFonts w:ascii="CG Times" w:eastAsia="Times New Roman" w:hAnsi="CG Times"/>
                <w:b/>
                <w:bCs/>
                <w:color w:val="000000"/>
                <w:sz w:val="12"/>
                <w:szCs w:val="12"/>
                <w:lang w:val="sq-AL"/>
              </w:rPr>
              <w:t>b</w:t>
            </w:r>
            <w:r w:rsidRPr="003E23CC">
              <w:rPr>
                <w:rFonts w:ascii="CG Times" w:eastAsia="Times New Roman" w:hAnsi="CG Times"/>
                <w:b/>
                <w:bCs/>
                <w:color w:val="000000"/>
                <w:sz w:val="12"/>
                <w:szCs w:val="12"/>
                <w:lang w:val="sq-AL"/>
              </w:rPr>
              <w:t>ashkiak</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3E23CC">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Spital </w:t>
            </w:r>
            <w:r w:rsidR="003E23CC">
              <w:rPr>
                <w:rFonts w:ascii="CG Times" w:eastAsia="Times New Roman" w:hAnsi="CG Times"/>
                <w:b/>
                <w:bCs/>
                <w:color w:val="000000"/>
                <w:sz w:val="12"/>
                <w:szCs w:val="12"/>
                <w:lang w:val="sq-AL"/>
              </w:rPr>
              <w:t>r</w:t>
            </w:r>
            <w:r w:rsidRPr="003E23CC">
              <w:rPr>
                <w:rFonts w:ascii="CG Times" w:eastAsia="Times New Roman" w:hAnsi="CG Times"/>
                <w:b/>
                <w:bCs/>
                <w:color w:val="000000"/>
                <w:sz w:val="12"/>
                <w:szCs w:val="12"/>
                <w:lang w:val="sq-AL"/>
              </w:rPr>
              <w:t>ajonal</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QSUT</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5D1A21" w:rsidP="003E23CC">
            <w:pPr>
              <w:spacing w:after="0" w:line="240" w:lineRule="auto"/>
              <w:ind w:firstLine="0"/>
              <w:jc w:val="left"/>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Spitali</w:t>
            </w:r>
            <w:r w:rsidR="00D31D81" w:rsidRPr="003E23CC">
              <w:rPr>
                <w:rFonts w:ascii="CG Times" w:eastAsia="Times New Roman" w:hAnsi="CG Times"/>
                <w:b/>
                <w:bCs/>
                <w:color w:val="000000"/>
                <w:sz w:val="12"/>
                <w:szCs w:val="12"/>
                <w:lang w:val="sq-AL"/>
              </w:rPr>
              <w:t xml:space="preserve"> Obst</w:t>
            </w:r>
            <w:r>
              <w:rPr>
                <w:rFonts w:ascii="CG Times" w:eastAsia="Times New Roman" w:hAnsi="CG Times"/>
                <w:b/>
                <w:bCs/>
                <w:color w:val="000000"/>
                <w:sz w:val="12"/>
                <w:szCs w:val="12"/>
                <w:lang w:val="sq-AL"/>
              </w:rPr>
              <w:t>etrik</w:t>
            </w:r>
            <w:r w:rsidR="00D31D81" w:rsidRPr="003E23CC">
              <w:rPr>
                <w:rFonts w:ascii="CG Times" w:eastAsia="Times New Roman" w:hAnsi="CG Times"/>
                <w:b/>
                <w:bCs/>
                <w:color w:val="000000"/>
                <w:sz w:val="12"/>
                <w:szCs w:val="12"/>
                <w:lang w:val="sq-AL"/>
              </w:rPr>
              <w:t>-Gjinek</w:t>
            </w:r>
            <w:r>
              <w:rPr>
                <w:rFonts w:ascii="CG Times" w:eastAsia="Times New Roman" w:hAnsi="CG Times"/>
                <w:b/>
                <w:bCs/>
                <w:color w:val="000000"/>
                <w:sz w:val="12"/>
                <w:szCs w:val="12"/>
                <w:lang w:val="sq-AL"/>
              </w:rPr>
              <w:t>ologjik</w:t>
            </w:r>
            <w:r w:rsidR="00D31D81" w:rsidRPr="003E23CC">
              <w:rPr>
                <w:rFonts w:ascii="CG Times" w:eastAsia="Times New Roman" w:hAnsi="CG Times"/>
                <w:b/>
                <w:bCs/>
                <w:color w:val="000000"/>
                <w:sz w:val="12"/>
                <w:szCs w:val="12"/>
                <w:lang w:val="sq-AL"/>
              </w:rPr>
              <w:t xml:space="preserve"> "</w:t>
            </w:r>
            <w:r w:rsidR="003E23CC" w:rsidRPr="003E23CC">
              <w:rPr>
                <w:rFonts w:ascii="CG Times" w:eastAsia="Times New Roman" w:hAnsi="CG Times"/>
                <w:b/>
                <w:bCs/>
                <w:color w:val="000000"/>
                <w:sz w:val="12"/>
                <w:szCs w:val="12"/>
                <w:lang w:val="sq-AL"/>
              </w:rPr>
              <w:t>Mbretëresha</w:t>
            </w:r>
            <w:r w:rsidR="00D31D81" w:rsidRPr="003E23CC">
              <w:rPr>
                <w:rFonts w:ascii="CG Times" w:eastAsia="Times New Roman" w:hAnsi="CG Times"/>
                <w:b/>
                <w:bCs/>
                <w:color w:val="000000"/>
                <w:sz w:val="12"/>
                <w:szCs w:val="12"/>
                <w:lang w:val="sq-AL"/>
              </w:rPr>
              <w:t xml:space="preserve"> Geraldin</w:t>
            </w:r>
            <w:r w:rsidR="003E23CC">
              <w:rPr>
                <w:rFonts w:ascii="CG Times" w:eastAsia="Times New Roman" w:hAnsi="CG Times"/>
                <w:b/>
                <w:bCs/>
                <w:color w:val="000000"/>
                <w:sz w:val="12"/>
                <w:szCs w:val="12"/>
                <w:lang w:val="sq-AL"/>
              </w:rPr>
              <w:t>ë”</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5D1A21" w:rsidP="0021760B">
            <w:pPr>
              <w:spacing w:after="0" w:line="240" w:lineRule="auto"/>
              <w:ind w:firstLine="0"/>
              <w:jc w:val="left"/>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Spitali</w:t>
            </w:r>
            <w:r w:rsidRPr="003E23CC">
              <w:rPr>
                <w:rFonts w:ascii="CG Times" w:eastAsia="Times New Roman" w:hAnsi="CG Times"/>
                <w:b/>
                <w:bCs/>
                <w:color w:val="000000"/>
                <w:sz w:val="12"/>
                <w:szCs w:val="12"/>
                <w:lang w:val="sq-AL"/>
              </w:rPr>
              <w:t xml:space="preserve"> Obst</w:t>
            </w:r>
            <w:r>
              <w:rPr>
                <w:rFonts w:ascii="CG Times" w:eastAsia="Times New Roman" w:hAnsi="CG Times"/>
                <w:b/>
                <w:bCs/>
                <w:color w:val="000000"/>
                <w:sz w:val="12"/>
                <w:szCs w:val="12"/>
                <w:lang w:val="sq-AL"/>
              </w:rPr>
              <w:t>etrik</w:t>
            </w:r>
            <w:r w:rsidRPr="003E23CC">
              <w:rPr>
                <w:rFonts w:ascii="CG Times" w:eastAsia="Times New Roman" w:hAnsi="CG Times"/>
                <w:b/>
                <w:bCs/>
                <w:color w:val="000000"/>
                <w:sz w:val="12"/>
                <w:szCs w:val="12"/>
                <w:lang w:val="sq-AL"/>
              </w:rPr>
              <w:t>-Gjinek</w:t>
            </w:r>
            <w:r>
              <w:rPr>
                <w:rFonts w:ascii="CG Times" w:eastAsia="Times New Roman" w:hAnsi="CG Times"/>
                <w:b/>
                <w:bCs/>
                <w:color w:val="000000"/>
                <w:sz w:val="12"/>
                <w:szCs w:val="12"/>
                <w:lang w:val="sq-AL"/>
              </w:rPr>
              <w:t>ologjik</w:t>
            </w:r>
            <w:r w:rsidRPr="003E23CC">
              <w:rPr>
                <w:rFonts w:ascii="CG Times" w:eastAsia="Times New Roman" w:hAnsi="CG Times"/>
                <w:b/>
                <w:bCs/>
                <w:color w:val="000000"/>
                <w:sz w:val="12"/>
                <w:szCs w:val="12"/>
                <w:lang w:val="sq-AL"/>
              </w:rPr>
              <w:t xml:space="preserve"> </w:t>
            </w:r>
            <w:r w:rsidR="0021760B">
              <w:rPr>
                <w:rFonts w:ascii="CG Times" w:eastAsia="Times New Roman" w:hAnsi="CG Times"/>
                <w:b/>
                <w:bCs/>
                <w:color w:val="000000"/>
                <w:sz w:val="12"/>
                <w:szCs w:val="12"/>
                <w:lang w:val="sq-AL"/>
              </w:rPr>
              <w:t>"Koç</w:t>
            </w:r>
            <w:r w:rsidR="003E23CC">
              <w:rPr>
                <w:rFonts w:ascii="CG Times" w:eastAsia="Times New Roman" w:hAnsi="CG Times"/>
                <w:b/>
                <w:bCs/>
                <w:color w:val="000000"/>
                <w:sz w:val="12"/>
                <w:szCs w:val="12"/>
                <w:lang w:val="sq-AL"/>
              </w:rPr>
              <w:t>o Gl</w:t>
            </w:r>
            <w:r w:rsidR="00D31D81" w:rsidRPr="003E23CC">
              <w:rPr>
                <w:rFonts w:ascii="CG Times" w:eastAsia="Times New Roman" w:hAnsi="CG Times"/>
                <w:b/>
                <w:bCs/>
                <w:color w:val="000000"/>
                <w:sz w:val="12"/>
                <w:szCs w:val="12"/>
                <w:lang w:val="sq-AL"/>
              </w:rPr>
              <w:t>ozheni"</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Qendra </w:t>
            </w:r>
            <w:r w:rsidR="003E23CC">
              <w:rPr>
                <w:rFonts w:ascii="CG Times" w:eastAsia="Times New Roman" w:hAnsi="CG Times"/>
                <w:b/>
                <w:bCs/>
                <w:color w:val="000000"/>
                <w:sz w:val="12"/>
                <w:szCs w:val="12"/>
                <w:lang w:val="sq-AL"/>
              </w:rPr>
              <w:t>Kombëtar</w:t>
            </w:r>
            <w:r w:rsidRPr="003E23CC">
              <w:rPr>
                <w:rFonts w:ascii="CG Times" w:eastAsia="Times New Roman" w:hAnsi="CG Times"/>
                <w:b/>
                <w:bCs/>
                <w:color w:val="000000"/>
                <w:sz w:val="12"/>
                <w:szCs w:val="12"/>
                <w:lang w:val="sq-AL"/>
              </w:rPr>
              <w:t xml:space="preserve">e e </w:t>
            </w:r>
            <w:r w:rsidR="003E23CC" w:rsidRPr="003E23CC">
              <w:rPr>
                <w:rFonts w:ascii="CG Times" w:eastAsia="Times New Roman" w:hAnsi="CG Times"/>
                <w:b/>
                <w:bCs/>
                <w:color w:val="000000"/>
                <w:sz w:val="12"/>
                <w:szCs w:val="12"/>
                <w:lang w:val="sq-AL"/>
              </w:rPr>
              <w:t>Traumës</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Spitali "Shefqet Ndroqi"</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Qendra </w:t>
            </w:r>
            <w:r w:rsidR="003E23CC">
              <w:rPr>
                <w:rFonts w:ascii="CG Times" w:eastAsia="Times New Roman" w:hAnsi="CG Times"/>
                <w:b/>
                <w:bCs/>
                <w:color w:val="000000"/>
                <w:sz w:val="12"/>
                <w:szCs w:val="12"/>
                <w:lang w:val="sq-AL"/>
              </w:rPr>
              <w:t>Kombëtar</w:t>
            </w:r>
            <w:r w:rsidRPr="003E23CC">
              <w:rPr>
                <w:rFonts w:ascii="CG Times" w:eastAsia="Times New Roman" w:hAnsi="CG Times"/>
                <w:b/>
                <w:bCs/>
                <w:color w:val="000000"/>
                <w:sz w:val="12"/>
                <w:szCs w:val="12"/>
                <w:lang w:val="sq-AL"/>
              </w:rPr>
              <w:t xml:space="preserve">e e Zhvillimit dhe </w:t>
            </w:r>
            <w:r w:rsidR="003E23CC" w:rsidRPr="003E23CC">
              <w:rPr>
                <w:rFonts w:ascii="CG Times" w:eastAsia="Times New Roman" w:hAnsi="CG Times"/>
                <w:b/>
                <w:bCs/>
                <w:color w:val="000000"/>
                <w:sz w:val="12"/>
                <w:szCs w:val="12"/>
                <w:lang w:val="sq-AL"/>
              </w:rPr>
              <w:t>Mirërritjes</w:t>
            </w:r>
            <w:r w:rsidR="003E23CC">
              <w:rPr>
                <w:rFonts w:ascii="CG Times" w:eastAsia="Times New Roman" w:hAnsi="CG Times"/>
                <w:b/>
                <w:bCs/>
                <w:color w:val="000000"/>
                <w:sz w:val="12"/>
                <w:szCs w:val="12"/>
                <w:lang w:val="sq-AL"/>
              </w:rPr>
              <w:t xml:space="preserve"> së Fëmijëve</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Spital Psikiatrik</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Qendra </w:t>
            </w:r>
            <w:r w:rsidR="003E23CC">
              <w:rPr>
                <w:rFonts w:ascii="CG Times" w:eastAsia="Times New Roman" w:hAnsi="CG Times"/>
                <w:b/>
                <w:bCs/>
                <w:color w:val="000000"/>
                <w:sz w:val="12"/>
                <w:szCs w:val="12"/>
                <w:lang w:val="sq-AL"/>
              </w:rPr>
              <w:t>Kombëtar</w:t>
            </w:r>
            <w:r w:rsidRPr="003E23CC">
              <w:rPr>
                <w:rFonts w:ascii="CG Times" w:eastAsia="Times New Roman" w:hAnsi="CG Times"/>
                <w:b/>
                <w:bCs/>
                <w:color w:val="000000"/>
                <w:sz w:val="12"/>
                <w:szCs w:val="12"/>
                <w:lang w:val="sq-AL"/>
              </w:rPr>
              <w:t>e e Transfuzionit</w:t>
            </w:r>
            <w:r w:rsidR="003E23CC">
              <w:rPr>
                <w:rFonts w:ascii="CG Times" w:eastAsia="Times New Roman" w:hAnsi="CG Times"/>
                <w:b/>
                <w:bCs/>
                <w:color w:val="000000"/>
                <w:sz w:val="12"/>
                <w:szCs w:val="12"/>
                <w:lang w:val="sq-AL"/>
              </w:rPr>
              <w:t xml:space="preserve"> të </w:t>
            </w:r>
            <w:r w:rsidRPr="003E23CC">
              <w:rPr>
                <w:rFonts w:ascii="CG Times" w:eastAsia="Times New Roman" w:hAnsi="CG Times"/>
                <w:b/>
                <w:bCs/>
                <w:color w:val="000000"/>
                <w:sz w:val="12"/>
                <w:szCs w:val="12"/>
                <w:lang w:val="sq-AL"/>
              </w:rPr>
              <w:t>Gjakut</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Instituti I </w:t>
            </w:r>
            <w:r w:rsidR="003E23CC">
              <w:rPr>
                <w:rFonts w:ascii="CG Times" w:eastAsia="Times New Roman" w:hAnsi="CG Times"/>
                <w:b/>
                <w:bCs/>
                <w:color w:val="000000"/>
                <w:sz w:val="12"/>
                <w:szCs w:val="12"/>
                <w:lang w:val="sq-AL"/>
              </w:rPr>
              <w:t>Shëndet</w:t>
            </w:r>
            <w:r w:rsidRPr="003E23CC">
              <w:rPr>
                <w:rFonts w:ascii="CG Times" w:eastAsia="Times New Roman" w:hAnsi="CG Times"/>
                <w:b/>
                <w:bCs/>
                <w:color w:val="000000"/>
                <w:sz w:val="12"/>
                <w:szCs w:val="12"/>
                <w:lang w:val="sq-AL"/>
              </w:rPr>
              <w:t>it Publik (raporton</w:t>
            </w:r>
            <w:r w:rsidR="003E23CC">
              <w:rPr>
                <w:rFonts w:ascii="CG Times" w:eastAsia="Times New Roman" w:hAnsi="CG Times"/>
                <w:b/>
                <w:bCs/>
                <w:color w:val="000000"/>
                <w:sz w:val="12"/>
                <w:szCs w:val="12"/>
                <w:lang w:val="sq-AL"/>
              </w:rPr>
              <w:t xml:space="preserve"> në Ministrinë</w:t>
            </w:r>
            <w:r w:rsidRPr="003E23CC">
              <w:rPr>
                <w:rFonts w:ascii="CG Times" w:eastAsia="Times New Roman" w:hAnsi="CG Times"/>
                <w:b/>
                <w:bCs/>
                <w:color w:val="000000"/>
                <w:sz w:val="12"/>
                <w:szCs w:val="12"/>
                <w:lang w:val="sq-AL"/>
              </w:rPr>
              <w:t xml:space="preserve"> e </w:t>
            </w:r>
            <w:r w:rsidR="003E23CC">
              <w:rPr>
                <w:rFonts w:ascii="CG Times" w:eastAsia="Times New Roman" w:hAnsi="CG Times"/>
                <w:b/>
                <w:bCs/>
                <w:color w:val="000000"/>
                <w:sz w:val="12"/>
                <w:szCs w:val="12"/>
                <w:lang w:val="sq-AL"/>
              </w:rPr>
              <w:t>Shëndetësisë</w:t>
            </w:r>
            <w:r w:rsidRPr="003E23CC">
              <w:rPr>
                <w:rFonts w:ascii="CG Times" w:eastAsia="Times New Roman" w:hAnsi="CG Times"/>
                <w:b/>
                <w:bCs/>
                <w:color w:val="000000"/>
                <w:sz w:val="12"/>
                <w:szCs w:val="12"/>
                <w:lang w:val="sq-AL"/>
              </w:rPr>
              <w:t>)</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D31D81" w:rsidRPr="003E23CC" w:rsidRDefault="00D31D81" w:rsidP="00D31D81">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JO PUBLIK</w:t>
            </w: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II.6.A.1    Laborator mikrobiologjik</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II.6.A.1    Laborator klinik biokimik</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II.6.A.1    Laborator gjenetik</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II.6.A.1    Laborator  dentar</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II.6.A.1    Laborator Optik</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II.6.A.2    Kabinet  </w:t>
            </w:r>
            <w:r w:rsidR="003E23CC">
              <w:rPr>
                <w:rFonts w:ascii="CG Times" w:eastAsia="Times New Roman" w:hAnsi="CG Times"/>
                <w:b/>
                <w:bCs/>
                <w:color w:val="000000"/>
                <w:sz w:val="12"/>
                <w:szCs w:val="12"/>
                <w:lang w:val="sq-AL"/>
              </w:rPr>
              <w:t>mjekësor</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5D1A2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II.6.A.3    Klinik</w:t>
            </w:r>
            <w:r w:rsidR="005D1A21">
              <w:rPr>
                <w:rFonts w:ascii="CG Times" w:eastAsia="Times New Roman" w:hAnsi="CG Times"/>
                <w:b/>
                <w:bCs/>
                <w:color w:val="000000"/>
                <w:sz w:val="12"/>
                <w:szCs w:val="12"/>
                <w:lang w:val="sq-AL"/>
              </w:rPr>
              <w:t>ë</w:t>
            </w:r>
            <w:r w:rsidRPr="003E23CC">
              <w:rPr>
                <w:rFonts w:ascii="CG Times" w:eastAsia="Times New Roman" w:hAnsi="CG Times"/>
                <w:b/>
                <w:bCs/>
                <w:color w:val="000000"/>
                <w:sz w:val="12"/>
                <w:szCs w:val="12"/>
                <w:lang w:val="sq-AL"/>
              </w:rPr>
              <w:t xml:space="preserve">  stomatologjike</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II.6.A.3    Kabinet stomatologjik</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5D1A2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II.6.A.4    </w:t>
            </w:r>
            <w:r w:rsidR="003E23CC">
              <w:rPr>
                <w:rFonts w:ascii="CG Times" w:eastAsia="Times New Roman" w:hAnsi="CG Times"/>
                <w:b/>
                <w:bCs/>
                <w:color w:val="000000"/>
                <w:sz w:val="12"/>
                <w:szCs w:val="12"/>
                <w:lang w:val="sq-AL"/>
              </w:rPr>
              <w:t>Qendër</w:t>
            </w:r>
            <w:r w:rsidRPr="003E23CC">
              <w:rPr>
                <w:rFonts w:ascii="CG Times" w:eastAsia="Times New Roman" w:hAnsi="CG Times"/>
                <w:b/>
                <w:bCs/>
                <w:color w:val="000000"/>
                <w:sz w:val="12"/>
                <w:szCs w:val="12"/>
                <w:lang w:val="sq-AL"/>
              </w:rPr>
              <w:t xml:space="preserve"> </w:t>
            </w:r>
            <w:r w:rsidR="005D1A21">
              <w:rPr>
                <w:rFonts w:ascii="CG Times" w:eastAsia="Times New Roman" w:hAnsi="CG Times"/>
                <w:b/>
                <w:bCs/>
                <w:color w:val="000000"/>
                <w:sz w:val="12"/>
                <w:szCs w:val="12"/>
                <w:lang w:val="sq-AL"/>
              </w:rPr>
              <w:t>m</w:t>
            </w:r>
            <w:r w:rsidR="003E23CC">
              <w:rPr>
                <w:rFonts w:ascii="CG Times" w:eastAsia="Times New Roman" w:hAnsi="CG Times"/>
                <w:b/>
                <w:bCs/>
                <w:color w:val="000000"/>
                <w:sz w:val="12"/>
                <w:szCs w:val="12"/>
                <w:lang w:val="sq-AL"/>
              </w:rPr>
              <w:t>jekësor</w:t>
            </w:r>
            <w:r w:rsidRPr="003E23CC">
              <w:rPr>
                <w:rFonts w:ascii="CG Times" w:eastAsia="Times New Roman" w:hAnsi="CG Times"/>
                <w:b/>
                <w:bCs/>
                <w:color w:val="000000"/>
                <w:sz w:val="12"/>
                <w:szCs w:val="12"/>
                <w:lang w:val="sq-AL"/>
              </w:rPr>
              <w:t>e</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5D1A2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II.6.A.5    </w:t>
            </w:r>
            <w:r w:rsidR="003E23CC">
              <w:rPr>
                <w:rFonts w:ascii="CG Times" w:eastAsia="Times New Roman" w:hAnsi="CG Times"/>
                <w:b/>
                <w:bCs/>
                <w:color w:val="000000"/>
                <w:sz w:val="12"/>
                <w:szCs w:val="12"/>
                <w:lang w:val="sq-AL"/>
              </w:rPr>
              <w:t>Shërbim</w:t>
            </w:r>
            <w:r w:rsidRPr="003E23CC">
              <w:rPr>
                <w:rFonts w:ascii="CG Times" w:eastAsia="Times New Roman" w:hAnsi="CG Times"/>
                <w:b/>
                <w:bCs/>
                <w:color w:val="000000"/>
                <w:sz w:val="12"/>
                <w:szCs w:val="12"/>
                <w:lang w:val="sq-AL"/>
              </w:rPr>
              <w:t xml:space="preserve">e </w:t>
            </w:r>
            <w:r w:rsidR="003E23CC">
              <w:rPr>
                <w:rFonts w:ascii="CG Times" w:eastAsia="Times New Roman" w:hAnsi="CG Times"/>
                <w:b/>
                <w:bCs/>
                <w:color w:val="000000"/>
                <w:sz w:val="12"/>
                <w:szCs w:val="12"/>
                <w:lang w:val="sq-AL"/>
              </w:rPr>
              <w:t xml:space="preserve"> të </w:t>
            </w:r>
            <w:r w:rsidRPr="003E23CC">
              <w:rPr>
                <w:rFonts w:ascii="CG Times" w:eastAsia="Times New Roman" w:hAnsi="CG Times"/>
                <w:b/>
                <w:bCs/>
                <w:color w:val="000000"/>
                <w:sz w:val="12"/>
                <w:szCs w:val="12"/>
                <w:lang w:val="sq-AL"/>
              </w:rPr>
              <w:t xml:space="preserve">tjera </w:t>
            </w:r>
            <w:r w:rsidR="005D1A21">
              <w:rPr>
                <w:rFonts w:ascii="CG Times" w:eastAsia="Times New Roman" w:hAnsi="CG Times"/>
                <w:b/>
                <w:bCs/>
                <w:color w:val="000000"/>
                <w:sz w:val="12"/>
                <w:szCs w:val="12"/>
                <w:lang w:val="sq-AL"/>
              </w:rPr>
              <w:t>s</w:t>
            </w:r>
            <w:r w:rsidR="003E23CC">
              <w:rPr>
                <w:rFonts w:ascii="CG Times" w:eastAsia="Times New Roman" w:hAnsi="CG Times"/>
                <w:b/>
                <w:bCs/>
                <w:color w:val="000000"/>
                <w:sz w:val="12"/>
                <w:szCs w:val="12"/>
                <w:lang w:val="sq-AL"/>
              </w:rPr>
              <w:t>hëndetësore</w:t>
            </w:r>
            <w:r w:rsidRPr="003E23CC">
              <w:rPr>
                <w:rFonts w:ascii="CG Times" w:eastAsia="Times New Roman" w:hAnsi="CG Times"/>
                <w:b/>
                <w:bCs/>
                <w:color w:val="000000"/>
                <w:sz w:val="12"/>
                <w:szCs w:val="12"/>
                <w:lang w:val="sq-AL"/>
              </w:rPr>
              <w:t xml:space="preserve"> kurative </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II.7.A.1.F  Farmaci</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5D1A2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II.7.A.1Af. Agjenci  </w:t>
            </w:r>
            <w:r w:rsidR="005D1A21">
              <w:rPr>
                <w:rFonts w:ascii="CG Times" w:eastAsia="Times New Roman" w:hAnsi="CG Times"/>
                <w:b/>
                <w:bCs/>
                <w:color w:val="000000"/>
                <w:sz w:val="12"/>
                <w:szCs w:val="12"/>
                <w:lang w:val="sq-AL"/>
              </w:rPr>
              <w:t>f</w:t>
            </w:r>
            <w:r w:rsidRPr="003E23CC">
              <w:rPr>
                <w:rFonts w:ascii="CG Times" w:eastAsia="Times New Roman" w:hAnsi="CG Times"/>
                <w:b/>
                <w:bCs/>
                <w:color w:val="000000"/>
                <w:sz w:val="12"/>
                <w:szCs w:val="12"/>
                <w:lang w:val="sq-AL"/>
              </w:rPr>
              <w:t>armaceutike</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w:t>
            </w:r>
            <w:r w:rsidR="005D1A21">
              <w:rPr>
                <w:rFonts w:ascii="CG Times" w:eastAsia="Times New Roman" w:hAnsi="CG Times"/>
                <w:b/>
                <w:bCs/>
                <w:color w:val="000000"/>
                <w:sz w:val="12"/>
                <w:szCs w:val="12"/>
                <w:lang w:val="sq-AL"/>
              </w:rPr>
              <w:t xml:space="preserve">.8.A    </w:t>
            </w:r>
            <w:r w:rsidRPr="003E23CC">
              <w:rPr>
                <w:rFonts w:ascii="CG Times" w:eastAsia="Times New Roman" w:hAnsi="CG Times"/>
                <w:b/>
                <w:bCs/>
                <w:color w:val="000000"/>
                <w:sz w:val="12"/>
                <w:szCs w:val="12"/>
                <w:lang w:val="sq-AL"/>
              </w:rPr>
              <w:t xml:space="preserve"> </w:t>
            </w:r>
            <w:r w:rsidR="003E23CC">
              <w:rPr>
                <w:rFonts w:ascii="CG Times" w:eastAsia="Times New Roman" w:hAnsi="CG Times"/>
                <w:b/>
                <w:bCs/>
                <w:color w:val="000000"/>
                <w:sz w:val="12"/>
                <w:szCs w:val="12"/>
                <w:lang w:val="sq-AL"/>
              </w:rPr>
              <w:t>Shërbim</w:t>
            </w:r>
            <w:r w:rsidRPr="003E23CC">
              <w:rPr>
                <w:rFonts w:ascii="CG Times" w:eastAsia="Times New Roman" w:hAnsi="CG Times"/>
                <w:b/>
                <w:bCs/>
                <w:color w:val="000000"/>
                <w:sz w:val="12"/>
                <w:szCs w:val="12"/>
                <w:lang w:val="sq-AL"/>
              </w:rPr>
              <w:t xml:space="preserve">e </w:t>
            </w:r>
            <w:r w:rsidR="001C1799">
              <w:rPr>
                <w:rFonts w:ascii="CG Times" w:eastAsia="Times New Roman" w:hAnsi="CG Times"/>
                <w:b/>
                <w:bCs/>
                <w:color w:val="000000"/>
                <w:sz w:val="12"/>
                <w:szCs w:val="12"/>
                <w:lang w:val="sq-AL"/>
              </w:rPr>
              <w:t>ekspertize</w:t>
            </w:r>
            <w:r w:rsidRPr="003E23CC">
              <w:rPr>
                <w:rFonts w:ascii="CG Times" w:eastAsia="Times New Roman" w:hAnsi="CG Times"/>
                <w:b/>
                <w:bCs/>
                <w:color w:val="000000"/>
                <w:sz w:val="12"/>
                <w:szCs w:val="12"/>
                <w:lang w:val="sq-AL"/>
              </w:rPr>
              <w:t xml:space="preserve">  higj</w:t>
            </w:r>
            <w:r w:rsidR="005D1A21">
              <w:rPr>
                <w:rFonts w:ascii="CG Times" w:eastAsia="Times New Roman" w:hAnsi="CG Times"/>
                <w:b/>
                <w:bCs/>
                <w:color w:val="000000"/>
                <w:sz w:val="12"/>
                <w:szCs w:val="12"/>
                <w:lang w:val="sq-AL"/>
              </w:rPr>
              <w:t>i</w:t>
            </w:r>
            <w:r w:rsidRPr="003E23CC">
              <w:rPr>
                <w:rFonts w:ascii="CG Times" w:eastAsia="Times New Roman" w:hAnsi="CG Times"/>
                <w:b/>
                <w:bCs/>
                <w:color w:val="000000"/>
                <w:sz w:val="12"/>
                <w:szCs w:val="12"/>
                <w:lang w:val="sq-AL"/>
              </w:rPr>
              <w:t>eno-sanitare</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5D1A21" w:rsidP="00D31D81">
            <w:pPr>
              <w:spacing w:after="0" w:line="240" w:lineRule="auto"/>
              <w:ind w:firstLine="0"/>
              <w:jc w:val="left"/>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 xml:space="preserve">II.8.B    </w:t>
            </w:r>
            <w:r w:rsidR="003E23CC">
              <w:rPr>
                <w:rFonts w:ascii="CG Times" w:eastAsia="Times New Roman" w:hAnsi="CG Times"/>
                <w:b/>
                <w:bCs/>
                <w:color w:val="000000"/>
                <w:sz w:val="12"/>
                <w:szCs w:val="12"/>
                <w:lang w:val="sq-AL"/>
              </w:rPr>
              <w:t>Shërbim</w:t>
            </w:r>
            <w:r w:rsidR="00D31D81" w:rsidRPr="003E23CC">
              <w:rPr>
                <w:rFonts w:ascii="CG Times" w:eastAsia="Times New Roman" w:hAnsi="CG Times"/>
                <w:b/>
                <w:bCs/>
                <w:color w:val="000000"/>
                <w:sz w:val="12"/>
                <w:szCs w:val="12"/>
                <w:lang w:val="sq-AL"/>
              </w:rPr>
              <w:t xml:space="preserve">e </w:t>
            </w:r>
            <w:r w:rsidRPr="003E23CC">
              <w:rPr>
                <w:rFonts w:ascii="CG Times" w:eastAsia="Times New Roman" w:hAnsi="CG Times"/>
                <w:b/>
                <w:bCs/>
                <w:color w:val="000000"/>
                <w:sz w:val="12"/>
                <w:szCs w:val="12"/>
                <w:lang w:val="sq-AL"/>
              </w:rPr>
              <w:t>ndërhyrëse</w:t>
            </w:r>
            <w:r w:rsidR="00D31D81" w:rsidRPr="003E23CC">
              <w:rPr>
                <w:rFonts w:ascii="CG Times" w:eastAsia="Times New Roman" w:hAnsi="CG Times"/>
                <w:b/>
                <w:bCs/>
                <w:color w:val="000000"/>
                <w:sz w:val="12"/>
                <w:szCs w:val="12"/>
                <w:lang w:val="sq-AL"/>
              </w:rPr>
              <w:t xml:space="preserve"> higj</w:t>
            </w:r>
            <w:r>
              <w:rPr>
                <w:rFonts w:ascii="CG Times" w:eastAsia="Times New Roman" w:hAnsi="CG Times"/>
                <w:b/>
                <w:bCs/>
                <w:color w:val="000000"/>
                <w:sz w:val="12"/>
                <w:szCs w:val="12"/>
                <w:lang w:val="sq-AL"/>
              </w:rPr>
              <w:t>i</w:t>
            </w:r>
            <w:r w:rsidR="00D31D81" w:rsidRPr="003E23CC">
              <w:rPr>
                <w:rFonts w:ascii="CG Times" w:eastAsia="Times New Roman" w:hAnsi="CG Times"/>
                <w:b/>
                <w:bCs/>
                <w:color w:val="000000"/>
                <w:sz w:val="12"/>
                <w:szCs w:val="12"/>
                <w:lang w:val="sq-AL"/>
              </w:rPr>
              <w:t>eno-sanitare</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II.6.B. Shërbime spitalore</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3 muaj</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1 vit</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5D1A21" w:rsidP="00D31D81">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D31D81" w:rsidRPr="003E23CC">
              <w:rPr>
                <w:rFonts w:ascii="CG Times" w:eastAsia="Times New Roman" w:hAnsi="CG Times"/>
                <w:color w:val="000000"/>
                <w:sz w:val="12"/>
                <w:szCs w:val="12"/>
                <w:lang w:val="sq-AL"/>
              </w:rPr>
              <w:t xml:space="preserve"> 6 muaj</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II.7.B Tregtimi me shumicë i barnave</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II.7.C. Prodhimi i barnave</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4342CC" w:rsidRPr="003E23CC" w:rsidTr="0094798B">
        <w:trPr>
          <w:trHeight w:val="139"/>
          <w:jc w:val="center"/>
        </w:trPr>
        <w:tc>
          <w:tcPr>
            <w:tcW w:w="119" w:type="pct"/>
            <w:vMerge/>
            <w:tcBorders>
              <w:top w:val="nil"/>
              <w:left w:val="single" w:sz="8" w:space="0" w:color="auto"/>
              <w:bottom w:val="single" w:sz="4" w:space="0" w:color="auto"/>
              <w:right w:val="single" w:sz="4" w:space="0" w:color="auto"/>
            </w:tcBorders>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p>
        </w:tc>
        <w:tc>
          <w:tcPr>
            <w:tcW w:w="1208" w:type="pct"/>
            <w:gridSpan w:val="8"/>
            <w:tcBorders>
              <w:top w:val="nil"/>
              <w:left w:val="nil"/>
              <w:bottom w:val="single" w:sz="4" w:space="0" w:color="auto"/>
              <w:right w:val="single" w:sz="4" w:space="0" w:color="auto"/>
            </w:tcBorders>
            <w:shd w:val="clear" w:color="auto" w:fill="auto"/>
            <w:noWrap/>
            <w:vAlign w:val="center"/>
            <w:hideMark/>
          </w:tcPr>
          <w:p w:rsidR="00D31D81" w:rsidRPr="003E23CC" w:rsidRDefault="00D31D81" w:rsidP="00D31D81">
            <w:pPr>
              <w:spacing w:after="0" w:line="240" w:lineRule="auto"/>
              <w:ind w:firstLine="0"/>
              <w:jc w:val="left"/>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w:t>
            </w:r>
          </w:p>
        </w:tc>
        <w:tc>
          <w:tcPr>
            <w:tcW w:w="327"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8"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1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1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3" w:type="pct"/>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91"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52"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25" w:type="pct"/>
            <w:gridSpan w:val="3"/>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47" w:type="pct"/>
            <w:gridSpan w:val="2"/>
            <w:tcBorders>
              <w:top w:val="nil"/>
              <w:left w:val="nil"/>
              <w:bottom w:val="single" w:sz="4" w:space="0" w:color="auto"/>
              <w:right w:val="single" w:sz="4" w:space="0" w:color="auto"/>
            </w:tcBorders>
            <w:shd w:val="clear" w:color="auto" w:fill="auto"/>
            <w:vAlign w:val="center"/>
            <w:hideMark/>
          </w:tcPr>
          <w:p w:rsidR="00D31D81" w:rsidRPr="003E23CC" w:rsidRDefault="00D31D81" w:rsidP="00D31D81">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4B3BAC" w:rsidRPr="003E23CC" w:rsidRDefault="00B649CA" w:rsidP="004B3BA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Pasqyra 7/SH </w:t>
            </w:r>
            <w:r w:rsidRPr="003E23CC">
              <w:rPr>
                <w:rFonts w:ascii="CG Times" w:eastAsia="Times New Roman" w:hAnsi="CG Times"/>
                <w:b/>
                <w:bCs/>
                <w:color w:val="000000"/>
                <w:sz w:val="12"/>
                <w:szCs w:val="12"/>
                <w:lang w:val="sq-AL"/>
              </w:rPr>
              <w:lastRenderedPageBreak/>
              <w:t>Aktiviteti i</w:t>
            </w:r>
            <w:r w:rsidR="004B3BAC" w:rsidRPr="003E23CC">
              <w:rPr>
                <w:rFonts w:ascii="CG Times" w:eastAsia="Times New Roman" w:hAnsi="CG Times"/>
                <w:b/>
                <w:bCs/>
                <w:color w:val="000000"/>
                <w:sz w:val="12"/>
                <w:szCs w:val="12"/>
                <w:lang w:val="sq-AL"/>
              </w:rPr>
              <w:t xml:space="preserve"> </w:t>
            </w:r>
            <w:r w:rsidR="003E23CC">
              <w:rPr>
                <w:rFonts w:ascii="CG Times" w:eastAsia="Times New Roman" w:hAnsi="CG Times"/>
                <w:b/>
                <w:bCs/>
                <w:color w:val="000000"/>
                <w:sz w:val="12"/>
                <w:szCs w:val="12"/>
                <w:lang w:val="sq-AL"/>
              </w:rPr>
              <w:t>Shërbim</w:t>
            </w:r>
            <w:r w:rsidR="004B3BAC" w:rsidRPr="003E23CC">
              <w:rPr>
                <w:rFonts w:ascii="CG Times" w:eastAsia="Times New Roman" w:hAnsi="CG Times"/>
                <w:b/>
                <w:bCs/>
                <w:color w:val="000000"/>
                <w:sz w:val="12"/>
                <w:szCs w:val="12"/>
                <w:lang w:val="sq-AL"/>
              </w:rPr>
              <w:t>it</w:t>
            </w:r>
            <w:r w:rsidR="003E23CC">
              <w:rPr>
                <w:rFonts w:ascii="CG Times" w:eastAsia="Times New Roman" w:hAnsi="CG Times"/>
                <w:b/>
                <w:bCs/>
                <w:color w:val="000000"/>
                <w:sz w:val="12"/>
                <w:szCs w:val="12"/>
                <w:lang w:val="sq-AL"/>
              </w:rPr>
              <w:t xml:space="preserve"> të </w:t>
            </w:r>
            <w:r w:rsidR="005D1A21" w:rsidRPr="003E23CC">
              <w:rPr>
                <w:rFonts w:ascii="CG Times" w:eastAsia="Times New Roman" w:hAnsi="CG Times"/>
                <w:b/>
                <w:bCs/>
                <w:color w:val="000000"/>
                <w:sz w:val="12"/>
                <w:szCs w:val="12"/>
                <w:lang w:val="sq-AL"/>
              </w:rPr>
              <w:t>urgjencës</w:t>
            </w:r>
          </w:p>
        </w:tc>
        <w:tc>
          <w:tcPr>
            <w:tcW w:w="286" w:type="pct"/>
            <w:gridSpan w:val="2"/>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B649CA"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Pasqyra 8/sh </w:t>
            </w:r>
            <w:r w:rsidR="00BE248C">
              <w:rPr>
                <w:rFonts w:ascii="CG Times" w:eastAsia="Times New Roman" w:hAnsi="CG Times"/>
                <w:b/>
                <w:bCs/>
                <w:color w:val="000000"/>
                <w:sz w:val="12"/>
                <w:szCs w:val="12"/>
                <w:lang w:val="sq-AL"/>
              </w:rPr>
              <w:t>a</w:t>
            </w:r>
            <w:r w:rsidRPr="003E23CC">
              <w:rPr>
                <w:rFonts w:ascii="CG Times" w:eastAsia="Times New Roman" w:hAnsi="CG Times"/>
                <w:b/>
                <w:bCs/>
                <w:color w:val="000000"/>
                <w:sz w:val="12"/>
                <w:szCs w:val="12"/>
                <w:lang w:val="sq-AL"/>
              </w:rPr>
              <w:t xml:space="preserve">ktiviteti i </w:t>
            </w:r>
            <w:r w:rsidR="004B3BAC" w:rsidRPr="003E23CC">
              <w:rPr>
                <w:rFonts w:ascii="CG Times" w:eastAsia="Times New Roman" w:hAnsi="CG Times"/>
                <w:b/>
                <w:bCs/>
                <w:color w:val="000000"/>
                <w:sz w:val="12"/>
                <w:szCs w:val="12"/>
                <w:lang w:val="sq-AL"/>
              </w:rPr>
              <w:lastRenderedPageBreak/>
              <w:t>konsultorit</w:t>
            </w:r>
            <w:r w:rsidR="003E23CC">
              <w:rPr>
                <w:rFonts w:ascii="CG Times" w:eastAsia="Times New Roman" w:hAnsi="CG Times"/>
                <w:b/>
                <w:bCs/>
                <w:color w:val="000000"/>
                <w:sz w:val="12"/>
                <w:szCs w:val="12"/>
                <w:lang w:val="sq-AL"/>
              </w:rPr>
              <w:t xml:space="preserve"> të </w:t>
            </w:r>
            <w:r w:rsidR="004B3BAC" w:rsidRPr="003E23CC">
              <w:rPr>
                <w:rFonts w:ascii="CG Times" w:eastAsia="Times New Roman" w:hAnsi="CG Times"/>
                <w:b/>
                <w:bCs/>
                <w:color w:val="000000"/>
                <w:sz w:val="12"/>
                <w:szCs w:val="12"/>
                <w:lang w:val="sq-AL"/>
              </w:rPr>
              <w:t>gruas</w:t>
            </w:r>
          </w:p>
        </w:tc>
        <w:tc>
          <w:tcPr>
            <w:tcW w:w="285" w:type="pct"/>
            <w:gridSpan w:val="2"/>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B649CA" w:rsidP="004B3BA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Pasqyra 10/sh </w:t>
            </w:r>
            <w:r w:rsidR="00BE248C" w:rsidRPr="003E23CC">
              <w:rPr>
                <w:rFonts w:ascii="CG Times" w:eastAsia="Times New Roman" w:hAnsi="CG Times"/>
                <w:b/>
                <w:bCs/>
                <w:color w:val="000000"/>
                <w:sz w:val="12"/>
                <w:szCs w:val="12"/>
                <w:lang w:val="sq-AL"/>
              </w:rPr>
              <w:lastRenderedPageBreak/>
              <w:t>aktiviteti i konsultorit</w:t>
            </w:r>
            <w:r w:rsidR="00BE248C">
              <w:rPr>
                <w:rFonts w:ascii="CG Times" w:eastAsia="Times New Roman" w:hAnsi="CG Times"/>
                <w:b/>
                <w:bCs/>
                <w:color w:val="000000"/>
                <w:sz w:val="12"/>
                <w:szCs w:val="12"/>
                <w:lang w:val="sq-AL"/>
              </w:rPr>
              <w:t xml:space="preserve"> të fëmijëve</w:t>
            </w:r>
          </w:p>
        </w:tc>
        <w:tc>
          <w:tcPr>
            <w:tcW w:w="289" w:type="pct"/>
            <w:gridSpan w:val="2"/>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Pasqyra 12/sh </w:t>
            </w:r>
            <w:r w:rsidR="00BE248C">
              <w:rPr>
                <w:rFonts w:ascii="CG Times" w:eastAsia="Times New Roman" w:hAnsi="CG Times"/>
                <w:b/>
                <w:bCs/>
                <w:color w:val="000000"/>
                <w:sz w:val="12"/>
                <w:szCs w:val="12"/>
                <w:lang w:val="sq-AL"/>
              </w:rPr>
              <w:lastRenderedPageBreak/>
              <w:t>v</w:t>
            </w:r>
            <w:r w:rsidR="005D1A21" w:rsidRPr="003E23CC">
              <w:rPr>
                <w:rFonts w:ascii="CG Times" w:eastAsia="Times New Roman" w:hAnsi="CG Times"/>
                <w:b/>
                <w:bCs/>
                <w:color w:val="000000"/>
                <w:sz w:val="12"/>
                <w:szCs w:val="12"/>
                <w:lang w:val="sq-AL"/>
              </w:rPr>
              <w:t>dekshmëria</w:t>
            </w:r>
            <w:r w:rsidRPr="003E23CC">
              <w:rPr>
                <w:rFonts w:ascii="CG Times" w:eastAsia="Times New Roman" w:hAnsi="CG Times"/>
                <w:b/>
                <w:bCs/>
                <w:color w:val="000000"/>
                <w:sz w:val="12"/>
                <w:szCs w:val="12"/>
                <w:lang w:val="sq-AL"/>
              </w:rPr>
              <w:t xml:space="preserve"> &lt; 5 </w:t>
            </w:r>
            <w:r w:rsidR="005D1A21">
              <w:rPr>
                <w:rFonts w:ascii="CG Times" w:eastAsia="Times New Roman" w:hAnsi="CG Times"/>
                <w:b/>
                <w:bCs/>
                <w:color w:val="000000"/>
                <w:sz w:val="12"/>
                <w:szCs w:val="12"/>
                <w:lang w:val="sq-AL"/>
              </w:rPr>
              <w:t>vjeç</w:t>
            </w:r>
          </w:p>
        </w:tc>
        <w:tc>
          <w:tcPr>
            <w:tcW w:w="284" w:type="pct"/>
            <w:gridSpan w:val="2"/>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5D1A21" w:rsidP="005D1A21">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Formularët</w:t>
            </w:r>
            <w:r w:rsidR="004B3BAC" w:rsidRPr="003E23CC">
              <w:rPr>
                <w:rFonts w:ascii="CG Times" w:eastAsia="Times New Roman" w:hAnsi="CG Times"/>
                <w:b/>
                <w:bCs/>
                <w:color w:val="000000"/>
                <w:sz w:val="12"/>
                <w:szCs w:val="12"/>
                <w:lang w:val="sq-AL"/>
              </w:rPr>
              <w:t xml:space="preserve"> </w:t>
            </w:r>
            <w:r>
              <w:rPr>
                <w:rFonts w:ascii="CG Times" w:eastAsia="Times New Roman" w:hAnsi="CG Times"/>
                <w:b/>
                <w:bCs/>
                <w:color w:val="000000"/>
                <w:sz w:val="12"/>
                <w:szCs w:val="12"/>
                <w:lang w:val="sq-AL"/>
              </w:rPr>
              <w:t>a</w:t>
            </w:r>
            <w:r w:rsidR="004B3BAC" w:rsidRPr="003E23CC">
              <w:rPr>
                <w:rFonts w:ascii="CG Times" w:eastAsia="Times New Roman" w:hAnsi="CG Times"/>
                <w:b/>
                <w:bCs/>
                <w:color w:val="000000"/>
                <w:sz w:val="12"/>
                <w:szCs w:val="12"/>
                <w:lang w:val="sq-AL"/>
              </w:rPr>
              <w:t xml:space="preserve">lert për </w:t>
            </w:r>
            <w:r w:rsidR="004B3BAC" w:rsidRPr="003E23CC">
              <w:rPr>
                <w:rFonts w:ascii="CG Times" w:eastAsia="Times New Roman" w:hAnsi="CG Times"/>
                <w:b/>
                <w:bCs/>
                <w:color w:val="000000"/>
                <w:sz w:val="12"/>
                <w:szCs w:val="12"/>
                <w:lang w:val="sq-AL"/>
              </w:rPr>
              <w:lastRenderedPageBreak/>
              <w:t xml:space="preserve">raportimin </w:t>
            </w:r>
            <w:r w:rsidR="00BE248C" w:rsidRPr="003E23CC">
              <w:rPr>
                <w:rFonts w:ascii="CG Times" w:eastAsia="Times New Roman" w:hAnsi="CG Times"/>
                <w:b/>
                <w:bCs/>
                <w:color w:val="000000"/>
                <w:sz w:val="12"/>
                <w:szCs w:val="12"/>
                <w:lang w:val="sq-AL"/>
              </w:rPr>
              <w:t>javor të sindromave infeksioze</w:t>
            </w:r>
          </w:p>
        </w:tc>
        <w:tc>
          <w:tcPr>
            <w:tcW w:w="336" w:type="pct"/>
            <w:gridSpan w:val="3"/>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Pasqyra 14/Sh  </w:t>
            </w:r>
            <w:r w:rsidR="00BE248C">
              <w:rPr>
                <w:rFonts w:ascii="CG Times" w:eastAsia="Times New Roman" w:hAnsi="CG Times"/>
                <w:b/>
                <w:bCs/>
                <w:color w:val="000000"/>
                <w:sz w:val="12"/>
                <w:szCs w:val="12"/>
                <w:lang w:val="sq-AL"/>
              </w:rPr>
              <w:t>s</w:t>
            </w:r>
            <w:r w:rsidR="005D1A21">
              <w:rPr>
                <w:rFonts w:ascii="CG Times" w:eastAsia="Times New Roman" w:hAnsi="CG Times"/>
                <w:b/>
                <w:bCs/>
                <w:color w:val="000000"/>
                <w:sz w:val="12"/>
                <w:szCs w:val="12"/>
                <w:lang w:val="sq-AL"/>
              </w:rPr>
              <w:t>ëmundshmëria</w:t>
            </w:r>
            <w:r w:rsidRPr="003E23CC">
              <w:rPr>
                <w:rFonts w:ascii="CG Times" w:eastAsia="Times New Roman" w:hAnsi="CG Times"/>
                <w:b/>
                <w:bCs/>
                <w:color w:val="000000"/>
                <w:sz w:val="12"/>
                <w:szCs w:val="12"/>
                <w:lang w:val="sq-AL"/>
              </w:rPr>
              <w:t xml:space="preserve"> </w:t>
            </w:r>
            <w:r w:rsidRPr="003E23CC">
              <w:rPr>
                <w:rFonts w:ascii="CG Times" w:eastAsia="Times New Roman" w:hAnsi="CG Times"/>
                <w:b/>
                <w:bCs/>
                <w:color w:val="000000"/>
                <w:sz w:val="12"/>
                <w:szCs w:val="12"/>
                <w:lang w:val="sq-AL"/>
              </w:rPr>
              <w:lastRenderedPageBreak/>
              <w:t>infektive</w:t>
            </w:r>
          </w:p>
        </w:tc>
        <w:tc>
          <w:tcPr>
            <w:tcW w:w="336" w:type="pct"/>
            <w:gridSpan w:val="3"/>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Skeda </w:t>
            </w:r>
            <w:r w:rsidR="00BE248C">
              <w:rPr>
                <w:rFonts w:ascii="CG Times" w:eastAsia="Times New Roman" w:hAnsi="CG Times"/>
                <w:b/>
                <w:bCs/>
                <w:color w:val="000000"/>
                <w:sz w:val="12"/>
                <w:szCs w:val="12"/>
                <w:lang w:val="sq-AL"/>
              </w:rPr>
              <w:t>i</w:t>
            </w:r>
            <w:r w:rsidRPr="003E23CC">
              <w:rPr>
                <w:rFonts w:ascii="CG Times" w:eastAsia="Times New Roman" w:hAnsi="CG Times"/>
                <w:b/>
                <w:bCs/>
                <w:color w:val="000000"/>
                <w:sz w:val="12"/>
                <w:szCs w:val="12"/>
                <w:lang w:val="sq-AL"/>
              </w:rPr>
              <w:t>ndividuale 14-</w:t>
            </w:r>
            <w:r w:rsidRPr="003E23CC">
              <w:rPr>
                <w:rFonts w:ascii="CG Times" w:eastAsia="Times New Roman" w:hAnsi="CG Times"/>
                <w:b/>
                <w:bCs/>
                <w:color w:val="000000"/>
                <w:sz w:val="12"/>
                <w:szCs w:val="12"/>
                <w:lang w:val="sq-AL"/>
              </w:rPr>
              <w:lastRenderedPageBreak/>
              <w:t xml:space="preserve">1/SH  </w:t>
            </w:r>
            <w:r w:rsidR="00BE248C">
              <w:rPr>
                <w:rFonts w:ascii="CG Times" w:eastAsia="Times New Roman" w:hAnsi="CG Times"/>
                <w:b/>
                <w:bCs/>
                <w:color w:val="000000"/>
                <w:sz w:val="12"/>
                <w:szCs w:val="12"/>
                <w:lang w:val="sq-AL"/>
              </w:rPr>
              <w:t>s</w:t>
            </w:r>
            <w:r w:rsidR="005D1A21">
              <w:rPr>
                <w:rFonts w:ascii="CG Times" w:eastAsia="Times New Roman" w:hAnsi="CG Times"/>
                <w:b/>
                <w:bCs/>
                <w:color w:val="000000"/>
                <w:sz w:val="12"/>
                <w:szCs w:val="12"/>
                <w:lang w:val="sq-AL"/>
              </w:rPr>
              <w:t>ëmundshmëria</w:t>
            </w:r>
            <w:r w:rsidRPr="003E23CC">
              <w:rPr>
                <w:rFonts w:ascii="CG Times" w:eastAsia="Times New Roman" w:hAnsi="CG Times"/>
                <w:b/>
                <w:bCs/>
                <w:color w:val="000000"/>
                <w:sz w:val="12"/>
                <w:szCs w:val="12"/>
                <w:lang w:val="sq-AL"/>
              </w:rPr>
              <w:t xml:space="preserve"> infektive</w:t>
            </w:r>
          </w:p>
        </w:tc>
        <w:tc>
          <w:tcPr>
            <w:tcW w:w="336" w:type="pct"/>
            <w:gridSpan w:val="3"/>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Skeda </w:t>
            </w:r>
            <w:r w:rsidR="00BE248C">
              <w:rPr>
                <w:rFonts w:ascii="CG Times" w:eastAsia="Times New Roman" w:hAnsi="CG Times"/>
                <w:b/>
                <w:bCs/>
                <w:color w:val="000000"/>
                <w:sz w:val="12"/>
                <w:szCs w:val="12"/>
                <w:lang w:val="sq-AL"/>
              </w:rPr>
              <w:t>i</w:t>
            </w:r>
            <w:r w:rsidRPr="003E23CC">
              <w:rPr>
                <w:rFonts w:ascii="CG Times" w:eastAsia="Times New Roman" w:hAnsi="CG Times"/>
                <w:b/>
                <w:bCs/>
                <w:color w:val="000000"/>
                <w:sz w:val="12"/>
                <w:szCs w:val="12"/>
                <w:lang w:val="sq-AL"/>
              </w:rPr>
              <w:t>ndividuale 14-</w:t>
            </w:r>
            <w:r w:rsidRPr="003E23CC">
              <w:rPr>
                <w:rFonts w:ascii="CG Times" w:eastAsia="Times New Roman" w:hAnsi="CG Times"/>
                <w:b/>
                <w:bCs/>
                <w:color w:val="000000"/>
                <w:sz w:val="12"/>
                <w:szCs w:val="12"/>
                <w:lang w:val="sq-AL"/>
              </w:rPr>
              <w:lastRenderedPageBreak/>
              <w:t xml:space="preserve">2/SH  </w:t>
            </w:r>
            <w:r w:rsidR="00BE248C">
              <w:rPr>
                <w:rFonts w:ascii="CG Times" w:eastAsia="Times New Roman" w:hAnsi="CG Times"/>
                <w:b/>
                <w:bCs/>
                <w:color w:val="000000"/>
                <w:sz w:val="12"/>
                <w:szCs w:val="12"/>
                <w:lang w:val="sq-AL"/>
              </w:rPr>
              <w:t>s</w:t>
            </w:r>
            <w:r w:rsidR="005D1A21">
              <w:rPr>
                <w:rFonts w:ascii="CG Times" w:eastAsia="Times New Roman" w:hAnsi="CG Times"/>
                <w:b/>
                <w:bCs/>
                <w:color w:val="000000"/>
                <w:sz w:val="12"/>
                <w:szCs w:val="12"/>
                <w:lang w:val="sq-AL"/>
              </w:rPr>
              <w:t>ëmundshmëria</w:t>
            </w:r>
            <w:r w:rsidRPr="003E23CC">
              <w:rPr>
                <w:rFonts w:ascii="CG Times" w:eastAsia="Times New Roman" w:hAnsi="CG Times"/>
                <w:b/>
                <w:bCs/>
                <w:color w:val="000000"/>
                <w:sz w:val="12"/>
                <w:szCs w:val="12"/>
                <w:lang w:val="sq-AL"/>
              </w:rPr>
              <w:t xml:space="preserve"> infektive</w:t>
            </w:r>
          </w:p>
        </w:tc>
        <w:tc>
          <w:tcPr>
            <w:tcW w:w="336" w:type="pct"/>
            <w:gridSpan w:val="3"/>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 Skeda </w:t>
            </w:r>
            <w:r w:rsidR="00BE248C">
              <w:rPr>
                <w:rFonts w:ascii="CG Times" w:eastAsia="Times New Roman" w:hAnsi="CG Times"/>
                <w:b/>
                <w:bCs/>
                <w:color w:val="000000"/>
                <w:sz w:val="12"/>
                <w:szCs w:val="12"/>
                <w:lang w:val="sq-AL"/>
              </w:rPr>
              <w:t>i</w:t>
            </w:r>
            <w:r w:rsidRPr="003E23CC">
              <w:rPr>
                <w:rFonts w:ascii="CG Times" w:eastAsia="Times New Roman" w:hAnsi="CG Times"/>
                <w:b/>
                <w:bCs/>
                <w:color w:val="000000"/>
                <w:sz w:val="12"/>
                <w:szCs w:val="12"/>
                <w:lang w:val="sq-AL"/>
              </w:rPr>
              <w:t xml:space="preserve">ndividuale 14-2 </w:t>
            </w:r>
            <w:r w:rsidRPr="003E23CC">
              <w:rPr>
                <w:rFonts w:ascii="CG Times" w:eastAsia="Times New Roman" w:hAnsi="CG Times"/>
                <w:b/>
                <w:bCs/>
                <w:color w:val="000000"/>
                <w:sz w:val="12"/>
                <w:szCs w:val="12"/>
                <w:lang w:val="sq-AL"/>
              </w:rPr>
              <w:lastRenderedPageBreak/>
              <w:t xml:space="preserve">(z)/Sh  </w:t>
            </w:r>
            <w:r w:rsidR="00BE248C">
              <w:rPr>
                <w:rFonts w:ascii="CG Times" w:eastAsia="Times New Roman" w:hAnsi="CG Times"/>
                <w:b/>
                <w:bCs/>
                <w:color w:val="000000"/>
                <w:sz w:val="12"/>
                <w:szCs w:val="12"/>
                <w:lang w:val="sq-AL"/>
              </w:rPr>
              <w:t>s</w:t>
            </w:r>
            <w:r w:rsidR="005D1A21">
              <w:rPr>
                <w:rFonts w:ascii="CG Times" w:eastAsia="Times New Roman" w:hAnsi="CG Times"/>
                <w:b/>
                <w:bCs/>
                <w:color w:val="000000"/>
                <w:sz w:val="12"/>
                <w:szCs w:val="12"/>
                <w:lang w:val="sq-AL"/>
              </w:rPr>
              <w:t>ëmundshmëria</w:t>
            </w:r>
            <w:r w:rsidRPr="003E23CC">
              <w:rPr>
                <w:rFonts w:ascii="CG Times" w:eastAsia="Times New Roman" w:hAnsi="CG Times"/>
                <w:b/>
                <w:bCs/>
                <w:color w:val="000000"/>
                <w:sz w:val="12"/>
                <w:szCs w:val="12"/>
                <w:lang w:val="sq-AL"/>
              </w:rPr>
              <w:t xml:space="preserve"> infektive</w:t>
            </w:r>
          </w:p>
        </w:tc>
        <w:tc>
          <w:tcPr>
            <w:tcW w:w="336" w:type="pct"/>
            <w:gridSpan w:val="4"/>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Skeda </w:t>
            </w:r>
            <w:r w:rsidR="00BE248C">
              <w:rPr>
                <w:rFonts w:ascii="CG Times" w:eastAsia="Times New Roman" w:hAnsi="CG Times"/>
                <w:b/>
                <w:bCs/>
                <w:color w:val="000000"/>
                <w:sz w:val="12"/>
                <w:szCs w:val="12"/>
                <w:lang w:val="sq-AL"/>
              </w:rPr>
              <w:t>i</w:t>
            </w:r>
            <w:r w:rsidRPr="003E23CC">
              <w:rPr>
                <w:rFonts w:ascii="CG Times" w:eastAsia="Times New Roman" w:hAnsi="CG Times"/>
                <w:b/>
                <w:bCs/>
                <w:color w:val="000000"/>
                <w:sz w:val="12"/>
                <w:szCs w:val="12"/>
                <w:lang w:val="sq-AL"/>
              </w:rPr>
              <w:t>ndividuale 14-</w:t>
            </w:r>
            <w:r w:rsidRPr="003E23CC">
              <w:rPr>
                <w:rFonts w:ascii="CG Times" w:eastAsia="Times New Roman" w:hAnsi="CG Times"/>
                <w:b/>
                <w:bCs/>
                <w:color w:val="000000"/>
                <w:sz w:val="12"/>
                <w:szCs w:val="12"/>
                <w:lang w:val="sq-AL"/>
              </w:rPr>
              <w:lastRenderedPageBreak/>
              <w:t xml:space="preserve">3/SH  </w:t>
            </w:r>
            <w:r w:rsidR="00BE248C">
              <w:rPr>
                <w:rFonts w:ascii="CG Times" w:eastAsia="Times New Roman" w:hAnsi="CG Times"/>
                <w:b/>
                <w:bCs/>
                <w:color w:val="000000"/>
                <w:sz w:val="12"/>
                <w:szCs w:val="12"/>
                <w:lang w:val="sq-AL"/>
              </w:rPr>
              <w:t>s</w:t>
            </w:r>
            <w:r w:rsidR="005D1A21">
              <w:rPr>
                <w:rFonts w:ascii="CG Times" w:eastAsia="Times New Roman" w:hAnsi="CG Times"/>
                <w:b/>
                <w:bCs/>
                <w:color w:val="000000"/>
                <w:sz w:val="12"/>
                <w:szCs w:val="12"/>
                <w:lang w:val="sq-AL"/>
              </w:rPr>
              <w:t>ëmundshmëria</w:t>
            </w:r>
            <w:r w:rsidRPr="003E23CC">
              <w:rPr>
                <w:rFonts w:ascii="CG Times" w:eastAsia="Times New Roman" w:hAnsi="CG Times"/>
                <w:b/>
                <w:bCs/>
                <w:color w:val="000000"/>
                <w:sz w:val="12"/>
                <w:szCs w:val="12"/>
                <w:lang w:val="sq-AL"/>
              </w:rPr>
              <w:t xml:space="preserve"> infektive</w:t>
            </w:r>
          </w:p>
        </w:tc>
        <w:tc>
          <w:tcPr>
            <w:tcW w:w="336" w:type="pct"/>
            <w:gridSpan w:val="3"/>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 Skeda </w:t>
            </w:r>
            <w:r w:rsidR="00BE248C">
              <w:rPr>
                <w:rFonts w:ascii="CG Times" w:eastAsia="Times New Roman" w:hAnsi="CG Times"/>
                <w:b/>
                <w:bCs/>
                <w:color w:val="000000"/>
                <w:sz w:val="12"/>
                <w:szCs w:val="12"/>
                <w:lang w:val="sq-AL"/>
              </w:rPr>
              <w:t>i</w:t>
            </w:r>
            <w:r w:rsidRPr="003E23CC">
              <w:rPr>
                <w:rFonts w:ascii="CG Times" w:eastAsia="Times New Roman" w:hAnsi="CG Times"/>
                <w:b/>
                <w:bCs/>
                <w:color w:val="000000"/>
                <w:sz w:val="12"/>
                <w:szCs w:val="12"/>
                <w:lang w:val="sq-AL"/>
              </w:rPr>
              <w:t>ndividuale 14-</w:t>
            </w:r>
            <w:r w:rsidRPr="003E23CC">
              <w:rPr>
                <w:rFonts w:ascii="CG Times" w:eastAsia="Times New Roman" w:hAnsi="CG Times"/>
                <w:b/>
                <w:bCs/>
                <w:color w:val="000000"/>
                <w:sz w:val="12"/>
                <w:szCs w:val="12"/>
                <w:lang w:val="sq-AL"/>
              </w:rPr>
              <w:lastRenderedPageBreak/>
              <w:t xml:space="preserve">4/SH  </w:t>
            </w:r>
            <w:r w:rsidR="00BE248C">
              <w:rPr>
                <w:rFonts w:ascii="CG Times" w:eastAsia="Times New Roman" w:hAnsi="CG Times"/>
                <w:b/>
                <w:bCs/>
                <w:color w:val="000000"/>
                <w:sz w:val="12"/>
                <w:szCs w:val="12"/>
                <w:lang w:val="sq-AL"/>
              </w:rPr>
              <w:t>s</w:t>
            </w:r>
            <w:r w:rsidR="005D1A21">
              <w:rPr>
                <w:rFonts w:ascii="CG Times" w:eastAsia="Times New Roman" w:hAnsi="CG Times"/>
                <w:b/>
                <w:bCs/>
                <w:color w:val="000000"/>
                <w:sz w:val="12"/>
                <w:szCs w:val="12"/>
                <w:lang w:val="sq-AL"/>
              </w:rPr>
              <w:t>ëmundshmëria</w:t>
            </w:r>
            <w:r w:rsidRPr="003E23CC">
              <w:rPr>
                <w:rFonts w:ascii="CG Times" w:eastAsia="Times New Roman" w:hAnsi="CG Times"/>
                <w:b/>
                <w:bCs/>
                <w:color w:val="000000"/>
                <w:sz w:val="12"/>
                <w:szCs w:val="12"/>
                <w:lang w:val="sq-AL"/>
              </w:rPr>
              <w:t xml:space="preserve"> infektive</w:t>
            </w:r>
          </w:p>
        </w:tc>
        <w:tc>
          <w:tcPr>
            <w:tcW w:w="336" w:type="pct"/>
            <w:gridSpan w:val="3"/>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Skeda </w:t>
            </w:r>
            <w:r w:rsidR="00BE248C">
              <w:rPr>
                <w:rFonts w:ascii="CG Times" w:eastAsia="Times New Roman" w:hAnsi="CG Times"/>
                <w:b/>
                <w:bCs/>
                <w:color w:val="000000"/>
                <w:sz w:val="12"/>
                <w:szCs w:val="12"/>
                <w:lang w:val="sq-AL"/>
              </w:rPr>
              <w:t>i</w:t>
            </w:r>
            <w:r w:rsidRPr="003E23CC">
              <w:rPr>
                <w:rFonts w:ascii="CG Times" w:eastAsia="Times New Roman" w:hAnsi="CG Times"/>
                <w:b/>
                <w:bCs/>
                <w:color w:val="000000"/>
                <w:sz w:val="12"/>
                <w:szCs w:val="12"/>
                <w:lang w:val="sq-AL"/>
              </w:rPr>
              <w:t>ndividuale  14-</w:t>
            </w:r>
            <w:r w:rsidRPr="003E23CC">
              <w:rPr>
                <w:rFonts w:ascii="CG Times" w:eastAsia="Times New Roman" w:hAnsi="CG Times"/>
                <w:b/>
                <w:bCs/>
                <w:color w:val="000000"/>
                <w:sz w:val="12"/>
                <w:szCs w:val="12"/>
                <w:lang w:val="sq-AL"/>
              </w:rPr>
              <w:lastRenderedPageBreak/>
              <w:t xml:space="preserve">5/SH  </w:t>
            </w:r>
            <w:r w:rsidR="00BE248C">
              <w:rPr>
                <w:rFonts w:ascii="CG Times" w:eastAsia="Times New Roman" w:hAnsi="CG Times"/>
                <w:b/>
                <w:bCs/>
                <w:color w:val="000000"/>
                <w:sz w:val="12"/>
                <w:szCs w:val="12"/>
                <w:lang w:val="sq-AL"/>
              </w:rPr>
              <w:t>s</w:t>
            </w:r>
            <w:r w:rsidR="005D1A21">
              <w:rPr>
                <w:rFonts w:ascii="CG Times" w:eastAsia="Times New Roman" w:hAnsi="CG Times"/>
                <w:b/>
                <w:bCs/>
                <w:color w:val="000000"/>
                <w:sz w:val="12"/>
                <w:szCs w:val="12"/>
                <w:lang w:val="sq-AL"/>
              </w:rPr>
              <w:t>ëmundshmëria</w:t>
            </w:r>
            <w:r w:rsidRPr="003E23CC">
              <w:rPr>
                <w:rFonts w:ascii="CG Times" w:eastAsia="Times New Roman" w:hAnsi="CG Times"/>
                <w:b/>
                <w:bCs/>
                <w:color w:val="000000"/>
                <w:sz w:val="12"/>
                <w:szCs w:val="12"/>
                <w:lang w:val="sq-AL"/>
              </w:rPr>
              <w:t xml:space="preserve"> infektive</w:t>
            </w:r>
          </w:p>
        </w:tc>
        <w:tc>
          <w:tcPr>
            <w:tcW w:w="286" w:type="pct"/>
            <w:gridSpan w:val="3"/>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Skede individuale </w:t>
            </w:r>
            <w:r w:rsidR="00F14D9A">
              <w:rPr>
                <w:rFonts w:ascii="CG Times" w:eastAsia="Times New Roman" w:hAnsi="CG Times"/>
                <w:b/>
                <w:bCs/>
                <w:color w:val="000000"/>
                <w:sz w:val="12"/>
                <w:szCs w:val="12"/>
                <w:lang w:val="sq-AL"/>
              </w:rPr>
              <w:lastRenderedPageBreak/>
              <w:t>për</w:t>
            </w:r>
            <w:r w:rsidRPr="003E23CC">
              <w:rPr>
                <w:rFonts w:ascii="CG Times" w:eastAsia="Times New Roman" w:hAnsi="CG Times"/>
                <w:b/>
                <w:bCs/>
                <w:color w:val="000000"/>
                <w:sz w:val="12"/>
                <w:szCs w:val="12"/>
                <w:lang w:val="sq-AL"/>
              </w:rPr>
              <w:t xml:space="preserve"> raportimin sindromik</w:t>
            </w:r>
            <w:r w:rsidR="003E23CC">
              <w:rPr>
                <w:rFonts w:ascii="CG Times" w:eastAsia="Times New Roman" w:hAnsi="CG Times"/>
                <w:b/>
                <w:bCs/>
                <w:color w:val="000000"/>
                <w:sz w:val="12"/>
                <w:szCs w:val="12"/>
                <w:lang w:val="sq-AL"/>
              </w:rPr>
              <w:t xml:space="preserve"> të </w:t>
            </w:r>
            <w:r w:rsidRPr="003E23CC">
              <w:rPr>
                <w:rFonts w:ascii="CG Times" w:eastAsia="Times New Roman" w:hAnsi="CG Times"/>
                <w:b/>
                <w:bCs/>
                <w:color w:val="000000"/>
                <w:sz w:val="12"/>
                <w:szCs w:val="12"/>
                <w:lang w:val="sq-AL"/>
              </w:rPr>
              <w:t>IST</w:t>
            </w:r>
          </w:p>
        </w:tc>
        <w:tc>
          <w:tcPr>
            <w:tcW w:w="286" w:type="pct"/>
            <w:gridSpan w:val="3"/>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Skeda raportimi </w:t>
            </w:r>
            <w:r w:rsidRPr="003E23CC">
              <w:rPr>
                <w:rFonts w:ascii="CG Times" w:eastAsia="Times New Roman" w:hAnsi="CG Times"/>
                <w:b/>
                <w:bCs/>
                <w:color w:val="000000"/>
                <w:sz w:val="12"/>
                <w:szCs w:val="12"/>
                <w:lang w:val="sq-AL"/>
              </w:rPr>
              <w:lastRenderedPageBreak/>
              <w:t>HIV/AIDS</w:t>
            </w:r>
          </w:p>
        </w:tc>
        <w:tc>
          <w:tcPr>
            <w:tcW w:w="285" w:type="pct"/>
            <w:gridSpan w:val="3"/>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Skeda individuale e </w:t>
            </w:r>
            <w:r w:rsidRPr="003E23CC">
              <w:rPr>
                <w:rFonts w:ascii="CG Times" w:eastAsia="Times New Roman" w:hAnsi="CG Times"/>
                <w:b/>
                <w:bCs/>
                <w:color w:val="000000"/>
                <w:sz w:val="12"/>
                <w:szCs w:val="12"/>
                <w:lang w:val="sq-AL"/>
              </w:rPr>
              <w:lastRenderedPageBreak/>
              <w:t>rasteve me grip /”SARI"</w:t>
            </w:r>
          </w:p>
        </w:tc>
        <w:tc>
          <w:tcPr>
            <w:tcW w:w="287" w:type="pct"/>
            <w:gridSpan w:val="2"/>
            <w:tcBorders>
              <w:top w:val="single" w:sz="8" w:space="0" w:color="auto"/>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Skeda e vaksinimi </w:t>
            </w:r>
            <w:r w:rsidRPr="003E23CC">
              <w:rPr>
                <w:rFonts w:ascii="CG Times" w:eastAsia="Times New Roman" w:hAnsi="CG Times"/>
                <w:b/>
                <w:bCs/>
                <w:color w:val="000000"/>
                <w:sz w:val="12"/>
                <w:szCs w:val="12"/>
                <w:lang w:val="sq-AL"/>
              </w:rPr>
              <w:lastRenderedPageBreak/>
              <w:t>rutine</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lastRenderedPageBreak/>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6 muaj</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6 muaj</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s="CG Times"/>
                <w:color w:val="000000"/>
                <w:sz w:val="12"/>
                <w:szCs w:val="12"/>
                <w:lang w:val="sq-AL"/>
              </w:rPr>
              <w:t xml:space="preserve"> 6 mua</w:t>
            </w:r>
            <w:r w:rsidR="004B3BAC" w:rsidRPr="003E23CC">
              <w:rPr>
                <w:rFonts w:ascii="CG Times" w:eastAsia="Times New Roman" w:hAnsi="CG Times"/>
                <w:color w:val="000000"/>
                <w:sz w:val="12"/>
                <w:szCs w:val="12"/>
                <w:lang w:val="sq-AL"/>
              </w:rPr>
              <w:t>j</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s="CG Times"/>
                <w:color w:val="000000"/>
                <w:sz w:val="12"/>
                <w:szCs w:val="12"/>
                <w:lang w:val="sq-AL"/>
              </w:rPr>
              <w:t xml:space="preserve"> 6 mua</w:t>
            </w:r>
            <w:r w:rsidR="004B3BAC" w:rsidRPr="003E23CC">
              <w:rPr>
                <w:rFonts w:ascii="CG Times" w:eastAsia="Times New Roman" w:hAnsi="CG Times"/>
                <w:color w:val="000000"/>
                <w:sz w:val="12"/>
                <w:szCs w:val="12"/>
                <w:lang w:val="sq-AL"/>
              </w:rPr>
              <w:t>j</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s="CG Times"/>
                <w:color w:val="000000"/>
                <w:sz w:val="12"/>
                <w:szCs w:val="12"/>
                <w:lang w:val="sq-AL"/>
              </w:rPr>
              <w:t xml:space="preserve"> 6 mua</w:t>
            </w:r>
            <w:r w:rsidR="004B3BAC" w:rsidRPr="003E23CC">
              <w:rPr>
                <w:rFonts w:ascii="CG Times" w:eastAsia="Times New Roman" w:hAnsi="CG Times"/>
                <w:color w:val="000000"/>
                <w:sz w:val="12"/>
                <w:szCs w:val="12"/>
                <w:lang w:val="sq-AL"/>
              </w:rPr>
              <w:t>j</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s="CG Times"/>
                <w:color w:val="000000"/>
                <w:sz w:val="12"/>
                <w:szCs w:val="12"/>
                <w:lang w:val="sq-AL"/>
              </w:rPr>
              <w:t xml:space="preserve"> 6 mua</w:t>
            </w:r>
            <w:r w:rsidR="004B3BAC" w:rsidRPr="003E23CC">
              <w:rPr>
                <w:rFonts w:ascii="CG Times" w:eastAsia="Times New Roman" w:hAnsi="CG Times"/>
                <w:color w:val="000000"/>
                <w:sz w:val="12"/>
                <w:szCs w:val="12"/>
                <w:lang w:val="sq-AL"/>
              </w:rPr>
              <w:t>j</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s="CG Times"/>
                <w:color w:val="000000"/>
                <w:sz w:val="12"/>
                <w:szCs w:val="12"/>
                <w:lang w:val="sq-AL"/>
              </w:rPr>
              <w:t xml:space="preserve"> 6 mua</w:t>
            </w:r>
            <w:r w:rsidR="004B3BAC" w:rsidRPr="003E23CC">
              <w:rPr>
                <w:rFonts w:ascii="CG Times" w:eastAsia="Times New Roman" w:hAnsi="CG Times"/>
                <w:color w:val="000000"/>
                <w:sz w:val="12"/>
                <w:szCs w:val="12"/>
                <w:lang w:val="sq-AL"/>
              </w:rPr>
              <w:t>j</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6 muaj</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s="CG Times"/>
                <w:color w:val="000000"/>
                <w:sz w:val="12"/>
                <w:szCs w:val="12"/>
                <w:lang w:val="sq-AL"/>
              </w:rPr>
              <w:t xml:space="preserve"> 6 mua</w:t>
            </w:r>
            <w:r w:rsidR="004B3BAC" w:rsidRPr="003E23CC">
              <w:rPr>
                <w:rFonts w:ascii="CG Times" w:eastAsia="Times New Roman" w:hAnsi="CG Times"/>
                <w:color w:val="000000"/>
                <w:sz w:val="12"/>
                <w:szCs w:val="12"/>
                <w:lang w:val="sq-AL"/>
              </w:rPr>
              <w:t>j</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6 muaj</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s="CG Times"/>
                <w:color w:val="000000"/>
                <w:sz w:val="12"/>
                <w:szCs w:val="12"/>
                <w:lang w:val="sq-AL"/>
              </w:rPr>
              <w:t xml:space="preserve"> 6 mua</w:t>
            </w:r>
            <w:r w:rsidR="004B3BAC" w:rsidRPr="003E23CC">
              <w:rPr>
                <w:rFonts w:ascii="CG Times" w:eastAsia="Times New Roman" w:hAnsi="CG Times"/>
                <w:color w:val="000000"/>
                <w:sz w:val="12"/>
                <w:szCs w:val="12"/>
                <w:lang w:val="sq-AL"/>
              </w:rPr>
              <w:t>j</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s="CG Times"/>
                <w:color w:val="000000"/>
                <w:sz w:val="12"/>
                <w:szCs w:val="12"/>
                <w:lang w:val="sq-AL"/>
              </w:rPr>
              <w:t xml:space="preserve"> 6 mua</w:t>
            </w:r>
            <w:r w:rsidR="004B3BAC" w:rsidRPr="003E23CC">
              <w:rPr>
                <w:rFonts w:ascii="CG Times" w:eastAsia="Times New Roman" w:hAnsi="CG Times"/>
                <w:color w:val="000000"/>
                <w:sz w:val="12"/>
                <w:szCs w:val="12"/>
                <w:lang w:val="sq-AL"/>
              </w:rPr>
              <w:t>j</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s="CG Times"/>
                <w:color w:val="000000"/>
                <w:sz w:val="12"/>
                <w:szCs w:val="12"/>
                <w:lang w:val="sq-AL"/>
              </w:rPr>
              <w:t xml:space="preserve"> 6 mua</w:t>
            </w:r>
            <w:r w:rsidR="004B3BAC" w:rsidRPr="003E23CC">
              <w:rPr>
                <w:rFonts w:ascii="CG Times" w:eastAsia="Times New Roman" w:hAnsi="CG Times"/>
                <w:color w:val="000000"/>
                <w:sz w:val="12"/>
                <w:szCs w:val="12"/>
                <w:lang w:val="sq-AL"/>
              </w:rPr>
              <w:t>j</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6 muaj</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6 muaj</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s="CG Times"/>
                <w:color w:val="000000"/>
                <w:sz w:val="12"/>
                <w:szCs w:val="12"/>
                <w:lang w:val="sq-AL"/>
              </w:rPr>
              <w:t xml:space="preserve"> 6 mua</w:t>
            </w:r>
            <w:r w:rsidR="004B3BAC" w:rsidRPr="003E23CC">
              <w:rPr>
                <w:rFonts w:ascii="CG Times" w:eastAsia="Times New Roman" w:hAnsi="CG Times"/>
                <w:color w:val="000000"/>
                <w:sz w:val="12"/>
                <w:szCs w:val="12"/>
                <w:lang w:val="sq-AL"/>
              </w:rPr>
              <w:t>j</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6 muaj</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6 muaj</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285" w:type="pct"/>
            <w:gridSpan w:val="2"/>
            <w:tcBorders>
              <w:top w:val="nil"/>
              <w:left w:val="single" w:sz="4" w:space="0" w:color="auto"/>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s="CG Times"/>
                <w:color w:val="000000"/>
                <w:sz w:val="12"/>
                <w:szCs w:val="12"/>
                <w:lang w:val="sq-AL"/>
              </w:rPr>
              <w:t xml:space="preserve"> 6 mua</w:t>
            </w:r>
            <w:r w:rsidR="004B3BAC" w:rsidRPr="003E23CC">
              <w:rPr>
                <w:rFonts w:ascii="CG Times" w:eastAsia="Times New Roman" w:hAnsi="CG Times"/>
                <w:color w:val="000000"/>
                <w:sz w:val="12"/>
                <w:szCs w:val="12"/>
                <w:lang w:val="sq-AL"/>
              </w:rPr>
              <w:t>j</w:t>
            </w:r>
          </w:p>
        </w:tc>
        <w:tc>
          <w:tcPr>
            <w:tcW w:w="286"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5"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289"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3 muaj</w:t>
            </w:r>
          </w:p>
        </w:tc>
        <w:tc>
          <w:tcPr>
            <w:tcW w:w="284"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javë</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4"/>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3 ditëve</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33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6"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5D1A21" w:rsidP="004B3BAC">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4B3BAC" w:rsidRPr="003E23CC">
              <w:rPr>
                <w:rFonts w:ascii="CG Times" w:eastAsia="Times New Roman" w:hAnsi="CG Times"/>
                <w:color w:val="000000"/>
                <w:sz w:val="12"/>
                <w:szCs w:val="12"/>
                <w:lang w:val="sq-AL"/>
              </w:rPr>
              <w:t xml:space="preserve"> 1 muaj</w:t>
            </w:r>
          </w:p>
        </w:tc>
        <w:tc>
          <w:tcPr>
            <w:tcW w:w="285" w:type="pct"/>
            <w:gridSpan w:val="3"/>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p w:rsidR="0094798B" w:rsidRPr="003E23CC" w:rsidRDefault="0094798B" w:rsidP="004B3BAC">
            <w:pPr>
              <w:spacing w:after="0" w:line="240" w:lineRule="auto"/>
              <w:ind w:firstLine="0"/>
              <w:jc w:val="center"/>
              <w:rPr>
                <w:rFonts w:ascii="CG Times" w:eastAsia="Times New Roman" w:hAnsi="CG Times"/>
                <w:color w:val="000000"/>
                <w:sz w:val="12"/>
                <w:szCs w:val="12"/>
                <w:lang w:val="sq-AL"/>
              </w:rPr>
            </w:pPr>
          </w:p>
          <w:p w:rsidR="0094798B" w:rsidRPr="003E23CC" w:rsidRDefault="0094798B" w:rsidP="004B3BAC">
            <w:pPr>
              <w:spacing w:after="0" w:line="240" w:lineRule="auto"/>
              <w:ind w:firstLine="0"/>
              <w:jc w:val="center"/>
              <w:rPr>
                <w:rFonts w:ascii="CG Times" w:eastAsia="Times New Roman" w:hAnsi="CG Times"/>
                <w:color w:val="000000"/>
                <w:sz w:val="12"/>
                <w:szCs w:val="12"/>
                <w:lang w:val="sq-AL"/>
              </w:rPr>
            </w:pPr>
          </w:p>
          <w:p w:rsidR="0094798B" w:rsidRPr="003E23CC" w:rsidRDefault="0094798B" w:rsidP="004B3BAC">
            <w:pPr>
              <w:spacing w:after="0" w:line="240" w:lineRule="auto"/>
              <w:ind w:firstLine="0"/>
              <w:jc w:val="center"/>
              <w:rPr>
                <w:rFonts w:ascii="CG Times" w:eastAsia="Times New Roman" w:hAnsi="CG Times"/>
                <w:color w:val="000000"/>
                <w:sz w:val="12"/>
                <w:szCs w:val="12"/>
                <w:lang w:val="sq-AL"/>
              </w:rPr>
            </w:pPr>
          </w:p>
        </w:tc>
        <w:tc>
          <w:tcPr>
            <w:tcW w:w="287" w:type="pct"/>
            <w:gridSpan w:val="2"/>
            <w:tcBorders>
              <w:top w:val="nil"/>
              <w:left w:val="nil"/>
              <w:bottom w:val="single" w:sz="4" w:space="0" w:color="auto"/>
              <w:right w:val="single" w:sz="4" w:space="0" w:color="auto"/>
            </w:tcBorders>
            <w:shd w:val="clear" w:color="auto" w:fill="auto"/>
            <w:vAlign w:val="center"/>
            <w:hideMark/>
          </w:tcPr>
          <w:p w:rsidR="004B3BAC" w:rsidRPr="003E23CC" w:rsidRDefault="004B3BAC" w:rsidP="004B3BAC">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rsidR="007F00AA" w:rsidRPr="003E23CC" w:rsidRDefault="007F00AA" w:rsidP="005D1A21">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Formular </w:t>
            </w:r>
            <w:r w:rsidR="005D1A21">
              <w:rPr>
                <w:rFonts w:ascii="CG Times" w:eastAsia="Times New Roman" w:hAnsi="CG Times"/>
                <w:b/>
                <w:bCs/>
                <w:color w:val="000000"/>
                <w:sz w:val="12"/>
                <w:szCs w:val="12"/>
                <w:lang w:val="sq-AL"/>
              </w:rPr>
              <w:t>r</w:t>
            </w:r>
            <w:r w:rsidRPr="003E23CC">
              <w:rPr>
                <w:rFonts w:ascii="CG Times" w:eastAsia="Times New Roman" w:hAnsi="CG Times"/>
                <w:b/>
                <w:bCs/>
                <w:color w:val="000000"/>
                <w:sz w:val="12"/>
                <w:szCs w:val="12"/>
                <w:lang w:val="sq-AL"/>
              </w:rPr>
              <w:t>aportimi i efekteve</w:t>
            </w:r>
            <w:r w:rsidR="003E23CC">
              <w:rPr>
                <w:rFonts w:ascii="CG Times" w:eastAsia="Times New Roman" w:hAnsi="CG Times"/>
                <w:b/>
                <w:bCs/>
                <w:color w:val="000000"/>
                <w:sz w:val="12"/>
                <w:szCs w:val="12"/>
                <w:lang w:val="sq-AL"/>
              </w:rPr>
              <w:t xml:space="preserve"> të </w:t>
            </w:r>
            <w:r w:rsidR="005D1A21" w:rsidRPr="003E23CC">
              <w:rPr>
                <w:rFonts w:ascii="CG Times" w:eastAsia="Times New Roman" w:hAnsi="CG Times"/>
                <w:b/>
                <w:bCs/>
                <w:color w:val="000000"/>
                <w:sz w:val="12"/>
                <w:szCs w:val="12"/>
                <w:lang w:val="sq-AL"/>
              </w:rPr>
              <w:t>padëshiruara</w:t>
            </w:r>
            <w:r w:rsidR="003E23CC">
              <w:rPr>
                <w:rFonts w:ascii="CG Times" w:eastAsia="Times New Roman" w:hAnsi="CG Times"/>
                <w:b/>
                <w:bCs/>
                <w:color w:val="000000"/>
                <w:sz w:val="12"/>
                <w:szCs w:val="12"/>
                <w:lang w:val="sq-AL"/>
              </w:rPr>
              <w:t xml:space="preserve"> të </w:t>
            </w:r>
            <w:r w:rsidRPr="003E23CC">
              <w:rPr>
                <w:rFonts w:ascii="CG Times" w:eastAsia="Times New Roman" w:hAnsi="CG Times"/>
                <w:b/>
                <w:bCs/>
                <w:color w:val="000000"/>
                <w:sz w:val="12"/>
                <w:szCs w:val="12"/>
                <w:lang w:val="sq-AL"/>
              </w:rPr>
              <w:lastRenderedPageBreak/>
              <w:t xml:space="preserve">barnave </w:t>
            </w:r>
          </w:p>
        </w:tc>
        <w:tc>
          <w:tcPr>
            <w:tcW w:w="379" w:type="pct"/>
            <w:gridSpan w:val="2"/>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Skeda e reaksioneve pasvaksinore</w:t>
            </w:r>
          </w:p>
        </w:tc>
        <w:tc>
          <w:tcPr>
            <w:tcW w:w="379" w:type="pct"/>
            <w:gridSpan w:val="2"/>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7F00AA" w:rsidP="005D1A21">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Formulari  </w:t>
            </w:r>
            <w:r w:rsidR="005D1A21">
              <w:rPr>
                <w:rFonts w:ascii="CG Times" w:eastAsia="Times New Roman" w:hAnsi="CG Times"/>
                <w:b/>
                <w:bCs/>
                <w:color w:val="000000"/>
                <w:sz w:val="12"/>
                <w:szCs w:val="12"/>
                <w:lang w:val="sq-AL"/>
              </w:rPr>
              <w:t>i</w:t>
            </w:r>
            <w:r w:rsidRPr="003E23CC">
              <w:rPr>
                <w:rFonts w:ascii="CG Times" w:eastAsia="Times New Roman" w:hAnsi="CG Times"/>
                <w:b/>
                <w:bCs/>
                <w:color w:val="000000"/>
                <w:sz w:val="12"/>
                <w:szCs w:val="12"/>
                <w:lang w:val="sq-AL"/>
              </w:rPr>
              <w:t xml:space="preserve">  </w:t>
            </w:r>
            <w:r w:rsidR="00F14D9A">
              <w:rPr>
                <w:rFonts w:ascii="CG Times" w:eastAsia="Times New Roman" w:hAnsi="CG Times"/>
                <w:b/>
                <w:bCs/>
                <w:color w:val="000000"/>
                <w:sz w:val="12"/>
                <w:szCs w:val="12"/>
                <w:lang w:val="sq-AL"/>
              </w:rPr>
              <w:t>hulumtimit</w:t>
            </w:r>
            <w:r w:rsidR="003E23CC">
              <w:rPr>
                <w:rFonts w:ascii="CG Times" w:eastAsia="Times New Roman" w:hAnsi="CG Times"/>
                <w:b/>
                <w:bCs/>
                <w:color w:val="000000"/>
                <w:sz w:val="12"/>
                <w:szCs w:val="12"/>
                <w:lang w:val="sq-AL"/>
              </w:rPr>
              <w:t xml:space="preserve"> të </w:t>
            </w:r>
            <w:r w:rsidRPr="003E23CC">
              <w:rPr>
                <w:rFonts w:ascii="CG Times" w:eastAsia="Times New Roman" w:hAnsi="CG Times"/>
                <w:b/>
                <w:bCs/>
                <w:color w:val="000000"/>
                <w:sz w:val="12"/>
                <w:szCs w:val="12"/>
                <w:lang w:val="sq-AL"/>
              </w:rPr>
              <w:t>meningo-encefaliteve</w:t>
            </w:r>
          </w:p>
        </w:tc>
        <w:tc>
          <w:tcPr>
            <w:tcW w:w="379" w:type="pct"/>
            <w:gridSpan w:val="4"/>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F14D9A" w:rsidP="005D1A21">
            <w:pPr>
              <w:spacing w:after="0" w:line="240" w:lineRule="auto"/>
              <w:ind w:firstLine="0"/>
              <w:jc w:val="center"/>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Formularët</w:t>
            </w:r>
            <w:r w:rsidR="007F00AA" w:rsidRPr="003E23CC">
              <w:rPr>
                <w:rFonts w:ascii="CG Times" w:eastAsia="Times New Roman" w:hAnsi="CG Times"/>
                <w:b/>
                <w:bCs/>
                <w:color w:val="000000"/>
                <w:sz w:val="12"/>
                <w:szCs w:val="12"/>
                <w:lang w:val="sq-AL"/>
              </w:rPr>
              <w:t xml:space="preserve"> p</w:t>
            </w:r>
            <w:r w:rsidR="005D1A21">
              <w:rPr>
                <w:rFonts w:ascii="CG Times" w:eastAsia="Times New Roman" w:hAnsi="CG Times"/>
                <w:b/>
                <w:bCs/>
                <w:color w:val="000000"/>
                <w:sz w:val="12"/>
                <w:szCs w:val="12"/>
                <w:lang w:val="sq-AL"/>
              </w:rPr>
              <w:t>ë</w:t>
            </w:r>
            <w:r w:rsidR="007F00AA" w:rsidRPr="003E23CC">
              <w:rPr>
                <w:rFonts w:ascii="CG Times" w:eastAsia="Times New Roman" w:hAnsi="CG Times"/>
                <w:b/>
                <w:bCs/>
                <w:color w:val="000000"/>
                <w:sz w:val="12"/>
                <w:szCs w:val="12"/>
                <w:lang w:val="sq-AL"/>
              </w:rPr>
              <w:t>r hetimin e rastit me paraliz</w:t>
            </w:r>
            <w:r w:rsidR="005D1A21">
              <w:rPr>
                <w:rFonts w:ascii="CG Times" w:eastAsia="Times New Roman" w:hAnsi="CG Times"/>
                <w:b/>
                <w:bCs/>
                <w:color w:val="000000"/>
                <w:sz w:val="12"/>
                <w:szCs w:val="12"/>
                <w:lang w:val="sq-AL"/>
              </w:rPr>
              <w:t>ë</w:t>
            </w:r>
            <w:r w:rsidR="007F00AA" w:rsidRPr="003E23CC">
              <w:rPr>
                <w:rFonts w:ascii="CG Times" w:eastAsia="Times New Roman" w:hAnsi="CG Times"/>
                <w:b/>
                <w:bCs/>
                <w:color w:val="000000"/>
                <w:sz w:val="12"/>
                <w:szCs w:val="12"/>
                <w:lang w:val="sq-AL"/>
              </w:rPr>
              <w:t xml:space="preserve"> flakside akute </w:t>
            </w:r>
            <w:r w:rsidR="007F00AA" w:rsidRPr="003E23CC">
              <w:rPr>
                <w:rFonts w:ascii="CG Times" w:eastAsia="Times New Roman" w:hAnsi="CG Times"/>
                <w:b/>
                <w:bCs/>
                <w:color w:val="000000"/>
                <w:sz w:val="12"/>
                <w:szCs w:val="12"/>
                <w:lang w:val="sq-AL"/>
              </w:rPr>
              <w:lastRenderedPageBreak/>
              <w:t>(PFA)</w:t>
            </w:r>
          </w:p>
        </w:tc>
        <w:tc>
          <w:tcPr>
            <w:tcW w:w="379" w:type="pct"/>
            <w:gridSpan w:val="3"/>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Formular </w:t>
            </w:r>
            <w:r w:rsidR="00F14D9A">
              <w:rPr>
                <w:rFonts w:ascii="CG Times" w:eastAsia="Times New Roman" w:hAnsi="CG Times"/>
                <w:b/>
                <w:bCs/>
                <w:color w:val="000000"/>
                <w:sz w:val="12"/>
                <w:szCs w:val="12"/>
                <w:lang w:val="sq-AL"/>
              </w:rPr>
              <w:t>për</w:t>
            </w:r>
            <w:r w:rsidRPr="003E23CC">
              <w:rPr>
                <w:rFonts w:ascii="CG Times" w:eastAsia="Times New Roman" w:hAnsi="CG Times"/>
                <w:b/>
                <w:bCs/>
                <w:color w:val="000000"/>
                <w:sz w:val="12"/>
                <w:szCs w:val="12"/>
                <w:lang w:val="sq-AL"/>
              </w:rPr>
              <w:t xml:space="preserve"> raportimin e rastit me sindrome</w:t>
            </w:r>
            <w:r w:rsidR="003E23CC">
              <w:rPr>
                <w:rFonts w:ascii="CG Times" w:eastAsia="Times New Roman" w:hAnsi="CG Times"/>
                <w:b/>
                <w:bCs/>
                <w:color w:val="000000"/>
                <w:sz w:val="12"/>
                <w:szCs w:val="12"/>
                <w:lang w:val="sq-AL"/>
              </w:rPr>
              <w:t xml:space="preserve"> të </w:t>
            </w:r>
            <w:r w:rsidR="00F14D9A">
              <w:rPr>
                <w:rFonts w:ascii="CG Times" w:eastAsia="Times New Roman" w:hAnsi="CG Times"/>
                <w:b/>
                <w:bCs/>
                <w:color w:val="000000"/>
                <w:sz w:val="12"/>
                <w:szCs w:val="12"/>
                <w:lang w:val="sq-AL"/>
              </w:rPr>
              <w:t>rubeolës</w:t>
            </w:r>
            <w:r w:rsidRPr="003E23CC">
              <w:rPr>
                <w:rFonts w:ascii="CG Times" w:eastAsia="Times New Roman" w:hAnsi="CG Times"/>
                <w:b/>
                <w:bCs/>
                <w:color w:val="000000"/>
                <w:sz w:val="12"/>
                <w:szCs w:val="12"/>
                <w:lang w:val="sq-AL"/>
              </w:rPr>
              <w:t xml:space="preserve"> </w:t>
            </w:r>
            <w:r w:rsidR="00F14D9A" w:rsidRPr="003E23CC">
              <w:rPr>
                <w:rFonts w:ascii="CG Times" w:eastAsia="Times New Roman" w:hAnsi="CG Times"/>
                <w:b/>
                <w:bCs/>
                <w:color w:val="000000"/>
                <w:sz w:val="12"/>
                <w:szCs w:val="12"/>
                <w:lang w:val="sq-AL"/>
              </w:rPr>
              <w:lastRenderedPageBreak/>
              <w:t>kongjenitale</w:t>
            </w:r>
          </w:p>
        </w:tc>
        <w:tc>
          <w:tcPr>
            <w:tcW w:w="379" w:type="pct"/>
            <w:gridSpan w:val="4"/>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7F00AA" w:rsidP="00F14D9A">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Skeda </w:t>
            </w:r>
            <w:r w:rsidR="00F14D9A">
              <w:rPr>
                <w:rFonts w:ascii="CG Times" w:eastAsia="Times New Roman" w:hAnsi="CG Times"/>
                <w:b/>
                <w:bCs/>
                <w:color w:val="000000"/>
                <w:sz w:val="12"/>
                <w:szCs w:val="12"/>
                <w:lang w:val="sq-AL"/>
              </w:rPr>
              <w:t>i</w:t>
            </w:r>
            <w:r w:rsidRPr="003E23CC">
              <w:rPr>
                <w:rFonts w:ascii="CG Times" w:eastAsia="Times New Roman" w:hAnsi="CG Times"/>
                <w:b/>
                <w:bCs/>
                <w:color w:val="000000"/>
                <w:sz w:val="12"/>
                <w:szCs w:val="12"/>
                <w:lang w:val="sq-AL"/>
              </w:rPr>
              <w:t>ndividuale e raportimit</w:t>
            </w:r>
            <w:r w:rsidR="003E23CC">
              <w:rPr>
                <w:rFonts w:ascii="CG Times" w:eastAsia="Times New Roman" w:hAnsi="CG Times"/>
                <w:b/>
                <w:bCs/>
                <w:color w:val="000000"/>
                <w:sz w:val="12"/>
                <w:szCs w:val="12"/>
                <w:lang w:val="sq-AL"/>
              </w:rPr>
              <w:t xml:space="preserve"> të </w:t>
            </w:r>
            <w:r w:rsidRPr="003E23CC">
              <w:rPr>
                <w:rFonts w:ascii="CG Times" w:eastAsia="Times New Roman" w:hAnsi="CG Times"/>
                <w:b/>
                <w:bCs/>
                <w:color w:val="000000"/>
                <w:sz w:val="12"/>
                <w:szCs w:val="12"/>
                <w:lang w:val="sq-AL"/>
              </w:rPr>
              <w:t xml:space="preserve">rasteve “Rash makulo-papular </w:t>
            </w:r>
            <w:r w:rsidRPr="003E23CC">
              <w:rPr>
                <w:rFonts w:ascii="CG Times" w:eastAsia="Times New Roman" w:hAnsi="CG Times"/>
                <w:b/>
                <w:bCs/>
                <w:color w:val="000000"/>
                <w:sz w:val="12"/>
                <w:szCs w:val="12"/>
                <w:lang w:val="sq-AL"/>
              </w:rPr>
              <w:lastRenderedPageBreak/>
              <w:t xml:space="preserve">dhe </w:t>
            </w:r>
            <w:r w:rsidR="00F14D9A" w:rsidRPr="003E23CC">
              <w:rPr>
                <w:rFonts w:ascii="CG Times" w:eastAsia="Times New Roman" w:hAnsi="CG Times"/>
                <w:b/>
                <w:bCs/>
                <w:color w:val="000000"/>
                <w:sz w:val="12"/>
                <w:szCs w:val="12"/>
                <w:lang w:val="sq-AL"/>
              </w:rPr>
              <w:t>tem</w:t>
            </w:r>
            <w:r w:rsidR="00F14D9A">
              <w:rPr>
                <w:rFonts w:ascii="CG Times" w:eastAsia="Times New Roman" w:hAnsi="CG Times"/>
                <w:b/>
                <w:bCs/>
                <w:color w:val="000000"/>
                <w:sz w:val="12"/>
                <w:szCs w:val="12"/>
                <w:lang w:val="sq-AL"/>
              </w:rPr>
              <w:t>per</w:t>
            </w:r>
            <w:r w:rsidR="00F14D9A" w:rsidRPr="003E23CC">
              <w:rPr>
                <w:rFonts w:ascii="CG Times" w:eastAsia="Times New Roman" w:hAnsi="CG Times"/>
                <w:b/>
                <w:bCs/>
                <w:color w:val="000000"/>
                <w:sz w:val="12"/>
                <w:szCs w:val="12"/>
                <w:lang w:val="sq-AL"/>
              </w:rPr>
              <w:t>ature</w:t>
            </w:r>
            <w:r w:rsidRPr="003E23CC">
              <w:rPr>
                <w:rFonts w:ascii="CG Times" w:eastAsia="Times New Roman" w:hAnsi="CG Times"/>
                <w:b/>
                <w:bCs/>
                <w:color w:val="000000"/>
                <w:sz w:val="12"/>
                <w:szCs w:val="12"/>
                <w:lang w:val="sq-AL"/>
              </w:rPr>
              <w:t>”</w:t>
            </w:r>
          </w:p>
        </w:tc>
        <w:tc>
          <w:tcPr>
            <w:tcW w:w="379" w:type="pct"/>
            <w:gridSpan w:val="3"/>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7F00AA" w:rsidP="00F14D9A">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Skeda </w:t>
            </w:r>
            <w:r w:rsidR="00F14D9A">
              <w:rPr>
                <w:rFonts w:ascii="CG Times" w:eastAsia="Times New Roman" w:hAnsi="CG Times"/>
                <w:b/>
                <w:bCs/>
                <w:color w:val="000000"/>
                <w:sz w:val="12"/>
                <w:szCs w:val="12"/>
                <w:lang w:val="sq-AL"/>
              </w:rPr>
              <w:t>i</w:t>
            </w:r>
            <w:r w:rsidRPr="003E23CC">
              <w:rPr>
                <w:rFonts w:ascii="CG Times" w:eastAsia="Times New Roman" w:hAnsi="CG Times"/>
                <w:b/>
                <w:bCs/>
                <w:color w:val="000000"/>
                <w:sz w:val="12"/>
                <w:szCs w:val="12"/>
                <w:lang w:val="sq-AL"/>
              </w:rPr>
              <w:t>ndividuale e raportimit</w:t>
            </w:r>
            <w:r w:rsidR="003E23CC">
              <w:rPr>
                <w:rFonts w:ascii="CG Times" w:eastAsia="Times New Roman" w:hAnsi="CG Times"/>
                <w:b/>
                <w:bCs/>
                <w:color w:val="000000"/>
                <w:sz w:val="12"/>
                <w:szCs w:val="12"/>
                <w:lang w:val="sq-AL"/>
              </w:rPr>
              <w:t xml:space="preserve"> të </w:t>
            </w:r>
            <w:r w:rsidRPr="003E23CC">
              <w:rPr>
                <w:rFonts w:ascii="CG Times" w:eastAsia="Times New Roman" w:hAnsi="CG Times"/>
                <w:b/>
                <w:bCs/>
                <w:color w:val="000000"/>
                <w:sz w:val="12"/>
                <w:szCs w:val="12"/>
                <w:lang w:val="sq-AL"/>
              </w:rPr>
              <w:t>rasteve  ethe hemoragjike</w:t>
            </w:r>
          </w:p>
        </w:tc>
        <w:tc>
          <w:tcPr>
            <w:tcW w:w="379" w:type="pct"/>
            <w:gridSpan w:val="3"/>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Formulari individual </w:t>
            </w:r>
            <w:r w:rsidR="00F14D9A">
              <w:rPr>
                <w:rFonts w:ascii="CG Times" w:eastAsia="Times New Roman" w:hAnsi="CG Times"/>
                <w:b/>
                <w:bCs/>
                <w:color w:val="000000"/>
                <w:sz w:val="12"/>
                <w:szCs w:val="12"/>
                <w:lang w:val="sq-AL"/>
              </w:rPr>
              <w:t>për</w:t>
            </w:r>
            <w:r w:rsidRPr="003E23CC">
              <w:rPr>
                <w:rFonts w:ascii="CG Times" w:eastAsia="Times New Roman" w:hAnsi="CG Times"/>
                <w:b/>
                <w:bCs/>
                <w:color w:val="000000"/>
                <w:sz w:val="12"/>
                <w:szCs w:val="12"/>
                <w:lang w:val="sq-AL"/>
              </w:rPr>
              <w:t xml:space="preserve"> </w:t>
            </w:r>
            <w:r w:rsidR="00F14D9A">
              <w:rPr>
                <w:rFonts w:ascii="CG Times" w:eastAsia="Times New Roman" w:hAnsi="CG Times"/>
                <w:b/>
                <w:bCs/>
                <w:color w:val="000000"/>
                <w:sz w:val="12"/>
                <w:szCs w:val="12"/>
                <w:lang w:val="sq-AL"/>
              </w:rPr>
              <w:t>per</w:t>
            </w:r>
            <w:r w:rsidRPr="003E23CC">
              <w:rPr>
                <w:rFonts w:ascii="CG Times" w:eastAsia="Times New Roman" w:hAnsi="CG Times"/>
                <w:b/>
                <w:bCs/>
                <w:color w:val="000000"/>
                <w:sz w:val="12"/>
                <w:szCs w:val="12"/>
                <w:lang w:val="sq-AL"/>
              </w:rPr>
              <w:t>sonat e politransfuzionuar</w:t>
            </w:r>
          </w:p>
        </w:tc>
        <w:tc>
          <w:tcPr>
            <w:tcW w:w="379" w:type="pct"/>
            <w:gridSpan w:val="4"/>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7F00AA"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Pasqyra 17/Sh </w:t>
            </w:r>
            <w:r w:rsidR="00F14D9A">
              <w:rPr>
                <w:rFonts w:ascii="CG Times" w:eastAsia="Times New Roman" w:hAnsi="CG Times"/>
                <w:b/>
                <w:bCs/>
                <w:color w:val="000000"/>
                <w:sz w:val="12"/>
                <w:szCs w:val="12"/>
                <w:lang w:val="sq-AL"/>
              </w:rPr>
              <w:t>v</w:t>
            </w:r>
            <w:r w:rsidRPr="003E23CC">
              <w:rPr>
                <w:rFonts w:ascii="CG Times" w:eastAsia="Times New Roman" w:hAnsi="CG Times"/>
                <w:b/>
                <w:bCs/>
                <w:color w:val="000000"/>
                <w:sz w:val="12"/>
                <w:szCs w:val="12"/>
                <w:lang w:val="sq-AL"/>
              </w:rPr>
              <w:t xml:space="preserve">eprimtaria e </w:t>
            </w:r>
            <w:r w:rsidR="00F14D9A">
              <w:rPr>
                <w:rFonts w:ascii="CG Times" w:eastAsia="Times New Roman" w:hAnsi="CG Times"/>
                <w:b/>
                <w:bCs/>
                <w:color w:val="000000"/>
                <w:sz w:val="12"/>
                <w:szCs w:val="12"/>
                <w:lang w:val="sq-AL"/>
              </w:rPr>
              <w:t>l</w:t>
            </w:r>
            <w:r w:rsidRPr="003E23CC">
              <w:rPr>
                <w:rFonts w:ascii="CG Times" w:eastAsia="Times New Roman" w:hAnsi="CG Times"/>
                <w:b/>
                <w:bCs/>
                <w:color w:val="000000"/>
                <w:sz w:val="12"/>
                <w:szCs w:val="12"/>
                <w:lang w:val="sq-AL"/>
              </w:rPr>
              <w:t xml:space="preserve">aboratorit </w:t>
            </w:r>
            <w:r w:rsidR="00F14D9A">
              <w:rPr>
                <w:rFonts w:ascii="CG Times" w:eastAsia="Times New Roman" w:hAnsi="CG Times"/>
                <w:b/>
                <w:bCs/>
                <w:color w:val="000000"/>
                <w:sz w:val="12"/>
                <w:szCs w:val="12"/>
                <w:lang w:val="sq-AL"/>
              </w:rPr>
              <w:t>m</w:t>
            </w:r>
            <w:r w:rsidRPr="003E23CC">
              <w:rPr>
                <w:rFonts w:ascii="CG Times" w:eastAsia="Times New Roman" w:hAnsi="CG Times"/>
                <w:b/>
                <w:bCs/>
                <w:color w:val="000000"/>
                <w:sz w:val="12"/>
                <w:szCs w:val="12"/>
                <w:lang w:val="sq-AL"/>
              </w:rPr>
              <w:t xml:space="preserve">ikrobiologjik </w:t>
            </w:r>
            <w:r w:rsidRPr="003E23CC">
              <w:rPr>
                <w:rFonts w:ascii="CG Times" w:eastAsia="Times New Roman" w:hAnsi="CG Times"/>
                <w:b/>
                <w:bCs/>
                <w:color w:val="000000"/>
                <w:sz w:val="12"/>
                <w:szCs w:val="12"/>
                <w:lang w:val="sq-AL"/>
              </w:rPr>
              <w:lastRenderedPageBreak/>
              <w:t>(</w:t>
            </w:r>
            <w:r w:rsidR="00BE248C">
              <w:rPr>
                <w:rFonts w:ascii="CG Times" w:eastAsia="Times New Roman" w:hAnsi="CG Times"/>
                <w:b/>
                <w:bCs/>
                <w:color w:val="000000"/>
                <w:sz w:val="12"/>
                <w:szCs w:val="12"/>
                <w:lang w:val="sq-AL"/>
              </w:rPr>
              <w:t>s</w:t>
            </w:r>
            <w:r w:rsidR="003E23CC">
              <w:rPr>
                <w:rFonts w:ascii="CG Times" w:eastAsia="Times New Roman" w:hAnsi="CG Times"/>
                <w:b/>
                <w:bCs/>
                <w:color w:val="000000"/>
                <w:sz w:val="12"/>
                <w:szCs w:val="12"/>
                <w:lang w:val="sq-AL"/>
              </w:rPr>
              <w:t>hëndet</w:t>
            </w:r>
            <w:r w:rsidRPr="003E23CC">
              <w:rPr>
                <w:rFonts w:ascii="CG Times" w:eastAsia="Times New Roman" w:hAnsi="CG Times"/>
                <w:b/>
                <w:bCs/>
                <w:color w:val="000000"/>
                <w:sz w:val="12"/>
                <w:szCs w:val="12"/>
                <w:lang w:val="sq-AL"/>
              </w:rPr>
              <w:t xml:space="preserve">it </w:t>
            </w:r>
            <w:r w:rsidR="00F14D9A">
              <w:rPr>
                <w:rFonts w:ascii="CG Times" w:eastAsia="Times New Roman" w:hAnsi="CG Times"/>
                <w:b/>
                <w:bCs/>
                <w:color w:val="000000"/>
                <w:sz w:val="12"/>
                <w:szCs w:val="12"/>
                <w:lang w:val="sq-AL"/>
              </w:rPr>
              <w:t>p</w:t>
            </w:r>
            <w:r w:rsidRPr="003E23CC">
              <w:rPr>
                <w:rFonts w:ascii="CG Times" w:eastAsia="Times New Roman" w:hAnsi="CG Times"/>
                <w:b/>
                <w:bCs/>
                <w:color w:val="000000"/>
                <w:sz w:val="12"/>
                <w:szCs w:val="12"/>
                <w:lang w:val="sq-AL"/>
              </w:rPr>
              <w:t xml:space="preserve">ublik) </w:t>
            </w:r>
          </w:p>
        </w:tc>
        <w:tc>
          <w:tcPr>
            <w:tcW w:w="379" w:type="pct"/>
            <w:gridSpan w:val="5"/>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7F00AA"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Pasqyra 18/Sh </w:t>
            </w:r>
            <w:r w:rsidR="00F14D9A">
              <w:rPr>
                <w:rFonts w:ascii="CG Times" w:eastAsia="Times New Roman" w:hAnsi="CG Times"/>
                <w:b/>
                <w:bCs/>
                <w:color w:val="000000"/>
                <w:sz w:val="12"/>
                <w:szCs w:val="12"/>
                <w:lang w:val="sq-AL"/>
              </w:rPr>
              <w:t>v</w:t>
            </w:r>
            <w:r w:rsidRPr="003E23CC">
              <w:rPr>
                <w:rFonts w:ascii="CG Times" w:eastAsia="Times New Roman" w:hAnsi="CG Times"/>
                <w:b/>
                <w:bCs/>
                <w:color w:val="000000"/>
                <w:sz w:val="12"/>
                <w:szCs w:val="12"/>
                <w:lang w:val="sq-AL"/>
              </w:rPr>
              <w:t xml:space="preserve">eprimtaria e </w:t>
            </w:r>
            <w:r w:rsidR="00F14D9A">
              <w:rPr>
                <w:rFonts w:ascii="CG Times" w:eastAsia="Times New Roman" w:hAnsi="CG Times"/>
                <w:b/>
                <w:bCs/>
                <w:color w:val="000000"/>
                <w:sz w:val="12"/>
                <w:szCs w:val="12"/>
                <w:lang w:val="sq-AL"/>
              </w:rPr>
              <w:t>l</w:t>
            </w:r>
            <w:r w:rsidRPr="003E23CC">
              <w:rPr>
                <w:rFonts w:ascii="CG Times" w:eastAsia="Times New Roman" w:hAnsi="CG Times"/>
                <w:b/>
                <w:bCs/>
                <w:color w:val="000000"/>
                <w:sz w:val="12"/>
                <w:szCs w:val="12"/>
                <w:lang w:val="sq-AL"/>
              </w:rPr>
              <w:t>aboratorit</w:t>
            </w:r>
            <w:r w:rsidR="003E23CC">
              <w:rPr>
                <w:rFonts w:ascii="CG Times" w:eastAsia="Times New Roman" w:hAnsi="CG Times"/>
                <w:b/>
                <w:bCs/>
                <w:color w:val="000000"/>
                <w:sz w:val="12"/>
                <w:szCs w:val="12"/>
                <w:lang w:val="sq-AL"/>
              </w:rPr>
              <w:t xml:space="preserve"> të </w:t>
            </w:r>
            <w:r w:rsidR="00F14D9A">
              <w:rPr>
                <w:rFonts w:ascii="CG Times" w:eastAsia="Times New Roman" w:hAnsi="CG Times"/>
                <w:b/>
                <w:bCs/>
                <w:color w:val="000000"/>
                <w:sz w:val="12"/>
                <w:szCs w:val="12"/>
                <w:lang w:val="sq-AL"/>
              </w:rPr>
              <w:t>h</w:t>
            </w:r>
            <w:r w:rsidR="00F14D9A" w:rsidRPr="003E23CC">
              <w:rPr>
                <w:rFonts w:ascii="CG Times" w:eastAsia="Times New Roman" w:hAnsi="CG Times"/>
                <w:b/>
                <w:bCs/>
                <w:color w:val="000000"/>
                <w:sz w:val="12"/>
                <w:szCs w:val="12"/>
                <w:lang w:val="sq-AL"/>
              </w:rPr>
              <w:t>igjienës</w:t>
            </w:r>
            <w:r w:rsidRPr="003E23CC">
              <w:rPr>
                <w:rFonts w:ascii="CG Times" w:eastAsia="Times New Roman" w:hAnsi="CG Times"/>
                <w:b/>
                <w:bCs/>
                <w:color w:val="000000"/>
                <w:sz w:val="12"/>
                <w:szCs w:val="12"/>
                <w:lang w:val="sq-AL"/>
              </w:rPr>
              <w:t xml:space="preserve"> </w:t>
            </w:r>
            <w:r w:rsidRPr="003E23CC">
              <w:rPr>
                <w:rFonts w:ascii="CG Times" w:eastAsia="Times New Roman" w:hAnsi="CG Times"/>
                <w:b/>
                <w:bCs/>
                <w:color w:val="000000"/>
                <w:sz w:val="12"/>
                <w:szCs w:val="12"/>
                <w:lang w:val="sq-AL"/>
              </w:rPr>
              <w:lastRenderedPageBreak/>
              <w:t>(</w:t>
            </w:r>
            <w:r w:rsidR="00BE248C">
              <w:rPr>
                <w:rFonts w:ascii="CG Times" w:eastAsia="Times New Roman" w:hAnsi="CG Times"/>
                <w:b/>
                <w:bCs/>
                <w:color w:val="000000"/>
                <w:sz w:val="12"/>
                <w:szCs w:val="12"/>
                <w:lang w:val="sq-AL"/>
              </w:rPr>
              <w:t>s</w:t>
            </w:r>
            <w:r w:rsidR="003E23CC">
              <w:rPr>
                <w:rFonts w:ascii="CG Times" w:eastAsia="Times New Roman" w:hAnsi="CG Times"/>
                <w:b/>
                <w:bCs/>
                <w:color w:val="000000"/>
                <w:sz w:val="12"/>
                <w:szCs w:val="12"/>
                <w:lang w:val="sq-AL"/>
              </w:rPr>
              <w:t>hëndet</w:t>
            </w:r>
            <w:r w:rsidRPr="003E23CC">
              <w:rPr>
                <w:rFonts w:ascii="CG Times" w:eastAsia="Times New Roman" w:hAnsi="CG Times"/>
                <w:b/>
                <w:bCs/>
                <w:color w:val="000000"/>
                <w:sz w:val="12"/>
                <w:szCs w:val="12"/>
                <w:lang w:val="sq-AL"/>
              </w:rPr>
              <w:t xml:space="preserve">it </w:t>
            </w:r>
            <w:r w:rsidR="00F14D9A">
              <w:rPr>
                <w:rFonts w:ascii="CG Times" w:eastAsia="Times New Roman" w:hAnsi="CG Times"/>
                <w:b/>
                <w:bCs/>
                <w:color w:val="000000"/>
                <w:sz w:val="12"/>
                <w:szCs w:val="12"/>
                <w:lang w:val="sq-AL"/>
              </w:rPr>
              <w:t>p</w:t>
            </w:r>
            <w:r w:rsidRPr="003E23CC">
              <w:rPr>
                <w:rFonts w:ascii="CG Times" w:eastAsia="Times New Roman" w:hAnsi="CG Times"/>
                <w:b/>
                <w:bCs/>
                <w:color w:val="000000"/>
                <w:sz w:val="12"/>
                <w:szCs w:val="12"/>
                <w:lang w:val="sq-AL"/>
              </w:rPr>
              <w:t xml:space="preserve">ublik) </w:t>
            </w:r>
          </w:p>
        </w:tc>
        <w:tc>
          <w:tcPr>
            <w:tcW w:w="379" w:type="pct"/>
            <w:gridSpan w:val="3"/>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7F00AA" w:rsidP="00F14D9A">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Pasqyra 19/Sh  </w:t>
            </w:r>
            <w:r w:rsidR="00F14D9A">
              <w:rPr>
                <w:rFonts w:ascii="CG Times" w:eastAsia="Times New Roman" w:hAnsi="CG Times"/>
                <w:b/>
                <w:bCs/>
                <w:color w:val="000000"/>
                <w:sz w:val="12"/>
                <w:szCs w:val="12"/>
                <w:lang w:val="sq-AL"/>
              </w:rPr>
              <w:t>f</w:t>
            </w:r>
            <w:r w:rsidRPr="003E23CC">
              <w:rPr>
                <w:rFonts w:ascii="CG Times" w:eastAsia="Times New Roman" w:hAnsi="CG Times"/>
                <w:b/>
                <w:bCs/>
                <w:color w:val="000000"/>
                <w:sz w:val="12"/>
                <w:szCs w:val="12"/>
                <w:lang w:val="sq-AL"/>
              </w:rPr>
              <w:t>ormulari i sh</w:t>
            </w:r>
            <w:r w:rsidR="00F14D9A">
              <w:rPr>
                <w:rFonts w:ascii="CG Times" w:eastAsia="Times New Roman" w:hAnsi="CG Times"/>
                <w:b/>
                <w:bCs/>
                <w:color w:val="000000"/>
                <w:sz w:val="12"/>
                <w:szCs w:val="12"/>
                <w:lang w:val="sq-AL"/>
              </w:rPr>
              <w:t>për</w:t>
            </w:r>
            <w:r w:rsidRPr="003E23CC">
              <w:rPr>
                <w:rFonts w:ascii="CG Times" w:eastAsia="Times New Roman" w:hAnsi="CG Times"/>
                <w:b/>
                <w:bCs/>
                <w:color w:val="000000"/>
                <w:sz w:val="12"/>
                <w:szCs w:val="12"/>
                <w:lang w:val="sq-AL"/>
              </w:rPr>
              <w:t>thimeve epidemike</w:t>
            </w:r>
          </w:p>
        </w:tc>
        <w:tc>
          <w:tcPr>
            <w:tcW w:w="379" w:type="pct"/>
            <w:gridSpan w:val="4"/>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7F00AA" w:rsidP="00F14D9A">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Pasqyra 20/Sh  </w:t>
            </w:r>
            <w:r w:rsidR="00F14D9A">
              <w:rPr>
                <w:rFonts w:ascii="CG Times" w:eastAsia="Times New Roman" w:hAnsi="CG Times"/>
                <w:b/>
                <w:bCs/>
                <w:color w:val="000000"/>
                <w:sz w:val="12"/>
                <w:szCs w:val="12"/>
                <w:lang w:val="sq-AL"/>
              </w:rPr>
              <w:t>v</w:t>
            </w:r>
            <w:r w:rsidRPr="003E23CC">
              <w:rPr>
                <w:rFonts w:ascii="CG Times" w:eastAsia="Times New Roman" w:hAnsi="CG Times"/>
                <w:b/>
                <w:bCs/>
                <w:color w:val="000000"/>
                <w:sz w:val="12"/>
                <w:szCs w:val="12"/>
                <w:lang w:val="sq-AL"/>
              </w:rPr>
              <w:t>eprimtaria e dispanserive antiturberkulare</w:t>
            </w:r>
          </w:p>
        </w:tc>
        <w:tc>
          <w:tcPr>
            <w:tcW w:w="374" w:type="pct"/>
            <w:gridSpan w:val="3"/>
            <w:tcBorders>
              <w:top w:val="single" w:sz="8" w:space="0" w:color="auto"/>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Pasqyra 21/Sh Veprimtaria e laboratorit klinik biokimik</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lastRenderedPageBreak/>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noWrap/>
            <w:vAlign w:val="bottom"/>
            <w:hideMark/>
          </w:tcPr>
          <w:p w:rsidR="007F00AA" w:rsidRPr="003E23CC" w:rsidRDefault="007F00AA" w:rsidP="007F00AA">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javë</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6 muaj</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javë</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6 muaj</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javë</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6 muaj</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javë</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javë</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javë</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javë</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javë</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javë</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24 orëve</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1 mua</w:t>
            </w:r>
            <w:r w:rsidR="007F00AA" w:rsidRPr="003E23CC">
              <w:rPr>
                <w:rFonts w:ascii="CG Times" w:eastAsia="Times New Roman" w:hAnsi="CG Times"/>
                <w:color w:val="000000"/>
                <w:sz w:val="12"/>
                <w:szCs w:val="12"/>
                <w:lang w:val="sq-AL"/>
              </w:rPr>
              <w:t>j</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olor w:val="000000"/>
                <w:sz w:val="12"/>
                <w:szCs w:val="12"/>
                <w:lang w:val="sq-AL"/>
              </w:rPr>
              <w:t xml:space="preserve"> 1 vit</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5D1A21" w:rsidP="007F00AA">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7F00AA" w:rsidRPr="003E23CC">
              <w:rPr>
                <w:rFonts w:ascii="CG Times" w:eastAsia="Times New Roman" w:hAnsi="CG Times" w:cs="CG Times"/>
                <w:color w:val="000000"/>
                <w:sz w:val="12"/>
                <w:szCs w:val="12"/>
                <w:lang w:val="sq-AL"/>
              </w:rPr>
              <w:t xml:space="preserve"> 6 mua</w:t>
            </w:r>
            <w:r w:rsidR="007F00AA" w:rsidRPr="003E23CC">
              <w:rPr>
                <w:rFonts w:ascii="CG Times" w:eastAsia="Times New Roman" w:hAnsi="CG Times"/>
                <w:color w:val="000000"/>
                <w:sz w:val="12"/>
                <w:szCs w:val="12"/>
                <w:lang w:val="sq-AL"/>
              </w:rPr>
              <w:t>j</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Brenda 48 orëve</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BE248C" w:rsidRPr="003E23CC" w:rsidTr="0094798B">
        <w:tblPrEx>
          <w:jc w:val="left"/>
        </w:tblPrEx>
        <w:trPr>
          <w:gridAfter w:val="1"/>
          <w:wAfter w:w="76" w:type="pct"/>
          <w:trHeight w:val="139"/>
        </w:trPr>
        <w:tc>
          <w:tcPr>
            <w:tcW w:w="379" w:type="pct"/>
            <w:gridSpan w:val="3"/>
            <w:tcBorders>
              <w:top w:val="nil"/>
              <w:left w:val="single" w:sz="4" w:space="0" w:color="auto"/>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2"/>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5"/>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9" w:type="pct"/>
            <w:gridSpan w:val="4"/>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74" w:type="pct"/>
            <w:gridSpan w:val="3"/>
            <w:tcBorders>
              <w:top w:val="nil"/>
              <w:left w:val="nil"/>
              <w:bottom w:val="single" w:sz="4" w:space="0" w:color="auto"/>
              <w:right w:val="single" w:sz="4" w:space="0" w:color="auto"/>
            </w:tcBorders>
            <w:shd w:val="clear" w:color="auto" w:fill="auto"/>
            <w:vAlign w:val="center"/>
            <w:hideMark/>
          </w:tcPr>
          <w:p w:rsidR="007F00AA" w:rsidRPr="003E23CC" w:rsidRDefault="007F00AA" w:rsidP="007F00AA">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bl>
    <w:p w:rsidR="0019634D" w:rsidRPr="003E23CC" w:rsidRDefault="0019634D" w:rsidP="0046298D">
      <w:pPr>
        <w:widowControl w:val="0"/>
        <w:spacing w:after="0" w:line="240" w:lineRule="auto"/>
        <w:ind w:firstLine="0"/>
        <w:rPr>
          <w:rFonts w:ascii="CG Times" w:hAnsi="CG Times"/>
          <w:b/>
          <w:caps/>
          <w:sz w:val="21"/>
          <w:szCs w:val="21"/>
          <w:lang w:val="sq-AL"/>
        </w:rPr>
      </w:pPr>
    </w:p>
    <w:p w:rsidR="0019634D" w:rsidRPr="003E23CC" w:rsidRDefault="0019634D"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94798B" w:rsidRPr="003E23CC" w:rsidRDefault="0094798B" w:rsidP="0046298D">
      <w:pPr>
        <w:widowControl w:val="0"/>
        <w:spacing w:after="0" w:line="240" w:lineRule="auto"/>
        <w:ind w:firstLine="0"/>
        <w:rPr>
          <w:rFonts w:ascii="CG Times" w:hAnsi="CG Times"/>
          <w:b/>
          <w:caps/>
          <w:sz w:val="21"/>
          <w:szCs w:val="21"/>
          <w:lang w:val="sq-AL"/>
        </w:rPr>
      </w:pPr>
    </w:p>
    <w:tbl>
      <w:tblPr>
        <w:tblW w:w="5000" w:type="pct"/>
        <w:tblLook w:val="04A0" w:firstRow="1" w:lastRow="0" w:firstColumn="1" w:lastColumn="0" w:noHBand="0" w:noVBand="1"/>
      </w:tblPr>
      <w:tblGrid>
        <w:gridCol w:w="1541"/>
        <w:gridCol w:w="1542"/>
        <w:gridCol w:w="1029"/>
        <w:gridCol w:w="1029"/>
        <w:gridCol w:w="1532"/>
        <w:gridCol w:w="1532"/>
        <w:gridCol w:w="1471"/>
        <w:gridCol w:w="1327"/>
        <w:gridCol w:w="1440"/>
        <w:gridCol w:w="1440"/>
        <w:gridCol w:w="1471"/>
      </w:tblGrid>
      <w:tr w:rsidR="0019634D" w:rsidRPr="003E23CC" w:rsidTr="008F45A1">
        <w:trPr>
          <w:trHeight w:val="139"/>
        </w:trPr>
        <w:tc>
          <w:tcPr>
            <w:tcW w:w="502"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19634D" w:rsidRPr="003E23CC" w:rsidRDefault="0019634D" w:rsidP="00F14D9A">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Formular </w:t>
            </w:r>
            <w:r w:rsidR="00F14D9A">
              <w:rPr>
                <w:rFonts w:ascii="CG Times" w:eastAsia="Times New Roman" w:hAnsi="CG Times"/>
                <w:b/>
                <w:bCs/>
                <w:color w:val="000000"/>
                <w:sz w:val="12"/>
                <w:szCs w:val="12"/>
                <w:lang w:val="sq-AL"/>
              </w:rPr>
              <w:t>për</w:t>
            </w:r>
            <w:r w:rsidRPr="003E23CC">
              <w:rPr>
                <w:rFonts w:ascii="CG Times" w:eastAsia="Times New Roman" w:hAnsi="CG Times"/>
                <w:b/>
                <w:bCs/>
                <w:color w:val="000000"/>
                <w:sz w:val="12"/>
                <w:szCs w:val="12"/>
                <w:lang w:val="sq-AL"/>
              </w:rPr>
              <w:t xml:space="preserve"> </w:t>
            </w:r>
            <w:r w:rsidR="00F14D9A">
              <w:rPr>
                <w:rFonts w:ascii="CG Times" w:eastAsia="Times New Roman" w:hAnsi="CG Times"/>
                <w:b/>
                <w:bCs/>
                <w:color w:val="000000"/>
                <w:sz w:val="12"/>
                <w:szCs w:val="12"/>
                <w:lang w:val="sq-AL"/>
              </w:rPr>
              <w:t>r</w:t>
            </w:r>
            <w:r w:rsidRPr="003E23CC">
              <w:rPr>
                <w:rFonts w:ascii="CG Times" w:eastAsia="Times New Roman" w:hAnsi="CG Times"/>
                <w:b/>
                <w:bCs/>
                <w:color w:val="000000"/>
                <w:sz w:val="12"/>
                <w:szCs w:val="12"/>
                <w:lang w:val="sq-AL"/>
              </w:rPr>
              <w:t>aportimin e aktivitetit vjetor</w:t>
            </w:r>
            <w:r w:rsidR="003E23CC">
              <w:rPr>
                <w:rFonts w:ascii="CG Times" w:eastAsia="Times New Roman" w:hAnsi="CG Times"/>
                <w:b/>
                <w:bCs/>
                <w:color w:val="000000"/>
                <w:sz w:val="12"/>
                <w:szCs w:val="12"/>
                <w:lang w:val="sq-AL"/>
              </w:rPr>
              <w:t xml:space="preserve"> të Shërbim</w:t>
            </w:r>
            <w:r w:rsidRPr="003E23CC">
              <w:rPr>
                <w:rFonts w:ascii="CG Times" w:eastAsia="Times New Roman" w:hAnsi="CG Times"/>
                <w:b/>
                <w:bCs/>
                <w:color w:val="000000"/>
                <w:sz w:val="12"/>
                <w:szCs w:val="12"/>
                <w:lang w:val="sq-AL"/>
              </w:rPr>
              <w:t xml:space="preserve">it </w:t>
            </w:r>
            <w:r w:rsidR="003E23CC">
              <w:rPr>
                <w:rFonts w:ascii="CG Times" w:eastAsia="Times New Roman" w:hAnsi="CG Times"/>
                <w:b/>
                <w:bCs/>
                <w:color w:val="000000"/>
                <w:sz w:val="12"/>
                <w:szCs w:val="12"/>
                <w:lang w:val="sq-AL"/>
              </w:rPr>
              <w:t xml:space="preserve">Kombëtar të </w:t>
            </w:r>
            <w:r w:rsidR="00F14D9A" w:rsidRPr="003E23CC">
              <w:rPr>
                <w:rFonts w:ascii="CG Times" w:eastAsia="Times New Roman" w:hAnsi="CG Times"/>
                <w:b/>
                <w:bCs/>
                <w:color w:val="000000"/>
                <w:sz w:val="12"/>
                <w:szCs w:val="12"/>
                <w:lang w:val="sq-AL"/>
              </w:rPr>
              <w:t>Transfuzionit</w:t>
            </w:r>
            <w:r w:rsidR="00F14D9A">
              <w:rPr>
                <w:rFonts w:ascii="CG Times" w:eastAsia="Times New Roman" w:hAnsi="CG Times"/>
                <w:b/>
                <w:bCs/>
                <w:color w:val="000000"/>
                <w:sz w:val="12"/>
                <w:szCs w:val="12"/>
                <w:lang w:val="sq-AL"/>
              </w:rPr>
              <w:t xml:space="preserve"> </w:t>
            </w:r>
            <w:r w:rsidR="003E23CC">
              <w:rPr>
                <w:rFonts w:ascii="CG Times" w:eastAsia="Times New Roman" w:hAnsi="CG Times"/>
                <w:b/>
                <w:bCs/>
                <w:color w:val="000000"/>
                <w:sz w:val="12"/>
                <w:szCs w:val="12"/>
                <w:lang w:val="sq-AL"/>
              </w:rPr>
              <w:t xml:space="preserve">të </w:t>
            </w:r>
            <w:r w:rsidR="00F14D9A" w:rsidRPr="003E23CC">
              <w:rPr>
                <w:rFonts w:ascii="CG Times" w:eastAsia="Times New Roman" w:hAnsi="CG Times"/>
                <w:b/>
                <w:bCs/>
                <w:color w:val="000000"/>
                <w:sz w:val="12"/>
                <w:szCs w:val="12"/>
                <w:lang w:val="sq-AL"/>
              </w:rPr>
              <w:t>Gjakut</w:t>
            </w:r>
          </w:p>
        </w:tc>
        <w:tc>
          <w:tcPr>
            <w:tcW w:w="502" w:type="pct"/>
            <w:tcBorders>
              <w:top w:val="single" w:sz="8" w:space="0" w:color="auto"/>
              <w:left w:val="nil"/>
              <w:bottom w:val="single" w:sz="4" w:space="0" w:color="auto"/>
              <w:right w:val="single" w:sz="4" w:space="0" w:color="auto"/>
            </w:tcBorders>
            <w:shd w:val="clear" w:color="000000" w:fill="auto"/>
            <w:vAlign w:val="center"/>
            <w:hideMark/>
          </w:tcPr>
          <w:p w:rsidR="0019634D" w:rsidRPr="003E23CC" w:rsidRDefault="00F14D9A" w:rsidP="00F14D9A">
            <w:pPr>
              <w:spacing w:after="0" w:line="240" w:lineRule="auto"/>
              <w:ind w:firstLine="0"/>
              <w:jc w:val="center"/>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Formularë</w:t>
            </w:r>
            <w:r w:rsidR="0019634D" w:rsidRPr="003E23CC">
              <w:rPr>
                <w:rFonts w:ascii="CG Times" w:eastAsia="Times New Roman" w:hAnsi="CG Times"/>
                <w:b/>
                <w:bCs/>
                <w:color w:val="000000"/>
                <w:sz w:val="12"/>
                <w:szCs w:val="12"/>
                <w:lang w:val="sq-AL"/>
              </w:rPr>
              <w:t xml:space="preserve"> </w:t>
            </w:r>
            <w:r>
              <w:rPr>
                <w:rFonts w:ascii="CG Times" w:eastAsia="Times New Roman" w:hAnsi="CG Times"/>
                <w:b/>
                <w:bCs/>
                <w:color w:val="000000"/>
                <w:sz w:val="12"/>
                <w:szCs w:val="12"/>
                <w:lang w:val="sq-AL"/>
              </w:rPr>
              <w:t>për</w:t>
            </w:r>
            <w:r w:rsidR="0019634D" w:rsidRPr="003E23CC">
              <w:rPr>
                <w:rFonts w:ascii="CG Times" w:eastAsia="Times New Roman" w:hAnsi="CG Times"/>
                <w:b/>
                <w:bCs/>
                <w:color w:val="000000"/>
                <w:sz w:val="12"/>
                <w:szCs w:val="12"/>
                <w:lang w:val="sq-AL"/>
              </w:rPr>
              <w:t xml:space="preserve"> hemovigjilenc</w:t>
            </w:r>
            <w:r>
              <w:rPr>
                <w:rFonts w:ascii="CG Times" w:eastAsia="Times New Roman" w:hAnsi="CG Times"/>
                <w:b/>
                <w:bCs/>
                <w:color w:val="000000"/>
                <w:sz w:val="12"/>
                <w:szCs w:val="12"/>
                <w:lang w:val="sq-AL"/>
              </w:rPr>
              <w:t>ë</w:t>
            </w:r>
            <w:r w:rsidR="0019634D" w:rsidRPr="003E23CC">
              <w:rPr>
                <w:rFonts w:ascii="CG Times" w:eastAsia="Times New Roman" w:hAnsi="CG Times"/>
                <w:b/>
                <w:bCs/>
                <w:color w:val="000000"/>
                <w:sz w:val="12"/>
                <w:szCs w:val="12"/>
                <w:lang w:val="sq-AL"/>
              </w:rPr>
              <w:t xml:space="preserve">n </w:t>
            </w:r>
          </w:p>
        </w:tc>
        <w:tc>
          <w:tcPr>
            <w:tcW w:w="335" w:type="pct"/>
            <w:tcBorders>
              <w:top w:val="single" w:sz="8" w:space="0" w:color="auto"/>
              <w:left w:val="nil"/>
              <w:bottom w:val="single" w:sz="4" w:space="0" w:color="auto"/>
              <w:right w:val="single" w:sz="4" w:space="0" w:color="auto"/>
            </w:tcBorders>
            <w:shd w:val="clear" w:color="auto" w:fill="auto"/>
            <w:vAlign w:val="center"/>
            <w:hideMark/>
          </w:tcPr>
          <w:p w:rsidR="0019634D" w:rsidRPr="003E23CC" w:rsidRDefault="0019634D"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Formulari </w:t>
            </w:r>
            <w:r w:rsidR="00F14D9A">
              <w:rPr>
                <w:rFonts w:ascii="CG Times" w:eastAsia="Times New Roman" w:hAnsi="CG Times"/>
                <w:b/>
                <w:bCs/>
                <w:color w:val="000000"/>
                <w:sz w:val="12"/>
                <w:szCs w:val="12"/>
                <w:lang w:val="sq-AL"/>
              </w:rPr>
              <w:t>për</w:t>
            </w:r>
            <w:r w:rsidRPr="003E23CC">
              <w:rPr>
                <w:rFonts w:ascii="CG Times" w:eastAsia="Times New Roman" w:hAnsi="CG Times"/>
                <w:b/>
                <w:bCs/>
                <w:color w:val="000000"/>
                <w:sz w:val="12"/>
                <w:szCs w:val="12"/>
                <w:lang w:val="sq-AL"/>
              </w:rPr>
              <w:t xml:space="preserve"> </w:t>
            </w:r>
            <w:r w:rsidR="00F14D9A" w:rsidRPr="003E23CC">
              <w:rPr>
                <w:rFonts w:ascii="CG Times" w:eastAsia="Times New Roman" w:hAnsi="CG Times"/>
                <w:b/>
                <w:bCs/>
                <w:color w:val="000000"/>
                <w:sz w:val="12"/>
                <w:szCs w:val="12"/>
                <w:lang w:val="sq-AL"/>
              </w:rPr>
              <w:t>veprimtarinë</w:t>
            </w:r>
            <w:r w:rsidRPr="003E23CC">
              <w:rPr>
                <w:rFonts w:ascii="CG Times" w:eastAsia="Times New Roman" w:hAnsi="CG Times"/>
                <w:b/>
                <w:bCs/>
                <w:color w:val="000000"/>
                <w:sz w:val="12"/>
                <w:szCs w:val="12"/>
                <w:lang w:val="sq-AL"/>
              </w:rPr>
              <w:t xml:space="preserve"> e </w:t>
            </w:r>
            <w:r w:rsidR="00F14D9A" w:rsidRPr="003E23CC">
              <w:rPr>
                <w:rFonts w:ascii="CG Times" w:eastAsia="Times New Roman" w:hAnsi="CG Times"/>
                <w:b/>
                <w:bCs/>
                <w:color w:val="000000"/>
                <w:sz w:val="12"/>
                <w:szCs w:val="12"/>
                <w:lang w:val="sq-AL"/>
              </w:rPr>
              <w:t>Qendrës</w:t>
            </w:r>
            <w:r w:rsidRPr="003E23CC">
              <w:rPr>
                <w:rFonts w:ascii="CG Times" w:eastAsia="Times New Roman" w:hAnsi="CG Times"/>
                <w:b/>
                <w:bCs/>
                <w:color w:val="000000"/>
                <w:sz w:val="12"/>
                <w:szCs w:val="12"/>
                <w:lang w:val="sq-AL"/>
              </w:rPr>
              <w:t xml:space="preserve"> Komunitare</w:t>
            </w:r>
            <w:r w:rsidR="003E23CC">
              <w:rPr>
                <w:rFonts w:ascii="CG Times" w:eastAsia="Times New Roman" w:hAnsi="CG Times"/>
                <w:b/>
                <w:bCs/>
                <w:color w:val="000000"/>
                <w:sz w:val="12"/>
                <w:szCs w:val="12"/>
                <w:lang w:val="sq-AL"/>
              </w:rPr>
              <w:t xml:space="preserve"> të Shëndet</w:t>
            </w:r>
            <w:r w:rsidRPr="003E23CC">
              <w:rPr>
                <w:rFonts w:ascii="CG Times" w:eastAsia="Times New Roman" w:hAnsi="CG Times"/>
                <w:b/>
                <w:bCs/>
                <w:color w:val="000000"/>
                <w:sz w:val="12"/>
                <w:szCs w:val="12"/>
                <w:lang w:val="sq-AL"/>
              </w:rPr>
              <w:t xml:space="preserve">it </w:t>
            </w:r>
            <w:r w:rsidR="00BE248C">
              <w:rPr>
                <w:rFonts w:ascii="CG Times" w:eastAsia="Times New Roman" w:hAnsi="CG Times"/>
                <w:b/>
                <w:bCs/>
                <w:color w:val="000000"/>
                <w:sz w:val="12"/>
                <w:szCs w:val="12"/>
                <w:lang w:val="sq-AL"/>
              </w:rPr>
              <w:lastRenderedPageBreak/>
              <w:t>m</w:t>
            </w:r>
            <w:r w:rsidRPr="003E23CC">
              <w:rPr>
                <w:rFonts w:ascii="CG Times" w:eastAsia="Times New Roman" w:hAnsi="CG Times"/>
                <w:b/>
                <w:bCs/>
                <w:color w:val="000000"/>
                <w:sz w:val="12"/>
                <w:szCs w:val="12"/>
                <w:lang w:val="sq-AL"/>
              </w:rPr>
              <w:t>endor</w:t>
            </w:r>
          </w:p>
        </w:tc>
        <w:tc>
          <w:tcPr>
            <w:tcW w:w="335" w:type="pct"/>
            <w:tcBorders>
              <w:top w:val="single" w:sz="8" w:space="0" w:color="auto"/>
              <w:left w:val="nil"/>
              <w:bottom w:val="single" w:sz="4" w:space="0" w:color="auto"/>
              <w:right w:val="single" w:sz="4" w:space="0" w:color="auto"/>
            </w:tcBorders>
            <w:shd w:val="clear" w:color="auto" w:fill="auto"/>
            <w:vAlign w:val="center"/>
            <w:hideMark/>
          </w:tcPr>
          <w:p w:rsidR="0019634D" w:rsidRPr="003E23CC" w:rsidRDefault="0019634D" w:rsidP="00BE248C">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Formulari </w:t>
            </w:r>
            <w:r w:rsidR="00F14D9A">
              <w:rPr>
                <w:rFonts w:ascii="CG Times" w:eastAsia="Times New Roman" w:hAnsi="CG Times"/>
                <w:b/>
                <w:bCs/>
                <w:color w:val="000000"/>
                <w:sz w:val="12"/>
                <w:szCs w:val="12"/>
                <w:lang w:val="sq-AL"/>
              </w:rPr>
              <w:t>për</w:t>
            </w:r>
            <w:r w:rsidRPr="003E23CC">
              <w:rPr>
                <w:rFonts w:ascii="CG Times" w:eastAsia="Times New Roman" w:hAnsi="CG Times"/>
                <w:b/>
                <w:bCs/>
                <w:color w:val="000000"/>
                <w:sz w:val="12"/>
                <w:szCs w:val="12"/>
                <w:lang w:val="sq-AL"/>
              </w:rPr>
              <w:t xml:space="preserve"> </w:t>
            </w:r>
            <w:r w:rsidR="00F14D9A">
              <w:rPr>
                <w:rFonts w:ascii="CG Times" w:eastAsia="Times New Roman" w:hAnsi="CG Times"/>
                <w:b/>
                <w:bCs/>
                <w:color w:val="000000"/>
                <w:sz w:val="12"/>
                <w:szCs w:val="12"/>
                <w:lang w:val="sq-AL"/>
              </w:rPr>
              <w:t>veprimtarinë</w:t>
            </w:r>
            <w:r w:rsidRPr="003E23CC">
              <w:rPr>
                <w:rFonts w:ascii="CG Times" w:eastAsia="Times New Roman" w:hAnsi="CG Times"/>
                <w:b/>
                <w:bCs/>
                <w:color w:val="000000"/>
                <w:sz w:val="12"/>
                <w:szCs w:val="12"/>
                <w:lang w:val="sq-AL"/>
              </w:rPr>
              <w:t xml:space="preserve"> e </w:t>
            </w:r>
            <w:r w:rsidR="00F14D9A" w:rsidRPr="003E23CC">
              <w:rPr>
                <w:rFonts w:ascii="CG Times" w:eastAsia="Times New Roman" w:hAnsi="CG Times"/>
                <w:b/>
                <w:bCs/>
                <w:color w:val="000000"/>
                <w:sz w:val="12"/>
                <w:szCs w:val="12"/>
                <w:lang w:val="sq-AL"/>
              </w:rPr>
              <w:t>shtëpive</w:t>
            </w:r>
            <w:r w:rsidR="00F14D9A">
              <w:rPr>
                <w:rFonts w:ascii="CG Times" w:eastAsia="Times New Roman" w:hAnsi="CG Times"/>
                <w:b/>
                <w:bCs/>
                <w:color w:val="000000"/>
                <w:sz w:val="12"/>
                <w:szCs w:val="12"/>
                <w:lang w:val="sq-AL"/>
              </w:rPr>
              <w:t xml:space="preserve"> të </w:t>
            </w:r>
            <w:r w:rsidR="00F14D9A" w:rsidRPr="003E23CC">
              <w:rPr>
                <w:rFonts w:ascii="CG Times" w:eastAsia="Times New Roman" w:hAnsi="CG Times"/>
                <w:b/>
                <w:bCs/>
                <w:color w:val="000000"/>
                <w:sz w:val="12"/>
                <w:szCs w:val="12"/>
                <w:lang w:val="sq-AL"/>
              </w:rPr>
              <w:t>mbështetura</w:t>
            </w:r>
            <w:r w:rsidR="00F14D9A">
              <w:rPr>
                <w:rFonts w:ascii="CG Times" w:eastAsia="Times New Roman" w:hAnsi="CG Times"/>
                <w:b/>
                <w:bCs/>
                <w:color w:val="000000"/>
                <w:sz w:val="12"/>
                <w:szCs w:val="12"/>
                <w:lang w:val="sq-AL"/>
              </w:rPr>
              <w:t xml:space="preserve"> të shëndet</w:t>
            </w:r>
            <w:r w:rsidR="00F14D9A" w:rsidRPr="003E23CC">
              <w:rPr>
                <w:rFonts w:ascii="CG Times" w:eastAsia="Times New Roman" w:hAnsi="CG Times"/>
                <w:b/>
                <w:bCs/>
                <w:color w:val="000000"/>
                <w:sz w:val="12"/>
                <w:szCs w:val="12"/>
                <w:lang w:val="sq-AL"/>
              </w:rPr>
              <w:t xml:space="preserve">it </w:t>
            </w:r>
            <w:r w:rsidR="00BE248C">
              <w:rPr>
                <w:rFonts w:ascii="CG Times" w:eastAsia="Times New Roman" w:hAnsi="CG Times"/>
                <w:b/>
                <w:bCs/>
                <w:color w:val="000000"/>
                <w:sz w:val="12"/>
                <w:szCs w:val="12"/>
                <w:lang w:val="sq-AL"/>
              </w:rPr>
              <w:lastRenderedPageBreak/>
              <w:t>m</w:t>
            </w:r>
            <w:r w:rsidRPr="003E23CC">
              <w:rPr>
                <w:rFonts w:ascii="CG Times" w:eastAsia="Times New Roman" w:hAnsi="CG Times"/>
                <w:b/>
                <w:bCs/>
                <w:color w:val="000000"/>
                <w:sz w:val="12"/>
                <w:szCs w:val="12"/>
                <w:lang w:val="sq-AL"/>
              </w:rPr>
              <w:t>endor</w:t>
            </w:r>
          </w:p>
        </w:tc>
        <w:tc>
          <w:tcPr>
            <w:tcW w:w="499" w:type="pct"/>
            <w:tcBorders>
              <w:top w:val="single" w:sz="8" w:space="0" w:color="auto"/>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lastRenderedPageBreak/>
              <w:t xml:space="preserve">Formulari </w:t>
            </w:r>
            <w:r w:rsidR="00F14D9A">
              <w:rPr>
                <w:rFonts w:ascii="CG Times" w:eastAsia="Times New Roman" w:hAnsi="CG Times"/>
                <w:b/>
                <w:bCs/>
                <w:color w:val="000000"/>
                <w:sz w:val="12"/>
                <w:szCs w:val="12"/>
                <w:lang w:val="sq-AL"/>
              </w:rPr>
              <w:t>për</w:t>
            </w:r>
            <w:r w:rsidRPr="003E23CC">
              <w:rPr>
                <w:rFonts w:ascii="CG Times" w:eastAsia="Times New Roman" w:hAnsi="CG Times"/>
                <w:b/>
                <w:bCs/>
                <w:color w:val="000000"/>
                <w:sz w:val="12"/>
                <w:szCs w:val="12"/>
                <w:lang w:val="sq-AL"/>
              </w:rPr>
              <w:t xml:space="preserve"> </w:t>
            </w:r>
            <w:r w:rsidR="00F14D9A">
              <w:rPr>
                <w:rFonts w:ascii="CG Times" w:eastAsia="Times New Roman" w:hAnsi="CG Times"/>
                <w:b/>
                <w:bCs/>
                <w:color w:val="000000"/>
                <w:sz w:val="12"/>
                <w:szCs w:val="12"/>
                <w:lang w:val="sq-AL"/>
              </w:rPr>
              <w:t>veprimtarinë</w:t>
            </w:r>
            <w:r w:rsidRPr="003E23CC">
              <w:rPr>
                <w:rFonts w:ascii="CG Times" w:eastAsia="Times New Roman" w:hAnsi="CG Times"/>
                <w:b/>
                <w:bCs/>
                <w:color w:val="000000"/>
                <w:sz w:val="12"/>
                <w:szCs w:val="12"/>
                <w:lang w:val="sq-AL"/>
              </w:rPr>
              <w:t xml:space="preserve"> e </w:t>
            </w:r>
            <w:r w:rsidR="00F14D9A" w:rsidRPr="003E23CC">
              <w:rPr>
                <w:rFonts w:ascii="CG Times" w:eastAsia="Times New Roman" w:hAnsi="CG Times"/>
                <w:b/>
                <w:bCs/>
                <w:color w:val="000000"/>
                <w:sz w:val="12"/>
                <w:szCs w:val="12"/>
                <w:lang w:val="sq-AL"/>
              </w:rPr>
              <w:t>institucioneve</w:t>
            </w:r>
            <w:r w:rsidR="00F14D9A">
              <w:rPr>
                <w:rFonts w:ascii="CG Times" w:eastAsia="Times New Roman" w:hAnsi="CG Times"/>
                <w:b/>
                <w:bCs/>
                <w:color w:val="000000"/>
                <w:sz w:val="12"/>
                <w:szCs w:val="12"/>
                <w:lang w:val="sq-AL"/>
              </w:rPr>
              <w:t xml:space="preserve"> të shëndetit mendor me shtretë</w:t>
            </w:r>
            <w:r w:rsidR="00F14D9A" w:rsidRPr="003E23CC">
              <w:rPr>
                <w:rFonts w:ascii="CG Times" w:eastAsia="Times New Roman" w:hAnsi="CG Times"/>
                <w:b/>
                <w:bCs/>
                <w:color w:val="000000"/>
                <w:sz w:val="12"/>
                <w:szCs w:val="12"/>
                <w:lang w:val="sq-AL"/>
              </w:rPr>
              <w:t>r</w:t>
            </w:r>
          </w:p>
        </w:tc>
        <w:tc>
          <w:tcPr>
            <w:tcW w:w="499"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Formulari i Regjistrit </w:t>
            </w:r>
            <w:r w:rsidR="00F14D9A" w:rsidRPr="003E23CC">
              <w:rPr>
                <w:rFonts w:ascii="CG Times" w:eastAsia="Times New Roman" w:hAnsi="CG Times"/>
                <w:b/>
                <w:bCs/>
                <w:color w:val="000000"/>
                <w:sz w:val="12"/>
                <w:szCs w:val="12"/>
                <w:lang w:val="sq-AL"/>
              </w:rPr>
              <w:t xml:space="preserve">Spitalor </w:t>
            </w:r>
            <w:r w:rsidRPr="003E23CC">
              <w:rPr>
                <w:rFonts w:ascii="CG Times" w:eastAsia="Times New Roman" w:hAnsi="CG Times"/>
                <w:b/>
                <w:bCs/>
                <w:color w:val="000000"/>
                <w:sz w:val="12"/>
                <w:szCs w:val="12"/>
                <w:lang w:val="sq-AL"/>
              </w:rPr>
              <w:t>për Sëmundjet e Arterieve Koronare (SAK)</w:t>
            </w:r>
          </w:p>
        </w:tc>
        <w:tc>
          <w:tcPr>
            <w:tcW w:w="479" w:type="pct"/>
            <w:tcBorders>
              <w:top w:val="single" w:sz="8" w:space="0" w:color="auto"/>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Formulari i Regjistrit  </w:t>
            </w:r>
            <w:r w:rsidR="00F14D9A" w:rsidRPr="003E23CC">
              <w:rPr>
                <w:rFonts w:ascii="CG Times" w:eastAsia="Times New Roman" w:hAnsi="CG Times"/>
                <w:b/>
                <w:bCs/>
                <w:color w:val="000000"/>
                <w:sz w:val="12"/>
                <w:szCs w:val="12"/>
                <w:lang w:val="sq-AL"/>
              </w:rPr>
              <w:t xml:space="preserve">Spitalor  </w:t>
            </w:r>
            <w:r w:rsidRPr="003E23CC">
              <w:rPr>
                <w:rFonts w:ascii="CG Times" w:eastAsia="Times New Roman" w:hAnsi="CG Times"/>
                <w:b/>
                <w:bCs/>
                <w:color w:val="000000"/>
                <w:sz w:val="12"/>
                <w:szCs w:val="12"/>
                <w:lang w:val="sq-AL"/>
              </w:rPr>
              <w:t xml:space="preserve">për </w:t>
            </w:r>
            <w:r w:rsidR="00F14D9A" w:rsidRPr="003E23CC">
              <w:rPr>
                <w:rFonts w:ascii="CG Times" w:eastAsia="Times New Roman" w:hAnsi="CG Times"/>
                <w:b/>
                <w:bCs/>
                <w:color w:val="000000"/>
                <w:sz w:val="12"/>
                <w:szCs w:val="12"/>
                <w:lang w:val="sq-AL"/>
              </w:rPr>
              <w:t xml:space="preserve">Aksidentet </w:t>
            </w:r>
            <w:r w:rsidRPr="003E23CC">
              <w:rPr>
                <w:rFonts w:ascii="CG Times" w:eastAsia="Times New Roman" w:hAnsi="CG Times"/>
                <w:b/>
                <w:bCs/>
                <w:color w:val="000000"/>
                <w:sz w:val="12"/>
                <w:szCs w:val="12"/>
                <w:lang w:val="sq-AL"/>
              </w:rPr>
              <w:t>cerebro-vaskulare (ACV)</w:t>
            </w:r>
          </w:p>
        </w:tc>
        <w:tc>
          <w:tcPr>
            <w:tcW w:w="432" w:type="pct"/>
            <w:tcBorders>
              <w:top w:val="single" w:sz="8" w:space="0" w:color="auto"/>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Formular </w:t>
            </w:r>
            <w:r w:rsidR="00F14D9A">
              <w:rPr>
                <w:rFonts w:ascii="CG Times" w:eastAsia="Times New Roman" w:hAnsi="CG Times"/>
                <w:b/>
                <w:bCs/>
                <w:color w:val="000000"/>
                <w:sz w:val="12"/>
                <w:szCs w:val="12"/>
                <w:lang w:val="sq-AL"/>
              </w:rPr>
              <w:t>për</w:t>
            </w:r>
            <w:r w:rsidRPr="003E23CC">
              <w:rPr>
                <w:rFonts w:ascii="CG Times" w:eastAsia="Times New Roman" w:hAnsi="CG Times"/>
                <w:b/>
                <w:bCs/>
                <w:color w:val="000000"/>
                <w:sz w:val="12"/>
                <w:szCs w:val="12"/>
                <w:lang w:val="sq-AL"/>
              </w:rPr>
              <w:t xml:space="preserve"> raportimin e aktivitetit</w:t>
            </w:r>
            <w:r w:rsidR="003E23CC">
              <w:rPr>
                <w:rFonts w:ascii="CG Times" w:eastAsia="Times New Roman" w:hAnsi="CG Times"/>
                <w:b/>
                <w:bCs/>
                <w:color w:val="000000"/>
                <w:sz w:val="12"/>
                <w:szCs w:val="12"/>
                <w:lang w:val="sq-AL"/>
              </w:rPr>
              <w:t xml:space="preserve"> të </w:t>
            </w:r>
            <w:r w:rsidRPr="003E23CC">
              <w:rPr>
                <w:rFonts w:ascii="CG Times" w:eastAsia="Times New Roman" w:hAnsi="CG Times"/>
                <w:b/>
                <w:bCs/>
                <w:color w:val="000000"/>
                <w:sz w:val="12"/>
                <w:szCs w:val="12"/>
                <w:lang w:val="sq-AL"/>
              </w:rPr>
              <w:t>transplantimit</w:t>
            </w:r>
          </w:p>
        </w:tc>
        <w:tc>
          <w:tcPr>
            <w:tcW w:w="469" w:type="pct"/>
            <w:tcBorders>
              <w:top w:val="single" w:sz="8" w:space="0" w:color="auto"/>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Formulari i raportimit</w:t>
            </w:r>
            <w:r w:rsidR="003E23CC">
              <w:rPr>
                <w:rFonts w:ascii="CG Times" w:eastAsia="Times New Roman" w:hAnsi="CG Times"/>
                <w:b/>
                <w:bCs/>
                <w:color w:val="000000"/>
                <w:sz w:val="12"/>
                <w:szCs w:val="12"/>
                <w:lang w:val="sq-AL"/>
              </w:rPr>
              <w:t xml:space="preserve"> të </w:t>
            </w:r>
            <w:r w:rsidRPr="003E23CC">
              <w:rPr>
                <w:rFonts w:ascii="CG Times" w:eastAsia="Times New Roman" w:hAnsi="CG Times"/>
                <w:b/>
                <w:bCs/>
                <w:color w:val="000000"/>
                <w:sz w:val="12"/>
                <w:szCs w:val="12"/>
                <w:lang w:val="sq-AL"/>
              </w:rPr>
              <w:t>rasteve të dhunës</w:t>
            </w:r>
          </w:p>
        </w:tc>
        <w:tc>
          <w:tcPr>
            <w:tcW w:w="469"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 xml:space="preserve">Formulari i burimeve </w:t>
            </w:r>
            <w:r w:rsidR="00F14D9A" w:rsidRPr="003E23CC">
              <w:rPr>
                <w:rFonts w:ascii="CG Times" w:eastAsia="Times New Roman" w:hAnsi="CG Times"/>
                <w:b/>
                <w:bCs/>
                <w:color w:val="000000"/>
                <w:sz w:val="12"/>
                <w:szCs w:val="12"/>
                <w:lang w:val="sq-AL"/>
              </w:rPr>
              <w:t>njerëzore</w:t>
            </w:r>
          </w:p>
        </w:tc>
        <w:tc>
          <w:tcPr>
            <w:tcW w:w="479" w:type="pct"/>
            <w:tcBorders>
              <w:top w:val="single" w:sz="8" w:space="0" w:color="auto"/>
              <w:left w:val="nil"/>
              <w:bottom w:val="single" w:sz="4" w:space="0" w:color="auto"/>
              <w:right w:val="single" w:sz="8"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b/>
                <w:bCs/>
                <w:color w:val="000000"/>
                <w:sz w:val="12"/>
                <w:szCs w:val="12"/>
                <w:lang w:val="sq-AL"/>
              </w:rPr>
            </w:pPr>
            <w:r w:rsidRPr="003E23CC">
              <w:rPr>
                <w:rFonts w:ascii="CG Times" w:eastAsia="Times New Roman" w:hAnsi="CG Times"/>
                <w:b/>
                <w:bCs/>
                <w:color w:val="000000"/>
                <w:sz w:val="12"/>
                <w:szCs w:val="12"/>
                <w:lang w:val="sq-AL"/>
              </w:rPr>
              <w:t>Regjistri i abuzimit me drogat</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noWrap/>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lastRenderedPageBreak/>
              <w:t> </w:t>
            </w:r>
          </w:p>
        </w:tc>
        <w:tc>
          <w:tcPr>
            <w:tcW w:w="502" w:type="pct"/>
            <w:tcBorders>
              <w:top w:val="nil"/>
              <w:left w:val="nil"/>
              <w:bottom w:val="single" w:sz="4" w:space="0" w:color="auto"/>
              <w:right w:val="single" w:sz="4" w:space="0" w:color="auto"/>
            </w:tcBorders>
            <w:shd w:val="clear" w:color="auto" w:fill="auto"/>
            <w:noWrap/>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F14D9A">
              <w:rPr>
                <w:rFonts w:ascii="CG Times" w:eastAsia="Times New Roman" w:hAnsi="CG Times" w:cs="CG Times"/>
                <w:color w:val="000000"/>
                <w:sz w:val="12"/>
                <w:szCs w:val="12"/>
                <w:lang w:val="sq-AL"/>
              </w:rPr>
              <w:t xml:space="preserve"> 3 muaj </w:t>
            </w:r>
            <w:r w:rsidR="0019634D" w:rsidRPr="003E23CC">
              <w:rPr>
                <w:rFonts w:ascii="CG Times" w:eastAsia="Times New Roman" w:hAnsi="CG Times" w:cs="CG Times"/>
                <w:color w:val="000000"/>
                <w:sz w:val="12"/>
                <w:szCs w:val="12"/>
                <w:lang w:val="sq-AL"/>
              </w:rPr>
              <w:t>/ 1 vi</w:t>
            </w:r>
            <w:r w:rsidR="0019634D" w:rsidRPr="003E23CC">
              <w:rPr>
                <w:rFonts w:ascii="CG Times" w:eastAsia="Times New Roman" w:hAnsi="CG Times"/>
                <w:color w:val="000000"/>
                <w:sz w:val="12"/>
                <w:szCs w:val="12"/>
                <w:lang w:val="sq-AL"/>
              </w:rPr>
              <w:t>t</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xml:space="preserve">Brenda 48 </w:t>
            </w:r>
            <w:r w:rsidR="00F14D9A">
              <w:rPr>
                <w:rFonts w:ascii="CG Times" w:eastAsia="Times New Roman" w:hAnsi="CG Times"/>
                <w:color w:val="000000"/>
                <w:sz w:val="12"/>
                <w:szCs w:val="12"/>
                <w:lang w:val="sq-AL"/>
              </w:rPr>
              <w:t>orëve</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6 mua</w:t>
            </w:r>
            <w:r w:rsidR="0019634D" w:rsidRPr="003E23CC">
              <w:rPr>
                <w:rFonts w:ascii="CG Times" w:eastAsia="Times New Roman" w:hAnsi="CG Times"/>
                <w:color w:val="000000"/>
                <w:sz w:val="12"/>
                <w:szCs w:val="12"/>
                <w:lang w:val="sq-AL"/>
              </w:rPr>
              <w:t>j</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432"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 / 1 vit</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center"/>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3 muaj / 1 vi</w:t>
            </w:r>
            <w:r w:rsidR="0019634D" w:rsidRPr="003E23CC">
              <w:rPr>
                <w:rFonts w:ascii="CG Times" w:eastAsia="Times New Roman" w:hAnsi="CG Times"/>
                <w:color w:val="000000"/>
                <w:sz w:val="12"/>
                <w:szCs w:val="12"/>
                <w:lang w:val="sq-AL"/>
              </w:rPr>
              <w:t>t</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xml:space="preserve">Brenda 48 </w:t>
            </w:r>
            <w:r w:rsidR="00F14D9A">
              <w:rPr>
                <w:rFonts w:ascii="CG Times" w:eastAsia="Times New Roman" w:hAnsi="CG Times"/>
                <w:color w:val="000000"/>
                <w:sz w:val="12"/>
                <w:szCs w:val="12"/>
                <w:lang w:val="sq-AL"/>
              </w:rPr>
              <w:t>orëve</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6 mua</w:t>
            </w:r>
            <w:r w:rsidR="0019634D" w:rsidRPr="003E23CC">
              <w:rPr>
                <w:rFonts w:ascii="CG Times" w:eastAsia="Times New Roman" w:hAnsi="CG Times"/>
                <w:color w:val="000000"/>
                <w:sz w:val="12"/>
                <w:szCs w:val="12"/>
                <w:lang w:val="sq-AL"/>
              </w:rPr>
              <w:t>j</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432"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 / 1 vit</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3 muaj / 1 vi</w:t>
            </w:r>
            <w:r w:rsidR="0019634D" w:rsidRPr="003E23CC">
              <w:rPr>
                <w:rFonts w:ascii="CG Times" w:eastAsia="Times New Roman" w:hAnsi="CG Times"/>
                <w:color w:val="000000"/>
                <w:sz w:val="12"/>
                <w:szCs w:val="12"/>
                <w:lang w:val="sq-AL"/>
              </w:rPr>
              <w:t>t</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xml:space="preserve">Brenda 48 </w:t>
            </w:r>
            <w:r w:rsidR="00F14D9A">
              <w:rPr>
                <w:rFonts w:ascii="CG Times" w:eastAsia="Times New Roman" w:hAnsi="CG Times"/>
                <w:color w:val="000000"/>
                <w:sz w:val="12"/>
                <w:szCs w:val="12"/>
                <w:lang w:val="sq-AL"/>
              </w:rPr>
              <w:t>orëve</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6 mua</w:t>
            </w:r>
            <w:r w:rsidR="0019634D" w:rsidRPr="003E23CC">
              <w:rPr>
                <w:rFonts w:ascii="CG Times" w:eastAsia="Times New Roman" w:hAnsi="CG Times"/>
                <w:color w:val="000000"/>
                <w:sz w:val="12"/>
                <w:szCs w:val="12"/>
                <w:lang w:val="sq-AL"/>
              </w:rPr>
              <w:t>j</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432"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 / 1 vit</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6 mua</w:t>
            </w:r>
            <w:r w:rsidR="0019634D" w:rsidRPr="003E23CC">
              <w:rPr>
                <w:rFonts w:ascii="CG Times" w:eastAsia="Times New Roman" w:hAnsi="CG Times"/>
                <w:color w:val="000000"/>
                <w:sz w:val="12"/>
                <w:szCs w:val="12"/>
                <w:lang w:val="sq-AL"/>
              </w:rPr>
              <w:t>j</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6 mua</w:t>
            </w:r>
            <w:r w:rsidR="0019634D" w:rsidRPr="003E23CC">
              <w:rPr>
                <w:rFonts w:ascii="CG Times" w:eastAsia="Times New Roman" w:hAnsi="CG Times"/>
                <w:color w:val="000000"/>
                <w:sz w:val="12"/>
                <w:szCs w:val="12"/>
                <w:lang w:val="sq-AL"/>
              </w:rPr>
              <w:t>j</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432"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 / 1 vit</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3 muaj / 1 vi</w:t>
            </w:r>
            <w:r w:rsidR="0019634D" w:rsidRPr="003E23CC">
              <w:rPr>
                <w:rFonts w:ascii="CG Times" w:eastAsia="Times New Roman" w:hAnsi="CG Times"/>
                <w:color w:val="000000"/>
                <w:sz w:val="12"/>
                <w:szCs w:val="12"/>
                <w:lang w:val="sq-AL"/>
              </w:rPr>
              <w:t>t</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xml:space="preserve">Brenda 48 </w:t>
            </w:r>
            <w:r w:rsidR="00F14D9A">
              <w:rPr>
                <w:rFonts w:ascii="CG Times" w:eastAsia="Times New Roman" w:hAnsi="CG Times"/>
                <w:color w:val="000000"/>
                <w:sz w:val="12"/>
                <w:szCs w:val="12"/>
                <w:lang w:val="sq-AL"/>
              </w:rPr>
              <w:t>orëve</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xml:space="preserve">Brenda 48 </w:t>
            </w:r>
            <w:r w:rsidR="00F14D9A">
              <w:rPr>
                <w:rFonts w:ascii="CG Times" w:eastAsia="Times New Roman" w:hAnsi="CG Times"/>
                <w:color w:val="000000"/>
                <w:sz w:val="12"/>
                <w:szCs w:val="12"/>
                <w:lang w:val="sq-AL"/>
              </w:rPr>
              <w:t>orëve</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6 mua</w:t>
            </w:r>
            <w:r w:rsidR="0019634D" w:rsidRPr="003E23CC">
              <w:rPr>
                <w:rFonts w:ascii="CG Times" w:eastAsia="Times New Roman" w:hAnsi="CG Times"/>
                <w:color w:val="000000"/>
                <w:sz w:val="12"/>
                <w:szCs w:val="12"/>
                <w:lang w:val="sq-AL"/>
              </w:rPr>
              <w:t>j</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c>
          <w:tcPr>
            <w:tcW w:w="432" w:type="pct"/>
            <w:tcBorders>
              <w:top w:val="nil"/>
              <w:left w:val="nil"/>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 / 1 vit</w:t>
            </w:r>
          </w:p>
        </w:tc>
        <w:tc>
          <w:tcPr>
            <w:tcW w:w="469" w:type="pct"/>
            <w:tcBorders>
              <w:top w:val="nil"/>
              <w:left w:val="nil"/>
              <w:bottom w:val="single" w:sz="4" w:space="0" w:color="auto"/>
              <w:right w:val="nil"/>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3 muaj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olor w:val="000000"/>
                <w:sz w:val="12"/>
                <w:szCs w:val="12"/>
                <w:lang w:val="sq-AL"/>
              </w:rPr>
              <w:t xml:space="preserve"> 6 muaj</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5D1A21" w:rsidP="0019634D">
            <w:pPr>
              <w:spacing w:after="0" w:line="240" w:lineRule="auto"/>
              <w:ind w:firstLine="0"/>
              <w:jc w:val="center"/>
              <w:rPr>
                <w:rFonts w:ascii="CG Times" w:eastAsia="Times New Roman" w:hAnsi="CG Times"/>
                <w:color w:val="000000"/>
                <w:sz w:val="12"/>
                <w:szCs w:val="12"/>
                <w:lang w:val="sq-AL"/>
              </w:rPr>
            </w:pPr>
            <w:r>
              <w:rPr>
                <w:rFonts w:ascii="MS Mincho" w:eastAsia="MS Mincho" w:hAnsi="MS Mincho" w:cs="MS Mincho"/>
                <w:color w:val="000000"/>
                <w:sz w:val="12"/>
                <w:szCs w:val="12"/>
                <w:lang w:val="sq-AL"/>
              </w:rPr>
              <w:t>Çdo</w:t>
            </w:r>
            <w:r w:rsidR="0019634D" w:rsidRPr="003E23CC">
              <w:rPr>
                <w:rFonts w:ascii="CG Times" w:eastAsia="Times New Roman" w:hAnsi="CG Times" w:cs="CG Times"/>
                <w:color w:val="000000"/>
                <w:sz w:val="12"/>
                <w:szCs w:val="12"/>
                <w:lang w:val="sq-AL"/>
              </w:rPr>
              <w:t xml:space="preserve"> 1 vi</w:t>
            </w:r>
            <w:r w:rsidR="0019634D" w:rsidRPr="003E23CC">
              <w:rPr>
                <w:rFonts w:ascii="CG Times" w:eastAsia="Times New Roman" w:hAnsi="CG Times"/>
                <w:color w:val="000000"/>
                <w:sz w:val="12"/>
                <w:szCs w:val="12"/>
                <w:lang w:val="sq-AL"/>
              </w:rPr>
              <w:t>t</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4"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4"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4"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4"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r w:rsidR="0019634D" w:rsidRPr="003E23CC" w:rsidTr="0094798B">
        <w:trPr>
          <w:trHeight w:val="139"/>
        </w:trPr>
        <w:tc>
          <w:tcPr>
            <w:tcW w:w="502" w:type="pct"/>
            <w:tcBorders>
              <w:top w:val="nil"/>
              <w:left w:val="single" w:sz="4" w:space="0" w:color="auto"/>
              <w:bottom w:val="single" w:sz="8"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502" w:type="pct"/>
            <w:tcBorders>
              <w:top w:val="nil"/>
              <w:left w:val="nil"/>
              <w:bottom w:val="single" w:sz="8"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8"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335" w:type="pct"/>
            <w:tcBorders>
              <w:top w:val="nil"/>
              <w:left w:val="nil"/>
              <w:bottom w:val="single" w:sz="8"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nil"/>
              <w:bottom w:val="single" w:sz="8" w:space="0" w:color="auto"/>
              <w:right w:val="nil"/>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99" w:type="pct"/>
            <w:tcBorders>
              <w:top w:val="nil"/>
              <w:left w:val="single" w:sz="8" w:space="0" w:color="auto"/>
              <w:bottom w:val="single" w:sz="8"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8" w:space="0" w:color="auto"/>
              <w:right w:val="single" w:sz="4" w:space="0" w:color="auto"/>
            </w:tcBorders>
            <w:shd w:val="clear" w:color="auto" w:fill="auto"/>
            <w:vAlign w:val="center"/>
            <w:hideMark/>
          </w:tcPr>
          <w:p w:rsidR="0019634D" w:rsidRPr="003E23CC" w:rsidRDefault="0019634D" w:rsidP="0019634D">
            <w:pPr>
              <w:spacing w:after="0" w:line="240" w:lineRule="auto"/>
              <w:ind w:firstLine="0"/>
              <w:jc w:val="center"/>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32" w:type="pct"/>
            <w:tcBorders>
              <w:top w:val="nil"/>
              <w:left w:val="nil"/>
              <w:bottom w:val="single" w:sz="8"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nil"/>
              <w:bottom w:val="single" w:sz="8" w:space="0" w:color="auto"/>
              <w:right w:val="nil"/>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69" w:type="pct"/>
            <w:tcBorders>
              <w:top w:val="nil"/>
              <w:left w:val="single" w:sz="4" w:space="0" w:color="auto"/>
              <w:bottom w:val="single" w:sz="8" w:space="0" w:color="auto"/>
              <w:right w:val="single" w:sz="4"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c>
          <w:tcPr>
            <w:tcW w:w="479" w:type="pct"/>
            <w:tcBorders>
              <w:top w:val="nil"/>
              <w:left w:val="nil"/>
              <w:bottom w:val="single" w:sz="8" w:space="0" w:color="auto"/>
              <w:right w:val="single" w:sz="8" w:space="0" w:color="auto"/>
            </w:tcBorders>
            <w:shd w:val="clear" w:color="auto" w:fill="auto"/>
            <w:vAlign w:val="bottom"/>
            <w:hideMark/>
          </w:tcPr>
          <w:p w:rsidR="0019634D" w:rsidRPr="003E23CC" w:rsidRDefault="0019634D" w:rsidP="0019634D">
            <w:pPr>
              <w:spacing w:after="0" w:line="240" w:lineRule="auto"/>
              <w:ind w:firstLine="0"/>
              <w:jc w:val="left"/>
              <w:rPr>
                <w:rFonts w:ascii="CG Times" w:eastAsia="Times New Roman" w:hAnsi="CG Times"/>
                <w:color w:val="000000"/>
                <w:sz w:val="12"/>
                <w:szCs w:val="12"/>
                <w:lang w:val="sq-AL"/>
              </w:rPr>
            </w:pPr>
            <w:r w:rsidRPr="003E23CC">
              <w:rPr>
                <w:rFonts w:ascii="CG Times" w:eastAsia="Times New Roman" w:hAnsi="CG Times"/>
                <w:color w:val="000000"/>
                <w:sz w:val="12"/>
                <w:szCs w:val="12"/>
                <w:lang w:val="sq-AL"/>
              </w:rPr>
              <w:t> </w:t>
            </w:r>
          </w:p>
        </w:tc>
      </w:tr>
    </w:tbl>
    <w:p w:rsidR="00006E80" w:rsidRPr="003E23CC" w:rsidRDefault="00006E80" w:rsidP="0046298D">
      <w:pPr>
        <w:widowControl w:val="0"/>
        <w:spacing w:after="0" w:line="240" w:lineRule="auto"/>
        <w:ind w:firstLine="0"/>
        <w:rPr>
          <w:rFonts w:ascii="CG Times" w:hAnsi="CG Times"/>
          <w:b/>
          <w:caps/>
          <w:sz w:val="21"/>
          <w:szCs w:val="21"/>
          <w:lang w:val="sq-AL"/>
        </w:rPr>
      </w:pPr>
    </w:p>
    <w:p w:rsidR="00006E80" w:rsidRPr="003E23CC" w:rsidRDefault="00006E80" w:rsidP="0046298D">
      <w:pPr>
        <w:widowControl w:val="0"/>
        <w:spacing w:after="0" w:line="240" w:lineRule="auto"/>
        <w:ind w:firstLine="0"/>
        <w:rPr>
          <w:rFonts w:ascii="CG Times" w:hAnsi="CG Times"/>
          <w:b/>
          <w:caps/>
          <w:sz w:val="21"/>
          <w:szCs w:val="21"/>
          <w:lang w:val="sq-AL"/>
        </w:rPr>
      </w:pPr>
    </w:p>
    <w:p w:rsidR="00F93ACA" w:rsidRPr="003E23CC" w:rsidRDefault="00F93ACA" w:rsidP="000824C3">
      <w:pPr>
        <w:widowControl w:val="0"/>
        <w:spacing w:after="0" w:line="240" w:lineRule="auto"/>
        <w:ind w:firstLine="0"/>
        <w:rPr>
          <w:rFonts w:ascii="CG Times" w:hAnsi="CG Times"/>
          <w:b/>
          <w:caps/>
          <w:sz w:val="21"/>
          <w:szCs w:val="21"/>
          <w:lang w:val="sq-AL"/>
        </w:rPr>
      </w:pPr>
    </w:p>
    <w:p w:rsidR="000824C3" w:rsidRPr="003E23CC" w:rsidRDefault="000824C3" w:rsidP="000824C3">
      <w:pPr>
        <w:widowControl w:val="0"/>
        <w:spacing w:after="0" w:line="240" w:lineRule="auto"/>
        <w:ind w:firstLine="0"/>
        <w:rPr>
          <w:rFonts w:ascii="CG Times" w:hAnsi="CG Times"/>
          <w:b/>
          <w:caps/>
          <w:sz w:val="21"/>
          <w:szCs w:val="21"/>
          <w:lang w:val="sq-AL"/>
        </w:rPr>
      </w:pPr>
    </w:p>
    <w:p w:rsidR="000824C3" w:rsidRPr="003E23CC" w:rsidRDefault="000824C3" w:rsidP="000824C3">
      <w:pPr>
        <w:widowControl w:val="0"/>
        <w:spacing w:after="0" w:line="240" w:lineRule="auto"/>
        <w:ind w:firstLine="0"/>
        <w:rPr>
          <w:rFonts w:ascii="CG Times" w:hAnsi="CG Times"/>
          <w:b/>
          <w:caps/>
          <w:sz w:val="14"/>
          <w:szCs w:val="21"/>
          <w:lang w:val="sq-AL"/>
        </w:rPr>
      </w:pPr>
    </w:p>
    <w:tbl>
      <w:tblPr>
        <w:tblW w:w="5000" w:type="pct"/>
        <w:jc w:val="center"/>
        <w:tblLook w:val="04A0" w:firstRow="1" w:lastRow="0" w:firstColumn="1" w:lastColumn="0" w:noHBand="0" w:noVBand="1"/>
      </w:tblPr>
      <w:tblGrid>
        <w:gridCol w:w="783"/>
        <w:gridCol w:w="18"/>
        <w:gridCol w:w="5598"/>
        <w:gridCol w:w="172"/>
        <w:gridCol w:w="1569"/>
        <w:gridCol w:w="891"/>
        <w:gridCol w:w="851"/>
        <w:gridCol w:w="1459"/>
        <w:gridCol w:w="365"/>
        <w:gridCol w:w="1591"/>
        <w:gridCol w:w="233"/>
        <w:gridCol w:w="1824"/>
      </w:tblGrid>
      <w:tr w:rsidR="00F93ACA" w:rsidRPr="003E23CC" w:rsidTr="00F93ACA">
        <w:trPr>
          <w:trHeight w:val="162"/>
          <w:jc w:val="center"/>
        </w:trPr>
        <w:tc>
          <w:tcPr>
            <w:tcW w:w="261" w:type="pct"/>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w:t>
            </w:r>
          </w:p>
        </w:tc>
        <w:tc>
          <w:tcPr>
            <w:tcW w:w="1879" w:type="pct"/>
            <w:gridSpan w:val="2"/>
            <w:tcBorders>
              <w:top w:val="single" w:sz="8" w:space="0" w:color="auto"/>
              <w:left w:val="nil"/>
              <w:bottom w:val="single" w:sz="4" w:space="0" w:color="auto"/>
              <w:right w:val="single" w:sz="4" w:space="0" w:color="auto"/>
            </w:tcBorders>
            <w:shd w:val="clear" w:color="auto" w:fill="auto"/>
            <w:noWrap/>
            <w:vAlign w:val="center"/>
            <w:hideMark/>
          </w:tcPr>
          <w:p w:rsidR="00F93ACA" w:rsidRPr="003E23CC" w:rsidRDefault="00F93ACA" w:rsidP="00BE248C">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Tipi i ofruesit</w:t>
            </w:r>
            <w:r w:rsidR="003E23CC">
              <w:rPr>
                <w:rFonts w:ascii="CG Times" w:eastAsia="Times New Roman" w:hAnsi="CG Times"/>
                <w:b/>
                <w:bCs/>
                <w:color w:val="000000"/>
                <w:sz w:val="16"/>
                <w:szCs w:val="16"/>
                <w:lang w:val="sq-AL"/>
              </w:rPr>
              <w:t xml:space="preserve"> të </w:t>
            </w:r>
            <w:r w:rsidRPr="003E23CC">
              <w:rPr>
                <w:rFonts w:ascii="CG Times" w:eastAsia="Times New Roman" w:hAnsi="CG Times"/>
                <w:b/>
                <w:bCs/>
                <w:color w:val="000000"/>
                <w:sz w:val="16"/>
                <w:szCs w:val="16"/>
                <w:lang w:val="sq-AL"/>
              </w:rPr>
              <w:t xml:space="preserve">kujdesit </w:t>
            </w:r>
            <w:r w:rsidR="00BE248C">
              <w:rPr>
                <w:rFonts w:ascii="CG Times" w:eastAsia="Times New Roman" w:hAnsi="CG Times"/>
                <w:b/>
                <w:bCs/>
                <w:color w:val="000000"/>
                <w:sz w:val="16"/>
                <w:szCs w:val="16"/>
                <w:lang w:val="sq-AL"/>
              </w:rPr>
              <w:t>s</w:t>
            </w:r>
            <w:r w:rsidR="00F14D9A">
              <w:rPr>
                <w:rFonts w:ascii="CG Times" w:eastAsia="Times New Roman" w:hAnsi="CG Times"/>
                <w:b/>
                <w:bCs/>
                <w:color w:val="000000"/>
                <w:sz w:val="16"/>
                <w:szCs w:val="16"/>
                <w:lang w:val="sq-AL"/>
              </w:rPr>
              <w:t>hëndetësor</w:t>
            </w:r>
          </w:p>
        </w:tc>
        <w:tc>
          <w:tcPr>
            <w:tcW w:w="801" w:type="pct"/>
            <w:gridSpan w:val="2"/>
            <w:tcBorders>
              <w:top w:val="single" w:sz="8" w:space="0" w:color="auto"/>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Regjistri i kancerit/formulari</w:t>
            </w:r>
          </w:p>
        </w:tc>
        <w:tc>
          <w:tcPr>
            <w:tcW w:w="752" w:type="pct"/>
            <w:gridSpan w:val="2"/>
            <w:tcBorders>
              <w:top w:val="single" w:sz="8" w:space="0" w:color="auto"/>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Regjistri i diabetit/formulari</w:t>
            </w:r>
          </w:p>
        </w:tc>
        <w:tc>
          <w:tcPr>
            <w:tcW w:w="637" w:type="pct"/>
            <w:gridSpan w:val="2"/>
            <w:tcBorders>
              <w:top w:val="single" w:sz="8" w:space="0" w:color="auto"/>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Regjistri </w:t>
            </w:r>
            <w:r w:rsidR="005D1A21">
              <w:rPr>
                <w:rFonts w:ascii="CG Times" w:eastAsia="Times New Roman" w:hAnsi="CG Times"/>
                <w:b/>
                <w:bCs/>
                <w:color w:val="000000"/>
                <w:sz w:val="16"/>
                <w:szCs w:val="16"/>
                <w:lang w:val="sq-AL"/>
              </w:rPr>
              <w:t>sëmundjeve</w:t>
            </w:r>
            <w:r w:rsidR="003E23CC">
              <w:rPr>
                <w:rFonts w:ascii="CG Times" w:eastAsia="Times New Roman" w:hAnsi="CG Times"/>
                <w:b/>
                <w:bCs/>
                <w:color w:val="000000"/>
                <w:sz w:val="16"/>
                <w:szCs w:val="16"/>
                <w:lang w:val="sq-AL"/>
              </w:rPr>
              <w:t xml:space="preserve"> të </w:t>
            </w:r>
            <w:r w:rsidRPr="003E23CC">
              <w:rPr>
                <w:rFonts w:ascii="CG Times" w:eastAsia="Times New Roman" w:hAnsi="CG Times"/>
                <w:b/>
                <w:bCs/>
                <w:color w:val="000000"/>
                <w:sz w:val="16"/>
                <w:szCs w:val="16"/>
                <w:lang w:val="sq-AL"/>
              </w:rPr>
              <w:t>rralla/formulari</w:t>
            </w:r>
          </w:p>
        </w:tc>
        <w:tc>
          <w:tcPr>
            <w:tcW w:w="670" w:type="pct"/>
            <w:gridSpan w:val="2"/>
            <w:tcBorders>
              <w:top w:val="single" w:sz="8" w:space="0" w:color="auto"/>
              <w:left w:val="nil"/>
              <w:bottom w:val="single" w:sz="4" w:space="0" w:color="auto"/>
              <w:right w:val="single" w:sz="4" w:space="0" w:color="auto"/>
            </w:tcBorders>
            <w:shd w:val="clear" w:color="auto" w:fill="auto"/>
            <w:vAlign w:val="center"/>
            <w:hideMark/>
          </w:tcPr>
          <w:p w:rsidR="00F93ACA" w:rsidRPr="003E23CC" w:rsidRDefault="00F93ACA" w:rsidP="00F14D9A">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Kontrolli </w:t>
            </w:r>
            <w:r w:rsidR="003E23CC">
              <w:rPr>
                <w:rFonts w:ascii="CG Times" w:eastAsia="Times New Roman" w:hAnsi="CG Times"/>
                <w:b/>
                <w:bCs/>
                <w:color w:val="000000"/>
                <w:sz w:val="16"/>
                <w:szCs w:val="16"/>
                <w:lang w:val="sq-AL"/>
              </w:rPr>
              <w:t>mjekësor</w:t>
            </w:r>
            <w:r w:rsidRPr="003E23CC">
              <w:rPr>
                <w:rFonts w:ascii="CG Times" w:eastAsia="Times New Roman" w:hAnsi="CG Times"/>
                <w:b/>
                <w:bCs/>
                <w:color w:val="000000"/>
                <w:sz w:val="16"/>
                <w:szCs w:val="16"/>
                <w:lang w:val="sq-AL"/>
              </w:rPr>
              <w:t xml:space="preserve"> baz</w:t>
            </w:r>
            <w:r w:rsidR="00F14D9A">
              <w:rPr>
                <w:rFonts w:ascii="CG Times" w:eastAsia="Times New Roman" w:hAnsi="CG Times"/>
                <w:b/>
                <w:bCs/>
                <w:color w:val="000000"/>
                <w:sz w:val="16"/>
                <w:szCs w:val="16"/>
                <w:lang w:val="sq-AL"/>
              </w:rPr>
              <w:t>ë</w:t>
            </w:r>
            <w:r w:rsidRPr="003E23CC">
              <w:rPr>
                <w:rFonts w:ascii="CG Times" w:eastAsia="Times New Roman" w:hAnsi="CG Times"/>
                <w:b/>
                <w:bCs/>
                <w:color w:val="000000"/>
                <w:sz w:val="16"/>
                <w:szCs w:val="16"/>
                <w:lang w:val="sq-AL"/>
              </w:rPr>
              <w:t xml:space="preserve"> 40-65 </w:t>
            </w:r>
            <w:r w:rsidR="005D1A21">
              <w:rPr>
                <w:rFonts w:ascii="CG Times" w:eastAsia="Times New Roman" w:hAnsi="CG Times"/>
                <w:b/>
                <w:bCs/>
                <w:color w:val="000000"/>
                <w:sz w:val="16"/>
                <w:szCs w:val="16"/>
                <w:lang w:val="sq-AL"/>
              </w:rPr>
              <w:t>vjeç</w:t>
            </w:r>
            <w:r w:rsidRPr="003E23CC">
              <w:rPr>
                <w:rFonts w:ascii="CG Times" w:eastAsia="Times New Roman" w:hAnsi="CG Times"/>
                <w:b/>
                <w:bCs/>
                <w:color w:val="000000"/>
                <w:sz w:val="16"/>
                <w:szCs w:val="16"/>
                <w:lang w:val="sq-AL"/>
              </w:rPr>
              <w:t>/formulari</w:t>
            </w:r>
          </w:p>
        </w:tc>
      </w:tr>
      <w:tr w:rsidR="00F93ACA" w:rsidRPr="003E23CC" w:rsidTr="00F93ACA">
        <w:trPr>
          <w:trHeight w:val="162"/>
          <w:jc w:val="center"/>
        </w:trPr>
        <w:tc>
          <w:tcPr>
            <w:tcW w:w="261" w:type="pct"/>
            <w:gridSpan w:val="2"/>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F93ACA" w:rsidRPr="003E23CC" w:rsidRDefault="00F93ACA" w:rsidP="00F93ACA">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PUBLIKE</w:t>
            </w: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3E23CC" w:rsidP="00BE248C">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Qendër</w:t>
            </w:r>
            <w:r w:rsidR="00F93ACA" w:rsidRPr="003E23CC">
              <w:rPr>
                <w:rFonts w:ascii="CG Times" w:eastAsia="Times New Roman" w:hAnsi="CG Times"/>
                <w:b/>
                <w:bCs/>
                <w:color w:val="000000"/>
                <w:sz w:val="16"/>
                <w:szCs w:val="16"/>
                <w:lang w:val="sq-AL"/>
              </w:rPr>
              <w:t xml:space="preserve"> </w:t>
            </w:r>
            <w:r w:rsidR="00BE248C">
              <w:rPr>
                <w:rFonts w:ascii="CG Times" w:eastAsia="Times New Roman" w:hAnsi="CG Times"/>
                <w:b/>
                <w:bCs/>
                <w:color w:val="000000"/>
                <w:sz w:val="16"/>
                <w:szCs w:val="16"/>
                <w:lang w:val="sq-AL"/>
              </w:rPr>
              <w:t>s</w:t>
            </w:r>
            <w:r>
              <w:rPr>
                <w:rFonts w:ascii="CG Times" w:eastAsia="Times New Roman" w:hAnsi="CG Times"/>
                <w:b/>
                <w:bCs/>
                <w:color w:val="000000"/>
                <w:sz w:val="16"/>
                <w:szCs w:val="16"/>
                <w:lang w:val="sq-AL"/>
              </w:rPr>
              <w:t>hëndetësore</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s="CG Times"/>
                <w:color w:val="000000"/>
                <w:sz w:val="16"/>
                <w:szCs w:val="16"/>
                <w:lang w:val="sq-AL"/>
              </w:rPr>
              <w:t xml:space="preserve"> 6 mua</w:t>
            </w:r>
            <w:r w:rsidR="00F93ACA" w:rsidRPr="003E23CC">
              <w:rPr>
                <w:rFonts w:ascii="CG Times" w:eastAsia="Times New Roman" w:hAnsi="CG Times"/>
                <w:color w:val="000000"/>
                <w:sz w:val="16"/>
                <w:szCs w:val="16"/>
                <w:lang w:val="sq-AL"/>
              </w:rPr>
              <w:t>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3 muaj</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3E23CC" w:rsidP="00F93ACA">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Qendër</w:t>
            </w:r>
            <w:r w:rsidR="00F93ACA" w:rsidRPr="003E23CC">
              <w:rPr>
                <w:rFonts w:ascii="CG Times" w:eastAsia="Times New Roman" w:hAnsi="CG Times"/>
                <w:b/>
                <w:bCs/>
                <w:color w:val="000000"/>
                <w:sz w:val="16"/>
                <w:szCs w:val="16"/>
                <w:lang w:val="sq-AL"/>
              </w:rPr>
              <w:t xml:space="preserve"> Komunitare e </w:t>
            </w:r>
            <w:r>
              <w:rPr>
                <w:rFonts w:ascii="CG Times" w:eastAsia="Times New Roman" w:hAnsi="CG Times"/>
                <w:b/>
                <w:bCs/>
                <w:color w:val="000000"/>
                <w:sz w:val="16"/>
                <w:szCs w:val="16"/>
                <w:lang w:val="sq-AL"/>
              </w:rPr>
              <w:t>Shëndet</w:t>
            </w:r>
            <w:r w:rsidR="00F93ACA" w:rsidRPr="003E23CC">
              <w:rPr>
                <w:rFonts w:ascii="CG Times" w:eastAsia="Times New Roman" w:hAnsi="CG Times"/>
                <w:b/>
                <w:bCs/>
                <w:color w:val="000000"/>
                <w:sz w:val="16"/>
                <w:szCs w:val="16"/>
                <w:lang w:val="sq-AL"/>
              </w:rPr>
              <w:t>it Mendor</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3E23CC" w:rsidP="00F93ACA">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Qendër</w:t>
            </w:r>
            <w:r w:rsidR="00F93ACA" w:rsidRPr="003E23CC">
              <w:rPr>
                <w:rFonts w:ascii="CG Times" w:eastAsia="Times New Roman" w:hAnsi="CG Times"/>
                <w:b/>
                <w:bCs/>
                <w:color w:val="000000"/>
                <w:sz w:val="16"/>
                <w:szCs w:val="16"/>
                <w:lang w:val="sq-AL"/>
              </w:rPr>
              <w:t xml:space="preserve"> </w:t>
            </w:r>
            <w:r w:rsidR="00432A22" w:rsidRPr="003E23CC">
              <w:rPr>
                <w:rFonts w:ascii="CG Times" w:eastAsia="Times New Roman" w:hAnsi="CG Times"/>
                <w:b/>
                <w:bCs/>
                <w:color w:val="000000"/>
                <w:sz w:val="16"/>
                <w:szCs w:val="16"/>
                <w:lang w:val="sq-AL"/>
              </w:rPr>
              <w:t xml:space="preserve">rezidenciale e </w:t>
            </w:r>
            <w:r w:rsidR="00432A22">
              <w:rPr>
                <w:rFonts w:ascii="CG Times" w:eastAsia="Times New Roman" w:hAnsi="CG Times"/>
                <w:b/>
                <w:bCs/>
                <w:color w:val="000000"/>
                <w:sz w:val="16"/>
                <w:szCs w:val="16"/>
                <w:lang w:val="sq-AL"/>
              </w:rPr>
              <w:t>shëndet</w:t>
            </w:r>
            <w:r w:rsidR="00432A22" w:rsidRPr="003E23CC">
              <w:rPr>
                <w:rFonts w:ascii="CG Times" w:eastAsia="Times New Roman" w:hAnsi="CG Times"/>
                <w:b/>
                <w:bCs/>
                <w:color w:val="000000"/>
                <w:sz w:val="16"/>
                <w:szCs w:val="16"/>
                <w:lang w:val="sq-AL"/>
              </w:rPr>
              <w:t>it mendor</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3E23CC" w:rsidP="00BE248C">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Shërbim</w:t>
            </w:r>
            <w:r w:rsidR="00F93ACA" w:rsidRPr="003E23CC">
              <w:rPr>
                <w:rFonts w:ascii="CG Times" w:eastAsia="Times New Roman" w:hAnsi="CG Times"/>
                <w:b/>
                <w:bCs/>
                <w:color w:val="000000"/>
                <w:sz w:val="16"/>
                <w:szCs w:val="16"/>
                <w:lang w:val="sq-AL"/>
              </w:rPr>
              <w:t>i Onkologjik</w:t>
            </w:r>
            <w:r>
              <w:rPr>
                <w:rFonts w:ascii="CG Times" w:eastAsia="Times New Roman" w:hAnsi="CG Times"/>
                <w:b/>
                <w:bCs/>
                <w:color w:val="000000"/>
                <w:sz w:val="16"/>
                <w:szCs w:val="16"/>
                <w:lang w:val="sq-AL"/>
              </w:rPr>
              <w:t xml:space="preserve"> në </w:t>
            </w:r>
            <w:r w:rsidR="00F93ACA" w:rsidRPr="003E23CC">
              <w:rPr>
                <w:rFonts w:ascii="CG Times" w:eastAsia="Times New Roman" w:hAnsi="CG Times"/>
                <w:b/>
                <w:bCs/>
                <w:color w:val="000000"/>
                <w:sz w:val="16"/>
                <w:szCs w:val="16"/>
                <w:lang w:val="sq-AL"/>
              </w:rPr>
              <w:t>Banes</w:t>
            </w:r>
            <w:r w:rsidR="00BE248C">
              <w:rPr>
                <w:rFonts w:ascii="CG Times" w:eastAsia="Times New Roman" w:hAnsi="CG Times"/>
                <w:b/>
                <w:bCs/>
                <w:color w:val="000000"/>
                <w:sz w:val="16"/>
                <w:szCs w:val="16"/>
                <w:lang w:val="sq-AL"/>
              </w:rPr>
              <w:t>ë</w:t>
            </w:r>
            <w:r w:rsidR="00F93ACA" w:rsidRPr="003E23CC">
              <w:rPr>
                <w:rFonts w:ascii="CG Times" w:eastAsia="Times New Roman" w:hAnsi="CG Times"/>
                <w:b/>
                <w:bCs/>
                <w:color w:val="000000"/>
                <w:sz w:val="16"/>
                <w:szCs w:val="16"/>
                <w:lang w:val="sq-AL"/>
              </w:rPr>
              <w:t xml:space="preserve"> (ASHR)</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Urgjenca </w:t>
            </w:r>
            <w:r w:rsidR="003E23CC">
              <w:rPr>
                <w:rFonts w:ascii="CG Times" w:eastAsia="Times New Roman" w:hAnsi="CG Times"/>
                <w:b/>
                <w:bCs/>
                <w:color w:val="000000"/>
                <w:sz w:val="16"/>
                <w:szCs w:val="16"/>
                <w:lang w:val="sq-AL"/>
              </w:rPr>
              <w:t>mjekësor</w:t>
            </w:r>
            <w:r w:rsidRPr="003E23CC">
              <w:rPr>
                <w:rFonts w:ascii="CG Times" w:eastAsia="Times New Roman" w:hAnsi="CG Times"/>
                <w:b/>
                <w:bCs/>
                <w:color w:val="000000"/>
                <w:sz w:val="16"/>
                <w:szCs w:val="16"/>
                <w:lang w:val="sq-AL"/>
              </w:rPr>
              <w:t>e (ASHR)</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Qendra </w:t>
            </w:r>
            <w:r w:rsidR="003E23CC">
              <w:rPr>
                <w:rFonts w:ascii="CG Times" w:eastAsia="Times New Roman" w:hAnsi="CG Times"/>
                <w:b/>
                <w:bCs/>
                <w:color w:val="000000"/>
                <w:sz w:val="16"/>
                <w:szCs w:val="16"/>
                <w:lang w:val="sq-AL"/>
              </w:rPr>
              <w:t xml:space="preserve">Shëndetësore të </w:t>
            </w:r>
            <w:r w:rsidRPr="003E23CC">
              <w:rPr>
                <w:rFonts w:ascii="CG Times" w:eastAsia="Times New Roman" w:hAnsi="CG Times"/>
                <w:b/>
                <w:bCs/>
                <w:color w:val="000000"/>
                <w:sz w:val="16"/>
                <w:szCs w:val="16"/>
                <w:lang w:val="sq-AL"/>
              </w:rPr>
              <w:t>Specialiteteve (ASHR)</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ASHR/DRSH/DSHP (</w:t>
            </w:r>
            <w:r w:rsidR="00F14D9A" w:rsidRPr="003E23CC">
              <w:rPr>
                <w:rFonts w:ascii="CG Times" w:eastAsia="Times New Roman" w:hAnsi="CG Times"/>
                <w:b/>
                <w:bCs/>
                <w:color w:val="000000"/>
                <w:sz w:val="16"/>
                <w:szCs w:val="16"/>
                <w:lang w:val="sq-AL"/>
              </w:rPr>
              <w:t>laboratorë</w:t>
            </w:r>
            <w:r w:rsidRPr="003E23CC">
              <w:rPr>
                <w:rFonts w:ascii="CG Times" w:eastAsia="Times New Roman" w:hAnsi="CG Times"/>
                <w:b/>
                <w:bCs/>
                <w:color w:val="000000"/>
                <w:sz w:val="16"/>
                <w:szCs w:val="16"/>
                <w:lang w:val="sq-AL"/>
              </w:rPr>
              <w:t xml:space="preserve">, </w:t>
            </w:r>
            <w:r w:rsidR="003E23CC">
              <w:rPr>
                <w:rFonts w:ascii="CG Times" w:eastAsia="Times New Roman" w:hAnsi="CG Times"/>
                <w:b/>
                <w:bCs/>
                <w:color w:val="000000"/>
                <w:sz w:val="16"/>
                <w:szCs w:val="16"/>
                <w:lang w:val="sq-AL"/>
              </w:rPr>
              <w:t>Shërbim</w:t>
            </w:r>
            <w:r w:rsidRPr="003E23CC">
              <w:rPr>
                <w:rFonts w:ascii="CG Times" w:eastAsia="Times New Roman" w:hAnsi="CG Times"/>
                <w:b/>
                <w:bCs/>
                <w:color w:val="000000"/>
                <w:sz w:val="16"/>
                <w:szCs w:val="16"/>
                <w:lang w:val="sq-AL"/>
              </w:rPr>
              <w:t xml:space="preserve">i  </w:t>
            </w:r>
            <w:r w:rsidR="00F14D9A">
              <w:rPr>
                <w:rFonts w:ascii="CG Times" w:eastAsia="Times New Roman" w:hAnsi="CG Times"/>
                <w:b/>
                <w:bCs/>
                <w:color w:val="000000"/>
                <w:sz w:val="16"/>
                <w:szCs w:val="16"/>
                <w:lang w:val="sq-AL"/>
              </w:rPr>
              <w:t>Shëndetësor</w:t>
            </w:r>
            <w:r w:rsidR="003E23CC">
              <w:rPr>
                <w:rFonts w:ascii="CG Times" w:eastAsia="Times New Roman" w:hAnsi="CG Times"/>
                <w:b/>
                <w:bCs/>
                <w:color w:val="000000"/>
                <w:sz w:val="16"/>
                <w:szCs w:val="16"/>
                <w:lang w:val="sq-AL"/>
              </w:rPr>
              <w:t xml:space="preserve"> në </w:t>
            </w:r>
            <w:r w:rsidRPr="003E23CC">
              <w:rPr>
                <w:rFonts w:ascii="CG Times" w:eastAsia="Times New Roman" w:hAnsi="CG Times"/>
                <w:b/>
                <w:bCs/>
                <w:color w:val="000000"/>
                <w:sz w:val="16"/>
                <w:szCs w:val="16"/>
                <w:lang w:val="sq-AL"/>
              </w:rPr>
              <w:t xml:space="preserve">shkolla, </w:t>
            </w:r>
            <w:r w:rsidR="003E23CC">
              <w:rPr>
                <w:rFonts w:ascii="CG Times" w:eastAsia="Times New Roman" w:hAnsi="CG Times"/>
                <w:b/>
                <w:bCs/>
                <w:color w:val="000000"/>
                <w:sz w:val="16"/>
                <w:szCs w:val="16"/>
                <w:lang w:val="sq-AL"/>
              </w:rPr>
              <w:t>Shërbim</w:t>
            </w:r>
            <w:r w:rsidRPr="003E23CC">
              <w:rPr>
                <w:rFonts w:ascii="CG Times" w:eastAsia="Times New Roman" w:hAnsi="CG Times"/>
                <w:b/>
                <w:bCs/>
                <w:color w:val="000000"/>
                <w:sz w:val="16"/>
                <w:szCs w:val="16"/>
                <w:lang w:val="sq-AL"/>
              </w:rPr>
              <w:t xml:space="preserve">i stomatologjik publik, </w:t>
            </w:r>
            <w:r w:rsidR="0021760B">
              <w:rPr>
                <w:rFonts w:ascii="CG Times" w:eastAsia="Times New Roman" w:hAnsi="CG Times"/>
                <w:b/>
                <w:bCs/>
                <w:color w:val="000000"/>
                <w:sz w:val="16"/>
                <w:szCs w:val="16"/>
                <w:lang w:val="sq-AL"/>
              </w:rPr>
              <w:t>etj.</w:t>
            </w:r>
            <w:r w:rsidRPr="003E23CC">
              <w:rPr>
                <w:rFonts w:ascii="CG Times" w:eastAsia="Times New Roman" w:hAnsi="CG Times"/>
                <w:b/>
                <w:bCs/>
                <w:color w:val="000000"/>
                <w:sz w:val="16"/>
                <w:szCs w:val="16"/>
                <w:lang w:val="sq-AL"/>
              </w:rPr>
              <w:t>)</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xml:space="preserve">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14D9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Spital </w:t>
            </w:r>
            <w:r w:rsidR="00F14D9A">
              <w:rPr>
                <w:rFonts w:ascii="CG Times" w:eastAsia="Times New Roman" w:hAnsi="CG Times"/>
                <w:b/>
                <w:bCs/>
                <w:color w:val="000000"/>
                <w:sz w:val="16"/>
                <w:szCs w:val="16"/>
                <w:lang w:val="sq-AL"/>
              </w:rPr>
              <w:t>b</w:t>
            </w:r>
            <w:r w:rsidRPr="003E23CC">
              <w:rPr>
                <w:rFonts w:ascii="CG Times" w:eastAsia="Times New Roman" w:hAnsi="CG Times"/>
                <w:b/>
                <w:bCs/>
                <w:color w:val="000000"/>
                <w:sz w:val="16"/>
                <w:szCs w:val="16"/>
                <w:lang w:val="sq-AL"/>
              </w:rPr>
              <w:t>ashkiak</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14D9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Spital </w:t>
            </w:r>
            <w:r w:rsidR="00F14D9A">
              <w:rPr>
                <w:rFonts w:ascii="CG Times" w:eastAsia="Times New Roman" w:hAnsi="CG Times"/>
                <w:b/>
                <w:bCs/>
                <w:color w:val="000000"/>
                <w:sz w:val="16"/>
                <w:szCs w:val="16"/>
                <w:lang w:val="sq-AL"/>
              </w:rPr>
              <w:t>r</w:t>
            </w:r>
            <w:r w:rsidRPr="003E23CC">
              <w:rPr>
                <w:rFonts w:ascii="CG Times" w:eastAsia="Times New Roman" w:hAnsi="CG Times"/>
                <w:b/>
                <w:bCs/>
                <w:color w:val="000000"/>
                <w:sz w:val="16"/>
                <w:szCs w:val="16"/>
                <w:lang w:val="sq-AL"/>
              </w:rPr>
              <w:t>ajonal</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QSUT</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14D9A" w:rsidP="00F14D9A">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Spitali</w:t>
            </w:r>
            <w:r w:rsidR="00F93ACA"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00F93ACA"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00F93ACA" w:rsidRPr="003E23CC">
              <w:rPr>
                <w:rFonts w:ascii="CG Times" w:eastAsia="Times New Roman" w:hAnsi="CG Times"/>
                <w:b/>
                <w:bCs/>
                <w:color w:val="000000"/>
                <w:sz w:val="16"/>
                <w:szCs w:val="16"/>
                <w:lang w:val="sq-AL"/>
              </w:rPr>
              <w:t xml:space="preserve"> "</w:t>
            </w:r>
            <w:r w:rsidRPr="003E23CC">
              <w:rPr>
                <w:rFonts w:ascii="CG Times" w:eastAsia="Times New Roman" w:hAnsi="CG Times"/>
                <w:b/>
                <w:bCs/>
                <w:color w:val="000000"/>
                <w:sz w:val="16"/>
                <w:szCs w:val="16"/>
                <w:lang w:val="sq-AL"/>
              </w:rPr>
              <w:t>Mbretëresha</w:t>
            </w:r>
            <w:r w:rsidR="00F93ACA" w:rsidRPr="003E23CC">
              <w:rPr>
                <w:rFonts w:ascii="CG Times" w:eastAsia="Times New Roman" w:hAnsi="CG Times"/>
                <w:b/>
                <w:bCs/>
                <w:color w:val="000000"/>
                <w:sz w:val="16"/>
                <w:szCs w:val="16"/>
                <w:lang w:val="sq-AL"/>
              </w:rPr>
              <w:t xml:space="preserve"> Geraldin</w:t>
            </w:r>
            <w:r>
              <w:rPr>
                <w:rFonts w:ascii="CG Times" w:eastAsia="Times New Roman" w:hAnsi="CG Times"/>
                <w:b/>
                <w:bCs/>
                <w:color w:val="000000"/>
                <w:sz w:val="16"/>
                <w:szCs w:val="16"/>
                <w:lang w:val="sq-AL"/>
              </w:rPr>
              <w:t>ë”</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14D9A" w:rsidP="00F14D9A">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sidR="00F93ACA" w:rsidRPr="003E23CC">
              <w:rPr>
                <w:rFonts w:ascii="CG Times" w:eastAsia="Times New Roman" w:hAnsi="CG Times"/>
                <w:b/>
                <w:bCs/>
                <w:color w:val="000000"/>
                <w:sz w:val="16"/>
                <w:szCs w:val="16"/>
                <w:lang w:val="sq-AL"/>
              </w:rPr>
              <w:t>"Ko</w:t>
            </w:r>
            <w:r>
              <w:rPr>
                <w:rFonts w:ascii="CG Times" w:eastAsia="Times New Roman" w:hAnsi="CG Times"/>
                <w:b/>
                <w:bCs/>
                <w:color w:val="000000"/>
                <w:sz w:val="16"/>
                <w:szCs w:val="16"/>
                <w:lang w:val="sq-AL"/>
              </w:rPr>
              <w:t>ç</w:t>
            </w:r>
            <w:r w:rsidR="00F93ACA" w:rsidRPr="003E23CC">
              <w:rPr>
                <w:rFonts w:ascii="CG Times" w:eastAsia="Times New Roman" w:hAnsi="CG Times"/>
                <w:b/>
                <w:bCs/>
                <w:color w:val="000000"/>
                <w:sz w:val="16"/>
                <w:szCs w:val="16"/>
                <w:lang w:val="sq-AL"/>
              </w:rPr>
              <w:t xml:space="preserve">o </w:t>
            </w:r>
            <w:r w:rsidR="00BE248C">
              <w:rPr>
                <w:rFonts w:ascii="CG Times" w:eastAsia="Times New Roman" w:hAnsi="CG Times"/>
                <w:b/>
                <w:bCs/>
                <w:color w:val="000000"/>
                <w:sz w:val="16"/>
                <w:szCs w:val="16"/>
                <w:lang w:val="sq-AL"/>
              </w:rPr>
              <w:t>Glozheni”</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Qendra </w:t>
            </w:r>
            <w:r w:rsidR="003E23CC">
              <w:rPr>
                <w:rFonts w:ascii="CG Times" w:eastAsia="Times New Roman" w:hAnsi="CG Times"/>
                <w:b/>
                <w:bCs/>
                <w:color w:val="000000"/>
                <w:sz w:val="16"/>
                <w:szCs w:val="16"/>
                <w:lang w:val="sq-AL"/>
              </w:rPr>
              <w:t>Kombëtar</w:t>
            </w:r>
            <w:r w:rsidRPr="003E23CC">
              <w:rPr>
                <w:rFonts w:ascii="CG Times" w:eastAsia="Times New Roman" w:hAnsi="CG Times"/>
                <w:b/>
                <w:bCs/>
                <w:color w:val="000000"/>
                <w:sz w:val="16"/>
                <w:szCs w:val="16"/>
                <w:lang w:val="sq-AL"/>
              </w:rPr>
              <w:t xml:space="preserve">e e </w:t>
            </w:r>
            <w:r w:rsidR="00F14D9A" w:rsidRPr="003E23CC">
              <w:rPr>
                <w:rFonts w:ascii="CG Times" w:eastAsia="Times New Roman" w:hAnsi="CG Times"/>
                <w:b/>
                <w:bCs/>
                <w:color w:val="000000"/>
                <w:sz w:val="16"/>
                <w:szCs w:val="16"/>
                <w:lang w:val="sq-AL"/>
              </w:rPr>
              <w:t>Traumës</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Spitali "Shefqet Ndroqi"</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Qendra </w:t>
            </w:r>
            <w:r w:rsidR="003E23CC">
              <w:rPr>
                <w:rFonts w:ascii="CG Times" w:eastAsia="Times New Roman" w:hAnsi="CG Times"/>
                <w:b/>
                <w:bCs/>
                <w:color w:val="000000"/>
                <w:sz w:val="16"/>
                <w:szCs w:val="16"/>
                <w:lang w:val="sq-AL"/>
              </w:rPr>
              <w:t>Kombëtar</w:t>
            </w:r>
            <w:r w:rsidRPr="003E23CC">
              <w:rPr>
                <w:rFonts w:ascii="CG Times" w:eastAsia="Times New Roman" w:hAnsi="CG Times"/>
                <w:b/>
                <w:bCs/>
                <w:color w:val="000000"/>
                <w:sz w:val="16"/>
                <w:szCs w:val="16"/>
                <w:lang w:val="sq-AL"/>
              </w:rPr>
              <w:t xml:space="preserve">e e Zhvillimit dhe </w:t>
            </w:r>
            <w:r w:rsidR="00F14D9A" w:rsidRPr="003E23CC">
              <w:rPr>
                <w:rFonts w:ascii="CG Times" w:eastAsia="Times New Roman" w:hAnsi="CG Times"/>
                <w:b/>
                <w:bCs/>
                <w:color w:val="000000"/>
                <w:sz w:val="16"/>
                <w:szCs w:val="16"/>
                <w:lang w:val="sq-AL"/>
              </w:rPr>
              <w:t>Mirërritjes</w:t>
            </w:r>
            <w:r w:rsidR="003E23CC">
              <w:rPr>
                <w:rFonts w:ascii="CG Times" w:eastAsia="Times New Roman" w:hAnsi="CG Times"/>
                <w:b/>
                <w:bCs/>
                <w:color w:val="000000"/>
                <w:sz w:val="16"/>
                <w:szCs w:val="16"/>
                <w:lang w:val="sq-AL"/>
              </w:rPr>
              <w:t xml:space="preserve"> së Fëmijëve</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6F2F6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Spital </w:t>
            </w:r>
            <w:r w:rsidR="006F2F62">
              <w:rPr>
                <w:rFonts w:ascii="CG Times" w:eastAsia="Times New Roman" w:hAnsi="CG Times"/>
                <w:b/>
                <w:bCs/>
                <w:color w:val="000000"/>
                <w:sz w:val="16"/>
                <w:szCs w:val="16"/>
                <w:lang w:val="sq-AL"/>
              </w:rPr>
              <w:t>p</w:t>
            </w:r>
            <w:r w:rsidRPr="003E23CC">
              <w:rPr>
                <w:rFonts w:ascii="CG Times" w:eastAsia="Times New Roman" w:hAnsi="CG Times"/>
                <w:b/>
                <w:bCs/>
                <w:color w:val="000000"/>
                <w:sz w:val="16"/>
                <w:szCs w:val="16"/>
                <w:lang w:val="sq-AL"/>
              </w:rPr>
              <w:t>sikiatrik</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Qendra </w:t>
            </w:r>
            <w:r w:rsidR="003E23CC">
              <w:rPr>
                <w:rFonts w:ascii="CG Times" w:eastAsia="Times New Roman" w:hAnsi="CG Times"/>
                <w:b/>
                <w:bCs/>
                <w:color w:val="000000"/>
                <w:sz w:val="16"/>
                <w:szCs w:val="16"/>
                <w:lang w:val="sq-AL"/>
              </w:rPr>
              <w:t>Kombëtar</w:t>
            </w:r>
            <w:r w:rsidRPr="003E23CC">
              <w:rPr>
                <w:rFonts w:ascii="CG Times" w:eastAsia="Times New Roman" w:hAnsi="CG Times"/>
                <w:b/>
                <w:bCs/>
                <w:color w:val="000000"/>
                <w:sz w:val="16"/>
                <w:szCs w:val="16"/>
                <w:lang w:val="sq-AL"/>
              </w:rPr>
              <w:t>e e Transfuzionit</w:t>
            </w:r>
            <w:r w:rsidR="003E23CC">
              <w:rPr>
                <w:rFonts w:ascii="CG Times" w:eastAsia="Times New Roman" w:hAnsi="CG Times"/>
                <w:b/>
                <w:bCs/>
                <w:color w:val="000000"/>
                <w:sz w:val="16"/>
                <w:szCs w:val="16"/>
                <w:lang w:val="sq-AL"/>
              </w:rPr>
              <w:t xml:space="preserve"> të </w:t>
            </w:r>
            <w:r w:rsidRPr="003E23CC">
              <w:rPr>
                <w:rFonts w:ascii="CG Times" w:eastAsia="Times New Roman" w:hAnsi="CG Times"/>
                <w:b/>
                <w:bCs/>
                <w:color w:val="000000"/>
                <w:sz w:val="16"/>
                <w:szCs w:val="16"/>
                <w:lang w:val="sq-AL"/>
              </w:rPr>
              <w:t>Gjakut</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E83944"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Instituti i</w:t>
            </w:r>
            <w:r w:rsidR="00F93ACA" w:rsidRPr="003E23CC">
              <w:rPr>
                <w:rFonts w:ascii="CG Times" w:eastAsia="Times New Roman" w:hAnsi="CG Times"/>
                <w:b/>
                <w:bCs/>
                <w:color w:val="000000"/>
                <w:sz w:val="16"/>
                <w:szCs w:val="16"/>
                <w:lang w:val="sq-AL"/>
              </w:rPr>
              <w:t xml:space="preserve"> </w:t>
            </w:r>
            <w:r w:rsidR="003E23CC">
              <w:rPr>
                <w:rFonts w:ascii="CG Times" w:eastAsia="Times New Roman" w:hAnsi="CG Times"/>
                <w:b/>
                <w:bCs/>
                <w:color w:val="000000"/>
                <w:sz w:val="16"/>
                <w:szCs w:val="16"/>
                <w:lang w:val="sq-AL"/>
              </w:rPr>
              <w:t>Shëndet</w:t>
            </w:r>
            <w:r w:rsidR="00F93ACA" w:rsidRPr="003E23CC">
              <w:rPr>
                <w:rFonts w:ascii="CG Times" w:eastAsia="Times New Roman" w:hAnsi="CG Times"/>
                <w:b/>
                <w:bCs/>
                <w:color w:val="000000"/>
                <w:sz w:val="16"/>
                <w:szCs w:val="16"/>
                <w:lang w:val="sq-AL"/>
              </w:rPr>
              <w:t>it Publik (raporton</w:t>
            </w:r>
            <w:r w:rsidR="003E23CC">
              <w:rPr>
                <w:rFonts w:ascii="CG Times" w:eastAsia="Times New Roman" w:hAnsi="CG Times"/>
                <w:b/>
                <w:bCs/>
                <w:color w:val="000000"/>
                <w:sz w:val="16"/>
                <w:szCs w:val="16"/>
                <w:lang w:val="sq-AL"/>
              </w:rPr>
              <w:t xml:space="preserve"> në Ministrinë</w:t>
            </w:r>
            <w:r w:rsidR="00F93ACA" w:rsidRPr="003E23CC">
              <w:rPr>
                <w:rFonts w:ascii="CG Times" w:eastAsia="Times New Roman" w:hAnsi="CG Times"/>
                <w:b/>
                <w:bCs/>
                <w:color w:val="000000"/>
                <w:sz w:val="16"/>
                <w:szCs w:val="16"/>
                <w:lang w:val="sq-AL"/>
              </w:rPr>
              <w:t xml:space="preserve"> e </w:t>
            </w:r>
            <w:r w:rsidR="003E23CC">
              <w:rPr>
                <w:rFonts w:ascii="CG Times" w:eastAsia="Times New Roman" w:hAnsi="CG Times"/>
                <w:b/>
                <w:bCs/>
                <w:color w:val="000000"/>
                <w:sz w:val="16"/>
                <w:szCs w:val="16"/>
                <w:lang w:val="sq-AL"/>
              </w:rPr>
              <w:t>Shëndetësisë</w:t>
            </w:r>
            <w:r w:rsidR="00F93ACA" w:rsidRPr="003E23CC">
              <w:rPr>
                <w:rFonts w:ascii="CG Times" w:eastAsia="Times New Roman" w:hAnsi="CG Times"/>
                <w:b/>
                <w:bCs/>
                <w:color w:val="000000"/>
                <w:sz w:val="16"/>
                <w:szCs w:val="16"/>
                <w:lang w:val="sq-AL"/>
              </w:rPr>
              <w:t>)</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tcBorders>
              <w:top w:val="nil"/>
              <w:left w:val="single" w:sz="8" w:space="0" w:color="auto"/>
              <w:bottom w:val="single" w:sz="4" w:space="0" w:color="auto"/>
              <w:right w:val="single" w:sz="4" w:space="0" w:color="auto"/>
            </w:tcBorders>
            <w:shd w:val="clear" w:color="auto" w:fill="auto"/>
            <w:noWrap/>
            <w:vAlign w:val="bottom"/>
            <w:hideMark/>
          </w:tcPr>
          <w:p w:rsidR="00F93ACA" w:rsidRPr="003E23CC" w:rsidRDefault="00F93ACA" w:rsidP="00F93ACA">
            <w:pPr>
              <w:spacing w:after="0" w:line="240" w:lineRule="auto"/>
              <w:ind w:firstLine="0"/>
              <w:jc w:val="left"/>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F93ACA" w:rsidRPr="003E23CC" w:rsidRDefault="00F93ACA" w:rsidP="00F93ACA">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JO PUBLIK</w:t>
            </w: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II.6.A.1    Laborator mikrobiologjik</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II.6.A.1    Laborator klinik biokimik</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II.6.A.1    Laborator gjenetik</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II.6.A.1    Laborator  dentar</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II.6.A.1    Laborator </w:t>
            </w:r>
            <w:r w:rsidR="00432A22">
              <w:rPr>
                <w:rFonts w:ascii="CG Times" w:eastAsia="Times New Roman" w:hAnsi="CG Times"/>
                <w:b/>
                <w:bCs/>
                <w:color w:val="000000"/>
                <w:sz w:val="16"/>
                <w:szCs w:val="16"/>
                <w:lang w:val="sq-AL"/>
              </w:rPr>
              <w:t>o</w:t>
            </w:r>
            <w:r w:rsidRPr="003E23CC">
              <w:rPr>
                <w:rFonts w:ascii="CG Times" w:eastAsia="Times New Roman" w:hAnsi="CG Times"/>
                <w:b/>
                <w:bCs/>
                <w:color w:val="000000"/>
                <w:sz w:val="16"/>
                <w:szCs w:val="16"/>
                <w:lang w:val="sq-AL"/>
              </w:rPr>
              <w:t>ptik</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II.6.A.2    Kabinet  </w:t>
            </w:r>
            <w:r w:rsidR="003E23CC">
              <w:rPr>
                <w:rFonts w:ascii="CG Times" w:eastAsia="Times New Roman" w:hAnsi="CG Times"/>
                <w:b/>
                <w:bCs/>
                <w:color w:val="000000"/>
                <w:sz w:val="16"/>
                <w:szCs w:val="16"/>
                <w:lang w:val="sq-AL"/>
              </w:rPr>
              <w:t>mjekësor</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II.6.A.3    Klinike  stomatologjike</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II.6.A.3    Kabinet stomatologjik</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II.6.A.4    </w:t>
            </w:r>
            <w:r w:rsidR="003E23CC">
              <w:rPr>
                <w:rFonts w:ascii="CG Times" w:eastAsia="Times New Roman" w:hAnsi="CG Times"/>
                <w:b/>
                <w:bCs/>
                <w:color w:val="000000"/>
                <w:sz w:val="16"/>
                <w:szCs w:val="16"/>
                <w:lang w:val="sq-AL"/>
              </w:rPr>
              <w:t>Qendër</w:t>
            </w:r>
            <w:r w:rsidRPr="003E23CC">
              <w:rPr>
                <w:rFonts w:ascii="CG Times" w:eastAsia="Times New Roman" w:hAnsi="CG Times"/>
                <w:b/>
                <w:bCs/>
                <w:color w:val="000000"/>
                <w:sz w:val="16"/>
                <w:szCs w:val="16"/>
                <w:lang w:val="sq-AL"/>
              </w:rPr>
              <w:t xml:space="preserve"> </w:t>
            </w:r>
            <w:r w:rsidR="00432A22">
              <w:rPr>
                <w:rFonts w:ascii="CG Times" w:eastAsia="Times New Roman" w:hAnsi="CG Times"/>
                <w:b/>
                <w:bCs/>
                <w:color w:val="000000"/>
                <w:sz w:val="16"/>
                <w:szCs w:val="16"/>
                <w:lang w:val="sq-AL"/>
              </w:rPr>
              <w:t>m</w:t>
            </w:r>
            <w:r w:rsidR="003E23CC">
              <w:rPr>
                <w:rFonts w:ascii="CG Times" w:eastAsia="Times New Roman" w:hAnsi="CG Times"/>
                <w:b/>
                <w:bCs/>
                <w:color w:val="000000"/>
                <w:sz w:val="16"/>
                <w:szCs w:val="16"/>
                <w:lang w:val="sq-AL"/>
              </w:rPr>
              <w:t>jekësor</w:t>
            </w:r>
            <w:r w:rsidRPr="003E23CC">
              <w:rPr>
                <w:rFonts w:ascii="CG Times" w:eastAsia="Times New Roman" w:hAnsi="CG Times"/>
                <w:b/>
                <w:bCs/>
                <w:color w:val="000000"/>
                <w:sz w:val="16"/>
                <w:szCs w:val="16"/>
                <w:lang w:val="sq-AL"/>
              </w:rPr>
              <w:t>e</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II.6.A.5    </w:t>
            </w:r>
            <w:r w:rsidR="003E23CC">
              <w:rPr>
                <w:rFonts w:ascii="CG Times" w:eastAsia="Times New Roman" w:hAnsi="CG Times"/>
                <w:b/>
                <w:bCs/>
                <w:color w:val="000000"/>
                <w:sz w:val="16"/>
                <w:szCs w:val="16"/>
                <w:lang w:val="sq-AL"/>
              </w:rPr>
              <w:t>Shërbim</w:t>
            </w:r>
            <w:r w:rsidRPr="003E23CC">
              <w:rPr>
                <w:rFonts w:ascii="CG Times" w:eastAsia="Times New Roman" w:hAnsi="CG Times"/>
                <w:b/>
                <w:bCs/>
                <w:color w:val="000000"/>
                <w:sz w:val="16"/>
                <w:szCs w:val="16"/>
                <w:lang w:val="sq-AL"/>
              </w:rPr>
              <w:t xml:space="preserve">e </w:t>
            </w:r>
            <w:r w:rsidR="003E23CC">
              <w:rPr>
                <w:rFonts w:ascii="CG Times" w:eastAsia="Times New Roman" w:hAnsi="CG Times"/>
                <w:b/>
                <w:bCs/>
                <w:color w:val="000000"/>
                <w:sz w:val="16"/>
                <w:szCs w:val="16"/>
                <w:lang w:val="sq-AL"/>
              </w:rPr>
              <w:t xml:space="preserve"> të </w:t>
            </w:r>
            <w:r w:rsidRPr="003E23CC">
              <w:rPr>
                <w:rFonts w:ascii="CG Times" w:eastAsia="Times New Roman" w:hAnsi="CG Times"/>
                <w:b/>
                <w:bCs/>
                <w:color w:val="000000"/>
                <w:sz w:val="16"/>
                <w:szCs w:val="16"/>
                <w:lang w:val="sq-AL"/>
              </w:rPr>
              <w:t xml:space="preserve">tjera </w:t>
            </w:r>
            <w:r w:rsidR="00432A22">
              <w:rPr>
                <w:rFonts w:ascii="CG Times" w:eastAsia="Times New Roman" w:hAnsi="CG Times"/>
                <w:b/>
                <w:bCs/>
                <w:color w:val="000000"/>
                <w:sz w:val="16"/>
                <w:szCs w:val="16"/>
                <w:lang w:val="sq-AL"/>
              </w:rPr>
              <w:t>s</w:t>
            </w:r>
            <w:r w:rsidR="003E23CC">
              <w:rPr>
                <w:rFonts w:ascii="CG Times" w:eastAsia="Times New Roman" w:hAnsi="CG Times"/>
                <w:b/>
                <w:bCs/>
                <w:color w:val="000000"/>
                <w:sz w:val="16"/>
                <w:szCs w:val="16"/>
                <w:lang w:val="sq-AL"/>
              </w:rPr>
              <w:t>hëndetësore</w:t>
            </w:r>
            <w:r w:rsidRPr="003E23CC">
              <w:rPr>
                <w:rFonts w:ascii="CG Times" w:eastAsia="Times New Roman" w:hAnsi="CG Times"/>
                <w:b/>
                <w:bCs/>
                <w:color w:val="000000"/>
                <w:sz w:val="16"/>
                <w:szCs w:val="16"/>
                <w:lang w:val="sq-AL"/>
              </w:rPr>
              <w:t xml:space="preserve"> kurative </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II.7.A.1.F  Farmaci</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II.7.A.1Af. Agjenci  </w:t>
            </w:r>
            <w:r w:rsidR="00432A22">
              <w:rPr>
                <w:rFonts w:ascii="CG Times" w:eastAsia="Times New Roman" w:hAnsi="CG Times"/>
                <w:b/>
                <w:bCs/>
                <w:color w:val="000000"/>
                <w:sz w:val="16"/>
                <w:szCs w:val="16"/>
                <w:lang w:val="sq-AL"/>
              </w:rPr>
              <w:t>f</w:t>
            </w:r>
            <w:r w:rsidRPr="003E23CC">
              <w:rPr>
                <w:rFonts w:ascii="CG Times" w:eastAsia="Times New Roman" w:hAnsi="CG Times"/>
                <w:b/>
                <w:bCs/>
                <w:color w:val="000000"/>
                <w:sz w:val="16"/>
                <w:szCs w:val="16"/>
                <w:lang w:val="sq-AL"/>
              </w:rPr>
              <w:t>armaceutike</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II.8.A        </w:t>
            </w:r>
            <w:r w:rsidR="003E23CC">
              <w:rPr>
                <w:rFonts w:ascii="CG Times" w:eastAsia="Times New Roman" w:hAnsi="CG Times"/>
                <w:b/>
                <w:bCs/>
                <w:color w:val="000000"/>
                <w:sz w:val="16"/>
                <w:szCs w:val="16"/>
                <w:lang w:val="sq-AL"/>
              </w:rPr>
              <w:t>Shërbim</w:t>
            </w:r>
            <w:r w:rsidRPr="003E23CC">
              <w:rPr>
                <w:rFonts w:ascii="CG Times" w:eastAsia="Times New Roman" w:hAnsi="CG Times"/>
                <w:b/>
                <w:bCs/>
                <w:color w:val="000000"/>
                <w:sz w:val="16"/>
                <w:szCs w:val="16"/>
                <w:lang w:val="sq-AL"/>
              </w:rPr>
              <w:t xml:space="preserve">e </w:t>
            </w:r>
            <w:r w:rsidR="00432A22" w:rsidRPr="003E23CC">
              <w:rPr>
                <w:rFonts w:ascii="CG Times" w:eastAsia="Times New Roman" w:hAnsi="CG Times"/>
                <w:b/>
                <w:bCs/>
                <w:color w:val="000000"/>
                <w:sz w:val="16"/>
                <w:szCs w:val="16"/>
                <w:lang w:val="sq-AL"/>
              </w:rPr>
              <w:t>eks</w:t>
            </w:r>
            <w:r w:rsidR="00432A22">
              <w:rPr>
                <w:rFonts w:ascii="CG Times" w:eastAsia="Times New Roman" w:hAnsi="CG Times"/>
                <w:b/>
                <w:bCs/>
                <w:color w:val="000000"/>
                <w:sz w:val="16"/>
                <w:szCs w:val="16"/>
                <w:lang w:val="sq-AL"/>
              </w:rPr>
              <w:t>per</w:t>
            </w:r>
            <w:r w:rsidR="00432A22" w:rsidRPr="003E23CC">
              <w:rPr>
                <w:rFonts w:ascii="CG Times" w:eastAsia="Times New Roman" w:hAnsi="CG Times"/>
                <w:b/>
                <w:bCs/>
                <w:color w:val="000000"/>
                <w:sz w:val="16"/>
                <w:szCs w:val="16"/>
                <w:lang w:val="sq-AL"/>
              </w:rPr>
              <w:t>tize</w:t>
            </w:r>
            <w:r w:rsidRPr="003E23CC">
              <w:rPr>
                <w:rFonts w:ascii="CG Times" w:eastAsia="Times New Roman" w:hAnsi="CG Times"/>
                <w:b/>
                <w:bCs/>
                <w:color w:val="000000"/>
                <w:sz w:val="16"/>
                <w:szCs w:val="16"/>
                <w:lang w:val="sq-AL"/>
              </w:rPr>
              <w:t xml:space="preserve">  higj</w:t>
            </w:r>
            <w:r w:rsidR="00432A22">
              <w:rPr>
                <w:rFonts w:ascii="CG Times" w:eastAsia="Times New Roman" w:hAnsi="CG Times"/>
                <w:b/>
                <w:bCs/>
                <w:color w:val="000000"/>
                <w:sz w:val="16"/>
                <w:szCs w:val="16"/>
                <w:lang w:val="sq-AL"/>
              </w:rPr>
              <w:t>i</w:t>
            </w:r>
            <w:r w:rsidRPr="003E23CC">
              <w:rPr>
                <w:rFonts w:ascii="CG Times" w:eastAsia="Times New Roman" w:hAnsi="CG Times"/>
                <w:b/>
                <w:bCs/>
                <w:color w:val="000000"/>
                <w:sz w:val="16"/>
                <w:szCs w:val="16"/>
                <w:lang w:val="sq-AL"/>
              </w:rPr>
              <w:t>eno-sanitare</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II.8.B        </w:t>
            </w:r>
            <w:r w:rsidR="003E23CC">
              <w:rPr>
                <w:rFonts w:ascii="CG Times" w:eastAsia="Times New Roman" w:hAnsi="CG Times"/>
                <w:b/>
                <w:bCs/>
                <w:color w:val="000000"/>
                <w:sz w:val="16"/>
                <w:szCs w:val="16"/>
                <w:lang w:val="sq-AL"/>
              </w:rPr>
              <w:t>Shërbim</w:t>
            </w:r>
            <w:r w:rsidRPr="003E23CC">
              <w:rPr>
                <w:rFonts w:ascii="CG Times" w:eastAsia="Times New Roman" w:hAnsi="CG Times"/>
                <w:b/>
                <w:bCs/>
                <w:color w:val="000000"/>
                <w:sz w:val="16"/>
                <w:szCs w:val="16"/>
                <w:lang w:val="sq-AL"/>
              </w:rPr>
              <w:t xml:space="preserve">e </w:t>
            </w:r>
            <w:r w:rsidR="00432A22" w:rsidRPr="003E23CC">
              <w:rPr>
                <w:rFonts w:ascii="CG Times" w:eastAsia="Times New Roman" w:hAnsi="CG Times"/>
                <w:b/>
                <w:bCs/>
                <w:color w:val="000000"/>
                <w:sz w:val="16"/>
                <w:szCs w:val="16"/>
                <w:lang w:val="sq-AL"/>
              </w:rPr>
              <w:t>ndërhyrëse</w:t>
            </w:r>
            <w:r w:rsidRPr="003E23CC">
              <w:rPr>
                <w:rFonts w:ascii="CG Times" w:eastAsia="Times New Roman" w:hAnsi="CG Times"/>
                <w:b/>
                <w:bCs/>
                <w:color w:val="000000"/>
                <w:sz w:val="16"/>
                <w:szCs w:val="16"/>
                <w:lang w:val="sq-AL"/>
              </w:rPr>
              <w:t xml:space="preserve"> higj</w:t>
            </w:r>
            <w:r w:rsidR="00E83944" w:rsidRPr="003E23CC">
              <w:rPr>
                <w:rFonts w:ascii="CG Times" w:eastAsia="Times New Roman" w:hAnsi="CG Times"/>
                <w:b/>
                <w:bCs/>
                <w:color w:val="000000"/>
                <w:sz w:val="16"/>
                <w:szCs w:val="16"/>
                <w:lang w:val="sq-AL"/>
              </w:rPr>
              <w:t>i</w:t>
            </w:r>
            <w:r w:rsidRPr="003E23CC">
              <w:rPr>
                <w:rFonts w:ascii="CG Times" w:eastAsia="Times New Roman" w:hAnsi="CG Times"/>
                <w:b/>
                <w:bCs/>
                <w:color w:val="000000"/>
                <w:sz w:val="16"/>
                <w:szCs w:val="16"/>
                <w:lang w:val="sq-AL"/>
              </w:rPr>
              <w:t>eno-sanitare</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II.6.B. Shërbime spitalore</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6 muaj</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5D1A21" w:rsidP="00F93ACA">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F93ACA" w:rsidRPr="003E23CC">
              <w:rPr>
                <w:rFonts w:ascii="CG Times" w:eastAsia="Times New Roman" w:hAnsi="CG Times"/>
                <w:color w:val="000000"/>
                <w:sz w:val="16"/>
                <w:szCs w:val="16"/>
                <w:lang w:val="sq-AL"/>
              </w:rPr>
              <w:t xml:space="preserve"> 1 vit</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II.7.B Tregtimi me shumicë i barnave</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II.7.C. Prodhimi i barnave</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F93ACA" w:rsidRPr="003E23CC" w:rsidTr="00F93ACA">
        <w:trPr>
          <w:trHeight w:val="162"/>
          <w:jc w:val="center"/>
        </w:trPr>
        <w:tc>
          <w:tcPr>
            <w:tcW w:w="261" w:type="pct"/>
            <w:gridSpan w:val="2"/>
            <w:vMerge/>
            <w:tcBorders>
              <w:top w:val="nil"/>
              <w:left w:val="single" w:sz="8" w:space="0" w:color="auto"/>
              <w:bottom w:val="single" w:sz="4" w:space="0" w:color="auto"/>
              <w:right w:val="single" w:sz="4" w:space="0" w:color="auto"/>
            </w:tcBorders>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p>
        </w:tc>
        <w:tc>
          <w:tcPr>
            <w:tcW w:w="1879" w:type="pct"/>
            <w:gridSpan w:val="2"/>
            <w:tcBorders>
              <w:top w:val="nil"/>
              <w:left w:val="nil"/>
              <w:bottom w:val="single" w:sz="4" w:space="0" w:color="auto"/>
              <w:right w:val="single" w:sz="4" w:space="0" w:color="auto"/>
            </w:tcBorders>
            <w:shd w:val="clear" w:color="auto" w:fill="auto"/>
            <w:noWrap/>
            <w:vAlign w:val="center"/>
            <w:hideMark/>
          </w:tcPr>
          <w:p w:rsidR="00F93ACA" w:rsidRPr="003E23CC" w:rsidRDefault="00F93ACA" w:rsidP="00F93ACA">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w:t>
            </w:r>
          </w:p>
        </w:tc>
        <w:tc>
          <w:tcPr>
            <w:tcW w:w="801"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752"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37"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670" w:type="pct"/>
            <w:gridSpan w:val="2"/>
            <w:tcBorders>
              <w:top w:val="nil"/>
              <w:left w:val="nil"/>
              <w:bottom w:val="single" w:sz="4" w:space="0" w:color="auto"/>
              <w:right w:val="single" w:sz="4" w:space="0" w:color="auto"/>
            </w:tcBorders>
            <w:shd w:val="clear" w:color="auto" w:fill="auto"/>
            <w:vAlign w:val="center"/>
            <w:hideMark/>
          </w:tcPr>
          <w:p w:rsidR="00F93ACA" w:rsidRPr="003E23CC" w:rsidRDefault="00F93ACA" w:rsidP="00F93ACA">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w:t>
            </w:r>
          </w:p>
        </w:tc>
        <w:tc>
          <w:tcPr>
            <w:tcW w:w="1829" w:type="pct"/>
            <w:gridSpan w:val="2"/>
            <w:tcBorders>
              <w:top w:val="single" w:sz="8" w:space="0" w:color="auto"/>
              <w:left w:val="nil"/>
              <w:bottom w:val="single" w:sz="4" w:space="0" w:color="auto"/>
              <w:right w:val="single" w:sz="4" w:space="0" w:color="auto"/>
            </w:tcBorders>
            <w:shd w:val="clear" w:color="auto" w:fill="auto"/>
            <w:noWrap/>
            <w:vAlign w:val="center"/>
            <w:hideMark/>
          </w:tcPr>
          <w:p w:rsidR="00E7542D" w:rsidRPr="003E23CC" w:rsidRDefault="00E7542D"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Tipi i ofruesit</w:t>
            </w:r>
            <w:r w:rsidR="003E23CC">
              <w:rPr>
                <w:rFonts w:ascii="CG Times" w:eastAsia="Times New Roman" w:hAnsi="CG Times"/>
                <w:b/>
                <w:bCs/>
                <w:color w:val="000000"/>
                <w:sz w:val="16"/>
                <w:szCs w:val="16"/>
                <w:lang w:val="sq-AL"/>
              </w:rPr>
              <w:t xml:space="preserve"> të </w:t>
            </w:r>
            <w:r w:rsidRPr="003E23CC">
              <w:rPr>
                <w:rFonts w:ascii="CG Times" w:eastAsia="Times New Roman" w:hAnsi="CG Times"/>
                <w:b/>
                <w:bCs/>
                <w:color w:val="000000"/>
                <w:sz w:val="16"/>
                <w:szCs w:val="16"/>
                <w:lang w:val="sq-AL"/>
              </w:rPr>
              <w:t xml:space="preserve">kujdesit </w:t>
            </w:r>
            <w:r w:rsidR="00432A22">
              <w:rPr>
                <w:rFonts w:ascii="CG Times" w:eastAsia="Times New Roman" w:hAnsi="CG Times"/>
                <w:b/>
                <w:bCs/>
                <w:color w:val="000000"/>
                <w:sz w:val="16"/>
                <w:szCs w:val="16"/>
                <w:lang w:val="sq-AL"/>
              </w:rPr>
              <w:t>s</w:t>
            </w:r>
            <w:r w:rsidR="00F14D9A">
              <w:rPr>
                <w:rFonts w:ascii="CG Times" w:eastAsia="Times New Roman" w:hAnsi="CG Times"/>
                <w:b/>
                <w:bCs/>
                <w:color w:val="000000"/>
                <w:sz w:val="16"/>
                <w:szCs w:val="16"/>
                <w:lang w:val="sq-AL"/>
              </w:rPr>
              <w:t>hëndetësor</w:t>
            </w:r>
          </w:p>
        </w:tc>
        <w:tc>
          <w:tcPr>
            <w:tcW w:w="567" w:type="pct"/>
            <w:gridSpan w:val="2"/>
            <w:tcBorders>
              <w:top w:val="single" w:sz="8" w:space="0" w:color="auto"/>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Formulari i vizitave</w:t>
            </w:r>
            <w:r w:rsidR="003E23CC">
              <w:rPr>
                <w:rFonts w:ascii="CG Times" w:eastAsia="Times New Roman" w:hAnsi="CG Times"/>
                <w:b/>
                <w:bCs/>
                <w:color w:val="000000"/>
                <w:sz w:val="16"/>
                <w:szCs w:val="16"/>
                <w:lang w:val="sq-AL"/>
              </w:rPr>
              <w:t xml:space="preserve"> në </w:t>
            </w:r>
            <w:r w:rsidRPr="003E23CC">
              <w:rPr>
                <w:rFonts w:ascii="CG Times" w:eastAsia="Times New Roman" w:hAnsi="CG Times"/>
                <w:b/>
                <w:bCs/>
                <w:color w:val="000000"/>
                <w:sz w:val="16"/>
                <w:szCs w:val="16"/>
                <w:lang w:val="sq-AL"/>
              </w:rPr>
              <w:t xml:space="preserve">kujdesin </w:t>
            </w:r>
            <w:r w:rsidR="005D1A21">
              <w:rPr>
                <w:rFonts w:ascii="CG Times" w:eastAsia="Times New Roman" w:hAnsi="CG Times"/>
                <w:b/>
                <w:bCs/>
                <w:color w:val="000000"/>
                <w:sz w:val="16"/>
                <w:szCs w:val="16"/>
                <w:lang w:val="sq-AL"/>
              </w:rPr>
              <w:t>parësor</w:t>
            </w:r>
          </w:p>
        </w:tc>
        <w:tc>
          <w:tcPr>
            <w:tcW w:w="567" w:type="pct"/>
            <w:gridSpan w:val="2"/>
            <w:tcBorders>
              <w:top w:val="single" w:sz="8" w:space="0" w:color="auto"/>
              <w:left w:val="nil"/>
              <w:bottom w:val="single" w:sz="4" w:space="0" w:color="auto"/>
              <w:right w:val="single" w:sz="4" w:space="0" w:color="auto"/>
            </w:tcBorders>
            <w:shd w:val="clear" w:color="auto" w:fill="auto"/>
            <w:vAlign w:val="center"/>
            <w:hideMark/>
          </w:tcPr>
          <w:p w:rsidR="00E7542D" w:rsidRPr="003E23CC" w:rsidRDefault="00E7542D" w:rsidP="00BE248C">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Formulari i </w:t>
            </w:r>
            <w:r w:rsidR="00BE248C">
              <w:rPr>
                <w:rFonts w:ascii="CG Times" w:eastAsia="Times New Roman" w:hAnsi="CG Times"/>
                <w:b/>
                <w:bCs/>
                <w:color w:val="000000"/>
                <w:sz w:val="16"/>
                <w:szCs w:val="16"/>
                <w:lang w:val="sq-AL"/>
              </w:rPr>
              <w:t>s</w:t>
            </w:r>
            <w:r w:rsidR="003E23CC">
              <w:rPr>
                <w:rFonts w:ascii="CG Times" w:eastAsia="Times New Roman" w:hAnsi="CG Times"/>
                <w:b/>
                <w:bCs/>
                <w:color w:val="000000"/>
                <w:sz w:val="16"/>
                <w:szCs w:val="16"/>
                <w:lang w:val="sq-AL"/>
              </w:rPr>
              <w:t>hërbim</w:t>
            </w:r>
            <w:r w:rsidRPr="003E23CC">
              <w:rPr>
                <w:rFonts w:ascii="CG Times" w:eastAsia="Times New Roman" w:hAnsi="CG Times"/>
                <w:b/>
                <w:bCs/>
                <w:color w:val="000000"/>
                <w:sz w:val="16"/>
                <w:szCs w:val="16"/>
                <w:lang w:val="sq-AL"/>
              </w:rPr>
              <w:t xml:space="preserve">it stomatologjik </w:t>
            </w:r>
          </w:p>
        </w:tc>
        <w:tc>
          <w:tcPr>
            <w:tcW w:w="594" w:type="pct"/>
            <w:gridSpan w:val="2"/>
            <w:tcBorders>
              <w:top w:val="single" w:sz="8" w:space="0" w:color="auto"/>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Skeda individuale 4/1/id-sh për defektet e lindura </w:t>
            </w:r>
          </w:p>
        </w:tc>
        <w:tc>
          <w:tcPr>
            <w:tcW w:w="594" w:type="pct"/>
            <w:gridSpan w:val="2"/>
            <w:tcBorders>
              <w:top w:val="single" w:sz="8" w:space="0" w:color="auto"/>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Formulari i abortit</w:t>
            </w:r>
          </w:p>
        </w:tc>
        <w:tc>
          <w:tcPr>
            <w:tcW w:w="594" w:type="pct"/>
            <w:tcBorders>
              <w:top w:val="single" w:sz="8" w:space="0" w:color="auto"/>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Formulari LMIS </w:t>
            </w:r>
            <w:r w:rsidR="00BE248C" w:rsidRPr="003E23CC">
              <w:rPr>
                <w:rFonts w:ascii="CG Times" w:eastAsia="Times New Roman" w:hAnsi="CG Times"/>
                <w:b/>
                <w:bCs/>
                <w:color w:val="000000"/>
                <w:sz w:val="16"/>
                <w:szCs w:val="16"/>
                <w:lang w:val="sq-AL"/>
              </w:rPr>
              <w:t>planifikimi familjar</w:t>
            </w:r>
          </w:p>
        </w:tc>
      </w:tr>
      <w:tr w:rsidR="00E7542D" w:rsidRPr="003E23CC" w:rsidTr="00E7542D">
        <w:trPr>
          <w:trHeight w:val="162"/>
          <w:jc w:val="center"/>
        </w:trPr>
        <w:tc>
          <w:tcPr>
            <w:tcW w:w="255" w:type="pct"/>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E7542D" w:rsidRPr="003E23CC" w:rsidRDefault="00E7542D" w:rsidP="00E7542D">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PUBLIKE</w:t>
            </w: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3E23CC" w:rsidP="00432A22">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Qendër</w:t>
            </w:r>
            <w:r w:rsidR="00E7542D" w:rsidRPr="003E23CC">
              <w:rPr>
                <w:rFonts w:ascii="CG Times" w:eastAsia="Times New Roman" w:hAnsi="CG Times"/>
                <w:b/>
                <w:bCs/>
                <w:color w:val="000000"/>
                <w:sz w:val="16"/>
                <w:szCs w:val="16"/>
                <w:lang w:val="sq-AL"/>
              </w:rPr>
              <w:t xml:space="preserve"> </w:t>
            </w:r>
            <w:r w:rsidR="00432A22">
              <w:rPr>
                <w:rFonts w:ascii="CG Times" w:eastAsia="Times New Roman" w:hAnsi="CG Times"/>
                <w:b/>
                <w:bCs/>
                <w:color w:val="000000"/>
                <w:sz w:val="16"/>
                <w:szCs w:val="16"/>
                <w:lang w:val="sq-AL"/>
              </w:rPr>
              <w:t>s</w:t>
            </w:r>
            <w:r>
              <w:rPr>
                <w:rFonts w:ascii="CG Times" w:eastAsia="Times New Roman" w:hAnsi="CG Times"/>
                <w:b/>
                <w:bCs/>
                <w:color w:val="000000"/>
                <w:sz w:val="16"/>
                <w:szCs w:val="16"/>
                <w:lang w:val="sq-AL"/>
              </w:rPr>
              <w:t>hëndetësore</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3E23CC" w:rsidP="00E7542D">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Qendër</w:t>
            </w:r>
            <w:r w:rsidR="00E7542D" w:rsidRPr="003E23CC">
              <w:rPr>
                <w:rFonts w:ascii="CG Times" w:eastAsia="Times New Roman" w:hAnsi="CG Times"/>
                <w:b/>
                <w:bCs/>
                <w:color w:val="000000"/>
                <w:sz w:val="16"/>
                <w:szCs w:val="16"/>
                <w:lang w:val="sq-AL"/>
              </w:rPr>
              <w:t xml:space="preserve"> </w:t>
            </w:r>
            <w:r w:rsidR="00432A22" w:rsidRPr="003E23CC">
              <w:rPr>
                <w:rFonts w:ascii="CG Times" w:eastAsia="Times New Roman" w:hAnsi="CG Times"/>
                <w:b/>
                <w:bCs/>
                <w:color w:val="000000"/>
                <w:sz w:val="16"/>
                <w:szCs w:val="16"/>
                <w:lang w:val="sq-AL"/>
              </w:rPr>
              <w:t xml:space="preserve">komunitare e </w:t>
            </w:r>
            <w:r w:rsidR="00432A22">
              <w:rPr>
                <w:rFonts w:ascii="CG Times" w:eastAsia="Times New Roman" w:hAnsi="CG Times"/>
                <w:b/>
                <w:bCs/>
                <w:color w:val="000000"/>
                <w:sz w:val="16"/>
                <w:szCs w:val="16"/>
                <w:lang w:val="sq-AL"/>
              </w:rPr>
              <w:t>shëndet</w:t>
            </w:r>
            <w:r w:rsidR="00432A22" w:rsidRPr="003E23CC">
              <w:rPr>
                <w:rFonts w:ascii="CG Times" w:eastAsia="Times New Roman" w:hAnsi="CG Times"/>
                <w:b/>
                <w:bCs/>
                <w:color w:val="000000"/>
                <w:sz w:val="16"/>
                <w:szCs w:val="16"/>
                <w:lang w:val="sq-AL"/>
              </w:rPr>
              <w:t>it mendor</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3E23CC" w:rsidP="00E7542D">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Qendër</w:t>
            </w:r>
            <w:r w:rsidR="00E7542D" w:rsidRPr="003E23CC">
              <w:rPr>
                <w:rFonts w:ascii="CG Times" w:eastAsia="Times New Roman" w:hAnsi="CG Times"/>
                <w:b/>
                <w:bCs/>
                <w:color w:val="000000"/>
                <w:sz w:val="16"/>
                <w:szCs w:val="16"/>
                <w:lang w:val="sq-AL"/>
              </w:rPr>
              <w:t xml:space="preserve"> </w:t>
            </w:r>
            <w:r w:rsidR="00432A22" w:rsidRPr="003E23CC">
              <w:rPr>
                <w:rFonts w:ascii="CG Times" w:eastAsia="Times New Roman" w:hAnsi="CG Times"/>
                <w:b/>
                <w:bCs/>
                <w:color w:val="000000"/>
                <w:sz w:val="16"/>
                <w:szCs w:val="16"/>
                <w:lang w:val="sq-AL"/>
              </w:rPr>
              <w:t xml:space="preserve">rezidenciale e </w:t>
            </w:r>
            <w:r w:rsidR="00432A22">
              <w:rPr>
                <w:rFonts w:ascii="CG Times" w:eastAsia="Times New Roman" w:hAnsi="CG Times"/>
                <w:b/>
                <w:bCs/>
                <w:color w:val="000000"/>
                <w:sz w:val="16"/>
                <w:szCs w:val="16"/>
                <w:lang w:val="sq-AL"/>
              </w:rPr>
              <w:t>shëndet</w:t>
            </w:r>
            <w:r w:rsidR="00432A22" w:rsidRPr="003E23CC">
              <w:rPr>
                <w:rFonts w:ascii="CG Times" w:eastAsia="Times New Roman" w:hAnsi="CG Times"/>
                <w:b/>
                <w:bCs/>
                <w:color w:val="000000"/>
                <w:sz w:val="16"/>
                <w:szCs w:val="16"/>
                <w:lang w:val="sq-AL"/>
              </w:rPr>
              <w:t>it mendor</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3E23CC" w:rsidP="00432A22">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Shërbim</w:t>
            </w:r>
            <w:r w:rsidR="00E7542D" w:rsidRPr="003E23CC">
              <w:rPr>
                <w:rFonts w:ascii="CG Times" w:eastAsia="Times New Roman" w:hAnsi="CG Times"/>
                <w:b/>
                <w:bCs/>
                <w:color w:val="000000"/>
                <w:sz w:val="16"/>
                <w:szCs w:val="16"/>
                <w:lang w:val="sq-AL"/>
              </w:rPr>
              <w:t>i Onkologjik</w:t>
            </w:r>
            <w:r>
              <w:rPr>
                <w:rFonts w:ascii="CG Times" w:eastAsia="Times New Roman" w:hAnsi="CG Times"/>
                <w:b/>
                <w:bCs/>
                <w:color w:val="000000"/>
                <w:sz w:val="16"/>
                <w:szCs w:val="16"/>
                <w:lang w:val="sq-AL"/>
              </w:rPr>
              <w:t xml:space="preserve"> në </w:t>
            </w:r>
            <w:r w:rsidR="00E7542D" w:rsidRPr="003E23CC">
              <w:rPr>
                <w:rFonts w:ascii="CG Times" w:eastAsia="Times New Roman" w:hAnsi="CG Times"/>
                <w:b/>
                <w:bCs/>
                <w:color w:val="000000"/>
                <w:sz w:val="16"/>
                <w:szCs w:val="16"/>
                <w:lang w:val="sq-AL"/>
              </w:rPr>
              <w:t>Banes</w:t>
            </w:r>
            <w:r w:rsidR="00432A22">
              <w:rPr>
                <w:rFonts w:ascii="CG Times" w:eastAsia="Times New Roman" w:hAnsi="CG Times"/>
                <w:b/>
                <w:bCs/>
                <w:color w:val="000000"/>
                <w:sz w:val="16"/>
                <w:szCs w:val="16"/>
                <w:lang w:val="sq-AL"/>
              </w:rPr>
              <w:t>ë</w:t>
            </w:r>
            <w:r w:rsidR="00E7542D" w:rsidRPr="003E23CC">
              <w:rPr>
                <w:rFonts w:ascii="CG Times" w:eastAsia="Times New Roman" w:hAnsi="CG Times"/>
                <w:b/>
                <w:bCs/>
                <w:color w:val="000000"/>
                <w:sz w:val="16"/>
                <w:szCs w:val="16"/>
                <w:lang w:val="sq-AL"/>
              </w:rPr>
              <w:t xml:space="preserve"> (ASHR)</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Urgjenca </w:t>
            </w:r>
            <w:r w:rsidR="003E23CC">
              <w:rPr>
                <w:rFonts w:ascii="CG Times" w:eastAsia="Times New Roman" w:hAnsi="CG Times"/>
                <w:b/>
                <w:bCs/>
                <w:color w:val="000000"/>
                <w:sz w:val="16"/>
                <w:szCs w:val="16"/>
                <w:lang w:val="sq-AL"/>
              </w:rPr>
              <w:t>mjekësor</w:t>
            </w:r>
            <w:r w:rsidRPr="003E23CC">
              <w:rPr>
                <w:rFonts w:ascii="CG Times" w:eastAsia="Times New Roman" w:hAnsi="CG Times"/>
                <w:b/>
                <w:bCs/>
                <w:color w:val="000000"/>
                <w:sz w:val="16"/>
                <w:szCs w:val="16"/>
                <w:lang w:val="sq-AL"/>
              </w:rPr>
              <w:t>e (ASHR)</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Qendra </w:t>
            </w:r>
            <w:r w:rsidR="003E23CC">
              <w:rPr>
                <w:rFonts w:ascii="CG Times" w:eastAsia="Times New Roman" w:hAnsi="CG Times"/>
                <w:b/>
                <w:bCs/>
                <w:color w:val="000000"/>
                <w:sz w:val="16"/>
                <w:szCs w:val="16"/>
                <w:lang w:val="sq-AL"/>
              </w:rPr>
              <w:t xml:space="preserve">Shëndetësore të </w:t>
            </w:r>
            <w:r w:rsidRPr="003E23CC">
              <w:rPr>
                <w:rFonts w:ascii="CG Times" w:eastAsia="Times New Roman" w:hAnsi="CG Times"/>
                <w:b/>
                <w:bCs/>
                <w:color w:val="000000"/>
                <w:sz w:val="16"/>
                <w:szCs w:val="16"/>
                <w:lang w:val="sq-AL"/>
              </w:rPr>
              <w:t>Specialiteteve (ASHR)</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ASHR/DRSH/DSHP (laborator</w:t>
            </w:r>
            <w:r w:rsidR="00432A22">
              <w:rPr>
                <w:rFonts w:ascii="CG Times" w:eastAsia="Times New Roman" w:hAnsi="CG Times"/>
                <w:b/>
                <w:bCs/>
                <w:color w:val="000000"/>
                <w:sz w:val="16"/>
                <w:szCs w:val="16"/>
                <w:lang w:val="sq-AL"/>
              </w:rPr>
              <w:t>ë</w:t>
            </w:r>
            <w:r w:rsidRPr="003E23CC">
              <w:rPr>
                <w:rFonts w:ascii="CG Times" w:eastAsia="Times New Roman" w:hAnsi="CG Times"/>
                <w:b/>
                <w:bCs/>
                <w:color w:val="000000"/>
                <w:sz w:val="16"/>
                <w:szCs w:val="16"/>
                <w:lang w:val="sq-AL"/>
              </w:rPr>
              <w:t xml:space="preserve">, </w:t>
            </w:r>
            <w:r w:rsidR="00432A22">
              <w:rPr>
                <w:rFonts w:ascii="CG Times" w:eastAsia="Times New Roman" w:hAnsi="CG Times"/>
                <w:b/>
                <w:bCs/>
                <w:color w:val="000000"/>
                <w:sz w:val="16"/>
                <w:szCs w:val="16"/>
                <w:lang w:val="sq-AL"/>
              </w:rPr>
              <w:t>shërbim</w:t>
            </w:r>
            <w:r w:rsidR="00432A22" w:rsidRPr="003E23CC">
              <w:rPr>
                <w:rFonts w:ascii="CG Times" w:eastAsia="Times New Roman" w:hAnsi="CG Times"/>
                <w:b/>
                <w:bCs/>
                <w:color w:val="000000"/>
                <w:sz w:val="16"/>
                <w:szCs w:val="16"/>
                <w:lang w:val="sq-AL"/>
              </w:rPr>
              <w:t xml:space="preserve">i  </w:t>
            </w:r>
            <w:r w:rsidR="00432A22">
              <w:rPr>
                <w:rFonts w:ascii="CG Times" w:eastAsia="Times New Roman" w:hAnsi="CG Times"/>
                <w:b/>
                <w:bCs/>
                <w:color w:val="000000"/>
                <w:sz w:val="16"/>
                <w:szCs w:val="16"/>
                <w:lang w:val="sq-AL"/>
              </w:rPr>
              <w:t xml:space="preserve">shëndetësor në </w:t>
            </w:r>
            <w:r w:rsidR="00432A22" w:rsidRPr="003E23CC">
              <w:rPr>
                <w:rFonts w:ascii="CG Times" w:eastAsia="Times New Roman" w:hAnsi="CG Times"/>
                <w:b/>
                <w:bCs/>
                <w:color w:val="000000"/>
                <w:sz w:val="16"/>
                <w:szCs w:val="16"/>
                <w:lang w:val="sq-AL"/>
              </w:rPr>
              <w:t xml:space="preserve">shkolla, </w:t>
            </w:r>
            <w:r w:rsidR="00432A22">
              <w:rPr>
                <w:rFonts w:ascii="CG Times" w:eastAsia="Times New Roman" w:hAnsi="CG Times"/>
                <w:b/>
                <w:bCs/>
                <w:color w:val="000000"/>
                <w:sz w:val="16"/>
                <w:szCs w:val="16"/>
                <w:lang w:val="sq-AL"/>
              </w:rPr>
              <w:t>shërbim</w:t>
            </w:r>
            <w:r w:rsidR="00432A22" w:rsidRPr="003E23CC">
              <w:rPr>
                <w:rFonts w:ascii="CG Times" w:eastAsia="Times New Roman" w:hAnsi="CG Times"/>
                <w:b/>
                <w:bCs/>
                <w:color w:val="000000"/>
                <w:sz w:val="16"/>
                <w:szCs w:val="16"/>
                <w:lang w:val="sq-AL"/>
              </w:rPr>
              <w:t xml:space="preserve">i </w:t>
            </w:r>
            <w:r w:rsidRPr="003E23CC">
              <w:rPr>
                <w:rFonts w:ascii="CG Times" w:eastAsia="Times New Roman" w:hAnsi="CG Times"/>
                <w:b/>
                <w:bCs/>
                <w:color w:val="000000"/>
                <w:sz w:val="16"/>
                <w:szCs w:val="16"/>
                <w:lang w:val="sq-AL"/>
              </w:rPr>
              <w:t xml:space="preserve">stomatologjik publik, </w:t>
            </w:r>
            <w:r w:rsidR="00BE248C">
              <w:rPr>
                <w:rFonts w:ascii="CG Times" w:eastAsia="Times New Roman" w:hAnsi="CG Times"/>
                <w:b/>
                <w:bCs/>
                <w:color w:val="000000"/>
                <w:sz w:val="16"/>
                <w:szCs w:val="16"/>
                <w:lang w:val="sq-AL"/>
              </w:rPr>
              <w:t>etj</w:t>
            </w:r>
            <w:r w:rsidR="00432A22">
              <w:rPr>
                <w:rFonts w:ascii="CG Times" w:eastAsia="Times New Roman" w:hAnsi="CG Times"/>
                <w:b/>
                <w:bCs/>
                <w:color w:val="000000"/>
                <w:sz w:val="16"/>
                <w:szCs w:val="16"/>
                <w:lang w:val="sq-AL"/>
              </w:rPr>
              <w:t>.</w:t>
            </w:r>
            <w:r w:rsidRPr="003E23CC">
              <w:rPr>
                <w:rFonts w:ascii="CG Times" w:eastAsia="Times New Roman" w:hAnsi="CG Times"/>
                <w:b/>
                <w:bCs/>
                <w:color w:val="000000"/>
                <w:sz w:val="16"/>
                <w:szCs w:val="16"/>
                <w:lang w:val="sq-AL"/>
              </w:rPr>
              <w:t>)</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1 vit</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Spital </w:t>
            </w:r>
            <w:r w:rsidR="00432A22">
              <w:rPr>
                <w:rFonts w:ascii="CG Times" w:eastAsia="Times New Roman" w:hAnsi="CG Times"/>
                <w:b/>
                <w:bCs/>
                <w:color w:val="000000"/>
                <w:sz w:val="16"/>
                <w:szCs w:val="16"/>
                <w:lang w:val="sq-AL"/>
              </w:rPr>
              <w:t>b</w:t>
            </w:r>
            <w:r w:rsidRPr="003E23CC">
              <w:rPr>
                <w:rFonts w:ascii="CG Times" w:eastAsia="Times New Roman" w:hAnsi="CG Times"/>
                <w:b/>
                <w:bCs/>
                <w:color w:val="000000"/>
                <w:sz w:val="16"/>
                <w:szCs w:val="16"/>
                <w:lang w:val="sq-AL"/>
              </w:rPr>
              <w:t>ashkiak</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Spital </w:t>
            </w:r>
            <w:r w:rsidR="00432A22">
              <w:rPr>
                <w:rFonts w:ascii="CG Times" w:eastAsia="Times New Roman" w:hAnsi="CG Times"/>
                <w:b/>
                <w:bCs/>
                <w:color w:val="000000"/>
                <w:sz w:val="16"/>
                <w:szCs w:val="16"/>
                <w:lang w:val="sq-AL"/>
              </w:rPr>
              <w:t>r</w:t>
            </w:r>
            <w:r w:rsidRPr="003E23CC">
              <w:rPr>
                <w:rFonts w:ascii="CG Times" w:eastAsia="Times New Roman" w:hAnsi="CG Times"/>
                <w:b/>
                <w:bCs/>
                <w:color w:val="000000"/>
                <w:sz w:val="16"/>
                <w:szCs w:val="16"/>
                <w:lang w:val="sq-AL"/>
              </w:rPr>
              <w:t>ajonal</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QSUT</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432A22" w:rsidP="00E7542D">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sidR="00E7542D" w:rsidRPr="003E23CC">
              <w:rPr>
                <w:rFonts w:ascii="CG Times" w:eastAsia="Times New Roman" w:hAnsi="CG Times"/>
                <w:b/>
                <w:bCs/>
                <w:color w:val="000000"/>
                <w:sz w:val="16"/>
                <w:szCs w:val="16"/>
                <w:lang w:val="sq-AL"/>
              </w:rPr>
              <w:t>"</w:t>
            </w:r>
            <w:r w:rsidRPr="003E23CC">
              <w:rPr>
                <w:rFonts w:ascii="CG Times" w:eastAsia="Times New Roman" w:hAnsi="CG Times"/>
                <w:b/>
                <w:bCs/>
                <w:color w:val="000000"/>
                <w:sz w:val="16"/>
                <w:szCs w:val="16"/>
                <w:lang w:val="sq-AL"/>
              </w:rPr>
              <w:t>Mbretëresha</w:t>
            </w:r>
            <w:r>
              <w:rPr>
                <w:rFonts w:ascii="CG Times" w:eastAsia="Times New Roman" w:hAnsi="CG Times"/>
                <w:b/>
                <w:bCs/>
                <w:color w:val="000000"/>
                <w:sz w:val="16"/>
                <w:szCs w:val="16"/>
                <w:lang w:val="sq-AL"/>
              </w:rPr>
              <w:t xml:space="preserve"> Geraldinë”</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432A22" w:rsidP="00E7542D">
            <w:pPr>
              <w:spacing w:after="0" w:line="240" w:lineRule="auto"/>
              <w:ind w:firstLine="0"/>
              <w:jc w:val="left"/>
              <w:rPr>
                <w:rFonts w:ascii="CG Times" w:eastAsia="Times New Roman" w:hAnsi="CG Times"/>
                <w:b/>
                <w:bCs/>
                <w:color w:val="000000"/>
                <w:sz w:val="16"/>
                <w:szCs w:val="16"/>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Pr>
                <w:rFonts w:ascii="CG Times" w:eastAsia="Times New Roman" w:hAnsi="CG Times"/>
                <w:b/>
                <w:bCs/>
                <w:color w:val="000000"/>
                <w:sz w:val="16"/>
                <w:szCs w:val="16"/>
                <w:lang w:val="sq-AL"/>
              </w:rPr>
              <w:t>"Koç</w:t>
            </w:r>
            <w:r w:rsidR="00E7542D" w:rsidRPr="003E23CC">
              <w:rPr>
                <w:rFonts w:ascii="CG Times" w:eastAsia="Times New Roman" w:hAnsi="CG Times"/>
                <w:b/>
                <w:bCs/>
                <w:color w:val="000000"/>
                <w:sz w:val="16"/>
                <w:szCs w:val="16"/>
                <w:lang w:val="sq-AL"/>
              </w:rPr>
              <w:t xml:space="preserve">o </w:t>
            </w:r>
            <w:r w:rsidR="00BE248C">
              <w:rPr>
                <w:rFonts w:ascii="CG Times" w:eastAsia="Times New Roman" w:hAnsi="CG Times"/>
                <w:b/>
                <w:bCs/>
                <w:color w:val="000000"/>
                <w:sz w:val="16"/>
                <w:szCs w:val="16"/>
                <w:lang w:val="sq-AL"/>
              </w:rPr>
              <w:t>Glozheni”</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Qendra </w:t>
            </w:r>
            <w:r w:rsidR="003E23CC">
              <w:rPr>
                <w:rFonts w:ascii="CG Times" w:eastAsia="Times New Roman" w:hAnsi="CG Times"/>
                <w:b/>
                <w:bCs/>
                <w:color w:val="000000"/>
                <w:sz w:val="16"/>
                <w:szCs w:val="16"/>
                <w:lang w:val="sq-AL"/>
              </w:rPr>
              <w:t>Kombëtar</w:t>
            </w:r>
            <w:r w:rsidRPr="003E23CC">
              <w:rPr>
                <w:rFonts w:ascii="CG Times" w:eastAsia="Times New Roman" w:hAnsi="CG Times"/>
                <w:b/>
                <w:bCs/>
                <w:color w:val="000000"/>
                <w:sz w:val="16"/>
                <w:szCs w:val="16"/>
                <w:lang w:val="sq-AL"/>
              </w:rPr>
              <w:t xml:space="preserve">e e </w:t>
            </w:r>
            <w:r w:rsidR="00432A22" w:rsidRPr="003E23CC">
              <w:rPr>
                <w:rFonts w:ascii="CG Times" w:eastAsia="Times New Roman" w:hAnsi="CG Times"/>
                <w:b/>
                <w:bCs/>
                <w:color w:val="000000"/>
                <w:sz w:val="16"/>
                <w:szCs w:val="16"/>
                <w:lang w:val="sq-AL"/>
              </w:rPr>
              <w:t>Traumës</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Spitali "Shefqet Ndroqi"</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Qendra </w:t>
            </w:r>
            <w:r w:rsidR="003E23CC">
              <w:rPr>
                <w:rFonts w:ascii="CG Times" w:eastAsia="Times New Roman" w:hAnsi="CG Times"/>
                <w:b/>
                <w:bCs/>
                <w:color w:val="000000"/>
                <w:sz w:val="16"/>
                <w:szCs w:val="16"/>
                <w:lang w:val="sq-AL"/>
              </w:rPr>
              <w:t>Kombëtar</w:t>
            </w:r>
            <w:r w:rsidRPr="003E23CC">
              <w:rPr>
                <w:rFonts w:ascii="CG Times" w:eastAsia="Times New Roman" w:hAnsi="CG Times"/>
                <w:b/>
                <w:bCs/>
                <w:color w:val="000000"/>
                <w:sz w:val="16"/>
                <w:szCs w:val="16"/>
                <w:lang w:val="sq-AL"/>
              </w:rPr>
              <w:t xml:space="preserve">e e Zhvillimit dhe </w:t>
            </w:r>
            <w:r w:rsidR="00432A22" w:rsidRPr="003E23CC">
              <w:rPr>
                <w:rFonts w:ascii="CG Times" w:eastAsia="Times New Roman" w:hAnsi="CG Times"/>
                <w:b/>
                <w:bCs/>
                <w:color w:val="000000"/>
                <w:sz w:val="16"/>
                <w:szCs w:val="16"/>
                <w:lang w:val="sq-AL"/>
              </w:rPr>
              <w:t>Mirërritjes</w:t>
            </w:r>
            <w:r w:rsidR="003E23CC">
              <w:rPr>
                <w:rFonts w:ascii="CG Times" w:eastAsia="Times New Roman" w:hAnsi="CG Times"/>
                <w:b/>
                <w:bCs/>
                <w:color w:val="000000"/>
                <w:sz w:val="16"/>
                <w:szCs w:val="16"/>
                <w:lang w:val="sq-AL"/>
              </w:rPr>
              <w:t xml:space="preserve"> së Fëmijëve</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Spital Psikiatrik</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Qendra </w:t>
            </w:r>
            <w:r w:rsidR="003E23CC">
              <w:rPr>
                <w:rFonts w:ascii="CG Times" w:eastAsia="Times New Roman" w:hAnsi="CG Times"/>
                <w:b/>
                <w:bCs/>
                <w:color w:val="000000"/>
                <w:sz w:val="16"/>
                <w:szCs w:val="16"/>
                <w:lang w:val="sq-AL"/>
              </w:rPr>
              <w:t>Kombëtar</w:t>
            </w:r>
            <w:r w:rsidRPr="003E23CC">
              <w:rPr>
                <w:rFonts w:ascii="CG Times" w:eastAsia="Times New Roman" w:hAnsi="CG Times"/>
                <w:b/>
                <w:bCs/>
                <w:color w:val="000000"/>
                <w:sz w:val="16"/>
                <w:szCs w:val="16"/>
                <w:lang w:val="sq-AL"/>
              </w:rPr>
              <w:t>e e Transfuzionit</w:t>
            </w:r>
            <w:r w:rsidR="003E23CC">
              <w:rPr>
                <w:rFonts w:ascii="CG Times" w:eastAsia="Times New Roman" w:hAnsi="CG Times"/>
                <w:b/>
                <w:bCs/>
                <w:color w:val="000000"/>
                <w:sz w:val="16"/>
                <w:szCs w:val="16"/>
                <w:lang w:val="sq-AL"/>
              </w:rPr>
              <w:t xml:space="preserve"> të </w:t>
            </w:r>
            <w:r w:rsidRPr="003E23CC">
              <w:rPr>
                <w:rFonts w:ascii="CG Times" w:eastAsia="Times New Roman" w:hAnsi="CG Times"/>
                <w:b/>
                <w:bCs/>
                <w:color w:val="000000"/>
                <w:sz w:val="16"/>
                <w:szCs w:val="16"/>
                <w:lang w:val="sq-AL"/>
              </w:rPr>
              <w:t>Gjakut</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BE248C">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Instituti </w:t>
            </w:r>
            <w:r w:rsidR="00BE248C">
              <w:rPr>
                <w:rFonts w:ascii="CG Times" w:eastAsia="Times New Roman" w:hAnsi="CG Times"/>
                <w:b/>
                <w:bCs/>
                <w:color w:val="000000"/>
                <w:sz w:val="16"/>
                <w:szCs w:val="16"/>
                <w:lang w:val="sq-AL"/>
              </w:rPr>
              <w:t>i</w:t>
            </w:r>
            <w:r w:rsidRPr="003E23CC">
              <w:rPr>
                <w:rFonts w:ascii="CG Times" w:eastAsia="Times New Roman" w:hAnsi="CG Times"/>
                <w:b/>
                <w:bCs/>
                <w:color w:val="000000"/>
                <w:sz w:val="16"/>
                <w:szCs w:val="16"/>
                <w:lang w:val="sq-AL"/>
              </w:rPr>
              <w:t xml:space="preserve"> </w:t>
            </w:r>
            <w:r w:rsidR="003E23CC">
              <w:rPr>
                <w:rFonts w:ascii="CG Times" w:eastAsia="Times New Roman" w:hAnsi="CG Times"/>
                <w:b/>
                <w:bCs/>
                <w:color w:val="000000"/>
                <w:sz w:val="16"/>
                <w:szCs w:val="16"/>
                <w:lang w:val="sq-AL"/>
              </w:rPr>
              <w:t>Shëndet</w:t>
            </w:r>
            <w:r w:rsidRPr="003E23CC">
              <w:rPr>
                <w:rFonts w:ascii="CG Times" w:eastAsia="Times New Roman" w:hAnsi="CG Times"/>
                <w:b/>
                <w:bCs/>
                <w:color w:val="000000"/>
                <w:sz w:val="16"/>
                <w:szCs w:val="16"/>
                <w:lang w:val="sq-AL"/>
              </w:rPr>
              <w:t>it Publik (raporton</w:t>
            </w:r>
            <w:r w:rsidR="003E23CC">
              <w:rPr>
                <w:rFonts w:ascii="CG Times" w:eastAsia="Times New Roman" w:hAnsi="CG Times"/>
                <w:b/>
                <w:bCs/>
                <w:color w:val="000000"/>
                <w:sz w:val="16"/>
                <w:szCs w:val="16"/>
                <w:lang w:val="sq-AL"/>
              </w:rPr>
              <w:t xml:space="preserve"> në Ministrinë</w:t>
            </w:r>
            <w:r w:rsidRPr="003E23CC">
              <w:rPr>
                <w:rFonts w:ascii="CG Times" w:eastAsia="Times New Roman" w:hAnsi="CG Times"/>
                <w:b/>
                <w:bCs/>
                <w:color w:val="000000"/>
                <w:sz w:val="16"/>
                <w:szCs w:val="16"/>
                <w:lang w:val="sq-AL"/>
              </w:rPr>
              <w:t xml:space="preserve"> e </w:t>
            </w:r>
            <w:r w:rsidR="003E23CC">
              <w:rPr>
                <w:rFonts w:ascii="CG Times" w:eastAsia="Times New Roman" w:hAnsi="CG Times"/>
                <w:b/>
                <w:bCs/>
                <w:color w:val="000000"/>
                <w:sz w:val="16"/>
                <w:szCs w:val="16"/>
                <w:lang w:val="sq-AL"/>
              </w:rPr>
              <w:t>Shëndetësisë</w:t>
            </w:r>
            <w:r w:rsidRPr="003E23CC">
              <w:rPr>
                <w:rFonts w:ascii="CG Times" w:eastAsia="Times New Roman" w:hAnsi="CG Times"/>
                <w:b/>
                <w:bCs/>
                <w:color w:val="000000"/>
                <w:sz w:val="16"/>
                <w:szCs w:val="16"/>
                <w:lang w:val="sq-AL"/>
              </w:rPr>
              <w:t>)</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tcBorders>
              <w:top w:val="nil"/>
              <w:left w:val="single" w:sz="8" w:space="0" w:color="auto"/>
              <w:bottom w:val="single" w:sz="4" w:space="0" w:color="auto"/>
              <w:right w:val="single" w:sz="4" w:space="0" w:color="auto"/>
            </w:tcBorders>
            <w:shd w:val="clear" w:color="auto" w:fill="auto"/>
            <w:noWrap/>
            <w:vAlign w:val="bottom"/>
            <w:hideMark/>
          </w:tcPr>
          <w:p w:rsidR="00E7542D" w:rsidRPr="003E23CC" w:rsidRDefault="00E7542D" w:rsidP="00E7542D">
            <w:pPr>
              <w:spacing w:after="0" w:line="240" w:lineRule="auto"/>
              <w:ind w:firstLine="0"/>
              <w:jc w:val="left"/>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val="restart"/>
            <w:tcBorders>
              <w:top w:val="nil"/>
              <w:left w:val="single" w:sz="8" w:space="0" w:color="auto"/>
              <w:bottom w:val="single" w:sz="4" w:space="0" w:color="auto"/>
              <w:right w:val="single" w:sz="4" w:space="0" w:color="auto"/>
            </w:tcBorders>
            <w:shd w:val="clear" w:color="auto" w:fill="auto"/>
            <w:noWrap/>
            <w:textDirection w:val="btLr"/>
            <w:vAlign w:val="center"/>
            <w:hideMark/>
          </w:tcPr>
          <w:p w:rsidR="00E7542D" w:rsidRPr="003E23CC" w:rsidRDefault="00E7542D" w:rsidP="00E7542D">
            <w:pPr>
              <w:spacing w:after="0" w:line="240" w:lineRule="auto"/>
              <w:ind w:firstLine="0"/>
              <w:jc w:val="center"/>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JO PUBLIK</w:t>
            </w: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II.6.A.1    Laborator mikrobiologjik</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II.6.A.1    Laborator klinik biokimik</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II.6.A.1    Laborator gjenetik</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II.6.A.1    Laborator  dentar</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II.6.A.1    Laborator </w:t>
            </w:r>
            <w:r w:rsidR="00432A22">
              <w:rPr>
                <w:rFonts w:ascii="CG Times" w:eastAsia="Times New Roman" w:hAnsi="CG Times"/>
                <w:b/>
                <w:bCs/>
                <w:color w:val="000000"/>
                <w:sz w:val="16"/>
                <w:szCs w:val="16"/>
                <w:lang w:val="sq-AL"/>
              </w:rPr>
              <w:t>o</w:t>
            </w:r>
            <w:r w:rsidRPr="003E23CC">
              <w:rPr>
                <w:rFonts w:ascii="CG Times" w:eastAsia="Times New Roman" w:hAnsi="CG Times"/>
                <w:b/>
                <w:bCs/>
                <w:color w:val="000000"/>
                <w:sz w:val="16"/>
                <w:szCs w:val="16"/>
                <w:lang w:val="sq-AL"/>
              </w:rPr>
              <w:t>ptik</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II.6.A.2    Kabinet  </w:t>
            </w:r>
            <w:r w:rsidR="003E23CC">
              <w:rPr>
                <w:rFonts w:ascii="CG Times" w:eastAsia="Times New Roman" w:hAnsi="CG Times"/>
                <w:b/>
                <w:bCs/>
                <w:color w:val="000000"/>
                <w:sz w:val="16"/>
                <w:szCs w:val="16"/>
                <w:lang w:val="sq-AL"/>
              </w:rPr>
              <w:t>mjekësor</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II.6.A.3    Klinike  stomatologjike</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II.6.A.3    Kabinet stomatologjik</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II.6.A.4    </w:t>
            </w:r>
            <w:r w:rsidR="003E23CC">
              <w:rPr>
                <w:rFonts w:ascii="CG Times" w:eastAsia="Times New Roman" w:hAnsi="CG Times"/>
                <w:b/>
                <w:bCs/>
                <w:color w:val="000000"/>
                <w:sz w:val="16"/>
                <w:szCs w:val="16"/>
                <w:lang w:val="sq-AL"/>
              </w:rPr>
              <w:t>Qendër</w:t>
            </w:r>
            <w:r w:rsidRPr="003E23CC">
              <w:rPr>
                <w:rFonts w:ascii="CG Times" w:eastAsia="Times New Roman" w:hAnsi="CG Times"/>
                <w:b/>
                <w:bCs/>
                <w:color w:val="000000"/>
                <w:sz w:val="16"/>
                <w:szCs w:val="16"/>
                <w:lang w:val="sq-AL"/>
              </w:rPr>
              <w:t xml:space="preserve"> </w:t>
            </w:r>
            <w:r w:rsidR="00432A22">
              <w:rPr>
                <w:rFonts w:ascii="CG Times" w:eastAsia="Times New Roman" w:hAnsi="CG Times"/>
                <w:b/>
                <w:bCs/>
                <w:color w:val="000000"/>
                <w:sz w:val="16"/>
                <w:szCs w:val="16"/>
                <w:lang w:val="sq-AL"/>
              </w:rPr>
              <w:t>m</w:t>
            </w:r>
            <w:r w:rsidR="003E23CC">
              <w:rPr>
                <w:rFonts w:ascii="CG Times" w:eastAsia="Times New Roman" w:hAnsi="CG Times"/>
                <w:b/>
                <w:bCs/>
                <w:color w:val="000000"/>
                <w:sz w:val="16"/>
                <w:szCs w:val="16"/>
                <w:lang w:val="sq-AL"/>
              </w:rPr>
              <w:t>jekësor</w:t>
            </w:r>
            <w:r w:rsidRPr="003E23CC">
              <w:rPr>
                <w:rFonts w:ascii="CG Times" w:eastAsia="Times New Roman" w:hAnsi="CG Times"/>
                <w:b/>
                <w:bCs/>
                <w:color w:val="000000"/>
                <w:sz w:val="16"/>
                <w:szCs w:val="16"/>
                <w:lang w:val="sq-AL"/>
              </w:rPr>
              <w:t>e</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II.6.A.5    </w:t>
            </w:r>
            <w:r w:rsidR="003E23CC">
              <w:rPr>
                <w:rFonts w:ascii="CG Times" w:eastAsia="Times New Roman" w:hAnsi="CG Times"/>
                <w:b/>
                <w:bCs/>
                <w:color w:val="000000"/>
                <w:sz w:val="16"/>
                <w:szCs w:val="16"/>
                <w:lang w:val="sq-AL"/>
              </w:rPr>
              <w:t>Shërbim</w:t>
            </w:r>
            <w:r w:rsidRPr="003E23CC">
              <w:rPr>
                <w:rFonts w:ascii="CG Times" w:eastAsia="Times New Roman" w:hAnsi="CG Times"/>
                <w:b/>
                <w:bCs/>
                <w:color w:val="000000"/>
                <w:sz w:val="16"/>
                <w:szCs w:val="16"/>
                <w:lang w:val="sq-AL"/>
              </w:rPr>
              <w:t xml:space="preserve">e </w:t>
            </w:r>
            <w:r w:rsidR="003E23CC">
              <w:rPr>
                <w:rFonts w:ascii="CG Times" w:eastAsia="Times New Roman" w:hAnsi="CG Times"/>
                <w:b/>
                <w:bCs/>
                <w:color w:val="000000"/>
                <w:sz w:val="16"/>
                <w:szCs w:val="16"/>
                <w:lang w:val="sq-AL"/>
              </w:rPr>
              <w:t xml:space="preserve"> të </w:t>
            </w:r>
            <w:r w:rsidRPr="003E23CC">
              <w:rPr>
                <w:rFonts w:ascii="CG Times" w:eastAsia="Times New Roman" w:hAnsi="CG Times"/>
                <w:b/>
                <w:bCs/>
                <w:color w:val="000000"/>
                <w:sz w:val="16"/>
                <w:szCs w:val="16"/>
                <w:lang w:val="sq-AL"/>
              </w:rPr>
              <w:t xml:space="preserve">tjera </w:t>
            </w:r>
            <w:r w:rsidR="00432A22">
              <w:rPr>
                <w:rFonts w:ascii="CG Times" w:eastAsia="Times New Roman" w:hAnsi="CG Times"/>
                <w:b/>
                <w:bCs/>
                <w:color w:val="000000"/>
                <w:sz w:val="16"/>
                <w:szCs w:val="16"/>
                <w:lang w:val="sq-AL"/>
              </w:rPr>
              <w:t>s</w:t>
            </w:r>
            <w:r w:rsidR="003E23CC">
              <w:rPr>
                <w:rFonts w:ascii="CG Times" w:eastAsia="Times New Roman" w:hAnsi="CG Times"/>
                <w:b/>
                <w:bCs/>
                <w:color w:val="000000"/>
                <w:sz w:val="16"/>
                <w:szCs w:val="16"/>
                <w:lang w:val="sq-AL"/>
              </w:rPr>
              <w:t>hëndetësore</w:t>
            </w:r>
            <w:r w:rsidRPr="003E23CC">
              <w:rPr>
                <w:rFonts w:ascii="CG Times" w:eastAsia="Times New Roman" w:hAnsi="CG Times"/>
                <w:b/>
                <w:bCs/>
                <w:color w:val="000000"/>
                <w:sz w:val="16"/>
                <w:szCs w:val="16"/>
                <w:lang w:val="sq-AL"/>
              </w:rPr>
              <w:t xml:space="preserve"> kurative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II.7.A.1.F  Farmaci</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432A22">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II.7.A.1Af. Agjenci  </w:t>
            </w:r>
            <w:r w:rsidR="00432A22">
              <w:rPr>
                <w:rFonts w:ascii="CG Times" w:eastAsia="Times New Roman" w:hAnsi="CG Times"/>
                <w:b/>
                <w:bCs/>
                <w:color w:val="000000"/>
                <w:sz w:val="16"/>
                <w:szCs w:val="16"/>
                <w:lang w:val="sq-AL"/>
              </w:rPr>
              <w:t>f</w:t>
            </w:r>
            <w:r w:rsidRPr="003E23CC">
              <w:rPr>
                <w:rFonts w:ascii="CG Times" w:eastAsia="Times New Roman" w:hAnsi="CG Times"/>
                <w:b/>
                <w:bCs/>
                <w:color w:val="000000"/>
                <w:sz w:val="16"/>
                <w:szCs w:val="16"/>
                <w:lang w:val="sq-AL"/>
              </w:rPr>
              <w:t>armaceutike</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II.8.A        </w:t>
            </w:r>
            <w:r w:rsidR="003E23CC">
              <w:rPr>
                <w:rFonts w:ascii="CG Times" w:eastAsia="Times New Roman" w:hAnsi="CG Times"/>
                <w:b/>
                <w:bCs/>
                <w:color w:val="000000"/>
                <w:sz w:val="16"/>
                <w:szCs w:val="16"/>
                <w:lang w:val="sq-AL"/>
              </w:rPr>
              <w:t>Shërbim</w:t>
            </w:r>
            <w:r w:rsidRPr="003E23CC">
              <w:rPr>
                <w:rFonts w:ascii="CG Times" w:eastAsia="Times New Roman" w:hAnsi="CG Times"/>
                <w:b/>
                <w:bCs/>
                <w:color w:val="000000"/>
                <w:sz w:val="16"/>
                <w:szCs w:val="16"/>
                <w:lang w:val="sq-AL"/>
              </w:rPr>
              <w:t xml:space="preserve">e </w:t>
            </w:r>
            <w:r w:rsidR="00432A22" w:rsidRPr="003E23CC">
              <w:rPr>
                <w:rFonts w:ascii="CG Times" w:eastAsia="Times New Roman" w:hAnsi="CG Times"/>
                <w:b/>
                <w:bCs/>
                <w:color w:val="000000"/>
                <w:sz w:val="16"/>
                <w:szCs w:val="16"/>
                <w:lang w:val="sq-AL"/>
              </w:rPr>
              <w:t>eks</w:t>
            </w:r>
            <w:r w:rsidR="00432A22">
              <w:rPr>
                <w:rFonts w:ascii="CG Times" w:eastAsia="Times New Roman" w:hAnsi="CG Times"/>
                <w:b/>
                <w:bCs/>
                <w:color w:val="000000"/>
                <w:sz w:val="16"/>
                <w:szCs w:val="16"/>
                <w:lang w:val="sq-AL"/>
              </w:rPr>
              <w:t>per</w:t>
            </w:r>
            <w:r w:rsidR="00432A22" w:rsidRPr="003E23CC">
              <w:rPr>
                <w:rFonts w:ascii="CG Times" w:eastAsia="Times New Roman" w:hAnsi="CG Times"/>
                <w:b/>
                <w:bCs/>
                <w:color w:val="000000"/>
                <w:sz w:val="16"/>
                <w:szCs w:val="16"/>
                <w:lang w:val="sq-AL"/>
              </w:rPr>
              <w:t>tize</w:t>
            </w:r>
            <w:r w:rsidRPr="003E23CC">
              <w:rPr>
                <w:rFonts w:ascii="CG Times" w:eastAsia="Times New Roman" w:hAnsi="CG Times"/>
                <w:b/>
                <w:bCs/>
                <w:color w:val="000000"/>
                <w:sz w:val="16"/>
                <w:szCs w:val="16"/>
                <w:lang w:val="sq-AL"/>
              </w:rPr>
              <w:t xml:space="preserve">  higj</w:t>
            </w:r>
            <w:r w:rsidR="00432A22">
              <w:rPr>
                <w:rFonts w:ascii="CG Times" w:eastAsia="Times New Roman" w:hAnsi="CG Times"/>
                <w:b/>
                <w:bCs/>
                <w:color w:val="000000"/>
                <w:sz w:val="16"/>
                <w:szCs w:val="16"/>
                <w:lang w:val="sq-AL"/>
              </w:rPr>
              <w:t>i</w:t>
            </w:r>
            <w:r w:rsidRPr="003E23CC">
              <w:rPr>
                <w:rFonts w:ascii="CG Times" w:eastAsia="Times New Roman" w:hAnsi="CG Times"/>
                <w:b/>
                <w:bCs/>
                <w:color w:val="000000"/>
                <w:sz w:val="16"/>
                <w:szCs w:val="16"/>
                <w:lang w:val="sq-AL"/>
              </w:rPr>
              <w:t>eno-sanitare</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 xml:space="preserve">II.8.B        </w:t>
            </w:r>
            <w:r w:rsidR="003E23CC">
              <w:rPr>
                <w:rFonts w:ascii="CG Times" w:eastAsia="Times New Roman" w:hAnsi="CG Times"/>
                <w:b/>
                <w:bCs/>
                <w:color w:val="000000"/>
                <w:sz w:val="16"/>
                <w:szCs w:val="16"/>
                <w:lang w:val="sq-AL"/>
              </w:rPr>
              <w:t>Shërbim</w:t>
            </w:r>
            <w:r w:rsidRPr="003E23CC">
              <w:rPr>
                <w:rFonts w:ascii="CG Times" w:eastAsia="Times New Roman" w:hAnsi="CG Times"/>
                <w:b/>
                <w:bCs/>
                <w:color w:val="000000"/>
                <w:sz w:val="16"/>
                <w:szCs w:val="16"/>
                <w:lang w:val="sq-AL"/>
              </w:rPr>
              <w:t xml:space="preserve">e </w:t>
            </w:r>
            <w:r w:rsidR="00432A22" w:rsidRPr="003E23CC">
              <w:rPr>
                <w:rFonts w:ascii="CG Times" w:eastAsia="Times New Roman" w:hAnsi="CG Times"/>
                <w:b/>
                <w:bCs/>
                <w:color w:val="000000"/>
                <w:sz w:val="16"/>
                <w:szCs w:val="16"/>
                <w:lang w:val="sq-AL"/>
              </w:rPr>
              <w:t>ndërhyrëse</w:t>
            </w:r>
            <w:r w:rsidRPr="003E23CC">
              <w:rPr>
                <w:rFonts w:ascii="CG Times" w:eastAsia="Times New Roman" w:hAnsi="CG Times"/>
                <w:b/>
                <w:bCs/>
                <w:color w:val="000000"/>
                <w:sz w:val="16"/>
                <w:szCs w:val="16"/>
                <w:lang w:val="sq-AL"/>
              </w:rPr>
              <w:t xml:space="preserve"> higj</w:t>
            </w:r>
            <w:r w:rsidR="00432A22">
              <w:rPr>
                <w:rFonts w:ascii="CG Times" w:eastAsia="Times New Roman" w:hAnsi="CG Times"/>
                <w:b/>
                <w:bCs/>
                <w:color w:val="000000"/>
                <w:sz w:val="16"/>
                <w:szCs w:val="16"/>
                <w:lang w:val="sq-AL"/>
              </w:rPr>
              <w:t>i</w:t>
            </w:r>
            <w:r w:rsidRPr="003E23CC">
              <w:rPr>
                <w:rFonts w:ascii="CG Times" w:eastAsia="Times New Roman" w:hAnsi="CG Times"/>
                <w:b/>
                <w:bCs/>
                <w:color w:val="000000"/>
                <w:sz w:val="16"/>
                <w:szCs w:val="16"/>
                <w:lang w:val="sq-AL"/>
              </w:rPr>
              <w:t>eno-sanitare</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8"/>
                <w:szCs w:val="16"/>
                <w:lang w:val="sq-AL"/>
              </w:rPr>
            </w:pPr>
            <w:r w:rsidRPr="003E23CC">
              <w:rPr>
                <w:rFonts w:ascii="CG Times" w:eastAsia="Times New Roman" w:hAnsi="CG Times"/>
                <w:b/>
                <w:bCs/>
                <w:color w:val="000000"/>
                <w:sz w:val="8"/>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8"/>
                <w:szCs w:val="16"/>
                <w:lang w:val="sq-AL"/>
              </w:rPr>
            </w:pPr>
            <w:r w:rsidRPr="003E23CC">
              <w:rPr>
                <w:rFonts w:ascii="CG Times" w:eastAsia="Times New Roman" w:hAnsi="CG Times"/>
                <w:color w:val="000000"/>
                <w:sz w:val="8"/>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8"/>
                <w:szCs w:val="16"/>
                <w:lang w:val="sq-AL"/>
              </w:rPr>
            </w:pPr>
            <w:r w:rsidRPr="003E23CC">
              <w:rPr>
                <w:rFonts w:ascii="CG Times" w:eastAsia="Times New Roman" w:hAnsi="CG Times"/>
                <w:color w:val="000000"/>
                <w:sz w:val="8"/>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8"/>
                <w:szCs w:val="16"/>
                <w:lang w:val="sq-AL"/>
              </w:rPr>
            </w:pPr>
            <w:r w:rsidRPr="003E23CC">
              <w:rPr>
                <w:rFonts w:ascii="CG Times" w:eastAsia="Times New Roman" w:hAnsi="CG Times"/>
                <w:color w:val="000000"/>
                <w:sz w:val="8"/>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8"/>
                <w:szCs w:val="16"/>
                <w:lang w:val="sq-AL"/>
              </w:rPr>
            </w:pPr>
            <w:r w:rsidRPr="003E23CC">
              <w:rPr>
                <w:rFonts w:ascii="CG Times" w:eastAsia="Times New Roman" w:hAnsi="CG Times"/>
                <w:color w:val="000000"/>
                <w:sz w:val="8"/>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8"/>
                <w:szCs w:val="16"/>
                <w:lang w:val="sq-AL"/>
              </w:rPr>
            </w:pPr>
            <w:r w:rsidRPr="003E23CC">
              <w:rPr>
                <w:rFonts w:ascii="CG Times" w:eastAsia="Times New Roman" w:hAnsi="CG Times"/>
                <w:color w:val="000000"/>
                <w:sz w:val="8"/>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II.6.B. Shërbime spitalore</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5D1A21" w:rsidP="00E7542D">
            <w:pPr>
              <w:spacing w:after="0" w:line="240" w:lineRule="auto"/>
              <w:ind w:firstLine="0"/>
              <w:jc w:val="center"/>
              <w:rPr>
                <w:rFonts w:ascii="CG Times" w:eastAsia="Times New Roman" w:hAnsi="CG Times"/>
                <w:color w:val="000000"/>
                <w:sz w:val="16"/>
                <w:szCs w:val="16"/>
                <w:lang w:val="sq-AL"/>
              </w:rPr>
            </w:pPr>
            <w:r>
              <w:rPr>
                <w:rFonts w:ascii="MS Mincho" w:eastAsia="MS Mincho" w:hAnsi="MS Mincho" w:cs="MS Mincho"/>
                <w:color w:val="000000"/>
                <w:sz w:val="16"/>
                <w:szCs w:val="16"/>
                <w:lang w:val="sq-AL"/>
              </w:rPr>
              <w:t>Çdo</w:t>
            </w:r>
            <w:r w:rsidR="00E7542D" w:rsidRPr="003E23CC">
              <w:rPr>
                <w:rFonts w:ascii="CG Times" w:eastAsia="Times New Roman" w:hAnsi="CG Times"/>
                <w:color w:val="000000"/>
                <w:sz w:val="16"/>
                <w:szCs w:val="16"/>
                <w:lang w:val="sq-AL"/>
              </w:rPr>
              <w:t xml:space="preserve"> 3 muaj</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II.7.B Tregtimi me shumicë i barnave</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r w:rsidR="00E7542D" w:rsidRPr="003E23CC" w:rsidTr="00E7542D">
        <w:trPr>
          <w:trHeight w:val="162"/>
          <w:jc w:val="center"/>
        </w:trPr>
        <w:tc>
          <w:tcPr>
            <w:tcW w:w="255" w:type="pct"/>
            <w:vMerge/>
            <w:tcBorders>
              <w:top w:val="nil"/>
              <w:left w:val="single" w:sz="8" w:space="0" w:color="auto"/>
              <w:bottom w:val="single" w:sz="4" w:space="0" w:color="auto"/>
              <w:right w:val="single" w:sz="4" w:space="0" w:color="auto"/>
            </w:tcBorders>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p>
        </w:tc>
        <w:tc>
          <w:tcPr>
            <w:tcW w:w="1829" w:type="pct"/>
            <w:gridSpan w:val="2"/>
            <w:tcBorders>
              <w:top w:val="nil"/>
              <w:left w:val="nil"/>
              <w:bottom w:val="single" w:sz="4" w:space="0" w:color="auto"/>
              <w:right w:val="single" w:sz="4" w:space="0" w:color="auto"/>
            </w:tcBorders>
            <w:shd w:val="clear" w:color="auto" w:fill="auto"/>
            <w:noWrap/>
            <w:vAlign w:val="center"/>
            <w:hideMark/>
          </w:tcPr>
          <w:p w:rsidR="00E7542D" w:rsidRPr="003E23CC" w:rsidRDefault="00E7542D" w:rsidP="00E7542D">
            <w:pPr>
              <w:spacing w:after="0" w:line="240" w:lineRule="auto"/>
              <w:ind w:firstLine="0"/>
              <w:jc w:val="left"/>
              <w:rPr>
                <w:rFonts w:ascii="CG Times" w:eastAsia="Times New Roman" w:hAnsi="CG Times"/>
                <w:b/>
                <w:bCs/>
                <w:color w:val="000000"/>
                <w:sz w:val="16"/>
                <w:szCs w:val="16"/>
                <w:lang w:val="sq-AL"/>
              </w:rPr>
            </w:pPr>
            <w:r w:rsidRPr="003E23CC">
              <w:rPr>
                <w:rFonts w:ascii="CG Times" w:eastAsia="Times New Roman" w:hAnsi="CG Times"/>
                <w:b/>
                <w:bCs/>
                <w:color w:val="000000"/>
                <w:sz w:val="16"/>
                <w:szCs w:val="16"/>
                <w:lang w:val="sq-AL"/>
              </w:rPr>
              <w:t>II.7.C. Prodhimi i barnave</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67"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gridSpan w:val="2"/>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c>
          <w:tcPr>
            <w:tcW w:w="594" w:type="pct"/>
            <w:tcBorders>
              <w:top w:val="nil"/>
              <w:left w:val="nil"/>
              <w:bottom w:val="single" w:sz="4" w:space="0" w:color="auto"/>
              <w:right w:val="single" w:sz="4" w:space="0" w:color="auto"/>
            </w:tcBorders>
            <w:shd w:val="clear" w:color="auto" w:fill="auto"/>
            <w:vAlign w:val="center"/>
            <w:hideMark/>
          </w:tcPr>
          <w:p w:rsidR="00E7542D" w:rsidRPr="003E23CC" w:rsidRDefault="00E7542D" w:rsidP="00E7542D">
            <w:pPr>
              <w:spacing w:after="0" w:line="240" w:lineRule="auto"/>
              <w:ind w:firstLine="0"/>
              <w:jc w:val="center"/>
              <w:rPr>
                <w:rFonts w:ascii="CG Times" w:eastAsia="Times New Roman" w:hAnsi="CG Times"/>
                <w:color w:val="000000"/>
                <w:sz w:val="16"/>
                <w:szCs w:val="16"/>
                <w:lang w:val="sq-AL"/>
              </w:rPr>
            </w:pPr>
            <w:r w:rsidRPr="003E23CC">
              <w:rPr>
                <w:rFonts w:ascii="CG Times" w:eastAsia="Times New Roman" w:hAnsi="CG Times"/>
                <w:color w:val="000000"/>
                <w:sz w:val="16"/>
                <w:szCs w:val="16"/>
                <w:lang w:val="sq-AL"/>
              </w:rPr>
              <w:t> </w:t>
            </w:r>
          </w:p>
        </w:tc>
      </w:tr>
    </w:tbl>
    <w:p w:rsidR="00006E80" w:rsidRPr="003E23CC" w:rsidRDefault="00006E80"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sectPr w:rsidR="000824C3" w:rsidRPr="003E23CC" w:rsidSect="00B23AFA">
          <w:type w:val="continuous"/>
          <w:pgSz w:w="16840" w:h="11907" w:orient="landscape" w:code="9"/>
          <w:pgMar w:top="851" w:right="851" w:bottom="851" w:left="851" w:header="1134" w:footer="1134" w:gutter="0"/>
          <w:cols w:space="454"/>
          <w:docGrid w:linePitch="360"/>
        </w:sectPr>
      </w:pPr>
    </w:p>
    <w:tbl>
      <w:tblPr>
        <w:tblW w:w="5000" w:type="pct"/>
        <w:tblLook w:val="04A0" w:firstRow="1" w:lastRow="0" w:firstColumn="1" w:lastColumn="0" w:noHBand="0" w:noVBand="1"/>
      </w:tblPr>
      <w:tblGrid>
        <w:gridCol w:w="420"/>
        <w:gridCol w:w="4968"/>
        <w:gridCol w:w="1038"/>
        <w:gridCol w:w="1161"/>
        <w:gridCol w:w="984"/>
        <w:gridCol w:w="859"/>
        <w:gridCol w:w="991"/>
      </w:tblGrid>
      <w:tr w:rsidR="00967B1E" w:rsidRPr="003E23CC" w:rsidTr="00701AA6">
        <w:trPr>
          <w:trHeight w:val="139"/>
        </w:trPr>
        <w:tc>
          <w:tcPr>
            <w:tcW w:w="202" w:type="pct"/>
            <w:tcBorders>
              <w:top w:val="single" w:sz="8" w:space="0" w:color="auto"/>
              <w:left w:val="single" w:sz="4" w:space="0" w:color="auto"/>
              <w:bottom w:val="single" w:sz="4" w:space="0" w:color="auto"/>
              <w:right w:val="single" w:sz="4" w:space="0" w:color="auto"/>
            </w:tcBorders>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p>
        </w:tc>
        <w:tc>
          <w:tcPr>
            <w:tcW w:w="2384"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Tipi i ofruesit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kujdesit </w:t>
            </w:r>
            <w:r>
              <w:rPr>
                <w:rFonts w:ascii="CG Times" w:eastAsia="Times New Roman" w:hAnsi="CG Times"/>
                <w:b/>
                <w:bCs/>
                <w:color w:val="000000"/>
                <w:sz w:val="14"/>
                <w:szCs w:val="14"/>
                <w:lang w:val="sq-AL"/>
              </w:rPr>
              <w:t>shëndetësor</w:t>
            </w:r>
          </w:p>
        </w:tc>
        <w:tc>
          <w:tcPr>
            <w:tcW w:w="498" w:type="pct"/>
            <w:tcBorders>
              <w:top w:val="single" w:sz="8" w:space="0" w:color="auto"/>
              <w:left w:val="nil"/>
              <w:bottom w:val="single" w:sz="4" w:space="0" w:color="auto"/>
              <w:right w:val="single" w:sz="4" w:space="0" w:color="auto"/>
            </w:tcBorders>
            <w:shd w:val="clear" w:color="auto" w:fill="auto"/>
            <w:vAlign w:val="center"/>
            <w:hideMark/>
          </w:tcPr>
          <w:p w:rsidR="00967B1E" w:rsidRPr="003E23CC" w:rsidRDefault="00967B1E"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1/sh  </w:t>
            </w:r>
            <w:r>
              <w:rPr>
                <w:rFonts w:ascii="CG Times" w:eastAsia="Times New Roman" w:hAnsi="CG Times"/>
                <w:b/>
                <w:bCs/>
                <w:color w:val="000000"/>
                <w:sz w:val="14"/>
                <w:szCs w:val="14"/>
                <w:lang w:val="sq-AL"/>
              </w:rPr>
              <w:t>a</w:t>
            </w:r>
            <w:r w:rsidRPr="003E23CC">
              <w:rPr>
                <w:rFonts w:ascii="CG Times" w:eastAsia="Times New Roman" w:hAnsi="CG Times"/>
                <w:b/>
                <w:bCs/>
                <w:color w:val="000000"/>
                <w:sz w:val="14"/>
                <w:szCs w:val="14"/>
                <w:lang w:val="sq-AL"/>
              </w:rPr>
              <w:t>ktiviteti i institucionev</w:t>
            </w:r>
            <w:r>
              <w:rPr>
                <w:rFonts w:ascii="CG Times" w:eastAsia="Times New Roman" w:hAnsi="CG Times"/>
                <w:b/>
                <w:bCs/>
                <w:color w:val="000000"/>
                <w:sz w:val="14"/>
                <w:szCs w:val="14"/>
                <w:lang w:val="sq-AL"/>
              </w:rPr>
              <w:t xml:space="preserve">e </w:t>
            </w:r>
            <w:r w:rsidRPr="003E23CC">
              <w:rPr>
                <w:rFonts w:ascii="CG Times" w:eastAsia="Times New Roman" w:hAnsi="CG Times"/>
                <w:b/>
                <w:bCs/>
                <w:color w:val="000000"/>
                <w:sz w:val="14"/>
                <w:szCs w:val="14"/>
                <w:lang w:val="sq-AL"/>
              </w:rPr>
              <w:t>me shtretër</w:t>
            </w:r>
          </w:p>
        </w:tc>
        <w:tc>
          <w:tcPr>
            <w:tcW w:w="557" w:type="pct"/>
            <w:tcBorders>
              <w:top w:val="single" w:sz="8" w:space="0" w:color="auto"/>
              <w:left w:val="nil"/>
              <w:bottom w:val="single" w:sz="4" w:space="0" w:color="auto"/>
              <w:right w:val="single" w:sz="4" w:space="0" w:color="auto"/>
            </w:tcBorders>
            <w:shd w:val="clear" w:color="auto" w:fill="auto"/>
            <w:vAlign w:val="center"/>
            <w:hideMark/>
          </w:tcPr>
          <w:p w:rsidR="00967B1E" w:rsidRPr="003E23CC" w:rsidRDefault="00967B1E"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2/ sh </w:t>
            </w:r>
            <w:r>
              <w:rPr>
                <w:rFonts w:ascii="CG Times" w:eastAsia="Times New Roman" w:hAnsi="CG Times"/>
                <w:b/>
                <w:bCs/>
                <w:color w:val="000000"/>
                <w:sz w:val="14"/>
                <w:szCs w:val="14"/>
                <w:lang w:val="sq-AL"/>
              </w:rPr>
              <w:t>sëmundshmëria</w:t>
            </w:r>
            <w:r w:rsidRPr="003E23CC">
              <w:rPr>
                <w:rFonts w:ascii="CG Times" w:eastAsia="Times New Roman" w:hAnsi="CG Times"/>
                <w:b/>
                <w:bCs/>
                <w:color w:val="000000"/>
                <w:sz w:val="14"/>
                <w:szCs w:val="14"/>
                <w:lang w:val="sq-AL"/>
              </w:rPr>
              <w:t xml:space="preserve"> spitalore</w:t>
            </w:r>
          </w:p>
        </w:tc>
        <w:tc>
          <w:tcPr>
            <w:tcW w:w="472" w:type="pct"/>
            <w:tcBorders>
              <w:top w:val="single" w:sz="8" w:space="0" w:color="auto"/>
              <w:left w:val="nil"/>
              <w:bottom w:val="single" w:sz="4" w:space="0" w:color="auto"/>
              <w:right w:val="single" w:sz="4" w:space="0" w:color="auto"/>
            </w:tcBorders>
            <w:shd w:val="clear" w:color="auto" w:fill="auto"/>
            <w:vAlign w:val="center"/>
            <w:hideMark/>
          </w:tcPr>
          <w:p w:rsidR="00967B1E" w:rsidRPr="003E23CC" w:rsidRDefault="00967B1E"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3/sh </w:t>
            </w:r>
            <w:r>
              <w:rPr>
                <w:rFonts w:ascii="CG Times" w:eastAsia="Times New Roman" w:hAnsi="CG Times"/>
                <w:b/>
                <w:bCs/>
                <w:color w:val="000000"/>
                <w:sz w:val="14"/>
                <w:szCs w:val="14"/>
                <w:lang w:val="sq-AL"/>
              </w:rPr>
              <w:t xml:space="preserve">vdekshmëria në </w:t>
            </w:r>
            <w:r w:rsidRPr="003E23CC">
              <w:rPr>
                <w:rFonts w:ascii="CG Times" w:eastAsia="Times New Roman" w:hAnsi="CG Times"/>
                <w:b/>
                <w:bCs/>
                <w:color w:val="000000"/>
                <w:sz w:val="14"/>
                <w:szCs w:val="14"/>
                <w:lang w:val="sq-AL"/>
              </w:rPr>
              <w:t>spital</w:t>
            </w:r>
          </w:p>
        </w:tc>
        <w:tc>
          <w:tcPr>
            <w:tcW w:w="412" w:type="pct"/>
            <w:tcBorders>
              <w:top w:val="single" w:sz="8" w:space="0" w:color="auto"/>
              <w:left w:val="nil"/>
              <w:bottom w:val="single" w:sz="4" w:space="0" w:color="auto"/>
              <w:right w:val="single" w:sz="4" w:space="0" w:color="auto"/>
            </w:tcBorders>
            <w:shd w:val="clear" w:color="auto" w:fill="auto"/>
            <w:vAlign w:val="center"/>
            <w:hideMark/>
          </w:tcPr>
          <w:p w:rsidR="00967B1E" w:rsidRPr="003E23CC" w:rsidRDefault="00967B1E"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4/sh </w:t>
            </w:r>
            <w:r>
              <w:rPr>
                <w:rFonts w:ascii="CG Times" w:eastAsia="Times New Roman" w:hAnsi="CG Times"/>
                <w:b/>
                <w:bCs/>
                <w:color w:val="000000"/>
                <w:sz w:val="14"/>
                <w:szCs w:val="14"/>
                <w:lang w:val="sq-AL"/>
              </w:rPr>
              <w:t>a</w:t>
            </w:r>
            <w:r w:rsidRPr="003E23CC">
              <w:rPr>
                <w:rFonts w:ascii="CG Times" w:eastAsia="Times New Roman" w:hAnsi="CG Times"/>
                <w:b/>
                <w:bCs/>
                <w:color w:val="000000"/>
                <w:sz w:val="14"/>
                <w:szCs w:val="14"/>
                <w:lang w:val="sq-AL"/>
              </w:rPr>
              <w:t xml:space="preserve">ktiviteti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bstetrikal</w:t>
            </w:r>
          </w:p>
        </w:tc>
        <w:tc>
          <w:tcPr>
            <w:tcW w:w="475" w:type="pct"/>
            <w:tcBorders>
              <w:top w:val="single" w:sz="8" w:space="0" w:color="auto"/>
              <w:left w:val="nil"/>
              <w:bottom w:val="single" w:sz="4" w:space="0" w:color="auto"/>
              <w:right w:val="single" w:sz="4" w:space="0" w:color="auto"/>
            </w:tcBorders>
            <w:shd w:val="clear" w:color="auto" w:fill="auto"/>
            <w:vAlign w:val="center"/>
            <w:hideMark/>
          </w:tcPr>
          <w:p w:rsidR="00967B1E" w:rsidRPr="003E23CC" w:rsidRDefault="00967B1E"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6/sh </w:t>
            </w:r>
            <w:r>
              <w:rPr>
                <w:rFonts w:ascii="CG Times" w:eastAsia="Times New Roman" w:hAnsi="CG Times"/>
                <w:b/>
                <w:bCs/>
                <w:color w:val="000000"/>
                <w:sz w:val="14"/>
                <w:szCs w:val="14"/>
                <w:lang w:val="sq-AL"/>
              </w:rPr>
              <w:t>a</w:t>
            </w:r>
            <w:r w:rsidRPr="003E23CC">
              <w:rPr>
                <w:rFonts w:ascii="CG Times" w:eastAsia="Times New Roman" w:hAnsi="CG Times"/>
                <w:b/>
                <w:bCs/>
                <w:color w:val="000000"/>
                <w:sz w:val="14"/>
                <w:szCs w:val="14"/>
                <w:lang w:val="sq-AL"/>
              </w:rPr>
              <w:t>ktiviteti i poliklinikave</w:t>
            </w:r>
          </w:p>
        </w:tc>
      </w:tr>
      <w:tr w:rsidR="00967B1E" w:rsidRPr="003E23CC" w:rsidTr="00701AA6">
        <w:trPr>
          <w:trHeight w:val="139"/>
        </w:trPr>
        <w:tc>
          <w:tcPr>
            <w:tcW w:w="202" w:type="pct"/>
            <w:vMerge w:val="restart"/>
            <w:tcBorders>
              <w:top w:val="nil"/>
              <w:left w:val="single" w:sz="4" w:space="0" w:color="auto"/>
              <w:right w:val="single" w:sz="4" w:space="0" w:color="auto"/>
            </w:tcBorders>
            <w:textDirection w:val="btLr"/>
          </w:tcPr>
          <w:p w:rsidR="00967B1E" w:rsidRDefault="00967B1E" w:rsidP="00967B1E">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PUBLIKE</w:t>
            </w: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shëndetësore</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Default="00967B1E"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komunitare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Default="00967B1E"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rezidenciale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Default="00967B1E" w:rsidP="00432A22">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i Onkologjik</w:t>
            </w:r>
            <w:r>
              <w:rPr>
                <w:rFonts w:ascii="CG Times" w:eastAsia="Times New Roman" w:hAnsi="CG Times"/>
                <w:b/>
                <w:bCs/>
                <w:color w:val="000000"/>
                <w:sz w:val="14"/>
                <w:szCs w:val="14"/>
                <w:lang w:val="sq-AL"/>
              </w:rPr>
              <w:t xml:space="preserve"> në </w:t>
            </w:r>
            <w:r w:rsidRPr="003E23CC">
              <w:rPr>
                <w:rFonts w:ascii="CG Times" w:eastAsia="Times New Roman" w:hAnsi="CG Times"/>
                <w:b/>
                <w:bCs/>
                <w:color w:val="000000"/>
                <w:sz w:val="14"/>
                <w:szCs w:val="14"/>
                <w:lang w:val="sq-AL"/>
              </w:rPr>
              <w:t>Banes</w:t>
            </w:r>
            <w:r>
              <w:rPr>
                <w:rFonts w:ascii="CG Times" w:eastAsia="Times New Roman" w:hAnsi="CG Times"/>
                <w:b/>
                <w:bCs/>
                <w:color w:val="000000"/>
                <w:sz w:val="14"/>
                <w:szCs w:val="14"/>
                <w:lang w:val="sq-AL"/>
              </w:rPr>
              <w:t>ë</w:t>
            </w:r>
            <w:r w:rsidRPr="003E23CC">
              <w:rPr>
                <w:rFonts w:ascii="CG Times" w:eastAsia="Times New Roman" w:hAnsi="CG Times"/>
                <w:b/>
                <w:bCs/>
                <w:color w:val="000000"/>
                <w:sz w:val="14"/>
                <w:szCs w:val="14"/>
                <w:lang w:val="sq-AL"/>
              </w:rPr>
              <w:t xml:space="preserve"> (ASHR)</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Urgjenca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 (ASHR)</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 xml:space="preserve">Shëndetësore të </w:t>
            </w:r>
            <w:r w:rsidRPr="003E23CC">
              <w:rPr>
                <w:rFonts w:ascii="CG Times" w:eastAsia="Times New Roman" w:hAnsi="CG Times"/>
                <w:b/>
                <w:bCs/>
                <w:color w:val="000000"/>
                <w:sz w:val="14"/>
                <w:szCs w:val="14"/>
                <w:lang w:val="sq-AL"/>
              </w:rPr>
              <w:t>Specialiteteve (ASHR)</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vAlign w:val="center"/>
            <w:hideMark/>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ASHR/DRSH/DSHP (laboratorë,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w:t>
            </w:r>
            <w:r>
              <w:rPr>
                <w:rFonts w:ascii="CG Times" w:eastAsia="Times New Roman" w:hAnsi="CG Times"/>
                <w:b/>
                <w:bCs/>
                <w:color w:val="000000"/>
                <w:sz w:val="14"/>
                <w:szCs w:val="14"/>
                <w:lang w:val="sq-AL"/>
              </w:rPr>
              <w:t xml:space="preserve">shëndetësor në </w:t>
            </w:r>
            <w:r w:rsidRPr="003E23CC">
              <w:rPr>
                <w:rFonts w:ascii="CG Times" w:eastAsia="Times New Roman" w:hAnsi="CG Times"/>
                <w:b/>
                <w:bCs/>
                <w:color w:val="000000"/>
                <w:sz w:val="14"/>
                <w:szCs w:val="14"/>
                <w:lang w:val="sq-AL"/>
              </w:rPr>
              <w:t xml:space="preserve">shkolla,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stomatologjik publik, </w:t>
            </w:r>
            <w:r>
              <w:rPr>
                <w:rFonts w:ascii="CG Times" w:eastAsia="Times New Roman" w:hAnsi="CG Times"/>
                <w:b/>
                <w:bCs/>
                <w:color w:val="000000"/>
                <w:sz w:val="14"/>
                <w:szCs w:val="14"/>
                <w:lang w:val="sq-AL"/>
              </w:rPr>
              <w:t>etj..</w:t>
            </w:r>
            <w:r w:rsidRPr="003E23CC">
              <w:rPr>
                <w:rFonts w:ascii="CG Times" w:eastAsia="Times New Roman" w:hAnsi="CG Times"/>
                <w:b/>
                <w:bCs/>
                <w:color w:val="000000"/>
                <w:sz w:val="14"/>
                <w:szCs w:val="14"/>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b</w:t>
            </w:r>
            <w:r w:rsidRPr="003E23CC">
              <w:rPr>
                <w:rFonts w:ascii="CG Times" w:eastAsia="Times New Roman" w:hAnsi="CG Times"/>
                <w:b/>
                <w:bCs/>
                <w:color w:val="000000"/>
                <w:sz w:val="14"/>
                <w:szCs w:val="14"/>
                <w:lang w:val="sq-AL"/>
              </w:rPr>
              <w:t>ashkiak</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r</w:t>
            </w:r>
            <w:r w:rsidRPr="003E23CC">
              <w:rPr>
                <w:rFonts w:ascii="CG Times" w:eastAsia="Times New Roman" w:hAnsi="CG Times"/>
                <w:b/>
                <w:bCs/>
                <w:color w:val="000000"/>
                <w:sz w:val="14"/>
                <w:szCs w:val="14"/>
                <w:lang w:val="sq-AL"/>
              </w:rPr>
              <w:t>ajonal</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QSUT</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Default="00967B1E" w:rsidP="00E219EB">
            <w:pPr>
              <w:spacing w:after="0" w:line="240" w:lineRule="auto"/>
              <w:ind w:firstLine="0"/>
              <w:jc w:val="left"/>
              <w:rPr>
                <w:rFonts w:ascii="CG Times" w:eastAsia="Times New Roman" w:hAnsi="CG Times"/>
                <w:b/>
                <w:bCs/>
                <w:color w:val="000000"/>
                <w:sz w:val="16"/>
                <w:szCs w:val="16"/>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sidRPr="003E23CC">
              <w:rPr>
                <w:rFonts w:ascii="CG Times" w:eastAsia="Times New Roman" w:hAnsi="CG Times"/>
                <w:b/>
                <w:bCs/>
                <w:color w:val="000000"/>
                <w:sz w:val="14"/>
                <w:szCs w:val="14"/>
                <w:lang w:val="sq-AL"/>
              </w:rPr>
              <w:t>"Mbretëresha</w:t>
            </w:r>
            <w:r>
              <w:rPr>
                <w:rFonts w:ascii="CG Times" w:eastAsia="Times New Roman" w:hAnsi="CG Times"/>
                <w:b/>
                <w:bCs/>
                <w:color w:val="000000"/>
                <w:sz w:val="14"/>
                <w:szCs w:val="14"/>
                <w:lang w:val="sq-AL"/>
              </w:rPr>
              <w:t xml:space="preserve"> Geraldinë”</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Default="00967B1E" w:rsidP="00E219EB">
            <w:pPr>
              <w:spacing w:after="0" w:line="240" w:lineRule="auto"/>
              <w:ind w:firstLine="0"/>
              <w:jc w:val="left"/>
              <w:rPr>
                <w:rFonts w:ascii="CG Times" w:eastAsia="Times New Roman" w:hAnsi="CG Times"/>
                <w:b/>
                <w:bCs/>
                <w:color w:val="000000"/>
                <w:sz w:val="16"/>
                <w:szCs w:val="16"/>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Pr>
                <w:rFonts w:ascii="CG Times" w:eastAsia="Times New Roman" w:hAnsi="CG Times"/>
                <w:b/>
                <w:bCs/>
                <w:color w:val="000000"/>
                <w:sz w:val="14"/>
                <w:szCs w:val="14"/>
                <w:lang w:val="sq-AL"/>
              </w:rPr>
              <w:t>"Koç</w:t>
            </w:r>
            <w:r w:rsidRPr="003E23CC">
              <w:rPr>
                <w:rFonts w:ascii="CG Times" w:eastAsia="Times New Roman" w:hAnsi="CG Times"/>
                <w:b/>
                <w:bCs/>
                <w:color w:val="000000"/>
                <w:sz w:val="14"/>
                <w:szCs w:val="14"/>
                <w:lang w:val="sq-AL"/>
              </w:rPr>
              <w:t xml:space="preserve">o </w:t>
            </w:r>
            <w:r>
              <w:rPr>
                <w:rFonts w:ascii="CG Times" w:eastAsia="Times New Roman" w:hAnsi="CG Times"/>
                <w:b/>
                <w:bCs/>
                <w:color w:val="000000"/>
                <w:sz w:val="14"/>
                <w:szCs w:val="14"/>
                <w:lang w:val="sq-AL"/>
              </w:rPr>
              <w:t>Glozheni”</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Traumës</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Spitali "Shefqet Ndroqi"</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Zhvillimit dhe Mirërritjes</w:t>
            </w:r>
            <w:r>
              <w:rPr>
                <w:rFonts w:ascii="CG Times" w:eastAsia="Times New Roman" w:hAnsi="CG Times"/>
                <w:b/>
                <w:bCs/>
                <w:color w:val="000000"/>
                <w:sz w:val="14"/>
                <w:szCs w:val="14"/>
                <w:lang w:val="sq-AL"/>
              </w:rPr>
              <w:t xml:space="preserve"> së Fëmijëve</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p</w:t>
            </w:r>
            <w:r w:rsidRPr="003E23CC">
              <w:rPr>
                <w:rFonts w:ascii="CG Times" w:eastAsia="Times New Roman" w:hAnsi="CG Times"/>
                <w:b/>
                <w:bCs/>
                <w:color w:val="000000"/>
                <w:sz w:val="14"/>
                <w:szCs w:val="14"/>
                <w:lang w:val="sq-AL"/>
              </w:rPr>
              <w:t>sikiatrik</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right w:val="single" w:sz="4" w:space="0" w:color="auto"/>
            </w:tcBorders>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Transfuzionit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Gjakut</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967B1E" w:rsidRPr="003E23CC" w:rsidTr="00701AA6">
        <w:trPr>
          <w:trHeight w:val="139"/>
        </w:trPr>
        <w:tc>
          <w:tcPr>
            <w:tcW w:w="202" w:type="pct"/>
            <w:vMerge/>
            <w:tcBorders>
              <w:left w:val="single" w:sz="4" w:space="0" w:color="auto"/>
              <w:bottom w:val="single" w:sz="4" w:space="0" w:color="auto"/>
              <w:right w:val="single" w:sz="4" w:space="0" w:color="auto"/>
            </w:tcBorders>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967B1E" w:rsidRPr="003E23CC" w:rsidRDefault="00967B1E"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Instituti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Publik (raporton</w:t>
            </w:r>
            <w:r>
              <w:rPr>
                <w:rFonts w:ascii="CG Times" w:eastAsia="Times New Roman" w:hAnsi="CG Times"/>
                <w:b/>
                <w:bCs/>
                <w:color w:val="000000"/>
                <w:sz w:val="14"/>
                <w:szCs w:val="14"/>
                <w:lang w:val="sq-AL"/>
              </w:rPr>
              <w:t xml:space="preserve"> në Ministrinë</w:t>
            </w:r>
            <w:r w:rsidRPr="003E23CC">
              <w:rPr>
                <w:rFonts w:ascii="CG Times" w:eastAsia="Times New Roman" w:hAnsi="CG Times"/>
                <w:b/>
                <w:bCs/>
                <w:color w:val="000000"/>
                <w:sz w:val="14"/>
                <w:szCs w:val="14"/>
                <w:lang w:val="sq-AL"/>
              </w:rPr>
              <w:t xml:space="preserve"> e </w:t>
            </w:r>
            <w:r>
              <w:rPr>
                <w:rFonts w:ascii="CG Times" w:eastAsia="Times New Roman" w:hAnsi="CG Times"/>
                <w:b/>
                <w:bCs/>
                <w:color w:val="000000"/>
                <w:sz w:val="14"/>
                <w:szCs w:val="14"/>
                <w:lang w:val="sq-AL"/>
              </w:rPr>
              <w:t>Shëndetësisë</w:t>
            </w:r>
            <w:r w:rsidRPr="003E23CC">
              <w:rPr>
                <w:rFonts w:ascii="CG Times" w:eastAsia="Times New Roman" w:hAnsi="CG Times"/>
                <w:b/>
                <w:bCs/>
                <w:color w:val="000000"/>
                <w:sz w:val="14"/>
                <w:szCs w:val="14"/>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967B1E" w:rsidRPr="003E23CC" w:rsidRDefault="00967B1E"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val="restart"/>
            <w:tcBorders>
              <w:top w:val="nil"/>
              <w:left w:val="single" w:sz="4" w:space="0" w:color="auto"/>
              <w:right w:val="single" w:sz="4" w:space="0" w:color="auto"/>
            </w:tcBorders>
            <w:textDirection w:val="btLr"/>
          </w:tcPr>
          <w:p w:rsidR="00701AA6" w:rsidRPr="003E23CC" w:rsidRDefault="00701AA6" w:rsidP="00701AA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JO PUBLIK</w:t>
            </w: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mikrobiologjik</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klinik biokimik</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gjenetik</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dentar</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432A22">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II.6.A.1    Laborator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ptik</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II.6.A.2    Kabinet  </w:t>
            </w:r>
            <w:r>
              <w:rPr>
                <w:rFonts w:ascii="CG Times" w:eastAsia="Times New Roman" w:hAnsi="CG Times"/>
                <w:b/>
                <w:bCs/>
                <w:color w:val="000000"/>
                <w:sz w:val="14"/>
                <w:szCs w:val="14"/>
                <w:lang w:val="sq-AL"/>
              </w:rPr>
              <w:t>mjekësor</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Klinike  stomatologjike</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Kabinet stomatologjik</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432A22">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II.6.A.4    </w:t>
            </w: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II.6.A.5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tjera </w:t>
            </w:r>
            <w:r>
              <w:rPr>
                <w:rFonts w:ascii="CG Times" w:eastAsia="Times New Roman" w:hAnsi="CG Times"/>
                <w:b/>
                <w:bCs/>
                <w:color w:val="000000"/>
                <w:sz w:val="14"/>
                <w:szCs w:val="14"/>
                <w:lang w:val="sq-AL"/>
              </w:rPr>
              <w:t>Shëndetësore</w:t>
            </w:r>
            <w:r w:rsidRPr="003E23CC">
              <w:rPr>
                <w:rFonts w:ascii="CG Times" w:eastAsia="Times New Roman" w:hAnsi="CG Times"/>
                <w:b/>
                <w:bCs/>
                <w:color w:val="000000"/>
                <w:sz w:val="14"/>
                <w:szCs w:val="14"/>
                <w:lang w:val="sq-AL"/>
              </w:rPr>
              <w:t xml:space="preserve"> kurative </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II.7.A.1.F  Farmaci</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432A22">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II.7.A.1Af. Agjenci  </w:t>
            </w:r>
            <w:r>
              <w:rPr>
                <w:rFonts w:ascii="CG Times" w:eastAsia="Times New Roman" w:hAnsi="CG Times"/>
                <w:b/>
                <w:bCs/>
                <w:color w:val="000000"/>
                <w:sz w:val="14"/>
                <w:szCs w:val="14"/>
                <w:lang w:val="sq-AL"/>
              </w:rPr>
              <w:t>f</w:t>
            </w:r>
            <w:r w:rsidRPr="003E23CC">
              <w:rPr>
                <w:rFonts w:ascii="CG Times" w:eastAsia="Times New Roman" w:hAnsi="CG Times"/>
                <w:b/>
                <w:bCs/>
                <w:color w:val="000000"/>
                <w:sz w:val="14"/>
                <w:szCs w:val="14"/>
                <w:lang w:val="sq-AL"/>
              </w:rPr>
              <w:t>armaceutike</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eks</w:t>
            </w:r>
            <w:r>
              <w:rPr>
                <w:rFonts w:ascii="CG Times" w:eastAsia="Times New Roman" w:hAnsi="CG Times"/>
                <w:b/>
                <w:bCs/>
                <w:color w:val="000000"/>
                <w:sz w:val="14"/>
                <w:szCs w:val="14"/>
                <w:lang w:val="sq-AL"/>
              </w:rPr>
              <w:t>per</w:t>
            </w:r>
            <w:r w:rsidRPr="003E23CC">
              <w:rPr>
                <w:rFonts w:ascii="CG Times" w:eastAsia="Times New Roman" w:hAnsi="CG Times"/>
                <w:b/>
                <w:bCs/>
                <w:color w:val="000000"/>
                <w:sz w:val="14"/>
                <w:szCs w:val="14"/>
                <w:lang w:val="sq-AL"/>
              </w:rPr>
              <w:t>tize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II.8.B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ndërhyrëse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II.6.B. Shërbime spitalore</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II.7.B Tregtimi me shumicë i barnave</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II.7.C. Prodhimi i barnave</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01AA6" w:rsidRPr="003E23CC" w:rsidTr="00701AA6">
        <w:trPr>
          <w:trHeight w:val="139"/>
        </w:trPr>
        <w:tc>
          <w:tcPr>
            <w:tcW w:w="202" w:type="pct"/>
            <w:vMerge/>
            <w:tcBorders>
              <w:left w:val="single" w:sz="4" w:space="0" w:color="auto"/>
              <w:bottom w:val="single" w:sz="4" w:space="0" w:color="auto"/>
              <w:right w:val="single" w:sz="4" w:space="0" w:color="auto"/>
            </w:tcBorders>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p>
        </w:tc>
        <w:tc>
          <w:tcPr>
            <w:tcW w:w="2384" w:type="pct"/>
            <w:tcBorders>
              <w:top w:val="nil"/>
              <w:left w:val="single" w:sz="4" w:space="0" w:color="auto"/>
              <w:bottom w:val="single" w:sz="4" w:space="0" w:color="auto"/>
              <w:right w:val="single" w:sz="4" w:space="0" w:color="auto"/>
            </w:tcBorders>
            <w:shd w:val="clear" w:color="auto" w:fill="auto"/>
            <w:noWrap/>
            <w:vAlign w:val="center"/>
            <w:hideMark/>
          </w:tcPr>
          <w:p w:rsidR="00701AA6" w:rsidRPr="003E23CC" w:rsidRDefault="00701AA6" w:rsidP="00E219E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98"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701AA6" w:rsidRPr="003E23CC" w:rsidRDefault="00701AA6" w:rsidP="00E219EB">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bl>
    <w:p w:rsidR="00714867" w:rsidRPr="003E23CC" w:rsidRDefault="00714867" w:rsidP="0046298D">
      <w:pPr>
        <w:widowControl w:val="0"/>
        <w:spacing w:after="0" w:line="240" w:lineRule="auto"/>
        <w:ind w:firstLine="0"/>
        <w:rPr>
          <w:rFonts w:ascii="CG Times" w:hAnsi="CG Times"/>
          <w:b/>
          <w:caps/>
          <w:sz w:val="21"/>
          <w:szCs w:val="21"/>
          <w:lang w:val="sq-AL"/>
        </w:rPr>
      </w:pPr>
    </w:p>
    <w:p w:rsidR="00006E80" w:rsidRPr="003E23CC" w:rsidRDefault="00006E80" w:rsidP="0046298D">
      <w:pPr>
        <w:widowControl w:val="0"/>
        <w:spacing w:after="0" w:line="240" w:lineRule="auto"/>
        <w:ind w:firstLine="0"/>
        <w:rPr>
          <w:rFonts w:ascii="CG Times" w:hAnsi="CG Times"/>
          <w:b/>
          <w:caps/>
          <w:sz w:val="21"/>
          <w:szCs w:val="21"/>
          <w:lang w:val="sq-AL"/>
        </w:rPr>
      </w:pPr>
    </w:p>
    <w:p w:rsidR="00006E80" w:rsidRPr="003E23CC" w:rsidRDefault="00006E80"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p w:rsidR="000824C3" w:rsidRPr="003E23CC" w:rsidRDefault="000824C3" w:rsidP="0046298D">
      <w:pPr>
        <w:widowControl w:val="0"/>
        <w:spacing w:after="0" w:line="240" w:lineRule="auto"/>
        <w:ind w:firstLine="0"/>
        <w:rPr>
          <w:rFonts w:ascii="CG Times" w:hAnsi="CG Times"/>
          <w:b/>
          <w:caps/>
          <w:sz w:val="21"/>
          <w:szCs w:val="21"/>
          <w:lang w:val="sq-AL"/>
        </w:rPr>
      </w:pPr>
    </w:p>
    <w:tbl>
      <w:tblPr>
        <w:tblW w:w="5000" w:type="pct"/>
        <w:tblLook w:val="04A0" w:firstRow="1" w:lastRow="0" w:firstColumn="1" w:lastColumn="0" w:noHBand="0" w:noVBand="1"/>
      </w:tblPr>
      <w:tblGrid>
        <w:gridCol w:w="420"/>
        <w:gridCol w:w="6478"/>
        <w:gridCol w:w="790"/>
        <w:gridCol w:w="875"/>
        <w:gridCol w:w="875"/>
        <w:gridCol w:w="983"/>
      </w:tblGrid>
      <w:tr w:rsidR="00325F34" w:rsidRPr="003E23CC" w:rsidTr="00325F34">
        <w:trPr>
          <w:trHeight w:val="139"/>
        </w:trPr>
        <w:tc>
          <w:tcPr>
            <w:tcW w:w="202" w:type="pct"/>
            <w:tcBorders>
              <w:top w:val="single" w:sz="8" w:space="0" w:color="auto"/>
              <w:left w:val="single" w:sz="4" w:space="0" w:color="auto"/>
              <w:bottom w:val="single" w:sz="4" w:space="0" w:color="auto"/>
              <w:right w:val="single" w:sz="4" w:space="0" w:color="auto"/>
            </w:tcBorders>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p>
        </w:tc>
        <w:tc>
          <w:tcPr>
            <w:tcW w:w="3108"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Tipi i ofruesit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kujdesit </w:t>
            </w:r>
            <w:r>
              <w:rPr>
                <w:rFonts w:ascii="CG Times" w:eastAsia="Times New Roman" w:hAnsi="CG Times"/>
                <w:b/>
                <w:bCs/>
                <w:color w:val="000000"/>
                <w:sz w:val="14"/>
                <w:szCs w:val="14"/>
                <w:lang w:val="sq-AL"/>
              </w:rPr>
              <w:t>shëndetësor</w:t>
            </w:r>
          </w:p>
        </w:tc>
        <w:tc>
          <w:tcPr>
            <w:tcW w:w="379" w:type="pct"/>
            <w:tcBorders>
              <w:top w:val="single" w:sz="8" w:space="0" w:color="auto"/>
              <w:left w:val="nil"/>
              <w:bottom w:val="single" w:sz="4" w:space="0" w:color="auto"/>
              <w:right w:val="single" w:sz="4" w:space="0" w:color="auto"/>
            </w:tcBorders>
            <w:shd w:val="clear" w:color="auto" w:fill="auto"/>
            <w:vAlign w:val="center"/>
            <w:hideMark/>
          </w:tcPr>
          <w:p w:rsidR="00325F34" w:rsidRPr="003E23CC" w:rsidRDefault="00325F34"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7/SH </w:t>
            </w:r>
            <w:r>
              <w:rPr>
                <w:rFonts w:ascii="CG Times" w:eastAsia="Times New Roman" w:hAnsi="CG Times"/>
                <w:b/>
                <w:bCs/>
                <w:color w:val="000000"/>
                <w:sz w:val="14"/>
                <w:szCs w:val="14"/>
                <w:lang w:val="sq-AL"/>
              </w:rPr>
              <w:t>a</w:t>
            </w:r>
            <w:r w:rsidRPr="003E23CC">
              <w:rPr>
                <w:rFonts w:ascii="CG Times" w:eastAsia="Times New Roman" w:hAnsi="CG Times"/>
                <w:b/>
                <w:bCs/>
                <w:color w:val="000000"/>
                <w:sz w:val="14"/>
                <w:szCs w:val="14"/>
                <w:lang w:val="sq-AL"/>
              </w:rPr>
              <w:t xml:space="preserve">ktiviteti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urgjencës</w:t>
            </w:r>
          </w:p>
        </w:tc>
        <w:tc>
          <w:tcPr>
            <w:tcW w:w="420" w:type="pct"/>
            <w:tcBorders>
              <w:top w:val="single" w:sz="8" w:space="0" w:color="auto"/>
              <w:left w:val="nil"/>
              <w:bottom w:val="single" w:sz="4" w:space="0" w:color="auto"/>
              <w:right w:val="single" w:sz="4" w:space="0" w:color="auto"/>
            </w:tcBorders>
            <w:shd w:val="clear" w:color="auto" w:fill="auto"/>
            <w:vAlign w:val="center"/>
            <w:hideMark/>
          </w:tcPr>
          <w:p w:rsidR="00325F34" w:rsidRPr="003E23CC" w:rsidRDefault="00325F34"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8/sh </w:t>
            </w:r>
            <w:r>
              <w:rPr>
                <w:rFonts w:ascii="CG Times" w:eastAsia="Times New Roman" w:hAnsi="CG Times"/>
                <w:b/>
                <w:bCs/>
                <w:color w:val="000000"/>
                <w:sz w:val="14"/>
                <w:szCs w:val="14"/>
                <w:lang w:val="sq-AL"/>
              </w:rPr>
              <w:t>a</w:t>
            </w:r>
            <w:r w:rsidRPr="003E23CC">
              <w:rPr>
                <w:rFonts w:ascii="CG Times" w:eastAsia="Times New Roman" w:hAnsi="CG Times"/>
                <w:b/>
                <w:bCs/>
                <w:color w:val="000000"/>
                <w:sz w:val="14"/>
                <w:szCs w:val="14"/>
                <w:lang w:val="sq-AL"/>
              </w:rPr>
              <w:t xml:space="preserve">ktiviteti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konsultorit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gruas</w:t>
            </w:r>
          </w:p>
        </w:tc>
        <w:tc>
          <w:tcPr>
            <w:tcW w:w="420" w:type="pct"/>
            <w:tcBorders>
              <w:top w:val="single" w:sz="8" w:space="0" w:color="auto"/>
              <w:left w:val="nil"/>
              <w:bottom w:val="single" w:sz="4" w:space="0" w:color="auto"/>
              <w:right w:val="single" w:sz="4" w:space="0" w:color="auto"/>
            </w:tcBorders>
            <w:shd w:val="clear" w:color="auto" w:fill="auto"/>
            <w:vAlign w:val="center"/>
            <w:hideMark/>
          </w:tcPr>
          <w:p w:rsidR="00325F34" w:rsidRPr="003E23CC" w:rsidRDefault="00325F34" w:rsidP="00BE248C">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10/sh </w:t>
            </w:r>
            <w:r>
              <w:rPr>
                <w:rFonts w:ascii="CG Times" w:eastAsia="Times New Roman" w:hAnsi="CG Times"/>
                <w:b/>
                <w:bCs/>
                <w:color w:val="000000"/>
                <w:sz w:val="14"/>
                <w:szCs w:val="14"/>
                <w:lang w:val="sq-AL"/>
              </w:rPr>
              <w:t>a</w:t>
            </w:r>
            <w:r w:rsidRPr="003E23CC">
              <w:rPr>
                <w:rFonts w:ascii="CG Times" w:eastAsia="Times New Roman" w:hAnsi="CG Times"/>
                <w:b/>
                <w:bCs/>
                <w:color w:val="000000"/>
                <w:sz w:val="14"/>
                <w:szCs w:val="14"/>
                <w:lang w:val="sq-AL"/>
              </w:rPr>
              <w:t xml:space="preserve">ktiviteti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konsultorit</w:t>
            </w:r>
            <w:r>
              <w:rPr>
                <w:rFonts w:ascii="CG Times" w:eastAsia="Times New Roman" w:hAnsi="CG Times"/>
                <w:b/>
                <w:bCs/>
                <w:color w:val="000000"/>
                <w:sz w:val="14"/>
                <w:szCs w:val="14"/>
                <w:lang w:val="sq-AL"/>
              </w:rPr>
              <w:t xml:space="preserve"> të Fëmijëve</w:t>
            </w:r>
          </w:p>
        </w:tc>
        <w:tc>
          <w:tcPr>
            <w:tcW w:w="472" w:type="pct"/>
            <w:tcBorders>
              <w:top w:val="single" w:sz="8" w:space="0" w:color="auto"/>
              <w:left w:val="nil"/>
              <w:bottom w:val="single" w:sz="4" w:space="0" w:color="auto"/>
              <w:right w:val="single" w:sz="4" w:space="0" w:color="auto"/>
            </w:tcBorders>
            <w:shd w:val="clear" w:color="auto" w:fill="auto"/>
            <w:vAlign w:val="center"/>
            <w:hideMark/>
          </w:tcPr>
          <w:p w:rsidR="00325F34" w:rsidRPr="003E23CC" w:rsidRDefault="00325F34"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12/sh </w:t>
            </w:r>
            <w:r>
              <w:rPr>
                <w:rFonts w:ascii="CG Times" w:eastAsia="Times New Roman" w:hAnsi="CG Times"/>
                <w:b/>
                <w:bCs/>
                <w:color w:val="000000"/>
                <w:sz w:val="14"/>
                <w:szCs w:val="14"/>
                <w:lang w:val="sq-AL"/>
              </w:rPr>
              <w:t>v</w:t>
            </w:r>
            <w:r w:rsidRPr="003E23CC">
              <w:rPr>
                <w:rFonts w:ascii="CG Times" w:eastAsia="Times New Roman" w:hAnsi="CG Times"/>
                <w:b/>
                <w:bCs/>
                <w:color w:val="000000"/>
                <w:sz w:val="14"/>
                <w:szCs w:val="14"/>
                <w:lang w:val="sq-AL"/>
              </w:rPr>
              <w:t xml:space="preserve">dekshmëria &lt; 5 </w:t>
            </w:r>
            <w:r>
              <w:rPr>
                <w:rFonts w:ascii="CG Times" w:eastAsia="Times New Roman" w:hAnsi="CG Times"/>
                <w:b/>
                <w:bCs/>
                <w:color w:val="000000"/>
                <w:sz w:val="14"/>
                <w:szCs w:val="14"/>
                <w:lang w:val="sq-AL"/>
              </w:rPr>
              <w:t>vjeç</w:t>
            </w:r>
          </w:p>
        </w:tc>
      </w:tr>
      <w:tr w:rsidR="00325F34" w:rsidRPr="003E23CC" w:rsidTr="00325F34">
        <w:trPr>
          <w:trHeight w:val="139"/>
        </w:trPr>
        <w:tc>
          <w:tcPr>
            <w:tcW w:w="202" w:type="pct"/>
            <w:vMerge w:val="restart"/>
            <w:tcBorders>
              <w:top w:val="nil"/>
              <w:left w:val="single" w:sz="4" w:space="0" w:color="auto"/>
              <w:right w:val="single" w:sz="4" w:space="0" w:color="auto"/>
            </w:tcBorders>
            <w:textDirection w:val="btLr"/>
          </w:tcPr>
          <w:p w:rsidR="00325F34" w:rsidRDefault="00325F34" w:rsidP="00325F34">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PUBLIKE</w:t>
            </w: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shëndetësore</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325F34" w:rsidRPr="003E23CC" w:rsidTr="00325F34">
        <w:trPr>
          <w:trHeight w:val="139"/>
        </w:trPr>
        <w:tc>
          <w:tcPr>
            <w:tcW w:w="202" w:type="pct"/>
            <w:vMerge/>
            <w:tcBorders>
              <w:left w:val="single" w:sz="4" w:space="0" w:color="auto"/>
              <w:right w:val="single" w:sz="4" w:space="0" w:color="auto"/>
            </w:tcBorders>
          </w:tcPr>
          <w:p w:rsidR="00325F34"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komunitare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325F34">
        <w:trPr>
          <w:trHeight w:val="139"/>
        </w:trPr>
        <w:tc>
          <w:tcPr>
            <w:tcW w:w="202" w:type="pct"/>
            <w:vMerge/>
            <w:tcBorders>
              <w:left w:val="single" w:sz="4" w:space="0" w:color="auto"/>
              <w:right w:val="single" w:sz="4" w:space="0" w:color="auto"/>
            </w:tcBorders>
          </w:tcPr>
          <w:p w:rsidR="00325F34"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rezidenciale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325F34">
        <w:trPr>
          <w:trHeight w:val="139"/>
        </w:trPr>
        <w:tc>
          <w:tcPr>
            <w:tcW w:w="202" w:type="pct"/>
            <w:vMerge/>
            <w:tcBorders>
              <w:left w:val="single" w:sz="4" w:space="0" w:color="auto"/>
              <w:right w:val="single" w:sz="4" w:space="0" w:color="auto"/>
            </w:tcBorders>
          </w:tcPr>
          <w:p w:rsidR="00325F34" w:rsidRDefault="00325F34" w:rsidP="00432A22">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nkologjik</w:t>
            </w:r>
            <w:r>
              <w:rPr>
                <w:rFonts w:ascii="CG Times" w:eastAsia="Times New Roman" w:hAnsi="CG Times"/>
                <w:b/>
                <w:bCs/>
                <w:color w:val="000000"/>
                <w:sz w:val="14"/>
                <w:szCs w:val="14"/>
                <w:lang w:val="sq-AL"/>
              </w:rPr>
              <w:t xml:space="preserve"> në b</w:t>
            </w:r>
            <w:r w:rsidRPr="003E23CC">
              <w:rPr>
                <w:rFonts w:ascii="CG Times" w:eastAsia="Times New Roman" w:hAnsi="CG Times"/>
                <w:b/>
                <w:bCs/>
                <w:color w:val="000000"/>
                <w:sz w:val="14"/>
                <w:szCs w:val="14"/>
                <w:lang w:val="sq-AL"/>
              </w:rPr>
              <w:t>anes</w:t>
            </w:r>
            <w:r>
              <w:rPr>
                <w:rFonts w:ascii="CG Times" w:eastAsia="Times New Roman" w:hAnsi="CG Times"/>
                <w:b/>
                <w:bCs/>
                <w:color w:val="000000"/>
                <w:sz w:val="14"/>
                <w:szCs w:val="14"/>
                <w:lang w:val="sq-AL"/>
              </w:rPr>
              <w:t>ë</w:t>
            </w:r>
            <w:r w:rsidRPr="003E23CC">
              <w:rPr>
                <w:rFonts w:ascii="CG Times" w:eastAsia="Times New Roman" w:hAnsi="CG Times"/>
                <w:b/>
                <w:bCs/>
                <w:color w:val="000000"/>
                <w:sz w:val="14"/>
                <w:szCs w:val="14"/>
                <w:lang w:val="sq-AL"/>
              </w:rPr>
              <w:t xml:space="preserve"> (ASHR)</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Urgjenca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 (ASHR)</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 xml:space="preserve">Shëndetësore të </w:t>
            </w:r>
            <w:r w:rsidRPr="003E23CC">
              <w:rPr>
                <w:rFonts w:ascii="CG Times" w:eastAsia="Times New Roman" w:hAnsi="CG Times"/>
                <w:b/>
                <w:bCs/>
                <w:color w:val="000000"/>
                <w:sz w:val="14"/>
                <w:szCs w:val="14"/>
                <w:lang w:val="sq-AL"/>
              </w:rPr>
              <w:t>Specialiteteve (ASHR)</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vAlign w:val="center"/>
            <w:hideMark/>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ASHR/DRSH/DSHP (laboratorë,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w:t>
            </w:r>
            <w:r>
              <w:rPr>
                <w:rFonts w:ascii="CG Times" w:eastAsia="Times New Roman" w:hAnsi="CG Times"/>
                <w:b/>
                <w:bCs/>
                <w:color w:val="000000"/>
                <w:sz w:val="14"/>
                <w:szCs w:val="14"/>
                <w:lang w:val="sq-AL"/>
              </w:rPr>
              <w:t xml:space="preserve">shëndetësor në </w:t>
            </w:r>
            <w:r w:rsidRPr="003E23CC">
              <w:rPr>
                <w:rFonts w:ascii="CG Times" w:eastAsia="Times New Roman" w:hAnsi="CG Times"/>
                <w:b/>
                <w:bCs/>
                <w:color w:val="000000"/>
                <w:sz w:val="14"/>
                <w:szCs w:val="14"/>
                <w:lang w:val="sq-AL"/>
              </w:rPr>
              <w:t xml:space="preserve">shkolla,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stomatologjik publik, </w:t>
            </w:r>
            <w:r>
              <w:rPr>
                <w:rFonts w:ascii="CG Times" w:eastAsia="Times New Roman" w:hAnsi="CG Times"/>
                <w:b/>
                <w:bCs/>
                <w:color w:val="000000"/>
                <w:sz w:val="14"/>
                <w:szCs w:val="14"/>
                <w:lang w:val="sq-AL"/>
              </w:rPr>
              <w:t>etj.</w:t>
            </w:r>
            <w:r w:rsidRPr="003E23CC">
              <w:rPr>
                <w:rFonts w:ascii="CG Times" w:eastAsia="Times New Roman" w:hAnsi="CG Times"/>
                <w:b/>
                <w:bCs/>
                <w:color w:val="000000"/>
                <w:sz w:val="14"/>
                <w:szCs w:val="14"/>
                <w:lang w:val="sq-AL"/>
              </w:rPr>
              <w:t>)</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b</w:t>
            </w:r>
            <w:r w:rsidRPr="003E23CC">
              <w:rPr>
                <w:rFonts w:ascii="CG Times" w:eastAsia="Times New Roman" w:hAnsi="CG Times"/>
                <w:b/>
                <w:bCs/>
                <w:color w:val="000000"/>
                <w:sz w:val="14"/>
                <w:szCs w:val="14"/>
                <w:lang w:val="sq-AL"/>
              </w:rPr>
              <w:t>ashkiak</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r</w:t>
            </w:r>
            <w:r w:rsidRPr="003E23CC">
              <w:rPr>
                <w:rFonts w:ascii="CG Times" w:eastAsia="Times New Roman" w:hAnsi="CG Times"/>
                <w:b/>
                <w:bCs/>
                <w:color w:val="000000"/>
                <w:sz w:val="14"/>
                <w:szCs w:val="14"/>
                <w:lang w:val="sq-AL"/>
              </w:rPr>
              <w:t>ajonal</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QSUT</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325F34" w:rsidRPr="003E23CC" w:rsidTr="00325F34">
        <w:trPr>
          <w:trHeight w:val="139"/>
        </w:trPr>
        <w:tc>
          <w:tcPr>
            <w:tcW w:w="202" w:type="pct"/>
            <w:vMerge/>
            <w:tcBorders>
              <w:left w:val="single" w:sz="4" w:space="0" w:color="auto"/>
              <w:right w:val="single" w:sz="4" w:space="0" w:color="auto"/>
            </w:tcBorders>
          </w:tcPr>
          <w:p w:rsidR="00325F34" w:rsidRDefault="00325F34" w:rsidP="00FC121E">
            <w:pPr>
              <w:spacing w:after="0" w:line="240" w:lineRule="auto"/>
              <w:ind w:firstLine="0"/>
              <w:jc w:val="left"/>
              <w:rPr>
                <w:rFonts w:ascii="CG Times" w:eastAsia="Times New Roman" w:hAnsi="CG Times"/>
                <w:b/>
                <w:bCs/>
                <w:color w:val="000000"/>
                <w:sz w:val="16"/>
                <w:szCs w:val="16"/>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Pr>
                <w:rFonts w:ascii="CG Times" w:eastAsia="Times New Roman" w:hAnsi="CG Times"/>
                <w:b/>
                <w:bCs/>
                <w:color w:val="000000"/>
                <w:sz w:val="14"/>
                <w:szCs w:val="14"/>
                <w:lang w:val="sq-AL"/>
              </w:rPr>
              <w:t>"Mbretëresha Geraldinë”</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325F34">
        <w:trPr>
          <w:trHeight w:val="139"/>
        </w:trPr>
        <w:tc>
          <w:tcPr>
            <w:tcW w:w="202" w:type="pct"/>
            <w:vMerge/>
            <w:tcBorders>
              <w:left w:val="single" w:sz="4" w:space="0" w:color="auto"/>
              <w:right w:val="single" w:sz="4" w:space="0" w:color="auto"/>
            </w:tcBorders>
          </w:tcPr>
          <w:p w:rsidR="00325F34" w:rsidRDefault="00325F34" w:rsidP="00FC121E">
            <w:pPr>
              <w:spacing w:after="0" w:line="240" w:lineRule="auto"/>
              <w:ind w:firstLine="0"/>
              <w:jc w:val="left"/>
              <w:rPr>
                <w:rFonts w:ascii="CG Times" w:eastAsia="Times New Roman" w:hAnsi="CG Times"/>
                <w:b/>
                <w:bCs/>
                <w:color w:val="000000"/>
                <w:sz w:val="16"/>
                <w:szCs w:val="16"/>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Pr>
                <w:rFonts w:ascii="CG Times" w:eastAsia="Times New Roman" w:hAnsi="CG Times"/>
                <w:b/>
                <w:bCs/>
                <w:color w:val="000000"/>
                <w:sz w:val="14"/>
                <w:szCs w:val="14"/>
                <w:lang w:val="sq-AL"/>
              </w:rPr>
              <w:t>"Koç</w:t>
            </w:r>
            <w:r w:rsidRPr="003E23CC">
              <w:rPr>
                <w:rFonts w:ascii="CG Times" w:eastAsia="Times New Roman" w:hAnsi="CG Times"/>
                <w:b/>
                <w:bCs/>
                <w:color w:val="000000"/>
                <w:sz w:val="14"/>
                <w:szCs w:val="14"/>
                <w:lang w:val="sq-AL"/>
              </w:rPr>
              <w:t xml:space="preserve">o </w:t>
            </w:r>
            <w:r>
              <w:rPr>
                <w:rFonts w:ascii="CG Times" w:eastAsia="Times New Roman" w:hAnsi="CG Times"/>
                <w:b/>
                <w:bCs/>
                <w:color w:val="000000"/>
                <w:sz w:val="14"/>
                <w:szCs w:val="14"/>
                <w:lang w:val="sq-AL"/>
              </w:rPr>
              <w:t>Glozheni”</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Traumës</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Spitali "Shefqet Ndroqi"</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Zhvillimit dhe Mirërritjes</w:t>
            </w:r>
            <w:r>
              <w:rPr>
                <w:rFonts w:ascii="CG Times" w:eastAsia="Times New Roman" w:hAnsi="CG Times"/>
                <w:b/>
                <w:bCs/>
                <w:color w:val="000000"/>
                <w:sz w:val="14"/>
                <w:szCs w:val="14"/>
                <w:lang w:val="sq-AL"/>
              </w:rPr>
              <w:t xml:space="preserve"> së Fëmijëve</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 Psikiatrik</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325F34">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Transfuzionit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Gjakut</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325F34">
        <w:trPr>
          <w:trHeight w:val="139"/>
        </w:trPr>
        <w:tc>
          <w:tcPr>
            <w:tcW w:w="202" w:type="pct"/>
            <w:vMerge/>
            <w:tcBorders>
              <w:left w:val="single" w:sz="4" w:space="0" w:color="auto"/>
              <w:bottom w:val="single" w:sz="4" w:space="0" w:color="auto"/>
              <w:right w:val="single" w:sz="4" w:space="0" w:color="auto"/>
            </w:tcBorders>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Instituti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Publik (raporton</w:t>
            </w:r>
            <w:r>
              <w:rPr>
                <w:rFonts w:ascii="CG Times" w:eastAsia="Times New Roman" w:hAnsi="CG Times"/>
                <w:b/>
                <w:bCs/>
                <w:color w:val="000000"/>
                <w:sz w:val="14"/>
                <w:szCs w:val="14"/>
                <w:lang w:val="sq-AL"/>
              </w:rPr>
              <w:t xml:space="preserve"> në Ministrinë</w:t>
            </w:r>
            <w:r w:rsidRPr="003E23CC">
              <w:rPr>
                <w:rFonts w:ascii="CG Times" w:eastAsia="Times New Roman" w:hAnsi="CG Times"/>
                <w:b/>
                <w:bCs/>
                <w:color w:val="000000"/>
                <w:sz w:val="14"/>
                <w:szCs w:val="14"/>
                <w:lang w:val="sq-AL"/>
              </w:rPr>
              <w:t xml:space="preserve"> e </w:t>
            </w:r>
            <w:r>
              <w:rPr>
                <w:rFonts w:ascii="CG Times" w:eastAsia="Times New Roman" w:hAnsi="CG Times"/>
                <w:b/>
                <w:bCs/>
                <w:color w:val="000000"/>
                <w:sz w:val="14"/>
                <w:szCs w:val="14"/>
                <w:lang w:val="sq-AL"/>
              </w:rPr>
              <w:t>Shëndetësisë</w:t>
            </w:r>
            <w:r w:rsidRPr="003E23CC">
              <w:rPr>
                <w:rFonts w:ascii="CG Times" w:eastAsia="Times New Roman" w:hAnsi="CG Times"/>
                <w:b/>
                <w:bCs/>
                <w:color w:val="000000"/>
                <w:sz w:val="14"/>
                <w:szCs w:val="14"/>
                <w:lang w:val="sq-AL"/>
              </w:rPr>
              <w:t>)</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325F34">
        <w:trPr>
          <w:trHeight w:val="139"/>
        </w:trPr>
        <w:tc>
          <w:tcPr>
            <w:tcW w:w="202" w:type="pct"/>
            <w:vMerge w:val="restart"/>
            <w:tcBorders>
              <w:top w:val="nil"/>
              <w:left w:val="single" w:sz="4" w:space="0" w:color="auto"/>
              <w:right w:val="single" w:sz="4" w:space="0" w:color="auto"/>
            </w:tcBorders>
            <w:textDirection w:val="btLr"/>
          </w:tcPr>
          <w:p w:rsidR="00325F34" w:rsidRPr="003E23CC" w:rsidRDefault="00325F34" w:rsidP="00325F34">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JO PUBLIK</w:t>
            </w: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mikrobiologjik</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klinik biokimik</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gjenetik</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dentar</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II.6.A.1    Laborator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ptik</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II.6.A.2    Kabinet  </w:t>
            </w:r>
            <w:r>
              <w:rPr>
                <w:rFonts w:ascii="CG Times" w:eastAsia="Times New Roman" w:hAnsi="CG Times"/>
                <w:b/>
                <w:bCs/>
                <w:color w:val="000000"/>
                <w:sz w:val="14"/>
                <w:szCs w:val="14"/>
                <w:lang w:val="sq-AL"/>
              </w:rPr>
              <w:t>mjekësor</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Klinike  stomatologjike</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Kabinet stomatologjik</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II.6.A.4    </w:t>
            </w: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II.6.A.5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tjera </w:t>
            </w:r>
            <w:r>
              <w:rPr>
                <w:rFonts w:ascii="CG Times" w:eastAsia="Times New Roman" w:hAnsi="CG Times"/>
                <w:b/>
                <w:bCs/>
                <w:color w:val="000000"/>
                <w:sz w:val="14"/>
                <w:szCs w:val="14"/>
                <w:lang w:val="sq-AL"/>
              </w:rPr>
              <w:t>Shëndetësore</w:t>
            </w:r>
            <w:r w:rsidRPr="003E23CC">
              <w:rPr>
                <w:rFonts w:ascii="CG Times" w:eastAsia="Times New Roman" w:hAnsi="CG Times"/>
                <w:b/>
                <w:bCs/>
                <w:color w:val="000000"/>
                <w:sz w:val="14"/>
                <w:szCs w:val="14"/>
                <w:lang w:val="sq-AL"/>
              </w:rPr>
              <w:t xml:space="preserve"> kurative </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II.7.A.1.F  Farmaci</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II.7.A.1Af. Agjenci  </w:t>
            </w:r>
            <w:r>
              <w:rPr>
                <w:rFonts w:ascii="CG Times" w:eastAsia="Times New Roman" w:hAnsi="CG Times"/>
                <w:b/>
                <w:bCs/>
                <w:color w:val="000000"/>
                <w:sz w:val="14"/>
                <w:szCs w:val="14"/>
                <w:lang w:val="sq-AL"/>
              </w:rPr>
              <w:t>f</w:t>
            </w:r>
            <w:r w:rsidRPr="003E23CC">
              <w:rPr>
                <w:rFonts w:ascii="CG Times" w:eastAsia="Times New Roman" w:hAnsi="CG Times"/>
                <w:b/>
                <w:bCs/>
                <w:color w:val="000000"/>
                <w:sz w:val="14"/>
                <w:szCs w:val="14"/>
                <w:lang w:val="sq-AL"/>
              </w:rPr>
              <w:t>armaceutike</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eks</w:t>
            </w:r>
            <w:r>
              <w:rPr>
                <w:rFonts w:ascii="CG Times" w:eastAsia="Times New Roman" w:hAnsi="CG Times"/>
                <w:b/>
                <w:bCs/>
                <w:color w:val="000000"/>
                <w:sz w:val="14"/>
                <w:szCs w:val="14"/>
                <w:lang w:val="sq-AL"/>
              </w:rPr>
              <w:t>per</w:t>
            </w:r>
            <w:r w:rsidRPr="003E23CC">
              <w:rPr>
                <w:rFonts w:ascii="CG Times" w:eastAsia="Times New Roman" w:hAnsi="CG Times"/>
                <w:b/>
                <w:bCs/>
                <w:color w:val="000000"/>
                <w:sz w:val="14"/>
                <w:szCs w:val="14"/>
                <w:lang w:val="sq-AL"/>
              </w:rPr>
              <w:t>tize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II.8.B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ndërhyrëse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II.6.B. Shërbime spitalore</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325F34" w:rsidRPr="003E23CC" w:rsidTr="00633606">
        <w:trPr>
          <w:trHeight w:val="139"/>
        </w:trPr>
        <w:tc>
          <w:tcPr>
            <w:tcW w:w="202" w:type="pct"/>
            <w:vMerge/>
            <w:tcBorders>
              <w:left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II.7.B Tregtimi me shumicë i barnave</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325F34" w:rsidRPr="003E23CC" w:rsidTr="00633606">
        <w:trPr>
          <w:trHeight w:val="139"/>
        </w:trPr>
        <w:tc>
          <w:tcPr>
            <w:tcW w:w="202" w:type="pct"/>
            <w:vMerge/>
            <w:tcBorders>
              <w:left w:val="single" w:sz="4" w:space="0" w:color="auto"/>
              <w:bottom w:val="single" w:sz="4" w:space="0" w:color="auto"/>
              <w:right w:val="single" w:sz="4" w:space="0" w:color="auto"/>
            </w:tcBorders>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p>
        </w:tc>
        <w:tc>
          <w:tcPr>
            <w:tcW w:w="3108" w:type="pct"/>
            <w:tcBorders>
              <w:top w:val="nil"/>
              <w:left w:val="single" w:sz="4" w:space="0" w:color="auto"/>
              <w:bottom w:val="single" w:sz="4" w:space="0" w:color="auto"/>
              <w:right w:val="single" w:sz="4" w:space="0" w:color="auto"/>
            </w:tcBorders>
            <w:shd w:val="clear" w:color="auto" w:fill="auto"/>
            <w:noWrap/>
            <w:vAlign w:val="center"/>
            <w:hideMark/>
          </w:tcPr>
          <w:p w:rsidR="00325F34" w:rsidRPr="003E23CC" w:rsidRDefault="00325F34"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II.7.C. Prodhimi i barnave</w:t>
            </w:r>
          </w:p>
        </w:tc>
        <w:tc>
          <w:tcPr>
            <w:tcW w:w="379"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2" w:type="pct"/>
            <w:tcBorders>
              <w:top w:val="nil"/>
              <w:left w:val="nil"/>
              <w:bottom w:val="single" w:sz="4" w:space="0" w:color="auto"/>
              <w:right w:val="single" w:sz="4" w:space="0" w:color="auto"/>
            </w:tcBorders>
            <w:shd w:val="clear" w:color="auto" w:fill="auto"/>
            <w:vAlign w:val="center"/>
            <w:hideMark/>
          </w:tcPr>
          <w:p w:rsidR="00325F34" w:rsidRPr="003E23CC" w:rsidRDefault="00325F34"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bl>
    <w:p w:rsidR="00006E80" w:rsidRPr="003E23CC" w:rsidRDefault="00006E80" w:rsidP="0046298D">
      <w:pPr>
        <w:widowControl w:val="0"/>
        <w:spacing w:after="0" w:line="240" w:lineRule="auto"/>
        <w:ind w:firstLine="0"/>
        <w:rPr>
          <w:rFonts w:ascii="CG Times" w:hAnsi="CG Times"/>
          <w:b/>
          <w:caps/>
          <w:sz w:val="21"/>
          <w:szCs w:val="21"/>
          <w:lang w:val="sq-AL"/>
        </w:rPr>
      </w:pPr>
    </w:p>
    <w:p w:rsidR="00006E80" w:rsidRPr="003E23CC" w:rsidRDefault="00006E80"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6532EB">
      <w:pPr>
        <w:widowControl w:val="0"/>
        <w:spacing w:after="0" w:line="240" w:lineRule="auto"/>
        <w:ind w:firstLine="0"/>
        <w:rPr>
          <w:rFonts w:ascii="CG Times" w:hAnsi="CG Times"/>
          <w:b/>
          <w:caps/>
          <w:sz w:val="16"/>
          <w:szCs w:val="21"/>
          <w:lang w:val="sq-AL"/>
        </w:rPr>
      </w:pPr>
    </w:p>
    <w:tbl>
      <w:tblPr>
        <w:tblW w:w="5000" w:type="pct"/>
        <w:tblLook w:val="04A0" w:firstRow="1" w:lastRow="0" w:firstColumn="1" w:lastColumn="0" w:noHBand="0" w:noVBand="1"/>
      </w:tblPr>
      <w:tblGrid>
        <w:gridCol w:w="421"/>
        <w:gridCol w:w="4789"/>
        <w:gridCol w:w="1278"/>
        <w:gridCol w:w="1161"/>
        <w:gridCol w:w="1390"/>
        <w:gridCol w:w="1382"/>
      </w:tblGrid>
      <w:tr w:rsidR="007E4EAC" w:rsidRPr="003E23CC" w:rsidTr="00DC78CB">
        <w:trPr>
          <w:trHeight w:val="139"/>
        </w:trPr>
        <w:tc>
          <w:tcPr>
            <w:tcW w:w="202" w:type="pct"/>
            <w:tcBorders>
              <w:top w:val="single" w:sz="8" w:space="0" w:color="auto"/>
              <w:left w:val="single" w:sz="4" w:space="0" w:color="auto"/>
              <w:bottom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298"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Tipi i ofruesit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kujdesit </w:t>
            </w:r>
            <w:r>
              <w:rPr>
                <w:rFonts w:ascii="CG Times" w:eastAsia="Times New Roman" w:hAnsi="CG Times"/>
                <w:b/>
                <w:bCs/>
                <w:color w:val="000000"/>
                <w:sz w:val="14"/>
                <w:szCs w:val="14"/>
                <w:lang w:val="sq-AL"/>
              </w:rPr>
              <w:t>shëndetësor</w:t>
            </w:r>
          </w:p>
        </w:tc>
        <w:tc>
          <w:tcPr>
            <w:tcW w:w="613" w:type="pct"/>
            <w:tcBorders>
              <w:top w:val="single" w:sz="8" w:space="0" w:color="auto"/>
              <w:left w:val="nil"/>
              <w:bottom w:val="single" w:sz="4" w:space="0" w:color="auto"/>
              <w:right w:val="single" w:sz="4" w:space="0" w:color="auto"/>
            </w:tcBorders>
            <w:shd w:val="clear" w:color="auto" w:fill="auto"/>
            <w:vAlign w:val="center"/>
            <w:hideMark/>
          </w:tcPr>
          <w:p w:rsidR="007E4EAC" w:rsidRPr="003E23CC" w:rsidRDefault="007E4EAC" w:rsidP="00432A22">
            <w:pPr>
              <w:spacing w:after="0" w:line="240" w:lineRule="auto"/>
              <w:ind w:firstLine="0"/>
              <w:jc w:val="center"/>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Formularët</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a</w:t>
            </w:r>
            <w:r w:rsidRPr="003E23CC">
              <w:rPr>
                <w:rFonts w:ascii="CG Times" w:eastAsia="Times New Roman" w:hAnsi="CG Times"/>
                <w:b/>
                <w:bCs/>
                <w:color w:val="000000"/>
                <w:sz w:val="14"/>
                <w:szCs w:val="14"/>
                <w:lang w:val="sq-AL"/>
              </w:rPr>
              <w:t>lert për raportimin javor të sindromave infeksioze</w:t>
            </w:r>
          </w:p>
        </w:tc>
        <w:tc>
          <w:tcPr>
            <w:tcW w:w="557" w:type="pct"/>
            <w:tcBorders>
              <w:top w:val="single" w:sz="8" w:space="0" w:color="auto"/>
              <w:left w:val="nil"/>
              <w:bottom w:val="single" w:sz="4" w:space="0" w:color="auto"/>
              <w:right w:val="single" w:sz="4" w:space="0" w:color="auto"/>
            </w:tcBorders>
            <w:shd w:val="clear" w:color="auto" w:fill="auto"/>
            <w:vAlign w:val="center"/>
            <w:hideMark/>
          </w:tcPr>
          <w:p w:rsidR="007E4EAC" w:rsidRPr="003E23CC" w:rsidRDefault="007E4EAC"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14/Sh  </w:t>
            </w:r>
            <w:r>
              <w:rPr>
                <w:rFonts w:ascii="CG Times" w:eastAsia="Times New Roman" w:hAnsi="CG Times"/>
                <w:b/>
                <w:bCs/>
                <w:color w:val="000000"/>
                <w:sz w:val="14"/>
                <w:szCs w:val="14"/>
                <w:lang w:val="sq-AL"/>
              </w:rPr>
              <w:t>sëmundshmëria</w:t>
            </w:r>
            <w:r w:rsidRPr="003E23CC">
              <w:rPr>
                <w:rFonts w:ascii="CG Times" w:eastAsia="Times New Roman" w:hAnsi="CG Times"/>
                <w:b/>
                <w:bCs/>
                <w:color w:val="000000"/>
                <w:sz w:val="14"/>
                <w:szCs w:val="14"/>
                <w:lang w:val="sq-AL"/>
              </w:rPr>
              <w:t xml:space="preserve"> infektive</w:t>
            </w:r>
          </w:p>
        </w:tc>
        <w:tc>
          <w:tcPr>
            <w:tcW w:w="667" w:type="pct"/>
            <w:tcBorders>
              <w:top w:val="single" w:sz="8" w:space="0" w:color="auto"/>
              <w:left w:val="nil"/>
              <w:bottom w:val="single" w:sz="4" w:space="0" w:color="auto"/>
              <w:right w:val="single" w:sz="4" w:space="0" w:color="auto"/>
            </w:tcBorders>
            <w:shd w:val="clear" w:color="auto" w:fill="auto"/>
            <w:vAlign w:val="center"/>
            <w:hideMark/>
          </w:tcPr>
          <w:p w:rsidR="007E4EAC" w:rsidRPr="003E23CC" w:rsidRDefault="007E4EAC"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 individual 14-1/SH  </w:t>
            </w:r>
            <w:r>
              <w:rPr>
                <w:rFonts w:ascii="CG Times" w:eastAsia="Times New Roman" w:hAnsi="CG Times"/>
                <w:b/>
                <w:bCs/>
                <w:color w:val="000000"/>
                <w:sz w:val="14"/>
                <w:szCs w:val="14"/>
                <w:lang w:val="sq-AL"/>
              </w:rPr>
              <w:t>sëmundshmëria</w:t>
            </w:r>
            <w:r w:rsidRPr="003E23CC">
              <w:rPr>
                <w:rFonts w:ascii="CG Times" w:eastAsia="Times New Roman" w:hAnsi="CG Times"/>
                <w:b/>
                <w:bCs/>
                <w:color w:val="000000"/>
                <w:sz w:val="14"/>
                <w:szCs w:val="14"/>
                <w:lang w:val="sq-AL"/>
              </w:rPr>
              <w:t xml:space="preserve"> infektive</w:t>
            </w:r>
          </w:p>
        </w:tc>
        <w:tc>
          <w:tcPr>
            <w:tcW w:w="663" w:type="pct"/>
            <w:tcBorders>
              <w:top w:val="single" w:sz="8" w:space="0" w:color="auto"/>
              <w:left w:val="nil"/>
              <w:bottom w:val="single" w:sz="4" w:space="0" w:color="auto"/>
              <w:right w:val="single" w:sz="4" w:space="0" w:color="auto"/>
            </w:tcBorders>
            <w:shd w:val="clear" w:color="auto" w:fill="auto"/>
            <w:vAlign w:val="center"/>
            <w:hideMark/>
          </w:tcPr>
          <w:p w:rsidR="007E4EAC" w:rsidRPr="003E23CC" w:rsidRDefault="007E4EAC"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 individual 14-2/SH  </w:t>
            </w:r>
            <w:r>
              <w:rPr>
                <w:rFonts w:ascii="CG Times" w:eastAsia="Times New Roman" w:hAnsi="CG Times"/>
                <w:b/>
                <w:bCs/>
                <w:color w:val="000000"/>
                <w:sz w:val="14"/>
                <w:szCs w:val="14"/>
                <w:lang w:val="sq-AL"/>
              </w:rPr>
              <w:t>sëmundshmëria</w:t>
            </w:r>
            <w:r w:rsidRPr="003E23CC">
              <w:rPr>
                <w:rFonts w:ascii="CG Times" w:eastAsia="Times New Roman" w:hAnsi="CG Times"/>
                <w:b/>
                <w:bCs/>
                <w:color w:val="000000"/>
                <w:sz w:val="14"/>
                <w:szCs w:val="14"/>
                <w:lang w:val="sq-AL"/>
              </w:rPr>
              <w:t xml:space="preserve"> infektive</w:t>
            </w:r>
          </w:p>
        </w:tc>
      </w:tr>
      <w:tr w:rsidR="007E4EAC" w:rsidRPr="003E23CC" w:rsidTr="00DC78CB">
        <w:trPr>
          <w:trHeight w:val="139"/>
        </w:trPr>
        <w:tc>
          <w:tcPr>
            <w:tcW w:w="202" w:type="pct"/>
            <w:vMerge w:val="restart"/>
            <w:tcBorders>
              <w:top w:val="nil"/>
              <w:left w:val="single" w:sz="4" w:space="0" w:color="auto"/>
              <w:right w:val="single" w:sz="4" w:space="0" w:color="auto"/>
            </w:tcBorders>
            <w:textDirection w:val="btLr"/>
          </w:tcPr>
          <w:p w:rsidR="007E4EAC" w:rsidRDefault="007E4EAC"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PUBLIKE</w:t>
            </w: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shëndetësore</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komunitare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rezidenciale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i Onkologjik</w:t>
            </w:r>
            <w:r>
              <w:rPr>
                <w:rFonts w:ascii="CG Times" w:eastAsia="Times New Roman" w:hAnsi="CG Times"/>
                <w:b/>
                <w:bCs/>
                <w:color w:val="000000"/>
                <w:sz w:val="14"/>
                <w:szCs w:val="14"/>
                <w:lang w:val="sq-AL"/>
              </w:rPr>
              <w:t xml:space="preserve"> në Banesë</w:t>
            </w:r>
            <w:r w:rsidRPr="003E23CC">
              <w:rPr>
                <w:rFonts w:ascii="CG Times" w:eastAsia="Times New Roman" w:hAnsi="CG Times"/>
                <w:b/>
                <w:bCs/>
                <w:color w:val="000000"/>
                <w:sz w:val="14"/>
                <w:szCs w:val="14"/>
                <w:lang w:val="sq-AL"/>
              </w:rPr>
              <w:t xml:space="preserve"> (ASHR)</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Urgjenca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 (ASHR)</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 xml:space="preserve">Shëndetësore të </w:t>
            </w:r>
            <w:r w:rsidRPr="003E23CC">
              <w:rPr>
                <w:rFonts w:ascii="CG Times" w:eastAsia="Times New Roman" w:hAnsi="CG Times"/>
                <w:b/>
                <w:bCs/>
                <w:color w:val="000000"/>
                <w:sz w:val="14"/>
                <w:szCs w:val="14"/>
                <w:lang w:val="sq-AL"/>
              </w:rPr>
              <w:t>Specialiteteve (ASHR)</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ASHR/DRSH/DSHP (laboratorë,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w:t>
            </w:r>
            <w:r>
              <w:rPr>
                <w:rFonts w:ascii="CG Times" w:eastAsia="Times New Roman" w:hAnsi="CG Times"/>
                <w:b/>
                <w:bCs/>
                <w:color w:val="000000"/>
                <w:sz w:val="14"/>
                <w:szCs w:val="14"/>
                <w:lang w:val="sq-AL"/>
              </w:rPr>
              <w:t xml:space="preserve">shëndetësor në </w:t>
            </w:r>
            <w:r w:rsidRPr="003E23CC">
              <w:rPr>
                <w:rFonts w:ascii="CG Times" w:eastAsia="Times New Roman" w:hAnsi="CG Times"/>
                <w:b/>
                <w:bCs/>
                <w:color w:val="000000"/>
                <w:sz w:val="14"/>
                <w:szCs w:val="14"/>
                <w:lang w:val="sq-AL"/>
              </w:rPr>
              <w:t xml:space="preserve">shkolla,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stomatologjik publik, </w:t>
            </w:r>
            <w:r>
              <w:rPr>
                <w:rFonts w:ascii="CG Times" w:eastAsia="Times New Roman" w:hAnsi="CG Times"/>
                <w:b/>
                <w:bCs/>
                <w:color w:val="000000"/>
                <w:sz w:val="14"/>
                <w:szCs w:val="14"/>
                <w:lang w:val="sq-AL"/>
              </w:rPr>
              <w:t>etj.</w:t>
            </w:r>
            <w:r w:rsidRPr="003E23CC">
              <w:rPr>
                <w:rFonts w:ascii="CG Times" w:eastAsia="Times New Roman" w:hAnsi="CG Times"/>
                <w:b/>
                <w:bCs/>
                <w:color w:val="000000"/>
                <w:sz w:val="14"/>
                <w:szCs w:val="14"/>
                <w:lang w:val="sq-AL"/>
              </w:rPr>
              <w:t>)</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b</w:t>
            </w:r>
            <w:r w:rsidRPr="003E23CC">
              <w:rPr>
                <w:rFonts w:ascii="CG Times" w:eastAsia="Times New Roman" w:hAnsi="CG Times"/>
                <w:b/>
                <w:bCs/>
                <w:color w:val="000000"/>
                <w:sz w:val="14"/>
                <w:szCs w:val="14"/>
                <w:lang w:val="sq-AL"/>
              </w:rPr>
              <w:t>ashkiak</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r</w:t>
            </w:r>
            <w:r w:rsidRPr="003E23CC">
              <w:rPr>
                <w:rFonts w:ascii="CG Times" w:eastAsia="Times New Roman" w:hAnsi="CG Times"/>
                <w:b/>
                <w:bCs/>
                <w:color w:val="000000"/>
                <w:sz w:val="14"/>
                <w:szCs w:val="14"/>
                <w:lang w:val="sq-AL"/>
              </w:rPr>
              <w:t>ajonal</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QSUT</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Default="007E4EAC" w:rsidP="00FC121E">
            <w:pPr>
              <w:spacing w:after="0" w:line="240" w:lineRule="auto"/>
              <w:ind w:firstLine="0"/>
              <w:jc w:val="left"/>
              <w:rPr>
                <w:rFonts w:ascii="CG Times" w:eastAsia="Times New Roman" w:hAnsi="CG Times"/>
                <w:b/>
                <w:bCs/>
                <w:color w:val="000000"/>
                <w:sz w:val="16"/>
                <w:szCs w:val="16"/>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Pr>
                <w:rFonts w:ascii="CG Times" w:eastAsia="Times New Roman" w:hAnsi="CG Times"/>
                <w:b/>
                <w:bCs/>
                <w:color w:val="000000"/>
                <w:sz w:val="14"/>
                <w:szCs w:val="14"/>
                <w:lang w:val="sq-AL"/>
              </w:rPr>
              <w:t>"Mbretëresha Geraldinë”</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Default="007E4EAC" w:rsidP="00FC121E">
            <w:pPr>
              <w:spacing w:after="0" w:line="240" w:lineRule="auto"/>
              <w:ind w:firstLine="0"/>
              <w:jc w:val="left"/>
              <w:rPr>
                <w:rFonts w:ascii="CG Times" w:eastAsia="Times New Roman" w:hAnsi="CG Times"/>
                <w:b/>
                <w:bCs/>
                <w:color w:val="000000"/>
                <w:sz w:val="16"/>
                <w:szCs w:val="16"/>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Pr>
                <w:rFonts w:ascii="CG Times" w:eastAsia="Times New Roman" w:hAnsi="CG Times"/>
                <w:b/>
                <w:bCs/>
                <w:color w:val="000000"/>
                <w:sz w:val="14"/>
                <w:szCs w:val="14"/>
                <w:lang w:val="sq-AL"/>
              </w:rPr>
              <w:t>"Koç</w:t>
            </w:r>
            <w:r w:rsidRPr="003E23CC">
              <w:rPr>
                <w:rFonts w:ascii="CG Times" w:eastAsia="Times New Roman" w:hAnsi="CG Times"/>
                <w:b/>
                <w:bCs/>
                <w:color w:val="000000"/>
                <w:sz w:val="14"/>
                <w:szCs w:val="14"/>
                <w:lang w:val="sq-AL"/>
              </w:rPr>
              <w:t xml:space="preserve">o </w:t>
            </w:r>
            <w:r>
              <w:rPr>
                <w:rFonts w:ascii="CG Times" w:eastAsia="Times New Roman" w:hAnsi="CG Times"/>
                <w:b/>
                <w:bCs/>
                <w:color w:val="000000"/>
                <w:sz w:val="14"/>
                <w:szCs w:val="14"/>
                <w:lang w:val="sq-AL"/>
              </w:rPr>
              <w:t>Glozheni”</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Traumës</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Spitali "Shefqet Ndroqi"</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Zhvillimit dhe Mirërritjes</w:t>
            </w:r>
            <w:r>
              <w:rPr>
                <w:rFonts w:ascii="CG Times" w:eastAsia="Times New Roman" w:hAnsi="CG Times"/>
                <w:b/>
                <w:bCs/>
                <w:color w:val="000000"/>
                <w:sz w:val="14"/>
                <w:szCs w:val="14"/>
                <w:lang w:val="sq-AL"/>
              </w:rPr>
              <w:t xml:space="preserve"> së Fëmijëve</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BE248C">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BE248C">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p</w:t>
            </w:r>
            <w:r w:rsidRPr="003E23CC">
              <w:rPr>
                <w:rFonts w:ascii="CG Times" w:eastAsia="Times New Roman" w:hAnsi="CG Times"/>
                <w:b/>
                <w:bCs/>
                <w:color w:val="000000"/>
                <w:sz w:val="14"/>
                <w:szCs w:val="14"/>
                <w:lang w:val="sq-AL"/>
              </w:rPr>
              <w:t>sikiatrik</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Transfuzionit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Gjakut</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bottom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Instituti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Publik (raporton</w:t>
            </w:r>
            <w:r>
              <w:rPr>
                <w:rFonts w:ascii="CG Times" w:eastAsia="Times New Roman" w:hAnsi="CG Times"/>
                <w:b/>
                <w:bCs/>
                <w:color w:val="000000"/>
                <w:sz w:val="14"/>
                <w:szCs w:val="14"/>
                <w:lang w:val="sq-AL"/>
              </w:rPr>
              <w:t xml:space="preserve"> në Ministrinë</w:t>
            </w:r>
            <w:r w:rsidRPr="003E23CC">
              <w:rPr>
                <w:rFonts w:ascii="CG Times" w:eastAsia="Times New Roman" w:hAnsi="CG Times"/>
                <w:b/>
                <w:bCs/>
                <w:color w:val="000000"/>
                <w:sz w:val="14"/>
                <w:szCs w:val="14"/>
                <w:lang w:val="sq-AL"/>
              </w:rPr>
              <w:t xml:space="preserve"> e </w:t>
            </w:r>
            <w:r>
              <w:rPr>
                <w:rFonts w:ascii="CG Times" w:eastAsia="Times New Roman" w:hAnsi="CG Times"/>
                <w:b/>
                <w:bCs/>
                <w:color w:val="000000"/>
                <w:sz w:val="14"/>
                <w:szCs w:val="14"/>
                <w:lang w:val="sq-AL"/>
              </w:rPr>
              <w:t>Shëndetësisë</w:t>
            </w:r>
            <w:r w:rsidRPr="003E23CC">
              <w:rPr>
                <w:rFonts w:ascii="CG Times" w:eastAsia="Times New Roman" w:hAnsi="CG Times"/>
                <w:b/>
                <w:bCs/>
                <w:color w:val="000000"/>
                <w:sz w:val="14"/>
                <w:szCs w:val="14"/>
                <w:lang w:val="sq-AL"/>
              </w:rPr>
              <w:t>)</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val="restart"/>
            <w:tcBorders>
              <w:top w:val="nil"/>
              <w:left w:val="single" w:sz="4" w:space="0" w:color="auto"/>
              <w:right w:val="single" w:sz="4" w:space="0" w:color="auto"/>
            </w:tcBorders>
            <w:textDirection w:val="btLr"/>
          </w:tcPr>
          <w:p w:rsidR="007E4EAC" w:rsidRPr="003E23CC" w:rsidRDefault="007E4EAC"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JO PUBLIK</w:t>
            </w: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mikrobiologjik</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klinik biokimik</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gjenetik</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dentar</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II.6.A.1    Laborator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ptik</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II.6.A.2    Kabinet  </w:t>
            </w:r>
            <w:r>
              <w:rPr>
                <w:rFonts w:ascii="CG Times" w:eastAsia="Times New Roman" w:hAnsi="CG Times"/>
                <w:b/>
                <w:bCs/>
                <w:color w:val="000000"/>
                <w:sz w:val="14"/>
                <w:szCs w:val="14"/>
                <w:lang w:val="sq-AL"/>
              </w:rPr>
              <w:t>mjekësor</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Klinik</w:t>
            </w:r>
            <w:r>
              <w:rPr>
                <w:rFonts w:ascii="CG Times" w:eastAsia="Times New Roman" w:hAnsi="CG Times"/>
                <w:b/>
                <w:bCs/>
                <w:color w:val="000000"/>
                <w:sz w:val="14"/>
                <w:szCs w:val="14"/>
                <w:lang w:val="sq-AL"/>
              </w:rPr>
              <w:t>ë</w:t>
            </w:r>
            <w:r w:rsidRPr="003E23CC">
              <w:rPr>
                <w:rFonts w:ascii="CG Times" w:eastAsia="Times New Roman" w:hAnsi="CG Times"/>
                <w:b/>
                <w:bCs/>
                <w:color w:val="000000"/>
                <w:sz w:val="14"/>
                <w:szCs w:val="14"/>
                <w:lang w:val="sq-AL"/>
              </w:rPr>
              <w:t xml:space="preserve">  stomatologjike</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Kabinet stomatologjik</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II.6.A.4    </w:t>
            </w: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II.6.A.5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tjera </w:t>
            </w:r>
            <w:r>
              <w:rPr>
                <w:rFonts w:ascii="CG Times" w:eastAsia="Times New Roman" w:hAnsi="CG Times"/>
                <w:b/>
                <w:bCs/>
                <w:color w:val="000000"/>
                <w:sz w:val="14"/>
                <w:szCs w:val="14"/>
                <w:lang w:val="sq-AL"/>
              </w:rPr>
              <w:t>shëndetësore</w:t>
            </w:r>
            <w:r w:rsidRPr="003E23CC">
              <w:rPr>
                <w:rFonts w:ascii="CG Times" w:eastAsia="Times New Roman" w:hAnsi="CG Times"/>
                <w:b/>
                <w:bCs/>
                <w:color w:val="000000"/>
                <w:sz w:val="14"/>
                <w:szCs w:val="14"/>
                <w:lang w:val="sq-AL"/>
              </w:rPr>
              <w:t xml:space="preserve"> kurative </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II.7.A.1.F  Farmaci</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II.7.A.1Af. Agjenci  </w:t>
            </w:r>
            <w:r>
              <w:rPr>
                <w:rFonts w:ascii="CG Times" w:eastAsia="Times New Roman" w:hAnsi="CG Times"/>
                <w:b/>
                <w:bCs/>
                <w:color w:val="000000"/>
                <w:sz w:val="14"/>
                <w:szCs w:val="14"/>
                <w:lang w:val="sq-AL"/>
              </w:rPr>
              <w:t>f</w:t>
            </w:r>
            <w:r w:rsidRPr="003E23CC">
              <w:rPr>
                <w:rFonts w:ascii="CG Times" w:eastAsia="Times New Roman" w:hAnsi="CG Times"/>
                <w:b/>
                <w:bCs/>
                <w:color w:val="000000"/>
                <w:sz w:val="14"/>
                <w:szCs w:val="14"/>
                <w:lang w:val="sq-AL"/>
              </w:rPr>
              <w:t>armaceutike</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eks</w:t>
            </w:r>
            <w:r>
              <w:rPr>
                <w:rFonts w:ascii="CG Times" w:eastAsia="Times New Roman" w:hAnsi="CG Times"/>
                <w:b/>
                <w:bCs/>
                <w:color w:val="000000"/>
                <w:sz w:val="14"/>
                <w:szCs w:val="14"/>
                <w:lang w:val="sq-AL"/>
              </w:rPr>
              <w:t>per</w:t>
            </w:r>
            <w:r w:rsidRPr="003E23CC">
              <w:rPr>
                <w:rFonts w:ascii="CG Times" w:eastAsia="Times New Roman" w:hAnsi="CG Times"/>
                <w:b/>
                <w:bCs/>
                <w:color w:val="000000"/>
                <w:sz w:val="14"/>
                <w:szCs w:val="14"/>
                <w:lang w:val="sq-AL"/>
              </w:rPr>
              <w:t>tize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A7761B">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7761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II.8.B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ndërhyrëse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II.6.B. Shërbime spitalore</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javë</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7E4EAC" w:rsidRPr="003E23CC" w:rsidTr="00DC78CB">
        <w:trPr>
          <w:trHeight w:val="139"/>
        </w:trPr>
        <w:tc>
          <w:tcPr>
            <w:tcW w:w="202" w:type="pct"/>
            <w:vMerge/>
            <w:tcBorders>
              <w:left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II.7.B Tregtimi me shumicë i barnave</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7E4EAC" w:rsidRPr="003E23CC" w:rsidTr="00DC78CB">
        <w:trPr>
          <w:trHeight w:val="139"/>
        </w:trPr>
        <w:tc>
          <w:tcPr>
            <w:tcW w:w="202" w:type="pct"/>
            <w:vMerge/>
            <w:tcBorders>
              <w:left w:val="single" w:sz="4" w:space="0" w:color="auto"/>
              <w:bottom w:val="single" w:sz="4" w:space="0" w:color="auto"/>
              <w:right w:val="single" w:sz="4" w:space="0" w:color="auto"/>
            </w:tcBorders>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p>
        </w:tc>
        <w:tc>
          <w:tcPr>
            <w:tcW w:w="229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FC121E">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II.7.C. Prodhimi i barnave</w:t>
            </w:r>
          </w:p>
        </w:tc>
        <w:tc>
          <w:tcPr>
            <w:tcW w:w="61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5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7"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FC121E">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bl>
    <w:p w:rsidR="00E840A1" w:rsidRPr="003E23CC" w:rsidRDefault="00E840A1" w:rsidP="0046298D">
      <w:pPr>
        <w:widowControl w:val="0"/>
        <w:spacing w:after="0" w:line="240" w:lineRule="auto"/>
        <w:ind w:firstLine="0"/>
        <w:rPr>
          <w:rFonts w:ascii="CG Times" w:hAnsi="CG Times"/>
          <w:b/>
          <w:caps/>
          <w:sz w:val="21"/>
          <w:szCs w:val="21"/>
          <w:lang w:val="sq-AL"/>
        </w:rPr>
      </w:pPr>
    </w:p>
    <w:p w:rsidR="00E840A1" w:rsidRPr="003E23CC" w:rsidRDefault="00E840A1" w:rsidP="0046298D">
      <w:pPr>
        <w:widowControl w:val="0"/>
        <w:spacing w:after="0" w:line="240" w:lineRule="auto"/>
        <w:ind w:firstLine="0"/>
        <w:rPr>
          <w:rFonts w:ascii="CG Times" w:hAnsi="CG Times"/>
          <w:b/>
          <w:caps/>
          <w:sz w:val="21"/>
          <w:szCs w:val="21"/>
          <w:lang w:val="sq-AL"/>
        </w:rPr>
      </w:pPr>
    </w:p>
    <w:p w:rsidR="00E840A1" w:rsidRPr="003E23CC" w:rsidRDefault="00E840A1" w:rsidP="0046298D">
      <w:pPr>
        <w:widowControl w:val="0"/>
        <w:spacing w:after="0" w:line="240" w:lineRule="auto"/>
        <w:ind w:firstLine="0"/>
        <w:rPr>
          <w:rFonts w:ascii="CG Times" w:hAnsi="CG Times"/>
          <w:b/>
          <w:caps/>
          <w:sz w:val="21"/>
          <w:szCs w:val="21"/>
          <w:lang w:val="sq-AL"/>
        </w:rPr>
      </w:pPr>
    </w:p>
    <w:p w:rsidR="00A00D86" w:rsidRPr="003E23CC" w:rsidRDefault="00A00D86" w:rsidP="0046298D">
      <w:pPr>
        <w:widowControl w:val="0"/>
        <w:spacing w:after="0" w:line="240" w:lineRule="auto"/>
        <w:ind w:firstLine="0"/>
        <w:rPr>
          <w:rFonts w:ascii="CG Times" w:hAnsi="CG Times"/>
          <w:b/>
          <w:caps/>
          <w:sz w:val="21"/>
          <w:szCs w:val="21"/>
          <w:lang w:val="sq-AL"/>
        </w:rPr>
      </w:pPr>
    </w:p>
    <w:p w:rsidR="00A00D86" w:rsidRPr="003E23CC" w:rsidRDefault="00A00D86"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A00D86" w:rsidRPr="003E23CC" w:rsidRDefault="00A00D86" w:rsidP="0046298D">
      <w:pPr>
        <w:widowControl w:val="0"/>
        <w:spacing w:after="0" w:line="240" w:lineRule="auto"/>
        <w:ind w:firstLine="0"/>
        <w:rPr>
          <w:rFonts w:ascii="CG Times" w:hAnsi="CG Times"/>
          <w:b/>
          <w:caps/>
          <w:sz w:val="14"/>
          <w:szCs w:val="21"/>
          <w:lang w:val="sq-AL"/>
        </w:rPr>
      </w:pPr>
    </w:p>
    <w:tbl>
      <w:tblPr>
        <w:tblW w:w="5113" w:type="pct"/>
        <w:tblLook w:val="04A0" w:firstRow="1" w:lastRow="0" w:firstColumn="1" w:lastColumn="0" w:noHBand="0" w:noVBand="1"/>
      </w:tblPr>
      <w:tblGrid>
        <w:gridCol w:w="422"/>
        <w:gridCol w:w="4365"/>
        <w:gridCol w:w="1558"/>
        <w:gridCol w:w="1449"/>
        <w:gridCol w:w="1388"/>
        <w:gridCol w:w="1475"/>
      </w:tblGrid>
      <w:tr w:rsidR="00DC78CB" w:rsidRPr="003E23CC" w:rsidTr="00DC78CB">
        <w:trPr>
          <w:trHeight w:val="139"/>
        </w:trPr>
        <w:tc>
          <w:tcPr>
            <w:tcW w:w="198" w:type="pct"/>
            <w:tcBorders>
              <w:top w:val="single" w:sz="8" w:space="0" w:color="auto"/>
              <w:left w:val="single" w:sz="4" w:space="0" w:color="auto"/>
              <w:bottom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048"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Tipi i ofruesit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kujdesit </w:t>
            </w:r>
            <w:r>
              <w:rPr>
                <w:rFonts w:ascii="CG Times" w:eastAsia="Times New Roman" w:hAnsi="CG Times"/>
                <w:b/>
                <w:bCs/>
                <w:color w:val="000000"/>
                <w:sz w:val="14"/>
                <w:szCs w:val="14"/>
                <w:lang w:val="sq-AL"/>
              </w:rPr>
              <w:t>shëndetësor</w:t>
            </w:r>
          </w:p>
        </w:tc>
        <w:tc>
          <w:tcPr>
            <w:tcW w:w="731" w:type="pct"/>
            <w:tcBorders>
              <w:top w:val="single" w:sz="8" w:space="0" w:color="auto"/>
              <w:left w:val="nil"/>
              <w:bottom w:val="single" w:sz="4" w:space="0" w:color="auto"/>
              <w:right w:val="single" w:sz="4" w:space="0" w:color="auto"/>
            </w:tcBorders>
            <w:shd w:val="clear" w:color="auto" w:fill="auto"/>
            <w:vAlign w:val="center"/>
            <w:hideMark/>
          </w:tcPr>
          <w:p w:rsidR="007E4EAC" w:rsidRPr="003E23CC" w:rsidRDefault="007E4EAC"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 Formular individual 14-2 (z)/Sh  </w:t>
            </w:r>
            <w:r>
              <w:rPr>
                <w:rFonts w:ascii="CG Times" w:eastAsia="Times New Roman" w:hAnsi="CG Times"/>
                <w:b/>
                <w:bCs/>
                <w:color w:val="000000"/>
                <w:sz w:val="14"/>
                <w:szCs w:val="14"/>
                <w:lang w:val="sq-AL"/>
              </w:rPr>
              <w:t>sëmundshmëria</w:t>
            </w:r>
            <w:r w:rsidRPr="003E23CC">
              <w:rPr>
                <w:rFonts w:ascii="CG Times" w:eastAsia="Times New Roman" w:hAnsi="CG Times"/>
                <w:b/>
                <w:bCs/>
                <w:color w:val="000000"/>
                <w:sz w:val="14"/>
                <w:szCs w:val="14"/>
                <w:lang w:val="sq-AL"/>
              </w:rPr>
              <w:t xml:space="preserve"> infektive</w:t>
            </w:r>
          </w:p>
        </w:tc>
        <w:tc>
          <w:tcPr>
            <w:tcW w:w="680" w:type="pct"/>
            <w:tcBorders>
              <w:top w:val="single" w:sz="8" w:space="0" w:color="auto"/>
              <w:left w:val="nil"/>
              <w:bottom w:val="single" w:sz="4" w:space="0" w:color="auto"/>
              <w:right w:val="single" w:sz="4" w:space="0" w:color="auto"/>
            </w:tcBorders>
            <w:shd w:val="clear" w:color="auto" w:fill="auto"/>
            <w:vAlign w:val="center"/>
            <w:hideMark/>
          </w:tcPr>
          <w:p w:rsidR="007E4EAC" w:rsidRPr="003E23CC" w:rsidRDefault="007E4EAC"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 individual 14-3/SH  </w:t>
            </w:r>
            <w:r>
              <w:rPr>
                <w:rFonts w:ascii="CG Times" w:eastAsia="Times New Roman" w:hAnsi="CG Times"/>
                <w:b/>
                <w:bCs/>
                <w:color w:val="000000"/>
                <w:sz w:val="14"/>
                <w:szCs w:val="14"/>
                <w:lang w:val="sq-AL"/>
              </w:rPr>
              <w:t>sëmundshmëria</w:t>
            </w:r>
            <w:r w:rsidRPr="003E23CC">
              <w:rPr>
                <w:rFonts w:ascii="CG Times" w:eastAsia="Times New Roman" w:hAnsi="CG Times"/>
                <w:b/>
                <w:bCs/>
                <w:color w:val="000000"/>
                <w:sz w:val="14"/>
                <w:szCs w:val="14"/>
                <w:lang w:val="sq-AL"/>
              </w:rPr>
              <w:t xml:space="preserve"> infektive</w:t>
            </w:r>
          </w:p>
        </w:tc>
        <w:tc>
          <w:tcPr>
            <w:tcW w:w="651" w:type="pct"/>
            <w:tcBorders>
              <w:top w:val="single" w:sz="8" w:space="0" w:color="auto"/>
              <w:left w:val="nil"/>
              <w:bottom w:val="single" w:sz="4" w:space="0" w:color="auto"/>
              <w:right w:val="single" w:sz="4" w:space="0" w:color="auto"/>
            </w:tcBorders>
            <w:shd w:val="clear" w:color="auto" w:fill="auto"/>
            <w:vAlign w:val="center"/>
            <w:hideMark/>
          </w:tcPr>
          <w:p w:rsidR="007E4EAC" w:rsidRPr="003E23CC" w:rsidRDefault="007E4EAC"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 Formular individual 14-4/SH  </w:t>
            </w:r>
            <w:r>
              <w:rPr>
                <w:rFonts w:ascii="CG Times" w:eastAsia="Times New Roman" w:hAnsi="CG Times"/>
                <w:b/>
                <w:bCs/>
                <w:color w:val="000000"/>
                <w:sz w:val="14"/>
                <w:szCs w:val="14"/>
                <w:lang w:val="sq-AL"/>
              </w:rPr>
              <w:t>sëmundshmëria</w:t>
            </w:r>
            <w:r w:rsidRPr="003E23CC">
              <w:rPr>
                <w:rFonts w:ascii="CG Times" w:eastAsia="Times New Roman" w:hAnsi="CG Times"/>
                <w:b/>
                <w:bCs/>
                <w:color w:val="000000"/>
                <w:sz w:val="14"/>
                <w:szCs w:val="14"/>
                <w:lang w:val="sq-AL"/>
              </w:rPr>
              <w:t xml:space="preserve"> infektive</w:t>
            </w:r>
          </w:p>
        </w:tc>
        <w:tc>
          <w:tcPr>
            <w:tcW w:w="692" w:type="pct"/>
            <w:tcBorders>
              <w:top w:val="single" w:sz="8" w:space="0" w:color="auto"/>
              <w:left w:val="nil"/>
              <w:bottom w:val="single" w:sz="4" w:space="0" w:color="auto"/>
              <w:right w:val="single" w:sz="4" w:space="0" w:color="auto"/>
            </w:tcBorders>
            <w:shd w:val="clear" w:color="auto" w:fill="auto"/>
            <w:vAlign w:val="center"/>
            <w:hideMark/>
          </w:tcPr>
          <w:p w:rsidR="007E4EAC" w:rsidRPr="003E23CC" w:rsidRDefault="007E4EAC" w:rsidP="00432A22">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 individual  14-5/SH  </w:t>
            </w:r>
            <w:r>
              <w:rPr>
                <w:rFonts w:ascii="CG Times" w:eastAsia="Times New Roman" w:hAnsi="CG Times"/>
                <w:b/>
                <w:bCs/>
                <w:color w:val="000000"/>
                <w:sz w:val="14"/>
                <w:szCs w:val="14"/>
                <w:lang w:val="sq-AL"/>
              </w:rPr>
              <w:t>sëmundshmëria</w:t>
            </w:r>
            <w:r w:rsidRPr="003E23CC">
              <w:rPr>
                <w:rFonts w:ascii="CG Times" w:eastAsia="Times New Roman" w:hAnsi="CG Times"/>
                <w:b/>
                <w:bCs/>
                <w:color w:val="000000"/>
                <w:sz w:val="14"/>
                <w:szCs w:val="14"/>
                <w:lang w:val="sq-AL"/>
              </w:rPr>
              <w:t xml:space="preserve"> infektive</w:t>
            </w:r>
          </w:p>
        </w:tc>
      </w:tr>
      <w:tr w:rsidR="00DC78CB" w:rsidRPr="003E23CC" w:rsidTr="00DC78CB">
        <w:trPr>
          <w:trHeight w:val="139"/>
        </w:trPr>
        <w:tc>
          <w:tcPr>
            <w:tcW w:w="198" w:type="pct"/>
            <w:vMerge w:val="restart"/>
            <w:tcBorders>
              <w:top w:val="nil"/>
              <w:left w:val="single" w:sz="4" w:space="0" w:color="auto"/>
              <w:right w:val="single" w:sz="4" w:space="0" w:color="auto"/>
            </w:tcBorders>
            <w:textDirection w:val="btLr"/>
          </w:tcPr>
          <w:p w:rsidR="007E4EAC" w:rsidRDefault="007E4EAC"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PUBLIKE</w:t>
            </w: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shëndetësore</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komunitare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rezidenciale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i Onkologjik</w:t>
            </w:r>
            <w:r>
              <w:rPr>
                <w:rFonts w:ascii="CG Times" w:eastAsia="Times New Roman" w:hAnsi="CG Times"/>
                <w:b/>
                <w:bCs/>
                <w:color w:val="000000"/>
                <w:sz w:val="14"/>
                <w:szCs w:val="14"/>
                <w:lang w:val="sq-AL"/>
              </w:rPr>
              <w:t xml:space="preserve"> në Banesë</w:t>
            </w:r>
            <w:r w:rsidRPr="003E23CC">
              <w:rPr>
                <w:rFonts w:ascii="CG Times" w:eastAsia="Times New Roman" w:hAnsi="CG Times"/>
                <w:b/>
                <w:bCs/>
                <w:color w:val="000000"/>
                <w:sz w:val="14"/>
                <w:szCs w:val="14"/>
                <w:lang w:val="sq-AL"/>
              </w:rPr>
              <w:t xml:space="preserve"> (ASHR)</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Urgjenca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 (ASHR)</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 xml:space="preserve">Shëndetësore të </w:t>
            </w:r>
            <w:r w:rsidRPr="003E23CC">
              <w:rPr>
                <w:rFonts w:ascii="CG Times" w:eastAsia="Times New Roman" w:hAnsi="CG Times"/>
                <w:b/>
                <w:bCs/>
                <w:color w:val="000000"/>
                <w:sz w:val="14"/>
                <w:szCs w:val="14"/>
                <w:lang w:val="sq-AL"/>
              </w:rPr>
              <w:t>Specialiteteve (ASHR)</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ASHR/DRSH/DSHP (laboratorë,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w:t>
            </w:r>
            <w:r>
              <w:rPr>
                <w:rFonts w:ascii="CG Times" w:eastAsia="Times New Roman" w:hAnsi="CG Times"/>
                <w:b/>
                <w:bCs/>
                <w:color w:val="000000"/>
                <w:sz w:val="14"/>
                <w:szCs w:val="14"/>
                <w:lang w:val="sq-AL"/>
              </w:rPr>
              <w:t xml:space="preserve">shëndetësor në </w:t>
            </w:r>
            <w:r w:rsidRPr="003E23CC">
              <w:rPr>
                <w:rFonts w:ascii="CG Times" w:eastAsia="Times New Roman" w:hAnsi="CG Times"/>
                <w:b/>
                <w:bCs/>
                <w:color w:val="000000"/>
                <w:sz w:val="14"/>
                <w:szCs w:val="14"/>
                <w:lang w:val="sq-AL"/>
              </w:rPr>
              <w:t xml:space="preserve">shkolla,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stomatologjik publik, </w:t>
            </w:r>
            <w:r>
              <w:rPr>
                <w:rFonts w:ascii="CG Times" w:eastAsia="Times New Roman" w:hAnsi="CG Times"/>
                <w:b/>
                <w:bCs/>
                <w:color w:val="000000"/>
                <w:sz w:val="14"/>
                <w:szCs w:val="14"/>
                <w:lang w:val="sq-AL"/>
              </w:rPr>
              <w:t>etj.</w:t>
            </w:r>
            <w:r w:rsidRPr="003E23CC">
              <w:rPr>
                <w:rFonts w:ascii="CG Times" w:eastAsia="Times New Roman" w:hAnsi="CG Times"/>
                <w:b/>
                <w:bCs/>
                <w:color w:val="000000"/>
                <w:sz w:val="14"/>
                <w:szCs w:val="14"/>
                <w:lang w:val="sq-AL"/>
              </w:rPr>
              <w:t>)</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b</w:t>
            </w:r>
            <w:r w:rsidRPr="003E23CC">
              <w:rPr>
                <w:rFonts w:ascii="CG Times" w:eastAsia="Times New Roman" w:hAnsi="CG Times"/>
                <w:b/>
                <w:bCs/>
                <w:color w:val="000000"/>
                <w:sz w:val="14"/>
                <w:szCs w:val="14"/>
                <w:lang w:val="sq-AL"/>
              </w:rPr>
              <w:t>ashkiak</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r</w:t>
            </w:r>
            <w:r w:rsidRPr="003E23CC">
              <w:rPr>
                <w:rFonts w:ascii="CG Times" w:eastAsia="Times New Roman" w:hAnsi="CG Times"/>
                <w:b/>
                <w:bCs/>
                <w:color w:val="000000"/>
                <w:sz w:val="14"/>
                <w:szCs w:val="14"/>
                <w:lang w:val="sq-AL"/>
              </w:rPr>
              <w:t>ajonal</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QSUT</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Default="007E4EAC" w:rsidP="00A00D86">
            <w:pPr>
              <w:spacing w:after="0" w:line="240" w:lineRule="auto"/>
              <w:ind w:firstLine="0"/>
              <w:jc w:val="left"/>
              <w:rPr>
                <w:rFonts w:ascii="CG Times" w:eastAsia="Times New Roman" w:hAnsi="CG Times"/>
                <w:b/>
                <w:bCs/>
                <w:color w:val="000000"/>
                <w:sz w:val="16"/>
                <w:szCs w:val="16"/>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sidRPr="003E23CC">
              <w:rPr>
                <w:rFonts w:ascii="CG Times" w:eastAsia="Times New Roman" w:hAnsi="CG Times"/>
                <w:b/>
                <w:bCs/>
                <w:color w:val="000000"/>
                <w:sz w:val="14"/>
                <w:szCs w:val="14"/>
                <w:lang w:val="sq-AL"/>
              </w:rPr>
              <w:t>"Mbretëresha</w:t>
            </w:r>
            <w:r>
              <w:rPr>
                <w:rFonts w:ascii="CG Times" w:eastAsia="Times New Roman" w:hAnsi="CG Times"/>
                <w:b/>
                <w:bCs/>
                <w:color w:val="000000"/>
                <w:sz w:val="14"/>
                <w:szCs w:val="14"/>
                <w:lang w:val="sq-AL"/>
              </w:rPr>
              <w:t xml:space="preserve"> Geraldinë”</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Default="007E4EAC" w:rsidP="00A00D86">
            <w:pPr>
              <w:spacing w:after="0" w:line="240" w:lineRule="auto"/>
              <w:ind w:firstLine="0"/>
              <w:jc w:val="left"/>
              <w:rPr>
                <w:rFonts w:ascii="CG Times" w:eastAsia="Times New Roman" w:hAnsi="CG Times"/>
                <w:b/>
                <w:bCs/>
                <w:color w:val="000000"/>
                <w:sz w:val="16"/>
                <w:szCs w:val="16"/>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Pr>
                <w:rFonts w:ascii="CG Times" w:eastAsia="Times New Roman" w:hAnsi="CG Times"/>
                <w:b/>
                <w:bCs/>
                <w:color w:val="000000"/>
                <w:sz w:val="14"/>
                <w:szCs w:val="14"/>
                <w:lang w:val="sq-AL"/>
              </w:rPr>
              <w:t>"Koç</w:t>
            </w:r>
            <w:r w:rsidRPr="003E23CC">
              <w:rPr>
                <w:rFonts w:ascii="CG Times" w:eastAsia="Times New Roman" w:hAnsi="CG Times"/>
                <w:b/>
                <w:bCs/>
                <w:color w:val="000000"/>
                <w:sz w:val="14"/>
                <w:szCs w:val="14"/>
                <w:lang w:val="sq-AL"/>
              </w:rPr>
              <w:t xml:space="preserve">o </w:t>
            </w:r>
            <w:r>
              <w:rPr>
                <w:rFonts w:ascii="CG Times" w:eastAsia="Times New Roman" w:hAnsi="CG Times"/>
                <w:b/>
                <w:bCs/>
                <w:color w:val="000000"/>
                <w:sz w:val="14"/>
                <w:szCs w:val="14"/>
                <w:lang w:val="sq-AL"/>
              </w:rPr>
              <w:t>Glozheni”</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Traumës</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Spitali "Shefqet Ndroqi"</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Zhvillimit dhe Mirërritjes</w:t>
            </w:r>
            <w:r>
              <w:rPr>
                <w:rFonts w:ascii="CG Times" w:eastAsia="Times New Roman" w:hAnsi="CG Times"/>
                <w:b/>
                <w:bCs/>
                <w:color w:val="000000"/>
                <w:sz w:val="14"/>
                <w:szCs w:val="14"/>
                <w:lang w:val="sq-AL"/>
              </w:rPr>
              <w:t xml:space="preserve"> së Fëmijëve</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p</w:t>
            </w:r>
            <w:r w:rsidRPr="003E23CC">
              <w:rPr>
                <w:rFonts w:ascii="CG Times" w:eastAsia="Times New Roman" w:hAnsi="CG Times"/>
                <w:b/>
                <w:bCs/>
                <w:color w:val="000000"/>
                <w:sz w:val="14"/>
                <w:szCs w:val="14"/>
                <w:lang w:val="sq-AL"/>
              </w:rPr>
              <w:t>sikiatrik</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Transfuzionit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Gjakut</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bottom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Instituti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Publik (raporton</w:t>
            </w:r>
            <w:r>
              <w:rPr>
                <w:rFonts w:ascii="CG Times" w:eastAsia="Times New Roman" w:hAnsi="CG Times"/>
                <w:b/>
                <w:bCs/>
                <w:color w:val="000000"/>
                <w:sz w:val="14"/>
                <w:szCs w:val="14"/>
                <w:lang w:val="sq-AL"/>
              </w:rPr>
              <w:t xml:space="preserve"> në Ministrinë</w:t>
            </w:r>
            <w:r w:rsidRPr="003E23CC">
              <w:rPr>
                <w:rFonts w:ascii="CG Times" w:eastAsia="Times New Roman" w:hAnsi="CG Times"/>
                <w:b/>
                <w:bCs/>
                <w:color w:val="000000"/>
                <w:sz w:val="14"/>
                <w:szCs w:val="14"/>
                <w:lang w:val="sq-AL"/>
              </w:rPr>
              <w:t xml:space="preserve"> e </w:t>
            </w:r>
            <w:r>
              <w:rPr>
                <w:rFonts w:ascii="CG Times" w:eastAsia="Times New Roman" w:hAnsi="CG Times"/>
                <w:b/>
                <w:bCs/>
                <w:color w:val="000000"/>
                <w:sz w:val="14"/>
                <w:szCs w:val="14"/>
                <w:lang w:val="sq-AL"/>
              </w:rPr>
              <w:t>Shëndetësisë</w:t>
            </w:r>
            <w:r w:rsidRPr="003E23CC">
              <w:rPr>
                <w:rFonts w:ascii="CG Times" w:eastAsia="Times New Roman" w:hAnsi="CG Times"/>
                <w:b/>
                <w:bCs/>
                <w:color w:val="000000"/>
                <w:sz w:val="14"/>
                <w:szCs w:val="14"/>
                <w:lang w:val="sq-AL"/>
              </w:rPr>
              <w:t>)</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val="restart"/>
            <w:tcBorders>
              <w:top w:val="nil"/>
              <w:left w:val="single" w:sz="4" w:space="0" w:color="auto"/>
              <w:right w:val="single" w:sz="4" w:space="0" w:color="auto"/>
            </w:tcBorders>
            <w:textDirection w:val="btLr"/>
          </w:tcPr>
          <w:p w:rsidR="007E4EAC" w:rsidRPr="003E23CC" w:rsidRDefault="007E4EAC"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JO PUBLIK</w:t>
            </w: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mikrobiologjik</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klinik biokimik</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gjenetik</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dentar</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II.6.A.1 Laborator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ptik</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II.6.A.2 Kabinet  </w:t>
            </w:r>
            <w:r>
              <w:rPr>
                <w:rFonts w:ascii="CG Times" w:eastAsia="Times New Roman" w:hAnsi="CG Times"/>
                <w:b/>
                <w:bCs/>
                <w:color w:val="000000"/>
                <w:sz w:val="14"/>
                <w:szCs w:val="14"/>
                <w:lang w:val="sq-AL"/>
              </w:rPr>
              <w:t>mjekësor</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w:t>
            </w:r>
            <w:r>
              <w:rPr>
                <w:rFonts w:ascii="CG Times" w:eastAsia="Times New Roman" w:hAnsi="CG Times"/>
                <w:b/>
                <w:bCs/>
                <w:color w:val="000000"/>
                <w:sz w:val="14"/>
                <w:szCs w:val="14"/>
                <w:lang w:val="sq-AL"/>
              </w:rPr>
              <w:t xml:space="preserve"> Klinikë</w:t>
            </w:r>
            <w:r w:rsidRPr="003E23CC">
              <w:rPr>
                <w:rFonts w:ascii="CG Times" w:eastAsia="Times New Roman" w:hAnsi="CG Times"/>
                <w:b/>
                <w:bCs/>
                <w:color w:val="000000"/>
                <w:sz w:val="14"/>
                <w:szCs w:val="14"/>
                <w:lang w:val="sq-AL"/>
              </w:rPr>
              <w:t xml:space="preserve">  stomatologjike</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Kabinet stomatologjik</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II.6.A.4 </w:t>
            </w: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II.6.A.5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tjera </w:t>
            </w:r>
            <w:r>
              <w:rPr>
                <w:rFonts w:ascii="CG Times" w:eastAsia="Times New Roman" w:hAnsi="CG Times"/>
                <w:b/>
                <w:bCs/>
                <w:color w:val="000000"/>
                <w:sz w:val="14"/>
                <w:szCs w:val="14"/>
                <w:lang w:val="sq-AL"/>
              </w:rPr>
              <w:t>shëndetësore</w:t>
            </w:r>
            <w:r w:rsidRPr="003E23CC">
              <w:rPr>
                <w:rFonts w:ascii="CG Times" w:eastAsia="Times New Roman" w:hAnsi="CG Times"/>
                <w:b/>
                <w:bCs/>
                <w:color w:val="000000"/>
                <w:sz w:val="14"/>
                <w:szCs w:val="14"/>
                <w:lang w:val="sq-AL"/>
              </w:rPr>
              <w:t xml:space="preserve"> kurative </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II.7.A.1.F Farmaci</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II.7.A.1Af. Agjenci  </w:t>
            </w:r>
            <w:r>
              <w:rPr>
                <w:rFonts w:ascii="CG Times" w:eastAsia="Times New Roman" w:hAnsi="CG Times"/>
                <w:b/>
                <w:bCs/>
                <w:color w:val="000000"/>
                <w:sz w:val="14"/>
                <w:szCs w:val="14"/>
                <w:lang w:val="sq-AL"/>
              </w:rPr>
              <w:t>f</w:t>
            </w:r>
            <w:r w:rsidRPr="003E23CC">
              <w:rPr>
                <w:rFonts w:ascii="CG Times" w:eastAsia="Times New Roman" w:hAnsi="CG Times"/>
                <w:b/>
                <w:bCs/>
                <w:color w:val="000000"/>
                <w:sz w:val="14"/>
                <w:szCs w:val="14"/>
                <w:lang w:val="sq-AL"/>
              </w:rPr>
              <w:t>armaceutike</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eks</w:t>
            </w:r>
            <w:r>
              <w:rPr>
                <w:rFonts w:ascii="CG Times" w:eastAsia="Times New Roman" w:hAnsi="CG Times"/>
                <w:b/>
                <w:bCs/>
                <w:color w:val="000000"/>
                <w:sz w:val="14"/>
                <w:szCs w:val="14"/>
                <w:lang w:val="sq-AL"/>
              </w:rPr>
              <w:t>per</w:t>
            </w:r>
            <w:r w:rsidRPr="003E23CC">
              <w:rPr>
                <w:rFonts w:ascii="CG Times" w:eastAsia="Times New Roman" w:hAnsi="CG Times"/>
                <w:b/>
                <w:bCs/>
                <w:color w:val="000000"/>
                <w:sz w:val="14"/>
                <w:szCs w:val="14"/>
                <w:lang w:val="sq-AL"/>
              </w:rPr>
              <w:t>tize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II.8.B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ndërhyrëse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II.6.B. Shërbime spitalore</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3 ditëve</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r>
      <w:tr w:rsidR="00DC78CB" w:rsidRPr="003E23CC" w:rsidTr="00DC78CB">
        <w:trPr>
          <w:trHeight w:val="139"/>
        </w:trPr>
        <w:tc>
          <w:tcPr>
            <w:tcW w:w="198" w:type="pct"/>
            <w:vMerge/>
            <w:tcBorders>
              <w:left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II.7.B Tregtimi me shumicë i barnave</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C78CB" w:rsidRPr="003E23CC" w:rsidTr="00DC78CB">
        <w:trPr>
          <w:trHeight w:val="139"/>
        </w:trPr>
        <w:tc>
          <w:tcPr>
            <w:tcW w:w="198" w:type="pct"/>
            <w:vMerge/>
            <w:tcBorders>
              <w:left w:val="single" w:sz="4" w:space="0" w:color="auto"/>
              <w:bottom w:val="single" w:sz="4" w:space="0" w:color="auto"/>
              <w:right w:val="single" w:sz="4" w:space="0" w:color="auto"/>
            </w:tcBorders>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p>
        </w:tc>
        <w:tc>
          <w:tcPr>
            <w:tcW w:w="2048" w:type="pct"/>
            <w:tcBorders>
              <w:top w:val="nil"/>
              <w:left w:val="single" w:sz="4" w:space="0" w:color="auto"/>
              <w:bottom w:val="single" w:sz="4" w:space="0" w:color="auto"/>
              <w:right w:val="single" w:sz="4" w:space="0" w:color="auto"/>
            </w:tcBorders>
            <w:shd w:val="clear" w:color="auto" w:fill="auto"/>
            <w:noWrap/>
            <w:vAlign w:val="center"/>
            <w:hideMark/>
          </w:tcPr>
          <w:p w:rsidR="007E4EAC" w:rsidRPr="003E23CC" w:rsidRDefault="007E4EAC" w:rsidP="00A00D86">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II.7.C. Prodhimi i barnave</w:t>
            </w:r>
          </w:p>
        </w:tc>
        <w:tc>
          <w:tcPr>
            <w:tcW w:w="73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80"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51"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92" w:type="pct"/>
            <w:tcBorders>
              <w:top w:val="nil"/>
              <w:left w:val="nil"/>
              <w:bottom w:val="single" w:sz="4" w:space="0" w:color="auto"/>
              <w:right w:val="single" w:sz="4" w:space="0" w:color="auto"/>
            </w:tcBorders>
            <w:shd w:val="clear" w:color="auto" w:fill="auto"/>
            <w:vAlign w:val="center"/>
            <w:hideMark/>
          </w:tcPr>
          <w:p w:rsidR="007E4EAC" w:rsidRPr="003E23CC" w:rsidRDefault="007E4EAC" w:rsidP="00A00D86">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bl>
    <w:p w:rsidR="00A00D86" w:rsidRPr="003E23CC" w:rsidRDefault="00A00D86" w:rsidP="0046298D">
      <w:pPr>
        <w:widowControl w:val="0"/>
        <w:spacing w:after="0" w:line="240" w:lineRule="auto"/>
        <w:ind w:firstLine="0"/>
        <w:rPr>
          <w:rFonts w:ascii="CG Times" w:hAnsi="CG Times"/>
          <w:b/>
          <w:caps/>
          <w:sz w:val="21"/>
          <w:szCs w:val="21"/>
          <w:lang w:val="sq-AL"/>
        </w:rPr>
      </w:pPr>
    </w:p>
    <w:p w:rsidR="00E840A1" w:rsidRPr="003E23CC" w:rsidRDefault="00E840A1"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Default="006532EB" w:rsidP="0046298D">
      <w:pPr>
        <w:widowControl w:val="0"/>
        <w:spacing w:after="0" w:line="240" w:lineRule="auto"/>
        <w:ind w:firstLine="0"/>
        <w:rPr>
          <w:rFonts w:ascii="CG Times" w:hAnsi="CG Times"/>
          <w:b/>
          <w:caps/>
          <w:sz w:val="21"/>
          <w:szCs w:val="21"/>
          <w:lang w:val="sq-AL"/>
        </w:rPr>
      </w:pPr>
    </w:p>
    <w:p w:rsidR="00DC78CB" w:rsidRPr="003E23CC" w:rsidRDefault="00DC78C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E840A1" w:rsidRPr="003E23CC" w:rsidRDefault="00E840A1" w:rsidP="0046298D">
      <w:pPr>
        <w:widowControl w:val="0"/>
        <w:spacing w:after="0" w:line="240" w:lineRule="auto"/>
        <w:ind w:firstLine="0"/>
        <w:rPr>
          <w:rFonts w:ascii="CG Times" w:hAnsi="CG Times"/>
          <w:b/>
          <w:caps/>
          <w:sz w:val="12"/>
          <w:szCs w:val="21"/>
          <w:lang w:val="sq-AL"/>
        </w:rPr>
      </w:pPr>
    </w:p>
    <w:tbl>
      <w:tblPr>
        <w:tblW w:w="5000" w:type="pct"/>
        <w:tblLook w:val="04A0" w:firstRow="1" w:lastRow="0" w:firstColumn="1" w:lastColumn="0" w:noHBand="0" w:noVBand="1"/>
      </w:tblPr>
      <w:tblGrid>
        <w:gridCol w:w="420"/>
        <w:gridCol w:w="6509"/>
        <w:gridCol w:w="875"/>
        <w:gridCol w:w="821"/>
        <w:gridCol w:w="797"/>
        <w:gridCol w:w="999"/>
      </w:tblGrid>
      <w:tr w:rsidR="00181C61" w:rsidRPr="003E23CC" w:rsidTr="00181C61">
        <w:trPr>
          <w:trHeight w:val="139"/>
        </w:trPr>
        <w:tc>
          <w:tcPr>
            <w:tcW w:w="202" w:type="pct"/>
            <w:tcBorders>
              <w:top w:val="single" w:sz="8" w:space="0" w:color="auto"/>
              <w:left w:val="single" w:sz="4" w:space="0" w:color="auto"/>
              <w:bottom w:val="single" w:sz="4" w:space="0" w:color="auto"/>
              <w:right w:val="single" w:sz="4" w:space="0" w:color="auto"/>
            </w:tcBorders>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3123"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Tipi i ofruesit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kujdesit </w:t>
            </w:r>
            <w:r>
              <w:rPr>
                <w:rFonts w:ascii="CG Times" w:eastAsia="Times New Roman" w:hAnsi="CG Times"/>
                <w:b/>
                <w:bCs/>
                <w:color w:val="000000"/>
                <w:sz w:val="14"/>
                <w:szCs w:val="14"/>
                <w:lang w:val="sq-AL"/>
              </w:rPr>
              <w:t>shëndetësor</w:t>
            </w:r>
          </w:p>
        </w:tc>
        <w:tc>
          <w:tcPr>
            <w:tcW w:w="420" w:type="pct"/>
            <w:tcBorders>
              <w:top w:val="single" w:sz="8" w:space="0" w:color="auto"/>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 individual </w:t>
            </w:r>
            <w:r>
              <w:rPr>
                <w:rFonts w:ascii="CG Times" w:eastAsia="Times New Roman" w:hAnsi="CG Times"/>
                <w:b/>
                <w:bCs/>
                <w:color w:val="000000"/>
                <w:sz w:val="14"/>
                <w:szCs w:val="14"/>
                <w:lang w:val="sq-AL"/>
              </w:rPr>
              <w:t>për</w:t>
            </w:r>
            <w:r w:rsidRPr="003E23CC">
              <w:rPr>
                <w:rFonts w:ascii="CG Times" w:eastAsia="Times New Roman" w:hAnsi="CG Times"/>
                <w:b/>
                <w:bCs/>
                <w:color w:val="000000"/>
                <w:sz w:val="14"/>
                <w:szCs w:val="14"/>
                <w:lang w:val="sq-AL"/>
              </w:rPr>
              <w:t xml:space="preserve"> raportimin sindromik</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IST</w:t>
            </w:r>
          </w:p>
        </w:tc>
        <w:tc>
          <w:tcPr>
            <w:tcW w:w="394" w:type="pct"/>
            <w:tcBorders>
              <w:top w:val="single" w:sz="8" w:space="0" w:color="auto"/>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Formular</w:t>
            </w:r>
            <w:r>
              <w:rPr>
                <w:rFonts w:ascii="CG Times" w:eastAsia="Times New Roman" w:hAnsi="CG Times"/>
                <w:b/>
                <w:bCs/>
                <w:color w:val="000000"/>
                <w:sz w:val="14"/>
                <w:szCs w:val="14"/>
                <w:lang w:val="sq-AL"/>
              </w:rPr>
              <w:t xml:space="preserve"> individual i rasteve me grip /”</w:t>
            </w:r>
            <w:r w:rsidRPr="003E23CC">
              <w:rPr>
                <w:rFonts w:ascii="CG Times" w:eastAsia="Times New Roman" w:hAnsi="CG Times"/>
                <w:b/>
                <w:bCs/>
                <w:color w:val="000000"/>
                <w:sz w:val="14"/>
                <w:szCs w:val="14"/>
                <w:lang w:val="sq-AL"/>
              </w:rPr>
              <w:t>SARI"</w:t>
            </w:r>
          </w:p>
        </w:tc>
        <w:tc>
          <w:tcPr>
            <w:tcW w:w="382" w:type="pct"/>
            <w:tcBorders>
              <w:top w:val="single" w:sz="8" w:space="0" w:color="auto"/>
              <w:left w:val="nil"/>
              <w:bottom w:val="single" w:sz="4" w:space="0" w:color="auto"/>
              <w:right w:val="single" w:sz="4" w:space="0" w:color="auto"/>
            </w:tcBorders>
            <w:shd w:val="clear" w:color="auto" w:fill="auto"/>
            <w:vAlign w:val="center"/>
            <w:hideMark/>
          </w:tcPr>
          <w:p w:rsidR="00181C61" w:rsidRPr="003E23CC" w:rsidRDefault="00181C61" w:rsidP="0021760B">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Formular vaksinimi rutin</w:t>
            </w:r>
            <w:r>
              <w:rPr>
                <w:rFonts w:ascii="CG Times" w:eastAsia="Times New Roman" w:hAnsi="CG Times"/>
                <w:b/>
                <w:bCs/>
                <w:color w:val="000000"/>
                <w:sz w:val="14"/>
                <w:szCs w:val="14"/>
                <w:lang w:val="sq-AL"/>
              </w:rPr>
              <w:t>ë</w:t>
            </w:r>
          </w:p>
        </w:tc>
        <w:tc>
          <w:tcPr>
            <w:tcW w:w="479" w:type="pct"/>
            <w:tcBorders>
              <w:top w:val="single" w:sz="8" w:space="0" w:color="auto"/>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Formular i reaksioneve pasvaksinore</w:t>
            </w:r>
          </w:p>
        </w:tc>
      </w:tr>
      <w:tr w:rsidR="00181C61" w:rsidRPr="003E23CC" w:rsidTr="00181C61">
        <w:trPr>
          <w:trHeight w:val="139"/>
        </w:trPr>
        <w:tc>
          <w:tcPr>
            <w:tcW w:w="202" w:type="pct"/>
            <w:vMerge w:val="restart"/>
            <w:tcBorders>
              <w:top w:val="nil"/>
              <w:left w:val="single" w:sz="4" w:space="0" w:color="auto"/>
              <w:right w:val="single" w:sz="4" w:space="0" w:color="auto"/>
            </w:tcBorders>
            <w:textDirection w:val="btLr"/>
          </w:tcPr>
          <w:p w:rsidR="00181C61" w:rsidRDefault="00181C61"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PUBLIKE</w:t>
            </w: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shëndetësore</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komunitare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rezidenciale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432A22">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i Onkologjik</w:t>
            </w:r>
            <w:r>
              <w:rPr>
                <w:rFonts w:ascii="CG Times" w:eastAsia="Times New Roman" w:hAnsi="CG Times"/>
                <w:b/>
                <w:bCs/>
                <w:color w:val="000000"/>
                <w:sz w:val="14"/>
                <w:szCs w:val="14"/>
                <w:lang w:val="sq-AL"/>
              </w:rPr>
              <w:t xml:space="preserve"> në </w:t>
            </w:r>
            <w:r w:rsidRPr="003E23CC">
              <w:rPr>
                <w:rFonts w:ascii="CG Times" w:eastAsia="Times New Roman" w:hAnsi="CG Times"/>
                <w:b/>
                <w:bCs/>
                <w:color w:val="000000"/>
                <w:sz w:val="14"/>
                <w:szCs w:val="14"/>
                <w:lang w:val="sq-AL"/>
              </w:rPr>
              <w:t>Banes</w:t>
            </w:r>
            <w:r>
              <w:rPr>
                <w:rFonts w:ascii="CG Times" w:eastAsia="Times New Roman" w:hAnsi="CG Times"/>
                <w:b/>
                <w:bCs/>
                <w:color w:val="000000"/>
                <w:sz w:val="14"/>
                <w:szCs w:val="14"/>
                <w:lang w:val="sq-AL"/>
              </w:rPr>
              <w:t>ë</w:t>
            </w:r>
            <w:r w:rsidRPr="003E23CC">
              <w:rPr>
                <w:rFonts w:ascii="CG Times" w:eastAsia="Times New Roman" w:hAnsi="CG Times"/>
                <w:b/>
                <w:bCs/>
                <w:color w:val="000000"/>
                <w:sz w:val="14"/>
                <w:szCs w:val="14"/>
                <w:lang w:val="sq-AL"/>
              </w:rPr>
              <w:t xml:space="preserve"> (ASHR)</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Urgjenca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 (ASHR)</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 xml:space="preserve">Shëndetësore të </w:t>
            </w:r>
            <w:r w:rsidRPr="003E23CC">
              <w:rPr>
                <w:rFonts w:ascii="CG Times" w:eastAsia="Times New Roman" w:hAnsi="CG Times"/>
                <w:b/>
                <w:bCs/>
                <w:color w:val="000000"/>
                <w:sz w:val="14"/>
                <w:szCs w:val="14"/>
                <w:lang w:val="sq-AL"/>
              </w:rPr>
              <w:t>Specialiteteve (ASHR)</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BE248C">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vAlign w:val="center"/>
            <w:hideMark/>
          </w:tcPr>
          <w:p w:rsidR="00181C61" w:rsidRPr="003E23CC" w:rsidRDefault="00181C61" w:rsidP="00BE248C">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ASHR/DRSH/DSHP (laborator</w:t>
            </w:r>
            <w:r>
              <w:rPr>
                <w:rFonts w:ascii="CG Times" w:eastAsia="Times New Roman" w:hAnsi="CG Times"/>
                <w:b/>
                <w:bCs/>
                <w:color w:val="000000"/>
                <w:sz w:val="14"/>
                <w:szCs w:val="14"/>
                <w:lang w:val="sq-AL"/>
              </w:rPr>
              <w:t>ë</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w:t>
            </w:r>
            <w:r>
              <w:rPr>
                <w:rFonts w:ascii="CG Times" w:eastAsia="Times New Roman" w:hAnsi="CG Times"/>
                <w:b/>
                <w:bCs/>
                <w:color w:val="000000"/>
                <w:sz w:val="14"/>
                <w:szCs w:val="14"/>
                <w:lang w:val="sq-AL"/>
              </w:rPr>
              <w:t xml:space="preserve">shëndetësor në </w:t>
            </w:r>
            <w:r w:rsidRPr="003E23CC">
              <w:rPr>
                <w:rFonts w:ascii="CG Times" w:eastAsia="Times New Roman" w:hAnsi="CG Times"/>
                <w:b/>
                <w:bCs/>
                <w:color w:val="000000"/>
                <w:sz w:val="14"/>
                <w:szCs w:val="14"/>
                <w:lang w:val="sq-AL"/>
              </w:rPr>
              <w:t xml:space="preserve">shkolla,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stomatologjik publik, </w:t>
            </w:r>
            <w:r>
              <w:rPr>
                <w:rFonts w:ascii="CG Times" w:eastAsia="Times New Roman" w:hAnsi="CG Times"/>
                <w:b/>
                <w:bCs/>
                <w:color w:val="000000"/>
                <w:sz w:val="14"/>
                <w:szCs w:val="14"/>
                <w:lang w:val="sq-AL"/>
              </w:rPr>
              <w:t>etj..</w:t>
            </w:r>
            <w:r w:rsidRPr="003E23CC">
              <w:rPr>
                <w:rFonts w:ascii="CG Times" w:eastAsia="Times New Roman" w:hAnsi="CG Times"/>
                <w:b/>
                <w:bCs/>
                <w:color w:val="000000"/>
                <w:sz w:val="14"/>
                <w:szCs w:val="14"/>
                <w:lang w:val="sq-AL"/>
              </w:rPr>
              <w:t>)</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b</w:t>
            </w:r>
            <w:r w:rsidRPr="003E23CC">
              <w:rPr>
                <w:rFonts w:ascii="CG Times" w:eastAsia="Times New Roman" w:hAnsi="CG Times"/>
                <w:b/>
                <w:bCs/>
                <w:color w:val="000000"/>
                <w:sz w:val="14"/>
                <w:szCs w:val="14"/>
                <w:lang w:val="sq-AL"/>
              </w:rPr>
              <w:t>ashkiak</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r</w:t>
            </w:r>
            <w:r w:rsidRPr="003E23CC">
              <w:rPr>
                <w:rFonts w:ascii="CG Times" w:eastAsia="Times New Roman" w:hAnsi="CG Times"/>
                <w:b/>
                <w:bCs/>
                <w:color w:val="000000"/>
                <w:sz w:val="14"/>
                <w:szCs w:val="14"/>
                <w:lang w:val="sq-AL"/>
              </w:rPr>
              <w:t>ajonal</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QSUT</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432A22">
            <w:pPr>
              <w:spacing w:after="0" w:line="240" w:lineRule="auto"/>
              <w:ind w:firstLine="0"/>
              <w:jc w:val="left"/>
              <w:rPr>
                <w:rFonts w:ascii="CG Times" w:eastAsia="Times New Roman" w:hAnsi="CG Times"/>
                <w:b/>
                <w:bCs/>
                <w:color w:val="000000"/>
                <w:sz w:val="16"/>
                <w:szCs w:val="16"/>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sidRPr="003E23CC">
              <w:rPr>
                <w:rFonts w:ascii="CG Times" w:eastAsia="Times New Roman" w:hAnsi="CG Times"/>
                <w:b/>
                <w:bCs/>
                <w:color w:val="000000"/>
                <w:sz w:val="14"/>
                <w:szCs w:val="14"/>
                <w:lang w:val="sq-AL"/>
              </w:rPr>
              <w:t>"Mbretëresha</w:t>
            </w:r>
            <w:r>
              <w:rPr>
                <w:rFonts w:ascii="CG Times" w:eastAsia="Times New Roman" w:hAnsi="CG Times"/>
                <w:b/>
                <w:bCs/>
                <w:color w:val="000000"/>
                <w:sz w:val="14"/>
                <w:szCs w:val="14"/>
                <w:lang w:val="sq-AL"/>
              </w:rPr>
              <w:t xml:space="preserve"> Geraldinë”</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8E1EFF">
            <w:pPr>
              <w:spacing w:after="0" w:line="240" w:lineRule="auto"/>
              <w:ind w:firstLine="0"/>
              <w:jc w:val="left"/>
              <w:rPr>
                <w:rFonts w:ascii="CG Times" w:eastAsia="Times New Roman" w:hAnsi="CG Times"/>
                <w:b/>
                <w:bCs/>
                <w:color w:val="000000"/>
                <w:sz w:val="16"/>
                <w:szCs w:val="16"/>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Pr>
                <w:rFonts w:ascii="CG Times" w:eastAsia="Times New Roman" w:hAnsi="CG Times"/>
                <w:b/>
                <w:bCs/>
                <w:color w:val="000000"/>
                <w:sz w:val="14"/>
                <w:szCs w:val="14"/>
                <w:lang w:val="sq-AL"/>
              </w:rPr>
              <w:t>"Koç</w:t>
            </w:r>
            <w:r w:rsidRPr="003E23CC">
              <w:rPr>
                <w:rFonts w:ascii="CG Times" w:eastAsia="Times New Roman" w:hAnsi="CG Times"/>
                <w:b/>
                <w:bCs/>
                <w:color w:val="000000"/>
                <w:sz w:val="14"/>
                <w:szCs w:val="14"/>
                <w:lang w:val="sq-AL"/>
              </w:rPr>
              <w:t xml:space="preserve">o </w:t>
            </w:r>
            <w:r>
              <w:rPr>
                <w:rFonts w:ascii="CG Times" w:eastAsia="Times New Roman" w:hAnsi="CG Times"/>
                <w:b/>
                <w:bCs/>
                <w:color w:val="000000"/>
                <w:sz w:val="14"/>
                <w:szCs w:val="14"/>
                <w:lang w:val="sq-AL"/>
              </w:rPr>
              <w:t>Glozheni”</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Traumës</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Spitali "Shefqet Ndroqi"</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Zhvillimit dhe Mirërritjes</w:t>
            </w:r>
            <w:r>
              <w:rPr>
                <w:rFonts w:ascii="CG Times" w:eastAsia="Times New Roman" w:hAnsi="CG Times"/>
                <w:b/>
                <w:bCs/>
                <w:color w:val="000000"/>
                <w:sz w:val="14"/>
                <w:szCs w:val="14"/>
                <w:lang w:val="sq-AL"/>
              </w:rPr>
              <w:t xml:space="preserve"> së Fëmijëve</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p</w:t>
            </w:r>
            <w:r w:rsidRPr="003E23CC">
              <w:rPr>
                <w:rFonts w:ascii="CG Times" w:eastAsia="Times New Roman" w:hAnsi="CG Times"/>
                <w:b/>
                <w:bCs/>
                <w:color w:val="000000"/>
                <w:sz w:val="14"/>
                <w:szCs w:val="14"/>
                <w:lang w:val="sq-AL"/>
              </w:rPr>
              <w:t>sikiatrik</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Transfuzionit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Gjakut</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bottom w:val="single" w:sz="4" w:space="0" w:color="auto"/>
              <w:right w:val="single" w:sz="4" w:space="0" w:color="auto"/>
            </w:tcBorders>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Instituti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Publik (raporton</w:t>
            </w:r>
            <w:r>
              <w:rPr>
                <w:rFonts w:ascii="CG Times" w:eastAsia="Times New Roman" w:hAnsi="CG Times"/>
                <w:b/>
                <w:bCs/>
                <w:color w:val="000000"/>
                <w:sz w:val="14"/>
                <w:szCs w:val="14"/>
                <w:lang w:val="sq-AL"/>
              </w:rPr>
              <w:t xml:space="preserve"> në Ministrinë</w:t>
            </w:r>
            <w:r w:rsidRPr="003E23CC">
              <w:rPr>
                <w:rFonts w:ascii="CG Times" w:eastAsia="Times New Roman" w:hAnsi="CG Times"/>
                <w:b/>
                <w:bCs/>
                <w:color w:val="000000"/>
                <w:sz w:val="14"/>
                <w:szCs w:val="14"/>
                <w:lang w:val="sq-AL"/>
              </w:rPr>
              <w:t xml:space="preserve"> e </w:t>
            </w:r>
            <w:r>
              <w:rPr>
                <w:rFonts w:ascii="CG Times" w:eastAsia="Times New Roman" w:hAnsi="CG Times"/>
                <w:b/>
                <w:bCs/>
                <w:color w:val="000000"/>
                <w:sz w:val="14"/>
                <w:szCs w:val="14"/>
                <w:lang w:val="sq-AL"/>
              </w:rPr>
              <w:t>Shëndetësisë</w:t>
            </w:r>
            <w:r w:rsidRPr="003E23CC">
              <w:rPr>
                <w:rFonts w:ascii="CG Times" w:eastAsia="Times New Roman" w:hAnsi="CG Times"/>
                <w:b/>
                <w:bCs/>
                <w:color w:val="000000"/>
                <w:sz w:val="14"/>
                <w:szCs w:val="14"/>
                <w:lang w:val="sq-AL"/>
              </w:rPr>
              <w:t>)</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val="restart"/>
            <w:tcBorders>
              <w:top w:val="nil"/>
              <w:left w:val="single" w:sz="4" w:space="0" w:color="auto"/>
              <w:right w:val="single" w:sz="4" w:space="0" w:color="auto"/>
            </w:tcBorders>
            <w:textDirection w:val="btLr"/>
          </w:tcPr>
          <w:p w:rsidR="00181C61" w:rsidRPr="003E23CC" w:rsidRDefault="00181C61"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JO PUBLIK</w:t>
            </w: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mikrobiologjik</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klinik biokimik</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gjenetik</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dentar</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II.6.A.1    Laborator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ptik</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II.6.A.2    Kabinet  </w:t>
            </w:r>
            <w:r>
              <w:rPr>
                <w:rFonts w:ascii="CG Times" w:eastAsia="Times New Roman" w:hAnsi="CG Times"/>
                <w:b/>
                <w:bCs/>
                <w:color w:val="000000"/>
                <w:sz w:val="14"/>
                <w:szCs w:val="14"/>
                <w:lang w:val="sq-AL"/>
              </w:rPr>
              <w:t>mjekësor</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BE248C">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BE248C">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Klinik</w:t>
            </w:r>
            <w:r>
              <w:rPr>
                <w:rFonts w:ascii="CG Times" w:eastAsia="Times New Roman" w:hAnsi="CG Times"/>
                <w:b/>
                <w:bCs/>
                <w:color w:val="000000"/>
                <w:sz w:val="14"/>
                <w:szCs w:val="14"/>
                <w:lang w:val="sq-AL"/>
              </w:rPr>
              <w:t>ë</w:t>
            </w:r>
            <w:r w:rsidRPr="003E23CC">
              <w:rPr>
                <w:rFonts w:ascii="CG Times" w:eastAsia="Times New Roman" w:hAnsi="CG Times"/>
                <w:b/>
                <w:bCs/>
                <w:color w:val="000000"/>
                <w:sz w:val="14"/>
                <w:szCs w:val="14"/>
                <w:lang w:val="sq-AL"/>
              </w:rPr>
              <w:t xml:space="preserve">  stomatologjike</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Kabinet stomatologjik</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II.6.A.4    </w:t>
            </w: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II.6.A.5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tjera </w:t>
            </w:r>
            <w:r>
              <w:rPr>
                <w:rFonts w:ascii="CG Times" w:eastAsia="Times New Roman" w:hAnsi="CG Times"/>
                <w:b/>
                <w:bCs/>
                <w:color w:val="000000"/>
                <w:sz w:val="14"/>
                <w:szCs w:val="14"/>
                <w:lang w:val="sq-AL"/>
              </w:rPr>
              <w:t>shëndetësore</w:t>
            </w:r>
            <w:r w:rsidRPr="003E23CC">
              <w:rPr>
                <w:rFonts w:ascii="CG Times" w:eastAsia="Times New Roman" w:hAnsi="CG Times"/>
                <w:b/>
                <w:bCs/>
                <w:color w:val="000000"/>
                <w:sz w:val="14"/>
                <w:szCs w:val="14"/>
                <w:lang w:val="sq-AL"/>
              </w:rPr>
              <w:t xml:space="preserve"> kurative </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II.7.A.1.F  Farmaci</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II.7.A.1Af. Agjenci  </w:t>
            </w:r>
            <w:r>
              <w:rPr>
                <w:rFonts w:ascii="CG Times" w:eastAsia="Times New Roman" w:hAnsi="CG Times"/>
                <w:b/>
                <w:bCs/>
                <w:color w:val="000000"/>
                <w:sz w:val="14"/>
                <w:szCs w:val="14"/>
                <w:lang w:val="sq-AL"/>
              </w:rPr>
              <w:t>f</w:t>
            </w:r>
            <w:r w:rsidRPr="003E23CC">
              <w:rPr>
                <w:rFonts w:ascii="CG Times" w:eastAsia="Times New Roman" w:hAnsi="CG Times"/>
                <w:b/>
                <w:bCs/>
                <w:color w:val="000000"/>
                <w:sz w:val="14"/>
                <w:szCs w:val="14"/>
                <w:lang w:val="sq-AL"/>
              </w:rPr>
              <w:t>armaceutike</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 xml:space="preserve">II.8.A    </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eks</w:t>
            </w:r>
            <w:r>
              <w:rPr>
                <w:rFonts w:ascii="CG Times" w:eastAsia="Times New Roman" w:hAnsi="CG Times"/>
                <w:b/>
                <w:bCs/>
                <w:color w:val="000000"/>
                <w:sz w:val="14"/>
                <w:szCs w:val="14"/>
                <w:lang w:val="sq-AL"/>
              </w:rPr>
              <w:t>per</w:t>
            </w:r>
            <w:r w:rsidRPr="003E23CC">
              <w:rPr>
                <w:rFonts w:ascii="CG Times" w:eastAsia="Times New Roman" w:hAnsi="CG Times"/>
                <w:b/>
                <w:bCs/>
                <w:color w:val="000000"/>
                <w:sz w:val="14"/>
                <w:szCs w:val="14"/>
                <w:lang w:val="sq-AL"/>
              </w:rPr>
              <w:t>tize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II.8.B     Shërbim</w:t>
            </w:r>
            <w:r w:rsidRPr="003E23CC">
              <w:rPr>
                <w:rFonts w:ascii="CG Times" w:eastAsia="Times New Roman" w:hAnsi="CG Times"/>
                <w:b/>
                <w:bCs/>
                <w:color w:val="000000"/>
                <w:sz w:val="14"/>
                <w:szCs w:val="14"/>
                <w:lang w:val="sq-AL"/>
              </w:rPr>
              <w:t>e ndërhyrëse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II.6.B. Shërbime spitalore</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muaj</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II.7.B Tregtimi me shumicë i barnave</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II.7.C. Prodhimi i barnave</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r>
      <w:tr w:rsidR="00181C61" w:rsidRPr="003E23CC" w:rsidTr="00181C61">
        <w:trPr>
          <w:trHeight w:val="139"/>
        </w:trPr>
        <w:tc>
          <w:tcPr>
            <w:tcW w:w="202" w:type="pct"/>
            <w:vMerge/>
            <w:tcBorders>
              <w:left w:val="single" w:sz="4" w:space="0" w:color="auto"/>
              <w:bottom w:val="single" w:sz="4" w:space="0" w:color="auto"/>
              <w:right w:val="single" w:sz="4" w:space="0" w:color="auto"/>
            </w:tcBorders>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p>
        </w:tc>
        <w:tc>
          <w:tcPr>
            <w:tcW w:w="3123"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8E1EFF">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20"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94"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8E1EFF">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bl>
    <w:p w:rsidR="00E840A1" w:rsidRPr="003E23CC" w:rsidRDefault="00E840A1"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tbl>
      <w:tblPr>
        <w:tblW w:w="5000" w:type="pct"/>
        <w:tblLook w:val="04A0" w:firstRow="1" w:lastRow="0" w:firstColumn="1" w:lastColumn="0" w:noHBand="0" w:noVBand="1"/>
      </w:tblPr>
      <w:tblGrid>
        <w:gridCol w:w="420"/>
        <w:gridCol w:w="6231"/>
        <w:gridCol w:w="916"/>
        <w:gridCol w:w="907"/>
        <w:gridCol w:w="907"/>
        <w:gridCol w:w="1040"/>
      </w:tblGrid>
      <w:tr w:rsidR="00181C61" w:rsidRPr="003E23CC" w:rsidTr="00181C61">
        <w:trPr>
          <w:trHeight w:val="139"/>
        </w:trPr>
        <w:tc>
          <w:tcPr>
            <w:tcW w:w="202" w:type="pct"/>
            <w:tcBorders>
              <w:top w:val="single" w:sz="8" w:space="0" w:color="auto"/>
              <w:left w:val="single" w:sz="4" w:space="0" w:color="auto"/>
              <w:bottom w:val="single" w:sz="4" w:space="0" w:color="auto"/>
              <w:right w:val="single" w:sz="4" w:space="0" w:color="auto"/>
            </w:tcBorders>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p>
        </w:tc>
        <w:tc>
          <w:tcPr>
            <w:tcW w:w="2990"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Tipi i ofruesit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kujdesit </w:t>
            </w:r>
            <w:r>
              <w:rPr>
                <w:rFonts w:ascii="CG Times" w:eastAsia="Times New Roman" w:hAnsi="CG Times"/>
                <w:b/>
                <w:bCs/>
                <w:color w:val="000000"/>
                <w:sz w:val="14"/>
                <w:szCs w:val="14"/>
                <w:lang w:val="sq-AL"/>
              </w:rPr>
              <w:t>shëndetësor</w:t>
            </w:r>
          </w:p>
        </w:tc>
        <w:tc>
          <w:tcPr>
            <w:tcW w:w="439" w:type="pct"/>
            <w:tcBorders>
              <w:top w:val="single" w:sz="8" w:space="0" w:color="auto"/>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Formulari  i</w:t>
            </w:r>
            <w:r w:rsidRPr="003E23CC">
              <w:rPr>
                <w:rFonts w:ascii="CG Times" w:eastAsia="Times New Roman" w:hAnsi="CG Times"/>
                <w:b/>
                <w:bCs/>
                <w:color w:val="000000"/>
                <w:sz w:val="14"/>
                <w:szCs w:val="14"/>
                <w:lang w:val="sq-AL"/>
              </w:rPr>
              <w:t xml:space="preserve">  hulumtimit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meningo-encefaliteve</w:t>
            </w:r>
          </w:p>
        </w:tc>
        <w:tc>
          <w:tcPr>
            <w:tcW w:w="435" w:type="pct"/>
            <w:tcBorders>
              <w:top w:val="single" w:sz="8" w:space="0" w:color="auto"/>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Formularët</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për</w:t>
            </w:r>
            <w:r w:rsidRPr="003E23CC">
              <w:rPr>
                <w:rFonts w:ascii="CG Times" w:eastAsia="Times New Roman" w:hAnsi="CG Times"/>
                <w:b/>
                <w:bCs/>
                <w:color w:val="000000"/>
                <w:sz w:val="14"/>
                <w:szCs w:val="14"/>
                <w:lang w:val="sq-AL"/>
              </w:rPr>
              <w:t xml:space="preserve"> hetimin e rastit me paralize flakside akute (PFA)</w:t>
            </w:r>
          </w:p>
        </w:tc>
        <w:tc>
          <w:tcPr>
            <w:tcW w:w="435" w:type="pct"/>
            <w:tcBorders>
              <w:top w:val="single" w:sz="8" w:space="0" w:color="auto"/>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 </w:t>
            </w:r>
            <w:r>
              <w:rPr>
                <w:rFonts w:ascii="CG Times" w:eastAsia="Times New Roman" w:hAnsi="CG Times"/>
                <w:b/>
                <w:bCs/>
                <w:color w:val="000000"/>
                <w:sz w:val="14"/>
                <w:szCs w:val="14"/>
                <w:lang w:val="sq-AL"/>
              </w:rPr>
              <w:t>për</w:t>
            </w:r>
            <w:r w:rsidRPr="003E23CC">
              <w:rPr>
                <w:rFonts w:ascii="CG Times" w:eastAsia="Times New Roman" w:hAnsi="CG Times"/>
                <w:b/>
                <w:bCs/>
                <w:color w:val="000000"/>
                <w:sz w:val="14"/>
                <w:szCs w:val="14"/>
                <w:lang w:val="sq-AL"/>
              </w:rPr>
              <w:t xml:space="preserve"> raportimin e rastit me sindrome</w:t>
            </w:r>
            <w:r>
              <w:rPr>
                <w:rFonts w:ascii="CG Times" w:eastAsia="Times New Roman" w:hAnsi="CG Times"/>
                <w:b/>
                <w:bCs/>
                <w:color w:val="000000"/>
                <w:sz w:val="14"/>
                <w:szCs w:val="14"/>
                <w:lang w:val="sq-AL"/>
              </w:rPr>
              <w:t xml:space="preserve"> të rubeolës</w:t>
            </w:r>
            <w:r w:rsidRPr="003E23CC">
              <w:rPr>
                <w:rFonts w:ascii="CG Times" w:eastAsia="Times New Roman" w:hAnsi="CG Times"/>
                <w:b/>
                <w:bCs/>
                <w:color w:val="000000"/>
                <w:sz w:val="14"/>
                <w:szCs w:val="14"/>
                <w:lang w:val="sq-AL"/>
              </w:rPr>
              <w:t xml:space="preserve"> kongenitale</w:t>
            </w:r>
          </w:p>
        </w:tc>
        <w:tc>
          <w:tcPr>
            <w:tcW w:w="499" w:type="pct"/>
            <w:tcBorders>
              <w:top w:val="single" w:sz="8" w:space="0" w:color="auto"/>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Formulari individual i raportimit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rasteve “Rash makulo-papular dhe tem</w:t>
            </w:r>
            <w:r>
              <w:rPr>
                <w:rFonts w:ascii="CG Times" w:eastAsia="Times New Roman" w:hAnsi="CG Times"/>
                <w:b/>
                <w:bCs/>
                <w:color w:val="000000"/>
                <w:sz w:val="14"/>
                <w:szCs w:val="14"/>
                <w:lang w:val="sq-AL"/>
              </w:rPr>
              <w:t>për</w:t>
            </w:r>
            <w:r w:rsidRPr="003E23CC">
              <w:rPr>
                <w:rFonts w:ascii="CG Times" w:eastAsia="Times New Roman" w:hAnsi="CG Times"/>
                <w:b/>
                <w:bCs/>
                <w:color w:val="000000"/>
                <w:sz w:val="14"/>
                <w:szCs w:val="14"/>
                <w:lang w:val="sq-AL"/>
              </w:rPr>
              <w:t>ature”</w:t>
            </w:r>
          </w:p>
        </w:tc>
      </w:tr>
      <w:tr w:rsidR="00181C61" w:rsidRPr="003E23CC" w:rsidTr="00181C61">
        <w:trPr>
          <w:trHeight w:val="139"/>
        </w:trPr>
        <w:tc>
          <w:tcPr>
            <w:tcW w:w="202" w:type="pct"/>
            <w:vMerge w:val="restart"/>
            <w:tcBorders>
              <w:top w:val="nil"/>
              <w:left w:val="single" w:sz="4" w:space="0" w:color="auto"/>
              <w:right w:val="single" w:sz="4" w:space="0" w:color="auto"/>
            </w:tcBorders>
            <w:textDirection w:val="btLr"/>
          </w:tcPr>
          <w:p w:rsidR="00181C61" w:rsidRDefault="00181C61"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PUBLIKE</w:t>
            </w: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432A22">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shëndetësore</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noWrap/>
            <w:vAlign w:val="bottom"/>
            <w:hideMark/>
          </w:tcPr>
          <w:p w:rsidR="00181C61" w:rsidRPr="003E23CC" w:rsidRDefault="00181C61" w:rsidP="00C1063D">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komunitare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Rezidenciale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i Onkologjik</w:t>
            </w:r>
            <w:r>
              <w:rPr>
                <w:rFonts w:ascii="CG Times" w:eastAsia="Times New Roman" w:hAnsi="CG Times"/>
                <w:b/>
                <w:bCs/>
                <w:color w:val="000000"/>
                <w:sz w:val="14"/>
                <w:szCs w:val="14"/>
                <w:lang w:val="sq-AL"/>
              </w:rPr>
              <w:t xml:space="preserve"> në </w:t>
            </w:r>
            <w:r w:rsidRPr="003E23CC">
              <w:rPr>
                <w:rFonts w:ascii="CG Times" w:eastAsia="Times New Roman" w:hAnsi="CG Times"/>
                <w:b/>
                <w:bCs/>
                <w:color w:val="000000"/>
                <w:sz w:val="14"/>
                <w:szCs w:val="14"/>
                <w:lang w:val="sq-AL"/>
              </w:rPr>
              <w:t>Banes</w:t>
            </w:r>
            <w:r>
              <w:rPr>
                <w:rFonts w:ascii="CG Times" w:eastAsia="Times New Roman" w:hAnsi="CG Times"/>
                <w:b/>
                <w:bCs/>
                <w:color w:val="000000"/>
                <w:sz w:val="14"/>
                <w:szCs w:val="14"/>
                <w:lang w:val="sq-AL"/>
              </w:rPr>
              <w:t>ë</w:t>
            </w:r>
            <w:r w:rsidRPr="003E23CC">
              <w:rPr>
                <w:rFonts w:ascii="CG Times" w:eastAsia="Times New Roman" w:hAnsi="CG Times"/>
                <w:b/>
                <w:bCs/>
                <w:color w:val="000000"/>
                <w:sz w:val="14"/>
                <w:szCs w:val="14"/>
                <w:lang w:val="sq-AL"/>
              </w:rPr>
              <w:t xml:space="preserve"> (ASHR)</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Urgjenca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 (ASHR)</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 xml:space="preserve">Shëndetësore të </w:t>
            </w:r>
            <w:r w:rsidRPr="003E23CC">
              <w:rPr>
                <w:rFonts w:ascii="CG Times" w:eastAsia="Times New Roman" w:hAnsi="CG Times"/>
                <w:b/>
                <w:bCs/>
                <w:color w:val="000000"/>
                <w:sz w:val="14"/>
                <w:szCs w:val="14"/>
                <w:lang w:val="sq-AL"/>
              </w:rPr>
              <w:t>Specialiteteve (ASHR)</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ASHR/DRSH/DSHP (laboratore,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w:t>
            </w:r>
            <w:r>
              <w:rPr>
                <w:rFonts w:ascii="CG Times" w:eastAsia="Times New Roman" w:hAnsi="CG Times"/>
                <w:b/>
                <w:bCs/>
                <w:color w:val="000000"/>
                <w:sz w:val="14"/>
                <w:szCs w:val="14"/>
                <w:lang w:val="sq-AL"/>
              </w:rPr>
              <w:t xml:space="preserve">shëndetësor në </w:t>
            </w:r>
            <w:r w:rsidRPr="003E23CC">
              <w:rPr>
                <w:rFonts w:ascii="CG Times" w:eastAsia="Times New Roman" w:hAnsi="CG Times"/>
                <w:b/>
                <w:bCs/>
                <w:color w:val="000000"/>
                <w:sz w:val="14"/>
                <w:szCs w:val="14"/>
                <w:lang w:val="sq-AL"/>
              </w:rPr>
              <w:t xml:space="preserve">shkolla,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stomatologjik publik, </w:t>
            </w:r>
            <w:r>
              <w:rPr>
                <w:rFonts w:ascii="CG Times" w:eastAsia="Times New Roman" w:hAnsi="CG Times"/>
                <w:b/>
                <w:bCs/>
                <w:color w:val="000000"/>
                <w:sz w:val="14"/>
                <w:szCs w:val="14"/>
                <w:lang w:val="sq-AL"/>
              </w:rPr>
              <w:t>etj.</w:t>
            </w:r>
            <w:r w:rsidRPr="003E23CC">
              <w:rPr>
                <w:rFonts w:ascii="CG Times" w:eastAsia="Times New Roman" w:hAnsi="CG Times"/>
                <w:b/>
                <w:bCs/>
                <w:color w:val="000000"/>
                <w:sz w:val="14"/>
                <w:szCs w:val="14"/>
                <w:lang w:val="sq-AL"/>
              </w:rPr>
              <w:t>)</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javë</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w:t>
            </w:r>
            <w:r w:rsidRPr="003E23CC">
              <w:rPr>
                <w:rFonts w:ascii="CG Times" w:eastAsia="Times New Roman" w:hAnsi="CG Times"/>
                <w:color w:val="000000"/>
                <w:sz w:val="14"/>
                <w:szCs w:val="14"/>
                <w:lang w:val="sq-AL"/>
              </w:rPr>
              <w:t>uaj</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b</w:t>
            </w:r>
            <w:r w:rsidRPr="003E23CC">
              <w:rPr>
                <w:rFonts w:ascii="CG Times" w:eastAsia="Times New Roman" w:hAnsi="CG Times"/>
                <w:b/>
                <w:bCs/>
                <w:color w:val="000000"/>
                <w:sz w:val="14"/>
                <w:szCs w:val="14"/>
                <w:lang w:val="sq-AL"/>
              </w:rPr>
              <w:t>ashkiak</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javë</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r</w:t>
            </w:r>
            <w:r w:rsidRPr="003E23CC">
              <w:rPr>
                <w:rFonts w:ascii="CG Times" w:eastAsia="Times New Roman" w:hAnsi="CG Times"/>
                <w:b/>
                <w:bCs/>
                <w:color w:val="000000"/>
                <w:sz w:val="14"/>
                <w:szCs w:val="14"/>
                <w:lang w:val="sq-AL"/>
              </w:rPr>
              <w:t>ajonal</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javë</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QSUT</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javë</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21760B">
            <w:pPr>
              <w:spacing w:after="0" w:line="240" w:lineRule="auto"/>
              <w:ind w:firstLine="0"/>
              <w:jc w:val="left"/>
              <w:rPr>
                <w:rFonts w:ascii="CG Times" w:eastAsia="Times New Roman" w:hAnsi="CG Times"/>
                <w:b/>
                <w:bCs/>
                <w:color w:val="000000"/>
                <w:sz w:val="16"/>
                <w:szCs w:val="16"/>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sidRPr="003E23CC">
              <w:rPr>
                <w:rFonts w:ascii="CG Times" w:eastAsia="Times New Roman" w:hAnsi="CG Times"/>
                <w:b/>
                <w:bCs/>
                <w:color w:val="000000"/>
                <w:sz w:val="14"/>
                <w:szCs w:val="14"/>
                <w:lang w:val="sq-AL"/>
              </w:rPr>
              <w:t>"Mbretëresha Geraldin</w:t>
            </w:r>
            <w:r>
              <w:rPr>
                <w:rFonts w:ascii="CG Times" w:eastAsia="Times New Roman" w:hAnsi="CG Times"/>
                <w:b/>
                <w:bCs/>
                <w:color w:val="000000"/>
                <w:sz w:val="14"/>
                <w:szCs w:val="14"/>
                <w:lang w:val="sq-AL"/>
              </w:rPr>
              <w:t>ë”</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C1063D">
            <w:pPr>
              <w:spacing w:after="0" w:line="240" w:lineRule="auto"/>
              <w:ind w:firstLine="0"/>
              <w:jc w:val="left"/>
              <w:rPr>
                <w:rFonts w:ascii="CG Times" w:eastAsia="Times New Roman" w:hAnsi="CG Times"/>
                <w:b/>
                <w:bCs/>
                <w:color w:val="000000"/>
                <w:sz w:val="16"/>
                <w:szCs w:val="16"/>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Pr>
                <w:rFonts w:ascii="CG Times" w:eastAsia="Times New Roman" w:hAnsi="CG Times"/>
                <w:b/>
                <w:bCs/>
                <w:color w:val="000000"/>
                <w:sz w:val="14"/>
                <w:szCs w:val="14"/>
                <w:lang w:val="sq-AL"/>
              </w:rPr>
              <w:t>"Koç</w:t>
            </w:r>
            <w:r w:rsidRPr="003E23CC">
              <w:rPr>
                <w:rFonts w:ascii="CG Times" w:eastAsia="Times New Roman" w:hAnsi="CG Times"/>
                <w:b/>
                <w:bCs/>
                <w:color w:val="000000"/>
                <w:sz w:val="14"/>
                <w:szCs w:val="14"/>
                <w:lang w:val="sq-AL"/>
              </w:rPr>
              <w:t xml:space="preserve">o </w:t>
            </w:r>
            <w:r>
              <w:rPr>
                <w:rFonts w:ascii="CG Times" w:eastAsia="Times New Roman" w:hAnsi="CG Times"/>
                <w:b/>
                <w:bCs/>
                <w:color w:val="000000"/>
                <w:sz w:val="14"/>
                <w:szCs w:val="14"/>
                <w:lang w:val="sq-AL"/>
              </w:rPr>
              <w:t>Glozheni”</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Traumës</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javë</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Spitali "Shefqet Ndroqi"</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javë</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Zhvillimit dhe Mirërritjes</w:t>
            </w:r>
            <w:r>
              <w:rPr>
                <w:rFonts w:ascii="CG Times" w:eastAsia="Times New Roman" w:hAnsi="CG Times"/>
                <w:b/>
                <w:bCs/>
                <w:color w:val="000000"/>
                <w:sz w:val="14"/>
                <w:szCs w:val="14"/>
                <w:lang w:val="sq-AL"/>
              </w:rPr>
              <w:t xml:space="preserve"> së Fëmijëve</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javë</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p</w:t>
            </w:r>
            <w:r w:rsidRPr="003E23CC">
              <w:rPr>
                <w:rFonts w:ascii="CG Times" w:eastAsia="Times New Roman" w:hAnsi="CG Times"/>
                <w:b/>
                <w:bCs/>
                <w:color w:val="000000"/>
                <w:sz w:val="14"/>
                <w:szCs w:val="14"/>
                <w:lang w:val="sq-AL"/>
              </w:rPr>
              <w:t>sikiatrik</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Transfuzionit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Gjakut</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bottom w:val="single" w:sz="4" w:space="0" w:color="auto"/>
              <w:right w:val="single" w:sz="4" w:space="0" w:color="auto"/>
            </w:tcBorders>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Instituti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Publik (raporton</w:t>
            </w:r>
            <w:r>
              <w:rPr>
                <w:rFonts w:ascii="CG Times" w:eastAsia="Times New Roman" w:hAnsi="CG Times"/>
                <w:b/>
                <w:bCs/>
                <w:color w:val="000000"/>
                <w:sz w:val="14"/>
                <w:szCs w:val="14"/>
                <w:lang w:val="sq-AL"/>
              </w:rPr>
              <w:t xml:space="preserve"> në Ministrinë</w:t>
            </w:r>
            <w:r w:rsidRPr="003E23CC">
              <w:rPr>
                <w:rFonts w:ascii="CG Times" w:eastAsia="Times New Roman" w:hAnsi="CG Times"/>
                <w:b/>
                <w:bCs/>
                <w:color w:val="000000"/>
                <w:sz w:val="14"/>
                <w:szCs w:val="14"/>
                <w:lang w:val="sq-AL"/>
              </w:rPr>
              <w:t xml:space="preserve"> e </w:t>
            </w:r>
            <w:r>
              <w:rPr>
                <w:rFonts w:ascii="CG Times" w:eastAsia="Times New Roman" w:hAnsi="CG Times"/>
                <w:b/>
                <w:bCs/>
                <w:color w:val="000000"/>
                <w:sz w:val="14"/>
                <w:szCs w:val="14"/>
                <w:lang w:val="sq-AL"/>
              </w:rPr>
              <w:t>Shëndetësisë</w:t>
            </w:r>
            <w:r w:rsidRPr="003E23CC">
              <w:rPr>
                <w:rFonts w:ascii="CG Times" w:eastAsia="Times New Roman" w:hAnsi="CG Times"/>
                <w:b/>
                <w:bCs/>
                <w:color w:val="000000"/>
                <w:sz w:val="14"/>
                <w:szCs w:val="14"/>
                <w:lang w:val="sq-AL"/>
              </w:rPr>
              <w:t>)</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val="restart"/>
            <w:tcBorders>
              <w:top w:val="nil"/>
              <w:left w:val="single" w:sz="4" w:space="0" w:color="auto"/>
              <w:right w:val="single" w:sz="4" w:space="0" w:color="auto"/>
            </w:tcBorders>
            <w:textDirection w:val="btLr"/>
          </w:tcPr>
          <w:p w:rsidR="00181C61" w:rsidRPr="003E23CC" w:rsidRDefault="00181C61"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JO PUBLIK</w:t>
            </w: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mikrobiologjik</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javë</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klinik biokimik</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gjenetik</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dentar</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II.6.A.1    Laborator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ptik</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II.6.A.2    Kabinet  </w:t>
            </w:r>
            <w:r>
              <w:rPr>
                <w:rFonts w:ascii="CG Times" w:eastAsia="Times New Roman" w:hAnsi="CG Times"/>
                <w:b/>
                <w:bCs/>
                <w:color w:val="000000"/>
                <w:sz w:val="14"/>
                <w:szCs w:val="14"/>
                <w:lang w:val="sq-AL"/>
              </w:rPr>
              <w:t>mjekësor</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II.6.A.3    Klinikë</w:t>
            </w:r>
            <w:r w:rsidRPr="003E23CC">
              <w:rPr>
                <w:rFonts w:ascii="CG Times" w:eastAsia="Times New Roman" w:hAnsi="CG Times"/>
                <w:b/>
                <w:bCs/>
                <w:color w:val="000000"/>
                <w:sz w:val="14"/>
                <w:szCs w:val="14"/>
                <w:lang w:val="sq-AL"/>
              </w:rPr>
              <w:t xml:space="preserve">  stomatologjike</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Kabinet stomatologjik</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II.6.A.4    </w:t>
            </w: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II.6.A.5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tjera </w:t>
            </w:r>
            <w:r>
              <w:rPr>
                <w:rFonts w:ascii="CG Times" w:eastAsia="Times New Roman" w:hAnsi="CG Times"/>
                <w:b/>
                <w:bCs/>
                <w:color w:val="000000"/>
                <w:sz w:val="14"/>
                <w:szCs w:val="14"/>
                <w:lang w:val="sq-AL"/>
              </w:rPr>
              <w:t>shëndetësore</w:t>
            </w:r>
            <w:r w:rsidRPr="003E23CC">
              <w:rPr>
                <w:rFonts w:ascii="CG Times" w:eastAsia="Times New Roman" w:hAnsi="CG Times"/>
                <w:b/>
                <w:bCs/>
                <w:color w:val="000000"/>
                <w:sz w:val="14"/>
                <w:szCs w:val="14"/>
                <w:lang w:val="sq-AL"/>
              </w:rPr>
              <w:t xml:space="preserve"> kurative </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II.7.A.1.F  Farmaci</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II.7.A.1Af. Agjenci  </w:t>
            </w:r>
            <w:r>
              <w:rPr>
                <w:rFonts w:ascii="CG Times" w:eastAsia="Times New Roman" w:hAnsi="CG Times"/>
                <w:b/>
                <w:bCs/>
                <w:color w:val="000000"/>
                <w:sz w:val="14"/>
                <w:szCs w:val="14"/>
                <w:lang w:val="sq-AL"/>
              </w:rPr>
              <w:t>f</w:t>
            </w:r>
            <w:r w:rsidRPr="003E23CC">
              <w:rPr>
                <w:rFonts w:ascii="CG Times" w:eastAsia="Times New Roman" w:hAnsi="CG Times"/>
                <w:b/>
                <w:bCs/>
                <w:color w:val="000000"/>
                <w:sz w:val="14"/>
                <w:szCs w:val="14"/>
                <w:lang w:val="sq-AL"/>
              </w:rPr>
              <w:t>armaceutike</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eks</w:t>
            </w:r>
            <w:r>
              <w:rPr>
                <w:rFonts w:ascii="CG Times" w:eastAsia="Times New Roman" w:hAnsi="CG Times"/>
                <w:b/>
                <w:bCs/>
                <w:color w:val="000000"/>
                <w:sz w:val="14"/>
                <w:szCs w:val="14"/>
                <w:lang w:val="sq-AL"/>
              </w:rPr>
              <w:t>per</w:t>
            </w:r>
            <w:r w:rsidRPr="003E23CC">
              <w:rPr>
                <w:rFonts w:ascii="CG Times" w:eastAsia="Times New Roman" w:hAnsi="CG Times"/>
                <w:b/>
                <w:bCs/>
                <w:color w:val="000000"/>
                <w:sz w:val="14"/>
                <w:szCs w:val="14"/>
                <w:lang w:val="sq-AL"/>
              </w:rPr>
              <w:t xml:space="preserve">tize  </w:t>
            </w:r>
            <w:r>
              <w:rPr>
                <w:rFonts w:ascii="CG Times" w:eastAsia="Times New Roman" w:hAnsi="CG Times"/>
                <w:b/>
                <w:bCs/>
                <w:color w:val="000000"/>
                <w:sz w:val="14"/>
                <w:szCs w:val="14"/>
                <w:lang w:val="sq-AL"/>
              </w:rPr>
              <w:t>higjieno</w:t>
            </w:r>
            <w:r w:rsidRPr="003E23CC">
              <w:rPr>
                <w:rFonts w:ascii="CG Times" w:eastAsia="Times New Roman" w:hAnsi="CG Times"/>
                <w:b/>
                <w:bCs/>
                <w:color w:val="000000"/>
                <w:sz w:val="14"/>
                <w:szCs w:val="14"/>
                <w:lang w:val="sq-AL"/>
              </w:rPr>
              <w:t>-sanitare</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II.8.B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ndërhyrëse </w:t>
            </w:r>
            <w:r>
              <w:rPr>
                <w:rFonts w:ascii="CG Times" w:eastAsia="Times New Roman" w:hAnsi="CG Times"/>
                <w:b/>
                <w:bCs/>
                <w:color w:val="000000"/>
                <w:sz w:val="14"/>
                <w:szCs w:val="14"/>
                <w:lang w:val="sq-AL"/>
              </w:rPr>
              <w:t>higjieno</w:t>
            </w:r>
            <w:r w:rsidRPr="003E23CC">
              <w:rPr>
                <w:rFonts w:ascii="CG Times" w:eastAsia="Times New Roman" w:hAnsi="CG Times"/>
                <w:b/>
                <w:bCs/>
                <w:color w:val="000000"/>
                <w:sz w:val="14"/>
                <w:szCs w:val="14"/>
                <w:lang w:val="sq-AL"/>
              </w:rPr>
              <w:t>-sanitare</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II.6.B. Shërbime spitalore</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javë</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48 orëve</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r>
      <w:tr w:rsidR="00181C61" w:rsidRPr="003E23CC" w:rsidTr="00181C61">
        <w:trPr>
          <w:trHeight w:val="139"/>
        </w:trPr>
        <w:tc>
          <w:tcPr>
            <w:tcW w:w="202" w:type="pct"/>
            <w:vMerge/>
            <w:tcBorders>
              <w:left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II.7.B Tregtimi me shumicë i barnave</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181C61" w:rsidRPr="003E23CC" w:rsidTr="00181C61">
        <w:trPr>
          <w:trHeight w:val="139"/>
        </w:trPr>
        <w:tc>
          <w:tcPr>
            <w:tcW w:w="202" w:type="pct"/>
            <w:vMerge/>
            <w:tcBorders>
              <w:left w:val="single" w:sz="4" w:space="0" w:color="auto"/>
              <w:bottom w:val="single" w:sz="4" w:space="0" w:color="auto"/>
              <w:right w:val="single" w:sz="4" w:space="0" w:color="auto"/>
            </w:tcBorders>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p>
        </w:tc>
        <w:tc>
          <w:tcPr>
            <w:tcW w:w="2990" w:type="pct"/>
            <w:tcBorders>
              <w:top w:val="nil"/>
              <w:left w:val="single" w:sz="4" w:space="0" w:color="auto"/>
              <w:bottom w:val="single" w:sz="4" w:space="0" w:color="auto"/>
              <w:right w:val="single" w:sz="4" w:space="0" w:color="auto"/>
            </w:tcBorders>
            <w:shd w:val="clear" w:color="auto" w:fill="auto"/>
            <w:noWrap/>
            <w:vAlign w:val="center"/>
            <w:hideMark/>
          </w:tcPr>
          <w:p w:rsidR="00181C61" w:rsidRPr="003E23CC" w:rsidRDefault="00181C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II.7.C. Prodhimi i barnave</w:t>
            </w:r>
          </w:p>
        </w:tc>
        <w:tc>
          <w:tcPr>
            <w:tcW w:w="43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9" w:type="pct"/>
            <w:tcBorders>
              <w:top w:val="nil"/>
              <w:left w:val="nil"/>
              <w:bottom w:val="single" w:sz="4" w:space="0" w:color="auto"/>
              <w:right w:val="single" w:sz="4" w:space="0" w:color="auto"/>
            </w:tcBorders>
            <w:shd w:val="clear" w:color="auto" w:fill="auto"/>
            <w:vAlign w:val="center"/>
            <w:hideMark/>
          </w:tcPr>
          <w:p w:rsidR="00181C61" w:rsidRPr="003E23CC" w:rsidRDefault="00181C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bl>
    <w:p w:rsidR="00E840A1" w:rsidRPr="003E23CC" w:rsidRDefault="00E840A1" w:rsidP="0046298D">
      <w:pPr>
        <w:widowControl w:val="0"/>
        <w:spacing w:after="0" w:line="240" w:lineRule="auto"/>
        <w:ind w:firstLine="0"/>
        <w:rPr>
          <w:rFonts w:ascii="CG Times" w:hAnsi="CG Times"/>
          <w:b/>
          <w:caps/>
          <w:sz w:val="21"/>
          <w:szCs w:val="21"/>
          <w:lang w:val="sq-AL"/>
        </w:rPr>
      </w:pPr>
    </w:p>
    <w:p w:rsidR="00E840A1" w:rsidRPr="003E23CC" w:rsidRDefault="00E840A1" w:rsidP="0046298D">
      <w:pPr>
        <w:widowControl w:val="0"/>
        <w:spacing w:after="0" w:line="240" w:lineRule="auto"/>
        <w:ind w:firstLine="0"/>
        <w:rPr>
          <w:rFonts w:ascii="CG Times" w:hAnsi="CG Times"/>
          <w:b/>
          <w:caps/>
          <w:sz w:val="21"/>
          <w:szCs w:val="21"/>
          <w:lang w:val="sq-AL"/>
        </w:rPr>
      </w:pPr>
    </w:p>
    <w:p w:rsidR="00E840A1" w:rsidRPr="003E23CC" w:rsidRDefault="00E840A1" w:rsidP="0046298D">
      <w:pPr>
        <w:widowControl w:val="0"/>
        <w:spacing w:after="0" w:line="240" w:lineRule="auto"/>
        <w:ind w:firstLine="0"/>
        <w:rPr>
          <w:rFonts w:ascii="CG Times" w:hAnsi="CG Times"/>
          <w:b/>
          <w:caps/>
          <w:sz w:val="21"/>
          <w:szCs w:val="21"/>
          <w:lang w:val="sq-AL"/>
        </w:rPr>
      </w:pPr>
    </w:p>
    <w:p w:rsidR="00E840A1" w:rsidRPr="003E23CC" w:rsidRDefault="00E840A1"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E840A1" w:rsidRPr="003E23CC" w:rsidRDefault="00E840A1" w:rsidP="0046298D">
      <w:pPr>
        <w:widowControl w:val="0"/>
        <w:spacing w:after="0" w:line="240" w:lineRule="auto"/>
        <w:ind w:firstLine="0"/>
        <w:rPr>
          <w:rFonts w:ascii="CG Times" w:hAnsi="CG Times"/>
          <w:b/>
          <w:caps/>
          <w:sz w:val="8"/>
          <w:szCs w:val="21"/>
          <w:lang w:val="sq-AL"/>
        </w:rPr>
      </w:pPr>
    </w:p>
    <w:tbl>
      <w:tblPr>
        <w:tblW w:w="5000" w:type="pct"/>
        <w:tblLook w:val="04A0" w:firstRow="1" w:lastRow="0" w:firstColumn="1" w:lastColumn="0" w:noHBand="0" w:noVBand="1"/>
      </w:tblPr>
      <w:tblGrid>
        <w:gridCol w:w="420"/>
        <w:gridCol w:w="5662"/>
        <w:gridCol w:w="968"/>
        <w:gridCol w:w="1334"/>
        <w:gridCol w:w="1107"/>
        <w:gridCol w:w="930"/>
      </w:tblGrid>
      <w:tr w:rsidR="00BA6E61" w:rsidRPr="003E23CC" w:rsidTr="00BA6E61">
        <w:trPr>
          <w:trHeight w:val="139"/>
        </w:trPr>
        <w:tc>
          <w:tcPr>
            <w:tcW w:w="202" w:type="pct"/>
            <w:tcBorders>
              <w:top w:val="single" w:sz="8" w:space="0" w:color="auto"/>
              <w:left w:val="single" w:sz="4" w:space="0" w:color="auto"/>
              <w:bottom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717"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Tipi i ofruesit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kujdesit </w:t>
            </w:r>
            <w:r>
              <w:rPr>
                <w:rFonts w:ascii="CG Times" w:eastAsia="Times New Roman" w:hAnsi="CG Times"/>
                <w:b/>
                <w:bCs/>
                <w:color w:val="000000"/>
                <w:sz w:val="14"/>
                <w:szCs w:val="14"/>
                <w:lang w:val="sq-AL"/>
              </w:rPr>
              <w:t>shëndetësor</w:t>
            </w:r>
          </w:p>
        </w:tc>
        <w:tc>
          <w:tcPr>
            <w:tcW w:w="464" w:type="pct"/>
            <w:tcBorders>
              <w:top w:val="single" w:sz="8" w:space="0" w:color="auto"/>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Formulari individual i raportimit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rasteve  ethe hemoragjike</w:t>
            </w:r>
          </w:p>
        </w:tc>
        <w:tc>
          <w:tcPr>
            <w:tcW w:w="640" w:type="pct"/>
            <w:tcBorders>
              <w:top w:val="single" w:sz="8" w:space="0" w:color="auto"/>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Formulari individual </w:t>
            </w:r>
            <w:r>
              <w:rPr>
                <w:rFonts w:ascii="CG Times" w:eastAsia="Times New Roman" w:hAnsi="CG Times"/>
                <w:b/>
                <w:bCs/>
                <w:color w:val="000000"/>
                <w:sz w:val="14"/>
                <w:szCs w:val="14"/>
                <w:lang w:val="sq-AL"/>
              </w:rPr>
              <w:t>për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per</w:t>
            </w:r>
            <w:r w:rsidRPr="003E23CC">
              <w:rPr>
                <w:rFonts w:ascii="CG Times" w:eastAsia="Times New Roman" w:hAnsi="CG Times"/>
                <w:b/>
                <w:bCs/>
                <w:color w:val="000000"/>
                <w:sz w:val="14"/>
                <w:szCs w:val="14"/>
                <w:lang w:val="sq-AL"/>
              </w:rPr>
              <w:t>sonat e politransfuzionuar</w:t>
            </w:r>
          </w:p>
        </w:tc>
        <w:tc>
          <w:tcPr>
            <w:tcW w:w="531" w:type="pct"/>
            <w:tcBorders>
              <w:top w:val="single" w:sz="8" w:space="0" w:color="auto"/>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Pasqyra 17/Sh veprimtaria e laboratorit mikrobiologjik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 xml:space="preserve">it publik) </w:t>
            </w:r>
          </w:p>
        </w:tc>
        <w:tc>
          <w:tcPr>
            <w:tcW w:w="446" w:type="pct"/>
            <w:tcBorders>
              <w:top w:val="single" w:sz="8" w:space="0" w:color="auto"/>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Pasqyra 18/Sh veprimtaria e laboratorit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higjienës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 xml:space="preserve">it publik) </w:t>
            </w:r>
          </w:p>
        </w:tc>
      </w:tr>
      <w:tr w:rsidR="00BA6E61" w:rsidRPr="003E23CC" w:rsidTr="00BA6E61">
        <w:trPr>
          <w:trHeight w:val="139"/>
        </w:trPr>
        <w:tc>
          <w:tcPr>
            <w:tcW w:w="202" w:type="pct"/>
            <w:vMerge w:val="restart"/>
            <w:tcBorders>
              <w:top w:val="nil"/>
              <w:left w:val="single" w:sz="4" w:space="0" w:color="auto"/>
              <w:right w:val="single" w:sz="4" w:space="0" w:color="auto"/>
            </w:tcBorders>
            <w:textDirection w:val="btLr"/>
          </w:tcPr>
          <w:p w:rsidR="00BA6E61" w:rsidRDefault="00BA6E61"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PUBLIKE</w:t>
            </w: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shëndetësore</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komunitare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rezidenciale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i Onkologjik</w:t>
            </w:r>
            <w:r>
              <w:rPr>
                <w:rFonts w:ascii="CG Times" w:eastAsia="Times New Roman" w:hAnsi="CG Times"/>
                <w:b/>
                <w:bCs/>
                <w:color w:val="000000"/>
                <w:sz w:val="14"/>
                <w:szCs w:val="14"/>
                <w:lang w:val="sq-AL"/>
              </w:rPr>
              <w:t xml:space="preserve"> në </w:t>
            </w:r>
            <w:r w:rsidRPr="003E23CC">
              <w:rPr>
                <w:rFonts w:ascii="CG Times" w:eastAsia="Times New Roman" w:hAnsi="CG Times"/>
                <w:b/>
                <w:bCs/>
                <w:color w:val="000000"/>
                <w:sz w:val="14"/>
                <w:szCs w:val="14"/>
                <w:lang w:val="sq-AL"/>
              </w:rPr>
              <w:t>Banes</w:t>
            </w:r>
            <w:r>
              <w:rPr>
                <w:rFonts w:ascii="CG Times" w:eastAsia="Times New Roman" w:hAnsi="CG Times"/>
                <w:b/>
                <w:bCs/>
                <w:color w:val="000000"/>
                <w:sz w:val="14"/>
                <w:szCs w:val="14"/>
                <w:lang w:val="sq-AL"/>
              </w:rPr>
              <w:t>ë</w:t>
            </w:r>
            <w:r w:rsidRPr="003E23CC">
              <w:rPr>
                <w:rFonts w:ascii="CG Times" w:eastAsia="Times New Roman" w:hAnsi="CG Times"/>
                <w:b/>
                <w:bCs/>
                <w:color w:val="000000"/>
                <w:sz w:val="14"/>
                <w:szCs w:val="14"/>
                <w:lang w:val="sq-AL"/>
              </w:rPr>
              <w:t xml:space="preserve"> (ASHR)</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Urgjenca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 (ASHR)</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 xml:space="preserve">Shëndetësore të </w:t>
            </w:r>
            <w:r w:rsidRPr="003E23CC">
              <w:rPr>
                <w:rFonts w:ascii="CG Times" w:eastAsia="Times New Roman" w:hAnsi="CG Times"/>
                <w:b/>
                <w:bCs/>
                <w:color w:val="000000"/>
                <w:sz w:val="14"/>
                <w:szCs w:val="14"/>
                <w:lang w:val="sq-AL"/>
              </w:rPr>
              <w:t>Specialiteteve (ASHR)</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ASHR/DRSH/DSHP (laboratorë,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w:t>
            </w:r>
            <w:r>
              <w:rPr>
                <w:rFonts w:ascii="CG Times" w:eastAsia="Times New Roman" w:hAnsi="CG Times"/>
                <w:b/>
                <w:bCs/>
                <w:color w:val="000000"/>
                <w:sz w:val="14"/>
                <w:szCs w:val="14"/>
                <w:lang w:val="sq-AL"/>
              </w:rPr>
              <w:t xml:space="preserve">shëndetësor në </w:t>
            </w:r>
            <w:r w:rsidRPr="003E23CC">
              <w:rPr>
                <w:rFonts w:ascii="CG Times" w:eastAsia="Times New Roman" w:hAnsi="CG Times"/>
                <w:b/>
                <w:bCs/>
                <w:color w:val="000000"/>
                <w:sz w:val="14"/>
                <w:szCs w:val="14"/>
                <w:lang w:val="sq-AL"/>
              </w:rPr>
              <w:t xml:space="preserve">shkolla,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stomatologjik publik, </w:t>
            </w:r>
            <w:r>
              <w:rPr>
                <w:rFonts w:ascii="CG Times" w:eastAsia="Times New Roman" w:hAnsi="CG Times"/>
                <w:b/>
                <w:bCs/>
                <w:color w:val="000000"/>
                <w:sz w:val="14"/>
                <w:szCs w:val="14"/>
                <w:lang w:val="sq-AL"/>
              </w:rPr>
              <w:t>etj.</w:t>
            </w:r>
            <w:r w:rsidRPr="003E23CC">
              <w:rPr>
                <w:rFonts w:ascii="CG Times" w:eastAsia="Times New Roman" w:hAnsi="CG Times"/>
                <w:b/>
                <w:bCs/>
                <w:color w:val="000000"/>
                <w:sz w:val="14"/>
                <w:szCs w:val="14"/>
                <w:lang w:val="sq-AL"/>
              </w:rPr>
              <w:t>)</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b</w:t>
            </w:r>
            <w:r w:rsidRPr="003E23CC">
              <w:rPr>
                <w:rFonts w:ascii="CG Times" w:eastAsia="Times New Roman" w:hAnsi="CG Times"/>
                <w:b/>
                <w:bCs/>
                <w:color w:val="000000"/>
                <w:sz w:val="14"/>
                <w:szCs w:val="14"/>
                <w:lang w:val="sq-AL"/>
              </w:rPr>
              <w:t>ashkiak</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r</w:t>
            </w:r>
            <w:r w:rsidRPr="003E23CC">
              <w:rPr>
                <w:rFonts w:ascii="CG Times" w:eastAsia="Times New Roman" w:hAnsi="CG Times"/>
                <w:b/>
                <w:bCs/>
                <w:color w:val="000000"/>
                <w:sz w:val="14"/>
                <w:szCs w:val="14"/>
                <w:lang w:val="sq-AL"/>
              </w:rPr>
              <w:t>ajonal</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QSUT</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Default="00BA6E61" w:rsidP="00C1063D">
            <w:pPr>
              <w:spacing w:after="0" w:line="240" w:lineRule="auto"/>
              <w:ind w:firstLine="0"/>
              <w:jc w:val="left"/>
              <w:rPr>
                <w:rFonts w:ascii="CG Times" w:eastAsia="Times New Roman" w:hAnsi="CG Times"/>
                <w:b/>
                <w:bCs/>
                <w:color w:val="000000"/>
                <w:sz w:val="16"/>
                <w:szCs w:val="16"/>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sidRPr="003E23CC">
              <w:rPr>
                <w:rFonts w:ascii="CG Times" w:eastAsia="Times New Roman" w:hAnsi="CG Times"/>
                <w:b/>
                <w:bCs/>
                <w:color w:val="000000"/>
                <w:sz w:val="14"/>
                <w:szCs w:val="14"/>
                <w:lang w:val="sq-AL"/>
              </w:rPr>
              <w:t>"Mbreteresha Geraldine</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Default="00BA6E61" w:rsidP="00C1063D">
            <w:pPr>
              <w:spacing w:after="0" w:line="240" w:lineRule="auto"/>
              <w:ind w:firstLine="0"/>
              <w:jc w:val="left"/>
              <w:rPr>
                <w:rFonts w:ascii="CG Times" w:eastAsia="Times New Roman" w:hAnsi="CG Times"/>
                <w:b/>
                <w:bCs/>
                <w:color w:val="000000"/>
                <w:sz w:val="16"/>
                <w:szCs w:val="16"/>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Pr>
                <w:rFonts w:ascii="CG Times" w:eastAsia="Times New Roman" w:hAnsi="CG Times"/>
                <w:b/>
                <w:bCs/>
                <w:color w:val="000000"/>
                <w:sz w:val="14"/>
                <w:szCs w:val="14"/>
                <w:lang w:val="sq-AL"/>
              </w:rPr>
              <w:t>"Koço Gl</w:t>
            </w:r>
            <w:r w:rsidRPr="003E23CC">
              <w:rPr>
                <w:rFonts w:ascii="CG Times" w:eastAsia="Times New Roman" w:hAnsi="CG Times"/>
                <w:b/>
                <w:bCs/>
                <w:color w:val="000000"/>
                <w:sz w:val="14"/>
                <w:szCs w:val="14"/>
                <w:lang w:val="sq-AL"/>
              </w:rPr>
              <w:t>ozheni"</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Traumës</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Spitali "Shefqet Ndroqi"</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Zhvillimit dhe Mirërritjes</w:t>
            </w:r>
            <w:r>
              <w:rPr>
                <w:rFonts w:ascii="CG Times" w:eastAsia="Times New Roman" w:hAnsi="CG Times"/>
                <w:b/>
                <w:bCs/>
                <w:color w:val="000000"/>
                <w:sz w:val="14"/>
                <w:szCs w:val="14"/>
                <w:lang w:val="sq-AL"/>
              </w:rPr>
              <w:t xml:space="preserve"> së Fëmijëve</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p</w:t>
            </w:r>
            <w:r w:rsidRPr="003E23CC">
              <w:rPr>
                <w:rFonts w:ascii="CG Times" w:eastAsia="Times New Roman" w:hAnsi="CG Times"/>
                <w:b/>
                <w:bCs/>
                <w:color w:val="000000"/>
                <w:sz w:val="14"/>
                <w:szCs w:val="14"/>
                <w:lang w:val="sq-AL"/>
              </w:rPr>
              <w:t>sikiatrik</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Transfuzionit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Gjakut</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bottom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Instituti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Publik (raporton</w:t>
            </w:r>
            <w:r>
              <w:rPr>
                <w:rFonts w:ascii="CG Times" w:eastAsia="Times New Roman" w:hAnsi="CG Times"/>
                <w:b/>
                <w:bCs/>
                <w:color w:val="000000"/>
                <w:sz w:val="14"/>
                <w:szCs w:val="14"/>
                <w:lang w:val="sq-AL"/>
              </w:rPr>
              <w:t xml:space="preserve"> në Ministrinë</w:t>
            </w:r>
            <w:r w:rsidRPr="003E23CC">
              <w:rPr>
                <w:rFonts w:ascii="CG Times" w:eastAsia="Times New Roman" w:hAnsi="CG Times"/>
                <w:b/>
                <w:bCs/>
                <w:color w:val="000000"/>
                <w:sz w:val="14"/>
                <w:szCs w:val="14"/>
                <w:lang w:val="sq-AL"/>
              </w:rPr>
              <w:t xml:space="preserve"> e </w:t>
            </w:r>
            <w:r>
              <w:rPr>
                <w:rFonts w:ascii="CG Times" w:eastAsia="Times New Roman" w:hAnsi="CG Times"/>
                <w:b/>
                <w:bCs/>
                <w:color w:val="000000"/>
                <w:sz w:val="14"/>
                <w:szCs w:val="14"/>
                <w:lang w:val="sq-AL"/>
              </w:rPr>
              <w:t>Shëndetësisë</w:t>
            </w:r>
            <w:r w:rsidRPr="003E23CC">
              <w:rPr>
                <w:rFonts w:ascii="CG Times" w:eastAsia="Times New Roman" w:hAnsi="CG Times"/>
                <w:b/>
                <w:bCs/>
                <w:color w:val="000000"/>
                <w:sz w:val="14"/>
                <w:szCs w:val="14"/>
                <w:lang w:val="sq-AL"/>
              </w:rPr>
              <w:t>)</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nil"/>
              <w:right w:val="nil"/>
            </w:tcBorders>
            <w:shd w:val="clear" w:color="auto" w:fill="auto"/>
            <w:vAlign w:val="bottom"/>
            <w:hideMark/>
          </w:tcPr>
          <w:p w:rsidR="00BA6E61" w:rsidRPr="003E23CC" w:rsidRDefault="00BA6E61" w:rsidP="00C1063D">
            <w:pPr>
              <w:spacing w:after="0" w:line="240" w:lineRule="auto"/>
              <w:ind w:firstLine="0"/>
              <w:jc w:val="left"/>
              <w:rPr>
                <w:rFonts w:ascii="CG Times" w:eastAsia="Times New Roman" w:hAnsi="CG Times"/>
                <w:color w:val="000000"/>
                <w:sz w:val="14"/>
                <w:szCs w:val="14"/>
                <w:lang w:val="sq-AL"/>
              </w:rPr>
            </w:pPr>
          </w:p>
        </w:tc>
      </w:tr>
      <w:tr w:rsidR="00BA6E61" w:rsidRPr="003E23CC" w:rsidTr="00BA6E61">
        <w:trPr>
          <w:trHeight w:val="139"/>
        </w:trPr>
        <w:tc>
          <w:tcPr>
            <w:tcW w:w="202" w:type="pct"/>
            <w:vMerge w:val="restart"/>
            <w:tcBorders>
              <w:top w:val="nil"/>
              <w:left w:val="single" w:sz="4" w:space="0" w:color="auto"/>
              <w:right w:val="single" w:sz="4" w:space="0" w:color="auto"/>
            </w:tcBorders>
            <w:textDirection w:val="btLr"/>
          </w:tcPr>
          <w:p w:rsidR="00BA6E61" w:rsidRPr="003E23CC" w:rsidRDefault="00BA6E61"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JO PUBLIK</w:t>
            </w: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single" w:sz="4" w:space="0" w:color="auto"/>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mikrobiologjik</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klinik biokimik</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gjenetik</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dentar</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II.6.A.1    Laborator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ptik</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II.6.A.2    Kabinet  </w:t>
            </w:r>
            <w:r>
              <w:rPr>
                <w:rFonts w:ascii="CG Times" w:eastAsia="Times New Roman" w:hAnsi="CG Times"/>
                <w:b/>
                <w:bCs/>
                <w:color w:val="000000"/>
                <w:sz w:val="14"/>
                <w:szCs w:val="14"/>
                <w:lang w:val="sq-AL"/>
              </w:rPr>
              <w:t>mjekësor</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Klinike  stomatologjike</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Kabinet stomatologjik</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II.6.A.4    </w:t>
            </w: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II.6.A.5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tjera </w:t>
            </w:r>
            <w:r>
              <w:rPr>
                <w:rFonts w:ascii="CG Times" w:eastAsia="Times New Roman" w:hAnsi="CG Times"/>
                <w:b/>
                <w:bCs/>
                <w:color w:val="000000"/>
                <w:sz w:val="14"/>
                <w:szCs w:val="14"/>
                <w:lang w:val="sq-AL"/>
              </w:rPr>
              <w:t>shëndetësore</w:t>
            </w:r>
            <w:r w:rsidRPr="003E23CC">
              <w:rPr>
                <w:rFonts w:ascii="CG Times" w:eastAsia="Times New Roman" w:hAnsi="CG Times"/>
                <w:b/>
                <w:bCs/>
                <w:color w:val="000000"/>
                <w:sz w:val="14"/>
                <w:szCs w:val="14"/>
                <w:lang w:val="sq-AL"/>
              </w:rPr>
              <w:t xml:space="preserve"> kurative </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II.7.A.1.F  Farmaci</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II.7.A.1Af. Agjenci  </w:t>
            </w:r>
            <w:r>
              <w:rPr>
                <w:rFonts w:ascii="CG Times" w:eastAsia="Times New Roman" w:hAnsi="CG Times"/>
                <w:b/>
                <w:bCs/>
                <w:color w:val="000000"/>
                <w:sz w:val="14"/>
                <w:szCs w:val="14"/>
                <w:lang w:val="sq-AL"/>
              </w:rPr>
              <w:t>f</w:t>
            </w:r>
            <w:r w:rsidRPr="003E23CC">
              <w:rPr>
                <w:rFonts w:ascii="CG Times" w:eastAsia="Times New Roman" w:hAnsi="CG Times"/>
                <w:b/>
                <w:bCs/>
                <w:color w:val="000000"/>
                <w:sz w:val="14"/>
                <w:szCs w:val="14"/>
                <w:lang w:val="sq-AL"/>
              </w:rPr>
              <w:t>armaceutike</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eks</w:t>
            </w:r>
            <w:r>
              <w:rPr>
                <w:rFonts w:ascii="CG Times" w:eastAsia="Times New Roman" w:hAnsi="CG Times"/>
                <w:b/>
                <w:bCs/>
                <w:color w:val="000000"/>
                <w:sz w:val="14"/>
                <w:szCs w:val="14"/>
                <w:lang w:val="sq-AL"/>
              </w:rPr>
              <w:t>per</w:t>
            </w:r>
            <w:r w:rsidRPr="003E23CC">
              <w:rPr>
                <w:rFonts w:ascii="CG Times" w:eastAsia="Times New Roman" w:hAnsi="CG Times"/>
                <w:b/>
                <w:bCs/>
                <w:color w:val="000000"/>
                <w:sz w:val="14"/>
                <w:szCs w:val="14"/>
                <w:lang w:val="sq-AL"/>
              </w:rPr>
              <w:t xml:space="preserve">tize  </w:t>
            </w:r>
            <w:r>
              <w:rPr>
                <w:rFonts w:ascii="CG Times" w:eastAsia="Times New Roman" w:hAnsi="CG Times"/>
                <w:b/>
                <w:bCs/>
                <w:color w:val="000000"/>
                <w:sz w:val="14"/>
                <w:szCs w:val="14"/>
                <w:lang w:val="sq-AL"/>
              </w:rPr>
              <w:t>higjieno</w:t>
            </w:r>
            <w:r w:rsidRPr="003E23CC">
              <w:rPr>
                <w:rFonts w:ascii="CG Times" w:eastAsia="Times New Roman" w:hAnsi="CG Times"/>
                <w:b/>
                <w:bCs/>
                <w:color w:val="000000"/>
                <w:sz w:val="14"/>
                <w:szCs w:val="14"/>
                <w:lang w:val="sq-AL"/>
              </w:rPr>
              <w:t>-sanitare</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II.8.B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ndërhyrëse </w:t>
            </w:r>
            <w:r>
              <w:rPr>
                <w:rFonts w:ascii="CG Times" w:eastAsia="Times New Roman" w:hAnsi="CG Times"/>
                <w:b/>
                <w:bCs/>
                <w:color w:val="000000"/>
                <w:sz w:val="14"/>
                <w:szCs w:val="14"/>
                <w:lang w:val="sq-AL"/>
              </w:rPr>
              <w:t>higjieno</w:t>
            </w:r>
            <w:r w:rsidRPr="003E23CC">
              <w:rPr>
                <w:rFonts w:ascii="CG Times" w:eastAsia="Times New Roman" w:hAnsi="CG Times"/>
                <w:b/>
                <w:bCs/>
                <w:color w:val="000000"/>
                <w:sz w:val="14"/>
                <w:szCs w:val="14"/>
                <w:lang w:val="sq-AL"/>
              </w:rPr>
              <w:t>-sanitare</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II.6.B. Shërbime spitalore</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Brenda 24 orëve</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s="CG Times"/>
                <w:color w:val="000000"/>
                <w:sz w:val="14"/>
                <w:szCs w:val="14"/>
                <w:lang w:val="sq-AL"/>
              </w:rPr>
              <w:t xml:space="preserve"> 1 mua</w:t>
            </w:r>
            <w:r w:rsidRPr="003E23CC">
              <w:rPr>
                <w:rFonts w:ascii="CG Times" w:eastAsia="Times New Roman" w:hAnsi="CG Times"/>
                <w:color w:val="000000"/>
                <w:sz w:val="14"/>
                <w:szCs w:val="14"/>
                <w:lang w:val="sq-AL"/>
              </w:rPr>
              <w:t>j</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II.7.B Tregtimi me shumicë i barnave</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BA6E61">
        <w:trPr>
          <w:trHeight w:val="139"/>
        </w:trPr>
        <w:tc>
          <w:tcPr>
            <w:tcW w:w="202" w:type="pct"/>
            <w:vMerge/>
            <w:tcBorders>
              <w:left w:val="single" w:sz="4" w:space="0" w:color="auto"/>
              <w:bottom w:val="single" w:sz="4" w:space="0" w:color="auto"/>
              <w:right w:val="single" w:sz="4" w:space="0" w:color="auto"/>
            </w:tcBorders>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p>
        </w:tc>
        <w:tc>
          <w:tcPr>
            <w:tcW w:w="2717"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C1063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II.7.C. Prodhimi i barnave</w:t>
            </w:r>
          </w:p>
        </w:tc>
        <w:tc>
          <w:tcPr>
            <w:tcW w:w="464"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4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31"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C1063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bl>
    <w:p w:rsidR="00E840A1" w:rsidRPr="003E23CC" w:rsidRDefault="00E840A1" w:rsidP="0046298D">
      <w:pPr>
        <w:widowControl w:val="0"/>
        <w:spacing w:after="0" w:line="240" w:lineRule="auto"/>
        <w:ind w:firstLine="0"/>
        <w:rPr>
          <w:rFonts w:ascii="CG Times" w:hAnsi="CG Times"/>
          <w:b/>
          <w:caps/>
          <w:sz w:val="21"/>
          <w:szCs w:val="21"/>
          <w:lang w:val="sq-AL"/>
        </w:rPr>
      </w:pPr>
    </w:p>
    <w:p w:rsidR="00E840A1" w:rsidRPr="003E23CC" w:rsidRDefault="00E840A1" w:rsidP="0046298D">
      <w:pPr>
        <w:widowControl w:val="0"/>
        <w:spacing w:after="0" w:line="240" w:lineRule="auto"/>
        <w:ind w:firstLine="0"/>
        <w:rPr>
          <w:rFonts w:ascii="CG Times" w:hAnsi="CG Times"/>
          <w:b/>
          <w:caps/>
          <w:sz w:val="21"/>
          <w:szCs w:val="21"/>
          <w:lang w:val="sq-AL"/>
        </w:rPr>
      </w:pPr>
    </w:p>
    <w:p w:rsidR="00E840A1" w:rsidRPr="003E23CC" w:rsidRDefault="00E840A1"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E840A1" w:rsidRPr="003E23CC" w:rsidRDefault="00E840A1" w:rsidP="0046298D">
      <w:pPr>
        <w:widowControl w:val="0"/>
        <w:spacing w:after="0" w:line="240" w:lineRule="auto"/>
        <w:ind w:firstLine="0"/>
        <w:rPr>
          <w:rFonts w:ascii="CG Times" w:hAnsi="CG Times"/>
          <w:b/>
          <w:caps/>
          <w:sz w:val="21"/>
          <w:szCs w:val="21"/>
          <w:lang w:val="sq-AL"/>
        </w:rPr>
      </w:pPr>
    </w:p>
    <w:tbl>
      <w:tblPr>
        <w:tblW w:w="5000" w:type="pct"/>
        <w:tblLook w:val="04A0" w:firstRow="1" w:lastRow="0" w:firstColumn="1" w:lastColumn="0" w:noHBand="0" w:noVBand="1"/>
      </w:tblPr>
      <w:tblGrid>
        <w:gridCol w:w="420"/>
        <w:gridCol w:w="4610"/>
        <w:gridCol w:w="1022"/>
        <w:gridCol w:w="1223"/>
        <w:gridCol w:w="930"/>
        <w:gridCol w:w="1032"/>
        <w:gridCol w:w="1184"/>
      </w:tblGrid>
      <w:tr w:rsidR="00BA6E61" w:rsidRPr="003E23CC" w:rsidTr="00D70947">
        <w:trPr>
          <w:trHeight w:val="139"/>
        </w:trPr>
        <w:tc>
          <w:tcPr>
            <w:tcW w:w="202" w:type="pct"/>
            <w:tcBorders>
              <w:top w:val="single" w:sz="8" w:space="0" w:color="auto"/>
              <w:left w:val="single" w:sz="4" w:space="0" w:color="auto"/>
              <w:bottom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212"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Tipi i ofruesit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kujdesit </w:t>
            </w:r>
            <w:r>
              <w:rPr>
                <w:rFonts w:ascii="CG Times" w:eastAsia="Times New Roman" w:hAnsi="CG Times"/>
                <w:b/>
                <w:bCs/>
                <w:color w:val="000000"/>
                <w:sz w:val="14"/>
                <w:szCs w:val="14"/>
                <w:lang w:val="sq-AL"/>
              </w:rPr>
              <w:t>shëndetësor</w:t>
            </w:r>
          </w:p>
        </w:tc>
        <w:tc>
          <w:tcPr>
            <w:tcW w:w="490" w:type="pct"/>
            <w:tcBorders>
              <w:top w:val="single" w:sz="8" w:space="0" w:color="auto"/>
              <w:left w:val="nil"/>
              <w:bottom w:val="single" w:sz="4" w:space="0" w:color="auto"/>
              <w:right w:val="single" w:sz="4" w:space="0" w:color="auto"/>
            </w:tcBorders>
            <w:shd w:val="clear" w:color="auto" w:fill="auto"/>
            <w:vAlign w:val="center"/>
            <w:hideMark/>
          </w:tcPr>
          <w:p w:rsidR="00BA6E61" w:rsidRPr="003E23CC" w:rsidRDefault="00BA6E61" w:rsidP="0021760B">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19/Sh  </w:t>
            </w:r>
            <w:r>
              <w:rPr>
                <w:rFonts w:ascii="CG Times" w:eastAsia="Times New Roman" w:hAnsi="CG Times"/>
                <w:b/>
                <w:bCs/>
                <w:color w:val="000000"/>
                <w:sz w:val="14"/>
                <w:szCs w:val="14"/>
                <w:lang w:val="sq-AL"/>
              </w:rPr>
              <w:t>f</w:t>
            </w:r>
            <w:r w:rsidRPr="003E23CC">
              <w:rPr>
                <w:rFonts w:ascii="CG Times" w:eastAsia="Times New Roman" w:hAnsi="CG Times"/>
                <w:b/>
                <w:bCs/>
                <w:color w:val="000000"/>
                <w:sz w:val="14"/>
                <w:szCs w:val="14"/>
                <w:lang w:val="sq-AL"/>
              </w:rPr>
              <w:t>ormulari i sh</w:t>
            </w:r>
            <w:r>
              <w:rPr>
                <w:rFonts w:ascii="CG Times" w:eastAsia="Times New Roman" w:hAnsi="CG Times"/>
                <w:b/>
                <w:bCs/>
                <w:color w:val="000000"/>
                <w:sz w:val="14"/>
                <w:szCs w:val="14"/>
                <w:lang w:val="sq-AL"/>
              </w:rPr>
              <w:t>për</w:t>
            </w:r>
            <w:r w:rsidRPr="003E23CC">
              <w:rPr>
                <w:rFonts w:ascii="CG Times" w:eastAsia="Times New Roman" w:hAnsi="CG Times"/>
                <w:b/>
                <w:bCs/>
                <w:color w:val="000000"/>
                <w:sz w:val="14"/>
                <w:szCs w:val="14"/>
                <w:lang w:val="sq-AL"/>
              </w:rPr>
              <w:t>thimeve epidemike</w:t>
            </w:r>
          </w:p>
        </w:tc>
        <w:tc>
          <w:tcPr>
            <w:tcW w:w="587" w:type="pct"/>
            <w:tcBorders>
              <w:top w:val="single" w:sz="8" w:space="0" w:color="auto"/>
              <w:left w:val="nil"/>
              <w:bottom w:val="single" w:sz="4" w:space="0" w:color="auto"/>
              <w:right w:val="single" w:sz="4" w:space="0" w:color="auto"/>
            </w:tcBorders>
            <w:shd w:val="clear" w:color="auto" w:fill="auto"/>
            <w:vAlign w:val="center"/>
            <w:hideMark/>
          </w:tcPr>
          <w:p w:rsidR="00BA6E61" w:rsidRPr="003E23CC" w:rsidRDefault="00BA6E61" w:rsidP="0021760B">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20/Sh  </w:t>
            </w:r>
            <w:r>
              <w:rPr>
                <w:rFonts w:ascii="CG Times" w:eastAsia="Times New Roman" w:hAnsi="CG Times"/>
                <w:b/>
                <w:bCs/>
                <w:color w:val="000000"/>
                <w:sz w:val="14"/>
                <w:szCs w:val="14"/>
                <w:lang w:val="sq-AL"/>
              </w:rPr>
              <w:t>v</w:t>
            </w:r>
            <w:r w:rsidRPr="003E23CC">
              <w:rPr>
                <w:rFonts w:ascii="CG Times" w:eastAsia="Times New Roman" w:hAnsi="CG Times"/>
                <w:b/>
                <w:bCs/>
                <w:color w:val="000000"/>
                <w:sz w:val="14"/>
                <w:szCs w:val="14"/>
                <w:lang w:val="sq-AL"/>
              </w:rPr>
              <w:t>eprimtaria e dispanserive antiturberkulare</w:t>
            </w:r>
          </w:p>
        </w:tc>
        <w:tc>
          <w:tcPr>
            <w:tcW w:w="446" w:type="pct"/>
            <w:tcBorders>
              <w:top w:val="single" w:sz="8" w:space="0" w:color="auto"/>
              <w:left w:val="nil"/>
              <w:bottom w:val="single" w:sz="4" w:space="0" w:color="auto"/>
              <w:right w:val="single" w:sz="4" w:space="0" w:color="auto"/>
            </w:tcBorders>
            <w:shd w:val="clear" w:color="auto" w:fill="auto"/>
            <w:vAlign w:val="center"/>
            <w:hideMark/>
          </w:tcPr>
          <w:p w:rsidR="00BA6E61" w:rsidRPr="003E23CC" w:rsidRDefault="00BA6E61" w:rsidP="0021760B">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Pasqyra 21/Sh </w:t>
            </w:r>
            <w:r>
              <w:rPr>
                <w:rFonts w:ascii="CG Times" w:eastAsia="Times New Roman" w:hAnsi="CG Times"/>
                <w:b/>
                <w:bCs/>
                <w:color w:val="000000"/>
                <w:sz w:val="14"/>
                <w:szCs w:val="14"/>
                <w:lang w:val="sq-AL"/>
              </w:rPr>
              <w:t>v</w:t>
            </w:r>
            <w:r w:rsidRPr="003E23CC">
              <w:rPr>
                <w:rFonts w:ascii="CG Times" w:eastAsia="Times New Roman" w:hAnsi="CG Times"/>
                <w:b/>
                <w:bCs/>
                <w:color w:val="000000"/>
                <w:sz w:val="14"/>
                <w:szCs w:val="14"/>
                <w:lang w:val="sq-AL"/>
              </w:rPr>
              <w:t>eprimtaria e laboratorit klinik biokimik</w:t>
            </w:r>
          </w:p>
        </w:tc>
        <w:tc>
          <w:tcPr>
            <w:tcW w:w="495" w:type="pct"/>
            <w:tcBorders>
              <w:top w:val="single" w:sz="8" w:space="0" w:color="auto"/>
              <w:left w:val="nil"/>
              <w:bottom w:val="single" w:sz="4" w:space="0" w:color="auto"/>
              <w:right w:val="single" w:sz="4" w:space="0" w:color="auto"/>
            </w:tcBorders>
            <w:shd w:val="clear" w:color="auto" w:fill="auto"/>
            <w:vAlign w:val="center"/>
            <w:hideMark/>
          </w:tcPr>
          <w:p w:rsidR="00BA6E61" w:rsidRPr="003E23CC" w:rsidRDefault="00BA6E61" w:rsidP="001C1799">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 </w:t>
            </w:r>
            <w:r>
              <w:rPr>
                <w:rFonts w:ascii="CG Times" w:eastAsia="Times New Roman" w:hAnsi="CG Times"/>
                <w:b/>
                <w:bCs/>
                <w:color w:val="000000"/>
                <w:sz w:val="14"/>
                <w:szCs w:val="14"/>
                <w:lang w:val="sq-AL"/>
              </w:rPr>
              <w:t>për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r</w:t>
            </w:r>
            <w:r w:rsidRPr="003E23CC">
              <w:rPr>
                <w:rFonts w:ascii="CG Times" w:eastAsia="Times New Roman" w:hAnsi="CG Times"/>
                <w:b/>
                <w:bCs/>
                <w:color w:val="000000"/>
                <w:sz w:val="14"/>
                <w:szCs w:val="14"/>
                <w:lang w:val="sq-AL"/>
              </w:rPr>
              <w:t>aportimin e aktivitetit vjetor</w:t>
            </w:r>
            <w:r>
              <w:rPr>
                <w:rFonts w:ascii="CG Times" w:eastAsia="Times New Roman" w:hAnsi="CG Times"/>
                <w:b/>
                <w:bCs/>
                <w:color w:val="000000"/>
                <w:sz w:val="14"/>
                <w:szCs w:val="14"/>
                <w:lang w:val="sq-AL"/>
              </w:rPr>
              <w:t xml:space="preserve"> të Shërbim</w:t>
            </w:r>
            <w:r w:rsidRPr="003E23CC">
              <w:rPr>
                <w:rFonts w:ascii="CG Times" w:eastAsia="Times New Roman" w:hAnsi="CG Times"/>
                <w:b/>
                <w:bCs/>
                <w:color w:val="000000"/>
                <w:sz w:val="14"/>
                <w:szCs w:val="14"/>
                <w:lang w:val="sq-AL"/>
              </w:rPr>
              <w:t xml:space="preserve">it </w:t>
            </w:r>
            <w:r>
              <w:rPr>
                <w:rFonts w:ascii="CG Times" w:eastAsia="Times New Roman" w:hAnsi="CG Times"/>
                <w:b/>
                <w:bCs/>
                <w:color w:val="000000"/>
                <w:sz w:val="14"/>
                <w:szCs w:val="14"/>
                <w:lang w:val="sq-AL"/>
              </w:rPr>
              <w:t xml:space="preserve">Kombëtar të </w:t>
            </w:r>
            <w:r w:rsidRPr="003E23CC">
              <w:rPr>
                <w:rFonts w:ascii="CG Times" w:eastAsia="Times New Roman" w:hAnsi="CG Times"/>
                <w:b/>
                <w:bCs/>
                <w:color w:val="000000"/>
                <w:sz w:val="14"/>
                <w:szCs w:val="14"/>
                <w:lang w:val="sq-AL"/>
              </w:rPr>
              <w:t>Transfuzionit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Gjakut</w:t>
            </w:r>
          </w:p>
        </w:tc>
        <w:tc>
          <w:tcPr>
            <w:tcW w:w="568" w:type="pct"/>
            <w:tcBorders>
              <w:top w:val="single" w:sz="8" w:space="0" w:color="auto"/>
              <w:left w:val="nil"/>
              <w:bottom w:val="single" w:sz="4" w:space="0" w:color="auto"/>
              <w:right w:val="single" w:sz="4" w:space="0" w:color="auto"/>
            </w:tcBorders>
            <w:shd w:val="clear" w:color="auto" w:fill="auto"/>
            <w:vAlign w:val="center"/>
            <w:hideMark/>
          </w:tcPr>
          <w:p w:rsidR="00BA6E61" w:rsidRPr="003E23CC" w:rsidRDefault="00BA6E61" w:rsidP="001C1799">
            <w:pPr>
              <w:spacing w:after="0" w:line="240" w:lineRule="auto"/>
              <w:ind w:firstLine="0"/>
              <w:jc w:val="center"/>
              <w:rPr>
                <w:rFonts w:ascii="CG Times" w:eastAsia="Times New Roman" w:hAnsi="CG Times"/>
                <w:b/>
                <w:bCs/>
                <w:color w:val="000000"/>
                <w:sz w:val="14"/>
                <w:szCs w:val="14"/>
                <w:lang w:val="sq-AL"/>
              </w:rPr>
            </w:pPr>
            <w:r w:rsidRPr="003E59B9">
              <w:rPr>
                <w:rFonts w:ascii="CG Times" w:eastAsia="Times New Roman" w:hAnsi="CG Times"/>
                <w:b/>
                <w:bCs/>
                <w:color w:val="000000"/>
                <w:sz w:val="14"/>
                <w:szCs w:val="14"/>
                <w:lang w:val="sq-AL"/>
              </w:rPr>
              <w:t>Formularë për hemovigjilencën</w:t>
            </w:r>
            <w:r w:rsidRPr="003E23CC">
              <w:rPr>
                <w:rFonts w:ascii="CG Times" w:eastAsia="Times New Roman" w:hAnsi="CG Times"/>
                <w:b/>
                <w:bCs/>
                <w:color w:val="000000"/>
                <w:sz w:val="14"/>
                <w:szCs w:val="14"/>
                <w:lang w:val="sq-AL"/>
              </w:rPr>
              <w:t xml:space="preserve"> </w:t>
            </w:r>
          </w:p>
        </w:tc>
      </w:tr>
      <w:tr w:rsidR="00BA6E61" w:rsidRPr="003E23CC" w:rsidTr="00D70947">
        <w:trPr>
          <w:trHeight w:val="139"/>
        </w:trPr>
        <w:tc>
          <w:tcPr>
            <w:tcW w:w="202" w:type="pct"/>
            <w:vMerge w:val="restart"/>
            <w:tcBorders>
              <w:top w:val="nil"/>
              <w:left w:val="single" w:sz="4" w:space="0" w:color="auto"/>
              <w:right w:val="single" w:sz="4" w:space="0" w:color="auto"/>
            </w:tcBorders>
            <w:textDirection w:val="btLr"/>
          </w:tcPr>
          <w:p w:rsidR="00BA6E61" w:rsidRDefault="00BA6E61"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PUBLIKE</w:t>
            </w: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shëndetësore</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noWrap/>
            <w:vAlign w:val="bottom"/>
            <w:hideMark/>
          </w:tcPr>
          <w:p w:rsidR="00BA6E61" w:rsidRPr="003E23CC" w:rsidRDefault="00BA6E61" w:rsidP="00955B1D">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noWrap/>
            <w:vAlign w:val="bottom"/>
            <w:hideMark/>
          </w:tcPr>
          <w:p w:rsidR="00BA6E61" w:rsidRPr="003E23CC" w:rsidRDefault="00BA6E61" w:rsidP="00955B1D">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komunitare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rezidenciale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i Onkologjik</w:t>
            </w:r>
            <w:r>
              <w:rPr>
                <w:rFonts w:ascii="CG Times" w:eastAsia="Times New Roman" w:hAnsi="CG Times"/>
                <w:b/>
                <w:bCs/>
                <w:color w:val="000000"/>
                <w:sz w:val="14"/>
                <w:szCs w:val="14"/>
                <w:lang w:val="sq-AL"/>
              </w:rPr>
              <w:t xml:space="preserve"> në </w:t>
            </w:r>
            <w:r w:rsidRPr="003E23CC">
              <w:rPr>
                <w:rFonts w:ascii="CG Times" w:eastAsia="Times New Roman" w:hAnsi="CG Times"/>
                <w:b/>
                <w:bCs/>
                <w:color w:val="000000"/>
                <w:sz w:val="14"/>
                <w:szCs w:val="14"/>
                <w:lang w:val="sq-AL"/>
              </w:rPr>
              <w:t>Banes</w:t>
            </w:r>
            <w:r>
              <w:rPr>
                <w:rFonts w:ascii="CG Times" w:eastAsia="Times New Roman" w:hAnsi="CG Times"/>
                <w:b/>
                <w:bCs/>
                <w:color w:val="000000"/>
                <w:sz w:val="14"/>
                <w:szCs w:val="14"/>
                <w:lang w:val="sq-AL"/>
              </w:rPr>
              <w:t>ë</w:t>
            </w:r>
            <w:r w:rsidRPr="003E23CC">
              <w:rPr>
                <w:rFonts w:ascii="CG Times" w:eastAsia="Times New Roman" w:hAnsi="CG Times"/>
                <w:b/>
                <w:bCs/>
                <w:color w:val="000000"/>
                <w:sz w:val="14"/>
                <w:szCs w:val="14"/>
                <w:lang w:val="sq-AL"/>
              </w:rPr>
              <w:t xml:space="preserve"> (ASHR)</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Urgjenca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 (ASHR)</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 xml:space="preserve">Shëndetësore të </w:t>
            </w:r>
            <w:r w:rsidRPr="003E23CC">
              <w:rPr>
                <w:rFonts w:ascii="CG Times" w:eastAsia="Times New Roman" w:hAnsi="CG Times"/>
                <w:b/>
                <w:bCs/>
                <w:color w:val="000000"/>
                <w:sz w:val="14"/>
                <w:szCs w:val="14"/>
                <w:lang w:val="sq-AL"/>
              </w:rPr>
              <w:t>Specialiteteve (ASHR)</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ASHR/DRSH/DSHP (laboratorë,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w:t>
            </w:r>
            <w:r>
              <w:rPr>
                <w:rFonts w:ascii="CG Times" w:eastAsia="Times New Roman" w:hAnsi="CG Times"/>
                <w:b/>
                <w:bCs/>
                <w:color w:val="000000"/>
                <w:sz w:val="14"/>
                <w:szCs w:val="14"/>
                <w:lang w:val="sq-AL"/>
              </w:rPr>
              <w:t xml:space="preserve">shëndetësor në </w:t>
            </w:r>
            <w:r w:rsidRPr="003E23CC">
              <w:rPr>
                <w:rFonts w:ascii="CG Times" w:eastAsia="Times New Roman" w:hAnsi="CG Times"/>
                <w:b/>
                <w:bCs/>
                <w:color w:val="000000"/>
                <w:sz w:val="14"/>
                <w:szCs w:val="14"/>
                <w:lang w:val="sq-AL"/>
              </w:rPr>
              <w:t xml:space="preserve">shkolla,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stomatologjik publik, </w:t>
            </w:r>
            <w:r>
              <w:rPr>
                <w:rFonts w:ascii="CG Times" w:eastAsia="Times New Roman" w:hAnsi="CG Times"/>
                <w:b/>
                <w:bCs/>
                <w:color w:val="000000"/>
                <w:sz w:val="14"/>
                <w:szCs w:val="14"/>
                <w:lang w:val="sq-AL"/>
              </w:rPr>
              <w:t>etj.</w:t>
            </w:r>
            <w:r w:rsidRPr="003E23CC">
              <w:rPr>
                <w:rFonts w:ascii="CG Times" w:eastAsia="Times New Roman" w:hAnsi="CG Times"/>
                <w:b/>
                <w:bCs/>
                <w:color w:val="000000"/>
                <w:sz w:val="14"/>
                <w:szCs w:val="14"/>
                <w:lang w:val="sq-AL"/>
              </w:rPr>
              <w:t>)</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b</w:t>
            </w:r>
            <w:r w:rsidRPr="003E23CC">
              <w:rPr>
                <w:rFonts w:ascii="CG Times" w:eastAsia="Times New Roman" w:hAnsi="CG Times"/>
                <w:b/>
                <w:bCs/>
                <w:color w:val="000000"/>
                <w:sz w:val="14"/>
                <w:szCs w:val="14"/>
                <w:lang w:val="sq-AL"/>
              </w:rPr>
              <w:t>ashkiak</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 / 1 vit</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xml:space="preserve">Brenda 48 </w:t>
            </w:r>
            <w:r>
              <w:rPr>
                <w:rFonts w:ascii="CG Times" w:eastAsia="Times New Roman" w:hAnsi="CG Times"/>
                <w:color w:val="000000"/>
                <w:sz w:val="14"/>
                <w:szCs w:val="14"/>
                <w:lang w:val="sq-AL"/>
              </w:rPr>
              <w:t>orëve</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21760B">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r</w:t>
            </w:r>
            <w:r w:rsidRPr="003E23CC">
              <w:rPr>
                <w:rFonts w:ascii="CG Times" w:eastAsia="Times New Roman" w:hAnsi="CG Times"/>
                <w:b/>
                <w:bCs/>
                <w:color w:val="000000"/>
                <w:sz w:val="14"/>
                <w:szCs w:val="14"/>
                <w:lang w:val="sq-AL"/>
              </w:rPr>
              <w:t>ajonal</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 / 1 vit</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xml:space="preserve">Brenda 48 </w:t>
            </w:r>
            <w:r>
              <w:rPr>
                <w:rFonts w:ascii="CG Times" w:eastAsia="Times New Roman" w:hAnsi="CG Times"/>
                <w:color w:val="000000"/>
                <w:sz w:val="14"/>
                <w:szCs w:val="14"/>
                <w:lang w:val="sq-AL"/>
              </w:rPr>
              <w:t>orëve</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QSUT</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 / 1 vit</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xml:space="preserve">Brenda 48 </w:t>
            </w:r>
            <w:r>
              <w:rPr>
                <w:rFonts w:ascii="CG Times" w:eastAsia="Times New Roman" w:hAnsi="CG Times"/>
                <w:color w:val="000000"/>
                <w:sz w:val="14"/>
                <w:szCs w:val="14"/>
                <w:lang w:val="sq-AL"/>
              </w:rPr>
              <w:t>orëve</w:t>
            </w:r>
          </w:p>
        </w:tc>
      </w:tr>
      <w:tr w:rsidR="00BA6E61" w:rsidRPr="003E23CC" w:rsidTr="00D70947">
        <w:trPr>
          <w:trHeight w:val="139"/>
        </w:trPr>
        <w:tc>
          <w:tcPr>
            <w:tcW w:w="202" w:type="pct"/>
            <w:vMerge/>
            <w:tcBorders>
              <w:left w:val="single" w:sz="4" w:space="0" w:color="auto"/>
              <w:right w:val="single" w:sz="4" w:space="0" w:color="auto"/>
            </w:tcBorders>
          </w:tcPr>
          <w:p w:rsidR="00BA6E61" w:rsidRDefault="00BA6E61" w:rsidP="001C1799">
            <w:pPr>
              <w:spacing w:after="0" w:line="240" w:lineRule="auto"/>
              <w:ind w:firstLine="0"/>
              <w:jc w:val="left"/>
              <w:rPr>
                <w:rFonts w:ascii="CG Times" w:eastAsia="Times New Roman" w:hAnsi="CG Times"/>
                <w:b/>
                <w:bCs/>
                <w:color w:val="000000"/>
                <w:sz w:val="16"/>
                <w:szCs w:val="16"/>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sidRPr="003E23CC">
              <w:rPr>
                <w:rFonts w:ascii="CG Times" w:eastAsia="Times New Roman" w:hAnsi="CG Times"/>
                <w:b/>
                <w:bCs/>
                <w:color w:val="000000"/>
                <w:sz w:val="14"/>
                <w:szCs w:val="14"/>
                <w:lang w:val="sq-AL"/>
              </w:rPr>
              <w:t>"Mbreteresha Geraldin</w:t>
            </w:r>
            <w:r>
              <w:rPr>
                <w:rFonts w:ascii="CG Times" w:eastAsia="Times New Roman" w:hAnsi="CG Times"/>
                <w:b/>
                <w:bCs/>
                <w:color w:val="000000"/>
                <w:sz w:val="14"/>
                <w:szCs w:val="14"/>
                <w:lang w:val="sq-AL"/>
              </w:rPr>
              <w:t>ë”</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Default="00BA6E61" w:rsidP="00955B1D">
            <w:pPr>
              <w:spacing w:after="0" w:line="240" w:lineRule="auto"/>
              <w:ind w:firstLine="0"/>
              <w:jc w:val="left"/>
              <w:rPr>
                <w:rFonts w:ascii="CG Times" w:eastAsia="Times New Roman" w:hAnsi="CG Times"/>
                <w:b/>
                <w:bCs/>
                <w:color w:val="000000"/>
                <w:sz w:val="16"/>
                <w:szCs w:val="16"/>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6"/>
                <w:szCs w:val="16"/>
                <w:lang w:val="sq-AL"/>
              </w:rPr>
              <w:t>Spitali</w:t>
            </w:r>
            <w:r w:rsidRPr="003E23CC">
              <w:rPr>
                <w:rFonts w:ascii="CG Times" w:eastAsia="Times New Roman" w:hAnsi="CG Times"/>
                <w:b/>
                <w:bCs/>
                <w:color w:val="000000"/>
                <w:sz w:val="16"/>
                <w:szCs w:val="16"/>
                <w:lang w:val="sq-AL"/>
              </w:rPr>
              <w:t xml:space="preserve"> Obst</w:t>
            </w:r>
            <w:r>
              <w:rPr>
                <w:rFonts w:ascii="CG Times" w:eastAsia="Times New Roman" w:hAnsi="CG Times"/>
                <w:b/>
                <w:bCs/>
                <w:color w:val="000000"/>
                <w:sz w:val="16"/>
                <w:szCs w:val="16"/>
                <w:lang w:val="sq-AL"/>
              </w:rPr>
              <w:t>etrik</w:t>
            </w:r>
            <w:r w:rsidRPr="003E23CC">
              <w:rPr>
                <w:rFonts w:ascii="CG Times" w:eastAsia="Times New Roman" w:hAnsi="CG Times"/>
                <w:b/>
                <w:bCs/>
                <w:color w:val="000000"/>
                <w:sz w:val="16"/>
                <w:szCs w:val="16"/>
                <w:lang w:val="sq-AL"/>
              </w:rPr>
              <w:t>-Gjinek</w:t>
            </w:r>
            <w:r>
              <w:rPr>
                <w:rFonts w:ascii="CG Times" w:eastAsia="Times New Roman" w:hAnsi="CG Times"/>
                <w:b/>
                <w:bCs/>
                <w:color w:val="000000"/>
                <w:sz w:val="16"/>
                <w:szCs w:val="16"/>
                <w:lang w:val="sq-AL"/>
              </w:rPr>
              <w:t>ologjik</w:t>
            </w:r>
            <w:r w:rsidRPr="003E23CC">
              <w:rPr>
                <w:rFonts w:ascii="CG Times" w:eastAsia="Times New Roman" w:hAnsi="CG Times"/>
                <w:b/>
                <w:bCs/>
                <w:color w:val="000000"/>
                <w:sz w:val="16"/>
                <w:szCs w:val="16"/>
                <w:lang w:val="sq-AL"/>
              </w:rPr>
              <w:t xml:space="preserve"> </w:t>
            </w:r>
            <w:r>
              <w:rPr>
                <w:rFonts w:ascii="CG Times" w:eastAsia="Times New Roman" w:hAnsi="CG Times"/>
                <w:b/>
                <w:bCs/>
                <w:color w:val="000000"/>
                <w:sz w:val="14"/>
                <w:szCs w:val="14"/>
                <w:lang w:val="sq-AL"/>
              </w:rPr>
              <w:t>"Koço Gl</w:t>
            </w:r>
            <w:r w:rsidRPr="003E23CC">
              <w:rPr>
                <w:rFonts w:ascii="CG Times" w:eastAsia="Times New Roman" w:hAnsi="CG Times"/>
                <w:b/>
                <w:bCs/>
                <w:color w:val="000000"/>
                <w:sz w:val="14"/>
                <w:szCs w:val="14"/>
                <w:lang w:val="sq-AL"/>
              </w:rPr>
              <w:t>ozheni"</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 xml:space="preserve">e e </w:t>
            </w:r>
            <w:r>
              <w:rPr>
                <w:rFonts w:ascii="CG Times" w:eastAsia="Times New Roman" w:hAnsi="CG Times"/>
                <w:b/>
                <w:bCs/>
                <w:color w:val="000000"/>
                <w:sz w:val="14"/>
                <w:szCs w:val="14"/>
                <w:lang w:val="sq-AL"/>
              </w:rPr>
              <w:t>Traumës</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Spitali "Shefqet Ndroqi"</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Zhvillimit dhe Mirërritjes</w:t>
            </w:r>
            <w:r>
              <w:rPr>
                <w:rFonts w:ascii="CG Times" w:eastAsia="Times New Roman" w:hAnsi="CG Times"/>
                <w:b/>
                <w:bCs/>
                <w:color w:val="000000"/>
                <w:sz w:val="14"/>
                <w:szCs w:val="14"/>
                <w:lang w:val="sq-AL"/>
              </w:rPr>
              <w:t xml:space="preserve"> së Fëmijëve</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p</w:t>
            </w:r>
            <w:r w:rsidRPr="003E23CC">
              <w:rPr>
                <w:rFonts w:ascii="CG Times" w:eastAsia="Times New Roman" w:hAnsi="CG Times"/>
                <w:b/>
                <w:bCs/>
                <w:color w:val="000000"/>
                <w:sz w:val="14"/>
                <w:szCs w:val="14"/>
                <w:lang w:val="sq-AL"/>
              </w:rPr>
              <w:t>sikiatrik</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Transfuzionit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Gjakut</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 / 1 vit</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xml:space="preserve">Brenda 48 </w:t>
            </w:r>
            <w:r>
              <w:rPr>
                <w:rFonts w:ascii="CG Times" w:eastAsia="Times New Roman" w:hAnsi="CG Times"/>
                <w:color w:val="000000"/>
                <w:sz w:val="14"/>
                <w:szCs w:val="14"/>
                <w:lang w:val="sq-AL"/>
              </w:rPr>
              <w:t>orëve</w:t>
            </w:r>
          </w:p>
        </w:tc>
      </w:tr>
      <w:tr w:rsidR="00BA6E61" w:rsidRPr="003E23CC" w:rsidTr="00D70947">
        <w:trPr>
          <w:trHeight w:val="139"/>
        </w:trPr>
        <w:tc>
          <w:tcPr>
            <w:tcW w:w="202" w:type="pct"/>
            <w:vMerge/>
            <w:tcBorders>
              <w:left w:val="single" w:sz="4" w:space="0" w:color="auto"/>
              <w:bottom w:val="single" w:sz="4" w:space="0" w:color="auto"/>
              <w:right w:val="single" w:sz="4" w:space="0" w:color="auto"/>
            </w:tcBorders>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Instituti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Publik (raporton</w:t>
            </w:r>
            <w:r>
              <w:rPr>
                <w:rFonts w:ascii="CG Times" w:eastAsia="Times New Roman" w:hAnsi="CG Times"/>
                <w:b/>
                <w:bCs/>
                <w:color w:val="000000"/>
                <w:sz w:val="14"/>
                <w:szCs w:val="14"/>
                <w:lang w:val="sq-AL"/>
              </w:rPr>
              <w:t xml:space="preserve"> në Ministrinë</w:t>
            </w:r>
            <w:r w:rsidRPr="003E23CC">
              <w:rPr>
                <w:rFonts w:ascii="CG Times" w:eastAsia="Times New Roman" w:hAnsi="CG Times"/>
                <w:b/>
                <w:bCs/>
                <w:color w:val="000000"/>
                <w:sz w:val="14"/>
                <w:szCs w:val="14"/>
                <w:lang w:val="sq-AL"/>
              </w:rPr>
              <w:t xml:space="preserve"> e </w:t>
            </w:r>
            <w:r>
              <w:rPr>
                <w:rFonts w:ascii="CG Times" w:eastAsia="Times New Roman" w:hAnsi="CG Times"/>
                <w:b/>
                <w:bCs/>
                <w:color w:val="000000"/>
                <w:sz w:val="14"/>
                <w:szCs w:val="14"/>
                <w:lang w:val="sq-AL"/>
              </w:rPr>
              <w:t>Shëndetësisë</w:t>
            </w:r>
            <w:r w:rsidRPr="003E23CC">
              <w:rPr>
                <w:rFonts w:ascii="CG Times" w:eastAsia="Times New Roman" w:hAnsi="CG Times"/>
                <w:b/>
                <w:bCs/>
                <w:color w:val="000000"/>
                <w:sz w:val="14"/>
                <w:szCs w:val="14"/>
                <w:lang w:val="sq-AL"/>
              </w:rPr>
              <w:t>)</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val="restart"/>
            <w:tcBorders>
              <w:top w:val="nil"/>
              <w:left w:val="single" w:sz="4" w:space="0" w:color="auto"/>
              <w:right w:val="single" w:sz="4" w:space="0" w:color="auto"/>
            </w:tcBorders>
            <w:textDirection w:val="btLr"/>
          </w:tcPr>
          <w:p w:rsidR="00BA6E61" w:rsidRPr="003E23CC" w:rsidRDefault="00BA6E61"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JO PUBLIK</w:t>
            </w: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mikrobiologjik</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klinik biokimik</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gjenetik</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dentar</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II.6.A.1    Laborator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ptik</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II.6.A.2    Kabinet  </w:t>
            </w:r>
            <w:r>
              <w:rPr>
                <w:rFonts w:ascii="CG Times" w:eastAsia="Times New Roman" w:hAnsi="CG Times"/>
                <w:b/>
                <w:bCs/>
                <w:color w:val="000000"/>
                <w:sz w:val="14"/>
                <w:szCs w:val="14"/>
                <w:lang w:val="sq-AL"/>
              </w:rPr>
              <w:t>mjekësor</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55223A">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55223A">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Klinik</w:t>
            </w:r>
            <w:r>
              <w:rPr>
                <w:rFonts w:ascii="CG Times" w:eastAsia="Times New Roman" w:hAnsi="CG Times"/>
                <w:b/>
                <w:bCs/>
                <w:color w:val="000000"/>
                <w:sz w:val="14"/>
                <w:szCs w:val="14"/>
                <w:lang w:val="sq-AL"/>
              </w:rPr>
              <w:t>ë</w:t>
            </w:r>
            <w:r w:rsidRPr="003E23CC">
              <w:rPr>
                <w:rFonts w:ascii="CG Times" w:eastAsia="Times New Roman" w:hAnsi="CG Times"/>
                <w:b/>
                <w:bCs/>
                <w:color w:val="000000"/>
                <w:sz w:val="14"/>
                <w:szCs w:val="14"/>
                <w:lang w:val="sq-AL"/>
              </w:rPr>
              <w:t xml:space="preserve">  stomatologjike</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Kabinet stomatologjik</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II.6.A.4    </w:t>
            </w: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II.6.A.5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tjera </w:t>
            </w:r>
            <w:r>
              <w:rPr>
                <w:rFonts w:ascii="CG Times" w:eastAsia="Times New Roman" w:hAnsi="CG Times"/>
                <w:b/>
                <w:bCs/>
                <w:color w:val="000000"/>
                <w:sz w:val="14"/>
                <w:szCs w:val="14"/>
                <w:lang w:val="sq-AL"/>
              </w:rPr>
              <w:t>shëndetësore</w:t>
            </w:r>
            <w:r w:rsidRPr="003E23CC">
              <w:rPr>
                <w:rFonts w:ascii="CG Times" w:eastAsia="Times New Roman" w:hAnsi="CG Times"/>
                <w:b/>
                <w:bCs/>
                <w:color w:val="000000"/>
                <w:sz w:val="14"/>
                <w:szCs w:val="14"/>
                <w:lang w:val="sq-AL"/>
              </w:rPr>
              <w:t xml:space="preserve"> kurative </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II.7.A.1.F  Farmaci</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II.7.A.1Af. Agjenci  </w:t>
            </w:r>
            <w:r>
              <w:rPr>
                <w:rFonts w:ascii="CG Times" w:eastAsia="Times New Roman" w:hAnsi="CG Times"/>
                <w:b/>
                <w:bCs/>
                <w:color w:val="000000"/>
                <w:sz w:val="14"/>
                <w:szCs w:val="14"/>
                <w:lang w:val="sq-AL"/>
              </w:rPr>
              <w:t>f</w:t>
            </w:r>
            <w:r w:rsidRPr="003E23CC">
              <w:rPr>
                <w:rFonts w:ascii="CG Times" w:eastAsia="Times New Roman" w:hAnsi="CG Times"/>
                <w:b/>
                <w:bCs/>
                <w:color w:val="000000"/>
                <w:sz w:val="14"/>
                <w:szCs w:val="14"/>
                <w:lang w:val="sq-AL"/>
              </w:rPr>
              <w:t>armaceutike</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eks</w:t>
            </w:r>
            <w:r>
              <w:rPr>
                <w:rFonts w:ascii="CG Times" w:eastAsia="Times New Roman" w:hAnsi="CG Times"/>
                <w:b/>
                <w:bCs/>
                <w:color w:val="000000"/>
                <w:sz w:val="14"/>
                <w:szCs w:val="14"/>
                <w:lang w:val="sq-AL"/>
              </w:rPr>
              <w:t>per</w:t>
            </w:r>
            <w:r w:rsidRPr="003E23CC">
              <w:rPr>
                <w:rFonts w:ascii="CG Times" w:eastAsia="Times New Roman" w:hAnsi="CG Times"/>
                <w:b/>
                <w:bCs/>
                <w:color w:val="000000"/>
                <w:sz w:val="14"/>
                <w:szCs w:val="14"/>
                <w:lang w:val="sq-AL"/>
              </w:rPr>
              <w:t>tize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II.8.B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e ndërhyrëse higj</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eno-sanitare</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II.6.B. Shërbime spitalore</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1 vit</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xml:space="preserve">Brenda 48 </w:t>
            </w:r>
            <w:r>
              <w:rPr>
                <w:rFonts w:ascii="CG Times" w:eastAsia="Times New Roman" w:hAnsi="CG Times"/>
                <w:color w:val="000000"/>
                <w:sz w:val="14"/>
                <w:szCs w:val="14"/>
                <w:lang w:val="sq-AL"/>
              </w:rPr>
              <w:t>orëve</w:t>
            </w:r>
          </w:p>
        </w:tc>
      </w:tr>
      <w:tr w:rsidR="00BA6E61" w:rsidRPr="003E23CC" w:rsidTr="00D70947">
        <w:trPr>
          <w:trHeight w:val="139"/>
        </w:trPr>
        <w:tc>
          <w:tcPr>
            <w:tcW w:w="202" w:type="pct"/>
            <w:vMerge/>
            <w:tcBorders>
              <w:left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II.7.B Tregtimi me shumicë i barnave</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BA6E61" w:rsidRPr="003E23CC" w:rsidTr="00D70947">
        <w:trPr>
          <w:trHeight w:val="139"/>
        </w:trPr>
        <w:tc>
          <w:tcPr>
            <w:tcW w:w="202" w:type="pct"/>
            <w:vMerge/>
            <w:tcBorders>
              <w:left w:val="single" w:sz="4" w:space="0" w:color="auto"/>
              <w:bottom w:val="single" w:sz="4" w:space="0" w:color="auto"/>
              <w:right w:val="single" w:sz="4" w:space="0" w:color="auto"/>
            </w:tcBorders>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p>
        </w:tc>
        <w:tc>
          <w:tcPr>
            <w:tcW w:w="2212" w:type="pct"/>
            <w:tcBorders>
              <w:top w:val="nil"/>
              <w:left w:val="single" w:sz="4" w:space="0" w:color="auto"/>
              <w:bottom w:val="single" w:sz="4" w:space="0" w:color="auto"/>
              <w:right w:val="single" w:sz="4" w:space="0" w:color="auto"/>
            </w:tcBorders>
            <w:shd w:val="clear" w:color="auto" w:fill="auto"/>
            <w:noWrap/>
            <w:vAlign w:val="center"/>
            <w:hideMark/>
          </w:tcPr>
          <w:p w:rsidR="00BA6E61" w:rsidRPr="003E23CC" w:rsidRDefault="00BA6E61" w:rsidP="00955B1D">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II.7.C. Prodhimi i barnave</w:t>
            </w:r>
          </w:p>
        </w:tc>
        <w:tc>
          <w:tcPr>
            <w:tcW w:w="490"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87"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5"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68" w:type="pct"/>
            <w:tcBorders>
              <w:top w:val="nil"/>
              <w:left w:val="nil"/>
              <w:bottom w:val="single" w:sz="4" w:space="0" w:color="auto"/>
              <w:right w:val="single" w:sz="4" w:space="0" w:color="auto"/>
            </w:tcBorders>
            <w:shd w:val="clear" w:color="auto" w:fill="auto"/>
            <w:vAlign w:val="center"/>
            <w:hideMark/>
          </w:tcPr>
          <w:p w:rsidR="00BA6E61" w:rsidRPr="003E23CC" w:rsidRDefault="00BA6E61" w:rsidP="00955B1D">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bl>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Default="006532EB" w:rsidP="0046298D">
      <w:pPr>
        <w:widowControl w:val="0"/>
        <w:spacing w:after="0" w:line="240" w:lineRule="auto"/>
        <w:ind w:firstLine="0"/>
        <w:rPr>
          <w:rFonts w:ascii="CG Times" w:hAnsi="CG Times"/>
          <w:b/>
          <w:caps/>
          <w:sz w:val="21"/>
          <w:szCs w:val="21"/>
          <w:lang w:val="sq-AL"/>
        </w:rPr>
      </w:pPr>
    </w:p>
    <w:p w:rsidR="00D70947" w:rsidRDefault="00D70947" w:rsidP="0046298D">
      <w:pPr>
        <w:widowControl w:val="0"/>
        <w:spacing w:after="0" w:line="240" w:lineRule="auto"/>
        <w:ind w:firstLine="0"/>
        <w:rPr>
          <w:rFonts w:ascii="CG Times" w:hAnsi="CG Times"/>
          <w:b/>
          <w:caps/>
          <w:sz w:val="21"/>
          <w:szCs w:val="21"/>
          <w:lang w:val="sq-AL"/>
        </w:rPr>
      </w:pPr>
    </w:p>
    <w:p w:rsidR="006532EB" w:rsidRDefault="006532EB" w:rsidP="0046298D">
      <w:pPr>
        <w:widowControl w:val="0"/>
        <w:spacing w:after="0" w:line="240" w:lineRule="auto"/>
        <w:ind w:firstLine="0"/>
        <w:rPr>
          <w:rFonts w:ascii="CG Times" w:hAnsi="CG Times"/>
          <w:b/>
          <w:caps/>
          <w:sz w:val="21"/>
          <w:szCs w:val="21"/>
          <w:lang w:val="sq-AL"/>
        </w:rPr>
      </w:pPr>
    </w:p>
    <w:p w:rsidR="00D70947" w:rsidRPr="00D70947" w:rsidRDefault="00D70947" w:rsidP="0046298D">
      <w:pPr>
        <w:widowControl w:val="0"/>
        <w:spacing w:after="0" w:line="240" w:lineRule="auto"/>
        <w:ind w:firstLine="0"/>
        <w:rPr>
          <w:rFonts w:ascii="CG Times" w:hAnsi="CG Times"/>
          <w:b/>
          <w:caps/>
          <w:sz w:val="8"/>
          <w:szCs w:val="21"/>
          <w:lang w:val="sq-AL"/>
        </w:rPr>
      </w:pPr>
    </w:p>
    <w:tbl>
      <w:tblPr>
        <w:tblW w:w="5000" w:type="pct"/>
        <w:tblLook w:val="04A0" w:firstRow="1" w:lastRow="0" w:firstColumn="1" w:lastColumn="0" w:noHBand="0" w:noVBand="1"/>
      </w:tblPr>
      <w:tblGrid>
        <w:gridCol w:w="420"/>
        <w:gridCol w:w="6965"/>
        <w:gridCol w:w="999"/>
        <w:gridCol w:w="999"/>
        <w:gridCol w:w="1038"/>
      </w:tblGrid>
      <w:tr w:rsidR="00D70947" w:rsidRPr="003E23CC" w:rsidTr="00D70947">
        <w:trPr>
          <w:trHeight w:val="139"/>
        </w:trPr>
        <w:tc>
          <w:tcPr>
            <w:tcW w:w="202" w:type="pct"/>
            <w:tcBorders>
              <w:top w:val="single" w:sz="8" w:space="0" w:color="auto"/>
              <w:left w:val="single" w:sz="4" w:space="0" w:color="auto"/>
              <w:bottom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3342"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Tipi i ofruesit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kujdesit </w:t>
            </w:r>
            <w:r>
              <w:rPr>
                <w:rFonts w:ascii="CG Times" w:eastAsia="Times New Roman" w:hAnsi="CG Times"/>
                <w:b/>
                <w:bCs/>
                <w:color w:val="000000"/>
                <w:sz w:val="14"/>
                <w:szCs w:val="14"/>
                <w:lang w:val="sq-AL"/>
              </w:rPr>
              <w:t>shëndetësor</w:t>
            </w:r>
          </w:p>
        </w:tc>
        <w:tc>
          <w:tcPr>
            <w:tcW w:w="479" w:type="pct"/>
            <w:tcBorders>
              <w:top w:val="single" w:sz="8" w:space="0" w:color="auto"/>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Formulari </w:t>
            </w:r>
            <w:r>
              <w:rPr>
                <w:rFonts w:ascii="CG Times" w:eastAsia="Times New Roman" w:hAnsi="CG Times"/>
                <w:b/>
                <w:bCs/>
                <w:color w:val="000000"/>
                <w:sz w:val="14"/>
                <w:szCs w:val="14"/>
                <w:lang w:val="sq-AL"/>
              </w:rPr>
              <w:t>për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veprimtarinë</w:t>
            </w:r>
            <w:r w:rsidRPr="003E23CC">
              <w:rPr>
                <w:rFonts w:ascii="CG Times" w:eastAsia="Times New Roman" w:hAnsi="CG Times"/>
                <w:b/>
                <w:bCs/>
                <w:color w:val="000000"/>
                <w:sz w:val="14"/>
                <w:szCs w:val="14"/>
                <w:lang w:val="sq-AL"/>
              </w:rPr>
              <w:t xml:space="preserve"> e Qendrës Komunitare</w:t>
            </w:r>
            <w:r>
              <w:rPr>
                <w:rFonts w:ascii="CG Times" w:eastAsia="Times New Roman" w:hAnsi="CG Times"/>
                <w:b/>
                <w:bCs/>
                <w:color w:val="000000"/>
                <w:sz w:val="14"/>
                <w:szCs w:val="14"/>
                <w:lang w:val="sq-AL"/>
              </w:rPr>
              <w:t xml:space="preserve"> të Shëndet</w:t>
            </w:r>
            <w:r w:rsidRPr="003E23CC">
              <w:rPr>
                <w:rFonts w:ascii="CG Times" w:eastAsia="Times New Roman" w:hAnsi="CG Times"/>
                <w:b/>
                <w:bCs/>
                <w:color w:val="000000"/>
                <w:sz w:val="14"/>
                <w:szCs w:val="14"/>
                <w:lang w:val="sq-AL"/>
              </w:rPr>
              <w:t>it Mendor</w:t>
            </w:r>
          </w:p>
        </w:tc>
        <w:tc>
          <w:tcPr>
            <w:tcW w:w="479" w:type="pct"/>
            <w:tcBorders>
              <w:top w:val="single" w:sz="8" w:space="0" w:color="auto"/>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Formulari </w:t>
            </w:r>
            <w:r>
              <w:rPr>
                <w:rFonts w:ascii="CG Times" w:eastAsia="Times New Roman" w:hAnsi="CG Times"/>
                <w:b/>
                <w:bCs/>
                <w:color w:val="000000"/>
                <w:sz w:val="14"/>
                <w:szCs w:val="14"/>
                <w:lang w:val="sq-AL"/>
              </w:rPr>
              <w:t>për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veprimtarinë</w:t>
            </w:r>
            <w:r w:rsidRPr="003E23CC">
              <w:rPr>
                <w:rFonts w:ascii="CG Times" w:eastAsia="Times New Roman" w:hAnsi="CG Times"/>
                <w:b/>
                <w:bCs/>
                <w:color w:val="000000"/>
                <w:sz w:val="14"/>
                <w:szCs w:val="14"/>
                <w:lang w:val="sq-AL"/>
              </w:rPr>
              <w:t xml:space="preserve"> e Shtëpive</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Mbështetura</w:t>
            </w:r>
            <w:r>
              <w:rPr>
                <w:rFonts w:ascii="CG Times" w:eastAsia="Times New Roman" w:hAnsi="CG Times"/>
                <w:b/>
                <w:bCs/>
                <w:color w:val="000000"/>
                <w:sz w:val="14"/>
                <w:szCs w:val="14"/>
                <w:lang w:val="sq-AL"/>
              </w:rPr>
              <w:t xml:space="preserve"> të Shëndet</w:t>
            </w:r>
            <w:r w:rsidRPr="003E23CC">
              <w:rPr>
                <w:rFonts w:ascii="CG Times" w:eastAsia="Times New Roman" w:hAnsi="CG Times"/>
                <w:b/>
                <w:bCs/>
                <w:color w:val="000000"/>
                <w:sz w:val="14"/>
                <w:szCs w:val="14"/>
                <w:lang w:val="sq-AL"/>
              </w:rPr>
              <w:t>it Mendor</w:t>
            </w:r>
          </w:p>
        </w:tc>
        <w:tc>
          <w:tcPr>
            <w:tcW w:w="498" w:type="pct"/>
            <w:tcBorders>
              <w:top w:val="single" w:sz="8" w:space="0" w:color="auto"/>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Formulari </w:t>
            </w:r>
            <w:r>
              <w:rPr>
                <w:rFonts w:ascii="CG Times" w:eastAsia="Times New Roman" w:hAnsi="CG Times"/>
                <w:b/>
                <w:bCs/>
                <w:color w:val="000000"/>
                <w:sz w:val="14"/>
                <w:szCs w:val="14"/>
                <w:lang w:val="sq-AL"/>
              </w:rPr>
              <w:t>për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veprimtarinë</w:t>
            </w:r>
            <w:r w:rsidRPr="003E23CC">
              <w:rPr>
                <w:rFonts w:ascii="CG Times" w:eastAsia="Times New Roman" w:hAnsi="CG Times"/>
                <w:b/>
                <w:bCs/>
                <w:color w:val="000000"/>
                <w:sz w:val="14"/>
                <w:szCs w:val="14"/>
                <w:lang w:val="sq-AL"/>
              </w:rPr>
              <w:t xml:space="preserve"> e institucioneve</w:t>
            </w:r>
            <w:r>
              <w:rPr>
                <w:rFonts w:ascii="CG Times" w:eastAsia="Times New Roman" w:hAnsi="CG Times"/>
                <w:b/>
                <w:bCs/>
                <w:color w:val="000000"/>
                <w:sz w:val="14"/>
                <w:szCs w:val="14"/>
                <w:lang w:val="sq-AL"/>
              </w:rPr>
              <w:t xml:space="preserve"> të shëndet</w:t>
            </w:r>
            <w:r w:rsidRPr="003E23CC">
              <w:rPr>
                <w:rFonts w:ascii="CG Times" w:eastAsia="Times New Roman" w:hAnsi="CG Times"/>
                <w:b/>
                <w:bCs/>
                <w:color w:val="000000"/>
                <w:sz w:val="14"/>
                <w:szCs w:val="14"/>
                <w:lang w:val="sq-AL"/>
              </w:rPr>
              <w:t>it mendor me shtretër</w:t>
            </w:r>
          </w:p>
        </w:tc>
      </w:tr>
      <w:tr w:rsidR="00D70947" w:rsidRPr="003E23CC" w:rsidTr="00D70947">
        <w:trPr>
          <w:trHeight w:val="139"/>
        </w:trPr>
        <w:tc>
          <w:tcPr>
            <w:tcW w:w="202" w:type="pct"/>
            <w:vMerge w:val="restart"/>
            <w:tcBorders>
              <w:top w:val="nil"/>
              <w:left w:val="single" w:sz="4" w:space="0" w:color="auto"/>
              <w:right w:val="single" w:sz="4" w:space="0" w:color="auto"/>
            </w:tcBorders>
            <w:textDirection w:val="btLr"/>
          </w:tcPr>
          <w:p w:rsidR="00D70947" w:rsidRDefault="00D70947"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PUBLIKE</w:t>
            </w: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shëndetësore</w:t>
            </w:r>
          </w:p>
        </w:tc>
        <w:tc>
          <w:tcPr>
            <w:tcW w:w="479" w:type="pct"/>
            <w:tcBorders>
              <w:top w:val="nil"/>
              <w:left w:val="nil"/>
              <w:bottom w:val="single" w:sz="4" w:space="0" w:color="auto"/>
              <w:right w:val="single" w:sz="4" w:space="0" w:color="auto"/>
            </w:tcBorders>
            <w:shd w:val="clear" w:color="auto" w:fill="auto"/>
            <w:noWrap/>
            <w:vAlign w:val="bottom"/>
            <w:hideMark/>
          </w:tcPr>
          <w:p w:rsidR="00D70947" w:rsidRPr="003E23CC" w:rsidRDefault="00D70947" w:rsidP="00BF3F73">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noWrap/>
            <w:vAlign w:val="bottom"/>
            <w:hideMark/>
          </w:tcPr>
          <w:p w:rsidR="00D70947" w:rsidRPr="003E23CC" w:rsidRDefault="00D70947" w:rsidP="00BF3F73">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Komunitare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rezidenciale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i Onkologjik</w:t>
            </w:r>
            <w:r>
              <w:rPr>
                <w:rFonts w:ascii="CG Times" w:eastAsia="Times New Roman" w:hAnsi="CG Times"/>
                <w:b/>
                <w:bCs/>
                <w:color w:val="000000"/>
                <w:sz w:val="14"/>
                <w:szCs w:val="14"/>
                <w:lang w:val="sq-AL"/>
              </w:rPr>
              <w:t xml:space="preserve"> në </w:t>
            </w:r>
            <w:r w:rsidRPr="003E23CC">
              <w:rPr>
                <w:rFonts w:ascii="CG Times" w:eastAsia="Times New Roman" w:hAnsi="CG Times"/>
                <w:b/>
                <w:bCs/>
                <w:color w:val="000000"/>
                <w:sz w:val="14"/>
                <w:szCs w:val="14"/>
                <w:lang w:val="sq-AL"/>
              </w:rPr>
              <w:t>Banes</w:t>
            </w:r>
            <w:r>
              <w:rPr>
                <w:rFonts w:ascii="CG Times" w:eastAsia="Times New Roman" w:hAnsi="CG Times"/>
                <w:b/>
                <w:bCs/>
                <w:color w:val="000000"/>
                <w:sz w:val="14"/>
                <w:szCs w:val="14"/>
                <w:lang w:val="sq-AL"/>
              </w:rPr>
              <w:t>ë</w:t>
            </w:r>
            <w:r w:rsidRPr="003E23CC">
              <w:rPr>
                <w:rFonts w:ascii="CG Times" w:eastAsia="Times New Roman" w:hAnsi="CG Times"/>
                <w:b/>
                <w:bCs/>
                <w:color w:val="000000"/>
                <w:sz w:val="14"/>
                <w:szCs w:val="14"/>
                <w:lang w:val="sq-AL"/>
              </w:rPr>
              <w:t xml:space="preserve"> (ASHR)</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Urgjenca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 (ASHR)</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 xml:space="preserve">Shëndetësore të </w:t>
            </w:r>
            <w:r w:rsidRPr="003E23CC">
              <w:rPr>
                <w:rFonts w:ascii="CG Times" w:eastAsia="Times New Roman" w:hAnsi="CG Times"/>
                <w:b/>
                <w:bCs/>
                <w:color w:val="000000"/>
                <w:sz w:val="14"/>
                <w:szCs w:val="14"/>
                <w:lang w:val="sq-AL"/>
              </w:rPr>
              <w:t>Specialiteteve (ASHR)</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ASHR/DRSH/DSHP (laboratorë,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w:t>
            </w:r>
            <w:r>
              <w:rPr>
                <w:rFonts w:ascii="CG Times" w:eastAsia="Times New Roman" w:hAnsi="CG Times"/>
                <w:b/>
                <w:bCs/>
                <w:color w:val="000000"/>
                <w:sz w:val="14"/>
                <w:szCs w:val="14"/>
                <w:lang w:val="sq-AL"/>
              </w:rPr>
              <w:t xml:space="preserve">shëndetësor në </w:t>
            </w:r>
            <w:r w:rsidRPr="003E23CC">
              <w:rPr>
                <w:rFonts w:ascii="CG Times" w:eastAsia="Times New Roman" w:hAnsi="CG Times"/>
                <w:b/>
                <w:bCs/>
                <w:color w:val="000000"/>
                <w:sz w:val="14"/>
                <w:szCs w:val="14"/>
                <w:lang w:val="sq-AL"/>
              </w:rPr>
              <w:t xml:space="preserve">shkolla,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stomatologjik publik, </w:t>
            </w:r>
            <w:r>
              <w:rPr>
                <w:rFonts w:ascii="CG Times" w:eastAsia="Times New Roman" w:hAnsi="CG Times"/>
                <w:b/>
                <w:bCs/>
                <w:color w:val="000000"/>
                <w:sz w:val="14"/>
                <w:szCs w:val="14"/>
                <w:lang w:val="sq-AL"/>
              </w:rPr>
              <w:t>etj.</w:t>
            </w:r>
            <w:r w:rsidRPr="003E23CC">
              <w:rPr>
                <w:rFonts w:ascii="CG Times" w:eastAsia="Times New Roman" w:hAnsi="CG Times"/>
                <w:b/>
                <w:bCs/>
                <w:color w:val="000000"/>
                <w:sz w:val="14"/>
                <w:szCs w:val="14"/>
                <w:lang w:val="sq-AL"/>
              </w:rPr>
              <w:t>)</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b</w:t>
            </w:r>
            <w:r w:rsidRPr="003E23CC">
              <w:rPr>
                <w:rFonts w:ascii="CG Times" w:eastAsia="Times New Roman" w:hAnsi="CG Times"/>
                <w:b/>
                <w:bCs/>
                <w:color w:val="000000"/>
                <w:sz w:val="14"/>
                <w:szCs w:val="14"/>
                <w:lang w:val="sq-AL"/>
              </w:rPr>
              <w:t>ashkiak</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r</w:t>
            </w:r>
            <w:r w:rsidRPr="003E23CC">
              <w:rPr>
                <w:rFonts w:ascii="CG Times" w:eastAsia="Times New Roman" w:hAnsi="CG Times"/>
                <w:b/>
                <w:bCs/>
                <w:color w:val="000000"/>
                <w:sz w:val="14"/>
                <w:szCs w:val="14"/>
                <w:lang w:val="sq-AL"/>
              </w:rPr>
              <w:t>ajonal</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QSUT</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r>
      <w:tr w:rsidR="00D70947" w:rsidRPr="003E23CC" w:rsidTr="00D70947">
        <w:trPr>
          <w:trHeight w:val="139"/>
        </w:trPr>
        <w:tc>
          <w:tcPr>
            <w:tcW w:w="202" w:type="pct"/>
            <w:vMerge/>
            <w:tcBorders>
              <w:left w:val="single" w:sz="4" w:space="0" w:color="auto"/>
              <w:right w:val="single" w:sz="4" w:space="0" w:color="auto"/>
            </w:tcBorders>
          </w:tcPr>
          <w:p w:rsidR="00D70947"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Spitali Obstetrik-Gjinekologjik</w:t>
            </w:r>
            <w:r w:rsidRPr="003E23CC">
              <w:rPr>
                <w:rFonts w:ascii="CG Times" w:eastAsia="Times New Roman" w:hAnsi="CG Times"/>
                <w:b/>
                <w:bCs/>
                <w:color w:val="000000"/>
                <w:sz w:val="14"/>
                <w:szCs w:val="14"/>
                <w:lang w:val="sq-AL"/>
              </w:rPr>
              <w:t xml:space="preserve"> "Mbretëresha Geraldin</w:t>
            </w:r>
            <w:r>
              <w:rPr>
                <w:rFonts w:ascii="CG Times" w:eastAsia="Times New Roman" w:hAnsi="CG Times"/>
                <w:b/>
                <w:bCs/>
                <w:color w:val="000000"/>
                <w:sz w:val="14"/>
                <w:szCs w:val="14"/>
                <w:lang w:val="sq-AL"/>
              </w:rPr>
              <w:t>ë”</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Spitali Obstetrik-Gjinekologjik "Koço Gl</w:t>
            </w:r>
            <w:r w:rsidRPr="003E23CC">
              <w:rPr>
                <w:rFonts w:ascii="CG Times" w:eastAsia="Times New Roman" w:hAnsi="CG Times"/>
                <w:b/>
                <w:bCs/>
                <w:color w:val="000000"/>
                <w:sz w:val="14"/>
                <w:szCs w:val="14"/>
                <w:lang w:val="sq-AL"/>
              </w:rPr>
              <w:t>ozheni"</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 xml:space="preserve">e e </w:t>
            </w:r>
            <w:r>
              <w:rPr>
                <w:rFonts w:ascii="CG Times" w:eastAsia="Times New Roman" w:hAnsi="CG Times"/>
                <w:b/>
                <w:bCs/>
                <w:color w:val="000000"/>
                <w:sz w:val="14"/>
                <w:szCs w:val="14"/>
                <w:lang w:val="sq-AL"/>
              </w:rPr>
              <w:t>Traumës</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Spitali "Shefqet Ndroqi"</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 xml:space="preserve">e e Zhvillimit dhe </w:t>
            </w:r>
            <w:r>
              <w:rPr>
                <w:rFonts w:ascii="CG Times" w:eastAsia="Times New Roman" w:hAnsi="CG Times"/>
                <w:b/>
                <w:bCs/>
                <w:color w:val="000000"/>
                <w:sz w:val="14"/>
                <w:szCs w:val="14"/>
                <w:lang w:val="sq-AL"/>
              </w:rPr>
              <w:t>Mirërritjes  së Fëmijëve</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p</w:t>
            </w:r>
            <w:r w:rsidRPr="003E23CC">
              <w:rPr>
                <w:rFonts w:ascii="CG Times" w:eastAsia="Times New Roman" w:hAnsi="CG Times"/>
                <w:b/>
                <w:bCs/>
                <w:color w:val="000000"/>
                <w:sz w:val="14"/>
                <w:szCs w:val="14"/>
                <w:lang w:val="sq-AL"/>
              </w:rPr>
              <w:t>sikiatrik</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Transfuzionit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Gjakut</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bottom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Instituti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Publik (raporton</w:t>
            </w:r>
            <w:r>
              <w:rPr>
                <w:rFonts w:ascii="CG Times" w:eastAsia="Times New Roman" w:hAnsi="CG Times"/>
                <w:b/>
                <w:bCs/>
                <w:color w:val="000000"/>
                <w:sz w:val="14"/>
                <w:szCs w:val="14"/>
                <w:lang w:val="sq-AL"/>
              </w:rPr>
              <w:t xml:space="preserve"> në Ministrinë</w:t>
            </w:r>
            <w:r w:rsidRPr="003E23CC">
              <w:rPr>
                <w:rFonts w:ascii="CG Times" w:eastAsia="Times New Roman" w:hAnsi="CG Times"/>
                <w:b/>
                <w:bCs/>
                <w:color w:val="000000"/>
                <w:sz w:val="14"/>
                <w:szCs w:val="14"/>
                <w:lang w:val="sq-AL"/>
              </w:rPr>
              <w:t xml:space="preserve"> e </w:t>
            </w:r>
            <w:r>
              <w:rPr>
                <w:rFonts w:ascii="CG Times" w:eastAsia="Times New Roman" w:hAnsi="CG Times"/>
                <w:b/>
                <w:bCs/>
                <w:color w:val="000000"/>
                <w:sz w:val="14"/>
                <w:szCs w:val="14"/>
                <w:lang w:val="sq-AL"/>
              </w:rPr>
              <w:t>Shëndetësisë</w:t>
            </w:r>
            <w:r w:rsidRPr="003E23CC">
              <w:rPr>
                <w:rFonts w:ascii="CG Times" w:eastAsia="Times New Roman" w:hAnsi="CG Times"/>
                <w:b/>
                <w:bCs/>
                <w:color w:val="000000"/>
                <w:sz w:val="14"/>
                <w:szCs w:val="14"/>
                <w:lang w:val="sq-AL"/>
              </w:rPr>
              <w:t>)</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val="restart"/>
            <w:tcBorders>
              <w:top w:val="nil"/>
              <w:left w:val="single" w:sz="4" w:space="0" w:color="auto"/>
              <w:right w:val="single" w:sz="4" w:space="0" w:color="auto"/>
            </w:tcBorders>
            <w:textDirection w:val="btLr"/>
          </w:tcPr>
          <w:p w:rsidR="00D70947" w:rsidRPr="003E23CC" w:rsidRDefault="00D70947"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JO PUBLIK</w:t>
            </w: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mikrobiologjik</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klinik biokimik</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gjenetik</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dentar</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II.6.A.1    Laborator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ptik</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II.6.A.2    Kabinet  </w:t>
            </w:r>
            <w:r>
              <w:rPr>
                <w:rFonts w:ascii="CG Times" w:eastAsia="Times New Roman" w:hAnsi="CG Times"/>
                <w:b/>
                <w:bCs/>
                <w:color w:val="000000"/>
                <w:sz w:val="14"/>
                <w:szCs w:val="14"/>
                <w:lang w:val="sq-AL"/>
              </w:rPr>
              <w:t>mjekësor</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Klinike  stomatologjike</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Kabinet stomatologjik</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II.6.A.4    </w:t>
            </w: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II.6.A.5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tjera </w:t>
            </w:r>
            <w:r>
              <w:rPr>
                <w:rFonts w:ascii="CG Times" w:eastAsia="Times New Roman" w:hAnsi="CG Times"/>
                <w:b/>
                <w:bCs/>
                <w:color w:val="000000"/>
                <w:sz w:val="14"/>
                <w:szCs w:val="14"/>
                <w:lang w:val="sq-AL"/>
              </w:rPr>
              <w:t>shëndetësore</w:t>
            </w:r>
            <w:r w:rsidRPr="003E23CC">
              <w:rPr>
                <w:rFonts w:ascii="CG Times" w:eastAsia="Times New Roman" w:hAnsi="CG Times"/>
                <w:b/>
                <w:bCs/>
                <w:color w:val="000000"/>
                <w:sz w:val="14"/>
                <w:szCs w:val="14"/>
                <w:lang w:val="sq-AL"/>
              </w:rPr>
              <w:t xml:space="preserve"> kurative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II.7.A.1.F  Farmaci</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II.7.A.1Af. Agjenci  </w:t>
            </w:r>
            <w:r>
              <w:rPr>
                <w:rFonts w:ascii="CG Times" w:eastAsia="Times New Roman" w:hAnsi="CG Times"/>
                <w:b/>
                <w:bCs/>
                <w:color w:val="000000"/>
                <w:sz w:val="14"/>
                <w:szCs w:val="14"/>
                <w:lang w:val="sq-AL"/>
              </w:rPr>
              <w:t>f</w:t>
            </w:r>
            <w:r w:rsidRPr="003E23CC">
              <w:rPr>
                <w:rFonts w:ascii="CG Times" w:eastAsia="Times New Roman" w:hAnsi="CG Times"/>
                <w:b/>
                <w:bCs/>
                <w:color w:val="000000"/>
                <w:sz w:val="14"/>
                <w:szCs w:val="14"/>
                <w:lang w:val="sq-AL"/>
              </w:rPr>
              <w:t>armaceutike</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ekspertize</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higjieno</w:t>
            </w:r>
            <w:r w:rsidRPr="003E23CC">
              <w:rPr>
                <w:rFonts w:ascii="CG Times" w:eastAsia="Times New Roman" w:hAnsi="CG Times"/>
                <w:b/>
                <w:bCs/>
                <w:color w:val="000000"/>
                <w:sz w:val="14"/>
                <w:szCs w:val="14"/>
                <w:lang w:val="sq-AL"/>
              </w:rPr>
              <w:t>-sanitare</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II.8.B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ndërhyrëse</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higjieno</w:t>
            </w:r>
            <w:r w:rsidRPr="003E23CC">
              <w:rPr>
                <w:rFonts w:ascii="CG Times" w:eastAsia="Times New Roman" w:hAnsi="CG Times"/>
                <w:b/>
                <w:bCs/>
                <w:color w:val="000000"/>
                <w:sz w:val="14"/>
                <w:szCs w:val="14"/>
                <w:lang w:val="sq-AL"/>
              </w:rPr>
              <w:t>-sanitare</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II.6.B. Shërbime spitalore</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II.7.B Tregtimi me shumicë i barnave</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D70947">
        <w:trPr>
          <w:trHeight w:val="139"/>
        </w:trPr>
        <w:tc>
          <w:tcPr>
            <w:tcW w:w="202" w:type="pct"/>
            <w:vMerge/>
            <w:tcBorders>
              <w:left w:val="single" w:sz="4" w:space="0" w:color="auto"/>
              <w:bottom w:val="single" w:sz="4" w:space="0" w:color="auto"/>
              <w:right w:val="single" w:sz="4" w:space="0" w:color="auto"/>
            </w:tcBorders>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p>
        </w:tc>
        <w:tc>
          <w:tcPr>
            <w:tcW w:w="3342"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BF3F73">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II.7.C. Prodhimi i barnave</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79"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498"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BF3F73">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bl>
    <w:p w:rsidR="00C1063D" w:rsidRPr="003E23CC" w:rsidRDefault="00C1063D" w:rsidP="0046298D">
      <w:pPr>
        <w:widowControl w:val="0"/>
        <w:spacing w:after="0" w:line="240" w:lineRule="auto"/>
        <w:ind w:firstLine="0"/>
        <w:rPr>
          <w:rFonts w:ascii="CG Times" w:hAnsi="CG Times"/>
          <w:b/>
          <w:caps/>
          <w:sz w:val="21"/>
          <w:szCs w:val="21"/>
          <w:lang w:val="sq-AL"/>
        </w:rPr>
      </w:pPr>
    </w:p>
    <w:p w:rsidR="001E1D15" w:rsidRPr="003E23CC" w:rsidRDefault="001E1D15" w:rsidP="0046298D">
      <w:pPr>
        <w:widowControl w:val="0"/>
        <w:spacing w:after="0" w:line="240" w:lineRule="auto"/>
        <w:ind w:firstLine="0"/>
        <w:rPr>
          <w:rFonts w:ascii="CG Times" w:hAnsi="CG Times"/>
          <w:b/>
          <w:caps/>
          <w:sz w:val="21"/>
          <w:szCs w:val="21"/>
          <w:lang w:val="sq-AL"/>
        </w:rPr>
      </w:pPr>
    </w:p>
    <w:p w:rsidR="001E1D15" w:rsidRPr="003E23CC" w:rsidRDefault="001E1D15" w:rsidP="0046298D">
      <w:pPr>
        <w:widowControl w:val="0"/>
        <w:spacing w:after="0" w:line="240" w:lineRule="auto"/>
        <w:ind w:firstLine="0"/>
        <w:rPr>
          <w:rFonts w:ascii="CG Times" w:hAnsi="CG Times"/>
          <w:b/>
          <w:caps/>
          <w:sz w:val="21"/>
          <w:szCs w:val="21"/>
          <w:lang w:val="sq-AL"/>
        </w:rPr>
      </w:pPr>
    </w:p>
    <w:p w:rsidR="001E1D15" w:rsidRPr="003E23CC" w:rsidRDefault="001E1D15" w:rsidP="0046298D">
      <w:pPr>
        <w:widowControl w:val="0"/>
        <w:spacing w:after="0" w:line="240" w:lineRule="auto"/>
        <w:ind w:firstLine="0"/>
        <w:rPr>
          <w:rFonts w:ascii="CG Times" w:hAnsi="CG Times"/>
          <w:b/>
          <w:caps/>
          <w:sz w:val="21"/>
          <w:szCs w:val="21"/>
          <w:lang w:val="sq-AL"/>
        </w:rPr>
      </w:pPr>
    </w:p>
    <w:p w:rsidR="001E1D15" w:rsidRPr="003E23CC" w:rsidRDefault="001E1D15"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Default="006532EB" w:rsidP="0046298D">
      <w:pPr>
        <w:widowControl w:val="0"/>
        <w:spacing w:after="0" w:line="240" w:lineRule="auto"/>
        <w:ind w:firstLine="0"/>
        <w:rPr>
          <w:rFonts w:ascii="CG Times" w:hAnsi="CG Times"/>
          <w:b/>
          <w:caps/>
          <w:sz w:val="21"/>
          <w:szCs w:val="21"/>
          <w:lang w:val="sq-AL"/>
        </w:rPr>
      </w:pPr>
    </w:p>
    <w:p w:rsidR="00D70947" w:rsidRPr="003E23CC" w:rsidRDefault="00D70947"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tbl>
      <w:tblPr>
        <w:tblW w:w="5000" w:type="pct"/>
        <w:tblLook w:val="04A0" w:firstRow="1" w:lastRow="0" w:firstColumn="1" w:lastColumn="0" w:noHBand="0" w:noVBand="1"/>
      </w:tblPr>
      <w:tblGrid>
        <w:gridCol w:w="421"/>
        <w:gridCol w:w="4931"/>
        <w:gridCol w:w="1419"/>
        <w:gridCol w:w="1134"/>
        <w:gridCol w:w="1134"/>
        <w:gridCol w:w="1382"/>
      </w:tblGrid>
      <w:tr w:rsidR="00234259" w:rsidRPr="003E23CC" w:rsidTr="00234259">
        <w:trPr>
          <w:trHeight w:val="139"/>
        </w:trPr>
        <w:tc>
          <w:tcPr>
            <w:tcW w:w="202" w:type="pct"/>
            <w:tcBorders>
              <w:top w:val="single" w:sz="8" w:space="0" w:color="auto"/>
              <w:left w:val="single" w:sz="4" w:space="0" w:color="auto"/>
              <w:bottom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2366"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Tipi i ofruesit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kujdesit </w:t>
            </w:r>
            <w:r>
              <w:rPr>
                <w:rFonts w:ascii="CG Times" w:eastAsia="Times New Roman" w:hAnsi="CG Times"/>
                <w:b/>
                <w:bCs/>
                <w:color w:val="000000"/>
                <w:sz w:val="14"/>
                <w:szCs w:val="14"/>
                <w:lang w:val="sq-AL"/>
              </w:rPr>
              <w:t>shëndetësor</w:t>
            </w:r>
          </w:p>
        </w:tc>
        <w:tc>
          <w:tcPr>
            <w:tcW w:w="681" w:type="pct"/>
            <w:tcBorders>
              <w:top w:val="single" w:sz="8" w:space="0" w:color="auto"/>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Formulari i Regjistrit Spitalor për Sëmundjet e Arterieve Koronare (SAK)</w:t>
            </w:r>
          </w:p>
        </w:tc>
        <w:tc>
          <w:tcPr>
            <w:tcW w:w="544" w:type="pct"/>
            <w:tcBorders>
              <w:top w:val="single" w:sz="8" w:space="0" w:color="auto"/>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Formulari i Regjistrit  spitalor  për aksidentet cerebro-vaskulare (ACV)</w:t>
            </w:r>
          </w:p>
        </w:tc>
        <w:tc>
          <w:tcPr>
            <w:tcW w:w="544" w:type="pct"/>
            <w:tcBorders>
              <w:top w:val="single" w:sz="8" w:space="0" w:color="auto"/>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Formular </w:t>
            </w:r>
            <w:r>
              <w:rPr>
                <w:rFonts w:ascii="CG Times" w:eastAsia="Times New Roman" w:hAnsi="CG Times"/>
                <w:b/>
                <w:bCs/>
                <w:color w:val="000000"/>
                <w:sz w:val="14"/>
                <w:szCs w:val="14"/>
                <w:lang w:val="sq-AL"/>
              </w:rPr>
              <w:t>për</w:t>
            </w:r>
            <w:r w:rsidRPr="003E23CC">
              <w:rPr>
                <w:rFonts w:ascii="CG Times" w:eastAsia="Times New Roman" w:hAnsi="CG Times"/>
                <w:b/>
                <w:bCs/>
                <w:color w:val="000000"/>
                <w:sz w:val="14"/>
                <w:szCs w:val="14"/>
                <w:lang w:val="sq-AL"/>
              </w:rPr>
              <w:t xml:space="preserve"> raportimin e aktivitetit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transplantimit</w:t>
            </w:r>
          </w:p>
        </w:tc>
        <w:tc>
          <w:tcPr>
            <w:tcW w:w="663" w:type="pct"/>
            <w:tcBorders>
              <w:top w:val="single" w:sz="8" w:space="0" w:color="auto"/>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Formulari i raportimit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rasteve të dhunës</w:t>
            </w:r>
          </w:p>
        </w:tc>
      </w:tr>
      <w:tr w:rsidR="00D70947" w:rsidRPr="003E23CC" w:rsidTr="00234259">
        <w:trPr>
          <w:trHeight w:val="139"/>
        </w:trPr>
        <w:tc>
          <w:tcPr>
            <w:tcW w:w="202" w:type="pct"/>
            <w:vMerge w:val="restart"/>
            <w:tcBorders>
              <w:top w:val="nil"/>
              <w:left w:val="single" w:sz="4" w:space="0" w:color="auto"/>
              <w:right w:val="single" w:sz="4" w:space="0" w:color="auto"/>
            </w:tcBorders>
            <w:textDirection w:val="btLr"/>
          </w:tcPr>
          <w:p w:rsidR="00D70947" w:rsidRDefault="00D70947"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PUBLIKE</w:t>
            </w: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shëndetësore</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komunitare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rezidenciale 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mendor</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i Onkologjik</w:t>
            </w:r>
            <w:r>
              <w:rPr>
                <w:rFonts w:ascii="CG Times" w:eastAsia="Times New Roman" w:hAnsi="CG Times"/>
                <w:b/>
                <w:bCs/>
                <w:color w:val="000000"/>
                <w:sz w:val="14"/>
                <w:szCs w:val="14"/>
                <w:lang w:val="sq-AL"/>
              </w:rPr>
              <w:t xml:space="preserve"> në Banes</w:t>
            </w:r>
            <w:r w:rsidRPr="003E23CC">
              <w:rPr>
                <w:rFonts w:ascii="CG Times" w:eastAsia="Times New Roman" w:hAnsi="CG Times"/>
                <w:b/>
                <w:bCs/>
                <w:color w:val="000000"/>
                <w:sz w:val="14"/>
                <w:szCs w:val="14"/>
                <w:lang w:val="sq-AL"/>
              </w:rPr>
              <w:t xml:space="preserve"> (ASHR)</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Urgjenca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 (ASHR)</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228"/>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 xml:space="preserve">Shëndetësore të </w:t>
            </w:r>
            <w:r w:rsidRPr="003E23CC">
              <w:rPr>
                <w:rFonts w:ascii="CG Times" w:eastAsia="Times New Roman" w:hAnsi="CG Times"/>
                <w:b/>
                <w:bCs/>
                <w:color w:val="000000"/>
                <w:sz w:val="14"/>
                <w:szCs w:val="14"/>
                <w:lang w:val="sq-AL"/>
              </w:rPr>
              <w:t>Specialiteteve (ASHR)</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55223A">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vAlign w:val="center"/>
            <w:hideMark/>
          </w:tcPr>
          <w:p w:rsidR="00D70947" w:rsidRPr="003E23CC" w:rsidRDefault="00D70947" w:rsidP="0055223A">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ASHR/DRSH/DSHP (laboratorë,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w:t>
            </w:r>
            <w:r>
              <w:rPr>
                <w:rFonts w:ascii="CG Times" w:eastAsia="Times New Roman" w:hAnsi="CG Times"/>
                <w:b/>
                <w:bCs/>
                <w:color w:val="000000"/>
                <w:sz w:val="14"/>
                <w:szCs w:val="14"/>
                <w:lang w:val="sq-AL"/>
              </w:rPr>
              <w:t xml:space="preserve">shëndetësor në </w:t>
            </w:r>
            <w:r w:rsidRPr="003E23CC">
              <w:rPr>
                <w:rFonts w:ascii="CG Times" w:eastAsia="Times New Roman" w:hAnsi="CG Times"/>
                <w:b/>
                <w:bCs/>
                <w:color w:val="000000"/>
                <w:sz w:val="14"/>
                <w:szCs w:val="14"/>
                <w:lang w:val="sq-AL"/>
              </w:rPr>
              <w:t xml:space="preserve">shkolla,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i stomatologjik publik, </w:t>
            </w:r>
            <w:r>
              <w:rPr>
                <w:rFonts w:ascii="CG Times" w:eastAsia="Times New Roman" w:hAnsi="CG Times"/>
                <w:b/>
                <w:bCs/>
                <w:color w:val="000000"/>
                <w:sz w:val="14"/>
                <w:szCs w:val="14"/>
                <w:lang w:val="sq-AL"/>
              </w:rPr>
              <w:t>etj.</w:t>
            </w:r>
            <w:r w:rsidRPr="003E23CC">
              <w:rPr>
                <w:rFonts w:ascii="CG Times" w:eastAsia="Times New Roman" w:hAnsi="CG Times"/>
                <w:b/>
                <w:bCs/>
                <w:color w:val="000000"/>
                <w:sz w:val="14"/>
                <w:szCs w:val="14"/>
                <w:lang w:val="sq-AL"/>
              </w:rPr>
              <w:t>)</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55223A">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55223A">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b</w:t>
            </w:r>
            <w:r w:rsidRPr="003E23CC">
              <w:rPr>
                <w:rFonts w:ascii="CG Times" w:eastAsia="Times New Roman" w:hAnsi="CG Times"/>
                <w:b/>
                <w:bCs/>
                <w:color w:val="000000"/>
                <w:sz w:val="14"/>
                <w:szCs w:val="14"/>
                <w:lang w:val="sq-AL"/>
              </w:rPr>
              <w:t>ashkiak</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 / 1 vit</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55223A">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55223A">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Spital </w:t>
            </w:r>
            <w:r>
              <w:rPr>
                <w:rFonts w:ascii="CG Times" w:eastAsia="Times New Roman" w:hAnsi="CG Times"/>
                <w:b/>
                <w:bCs/>
                <w:color w:val="000000"/>
                <w:sz w:val="14"/>
                <w:szCs w:val="14"/>
                <w:lang w:val="sq-AL"/>
              </w:rPr>
              <w:t>r</w:t>
            </w:r>
            <w:r w:rsidRPr="003E23CC">
              <w:rPr>
                <w:rFonts w:ascii="CG Times" w:eastAsia="Times New Roman" w:hAnsi="CG Times"/>
                <w:b/>
                <w:bCs/>
                <w:color w:val="000000"/>
                <w:sz w:val="14"/>
                <w:szCs w:val="14"/>
                <w:lang w:val="sq-AL"/>
              </w:rPr>
              <w:t>ajonal</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 / 1 vit</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QSUT</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 / 1 vit</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 xml:space="preserve">Spitali Obstetrik-Gjinekologjik </w:t>
            </w:r>
            <w:r w:rsidRPr="003E23CC">
              <w:rPr>
                <w:rFonts w:ascii="CG Times" w:eastAsia="Times New Roman" w:hAnsi="CG Times"/>
                <w:b/>
                <w:bCs/>
                <w:color w:val="000000"/>
                <w:sz w:val="14"/>
                <w:szCs w:val="14"/>
                <w:lang w:val="sq-AL"/>
              </w:rPr>
              <w:t>"Mbretëresha Geraldine</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Spitali Obstetrik-Gjinekologjik "Koç</w:t>
            </w:r>
            <w:r w:rsidRPr="003E23CC">
              <w:rPr>
                <w:rFonts w:ascii="CG Times" w:eastAsia="Times New Roman" w:hAnsi="CG Times"/>
                <w:b/>
                <w:bCs/>
                <w:color w:val="000000"/>
                <w:sz w:val="14"/>
                <w:szCs w:val="14"/>
                <w:lang w:val="sq-AL"/>
              </w:rPr>
              <w:t xml:space="preserve">o </w:t>
            </w:r>
            <w:r>
              <w:rPr>
                <w:rFonts w:ascii="CG Times" w:eastAsia="Times New Roman" w:hAnsi="CG Times"/>
                <w:b/>
                <w:bCs/>
                <w:color w:val="000000"/>
                <w:sz w:val="14"/>
                <w:szCs w:val="14"/>
                <w:lang w:val="sq-AL"/>
              </w:rPr>
              <w:t>Glozheni”</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 xml:space="preserve">e e </w:t>
            </w:r>
            <w:r>
              <w:rPr>
                <w:rFonts w:ascii="CG Times" w:eastAsia="Times New Roman" w:hAnsi="CG Times"/>
                <w:b/>
                <w:bCs/>
                <w:color w:val="000000"/>
                <w:sz w:val="14"/>
                <w:szCs w:val="14"/>
                <w:lang w:val="sq-AL"/>
              </w:rPr>
              <w:t>Traumës</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Spitali "Shefqet Ndroqi"</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 / 1 vit</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 xml:space="preserve">e e Zhvillimit dhe </w:t>
            </w:r>
            <w:r>
              <w:rPr>
                <w:rFonts w:ascii="CG Times" w:eastAsia="Times New Roman" w:hAnsi="CG Times"/>
                <w:b/>
                <w:bCs/>
                <w:color w:val="000000"/>
                <w:sz w:val="14"/>
                <w:szCs w:val="14"/>
                <w:lang w:val="sq-AL"/>
              </w:rPr>
              <w:t>Mirërritjes  së Fëmijëve</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Spital Psikiatrik</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Qendra </w:t>
            </w:r>
            <w:r>
              <w:rPr>
                <w:rFonts w:ascii="CG Times" w:eastAsia="Times New Roman" w:hAnsi="CG Times"/>
                <w:b/>
                <w:bCs/>
                <w:color w:val="000000"/>
                <w:sz w:val="14"/>
                <w:szCs w:val="14"/>
                <w:lang w:val="sq-AL"/>
              </w:rPr>
              <w:t>Kombëtar</w:t>
            </w:r>
            <w:r w:rsidRPr="003E23CC">
              <w:rPr>
                <w:rFonts w:ascii="CG Times" w:eastAsia="Times New Roman" w:hAnsi="CG Times"/>
                <w:b/>
                <w:bCs/>
                <w:color w:val="000000"/>
                <w:sz w:val="14"/>
                <w:szCs w:val="14"/>
                <w:lang w:val="sq-AL"/>
              </w:rPr>
              <w:t>e e Transfuzionit</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Gjakut</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bottom w:val="single" w:sz="4" w:space="0" w:color="auto"/>
              <w:right w:val="single" w:sz="4" w:space="0" w:color="auto"/>
            </w:tcBorders>
          </w:tcPr>
          <w:p w:rsidR="00D70947" w:rsidRPr="003E23CC" w:rsidRDefault="00D70947" w:rsidP="0055223A">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55223A">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Instituti </w:t>
            </w:r>
            <w:r>
              <w:rPr>
                <w:rFonts w:ascii="CG Times" w:eastAsia="Times New Roman" w:hAnsi="CG Times"/>
                <w:b/>
                <w:bCs/>
                <w:color w:val="000000"/>
                <w:sz w:val="14"/>
                <w:szCs w:val="14"/>
                <w:lang w:val="sq-AL"/>
              </w:rPr>
              <w:t>i</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Shëndet</w:t>
            </w:r>
            <w:r w:rsidRPr="003E23CC">
              <w:rPr>
                <w:rFonts w:ascii="CG Times" w:eastAsia="Times New Roman" w:hAnsi="CG Times"/>
                <w:b/>
                <w:bCs/>
                <w:color w:val="000000"/>
                <w:sz w:val="14"/>
                <w:szCs w:val="14"/>
                <w:lang w:val="sq-AL"/>
              </w:rPr>
              <w:t>it Publik (raporton</w:t>
            </w:r>
            <w:r>
              <w:rPr>
                <w:rFonts w:ascii="CG Times" w:eastAsia="Times New Roman" w:hAnsi="CG Times"/>
                <w:b/>
                <w:bCs/>
                <w:color w:val="000000"/>
                <w:sz w:val="14"/>
                <w:szCs w:val="14"/>
                <w:lang w:val="sq-AL"/>
              </w:rPr>
              <w:t xml:space="preserve"> në Ministrinë</w:t>
            </w:r>
            <w:r w:rsidRPr="003E23CC">
              <w:rPr>
                <w:rFonts w:ascii="CG Times" w:eastAsia="Times New Roman" w:hAnsi="CG Times"/>
                <w:b/>
                <w:bCs/>
                <w:color w:val="000000"/>
                <w:sz w:val="14"/>
                <w:szCs w:val="14"/>
                <w:lang w:val="sq-AL"/>
              </w:rPr>
              <w:t xml:space="preserve"> e </w:t>
            </w:r>
            <w:r>
              <w:rPr>
                <w:rFonts w:ascii="CG Times" w:eastAsia="Times New Roman" w:hAnsi="CG Times"/>
                <w:b/>
                <w:bCs/>
                <w:color w:val="000000"/>
                <w:sz w:val="14"/>
                <w:szCs w:val="14"/>
                <w:lang w:val="sq-AL"/>
              </w:rPr>
              <w:t>Shëndetësisë</w:t>
            </w:r>
            <w:r w:rsidRPr="003E23CC">
              <w:rPr>
                <w:rFonts w:ascii="CG Times" w:eastAsia="Times New Roman" w:hAnsi="CG Times"/>
                <w:b/>
                <w:bCs/>
                <w:color w:val="000000"/>
                <w:sz w:val="14"/>
                <w:szCs w:val="14"/>
                <w:lang w:val="sq-AL"/>
              </w:rPr>
              <w:t>)</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val="restart"/>
            <w:tcBorders>
              <w:top w:val="nil"/>
              <w:left w:val="single" w:sz="4" w:space="0" w:color="auto"/>
              <w:right w:val="single" w:sz="4" w:space="0" w:color="auto"/>
            </w:tcBorders>
            <w:textDirection w:val="btLr"/>
          </w:tcPr>
          <w:p w:rsidR="00D70947" w:rsidRPr="003E23CC" w:rsidRDefault="00D70947" w:rsidP="00633606">
            <w:pPr>
              <w:spacing w:after="0" w:line="240" w:lineRule="auto"/>
              <w:ind w:left="113" w:right="113" w:firstLine="0"/>
              <w:jc w:val="center"/>
              <w:rPr>
                <w:rFonts w:ascii="CG Times" w:eastAsia="Times New Roman" w:hAnsi="CG Times"/>
                <w:b/>
                <w:bCs/>
                <w:color w:val="000000"/>
                <w:sz w:val="14"/>
                <w:szCs w:val="14"/>
                <w:lang w:val="sq-AL"/>
              </w:rPr>
            </w:pPr>
            <w:r w:rsidRPr="003E23CC">
              <w:rPr>
                <w:rFonts w:ascii="CG Times" w:eastAsia="Times New Roman" w:hAnsi="CG Times"/>
                <w:b/>
                <w:bCs/>
                <w:color w:val="000000"/>
                <w:sz w:val="16"/>
                <w:szCs w:val="16"/>
                <w:lang w:val="sq-AL"/>
              </w:rPr>
              <w:t>JO PUBLIK</w:t>
            </w: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mikrobiologjik</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klinik biokimik</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gjenetik</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II.6.A.1    Laborator  dentar</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II.6.A.1    Laborator </w:t>
            </w:r>
            <w:r>
              <w:rPr>
                <w:rFonts w:ascii="CG Times" w:eastAsia="Times New Roman" w:hAnsi="CG Times"/>
                <w:b/>
                <w:bCs/>
                <w:color w:val="000000"/>
                <w:sz w:val="14"/>
                <w:szCs w:val="14"/>
                <w:lang w:val="sq-AL"/>
              </w:rPr>
              <w:t>o</w:t>
            </w:r>
            <w:r w:rsidRPr="003E23CC">
              <w:rPr>
                <w:rFonts w:ascii="CG Times" w:eastAsia="Times New Roman" w:hAnsi="CG Times"/>
                <w:b/>
                <w:bCs/>
                <w:color w:val="000000"/>
                <w:sz w:val="14"/>
                <w:szCs w:val="14"/>
                <w:lang w:val="sq-AL"/>
              </w:rPr>
              <w:t>ptik</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II.6.A.2    Kabinet  </w:t>
            </w:r>
            <w:r>
              <w:rPr>
                <w:rFonts w:ascii="CG Times" w:eastAsia="Times New Roman" w:hAnsi="CG Times"/>
                <w:b/>
                <w:bCs/>
                <w:color w:val="000000"/>
                <w:sz w:val="14"/>
                <w:szCs w:val="14"/>
                <w:lang w:val="sq-AL"/>
              </w:rPr>
              <w:t>mjekësor</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Pr>
                <w:rFonts w:ascii="CG Times" w:eastAsia="Times New Roman" w:hAnsi="CG Times"/>
                <w:b/>
                <w:bCs/>
                <w:color w:val="000000"/>
                <w:sz w:val="14"/>
                <w:szCs w:val="14"/>
                <w:lang w:val="sq-AL"/>
              </w:rPr>
              <w:t>II.6.A.3    Klinikë</w:t>
            </w:r>
            <w:r w:rsidRPr="003E23CC">
              <w:rPr>
                <w:rFonts w:ascii="CG Times" w:eastAsia="Times New Roman" w:hAnsi="CG Times"/>
                <w:b/>
                <w:bCs/>
                <w:color w:val="000000"/>
                <w:sz w:val="14"/>
                <w:szCs w:val="14"/>
                <w:lang w:val="sq-AL"/>
              </w:rPr>
              <w:t xml:space="preserve">  stomatologjike</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II.6.A.3    Kabinet stomatologjik</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II.6.A.4    </w:t>
            </w:r>
            <w:r>
              <w:rPr>
                <w:rFonts w:ascii="CG Times" w:eastAsia="Times New Roman" w:hAnsi="CG Times"/>
                <w:b/>
                <w:bCs/>
                <w:color w:val="000000"/>
                <w:sz w:val="14"/>
                <w:szCs w:val="14"/>
                <w:lang w:val="sq-AL"/>
              </w:rPr>
              <w:t>Qendër</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mjekësor</w:t>
            </w:r>
            <w:r w:rsidRPr="003E23CC">
              <w:rPr>
                <w:rFonts w:ascii="CG Times" w:eastAsia="Times New Roman" w:hAnsi="CG Times"/>
                <w:b/>
                <w:bCs/>
                <w:color w:val="000000"/>
                <w:sz w:val="14"/>
                <w:szCs w:val="14"/>
                <w:lang w:val="sq-AL"/>
              </w:rPr>
              <w:t>e</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II.6.A.5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 xml:space="preserve"> të </w:t>
            </w:r>
            <w:r w:rsidRPr="003E23CC">
              <w:rPr>
                <w:rFonts w:ascii="CG Times" w:eastAsia="Times New Roman" w:hAnsi="CG Times"/>
                <w:b/>
                <w:bCs/>
                <w:color w:val="000000"/>
                <w:sz w:val="14"/>
                <w:szCs w:val="14"/>
                <w:lang w:val="sq-AL"/>
              </w:rPr>
              <w:t xml:space="preserve">tjera </w:t>
            </w:r>
            <w:r>
              <w:rPr>
                <w:rFonts w:ascii="CG Times" w:eastAsia="Times New Roman" w:hAnsi="CG Times"/>
                <w:b/>
                <w:bCs/>
                <w:color w:val="000000"/>
                <w:sz w:val="14"/>
                <w:szCs w:val="14"/>
                <w:lang w:val="sq-AL"/>
              </w:rPr>
              <w:t>shëndetësore</w:t>
            </w:r>
            <w:r w:rsidRPr="003E23CC">
              <w:rPr>
                <w:rFonts w:ascii="CG Times" w:eastAsia="Times New Roman" w:hAnsi="CG Times"/>
                <w:b/>
                <w:bCs/>
                <w:color w:val="000000"/>
                <w:sz w:val="14"/>
                <w:szCs w:val="14"/>
                <w:lang w:val="sq-AL"/>
              </w:rPr>
              <w:t xml:space="preserve"> kurative </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II.7.A.1.F  Farmaci</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C1799">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II.7.A.1Af. Agjenci  </w:t>
            </w:r>
            <w:r>
              <w:rPr>
                <w:rFonts w:ascii="CG Times" w:eastAsia="Times New Roman" w:hAnsi="CG Times"/>
                <w:b/>
                <w:bCs/>
                <w:color w:val="000000"/>
                <w:sz w:val="14"/>
                <w:szCs w:val="14"/>
                <w:lang w:val="sq-AL"/>
              </w:rPr>
              <w:t>f</w:t>
            </w:r>
            <w:r w:rsidRPr="003E23CC">
              <w:rPr>
                <w:rFonts w:ascii="CG Times" w:eastAsia="Times New Roman" w:hAnsi="CG Times"/>
                <w:b/>
                <w:bCs/>
                <w:color w:val="000000"/>
                <w:sz w:val="14"/>
                <w:szCs w:val="14"/>
                <w:lang w:val="sq-AL"/>
              </w:rPr>
              <w:t>armaceutike</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II.8.A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ekspertize</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higjieno</w:t>
            </w:r>
            <w:r w:rsidRPr="003E23CC">
              <w:rPr>
                <w:rFonts w:ascii="CG Times" w:eastAsia="Times New Roman" w:hAnsi="CG Times"/>
                <w:b/>
                <w:bCs/>
                <w:color w:val="000000"/>
                <w:sz w:val="14"/>
                <w:szCs w:val="14"/>
                <w:lang w:val="sq-AL"/>
              </w:rPr>
              <w:t>-sanitare</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xml:space="preserve">II.8.B        </w:t>
            </w:r>
            <w:r>
              <w:rPr>
                <w:rFonts w:ascii="CG Times" w:eastAsia="Times New Roman" w:hAnsi="CG Times"/>
                <w:b/>
                <w:bCs/>
                <w:color w:val="000000"/>
                <w:sz w:val="14"/>
                <w:szCs w:val="14"/>
                <w:lang w:val="sq-AL"/>
              </w:rPr>
              <w:t>Shërbim</w:t>
            </w:r>
            <w:r w:rsidRPr="003E23CC">
              <w:rPr>
                <w:rFonts w:ascii="CG Times" w:eastAsia="Times New Roman" w:hAnsi="CG Times"/>
                <w:b/>
                <w:bCs/>
                <w:color w:val="000000"/>
                <w:sz w:val="14"/>
                <w:szCs w:val="14"/>
                <w:lang w:val="sq-AL"/>
              </w:rPr>
              <w:t xml:space="preserve">e </w:t>
            </w:r>
            <w:r>
              <w:rPr>
                <w:rFonts w:ascii="CG Times" w:eastAsia="Times New Roman" w:hAnsi="CG Times"/>
                <w:b/>
                <w:bCs/>
                <w:color w:val="000000"/>
                <w:sz w:val="14"/>
                <w:szCs w:val="14"/>
                <w:lang w:val="sq-AL"/>
              </w:rPr>
              <w:t>ndërhyrëse</w:t>
            </w:r>
            <w:r w:rsidRPr="003E23CC">
              <w:rPr>
                <w:rFonts w:ascii="CG Times" w:eastAsia="Times New Roman" w:hAnsi="CG Times"/>
                <w:b/>
                <w:bCs/>
                <w:color w:val="000000"/>
                <w:sz w:val="14"/>
                <w:szCs w:val="14"/>
                <w:lang w:val="sq-AL"/>
              </w:rPr>
              <w:t xml:space="preserve"> </w:t>
            </w:r>
            <w:r>
              <w:rPr>
                <w:rFonts w:ascii="CG Times" w:eastAsia="Times New Roman" w:hAnsi="CG Times"/>
                <w:b/>
                <w:bCs/>
                <w:color w:val="000000"/>
                <w:sz w:val="14"/>
                <w:szCs w:val="14"/>
                <w:lang w:val="sq-AL"/>
              </w:rPr>
              <w:t>higjieno</w:t>
            </w:r>
            <w:r w:rsidRPr="003E23CC">
              <w:rPr>
                <w:rFonts w:ascii="CG Times" w:eastAsia="Times New Roman" w:hAnsi="CG Times"/>
                <w:b/>
                <w:bCs/>
                <w:color w:val="000000"/>
                <w:sz w:val="14"/>
                <w:szCs w:val="14"/>
                <w:lang w:val="sq-AL"/>
              </w:rPr>
              <w:t>-sanitare</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 </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II.6.B. Shërbime spitalore</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6 muaj / 1 vit</w:t>
            </w:r>
          </w:p>
        </w:tc>
        <w:tc>
          <w:tcPr>
            <w:tcW w:w="663" w:type="pct"/>
            <w:tcBorders>
              <w:top w:val="nil"/>
              <w:left w:val="nil"/>
              <w:bottom w:val="single" w:sz="4" w:space="0" w:color="auto"/>
              <w:right w:val="single" w:sz="8"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Pr>
                <w:rFonts w:ascii="MS Mincho" w:eastAsia="MS Mincho" w:hAnsi="MS Mincho" w:cs="MS Mincho"/>
                <w:color w:val="000000"/>
                <w:sz w:val="14"/>
                <w:szCs w:val="14"/>
                <w:lang w:val="sq-AL"/>
              </w:rPr>
              <w:t>Çdo</w:t>
            </w:r>
            <w:r w:rsidRPr="003E23CC">
              <w:rPr>
                <w:rFonts w:ascii="CG Times" w:eastAsia="Times New Roman" w:hAnsi="CG Times"/>
                <w:color w:val="000000"/>
                <w:sz w:val="14"/>
                <w:szCs w:val="14"/>
                <w:lang w:val="sq-AL"/>
              </w:rPr>
              <w:t xml:space="preserve"> 3 muaj</w:t>
            </w:r>
          </w:p>
        </w:tc>
      </w:tr>
      <w:tr w:rsidR="00D70947" w:rsidRPr="003E23CC" w:rsidTr="00234259">
        <w:trPr>
          <w:trHeight w:val="139"/>
        </w:trPr>
        <w:tc>
          <w:tcPr>
            <w:tcW w:w="202" w:type="pct"/>
            <w:vMerge/>
            <w:tcBorders>
              <w:left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II.7.B Tregtimi me shumicë i barnave</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r w:rsidR="00D70947" w:rsidRPr="003E23CC" w:rsidTr="00234259">
        <w:trPr>
          <w:trHeight w:val="139"/>
        </w:trPr>
        <w:tc>
          <w:tcPr>
            <w:tcW w:w="202" w:type="pct"/>
            <w:vMerge/>
            <w:tcBorders>
              <w:left w:val="single" w:sz="4" w:space="0" w:color="auto"/>
              <w:bottom w:val="single" w:sz="4" w:space="0" w:color="auto"/>
              <w:right w:val="single" w:sz="4" w:space="0" w:color="auto"/>
            </w:tcBorders>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p>
        </w:tc>
        <w:tc>
          <w:tcPr>
            <w:tcW w:w="2366" w:type="pct"/>
            <w:tcBorders>
              <w:top w:val="nil"/>
              <w:left w:val="single" w:sz="4" w:space="0" w:color="auto"/>
              <w:bottom w:val="single" w:sz="4" w:space="0" w:color="auto"/>
              <w:right w:val="single" w:sz="4" w:space="0" w:color="auto"/>
            </w:tcBorders>
            <w:shd w:val="clear" w:color="auto" w:fill="auto"/>
            <w:noWrap/>
            <w:vAlign w:val="center"/>
            <w:hideMark/>
          </w:tcPr>
          <w:p w:rsidR="00D70947" w:rsidRPr="003E23CC" w:rsidRDefault="00D70947" w:rsidP="001E1D15">
            <w:pPr>
              <w:spacing w:after="0" w:line="240" w:lineRule="auto"/>
              <w:ind w:firstLine="0"/>
              <w:jc w:val="left"/>
              <w:rPr>
                <w:rFonts w:ascii="CG Times" w:eastAsia="Times New Roman" w:hAnsi="CG Times"/>
                <w:b/>
                <w:bCs/>
                <w:color w:val="000000"/>
                <w:sz w:val="14"/>
                <w:szCs w:val="14"/>
                <w:lang w:val="sq-AL"/>
              </w:rPr>
            </w:pPr>
            <w:r w:rsidRPr="003E23CC">
              <w:rPr>
                <w:rFonts w:ascii="CG Times" w:eastAsia="Times New Roman" w:hAnsi="CG Times"/>
                <w:b/>
                <w:bCs/>
                <w:color w:val="000000"/>
                <w:sz w:val="14"/>
                <w:szCs w:val="14"/>
                <w:lang w:val="sq-AL"/>
              </w:rPr>
              <w:t>II.7.C. Prodhimi i barnave</w:t>
            </w:r>
          </w:p>
        </w:tc>
        <w:tc>
          <w:tcPr>
            <w:tcW w:w="681"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center"/>
            <w:hideMark/>
          </w:tcPr>
          <w:p w:rsidR="00D70947" w:rsidRPr="003E23CC" w:rsidRDefault="00D70947" w:rsidP="001E1D15">
            <w:pPr>
              <w:spacing w:after="0" w:line="240" w:lineRule="auto"/>
              <w:ind w:firstLine="0"/>
              <w:jc w:val="center"/>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544" w:type="pct"/>
            <w:tcBorders>
              <w:top w:val="nil"/>
              <w:left w:val="nil"/>
              <w:bottom w:val="single" w:sz="4" w:space="0" w:color="auto"/>
              <w:right w:val="single" w:sz="4"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c>
          <w:tcPr>
            <w:tcW w:w="663" w:type="pct"/>
            <w:tcBorders>
              <w:top w:val="nil"/>
              <w:left w:val="nil"/>
              <w:bottom w:val="single" w:sz="4" w:space="0" w:color="auto"/>
              <w:right w:val="single" w:sz="8" w:space="0" w:color="auto"/>
            </w:tcBorders>
            <w:shd w:val="clear" w:color="auto" w:fill="auto"/>
            <w:vAlign w:val="bottom"/>
            <w:hideMark/>
          </w:tcPr>
          <w:p w:rsidR="00D70947" w:rsidRPr="003E23CC" w:rsidRDefault="00D70947" w:rsidP="001E1D15">
            <w:pPr>
              <w:spacing w:after="0" w:line="240" w:lineRule="auto"/>
              <w:ind w:firstLine="0"/>
              <w:jc w:val="left"/>
              <w:rPr>
                <w:rFonts w:ascii="CG Times" w:eastAsia="Times New Roman" w:hAnsi="CG Times"/>
                <w:color w:val="000000"/>
                <w:sz w:val="14"/>
                <w:szCs w:val="14"/>
                <w:lang w:val="sq-AL"/>
              </w:rPr>
            </w:pPr>
            <w:r w:rsidRPr="003E23CC">
              <w:rPr>
                <w:rFonts w:ascii="CG Times" w:eastAsia="Times New Roman" w:hAnsi="CG Times"/>
                <w:color w:val="000000"/>
                <w:sz w:val="14"/>
                <w:szCs w:val="14"/>
                <w:lang w:val="sq-AL"/>
              </w:rPr>
              <w:t> </w:t>
            </w:r>
          </w:p>
        </w:tc>
      </w:tr>
    </w:tbl>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FB34A0" w:rsidRPr="003E23CC" w:rsidRDefault="00FB34A0" w:rsidP="0046298D">
      <w:pPr>
        <w:widowControl w:val="0"/>
        <w:spacing w:after="0" w:line="240" w:lineRule="auto"/>
        <w:ind w:firstLine="0"/>
        <w:rPr>
          <w:rFonts w:ascii="CG Times" w:hAnsi="CG Times"/>
          <w:b/>
          <w:caps/>
          <w:sz w:val="21"/>
          <w:szCs w:val="21"/>
          <w:lang w:val="sq-AL"/>
        </w:rPr>
      </w:pPr>
    </w:p>
    <w:p w:rsidR="006532EB" w:rsidRPr="003E23CC" w:rsidRDefault="00230F6A" w:rsidP="0046298D">
      <w:pPr>
        <w:widowControl w:val="0"/>
        <w:spacing w:after="0" w:line="240" w:lineRule="auto"/>
        <w:ind w:firstLine="0"/>
        <w:rPr>
          <w:rFonts w:ascii="CG Times" w:hAnsi="CG Times"/>
          <w:b/>
          <w:caps/>
          <w:sz w:val="21"/>
          <w:szCs w:val="21"/>
          <w:lang w:val="sq-AL"/>
        </w:rPr>
      </w:pPr>
      <w:r w:rsidRPr="003E23CC">
        <w:rPr>
          <w:rFonts w:ascii="CG Times" w:hAnsi="CG Times"/>
          <w:b/>
          <w:caps/>
          <w:noProof/>
          <w:sz w:val="21"/>
          <w:szCs w:val="21"/>
          <w:lang w:val="en-GB" w:eastAsia="en-GB"/>
        </w:rPr>
        <w:drawing>
          <wp:inline distT="0" distB="0" distL="0" distR="0">
            <wp:extent cx="6477000" cy="8115300"/>
            <wp:effectExtent l="0" t="0" r="0" b="0"/>
            <wp:docPr id="1" name="Picture 1" descr="shtojca 2  V 327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tojca 2  V 327_Page_01"/>
                    <pic:cNvPicPr>
                      <a:picLocks noChangeAspect="1" noChangeArrowheads="1"/>
                    </pic:cNvPicPr>
                  </pic:nvPicPr>
                  <pic:blipFill>
                    <a:blip r:embed="rId12" cstate="print">
                      <a:extLst>
                        <a:ext uri="{28A0092B-C50C-407E-A947-70E740481C1C}">
                          <a14:useLocalDpi xmlns:a14="http://schemas.microsoft.com/office/drawing/2010/main" val="0"/>
                        </a:ext>
                      </a:extLst>
                    </a:blip>
                    <a:srcRect t="5821" b="5557"/>
                    <a:stretch>
                      <a:fillRect/>
                    </a:stretch>
                  </pic:blipFill>
                  <pic:spPr bwMode="auto">
                    <a:xfrm>
                      <a:off x="0" y="0"/>
                      <a:ext cx="6477000" cy="81153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438900"/>
            <wp:effectExtent l="0" t="0" r="0" b="0"/>
            <wp:docPr id="2" name="Picture 2" descr="shtojca%202%20%20V%20327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tojca%202%20%20V%20327_Page_02"/>
                    <pic:cNvPicPr>
                      <a:picLocks noChangeAspect="1" noChangeArrowheads="1"/>
                    </pic:cNvPicPr>
                  </pic:nvPicPr>
                  <pic:blipFill>
                    <a:blip r:embed="rId13" cstate="print">
                      <a:extLst>
                        <a:ext uri="{28A0092B-C50C-407E-A947-70E740481C1C}">
                          <a14:useLocalDpi xmlns:a14="http://schemas.microsoft.com/office/drawing/2010/main" val="0"/>
                        </a:ext>
                      </a:extLst>
                    </a:blip>
                    <a:srcRect t="5391" b="24326"/>
                    <a:stretch>
                      <a:fillRect/>
                    </a:stretch>
                  </pic:blipFill>
                  <pic:spPr bwMode="auto">
                    <a:xfrm>
                      <a:off x="0" y="0"/>
                      <a:ext cx="6477000" cy="64389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8582025"/>
            <wp:effectExtent l="0" t="0" r="0" b="9525"/>
            <wp:docPr id="3" name="Picture 3" descr="shtojca%202%20%20V%20327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tojca%202%20%20V%20327_Page_03"/>
                    <pic:cNvPicPr>
                      <a:picLocks noChangeAspect="1" noChangeArrowheads="1"/>
                    </pic:cNvPicPr>
                  </pic:nvPicPr>
                  <pic:blipFill>
                    <a:blip r:embed="rId14" cstate="print">
                      <a:extLst>
                        <a:ext uri="{28A0092B-C50C-407E-A947-70E740481C1C}">
                          <a14:useLocalDpi xmlns:a14="http://schemas.microsoft.com/office/drawing/2010/main" val="0"/>
                        </a:ext>
                      </a:extLst>
                    </a:blip>
                    <a:srcRect t="6258"/>
                    <a:stretch>
                      <a:fillRect/>
                    </a:stretch>
                  </pic:blipFill>
                  <pic:spPr bwMode="auto">
                    <a:xfrm>
                      <a:off x="0" y="0"/>
                      <a:ext cx="6477000" cy="85820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4010025"/>
            <wp:effectExtent l="0" t="0" r="0" b="9525"/>
            <wp:docPr id="4" name="Picture 4" descr="shtojca%202%20%20V%20327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tojca%202%20%20V%20327_Page_04"/>
                    <pic:cNvPicPr>
                      <a:picLocks noChangeAspect="1" noChangeArrowheads="1"/>
                    </pic:cNvPicPr>
                  </pic:nvPicPr>
                  <pic:blipFill>
                    <a:blip r:embed="rId15" cstate="print">
                      <a:extLst>
                        <a:ext uri="{28A0092B-C50C-407E-A947-70E740481C1C}">
                          <a14:useLocalDpi xmlns:a14="http://schemas.microsoft.com/office/drawing/2010/main" val="0"/>
                        </a:ext>
                      </a:extLst>
                    </a:blip>
                    <a:srcRect t="5792" b="50403"/>
                    <a:stretch>
                      <a:fillRect/>
                    </a:stretch>
                  </pic:blipFill>
                  <pic:spPr bwMode="auto">
                    <a:xfrm>
                      <a:off x="0" y="0"/>
                      <a:ext cx="6477000" cy="40100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677025"/>
            <wp:effectExtent l="0" t="0" r="0" b="9525"/>
            <wp:docPr id="5" name="Picture 5" descr="shtojca%202%20%20V%20327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tojca%202%20%20V%20327_Page_05"/>
                    <pic:cNvPicPr>
                      <a:picLocks noChangeAspect="1" noChangeArrowheads="1"/>
                    </pic:cNvPicPr>
                  </pic:nvPicPr>
                  <pic:blipFill>
                    <a:blip r:embed="rId16" cstate="print">
                      <a:extLst>
                        <a:ext uri="{28A0092B-C50C-407E-A947-70E740481C1C}">
                          <a14:useLocalDpi xmlns:a14="http://schemas.microsoft.com/office/drawing/2010/main" val="0"/>
                        </a:ext>
                      </a:extLst>
                    </a:blip>
                    <a:srcRect t="6355" b="20729"/>
                    <a:stretch>
                      <a:fillRect/>
                    </a:stretch>
                  </pic:blipFill>
                  <pic:spPr bwMode="auto">
                    <a:xfrm>
                      <a:off x="0" y="0"/>
                      <a:ext cx="6477000" cy="66770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934325"/>
            <wp:effectExtent l="0" t="0" r="0" b="9525"/>
            <wp:docPr id="6" name="Picture 6" descr="shtojca%202%20%20V%20327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tojca%202%20%20V%20327_Page_06"/>
                    <pic:cNvPicPr>
                      <a:picLocks noChangeAspect="1" noChangeArrowheads="1"/>
                    </pic:cNvPicPr>
                  </pic:nvPicPr>
                  <pic:blipFill>
                    <a:blip r:embed="rId17" cstate="print">
                      <a:extLst>
                        <a:ext uri="{28A0092B-C50C-407E-A947-70E740481C1C}">
                          <a14:useLocalDpi xmlns:a14="http://schemas.microsoft.com/office/drawing/2010/main" val="0"/>
                        </a:ext>
                      </a:extLst>
                    </a:blip>
                    <a:srcRect t="6070" b="7172"/>
                    <a:stretch>
                      <a:fillRect/>
                    </a:stretch>
                  </pic:blipFill>
                  <pic:spPr bwMode="auto">
                    <a:xfrm>
                      <a:off x="0" y="0"/>
                      <a:ext cx="6477000" cy="79343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581400"/>
            <wp:effectExtent l="0" t="0" r="0" b="0"/>
            <wp:docPr id="7" name="Picture 7" descr="shtojca%202%20%20V%20327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tojca%202%20%20V%20327_Page_07"/>
                    <pic:cNvPicPr>
                      <a:picLocks noChangeAspect="1" noChangeArrowheads="1"/>
                    </pic:cNvPicPr>
                  </pic:nvPicPr>
                  <pic:blipFill>
                    <a:blip r:embed="rId18" cstate="print">
                      <a:extLst>
                        <a:ext uri="{28A0092B-C50C-407E-A947-70E740481C1C}">
                          <a14:useLocalDpi xmlns:a14="http://schemas.microsoft.com/office/drawing/2010/main" val="0"/>
                        </a:ext>
                      </a:extLst>
                    </a:blip>
                    <a:srcRect t="6070" b="54791"/>
                    <a:stretch>
                      <a:fillRect/>
                    </a:stretch>
                  </pic:blipFill>
                  <pic:spPr bwMode="auto">
                    <a:xfrm>
                      <a:off x="0" y="0"/>
                      <a:ext cx="6477000" cy="35814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753350"/>
            <wp:effectExtent l="0" t="0" r="0" b="0"/>
            <wp:docPr id="8" name="Picture 8" descr="shtojca%202%20%20V%20327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tojca%202%20%20V%20327_Page_08"/>
                    <pic:cNvPicPr>
                      <a:picLocks noChangeAspect="1" noChangeArrowheads="1"/>
                    </pic:cNvPicPr>
                  </pic:nvPicPr>
                  <pic:blipFill>
                    <a:blip r:embed="rId19" cstate="print">
                      <a:extLst>
                        <a:ext uri="{28A0092B-C50C-407E-A947-70E740481C1C}">
                          <a14:useLocalDpi xmlns:a14="http://schemas.microsoft.com/office/drawing/2010/main" val="0"/>
                        </a:ext>
                      </a:extLst>
                    </a:blip>
                    <a:srcRect t="5792" b="9514"/>
                    <a:stretch>
                      <a:fillRect/>
                    </a:stretch>
                  </pic:blipFill>
                  <pic:spPr bwMode="auto">
                    <a:xfrm>
                      <a:off x="0" y="0"/>
                      <a:ext cx="6477000" cy="77533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334250"/>
            <wp:effectExtent l="0" t="0" r="0" b="0"/>
            <wp:docPr id="9" name="Picture 9" descr="shtojca%202%20%20V%20327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tojca%202%20%20V%20327_Page_09"/>
                    <pic:cNvPicPr>
                      <a:picLocks noChangeAspect="1" noChangeArrowheads="1"/>
                    </pic:cNvPicPr>
                  </pic:nvPicPr>
                  <pic:blipFill>
                    <a:blip r:embed="rId20" cstate="print">
                      <a:extLst>
                        <a:ext uri="{28A0092B-C50C-407E-A947-70E740481C1C}">
                          <a14:useLocalDpi xmlns:a14="http://schemas.microsoft.com/office/drawing/2010/main" val="0"/>
                        </a:ext>
                      </a:extLst>
                    </a:blip>
                    <a:srcRect t="5745" b="14113"/>
                    <a:stretch>
                      <a:fillRect/>
                    </a:stretch>
                  </pic:blipFill>
                  <pic:spPr bwMode="auto">
                    <a:xfrm>
                      <a:off x="0" y="0"/>
                      <a:ext cx="6477000" cy="73342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000750"/>
            <wp:effectExtent l="0" t="0" r="0" b="0"/>
            <wp:docPr id="10" name="Picture 10" descr="shtojca%202%20%20V%20327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tojca%202%20%20V%20327_Page_10"/>
                    <pic:cNvPicPr>
                      <a:picLocks noChangeAspect="1" noChangeArrowheads="1"/>
                    </pic:cNvPicPr>
                  </pic:nvPicPr>
                  <pic:blipFill>
                    <a:blip r:embed="rId21" cstate="print">
                      <a:extLst>
                        <a:ext uri="{28A0092B-C50C-407E-A947-70E740481C1C}">
                          <a14:useLocalDpi xmlns:a14="http://schemas.microsoft.com/office/drawing/2010/main" val="0"/>
                        </a:ext>
                      </a:extLst>
                    </a:blip>
                    <a:srcRect t="5980" b="28543"/>
                    <a:stretch>
                      <a:fillRect/>
                    </a:stretch>
                  </pic:blipFill>
                  <pic:spPr bwMode="auto">
                    <a:xfrm>
                      <a:off x="0" y="0"/>
                      <a:ext cx="6477000" cy="60007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896225"/>
            <wp:effectExtent l="0" t="0" r="0" b="9525"/>
            <wp:docPr id="11" name="Picture 11" descr="shtojca%202%20%20V%20327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tojca%202%20%20V%20327_Page_11"/>
                    <pic:cNvPicPr>
                      <a:picLocks noChangeAspect="1" noChangeArrowheads="1"/>
                    </pic:cNvPicPr>
                  </pic:nvPicPr>
                  <pic:blipFill>
                    <a:blip r:embed="rId22" cstate="print">
                      <a:extLst>
                        <a:ext uri="{28A0092B-C50C-407E-A947-70E740481C1C}">
                          <a14:useLocalDpi xmlns:a14="http://schemas.microsoft.com/office/drawing/2010/main" val="0"/>
                        </a:ext>
                      </a:extLst>
                    </a:blip>
                    <a:srcRect t="5411" b="8287"/>
                    <a:stretch>
                      <a:fillRect/>
                    </a:stretch>
                  </pic:blipFill>
                  <pic:spPr bwMode="auto">
                    <a:xfrm>
                      <a:off x="0" y="0"/>
                      <a:ext cx="6477000" cy="78962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8020050"/>
            <wp:effectExtent l="0" t="0" r="0" b="0"/>
            <wp:docPr id="12" name="Picture 12" descr="shtojca%202%20%20V%20327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tojca%202%20%20V%20327_Page_12"/>
                    <pic:cNvPicPr>
                      <a:picLocks noChangeAspect="1" noChangeArrowheads="1"/>
                    </pic:cNvPicPr>
                  </pic:nvPicPr>
                  <pic:blipFill>
                    <a:blip r:embed="rId23" cstate="print">
                      <a:extLst>
                        <a:ext uri="{28A0092B-C50C-407E-A947-70E740481C1C}">
                          <a14:useLocalDpi xmlns:a14="http://schemas.microsoft.com/office/drawing/2010/main" val="0"/>
                        </a:ext>
                      </a:extLst>
                    </a:blip>
                    <a:srcRect t="5884" b="6589"/>
                    <a:stretch>
                      <a:fillRect/>
                    </a:stretch>
                  </pic:blipFill>
                  <pic:spPr bwMode="auto">
                    <a:xfrm>
                      <a:off x="0" y="0"/>
                      <a:ext cx="6477000" cy="80200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400925"/>
            <wp:effectExtent l="0" t="0" r="0" b="9525"/>
            <wp:docPr id="13" name="Picture 13" descr="shtojca%202%20%20V%20327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tojca%202%20%20V%20327_Page_13"/>
                    <pic:cNvPicPr>
                      <a:picLocks noChangeAspect="1" noChangeArrowheads="1"/>
                    </pic:cNvPicPr>
                  </pic:nvPicPr>
                  <pic:blipFill>
                    <a:blip r:embed="rId24" cstate="print">
                      <a:extLst>
                        <a:ext uri="{28A0092B-C50C-407E-A947-70E740481C1C}">
                          <a14:useLocalDpi xmlns:a14="http://schemas.microsoft.com/office/drawing/2010/main" val="0"/>
                        </a:ext>
                      </a:extLst>
                    </a:blip>
                    <a:srcRect t="5884" b="13377"/>
                    <a:stretch>
                      <a:fillRect/>
                    </a:stretch>
                  </pic:blipFill>
                  <pic:spPr bwMode="auto">
                    <a:xfrm>
                      <a:off x="0" y="0"/>
                      <a:ext cx="6477000" cy="7400925"/>
                    </a:xfrm>
                    <a:prstGeom prst="rect">
                      <a:avLst/>
                    </a:prstGeom>
                    <a:noFill/>
                    <a:ln>
                      <a:noFill/>
                    </a:ln>
                  </pic:spPr>
                </pic:pic>
              </a:graphicData>
            </a:graphic>
          </wp:inline>
        </w:drawing>
      </w: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6532EB" w:rsidP="0046298D">
      <w:pPr>
        <w:widowControl w:val="0"/>
        <w:spacing w:after="0" w:line="240" w:lineRule="auto"/>
        <w:ind w:firstLine="0"/>
        <w:rPr>
          <w:rFonts w:ascii="CG Times" w:hAnsi="CG Times"/>
          <w:b/>
          <w:caps/>
          <w:sz w:val="21"/>
          <w:szCs w:val="21"/>
          <w:lang w:val="sq-AL"/>
        </w:rPr>
      </w:pPr>
    </w:p>
    <w:p w:rsidR="006532EB" w:rsidRPr="003E23CC" w:rsidRDefault="00230F6A" w:rsidP="0046298D">
      <w:pPr>
        <w:widowControl w:val="0"/>
        <w:spacing w:after="0" w:line="240" w:lineRule="auto"/>
        <w:ind w:firstLine="0"/>
        <w:rPr>
          <w:rFonts w:ascii="CG Times" w:hAnsi="CG Times"/>
          <w:b/>
          <w:caps/>
          <w:sz w:val="21"/>
          <w:szCs w:val="21"/>
          <w:lang w:val="sq-AL"/>
        </w:rPr>
      </w:pPr>
      <w:r w:rsidRPr="003E23CC">
        <w:rPr>
          <w:rFonts w:ascii="CG Times" w:hAnsi="CG Times"/>
          <w:b/>
          <w:caps/>
          <w:noProof/>
          <w:sz w:val="21"/>
          <w:szCs w:val="21"/>
          <w:lang w:val="en-GB" w:eastAsia="en-GB"/>
        </w:rPr>
        <w:drawing>
          <wp:inline distT="0" distB="0" distL="0" distR="0">
            <wp:extent cx="6477000" cy="2352675"/>
            <wp:effectExtent l="0" t="0" r="0" b="9525"/>
            <wp:docPr id="14" name="Picture 14" descr="shtojca%202%20%20V%20327_Pag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tojca%202%20%20V%20327_Page_14"/>
                    <pic:cNvPicPr>
                      <a:picLocks noChangeAspect="1" noChangeArrowheads="1"/>
                    </pic:cNvPicPr>
                  </pic:nvPicPr>
                  <pic:blipFill>
                    <a:blip r:embed="rId25" cstate="print">
                      <a:extLst>
                        <a:ext uri="{28A0092B-C50C-407E-A947-70E740481C1C}">
                          <a14:useLocalDpi xmlns:a14="http://schemas.microsoft.com/office/drawing/2010/main" val="0"/>
                        </a:ext>
                      </a:extLst>
                    </a:blip>
                    <a:srcRect t="5792" b="63750"/>
                    <a:stretch>
                      <a:fillRect/>
                    </a:stretch>
                  </pic:blipFill>
                  <pic:spPr bwMode="auto">
                    <a:xfrm>
                      <a:off x="0" y="0"/>
                      <a:ext cx="6477000" cy="2352675"/>
                    </a:xfrm>
                    <a:prstGeom prst="rect">
                      <a:avLst/>
                    </a:prstGeom>
                    <a:noFill/>
                    <a:ln>
                      <a:noFill/>
                    </a:ln>
                  </pic:spPr>
                </pic:pic>
              </a:graphicData>
            </a:graphic>
          </wp:inline>
        </w:drawing>
      </w:r>
    </w:p>
    <w:p w:rsidR="006532EB" w:rsidRPr="003E23CC" w:rsidRDefault="00230F6A" w:rsidP="0046298D">
      <w:pPr>
        <w:widowControl w:val="0"/>
        <w:spacing w:after="0" w:line="240" w:lineRule="auto"/>
        <w:ind w:firstLine="0"/>
        <w:rPr>
          <w:rFonts w:ascii="CG Times" w:hAnsi="CG Times"/>
          <w:b/>
          <w:caps/>
          <w:sz w:val="21"/>
          <w:szCs w:val="21"/>
          <w:lang w:val="sq-AL"/>
        </w:rPr>
      </w:pPr>
      <w:r w:rsidRPr="003E23CC">
        <w:rPr>
          <w:rFonts w:ascii="CG Times" w:hAnsi="CG Times"/>
          <w:b/>
          <w:caps/>
          <w:noProof/>
          <w:sz w:val="21"/>
          <w:szCs w:val="21"/>
          <w:lang w:val="en-GB" w:eastAsia="en-GB"/>
        </w:rPr>
        <w:drawing>
          <wp:inline distT="0" distB="0" distL="0" distR="0">
            <wp:extent cx="6477000" cy="6105525"/>
            <wp:effectExtent l="0" t="0" r="0" b="9525"/>
            <wp:docPr id="15" name="Picture 15" descr="shtojca%202%20%20V%20327_Pag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htojca%202%20%20V%20327_Page_15"/>
                    <pic:cNvPicPr>
                      <a:picLocks noChangeAspect="1" noChangeArrowheads="1"/>
                    </pic:cNvPicPr>
                  </pic:nvPicPr>
                  <pic:blipFill>
                    <a:blip r:embed="rId26" cstate="print">
                      <a:extLst>
                        <a:ext uri="{28A0092B-C50C-407E-A947-70E740481C1C}">
                          <a14:useLocalDpi xmlns:a14="http://schemas.microsoft.com/office/drawing/2010/main" val="0"/>
                        </a:ext>
                      </a:extLst>
                    </a:blip>
                    <a:srcRect t="5884" b="16588"/>
                    <a:stretch>
                      <a:fillRect/>
                    </a:stretch>
                  </pic:blipFill>
                  <pic:spPr bwMode="auto">
                    <a:xfrm>
                      <a:off x="0" y="0"/>
                      <a:ext cx="6477000" cy="6105525"/>
                    </a:xfrm>
                    <a:prstGeom prst="rect">
                      <a:avLst/>
                    </a:prstGeom>
                    <a:noFill/>
                    <a:ln>
                      <a:noFill/>
                    </a:ln>
                  </pic:spPr>
                </pic:pic>
              </a:graphicData>
            </a:graphic>
          </wp:inline>
        </w:drawing>
      </w:r>
    </w:p>
    <w:p w:rsidR="00607AEA" w:rsidRPr="003E23CC" w:rsidRDefault="00230F6A" w:rsidP="0046298D">
      <w:pPr>
        <w:widowControl w:val="0"/>
        <w:spacing w:after="0" w:line="240" w:lineRule="auto"/>
        <w:ind w:firstLine="0"/>
        <w:rPr>
          <w:rFonts w:ascii="CG Times" w:hAnsi="CG Times"/>
          <w:b/>
          <w:caps/>
          <w:sz w:val="21"/>
          <w:szCs w:val="21"/>
          <w:lang w:val="sq-AL"/>
        </w:rPr>
      </w:pPr>
      <w:r w:rsidRPr="003E23CC">
        <w:rPr>
          <w:rFonts w:ascii="CG Times" w:hAnsi="CG Times"/>
          <w:b/>
          <w:caps/>
          <w:noProof/>
          <w:sz w:val="21"/>
          <w:szCs w:val="21"/>
          <w:lang w:val="en-GB" w:eastAsia="en-GB"/>
        </w:rPr>
        <w:drawing>
          <wp:inline distT="0" distB="0" distL="0" distR="0">
            <wp:extent cx="6477000" cy="7762875"/>
            <wp:effectExtent l="0" t="0" r="0" b="9525"/>
            <wp:docPr id="16" name="Picture 16" descr="shtojca%202%20%20V%20327_Pag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htojca%202%20%20V%20327_Page_16"/>
                    <pic:cNvPicPr>
                      <a:picLocks noChangeAspect="1" noChangeArrowheads="1"/>
                    </pic:cNvPicPr>
                  </pic:nvPicPr>
                  <pic:blipFill>
                    <a:blip r:embed="rId27" cstate="print">
                      <a:extLst>
                        <a:ext uri="{28A0092B-C50C-407E-A947-70E740481C1C}">
                          <a14:useLocalDpi xmlns:a14="http://schemas.microsoft.com/office/drawing/2010/main" val="0"/>
                        </a:ext>
                      </a:extLst>
                    </a:blip>
                    <a:srcRect t="5980" b="9238"/>
                    <a:stretch>
                      <a:fillRect/>
                    </a:stretch>
                  </pic:blipFill>
                  <pic:spPr bwMode="auto">
                    <a:xfrm>
                      <a:off x="0" y="0"/>
                      <a:ext cx="6477000" cy="77628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820025"/>
            <wp:effectExtent l="0" t="0" r="0" b="9525"/>
            <wp:docPr id="17" name="Picture 17" descr="shtojca%202%20%20V%20327_Pag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htojca%202%20%20V%20327_Page_17"/>
                    <pic:cNvPicPr>
                      <a:picLocks noChangeAspect="1" noChangeArrowheads="1"/>
                    </pic:cNvPicPr>
                  </pic:nvPicPr>
                  <pic:blipFill>
                    <a:blip r:embed="rId28" cstate="print">
                      <a:extLst>
                        <a:ext uri="{28A0092B-C50C-407E-A947-70E740481C1C}">
                          <a14:useLocalDpi xmlns:a14="http://schemas.microsoft.com/office/drawing/2010/main" val="0"/>
                        </a:ext>
                      </a:extLst>
                    </a:blip>
                    <a:srcRect t="5939" b="8575"/>
                    <a:stretch>
                      <a:fillRect/>
                    </a:stretch>
                  </pic:blipFill>
                  <pic:spPr bwMode="auto">
                    <a:xfrm>
                      <a:off x="0" y="0"/>
                      <a:ext cx="6477000" cy="78200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067300"/>
            <wp:effectExtent l="0" t="0" r="0" b="0"/>
            <wp:docPr id="18" name="Picture 18" descr="shtojca%202%20%20V%20327_Pag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tojca%202%20%20V%20327_Page_18"/>
                    <pic:cNvPicPr>
                      <a:picLocks noChangeAspect="1" noChangeArrowheads="1"/>
                    </pic:cNvPicPr>
                  </pic:nvPicPr>
                  <pic:blipFill>
                    <a:blip r:embed="rId29" cstate="print">
                      <a:extLst>
                        <a:ext uri="{28A0092B-C50C-407E-A947-70E740481C1C}">
                          <a14:useLocalDpi xmlns:a14="http://schemas.microsoft.com/office/drawing/2010/main" val="0"/>
                        </a:ext>
                      </a:extLst>
                    </a:blip>
                    <a:srcRect t="5696" b="38950"/>
                    <a:stretch>
                      <a:fillRect/>
                    </a:stretch>
                  </pic:blipFill>
                  <pic:spPr bwMode="auto">
                    <a:xfrm>
                      <a:off x="0" y="0"/>
                      <a:ext cx="6477000" cy="50673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972425"/>
            <wp:effectExtent l="0" t="0" r="0" b="9525"/>
            <wp:docPr id="19" name="Picture 19" descr="shtojca%202%20%20V%20327_Pag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htojca%202%20%20V%20327_Page_19"/>
                    <pic:cNvPicPr>
                      <a:picLocks noChangeAspect="1" noChangeArrowheads="1"/>
                    </pic:cNvPicPr>
                  </pic:nvPicPr>
                  <pic:blipFill>
                    <a:blip r:embed="rId30" cstate="print">
                      <a:extLst>
                        <a:ext uri="{28A0092B-C50C-407E-A947-70E740481C1C}">
                          <a14:useLocalDpi xmlns:a14="http://schemas.microsoft.com/office/drawing/2010/main" val="0"/>
                        </a:ext>
                      </a:extLst>
                    </a:blip>
                    <a:srcRect t="5792" b="7164"/>
                    <a:stretch>
                      <a:fillRect/>
                    </a:stretch>
                  </pic:blipFill>
                  <pic:spPr bwMode="auto">
                    <a:xfrm>
                      <a:off x="0" y="0"/>
                      <a:ext cx="6477000" cy="79724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724775"/>
            <wp:effectExtent l="0" t="0" r="0" b="9525"/>
            <wp:docPr id="20" name="Picture 20" descr="shtojca%202%20%20V%20327_Page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htojca%202%20%20V%20327_Page_20"/>
                    <pic:cNvPicPr>
                      <a:picLocks noChangeAspect="1" noChangeArrowheads="1"/>
                    </pic:cNvPicPr>
                  </pic:nvPicPr>
                  <pic:blipFill>
                    <a:blip r:embed="rId31" cstate="print">
                      <a:extLst>
                        <a:ext uri="{28A0092B-C50C-407E-A947-70E740481C1C}">
                          <a14:useLocalDpi xmlns:a14="http://schemas.microsoft.com/office/drawing/2010/main" val="0"/>
                        </a:ext>
                      </a:extLst>
                    </a:blip>
                    <a:srcRect t="8241" b="7350"/>
                    <a:stretch>
                      <a:fillRect/>
                    </a:stretch>
                  </pic:blipFill>
                  <pic:spPr bwMode="auto">
                    <a:xfrm>
                      <a:off x="0" y="0"/>
                      <a:ext cx="6477000" cy="77247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162800"/>
            <wp:effectExtent l="0" t="0" r="0" b="0"/>
            <wp:docPr id="21" name="Picture 21" descr="shtojca%202%20%20V%20327_Page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htojca%202%20%20V%20327_Page_21"/>
                    <pic:cNvPicPr>
                      <a:picLocks noChangeAspect="1" noChangeArrowheads="1"/>
                    </pic:cNvPicPr>
                  </pic:nvPicPr>
                  <pic:blipFill>
                    <a:blip r:embed="rId32" cstate="print">
                      <a:extLst>
                        <a:ext uri="{28A0092B-C50C-407E-A947-70E740481C1C}">
                          <a14:useLocalDpi xmlns:a14="http://schemas.microsoft.com/office/drawing/2010/main" val="0"/>
                        </a:ext>
                      </a:extLst>
                    </a:blip>
                    <a:srcRect t="6070" b="15654"/>
                    <a:stretch>
                      <a:fillRect/>
                    </a:stretch>
                  </pic:blipFill>
                  <pic:spPr bwMode="auto">
                    <a:xfrm>
                      <a:off x="0" y="0"/>
                      <a:ext cx="6477000" cy="71628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620000"/>
            <wp:effectExtent l="0" t="0" r="0" b="0"/>
            <wp:docPr id="22" name="Picture 22" descr="shtojca%202%20%20V%20327_Page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htojca%202%20%20V%20327_Page_22"/>
                    <pic:cNvPicPr>
                      <a:picLocks noChangeAspect="1" noChangeArrowheads="1"/>
                    </pic:cNvPicPr>
                  </pic:nvPicPr>
                  <pic:blipFill>
                    <a:blip r:embed="rId33" cstate="print">
                      <a:extLst>
                        <a:ext uri="{28A0092B-C50C-407E-A947-70E740481C1C}">
                          <a14:useLocalDpi xmlns:a14="http://schemas.microsoft.com/office/drawing/2010/main" val="0"/>
                        </a:ext>
                      </a:extLst>
                    </a:blip>
                    <a:srcRect t="5792" b="11026"/>
                    <a:stretch>
                      <a:fillRect/>
                    </a:stretch>
                  </pic:blipFill>
                  <pic:spPr bwMode="auto">
                    <a:xfrm>
                      <a:off x="0" y="0"/>
                      <a:ext cx="6477000" cy="76200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781800"/>
            <wp:effectExtent l="0" t="0" r="0" b="0"/>
            <wp:docPr id="23" name="Picture 23" descr="shtojca%202%20%20V%20327_Page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htojca%202%20%20V%20327_Page_23"/>
                    <pic:cNvPicPr>
                      <a:picLocks noChangeAspect="1" noChangeArrowheads="1"/>
                    </pic:cNvPicPr>
                  </pic:nvPicPr>
                  <pic:blipFill>
                    <a:blip r:embed="rId34" cstate="print">
                      <a:extLst>
                        <a:ext uri="{28A0092B-C50C-407E-A947-70E740481C1C}">
                          <a14:useLocalDpi xmlns:a14="http://schemas.microsoft.com/office/drawing/2010/main" val="0"/>
                        </a:ext>
                      </a:extLst>
                    </a:blip>
                    <a:srcRect t="5980" b="20062"/>
                    <a:stretch>
                      <a:fillRect/>
                    </a:stretch>
                  </pic:blipFill>
                  <pic:spPr bwMode="auto">
                    <a:xfrm>
                      <a:off x="0" y="0"/>
                      <a:ext cx="6477000" cy="67818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848600"/>
            <wp:effectExtent l="0" t="0" r="0" b="0"/>
            <wp:docPr id="24" name="Picture 24" descr="shtojca%202%20%20V%20327_Page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tojca%202%20%20V%20327_Page_24"/>
                    <pic:cNvPicPr>
                      <a:picLocks noChangeAspect="1" noChangeArrowheads="1"/>
                    </pic:cNvPicPr>
                  </pic:nvPicPr>
                  <pic:blipFill>
                    <a:blip r:embed="rId35" cstate="print">
                      <a:extLst>
                        <a:ext uri="{28A0092B-C50C-407E-A947-70E740481C1C}">
                          <a14:useLocalDpi xmlns:a14="http://schemas.microsoft.com/office/drawing/2010/main" val="0"/>
                        </a:ext>
                      </a:extLst>
                    </a:blip>
                    <a:srcRect t="6070" b="8115"/>
                    <a:stretch>
                      <a:fillRect/>
                    </a:stretch>
                  </pic:blipFill>
                  <pic:spPr bwMode="auto">
                    <a:xfrm>
                      <a:off x="0" y="0"/>
                      <a:ext cx="6477000" cy="78486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219950"/>
            <wp:effectExtent l="0" t="0" r="0" b="0"/>
            <wp:docPr id="25" name="Picture 25" descr="shtojca%202%20%20V%20327_Page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htojca%202%20%20V%20327_Page_25"/>
                    <pic:cNvPicPr>
                      <a:picLocks noChangeAspect="1" noChangeArrowheads="1"/>
                    </pic:cNvPicPr>
                  </pic:nvPicPr>
                  <pic:blipFill>
                    <a:blip r:embed="rId36" cstate="print">
                      <a:extLst>
                        <a:ext uri="{28A0092B-C50C-407E-A947-70E740481C1C}">
                          <a14:useLocalDpi xmlns:a14="http://schemas.microsoft.com/office/drawing/2010/main" val="0"/>
                        </a:ext>
                      </a:extLst>
                    </a:blip>
                    <a:srcRect t="6070" b="15091"/>
                    <a:stretch>
                      <a:fillRect/>
                    </a:stretch>
                  </pic:blipFill>
                  <pic:spPr bwMode="auto">
                    <a:xfrm>
                      <a:off x="0" y="0"/>
                      <a:ext cx="6477000" cy="72199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8029575"/>
            <wp:effectExtent l="0" t="0" r="0" b="9525"/>
            <wp:docPr id="26" name="Picture 26" descr="shtojca%202%20%20V%20327_Page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htojca%202%20%20V%20327_Page_26"/>
                    <pic:cNvPicPr>
                      <a:picLocks noChangeAspect="1" noChangeArrowheads="1"/>
                    </pic:cNvPicPr>
                  </pic:nvPicPr>
                  <pic:blipFill>
                    <a:blip r:embed="rId37" cstate="print">
                      <a:extLst>
                        <a:ext uri="{28A0092B-C50C-407E-A947-70E740481C1C}">
                          <a14:useLocalDpi xmlns:a14="http://schemas.microsoft.com/office/drawing/2010/main" val="0"/>
                        </a:ext>
                      </a:extLst>
                    </a:blip>
                    <a:srcRect t="5841" b="6410"/>
                    <a:stretch>
                      <a:fillRect/>
                    </a:stretch>
                  </pic:blipFill>
                  <pic:spPr bwMode="auto">
                    <a:xfrm>
                      <a:off x="0" y="0"/>
                      <a:ext cx="6477000" cy="80295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981950"/>
            <wp:effectExtent l="0" t="0" r="0" b="0"/>
            <wp:docPr id="27" name="Picture 27" descr="shtojca%202%20%20V%20327_Page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htojca%202%20%20V%20327_Page_27"/>
                    <pic:cNvPicPr>
                      <a:picLocks noChangeAspect="1" noChangeArrowheads="1"/>
                    </pic:cNvPicPr>
                  </pic:nvPicPr>
                  <pic:blipFill>
                    <a:blip r:embed="rId38" cstate="print">
                      <a:extLst>
                        <a:ext uri="{28A0092B-C50C-407E-A947-70E740481C1C}">
                          <a14:useLocalDpi xmlns:a14="http://schemas.microsoft.com/office/drawing/2010/main" val="0"/>
                        </a:ext>
                      </a:extLst>
                    </a:blip>
                    <a:srcRect t="5939" b="6792"/>
                    <a:stretch>
                      <a:fillRect/>
                    </a:stretch>
                  </pic:blipFill>
                  <pic:spPr bwMode="auto">
                    <a:xfrm>
                      <a:off x="0" y="0"/>
                      <a:ext cx="6477000" cy="79819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334250"/>
            <wp:effectExtent l="0" t="0" r="0" b="0"/>
            <wp:docPr id="28" name="Picture 28" descr="shtojca%202%20%20V%20327_P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tojca%202%20%20V%20327_Page_28"/>
                    <pic:cNvPicPr>
                      <a:picLocks noChangeAspect="1" noChangeArrowheads="1"/>
                    </pic:cNvPicPr>
                  </pic:nvPicPr>
                  <pic:blipFill>
                    <a:blip r:embed="rId39" cstate="print">
                      <a:extLst>
                        <a:ext uri="{28A0092B-C50C-407E-A947-70E740481C1C}">
                          <a14:useLocalDpi xmlns:a14="http://schemas.microsoft.com/office/drawing/2010/main" val="0"/>
                        </a:ext>
                      </a:extLst>
                    </a:blip>
                    <a:srcRect t="6126" b="13765"/>
                    <a:stretch>
                      <a:fillRect/>
                    </a:stretch>
                  </pic:blipFill>
                  <pic:spPr bwMode="auto">
                    <a:xfrm>
                      <a:off x="0" y="0"/>
                      <a:ext cx="6477000" cy="7334250"/>
                    </a:xfrm>
                    <a:prstGeom prst="rect">
                      <a:avLst/>
                    </a:prstGeom>
                    <a:noFill/>
                    <a:ln>
                      <a:noFill/>
                    </a:ln>
                  </pic:spPr>
                </pic:pic>
              </a:graphicData>
            </a:graphic>
          </wp:inline>
        </w:drawing>
      </w:r>
    </w:p>
    <w:p w:rsidR="00607AEA" w:rsidRPr="003E23CC" w:rsidRDefault="00607AEA" w:rsidP="0046298D">
      <w:pPr>
        <w:widowControl w:val="0"/>
        <w:spacing w:after="0" w:line="240" w:lineRule="auto"/>
        <w:ind w:firstLine="0"/>
        <w:rPr>
          <w:rFonts w:ascii="CG Times" w:hAnsi="CG Times"/>
          <w:b/>
          <w:caps/>
          <w:sz w:val="21"/>
          <w:szCs w:val="21"/>
          <w:lang w:val="sq-AL"/>
        </w:rPr>
      </w:pPr>
    </w:p>
    <w:p w:rsidR="00607AEA" w:rsidRPr="003E23CC" w:rsidRDefault="00607AEA" w:rsidP="0046298D">
      <w:pPr>
        <w:widowControl w:val="0"/>
        <w:spacing w:after="0" w:line="240" w:lineRule="auto"/>
        <w:ind w:firstLine="0"/>
        <w:rPr>
          <w:rFonts w:ascii="CG Times" w:hAnsi="CG Times"/>
          <w:b/>
          <w:caps/>
          <w:sz w:val="21"/>
          <w:szCs w:val="21"/>
          <w:lang w:val="sq-AL"/>
        </w:rPr>
      </w:pPr>
    </w:p>
    <w:p w:rsidR="00607AEA" w:rsidRPr="003E23CC" w:rsidRDefault="00607AEA" w:rsidP="0046298D">
      <w:pPr>
        <w:widowControl w:val="0"/>
        <w:spacing w:after="0" w:line="240" w:lineRule="auto"/>
        <w:ind w:firstLine="0"/>
        <w:rPr>
          <w:rFonts w:ascii="CG Times" w:hAnsi="CG Times"/>
          <w:b/>
          <w:caps/>
          <w:sz w:val="21"/>
          <w:szCs w:val="21"/>
          <w:lang w:val="sq-AL"/>
        </w:rPr>
      </w:pPr>
    </w:p>
    <w:p w:rsidR="00607AEA" w:rsidRPr="003E23CC" w:rsidRDefault="00230F6A" w:rsidP="0046298D">
      <w:pPr>
        <w:widowControl w:val="0"/>
        <w:spacing w:after="0" w:line="240" w:lineRule="auto"/>
        <w:ind w:firstLine="0"/>
        <w:rPr>
          <w:rFonts w:ascii="CG Times" w:hAnsi="CG Times"/>
          <w:b/>
          <w:caps/>
          <w:sz w:val="21"/>
          <w:szCs w:val="21"/>
          <w:lang w:val="sq-AL"/>
        </w:rPr>
      </w:pPr>
      <w:r w:rsidRPr="003E23CC">
        <w:rPr>
          <w:rFonts w:ascii="CG Times" w:hAnsi="CG Times"/>
          <w:b/>
          <w:caps/>
          <w:noProof/>
          <w:sz w:val="21"/>
          <w:szCs w:val="21"/>
          <w:lang w:val="en-GB" w:eastAsia="en-GB"/>
        </w:rPr>
        <w:drawing>
          <wp:inline distT="0" distB="0" distL="0" distR="0">
            <wp:extent cx="6477000" cy="5133975"/>
            <wp:effectExtent l="0" t="0" r="0" b="9525"/>
            <wp:docPr id="29" name="Picture 29" descr="shtojca%202%20%20V%20327_P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htojca%202%20%20V%20327_Page_29"/>
                    <pic:cNvPicPr>
                      <a:picLocks noChangeAspect="1" noChangeArrowheads="1"/>
                    </pic:cNvPicPr>
                  </pic:nvPicPr>
                  <pic:blipFill>
                    <a:blip r:embed="rId40" cstate="print">
                      <a:extLst>
                        <a:ext uri="{28A0092B-C50C-407E-A947-70E740481C1C}">
                          <a14:useLocalDpi xmlns:a14="http://schemas.microsoft.com/office/drawing/2010/main" val="0"/>
                        </a:ext>
                      </a:extLst>
                    </a:blip>
                    <a:srcRect t="6126" b="37796"/>
                    <a:stretch>
                      <a:fillRect/>
                    </a:stretch>
                  </pic:blipFill>
                  <pic:spPr bwMode="auto">
                    <a:xfrm>
                      <a:off x="0" y="0"/>
                      <a:ext cx="6477000" cy="5133975"/>
                    </a:xfrm>
                    <a:prstGeom prst="rect">
                      <a:avLst/>
                    </a:prstGeom>
                    <a:noFill/>
                    <a:ln>
                      <a:noFill/>
                    </a:ln>
                  </pic:spPr>
                </pic:pic>
              </a:graphicData>
            </a:graphic>
          </wp:inline>
        </w:drawing>
      </w:r>
    </w:p>
    <w:p w:rsidR="00855660" w:rsidRPr="003E23CC" w:rsidRDefault="00230F6A" w:rsidP="0046298D">
      <w:pPr>
        <w:widowControl w:val="0"/>
        <w:spacing w:after="0" w:line="240" w:lineRule="auto"/>
        <w:ind w:firstLine="0"/>
        <w:rPr>
          <w:rFonts w:ascii="CG Times" w:hAnsi="CG Times"/>
          <w:b/>
          <w:caps/>
          <w:sz w:val="21"/>
          <w:szCs w:val="21"/>
          <w:lang w:val="sq-AL"/>
        </w:rPr>
      </w:pPr>
      <w:r w:rsidRPr="003E23CC">
        <w:rPr>
          <w:rFonts w:ascii="CG Times" w:hAnsi="CG Times"/>
          <w:b/>
          <w:caps/>
          <w:noProof/>
          <w:sz w:val="21"/>
          <w:szCs w:val="21"/>
          <w:lang w:val="en-GB" w:eastAsia="en-GB"/>
        </w:rPr>
        <w:drawing>
          <wp:inline distT="0" distB="0" distL="0" distR="0">
            <wp:extent cx="6477000" cy="3095625"/>
            <wp:effectExtent l="0" t="0" r="0" b="9525"/>
            <wp:docPr id="30" name="Picture 30" descr="shtojca%202%20%20V%20327_P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htojca%202%20%20V%20327_Page_30"/>
                    <pic:cNvPicPr>
                      <a:picLocks noChangeAspect="1" noChangeArrowheads="1"/>
                    </pic:cNvPicPr>
                  </pic:nvPicPr>
                  <pic:blipFill>
                    <a:blip r:embed="rId41" cstate="print">
                      <a:extLst>
                        <a:ext uri="{28A0092B-C50C-407E-A947-70E740481C1C}">
                          <a14:useLocalDpi xmlns:a14="http://schemas.microsoft.com/office/drawing/2010/main" val="0"/>
                        </a:ext>
                      </a:extLst>
                    </a:blip>
                    <a:srcRect t="8012" b="58153"/>
                    <a:stretch>
                      <a:fillRect/>
                    </a:stretch>
                  </pic:blipFill>
                  <pic:spPr bwMode="auto">
                    <a:xfrm>
                      <a:off x="0" y="0"/>
                      <a:ext cx="6477000" cy="30956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276850"/>
            <wp:effectExtent l="0" t="0" r="0" b="0"/>
            <wp:docPr id="31" name="Picture 31" descr="shtojca%202%20%20V%20327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htojca%202%20%20V%20327_Page_31"/>
                    <pic:cNvPicPr>
                      <a:picLocks noChangeAspect="1" noChangeArrowheads="1"/>
                    </pic:cNvPicPr>
                  </pic:nvPicPr>
                  <pic:blipFill>
                    <a:blip r:embed="rId42" cstate="print">
                      <a:extLst>
                        <a:ext uri="{28A0092B-C50C-407E-A947-70E740481C1C}">
                          <a14:useLocalDpi xmlns:a14="http://schemas.microsoft.com/office/drawing/2010/main" val="0"/>
                        </a:ext>
                      </a:extLst>
                    </a:blip>
                    <a:srcRect t="5841" b="36475"/>
                    <a:stretch>
                      <a:fillRect/>
                    </a:stretch>
                  </pic:blipFill>
                  <pic:spPr bwMode="auto">
                    <a:xfrm>
                      <a:off x="0" y="0"/>
                      <a:ext cx="6477000" cy="52768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705725"/>
            <wp:effectExtent l="0" t="0" r="0" b="9525"/>
            <wp:docPr id="32" name="Picture 32" descr="shtojca%202%20%20V%20327_P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htojca%202%20%20V%20327_Page_32"/>
                    <pic:cNvPicPr>
                      <a:picLocks noChangeAspect="1" noChangeArrowheads="1"/>
                    </pic:cNvPicPr>
                  </pic:nvPicPr>
                  <pic:blipFill>
                    <a:blip r:embed="rId43" cstate="print">
                      <a:extLst>
                        <a:ext uri="{28A0092B-C50C-407E-A947-70E740481C1C}">
                          <a14:useLocalDpi xmlns:a14="http://schemas.microsoft.com/office/drawing/2010/main" val="0"/>
                        </a:ext>
                      </a:extLst>
                    </a:blip>
                    <a:srcRect t="5841" b="9894"/>
                    <a:stretch>
                      <a:fillRect/>
                    </a:stretch>
                  </pic:blipFill>
                  <pic:spPr bwMode="auto">
                    <a:xfrm>
                      <a:off x="0" y="0"/>
                      <a:ext cx="6477000" cy="77057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419975"/>
            <wp:effectExtent l="0" t="0" r="0" b="9525"/>
            <wp:docPr id="33" name="Picture 33" descr="shtojca%202%20%20V%20327_P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htojca%202%20%20V%20327_Page_33"/>
                    <pic:cNvPicPr>
                      <a:picLocks noChangeAspect="1" noChangeArrowheads="1"/>
                    </pic:cNvPicPr>
                  </pic:nvPicPr>
                  <pic:blipFill>
                    <a:blip r:embed="rId44" cstate="print">
                      <a:extLst>
                        <a:ext uri="{28A0092B-C50C-407E-A947-70E740481C1C}">
                          <a14:useLocalDpi xmlns:a14="http://schemas.microsoft.com/office/drawing/2010/main" val="0"/>
                        </a:ext>
                      </a:extLst>
                    </a:blip>
                    <a:srcRect t="7819" b="11122"/>
                    <a:stretch>
                      <a:fillRect/>
                    </a:stretch>
                  </pic:blipFill>
                  <pic:spPr bwMode="auto">
                    <a:xfrm>
                      <a:off x="0" y="0"/>
                      <a:ext cx="6477000" cy="74199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8048625"/>
            <wp:effectExtent l="0" t="0" r="0" b="9525"/>
            <wp:docPr id="34" name="Picture 34" descr="shtojca%202%20%20V%20327_Page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htojca%202%20%20V%20327_Page_34"/>
                    <pic:cNvPicPr>
                      <a:picLocks noChangeAspect="1" noChangeArrowheads="1"/>
                    </pic:cNvPicPr>
                  </pic:nvPicPr>
                  <pic:blipFill>
                    <a:blip r:embed="rId45" cstate="print">
                      <a:extLst>
                        <a:ext uri="{28A0092B-C50C-407E-A947-70E740481C1C}">
                          <a14:useLocalDpi xmlns:a14="http://schemas.microsoft.com/office/drawing/2010/main" val="0"/>
                        </a:ext>
                      </a:extLst>
                    </a:blip>
                    <a:srcRect t="5751" b="6320"/>
                    <a:stretch>
                      <a:fillRect/>
                    </a:stretch>
                  </pic:blipFill>
                  <pic:spPr bwMode="auto">
                    <a:xfrm>
                      <a:off x="0" y="0"/>
                      <a:ext cx="6477000" cy="80486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962650"/>
            <wp:effectExtent l="0" t="0" r="0" b="0"/>
            <wp:docPr id="35" name="Picture 35" descr="shtojca%202%20%20V%20327_Page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htojca%202%20%20V%20327_Page_35"/>
                    <pic:cNvPicPr>
                      <a:picLocks noChangeAspect="1" noChangeArrowheads="1"/>
                    </pic:cNvPicPr>
                  </pic:nvPicPr>
                  <pic:blipFill>
                    <a:blip r:embed="rId46" cstate="print">
                      <a:extLst>
                        <a:ext uri="{28A0092B-C50C-407E-A947-70E740481C1C}">
                          <a14:useLocalDpi xmlns:a14="http://schemas.microsoft.com/office/drawing/2010/main" val="0"/>
                        </a:ext>
                      </a:extLst>
                    </a:blip>
                    <a:srcRect t="8104" b="26671"/>
                    <a:stretch>
                      <a:fillRect/>
                    </a:stretch>
                  </pic:blipFill>
                  <pic:spPr bwMode="auto">
                    <a:xfrm>
                      <a:off x="0" y="0"/>
                      <a:ext cx="6477000" cy="59626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581900"/>
            <wp:effectExtent l="0" t="0" r="0" b="0"/>
            <wp:docPr id="36" name="Picture 36" descr="shtojca%202%20%20V%20327_Page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tojca%202%20%20V%20327_Page_36"/>
                    <pic:cNvPicPr>
                      <a:picLocks noChangeAspect="1" noChangeArrowheads="1"/>
                    </pic:cNvPicPr>
                  </pic:nvPicPr>
                  <pic:blipFill>
                    <a:blip r:embed="rId47" cstate="print">
                      <a:extLst>
                        <a:ext uri="{28A0092B-C50C-407E-A947-70E740481C1C}">
                          <a14:useLocalDpi xmlns:a14="http://schemas.microsoft.com/office/drawing/2010/main" val="0"/>
                        </a:ext>
                      </a:extLst>
                    </a:blip>
                    <a:srcRect t="5841" b="11310"/>
                    <a:stretch>
                      <a:fillRect/>
                    </a:stretch>
                  </pic:blipFill>
                  <pic:spPr bwMode="auto">
                    <a:xfrm>
                      <a:off x="0" y="0"/>
                      <a:ext cx="6477000" cy="75819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43325"/>
            <wp:effectExtent l="0" t="0" r="0" b="9525"/>
            <wp:docPr id="37" name="Picture 37" descr="shtojca%202%20%20V%20327_Page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tojca%202%20%20V%20327_Page_37"/>
                    <pic:cNvPicPr>
                      <a:picLocks noChangeAspect="1" noChangeArrowheads="1"/>
                    </pic:cNvPicPr>
                  </pic:nvPicPr>
                  <pic:blipFill>
                    <a:blip r:embed="rId48" cstate="print">
                      <a:extLst>
                        <a:ext uri="{28A0092B-C50C-407E-A947-70E740481C1C}">
                          <a14:useLocalDpi xmlns:a14="http://schemas.microsoft.com/office/drawing/2010/main" val="0"/>
                        </a:ext>
                      </a:extLst>
                    </a:blip>
                    <a:srcRect t="5841" b="49484"/>
                    <a:stretch>
                      <a:fillRect/>
                    </a:stretch>
                  </pic:blipFill>
                  <pic:spPr bwMode="auto">
                    <a:xfrm>
                      <a:off x="0" y="0"/>
                      <a:ext cx="6477000" cy="3743325"/>
                    </a:xfrm>
                    <a:prstGeom prst="rect">
                      <a:avLst/>
                    </a:prstGeom>
                    <a:noFill/>
                    <a:ln>
                      <a:noFill/>
                    </a:ln>
                  </pic:spPr>
                </pic:pic>
              </a:graphicData>
            </a:graphic>
          </wp:inline>
        </w:drawing>
      </w:r>
    </w:p>
    <w:p w:rsidR="00FB34A0" w:rsidRPr="003E23CC" w:rsidRDefault="00230F6A" w:rsidP="0046298D">
      <w:pPr>
        <w:widowControl w:val="0"/>
        <w:spacing w:after="0" w:line="240" w:lineRule="auto"/>
        <w:ind w:firstLine="0"/>
        <w:rPr>
          <w:rFonts w:ascii="CG Times" w:hAnsi="CG Times"/>
          <w:b/>
          <w:caps/>
          <w:sz w:val="21"/>
          <w:szCs w:val="21"/>
          <w:lang w:val="sq-AL"/>
        </w:rPr>
      </w:pPr>
      <w:r w:rsidRPr="003E23CC">
        <w:rPr>
          <w:rFonts w:ascii="CG Times" w:hAnsi="CG Times"/>
          <w:b/>
          <w:caps/>
          <w:noProof/>
          <w:sz w:val="21"/>
          <w:szCs w:val="21"/>
          <w:lang w:val="en-GB" w:eastAsia="en-GB"/>
        </w:rPr>
        <w:drawing>
          <wp:inline distT="0" distB="0" distL="0" distR="0">
            <wp:extent cx="6438900" cy="4876800"/>
            <wp:effectExtent l="0" t="0" r="0" b="0"/>
            <wp:docPr id="38" name="Picture 38" descr="shtojca%202%20%20V%20327_Page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tojca%202%20%20V%20327_Page_38"/>
                    <pic:cNvPicPr>
                      <a:picLocks noChangeAspect="1" noChangeArrowheads="1"/>
                    </pic:cNvPicPr>
                  </pic:nvPicPr>
                  <pic:blipFill>
                    <a:blip r:embed="rId49" cstate="print">
                      <a:extLst>
                        <a:ext uri="{28A0092B-C50C-407E-A947-70E740481C1C}">
                          <a14:useLocalDpi xmlns:a14="http://schemas.microsoft.com/office/drawing/2010/main" val="0"/>
                        </a:ext>
                      </a:extLst>
                    </a:blip>
                    <a:srcRect t="7819" b="31201"/>
                    <a:stretch>
                      <a:fillRect/>
                    </a:stretch>
                  </pic:blipFill>
                  <pic:spPr bwMode="auto">
                    <a:xfrm>
                      <a:off x="0" y="0"/>
                      <a:ext cx="6438900" cy="48768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972300"/>
            <wp:effectExtent l="0" t="0" r="0" b="0"/>
            <wp:docPr id="39" name="Picture 39" descr="shtojca%202%20%20V%20327_Page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htojca%202%20%20V%20327_Page_39"/>
                    <pic:cNvPicPr>
                      <a:picLocks noChangeAspect="1" noChangeArrowheads="1"/>
                    </pic:cNvPicPr>
                  </pic:nvPicPr>
                  <pic:blipFill>
                    <a:blip r:embed="rId50" cstate="print">
                      <a:extLst>
                        <a:ext uri="{28A0092B-C50C-407E-A947-70E740481C1C}">
                          <a14:useLocalDpi xmlns:a14="http://schemas.microsoft.com/office/drawing/2010/main" val="0"/>
                        </a:ext>
                      </a:extLst>
                    </a:blip>
                    <a:srcRect t="5751" b="18100"/>
                    <a:stretch>
                      <a:fillRect/>
                    </a:stretch>
                  </pic:blipFill>
                  <pic:spPr bwMode="auto">
                    <a:xfrm>
                      <a:off x="0" y="0"/>
                      <a:ext cx="6477000" cy="69723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781800"/>
            <wp:effectExtent l="0" t="0" r="0" b="0"/>
            <wp:docPr id="40" name="Picture 40" descr="shtojca%202%20%20V%20327_Page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tojca%202%20%20V%20327_Page_40"/>
                    <pic:cNvPicPr>
                      <a:picLocks noChangeAspect="1" noChangeArrowheads="1"/>
                    </pic:cNvPicPr>
                  </pic:nvPicPr>
                  <pic:blipFill>
                    <a:blip r:embed="rId51" cstate="print">
                      <a:extLst>
                        <a:ext uri="{28A0092B-C50C-407E-A947-70E740481C1C}">
                          <a14:useLocalDpi xmlns:a14="http://schemas.microsoft.com/office/drawing/2010/main" val="0"/>
                        </a:ext>
                      </a:extLst>
                    </a:blip>
                    <a:srcRect t="5655" b="20259"/>
                    <a:stretch>
                      <a:fillRect/>
                    </a:stretch>
                  </pic:blipFill>
                  <pic:spPr bwMode="auto">
                    <a:xfrm>
                      <a:off x="0" y="0"/>
                      <a:ext cx="6477000" cy="67818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219950"/>
            <wp:effectExtent l="0" t="0" r="0" b="0"/>
            <wp:docPr id="41" name="Picture 41" descr="shtojca%202%20%20V%20327_Page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htojca%202%20%20V%20327_Page_41"/>
                    <pic:cNvPicPr>
                      <a:picLocks noChangeAspect="1" noChangeArrowheads="1"/>
                    </pic:cNvPicPr>
                  </pic:nvPicPr>
                  <pic:blipFill>
                    <a:blip r:embed="rId52" cstate="print">
                      <a:extLst>
                        <a:ext uri="{28A0092B-C50C-407E-A947-70E740481C1C}">
                          <a14:useLocalDpi xmlns:a14="http://schemas.microsoft.com/office/drawing/2010/main" val="0"/>
                        </a:ext>
                      </a:extLst>
                    </a:blip>
                    <a:srcRect t="5745" b="15459"/>
                    <a:stretch>
                      <a:fillRect/>
                    </a:stretch>
                  </pic:blipFill>
                  <pic:spPr bwMode="auto">
                    <a:xfrm>
                      <a:off x="0" y="0"/>
                      <a:ext cx="6477000" cy="72199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334250"/>
            <wp:effectExtent l="0" t="0" r="0" b="0"/>
            <wp:docPr id="42" name="Picture 42" descr="shtojca%202%20%20V%20327_Page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tojca%202%20%20V%20327_Page_42"/>
                    <pic:cNvPicPr>
                      <a:picLocks noChangeAspect="1" noChangeArrowheads="1"/>
                    </pic:cNvPicPr>
                  </pic:nvPicPr>
                  <pic:blipFill>
                    <a:blip r:embed="rId53" cstate="print">
                      <a:extLst>
                        <a:ext uri="{28A0092B-C50C-407E-A947-70E740481C1C}">
                          <a14:useLocalDpi xmlns:a14="http://schemas.microsoft.com/office/drawing/2010/main" val="0"/>
                        </a:ext>
                      </a:extLst>
                    </a:blip>
                    <a:srcRect t="8012" b="11877"/>
                    <a:stretch>
                      <a:fillRect/>
                    </a:stretch>
                  </pic:blipFill>
                  <pic:spPr bwMode="auto">
                    <a:xfrm>
                      <a:off x="0" y="0"/>
                      <a:ext cx="6477000" cy="73342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200900"/>
            <wp:effectExtent l="0" t="0" r="0" b="0"/>
            <wp:docPr id="43" name="Picture 43" descr="shtojca%202%20%20V%20327_Page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htojca%202%20%20V%20327_Page_43"/>
                    <pic:cNvPicPr>
                      <a:picLocks noChangeAspect="1" noChangeArrowheads="1"/>
                    </pic:cNvPicPr>
                  </pic:nvPicPr>
                  <pic:blipFill>
                    <a:blip r:embed="rId54" cstate="print">
                      <a:extLst>
                        <a:ext uri="{28A0092B-C50C-407E-A947-70E740481C1C}">
                          <a14:useLocalDpi xmlns:a14="http://schemas.microsoft.com/office/drawing/2010/main" val="0"/>
                        </a:ext>
                      </a:extLst>
                    </a:blip>
                    <a:srcRect t="5939" b="15367"/>
                    <a:stretch>
                      <a:fillRect/>
                    </a:stretch>
                  </pic:blipFill>
                  <pic:spPr bwMode="auto">
                    <a:xfrm>
                      <a:off x="0" y="0"/>
                      <a:ext cx="6477000" cy="72009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534275"/>
            <wp:effectExtent l="0" t="0" r="0" b="9525"/>
            <wp:docPr id="44" name="Picture 44" descr="shtojca%202%20%20V%20327_Page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htojca%202%20%20V%20327_Page_44"/>
                    <pic:cNvPicPr>
                      <a:picLocks noChangeAspect="1" noChangeArrowheads="1"/>
                    </pic:cNvPicPr>
                  </pic:nvPicPr>
                  <pic:blipFill>
                    <a:blip r:embed="rId55" cstate="print">
                      <a:extLst>
                        <a:ext uri="{28A0092B-C50C-407E-A947-70E740481C1C}">
                          <a14:useLocalDpi xmlns:a14="http://schemas.microsoft.com/office/drawing/2010/main" val="0"/>
                        </a:ext>
                      </a:extLst>
                    </a:blip>
                    <a:srcRect t="6029" b="11679"/>
                    <a:stretch>
                      <a:fillRect/>
                    </a:stretch>
                  </pic:blipFill>
                  <pic:spPr bwMode="auto">
                    <a:xfrm>
                      <a:off x="0" y="0"/>
                      <a:ext cx="6477000" cy="75342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924550"/>
            <wp:effectExtent l="0" t="0" r="0" b="0"/>
            <wp:docPr id="45" name="Picture 45" descr="shtojca%202%20%20V%20327_Page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htojca%202%20%20V%20327_Page_45"/>
                    <pic:cNvPicPr>
                      <a:picLocks noChangeAspect="1" noChangeArrowheads="1"/>
                    </pic:cNvPicPr>
                  </pic:nvPicPr>
                  <pic:blipFill>
                    <a:blip r:embed="rId56" cstate="print">
                      <a:extLst>
                        <a:ext uri="{28A0092B-C50C-407E-A947-70E740481C1C}">
                          <a14:useLocalDpi xmlns:a14="http://schemas.microsoft.com/office/drawing/2010/main" val="0"/>
                        </a:ext>
                      </a:extLst>
                    </a:blip>
                    <a:srcRect t="5655" b="29591"/>
                    <a:stretch>
                      <a:fillRect/>
                    </a:stretch>
                  </pic:blipFill>
                  <pic:spPr bwMode="auto">
                    <a:xfrm>
                      <a:off x="0" y="0"/>
                      <a:ext cx="6477000" cy="59245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705725"/>
            <wp:effectExtent l="0" t="0" r="0" b="9525"/>
            <wp:docPr id="46" name="Picture 46" descr="shtojca%202%20%20V%20327_Page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htojca%202%20%20V%20327_Page_46"/>
                    <pic:cNvPicPr>
                      <a:picLocks noChangeAspect="1" noChangeArrowheads="1"/>
                    </pic:cNvPicPr>
                  </pic:nvPicPr>
                  <pic:blipFill>
                    <a:blip r:embed="rId57" cstate="print">
                      <a:extLst>
                        <a:ext uri="{28A0092B-C50C-407E-A947-70E740481C1C}">
                          <a14:useLocalDpi xmlns:a14="http://schemas.microsoft.com/office/drawing/2010/main" val="0"/>
                        </a:ext>
                      </a:extLst>
                    </a:blip>
                    <a:srcRect t="5841" b="9894"/>
                    <a:stretch>
                      <a:fillRect/>
                    </a:stretch>
                  </pic:blipFill>
                  <pic:spPr bwMode="auto">
                    <a:xfrm>
                      <a:off x="0" y="0"/>
                      <a:ext cx="6477000" cy="77057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676900"/>
            <wp:effectExtent l="0" t="0" r="0" b="0"/>
            <wp:docPr id="47" name="Picture 47" descr="shtojca%202%20%20V%20327_Page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htojca%202%20%20V%20327_Page_47"/>
                    <pic:cNvPicPr>
                      <a:picLocks noChangeAspect="1" noChangeArrowheads="1"/>
                    </pic:cNvPicPr>
                  </pic:nvPicPr>
                  <pic:blipFill>
                    <a:blip r:embed="rId58" cstate="print">
                      <a:extLst>
                        <a:ext uri="{28A0092B-C50C-407E-A947-70E740481C1C}">
                          <a14:useLocalDpi xmlns:a14="http://schemas.microsoft.com/office/drawing/2010/main" val="0"/>
                        </a:ext>
                      </a:extLst>
                    </a:blip>
                    <a:srcRect t="9331" b="28653"/>
                    <a:stretch>
                      <a:fillRect/>
                    </a:stretch>
                  </pic:blipFill>
                  <pic:spPr bwMode="auto">
                    <a:xfrm>
                      <a:off x="0" y="0"/>
                      <a:ext cx="6477000" cy="56769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724650"/>
            <wp:effectExtent l="0" t="0" r="0" b="0"/>
            <wp:docPr id="48" name="Picture 48" descr="shtojca%202%20%20V%20327_Page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htojca%202%20%20V%20327_Page_48"/>
                    <pic:cNvPicPr>
                      <a:picLocks noChangeAspect="1" noChangeArrowheads="1"/>
                    </pic:cNvPicPr>
                  </pic:nvPicPr>
                  <pic:blipFill>
                    <a:blip r:embed="rId59" cstate="print">
                      <a:extLst>
                        <a:ext uri="{28A0092B-C50C-407E-A947-70E740481C1C}">
                          <a14:useLocalDpi xmlns:a14="http://schemas.microsoft.com/office/drawing/2010/main" val="0"/>
                        </a:ext>
                      </a:extLst>
                    </a:blip>
                    <a:srcRect t="7819" b="18761"/>
                    <a:stretch>
                      <a:fillRect/>
                    </a:stretch>
                  </pic:blipFill>
                  <pic:spPr bwMode="auto">
                    <a:xfrm>
                      <a:off x="0" y="0"/>
                      <a:ext cx="6477000" cy="67246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438900"/>
            <wp:effectExtent l="0" t="0" r="0" b="0"/>
            <wp:docPr id="49" name="Picture 49" descr="shtojca%202%20%20V%20327_Page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htojca%202%20%20V%20327_Page_49"/>
                    <pic:cNvPicPr>
                      <a:picLocks noChangeAspect="1" noChangeArrowheads="1"/>
                    </pic:cNvPicPr>
                  </pic:nvPicPr>
                  <pic:blipFill>
                    <a:blip r:embed="rId60" cstate="print">
                      <a:extLst>
                        <a:ext uri="{28A0092B-C50C-407E-A947-70E740481C1C}">
                          <a14:useLocalDpi xmlns:a14="http://schemas.microsoft.com/office/drawing/2010/main" val="0"/>
                        </a:ext>
                      </a:extLst>
                    </a:blip>
                    <a:srcRect t="7729" b="21965"/>
                    <a:stretch>
                      <a:fillRect/>
                    </a:stretch>
                  </pic:blipFill>
                  <pic:spPr bwMode="auto">
                    <a:xfrm>
                      <a:off x="0" y="0"/>
                      <a:ext cx="6477000" cy="64389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029325"/>
            <wp:effectExtent l="0" t="0" r="0" b="9525"/>
            <wp:docPr id="50" name="Picture 50" descr="shtojca%202%20%20V%20327_Page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htojca%202%20%20V%20327_Page_50"/>
                    <pic:cNvPicPr>
                      <a:picLocks noChangeAspect="1" noChangeArrowheads="1"/>
                    </pic:cNvPicPr>
                  </pic:nvPicPr>
                  <pic:blipFill>
                    <a:blip r:embed="rId61" cstate="print">
                      <a:extLst>
                        <a:ext uri="{28A0092B-C50C-407E-A947-70E740481C1C}">
                          <a14:useLocalDpi xmlns:a14="http://schemas.microsoft.com/office/drawing/2010/main" val="0"/>
                        </a:ext>
                      </a:extLst>
                    </a:blip>
                    <a:srcRect t="8006" b="26108"/>
                    <a:stretch>
                      <a:fillRect/>
                    </a:stretch>
                  </pic:blipFill>
                  <pic:spPr bwMode="auto">
                    <a:xfrm>
                      <a:off x="0" y="0"/>
                      <a:ext cx="6477000" cy="60293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695700"/>
            <wp:effectExtent l="0" t="0" r="0" b="0"/>
            <wp:docPr id="51" name="Picture 51" descr="shtojca%202%20%20V%20327_Page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htojca%202%20%20V%20327_Page_51"/>
                    <pic:cNvPicPr>
                      <a:picLocks noChangeAspect="1" noChangeArrowheads="1"/>
                    </pic:cNvPicPr>
                  </pic:nvPicPr>
                  <pic:blipFill>
                    <a:blip r:embed="rId62" cstate="print">
                      <a:extLst>
                        <a:ext uri="{28A0092B-C50C-407E-A947-70E740481C1C}">
                          <a14:useLocalDpi xmlns:a14="http://schemas.microsoft.com/office/drawing/2010/main" val="0"/>
                        </a:ext>
                      </a:extLst>
                    </a:blip>
                    <a:srcRect t="7916" b="51608"/>
                    <a:stretch>
                      <a:fillRect/>
                    </a:stretch>
                  </pic:blipFill>
                  <pic:spPr bwMode="auto">
                    <a:xfrm>
                      <a:off x="0" y="0"/>
                      <a:ext cx="6477000" cy="36957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4705350"/>
            <wp:effectExtent l="0" t="0" r="0" b="0"/>
            <wp:docPr id="52" name="Picture 52" descr="shtojca%202%20%20V%20327_Page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htojca%202%20%20V%20327_Page_52"/>
                    <pic:cNvPicPr>
                      <a:picLocks noChangeAspect="1" noChangeArrowheads="1"/>
                    </pic:cNvPicPr>
                  </pic:nvPicPr>
                  <pic:blipFill>
                    <a:blip r:embed="rId63" cstate="print">
                      <a:extLst>
                        <a:ext uri="{28A0092B-C50C-407E-A947-70E740481C1C}">
                          <a14:useLocalDpi xmlns:a14="http://schemas.microsoft.com/office/drawing/2010/main" val="0"/>
                        </a:ext>
                      </a:extLst>
                    </a:blip>
                    <a:srcRect t="5655" b="42975"/>
                    <a:stretch>
                      <a:fillRect/>
                    </a:stretch>
                  </pic:blipFill>
                  <pic:spPr bwMode="auto">
                    <a:xfrm>
                      <a:off x="0" y="0"/>
                      <a:ext cx="6477000" cy="47053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838825"/>
            <wp:effectExtent l="0" t="0" r="0" b="9525"/>
            <wp:docPr id="53" name="Picture 53" descr="shtojca%202%20%20V%20327_Page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htojca%202%20%20V%20327_Page_53"/>
                    <pic:cNvPicPr>
                      <a:picLocks noChangeAspect="1" noChangeArrowheads="1"/>
                    </pic:cNvPicPr>
                  </pic:nvPicPr>
                  <pic:blipFill>
                    <a:blip r:embed="rId64" cstate="print">
                      <a:extLst>
                        <a:ext uri="{28A0092B-C50C-407E-A947-70E740481C1C}">
                          <a14:useLocalDpi xmlns:a14="http://schemas.microsoft.com/office/drawing/2010/main" val="0"/>
                        </a:ext>
                      </a:extLst>
                    </a:blip>
                    <a:srcRect t="5655" b="30534"/>
                    <a:stretch>
                      <a:fillRect/>
                    </a:stretch>
                  </pic:blipFill>
                  <pic:spPr bwMode="auto">
                    <a:xfrm>
                      <a:off x="0" y="0"/>
                      <a:ext cx="6477000" cy="58388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2762250"/>
            <wp:effectExtent l="0" t="0" r="0" b="0"/>
            <wp:docPr id="54" name="Picture 54" descr="shtojca%202%20%20V%20327_Page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htojca%202%20%20V%20327_Page_54"/>
                    <pic:cNvPicPr>
                      <a:picLocks noChangeAspect="1" noChangeArrowheads="1"/>
                    </pic:cNvPicPr>
                  </pic:nvPicPr>
                  <pic:blipFill>
                    <a:blip r:embed="rId65" cstate="print">
                      <a:extLst>
                        <a:ext uri="{28A0092B-C50C-407E-A947-70E740481C1C}">
                          <a14:useLocalDpi xmlns:a14="http://schemas.microsoft.com/office/drawing/2010/main" val="0"/>
                        </a:ext>
                      </a:extLst>
                    </a:blip>
                    <a:srcRect t="8012" b="61829"/>
                    <a:stretch>
                      <a:fillRect/>
                    </a:stretch>
                  </pic:blipFill>
                  <pic:spPr bwMode="auto">
                    <a:xfrm>
                      <a:off x="0" y="0"/>
                      <a:ext cx="6477000" cy="2762250"/>
                    </a:xfrm>
                    <a:prstGeom prst="rect">
                      <a:avLst/>
                    </a:prstGeom>
                    <a:noFill/>
                    <a:ln>
                      <a:noFill/>
                    </a:ln>
                  </pic:spPr>
                </pic:pic>
              </a:graphicData>
            </a:graphic>
          </wp:inline>
        </w:drawing>
      </w:r>
      <w:r w:rsidRPr="003E23CC">
        <w:rPr>
          <w:rFonts w:ascii="CG Times" w:hAnsi="CG Times"/>
          <w:b/>
          <w:caps/>
          <w:noProof/>
          <w:sz w:val="21"/>
          <w:szCs w:val="21"/>
          <w:lang w:val="en-GB" w:eastAsia="en-GB"/>
        </w:rPr>
        <mc:AlternateContent>
          <mc:Choice Requires="wps">
            <w:drawing>
              <wp:anchor distT="0" distB="0" distL="114300" distR="114300" simplePos="0" relativeHeight="251655168" behindDoc="0" locked="0" layoutInCell="1" allowOverlap="1">
                <wp:simplePos x="0" y="0"/>
                <wp:positionH relativeFrom="column">
                  <wp:posOffset>572135</wp:posOffset>
                </wp:positionH>
                <wp:positionV relativeFrom="paragraph">
                  <wp:posOffset>7729220</wp:posOffset>
                </wp:positionV>
                <wp:extent cx="3226435" cy="8255"/>
                <wp:effectExtent l="10160" t="13970" r="11430" b="6350"/>
                <wp:wrapNone/>
                <wp:docPr id="18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643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7EE51" id="_x0000_t32" coordsize="21600,21600" o:spt="32" o:oned="t" path="m,l21600,21600e" filled="f">
                <v:path arrowok="t" fillok="f" o:connecttype="none"/>
                <o:lock v:ext="edit" shapetype="t"/>
              </v:shapetype>
              <v:shape id="AutoShape 10" o:spid="_x0000_s1026" type="#_x0000_t32" style="position:absolute;margin-left:45.05pt;margin-top:608.6pt;width:254.05pt;height:.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"/>
            </w:pict>
          </mc:Fallback>
        </mc:AlternateContent>
      </w:r>
      <w:r w:rsidRPr="003E23CC">
        <w:rPr>
          <w:rFonts w:ascii="CG Times" w:hAnsi="CG Times"/>
          <w:b/>
          <w:caps/>
          <w:noProof/>
          <w:sz w:val="21"/>
          <w:szCs w:val="21"/>
          <w:lang w:val="en-GB" w:eastAsia="en-GB"/>
        </w:rPr>
        <w:drawing>
          <wp:inline distT="0" distB="0" distL="0" distR="0">
            <wp:extent cx="6477000" cy="7800975"/>
            <wp:effectExtent l="0" t="0" r="0" b="9525"/>
            <wp:docPr id="55" name="Picture 55" descr="shtojca%202%20%20V%20327_Page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htojca%202%20%20V%20327_Page_55"/>
                    <pic:cNvPicPr>
                      <a:picLocks noChangeAspect="1" noChangeArrowheads="1"/>
                    </pic:cNvPicPr>
                  </pic:nvPicPr>
                  <pic:blipFill>
                    <a:blip r:embed="rId66" cstate="print">
                      <a:extLst>
                        <a:ext uri="{28A0092B-C50C-407E-A947-70E740481C1C}">
                          <a14:useLocalDpi xmlns:a14="http://schemas.microsoft.com/office/drawing/2010/main" val="0"/>
                        </a:ext>
                      </a:extLst>
                    </a:blip>
                    <a:srcRect t="7729" b="6979"/>
                    <a:stretch>
                      <a:fillRect/>
                    </a:stretch>
                  </pic:blipFill>
                  <pic:spPr bwMode="auto">
                    <a:xfrm>
                      <a:off x="0" y="0"/>
                      <a:ext cx="6477000" cy="7800975"/>
                    </a:xfrm>
                    <a:prstGeom prst="rect">
                      <a:avLst/>
                    </a:prstGeom>
                    <a:noFill/>
                    <a:ln>
                      <a:noFill/>
                    </a:ln>
                  </pic:spPr>
                </pic:pic>
              </a:graphicData>
            </a:graphic>
          </wp:inline>
        </w:drawing>
      </w:r>
      <w:r w:rsidRPr="003E23CC">
        <w:rPr>
          <w:rFonts w:ascii="CG Times" w:hAnsi="CG Times"/>
          <w:b/>
          <w:caps/>
          <w:noProof/>
          <w:sz w:val="21"/>
          <w:szCs w:val="21"/>
          <w:lang w:val="en-GB" w:eastAsia="en-GB"/>
        </w:rPr>
        <mc:AlternateContent>
          <mc:Choice Requires="wps">
            <w:drawing>
              <wp:anchor distT="0" distB="0" distL="114300" distR="114300" simplePos="0" relativeHeight="251656192" behindDoc="0" locked="0" layoutInCell="1" allowOverlap="1">
                <wp:simplePos x="0" y="0"/>
                <wp:positionH relativeFrom="column">
                  <wp:posOffset>554990</wp:posOffset>
                </wp:positionH>
                <wp:positionV relativeFrom="paragraph">
                  <wp:posOffset>86360</wp:posOffset>
                </wp:positionV>
                <wp:extent cx="3175000" cy="17145"/>
                <wp:effectExtent l="12065" t="10160" r="13335" b="10795"/>
                <wp:wrapNone/>
                <wp:docPr id="18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500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572D4" id="AutoShape 11" o:spid="_x0000_s1026" type="#_x0000_t32" style="position:absolute;margin-left:43.7pt;margin-top:6.8pt;width:250pt;height:1.3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"/>
            </w:pict>
          </mc:Fallback>
        </mc:AlternateContent>
      </w:r>
      <w:r w:rsidRPr="003E23CC">
        <w:rPr>
          <w:rFonts w:ascii="CG Times" w:hAnsi="CG Times"/>
          <w:b/>
          <w:caps/>
          <w:noProof/>
          <w:sz w:val="21"/>
          <w:szCs w:val="21"/>
          <w:lang w:val="en-GB" w:eastAsia="en-GB"/>
        </w:rPr>
        <w:drawing>
          <wp:inline distT="0" distB="0" distL="0" distR="0">
            <wp:extent cx="6477000" cy="4171950"/>
            <wp:effectExtent l="0" t="0" r="0" b="0"/>
            <wp:docPr id="56" name="Picture 56" descr="shtojca%202%20%20V%20327_Page_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htojca%202%20%20V%20327_Page_56"/>
                    <pic:cNvPicPr>
                      <a:picLocks noChangeAspect="1" noChangeArrowheads="1"/>
                    </pic:cNvPicPr>
                  </pic:nvPicPr>
                  <pic:blipFill>
                    <a:blip r:embed="rId67" cstate="print">
                      <a:extLst>
                        <a:ext uri="{28A0092B-C50C-407E-A947-70E740481C1C}">
                          <a14:useLocalDpi xmlns:a14="http://schemas.microsoft.com/office/drawing/2010/main" val="0"/>
                        </a:ext>
                      </a:extLst>
                    </a:blip>
                    <a:srcRect t="5557" b="48914"/>
                    <a:stretch>
                      <a:fillRect/>
                    </a:stretch>
                  </pic:blipFill>
                  <pic:spPr bwMode="auto">
                    <a:xfrm>
                      <a:off x="0" y="0"/>
                      <a:ext cx="6477000" cy="41719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877175"/>
            <wp:effectExtent l="0" t="0" r="0" b="9525"/>
            <wp:docPr id="57" name="Picture 57" descr="shtojca%202%20%20V%20327_Page_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htojca%202%20%20V%20327_Page_57"/>
                    <pic:cNvPicPr>
                      <a:picLocks noChangeAspect="1" noChangeArrowheads="1"/>
                    </pic:cNvPicPr>
                  </pic:nvPicPr>
                  <pic:blipFill>
                    <a:blip r:embed="rId68" cstate="print">
                      <a:extLst>
                        <a:ext uri="{28A0092B-C50C-407E-A947-70E740481C1C}">
                          <a14:useLocalDpi xmlns:a14="http://schemas.microsoft.com/office/drawing/2010/main" val="0"/>
                        </a:ext>
                      </a:extLst>
                    </a:blip>
                    <a:srcRect t="5841" b="8104"/>
                    <a:stretch>
                      <a:fillRect/>
                    </a:stretch>
                  </pic:blipFill>
                  <pic:spPr bwMode="auto">
                    <a:xfrm>
                      <a:off x="0" y="0"/>
                      <a:ext cx="6477000" cy="78771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381750"/>
            <wp:effectExtent l="0" t="0" r="0" b="0"/>
            <wp:docPr id="58" name="Picture 58" descr="shtojca%202%20%20V%20327_Page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htojca%202%20%20V%20327_Page_58"/>
                    <pic:cNvPicPr>
                      <a:picLocks noChangeAspect="1" noChangeArrowheads="1"/>
                    </pic:cNvPicPr>
                  </pic:nvPicPr>
                  <pic:blipFill>
                    <a:blip r:embed="rId69" cstate="print">
                      <a:extLst>
                        <a:ext uri="{28A0092B-C50C-407E-A947-70E740481C1C}">
                          <a14:useLocalDpi xmlns:a14="http://schemas.microsoft.com/office/drawing/2010/main" val="0"/>
                        </a:ext>
                      </a:extLst>
                    </a:blip>
                    <a:srcRect t="7646" b="22591"/>
                    <a:stretch>
                      <a:fillRect/>
                    </a:stretch>
                  </pic:blipFill>
                  <pic:spPr bwMode="auto">
                    <a:xfrm>
                      <a:off x="0" y="0"/>
                      <a:ext cx="6477000" cy="6381750"/>
                    </a:xfrm>
                    <a:prstGeom prst="rect">
                      <a:avLst/>
                    </a:prstGeom>
                    <a:noFill/>
                    <a:ln>
                      <a:noFill/>
                    </a:ln>
                  </pic:spPr>
                </pic:pic>
              </a:graphicData>
            </a:graphic>
          </wp:inline>
        </w:drawing>
      </w: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6532EB" w:rsidRDefault="00230F6A" w:rsidP="0046298D">
      <w:pPr>
        <w:widowControl w:val="0"/>
        <w:spacing w:after="0" w:line="240" w:lineRule="auto"/>
        <w:ind w:firstLine="0"/>
        <w:rPr>
          <w:rFonts w:ascii="CG Times" w:hAnsi="CG Times"/>
          <w:b/>
          <w:caps/>
          <w:sz w:val="21"/>
          <w:szCs w:val="21"/>
          <w:lang w:val="sq-AL"/>
        </w:rPr>
      </w:pPr>
      <w:r w:rsidRPr="003E23CC">
        <w:rPr>
          <w:rFonts w:ascii="CG Times" w:hAnsi="CG Times"/>
          <w:b/>
          <w:caps/>
          <w:noProof/>
          <w:sz w:val="21"/>
          <w:szCs w:val="21"/>
          <w:lang w:val="en-GB" w:eastAsia="en-GB"/>
        </w:rPr>
        <w:drawing>
          <wp:inline distT="0" distB="0" distL="0" distR="0">
            <wp:extent cx="6477000" cy="7391400"/>
            <wp:effectExtent l="0" t="0" r="0" b="0"/>
            <wp:docPr id="59" name="Picture 59" descr="Shtojca 3 V 327_Page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htojca 3 V 327_Page_001"/>
                    <pic:cNvPicPr>
                      <a:picLocks noChangeAspect="1" noChangeArrowheads="1"/>
                    </pic:cNvPicPr>
                  </pic:nvPicPr>
                  <pic:blipFill>
                    <a:blip r:embed="rId70" cstate="print">
                      <a:extLst>
                        <a:ext uri="{28A0092B-C50C-407E-A947-70E740481C1C}">
                          <a14:useLocalDpi xmlns:a14="http://schemas.microsoft.com/office/drawing/2010/main" val="0"/>
                        </a:ext>
                      </a:extLst>
                    </a:blip>
                    <a:srcRect t="11736"/>
                    <a:stretch>
                      <a:fillRect/>
                    </a:stretch>
                  </pic:blipFill>
                  <pic:spPr bwMode="auto">
                    <a:xfrm>
                      <a:off x="0" y="0"/>
                      <a:ext cx="6477000" cy="73914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858125"/>
            <wp:effectExtent l="0" t="0" r="0" b="9525"/>
            <wp:docPr id="60" name="Picture 60" descr="Shtojca%203%20V%20327_Page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htojca%203%20V%20327_Page_002"/>
                    <pic:cNvPicPr>
                      <a:picLocks noChangeAspect="1" noChangeArrowheads="1"/>
                    </pic:cNvPicPr>
                  </pic:nvPicPr>
                  <pic:blipFill>
                    <a:blip r:embed="rId71" cstate="print">
                      <a:extLst>
                        <a:ext uri="{28A0092B-C50C-407E-A947-70E740481C1C}">
                          <a14:useLocalDpi xmlns:a14="http://schemas.microsoft.com/office/drawing/2010/main" val="0"/>
                        </a:ext>
                      </a:extLst>
                    </a:blip>
                    <a:srcRect t="6178"/>
                    <a:stretch>
                      <a:fillRect/>
                    </a:stretch>
                  </pic:blipFill>
                  <pic:spPr bwMode="auto">
                    <a:xfrm>
                      <a:off x="0" y="0"/>
                      <a:ext cx="6477000" cy="78581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962900"/>
            <wp:effectExtent l="0" t="0" r="0" b="0"/>
            <wp:docPr id="61" name="Picture 61" descr="Shtojca%203%20V%20327_Page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htojca%203%20V%20327_Page_003"/>
                    <pic:cNvPicPr>
                      <a:picLocks noChangeAspect="1" noChangeArrowheads="1"/>
                    </pic:cNvPicPr>
                  </pic:nvPicPr>
                  <pic:blipFill>
                    <a:blip r:embed="rId72" cstate="print">
                      <a:extLst>
                        <a:ext uri="{28A0092B-C50C-407E-A947-70E740481C1C}">
                          <a14:useLocalDpi xmlns:a14="http://schemas.microsoft.com/office/drawing/2010/main" val="0"/>
                        </a:ext>
                      </a:extLst>
                    </a:blip>
                    <a:srcRect t="4942"/>
                    <a:stretch>
                      <a:fillRect/>
                    </a:stretch>
                  </pic:blipFill>
                  <pic:spPr bwMode="auto">
                    <a:xfrm>
                      <a:off x="0" y="0"/>
                      <a:ext cx="6477000" cy="79629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2790825"/>
            <wp:effectExtent l="0" t="0" r="0" b="9525"/>
            <wp:docPr id="62" name="Picture 62" descr="Shtojca%203%20V%20327_Page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htojca%203%20V%20327_Page_004"/>
                    <pic:cNvPicPr>
                      <a:picLocks noChangeAspect="1" noChangeArrowheads="1"/>
                    </pic:cNvPicPr>
                  </pic:nvPicPr>
                  <pic:blipFill>
                    <a:blip r:embed="rId73" cstate="print">
                      <a:extLst>
                        <a:ext uri="{28A0092B-C50C-407E-A947-70E740481C1C}">
                          <a14:useLocalDpi xmlns:a14="http://schemas.microsoft.com/office/drawing/2010/main" val="0"/>
                        </a:ext>
                      </a:extLst>
                    </a:blip>
                    <a:srcRect t="5458" b="61276"/>
                    <a:stretch>
                      <a:fillRect/>
                    </a:stretch>
                  </pic:blipFill>
                  <pic:spPr bwMode="auto">
                    <a:xfrm>
                      <a:off x="0" y="0"/>
                      <a:ext cx="6477000" cy="27908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629275"/>
            <wp:effectExtent l="0" t="0" r="0" b="9525"/>
            <wp:docPr id="63" name="Picture 63" descr="Shtojca%203%20V%20327_Page_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htojca%203%20V%20327_Page_005"/>
                    <pic:cNvPicPr>
                      <a:picLocks noChangeAspect="1" noChangeArrowheads="1"/>
                    </pic:cNvPicPr>
                  </pic:nvPicPr>
                  <pic:blipFill>
                    <a:blip r:embed="rId74" cstate="print">
                      <a:extLst>
                        <a:ext uri="{28A0092B-C50C-407E-A947-70E740481C1C}">
                          <a14:useLocalDpi xmlns:a14="http://schemas.microsoft.com/office/drawing/2010/main" val="0"/>
                        </a:ext>
                      </a:extLst>
                    </a:blip>
                    <a:srcRect t="11636" b="21114"/>
                    <a:stretch>
                      <a:fillRect/>
                    </a:stretch>
                  </pic:blipFill>
                  <pic:spPr bwMode="auto">
                    <a:xfrm>
                      <a:off x="0" y="0"/>
                      <a:ext cx="6477000" cy="5629275"/>
                    </a:xfrm>
                    <a:prstGeom prst="rect">
                      <a:avLst/>
                    </a:prstGeom>
                    <a:noFill/>
                    <a:ln>
                      <a:noFill/>
                    </a:ln>
                  </pic:spPr>
                </pic:pic>
              </a:graphicData>
            </a:graphic>
          </wp:inline>
        </w:drawing>
      </w:r>
    </w:p>
    <w:p w:rsidR="0027696C" w:rsidRDefault="0027696C" w:rsidP="0046298D">
      <w:pPr>
        <w:widowControl w:val="0"/>
        <w:spacing w:after="0" w:line="240" w:lineRule="auto"/>
        <w:ind w:firstLine="0"/>
        <w:rPr>
          <w:rFonts w:ascii="CG Times" w:hAnsi="CG Times"/>
          <w:b/>
          <w:caps/>
          <w:sz w:val="21"/>
          <w:szCs w:val="21"/>
          <w:lang w:val="sq-AL"/>
        </w:rPr>
      </w:pPr>
    </w:p>
    <w:p w:rsidR="0027696C" w:rsidRDefault="0027696C" w:rsidP="0046298D">
      <w:pPr>
        <w:widowControl w:val="0"/>
        <w:spacing w:after="0" w:line="240" w:lineRule="auto"/>
        <w:ind w:firstLine="0"/>
        <w:rPr>
          <w:rFonts w:ascii="CG Times" w:hAnsi="CG Times"/>
          <w:b/>
          <w:caps/>
          <w:sz w:val="21"/>
          <w:szCs w:val="21"/>
          <w:lang w:val="sq-AL"/>
        </w:rPr>
      </w:pPr>
    </w:p>
    <w:p w:rsidR="0027696C" w:rsidRDefault="00230F6A" w:rsidP="0046298D">
      <w:pPr>
        <w:widowControl w:val="0"/>
        <w:spacing w:after="0" w:line="240" w:lineRule="auto"/>
        <w:ind w:firstLine="0"/>
        <w:rPr>
          <w:rFonts w:ascii="CG Times" w:hAnsi="CG Times"/>
          <w:b/>
          <w:caps/>
          <w:sz w:val="21"/>
          <w:szCs w:val="21"/>
          <w:lang w:val="sq-AL"/>
        </w:rPr>
      </w:pPr>
      <w:r>
        <w:rPr>
          <w:rFonts w:ascii="CG Times" w:hAnsi="CG Times"/>
          <w:b/>
          <w:caps/>
          <w:noProof/>
          <w:sz w:val="21"/>
          <w:szCs w:val="21"/>
          <w:lang w:val="en-GB" w:eastAsia="en-GB"/>
        </w:rPr>
        <w:drawing>
          <wp:inline distT="0" distB="0" distL="0" distR="0">
            <wp:extent cx="6477000" cy="7267575"/>
            <wp:effectExtent l="0" t="0" r="0" b="9525"/>
            <wp:docPr id="64" name="Picture 64" descr="Shtojca 3 V 327_Page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htojca 3 V 327_Page_006"/>
                    <pic:cNvPicPr>
                      <a:picLocks noChangeAspect="1" noChangeArrowheads="1"/>
                    </pic:cNvPicPr>
                  </pic:nvPicPr>
                  <pic:blipFill>
                    <a:blip r:embed="rId75">
                      <a:extLst>
                        <a:ext uri="{28A0092B-C50C-407E-A947-70E740481C1C}">
                          <a14:useLocalDpi xmlns:a14="http://schemas.microsoft.com/office/drawing/2010/main" val="0"/>
                        </a:ext>
                      </a:extLst>
                    </a:blip>
                    <a:srcRect t="11629" b="12228"/>
                    <a:stretch>
                      <a:fillRect/>
                    </a:stretch>
                  </pic:blipFill>
                  <pic:spPr bwMode="auto">
                    <a:xfrm>
                      <a:off x="0" y="0"/>
                      <a:ext cx="6477000" cy="7267575"/>
                    </a:xfrm>
                    <a:prstGeom prst="rect">
                      <a:avLst/>
                    </a:prstGeom>
                    <a:noFill/>
                    <a:ln>
                      <a:noFill/>
                    </a:ln>
                  </pic:spPr>
                </pic:pic>
              </a:graphicData>
            </a:graphic>
          </wp:inline>
        </w:drawing>
      </w:r>
    </w:p>
    <w:p w:rsidR="0027696C" w:rsidRDefault="0027696C" w:rsidP="0046298D">
      <w:pPr>
        <w:widowControl w:val="0"/>
        <w:spacing w:after="0" w:line="240" w:lineRule="auto"/>
        <w:ind w:firstLine="0"/>
        <w:rPr>
          <w:rFonts w:ascii="CG Times" w:hAnsi="CG Times"/>
          <w:b/>
          <w:caps/>
          <w:sz w:val="21"/>
          <w:szCs w:val="21"/>
          <w:lang w:val="sq-AL"/>
        </w:rPr>
      </w:pPr>
    </w:p>
    <w:p w:rsidR="0027696C" w:rsidRDefault="0027696C" w:rsidP="0046298D">
      <w:pPr>
        <w:widowControl w:val="0"/>
        <w:spacing w:after="0" w:line="240" w:lineRule="auto"/>
        <w:ind w:firstLine="0"/>
        <w:rPr>
          <w:rFonts w:ascii="CG Times" w:hAnsi="CG Times"/>
          <w:b/>
          <w:caps/>
          <w:sz w:val="21"/>
          <w:szCs w:val="21"/>
          <w:lang w:val="sq-AL"/>
        </w:rPr>
      </w:pPr>
    </w:p>
    <w:p w:rsidR="0027696C" w:rsidRDefault="0027696C" w:rsidP="0046298D">
      <w:pPr>
        <w:widowControl w:val="0"/>
        <w:spacing w:after="0" w:line="240" w:lineRule="auto"/>
        <w:ind w:firstLine="0"/>
        <w:rPr>
          <w:rFonts w:ascii="CG Times" w:hAnsi="CG Times"/>
          <w:b/>
          <w:caps/>
          <w:sz w:val="21"/>
          <w:szCs w:val="21"/>
          <w:lang w:val="sq-AL"/>
        </w:rPr>
      </w:pPr>
    </w:p>
    <w:p w:rsidR="0027696C" w:rsidRDefault="0027696C" w:rsidP="0046298D">
      <w:pPr>
        <w:widowControl w:val="0"/>
        <w:spacing w:after="0" w:line="240" w:lineRule="auto"/>
        <w:ind w:firstLine="0"/>
        <w:rPr>
          <w:rFonts w:ascii="CG Times" w:hAnsi="CG Times"/>
          <w:b/>
          <w:caps/>
          <w:sz w:val="21"/>
          <w:szCs w:val="21"/>
          <w:lang w:val="sq-AL"/>
        </w:rPr>
      </w:pPr>
    </w:p>
    <w:p w:rsidR="0027696C" w:rsidRDefault="0027696C" w:rsidP="0046298D">
      <w:pPr>
        <w:widowControl w:val="0"/>
        <w:spacing w:after="0" w:line="240" w:lineRule="auto"/>
        <w:ind w:firstLine="0"/>
        <w:rPr>
          <w:rFonts w:ascii="CG Times" w:hAnsi="CG Times"/>
          <w:b/>
          <w:caps/>
          <w:sz w:val="21"/>
          <w:szCs w:val="21"/>
          <w:lang w:val="sq-AL"/>
        </w:rPr>
      </w:pPr>
    </w:p>
    <w:p w:rsidR="0027696C" w:rsidRDefault="0027696C" w:rsidP="0046298D">
      <w:pPr>
        <w:widowControl w:val="0"/>
        <w:spacing w:after="0" w:line="240" w:lineRule="auto"/>
        <w:ind w:firstLine="0"/>
        <w:rPr>
          <w:rFonts w:ascii="CG Times" w:hAnsi="CG Times"/>
          <w:b/>
          <w:caps/>
          <w:sz w:val="21"/>
          <w:szCs w:val="21"/>
          <w:lang w:val="sq-AL"/>
        </w:rPr>
      </w:pPr>
    </w:p>
    <w:p w:rsidR="0027696C" w:rsidRDefault="0027696C" w:rsidP="0046298D">
      <w:pPr>
        <w:widowControl w:val="0"/>
        <w:spacing w:after="0" w:line="240" w:lineRule="auto"/>
        <w:ind w:firstLine="0"/>
        <w:rPr>
          <w:rFonts w:ascii="CG Times" w:hAnsi="CG Times"/>
          <w:b/>
          <w:caps/>
          <w:sz w:val="21"/>
          <w:szCs w:val="21"/>
          <w:lang w:val="sq-AL"/>
        </w:rPr>
      </w:pPr>
    </w:p>
    <w:p w:rsidR="0027696C" w:rsidRDefault="0027696C" w:rsidP="0046298D">
      <w:pPr>
        <w:widowControl w:val="0"/>
        <w:spacing w:after="0" w:line="240" w:lineRule="auto"/>
        <w:ind w:firstLine="0"/>
        <w:rPr>
          <w:rFonts w:ascii="CG Times" w:hAnsi="CG Times"/>
          <w:b/>
          <w:caps/>
          <w:sz w:val="21"/>
          <w:szCs w:val="21"/>
          <w:lang w:val="sq-AL"/>
        </w:rPr>
      </w:pPr>
    </w:p>
    <w:p w:rsidR="0027696C" w:rsidRDefault="0027696C" w:rsidP="0046298D">
      <w:pPr>
        <w:widowControl w:val="0"/>
        <w:spacing w:after="0" w:line="240" w:lineRule="auto"/>
        <w:ind w:firstLine="0"/>
        <w:rPr>
          <w:rFonts w:ascii="CG Times" w:hAnsi="CG Times"/>
          <w:b/>
          <w:caps/>
          <w:sz w:val="21"/>
          <w:szCs w:val="21"/>
          <w:lang w:val="sq-AL"/>
        </w:rPr>
      </w:pPr>
    </w:p>
    <w:p w:rsidR="00437BD5" w:rsidRPr="003E23CC" w:rsidRDefault="00230F6A" w:rsidP="00D62239">
      <w:pPr>
        <w:widowControl w:val="0"/>
        <w:spacing w:after="0" w:line="240" w:lineRule="auto"/>
        <w:ind w:firstLine="0"/>
        <w:jc w:val="center"/>
        <w:rPr>
          <w:rFonts w:ascii="CG Times" w:hAnsi="CG Times"/>
          <w:b/>
          <w:caps/>
          <w:sz w:val="21"/>
          <w:szCs w:val="21"/>
          <w:lang w:val="sq-AL"/>
        </w:rPr>
      </w:pPr>
      <w:r w:rsidRPr="003E23CC">
        <w:rPr>
          <w:rFonts w:ascii="CG Times" w:hAnsi="CG Times"/>
          <w:b/>
          <w:caps/>
          <w:noProof/>
          <w:sz w:val="21"/>
          <w:szCs w:val="21"/>
          <w:lang w:val="en-GB" w:eastAsia="en-GB"/>
        </w:rPr>
        <w:drawing>
          <wp:inline distT="0" distB="0" distL="0" distR="0">
            <wp:extent cx="6477000" cy="5229225"/>
            <wp:effectExtent l="0" t="0" r="0" b="9525"/>
            <wp:docPr id="65" name="Picture 65" descr="Shtojca%203%20V%20327_Page_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htojca%203%20V%20327_Page_007"/>
                    <pic:cNvPicPr>
                      <a:picLocks noChangeAspect="1" noChangeArrowheads="1"/>
                    </pic:cNvPicPr>
                  </pic:nvPicPr>
                  <pic:blipFill>
                    <a:blip r:embed="rId76" cstate="print">
                      <a:extLst>
                        <a:ext uri="{28A0092B-C50C-407E-A947-70E740481C1C}">
                          <a14:useLocalDpi xmlns:a14="http://schemas.microsoft.com/office/drawing/2010/main" val="0"/>
                        </a:ext>
                      </a:extLst>
                    </a:blip>
                    <a:srcRect t="12259" b="25336"/>
                    <a:stretch>
                      <a:fillRect/>
                    </a:stretch>
                  </pic:blipFill>
                  <pic:spPr bwMode="auto">
                    <a:xfrm>
                      <a:off x="0" y="0"/>
                      <a:ext cx="6477000" cy="52292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048375" cy="4591050"/>
            <wp:effectExtent l="0" t="0" r="9525" b="0"/>
            <wp:docPr id="66" name="Picture 66" descr="Shtojca%203%20V%20327_Page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htojca%203%20V%20327_Page_008"/>
                    <pic:cNvPicPr>
                      <a:picLocks noChangeAspect="1" noChangeArrowheads="1"/>
                    </pic:cNvPicPr>
                  </pic:nvPicPr>
                  <pic:blipFill>
                    <a:blip r:embed="rId77" cstate="print">
                      <a:extLst>
                        <a:ext uri="{28A0092B-C50C-407E-A947-70E740481C1C}">
                          <a14:useLocalDpi xmlns:a14="http://schemas.microsoft.com/office/drawing/2010/main" val="0"/>
                        </a:ext>
                      </a:extLst>
                    </a:blip>
                    <a:srcRect t="8035" b="25851"/>
                    <a:stretch>
                      <a:fillRect/>
                    </a:stretch>
                  </pic:blipFill>
                  <pic:spPr bwMode="auto">
                    <a:xfrm>
                      <a:off x="0" y="0"/>
                      <a:ext cx="6048375" cy="45910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5848350" cy="4143375"/>
            <wp:effectExtent l="0" t="0" r="0" b="9525"/>
            <wp:docPr id="67" name="Picture 67" descr="Shtojca%203%20V%20327_Page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htojca%203%20V%20327_Page_009"/>
                    <pic:cNvPicPr>
                      <a:picLocks noChangeAspect="1" noChangeArrowheads="1"/>
                    </pic:cNvPicPr>
                  </pic:nvPicPr>
                  <pic:blipFill>
                    <a:blip r:embed="rId78" cstate="print">
                      <a:extLst>
                        <a:ext uri="{28A0092B-C50C-407E-A947-70E740481C1C}">
                          <a14:useLocalDpi xmlns:a14="http://schemas.microsoft.com/office/drawing/2010/main" val="0"/>
                        </a:ext>
                      </a:extLst>
                    </a:blip>
                    <a:srcRect t="4837" b="40315"/>
                    <a:stretch>
                      <a:fillRect/>
                    </a:stretch>
                  </pic:blipFill>
                  <pic:spPr bwMode="auto">
                    <a:xfrm>
                      <a:off x="0" y="0"/>
                      <a:ext cx="5848350" cy="41433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496050"/>
            <wp:effectExtent l="0" t="0" r="0" b="0"/>
            <wp:docPr id="68" name="Picture 68" descr="Shtojca%203%20V%20327_Page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htojca%203%20V%20327_Page_010"/>
                    <pic:cNvPicPr>
                      <a:picLocks noChangeAspect="1" noChangeArrowheads="1"/>
                    </pic:cNvPicPr>
                  </pic:nvPicPr>
                  <pic:blipFill>
                    <a:blip r:embed="rId79">
                      <a:extLst>
                        <a:ext uri="{28A0092B-C50C-407E-A947-70E740481C1C}">
                          <a14:useLocalDpi xmlns:a14="http://schemas.microsoft.com/office/drawing/2010/main" val="0"/>
                        </a:ext>
                      </a:extLst>
                    </a:blip>
                    <a:srcRect t="4942" b="17513"/>
                    <a:stretch>
                      <a:fillRect/>
                    </a:stretch>
                  </pic:blipFill>
                  <pic:spPr bwMode="auto">
                    <a:xfrm>
                      <a:off x="0" y="0"/>
                      <a:ext cx="6477000" cy="64960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953375"/>
            <wp:effectExtent l="0" t="0" r="0" b="9525"/>
            <wp:docPr id="69" name="Picture 69" descr="Shtojca%203%20V%20327_Page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htojca%203%20V%20327_Page_011"/>
                    <pic:cNvPicPr>
                      <a:picLocks noChangeAspect="1" noChangeArrowheads="1"/>
                    </pic:cNvPicPr>
                  </pic:nvPicPr>
                  <pic:blipFill>
                    <a:blip r:embed="rId80">
                      <a:extLst>
                        <a:ext uri="{28A0092B-C50C-407E-A947-70E740481C1C}">
                          <a14:useLocalDpi xmlns:a14="http://schemas.microsoft.com/office/drawing/2010/main" val="0"/>
                        </a:ext>
                      </a:extLst>
                    </a:blip>
                    <a:srcRect t="5042"/>
                    <a:stretch>
                      <a:fillRect/>
                    </a:stretch>
                  </pic:blipFill>
                  <pic:spPr bwMode="auto">
                    <a:xfrm>
                      <a:off x="0" y="0"/>
                      <a:ext cx="6477000" cy="79533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858000"/>
            <wp:effectExtent l="0" t="0" r="0" b="0"/>
            <wp:docPr id="70" name="Picture 70" descr="Shtojca%203%20V%20327_Page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htojca%203%20V%20327_Page_012"/>
                    <pic:cNvPicPr>
                      <a:picLocks noChangeAspect="1" noChangeArrowheads="1"/>
                    </pic:cNvPicPr>
                  </pic:nvPicPr>
                  <pic:blipFill>
                    <a:blip r:embed="rId81">
                      <a:extLst>
                        <a:ext uri="{28A0092B-C50C-407E-A947-70E740481C1C}">
                          <a14:useLocalDpi xmlns:a14="http://schemas.microsoft.com/office/drawing/2010/main" val="0"/>
                        </a:ext>
                      </a:extLst>
                    </a:blip>
                    <a:srcRect t="4942" b="13184"/>
                    <a:stretch>
                      <a:fillRect/>
                    </a:stretch>
                  </pic:blipFill>
                  <pic:spPr bwMode="auto">
                    <a:xfrm>
                      <a:off x="0" y="0"/>
                      <a:ext cx="6477000" cy="68580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905625"/>
            <wp:effectExtent l="0" t="0" r="0" b="9525"/>
            <wp:docPr id="71" name="Picture 71" descr="Shtojca%203%20V%20327_Page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htojca%203%20V%20327_Page_013"/>
                    <pic:cNvPicPr>
                      <a:picLocks noChangeAspect="1" noChangeArrowheads="1"/>
                    </pic:cNvPicPr>
                  </pic:nvPicPr>
                  <pic:blipFill>
                    <a:blip r:embed="rId82">
                      <a:extLst>
                        <a:ext uri="{28A0092B-C50C-407E-A947-70E740481C1C}">
                          <a14:useLocalDpi xmlns:a14="http://schemas.microsoft.com/office/drawing/2010/main" val="0"/>
                        </a:ext>
                      </a:extLst>
                    </a:blip>
                    <a:srcRect t="6490" b="11023"/>
                    <a:stretch>
                      <a:fillRect/>
                    </a:stretch>
                  </pic:blipFill>
                  <pic:spPr bwMode="auto">
                    <a:xfrm>
                      <a:off x="0" y="0"/>
                      <a:ext cx="6477000" cy="69056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924800"/>
            <wp:effectExtent l="0" t="0" r="0" b="0"/>
            <wp:docPr id="72" name="Picture 72" descr="Shtojca%203%20V%20327_Page_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htojca%203%20V%20327_Page_014"/>
                    <pic:cNvPicPr>
                      <a:picLocks noChangeAspect="1" noChangeArrowheads="1"/>
                    </pic:cNvPicPr>
                  </pic:nvPicPr>
                  <pic:blipFill>
                    <a:blip r:embed="rId83">
                      <a:extLst>
                        <a:ext uri="{28A0092B-C50C-407E-A947-70E740481C1C}">
                          <a14:useLocalDpi xmlns:a14="http://schemas.microsoft.com/office/drawing/2010/main" val="0"/>
                        </a:ext>
                      </a:extLst>
                    </a:blip>
                    <a:srcRect t="3601" b="1752"/>
                    <a:stretch>
                      <a:fillRect/>
                    </a:stretch>
                  </pic:blipFill>
                  <pic:spPr bwMode="auto">
                    <a:xfrm>
                      <a:off x="0" y="0"/>
                      <a:ext cx="6477000" cy="79248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362825"/>
            <wp:effectExtent l="0" t="0" r="0" b="9525"/>
            <wp:docPr id="73" name="Picture 73" descr="Shtojca%203%20V%20327_Page_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htojca%203%20V%20327_Page_015"/>
                    <pic:cNvPicPr>
                      <a:picLocks noChangeAspect="1" noChangeArrowheads="1"/>
                    </pic:cNvPicPr>
                  </pic:nvPicPr>
                  <pic:blipFill>
                    <a:blip r:embed="rId84" cstate="print">
                      <a:extLst>
                        <a:ext uri="{28A0092B-C50C-407E-A947-70E740481C1C}">
                          <a14:useLocalDpi xmlns:a14="http://schemas.microsoft.com/office/drawing/2010/main" val="0"/>
                        </a:ext>
                      </a:extLst>
                    </a:blip>
                    <a:srcRect t="9264" b="2776"/>
                    <a:stretch>
                      <a:fillRect/>
                    </a:stretch>
                  </pic:blipFill>
                  <pic:spPr bwMode="auto">
                    <a:xfrm>
                      <a:off x="0" y="0"/>
                      <a:ext cx="6477000" cy="73628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4238625"/>
            <wp:effectExtent l="0" t="0" r="0" b="9525"/>
            <wp:docPr id="74" name="Picture 74" descr="Shtojca%203%20V%20327_Page_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htojca%203%20V%20327_Page_016"/>
                    <pic:cNvPicPr>
                      <a:picLocks noChangeAspect="1" noChangeArrowheads="1"/>
                    </pic:cNvPicPr>
                  </pic:nvPicPr>
                  <pic:blipFill>
                    <a:blip r:embed="rId85" cstate="print">
                      <a:extLst>
                        <a:ext uri="{28A0092B-C50C-407E-A947-70E740481C1C}">
                          <a14:useLocalDpi xmlns:a14="http://schemas.microsoft.com/office/drawing/2010/main" val="0"/>
                        </a:ext>
                      </a:extLst>
                    </a:blip>
                    <a:srcRect t="4837" b="44542"/>
                    <a:stretch>
                      <a:fillRect/>
                    </a:stretch>
                  </pic:blipFill>
                  <pic:spPr bwMode="auto">
                    <a:xfrm>
                      <a:off x="0" y="0"/>
                      <a:ext cx="6477000" cy="42386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657975"/>
            <wp:effectExtent l="0" t="0" r="0" b="9525"/>
            <wp:docPr id="75" name="Picture 75" descr="Shtojca%203%20V%20327_Page_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htojca%203%20V%20327_Page_017"/>
                    <pic:cNvPicPr>
                      <a:picLocks noChangeAspect="1" noChangeArrowheads="1"/>
                    </pic:cNvPicPr>
                  </pic:nvPicPr>
                  <pic:blipFill>
                    <a:blip r:embed="rId86" cstate="print">
                      <a:extLst>
                        <a:ext uri="{28A0092B-C50C-407E-A947-70E740481C1C}">
                          <a14:useLocalDpi xmlns:a14="http://schemas.microsoft.com/office/drawing/2010/main" val="0"/>
                        </a:ext>
                      </a:extLst>
                    </a:blip>
                    <a:srcRect t="13281" b="7210"/>
                    <a:stretch>
                      <a:fillRect/>
                    </a:stretch>
                  </pic:blipFill>
                  <pic:spPr bwMode="auto">
                    <a:xfrm>
                      <a:off x="0" y="0"/>
                      <a:ext cx="6477000" cy="66579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381750"/>
            <wp:effectExtent l="0" t="0" r="0" b="0"/>
            <wp:docPr id="76" name="Picture 76" descr="Shtojca%203%20V%20327_Page_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htojca%203%20V%20327_Page_018"/>
                    <pic:cNvPicPr>
                      <a:picLocks noChangeAspect="1" noChangeArrowheads="1"/>
                    </pic:cNvPicPr>
                  </pic:nvPicPr>
                  <pic:blipFill>
                    <a:blip r:embed="rId87">
                      <a:extLst>
                        <a:ext uri="{28A0092B-C50C-407E-A947-70E740481C1C}">
                          <a14:useLocalDpi xmlns:a14="http://schemas.microsoft.com/office/drawing/2010/main" val="0"/>
                        </a:ext>
                      </a:extLst>
                    </a:blip>
                    <a:srcRect t="8755" b="15140"/>
                    <a:stretch>
                      <a:fillRect/>
                    </a:stretch>
                  </pic:blipFill>
                  <pic:spPr bwMode="auto">
                    <a:xfrm>
                      <a:off x="0" y="0"/>
                      <a:ext cx="6477000" cy="63817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496050"/>
            <wp:effectExtent l="0" t="0" r="0" b="0"/>
            <wp:docPr id="77" name="Picture 77" descr="Shtojca%203%20V%20327_Page_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htojca%203%20V%20327_Page_019"/>
                    <pic:cNvPicPr>
                      <a:picLocks noChangeAspect="1" noChangeArrowheads="1"/>
                    </pic:cNvPicPr>
                  </pic:nvPicPr>
                  <pic:blipFill>
                    <a:blip r:embed="rId88">
                      <a:extLst>
                        <a:ext uri="{28A0092B-C50C-407E-A947-70E740481C1C}">
                          <a14:useLocalDpi xmlns:a14="http://schemas.microsoft.com/office/drawing/2010/main" val="0"/>
                        </a:ext>
                      </a:extLst>
                    </a:blip>
                    <a:srcRect t="10196" b="12259"/>
                    <a:stretch>
                      <a:fillRect/>
                    </a:stretch>
                  </pic:blipFill>
                  <pic:spPr bwMode="auto">
                    <a:xfrm>
                      <a:off x="0" y="0"/>
                      <a:ext cx="6477000" cy="64960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191375"/>
            <wp:effectExtent l="0" t="0" r="0" b="9525"/>
            <wp:docPr id="78" name="Picture 78" descr="Shtojca%203%20V%20327_Page_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htojca%203%20V%20327_Page_020"/>
                    <pic:cNvPicPr>
                      <a:picLocks noChangeAspect="1" noChangeArrowheads="1"/>
                    </pic:cNvPicPr>
                  </pic:nvPicPr>
                  <pic:blipFill>
                    <a:blip r:embed="rId89" cstate="print">
                      <a:extLst>
                        <a:ext uri="{28A0092B-C50C-407E-A947-70E740481C1C}">
                          <a14:useLocalDpi xmlns:a14="http://schemas.microsoft.com/office/drawing/2010/main" val="0"/>
                        </a:ext>
                      </a:extLst>
                    </a:blip>
                    <a:srcRect t="9575" b="4533"/>
                    <a:stretch>
                      <a:fillRect/>
                    </a:stretch>
                  </pic:blipFill>
                  <pic:spPr bwMode="auto">
                    <a:xfrm>
                      <a:off x="0" y="0"/>
                      <a:ext cx="6477000" cy="71913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781925"/>
            <wp:effectExtent l="0" t="0" r="0" b="9525"/>
            <wp:docPr id="79" name="Picture 79" descr="Shtojca%203%20V%20327_Page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Shtojca%203%20V%20327_Page_021"/>
                    <pic:cNvPicPr>
                      <a:picLocks noChangeAspect="1" noChangeArrowheads="1"/>
                    </pic:cNvPicPr>
                  </pic:nvPicPr>
                  <pic:blipFill>
                    <a:blip r:embed="rId90" cstate="print">
                      <a:extLst>
                        <a:ext uri="{28A0092B-C50C-407E-A947-70E740481C1C}">
                          <a14:useLocalDpi xmlns:a14="http://schemas.microsoft.com/office/drawing/2010/main" val="0"/>
                        </a:ext>
                      </a:extLst>
                    </a:blip>
                    <a:srcRect t="5042" b="1956"/>
                    <a:stretch>
                      <a:fillRect/>
                    </a:stretch>
                  </pic:blipFill>
                  <pic:spPr bwMode="auto">
                    <a:xfrm>
                      <a:off x="0" y="0"/>
                      <a:ext cx="6477000" cy="77819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162675"/>
            <wp:effectExtent l="0" t="0" r="0" b="9525"/>
            <wp:docPr id="80" name="Picture 80" descr="Shtojca%203%20V%20327_Page_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htojca%203%20V%20327_Page_022"/>
                    <pic:cNvPicPr>
                      <a:picLocks noChangeAspect="1" noChangeArrowheads="1"/>
                    </pic:cNvPicPr>
                  </pic:nvPicPr>
                  <pic:blipFill>
                    <a:blip r:embed="rId91" cstate="print">
                      <a:extLst>
                        <a:ext uri="{28A0092B-C50C-407E-A947-70E740481C1C}">
                          <a14:useLocalDpi xmlns:a14="http://schemas.microsoft.com/office/drawing/2010/main" val="0"/>
                        </a:ext>
                      </a:extLst>
                    </a:blip>
                    <a:srcRect t="8134" b="18233"/>
                    <a:stretch>
                      <a:fillRect/>
                    </a:stretch>
                  </pic:blipFill>
                  <pic:spPr bwMode="auto">
                    <a:xfrm>
                      <a:off x="0" y="0"/>
                      <a:ext cx="6477000" cy="61626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572125"/>
            <wp:effectExtent l="0" t="0" r="0" b="9525"/>
            <wp:docPr id="81" name="Picture 81" descr="Shtojca%203%20V%20327_Page_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htojca%203%20V%20327_Page_023"/>
                    <pic:cNvPicPr>
                      <a:picLocks noChangeAspect="1" noChangeArrowheads="1"/>
                    </pic:cNvPicPr>
                  </pic:nvPicPr>
                  <pic:blipFill>
                    <a:blip r:embed="rId92">
                      <a:extLst>
                        <a:ext uri="{28A0092B-C50C-407E-A947-70E740481C1C}">
                          <a14:useLocalDpi xmlns:a14="http://schemas.microsoft.com/office/drawing/2010/main" val="0"/>
                        </a:ext>
                      </a:extLst>
                    </a:blip>
                    <a:srcRect t="13699" b="19771"/>
                    <a:stretch>
                      <a:fillRect/>
                    </a:stretch>
                  </pic:blipFill>
                  <pic:spPr bwMode="auto">
                    <a:xfrm>
                      <a:off x="0" y="0"/>
                      <a:ext cx="6477000" cy="55721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286500"/>
            <wp:effectExtent l="0" t="0" r="0" b="0"/>
            <wp:docPr id="82" name="Picture 82" descr="Shtojca%203%20V%20327_Page_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htojca%203%20V%20327_Page_024"/>
                    <pic:cNvPicPr>
                      <a:picLocks noChangeAspect="1" noChangeArrowheads="1"/>
                    </pic:cNvPicPr>
                  </pic:nvPicPr>
                  <pic:blipFill>
                    <a:blip r:embed="rId93">
                      <a:extLst>
                        <a:ext uri="{28A0092B-C50C-407E-A947-70E740481C1C}">
                          <a14:useLocalDpi xmlns:a14="http://schemas.microsoft.com/office/drawing/2010/main" val="0"/>
                        </a:ext>
                      </a:extLst>
                    </a:blip>
                    <a:srcRect t="9059" b="15860"/>
                    <a:stretch>
                      <a:fillRect/>
                    </a:stretch>
                  </pic:blipFill>
                  <pic:spPr bwMode="auto">
                    <a:xfrm>
                      <a:off x="0" y="0"/>
                      <a:ext cx="6477000" cy="62865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915275"/>
            <wp:effectExtent l="0" t="0" r="0" b="9525"/>
            <wp:docPr id="83" name="Picture 83" descr="Shtojca%203%20V%20327_Page_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Shtojca%203%20V%20327_Page_025"/>
                    <pic:cNvPicPr>
                      <a:picLocks noChangeAspect="1" noChangeArrowheads="1"/>
                    </pic:cNvPicPr>
                  </pic:nvPicPr>
                  <pic:blipFill>
                    <a:blip r:embed="rId94" cstate="print">
                      <a:extLst>
                        <a:ext uri="{28A0092B-C50C-407E-A947-70E740481C1C}">
                          <a14:useLocalDpi xmlns:a14="http://schemas.microsoft.com/office/drawing/2010/main" val="0"/>
                        </a:ext>
                      </a:extLst>
                    </a:blip>
                    <a:srcRect t="5458"/>
                    <a:stretch>
                      <a:fillRect/>
                    </a:stretch>
                  </pic:blipFill>
                  <pic:spPr bwMode="auto">
                    <a:xfrm>
                      <a:off x="0" y="0"/>
                      <a:ext cx="6477000" cy="79152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543300"/>
            <wp:effectExtent l="0" t="0" r="0" b="0"/>
            <wp:docPr id="84" name="Picture 84" descr="Shtojca%203%20V%20327_Page_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htojca%203%20V%20327_Page_026"/>
                    <pic:cNvPicPr>
                      <a:picLocks noChangeAspect="1" noChangeArrowheads="1"/>
                    </pic:cNvPicPr>
                  </pic:nvPicPr>
                  <pic:blipFill>
                    <a:blip r:embed="rId95" cstate="print">
                      <a:extLst>
                        <a:ext uri="{28A0092B-C50C-407E-A947-70E740481C1C}">
                          <a14:useLocalDpi xmlns:a14="http://schemas.microsoft.com/office/drawing/2010/main" val="0"/>
                        </a:ext>
                      </a:extLst>
                    </a:blip>
                    <a:srcRect t="14304" b="14838"/>
                    <a:stretch>
                      <a:fillRect/>
                    </a:stretch>
                  </pic:blipFill>
                  <pic:spPr bwMode="auto">
                    <a:xfrm>
                      <a:off x="0" y="0"/>
                      <a:ext cx="6477000" cy="35433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2686050"/>
            <wp:effectExtent l="0" t="0" r="0" b="0"/>
            <wp:docPr id="85" name="Picture 85" descr="Shtojca%203%20V%20327_Page_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htojca%203%20V%20327_Page_027"/>
                    <pic:cNvPicPr>
                      <a:picLocks noChangeAspect="1" noChangeArrowheads="1"/>
                    </pic:cNvPicPr>
                  </pic:nvPicPr>
                  <pic:blipFill>
                    <a:blip r:embed="rId96" cstate="print">
                      <a:extLst>
                        <a:ext uri="{28A0092B-C50C-407E-A947-70E740481C1C}">
                          <a14:useLocalDpi xmlns:a14="http://schemas.microsoft.com/office/drawing/2010/main" val="0"/>
                        </a:ext>
                      </a:extLst>
                    </a:blip>
                    <a:srcRect t="13795" b="32404"/>
                    <a:stretch>
                      <a:fillRect/>
                    </a:stretch>
                  </pic:blipFill>
                  <pic:spPr bwMode="auto">
                    <a:xfrm>
                      <a:off x="0" y="0"/>
                      <a:ext cx="6477000" cy="26860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2276475"/>
            <wp:effectExtent l="0" t="0" r="0" b="9525"/>
            <wp:docPr id="86" name="Picture 86" descr="Shtojca%203%20V%20327_Page_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Shtojca%203%20V%20327_Page_028"/>
                    <pic:cNvPicPr>
                      <a:picLocks noChangeAspect="1" noChangeArrowheads="1"/>
                    </pic:cNvPicPr>
                  </pic:nvPicPr>
                  <pic:blipFill>
                    <a:blip r:embed="rId97" cstate="print">
                      <a:extLst>
                        <a:ext uri="{28A0092B-C50C-407E-A947-70E740481C1C}">
                          <a14:useLocalDpi xmlns:a14="http://schemas.microsoft.com/office/drawing/2010/main" val="0"/>
                        </a:ext>
                      </a:extLst>
                    </a:blip>
                    <a:srcRect t="14482" b="40005"/>
                    <a:stretch>
                      <a:fillRect/>
                    </a:stretch>
                  </pic:blipFill>
                  <pic:spPr bwMode="auto">
                    <a:xfrm>
                      <a:off x="0" y="0"/>
                      <a:ext cx="6477000" cy="22764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162675"/>
            <wp:effectExtent l="0" t="0" r="0" b="9525"/>
            <wp:docPr id="87" name="Picture 87" descr="Shtojca%203%20V%20327_Page_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htojca%203%20V%20327_Page_029"/>
                    <pic:cNvPicPr>
                      <a:picLocks noChangeAspect="1" noChangeArrowheads="1"/>
                    </pic:cNvPicPr>
                  </pic:nvPicPr>
                  <pic:blipFill>
                    <a:blip r:embed="rId98" cstate="print">
                      <a:extLst>
                        <a:ext uri="{28A0092B-C50C-407E-A947-70E740481C1C}">
                          <a14:useLocalDpi xmlns:a14="http://schemas.microsoft.com/office/drawing/2010/main" val="0"/>
                        </a:ext>
                      </a:extLst>
                    </a:blip>
                    <a:srcRect t="8339" b="18027"/>
                    <a:stretch>
                      <a:fillRect/>
                    </a:stretch>
                  </pic:blipFill>
                  <pic:spPr bwMode="auto">
                    <a:xfrm>
                      <a:off x="0" y="0"/>
                      <a:ext cx="6477000" cy="61626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867400"/>
            <wp:effectExtent l="0" t="0" r="0" b="0"/>
            <wp:docPr id="88" name="Picture 88" descr="Shtojca%203%20V%20327_Page_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Shtojca%203%20V%20327_Page_030"/>
                    <pic:cNvPicPr>
                      <a:picLocks noChangeAspect="1" noChangeArrowheads="1"/>
                    </pic:cNvPicPr>
                  </pic:nvPicPr>
                  <pic:blipFill>
                    <a:blip r:embed="rId99" cstate="print">
                      <a:extLst>
                        <a:ext uri="{28A0092B-C50C-407E-A947-70E740481C1C}">
                          <a14:useLocalDpi xmlns:a14="http://schemas.microsoft.com/office/drawing/2010/main" val="0"/>
                        </a:ext>
                      </a:extLst>
                    </a:blip>
                    <a:srcRect t="10811" b="19157"/>
                    <a:stretch>
                      <a:fillRect/>
                    </a:stretch>
                  </pic:blipFill>
                  <pic:spPr bwMode="auto">
                    <a:xfrm>
                      <a:off x="0" y="0"/>
                      <a:ext cx="6477000" cy="58674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4714875"/>
            <wp:effectExtent l="0" t="0" r="0" b="9525"/>
            <wp:docPr id="89" name="Picture 89" descr="Shtojca%203%20V%20327_Page_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htojca%203%20V%20327_Page_031"/>
                    <pic:cNvPicPr>
                      <a:picLocks noChangeAspect="1" noChangeArrowheads="1"/>
                    </pic:cNvPicPr>
                  </pic:nvPicPr>
                  <pic:blipFill>
                    <a:blip r:embed="rId100" cstate="print">
                      <a:extLst>
                        <a:ext uri="{28A0092B-C50C-407E-A947-70E740481C1C}">
                          <a14:useLocalDpi xmlns:a14="http://schemas.microsoft.com/office/drawing/2010/main" val="0"/>
                        </a:ext>
                      </a:extLst>
                    </a:blip>
                    <a:srcRect t="5353" b="38313"/>
                    <a:stretch>
                      <a:fillRect/>
                    </a:stretch>
                  </pic:blipFill>
                  <pic:spPr bwMode="auto">
                    <a:xfrm>
                      <a:off x="0" y="0"/>
                      <a:ext cx="6477000" cy="47148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2533650"/>
            <wp:effectExtent l="0" t="0" r="0" b="0"/>
            <wp:docPr id="90" name="Picture 90" descr="Shtojca%203%20V%20327_Page_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Shtojca%203%20V%20327_Page_032"/>
                    <pic:cNvPicPr>
                      <a:picLocks noChangeAspect="1" noChangeArrowheads="1"/>
                    </pic:cNvPicPr>
                  </pic:nvPicPr>
                  <pic:blipFill>
                    <a:blip r:embed="rId101" cstate="print">
                      <a:extLst>
                        <a:ext uri="{28A0092B-C50C-407E-A947-70E740481C1C}">
                          <a14:useLocalDpi xmlns:a14="http://schemas.microsoft.com/office/drawing/2010/main" val="0"/>
                        </a:ext>
                      </a:extLst>
                    </a:blip>
                    <a:srcRect t="10687" b="38622"/>
                    <a:stretch>
                      <a:fillRect/>
                    </a:stretch>
                  </pic:blipFill>
                  <pic:spPr bwMode="auto">
                    <a:xfrm>
                      <a:off x="0" y="0"/>
                      <a:ext cx="6477000" cy="25336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734050"/>
            <wp:effectExtent l="0" t="0" r="0" b="0"/>
            <wp:docPr id="91" name="Picture 91" descr="Shtojca%203%20V%20327_Page_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htojca%203%20V%20327_Page_033"/>
                    <pic:cNvPicPr>
                      <a:picLocks noChangeAspect="1" noChangeArrowheads="1"/>
                    </pic:cNvPicPr>
                  </pic:nvPicPr>
                  <pic:blipFill>
                    <a:blip r:embed="rId102" cstate="print">
                      <a:extLst>
                        <a:ext uri="{28A0092B-C50C-407E-A947-70E740481C1C}">
                          <a14:useLocalDpi xmlns:a14="http://schemas.microsoft.com/office/drawing/2010/main" val="0"/>
                        </a:ext>
                      </a:extLst>
                    </a:blip>
                    <a:srcRect t="5254" b="26260"/>
                    <a:stretch>
                      <a:fillRect/>
                    </a:stretch>
                  </pic:blipFill>
                  <pic:spPr bwMode="auto">
                    <a:xfrm>
                      <a:off x="0" y="0"/>
                      <a:ext cx="6477000" cy="57340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4591050"/>
            <wp:effectExtent l="0" t="0" r="0" b="0"/>
            <wp:docPr id="92" name="Picture 92" descr="Shtojca%203%20V%20327_Page_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Shtojca%203%20V%20327_Page_034"/>
                    <pic:cNvPicPr>
                      <a:picLocks noChangeAspect="1" noChangeArrowheads="1"/>
                    </pic:cNvPicPr>
                  </pic:nvPicPr>
                  <pic:blipFill>
                    <a:blip r:embed="rId103" cstate="print">
                      <a:extLst>
                        <a:ext uri="{28A0092B-C50C-407E-A947-70E740481C1C}">
                          <a14:useLocalDpi xmlns:a14="http://schemas.microsoft.com/office/drawing/2010/main" val="0"/>
                        </a:ext>
                      </a:extLst>
                    </a:blip>
                    <a:srcRect t="5353" b="39861"/>
                    <a:stretch>
                      <a:fillRect/>
                    </a:stretch>
                  </pic:blipFill>
                  <pic:spPr bwMode="auto">
                    <a:xfrm>
                      <a:off x="0" y="0"/>
                      <a:ext cx="6477000" cy="45910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4876800"/>
            <wp:effectExtent l="0" t="0" r="0" b="0"/>
            <wp:docPr id="93" name="Picture 93" descr="Shtojca%203%20V%20327_Page_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htojca%203%20V%20327_Page_035"/>
                    <pic:cNvPicPr>
                      <a:picLocks noChangeAspect="1" noChangeArrowheads="1"/>
                    </pic:cNvPicPr>
                  </pic:nvPicPr>
                  <pic:blipFill>
                    <a:blip r:embed="rId104" cstate="print">
                      <a:extLst>
                        <a:ext uri="{28A0092B-C50C-407E-A947-70E740481C1C}">
                          <a14:useLocalDpi xmlns:a14="http://schemas.microsoft.com/office/drawing/2010/main" val="0"/>
                        </a:ext>
                      </a:extLst>
                    </a:blip>
                    <a:srcRect t="5147" b="36670"/>
                    <a:stretch>
                      <a:fillRect/>
                    </a:stretch>
                  </pic:blipFill>
                  <pic:spPr bwMode="auto">
                    <a:xfrm>
                      <a:off x="0" y="0"/>
                      <a:ext cx="6477000" cy="48768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543550"/>
            <wp:effectExtent l="0" t="0" r="0" b="0"/>
            <wp:docPr id="94" name="Picture 94" descr="Shtojca%203%20V%20327_Page_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htojca%203%20V%20327_Page_036"/>
                    <pic:cNvPicPr>
                      <a:picLocks noChangeAspect="1" noChangeArrowheads="1"/>
                    </pic:cNvPicPr>
                  </pic:nvPicPr>
                  <pic:blipFill>
                    <a:blip r:embed="rId105" cstate="print">
                      <a:extLst>
                        <a:ext uri="{28A0092B-C50C-407E-A947-70E740481C1C}">
                          <a14:useLocalDpi xmlns:a14="http://schemas.microsoft.com/office/drawing/2010/main" val="0"/>
                        </a:ext>
                      </a:extLst>
                    </a:blip>
                    <a:srcRect t="5254" b="28526"/>
                    <a:stretch>
                      <a:fillRect/>
                    </a:stretch>
                  </pic:blipFill>
                  <pic:spPr bwMode="auto">
                    <a:xfrm>
                      <a:off x="0" y="0"/>
                      <a:ext cx="6477000" cy="55435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5867400"/>
            <wp:effectExtent l="0" t="0" r="0" b="0"/>
            <wp:docPr id="95" name="Picture 95" descr="Shtojca%203%20V%20327_Page_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htojca%203%20V%20327_Page_037"/>
                    <pic:cNvPicPr>
                      <a:picLocks noChangeAspect="1" noChangeArrowheads="1"/>
                    </pic:cNvPicPr>
                  </pic:nvPicPr>
                  <pic:blipFill>
                    <a:blip r:embed="rId106" cstate="print">
                      <a:extLst>
                        <a:ext uri="{28A0092B-C50C-407E-A947-70E740481C1C}">
                          <a14:useLocalDpi xmlns:a14="http://schemas.microsoft.com/office/drawing/2010/main" val="0"/>
                        </a:ext>
                      </a:extLst>
                    </a:blip>
                    <a:srcRect t="5353" b="24615"/>
                    <a:stretch>
                      <a:fillRect/>
                    </a:stretch>
                  </pic:blipFill>
                  <pic:spPr bwMode="auto">
                    <a:xfrm>
                      <a:off x="0" y="0"/>
                      <a:ext cx="6477000" cy="58674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724775"/>
            <wp:effectExtent l="0" t="0" r="0" b="9525"/>
            <wp:docPr id="96" name="Picture 96" descr="Shtojca%203%20V%20327_Page_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htojca%203%20V%20327_Page_038"/>
                    <pic:cNvPicPr>
                      <a:picLocks noChangeAspect="1" noChangeArrowheads="1"/>
                    </pic:cNvPicPr>
                  </pic:nvPicPr>
                  <pic:blipFill>
                    <a:blip r:embed="rId107" cstate="print">
                      <a:extLst>
                        <a:ext uri="{28A0092B-C50C-407E-A947-70E740481C1C}">
                          <a14:useLocalDpi xmlns:a14="http://schemas.microsoft.com/office/drawing/2010/main" val="0"/>
                        </a:ext>
                      </a:extLst>
                    </a:blip>
                    <a:srcRect t="5049" b="2782"/>
                    <a:stretch>
                      <a:fillRect/>
                    </a:stretch>
                  </pic:blipFill>
                  <pic:spPr bwMode="auto">
                    <a:xfrm>
                      <a:off x="0" y="0"/>
                      <a:ext cx="6477000" cy="77247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657975"/>
            <wp:effectExtent l="0" t="0" r="0" b="9525"/>
            <wp:docPr id="97" name="Picture 97" descr="Shtojca%203%20V%20327_Page_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htojca%203%20V%20327_Page_039"/>
                    <pic:cNvPicPr>
                      <a:picLocks noChangeAspect="1" noChangeArrowheads="1"/>
                    </pic:cNvPicPr>
                  </pic:nvPicPr>
                  <pic:blipFill>
                    <a:blip r:embed="rId108" cstate="print">
                      <a:extLst>
                        <a:ext uri="{28A0092B-C50C-407E-A947-70E740481C1C}">
                          <a14:useLocalDpi xmlns:a14="http://schemas.microsoft.com/office/drawing/2010/main" val="0"/>
                        </a:ext>
                      </a:extLst>
                    </a:blip>
                    <a:srcRect t="8755" b="11743"/>
                    <a:stretch>
                      <a:fillRect/>
                    </a:stretch>
                  </pic:blipFill>
                  <pic:spPr bwMode="auto">
                    <a:xfrm>
                      <a:off x="0" y="0"/>
                      <a:ext cx="6477000" cy="66579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496050"/>
            <wp:effectExtent l="0" t="0" r="0" b="0"/>
            <wp:docPr id="98" name="Picture 98" descr="Shtojca%203%20V%20327_Page_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htojca%203%20V%20327_Page_040"/>
                    <pic:cNvPicPr>
                      <a:picLocks noChangeAspect="1" noChangeArrowheads="1"/>
                    </pic:cNvPicPr>
                  </pic:nvPicPr>
                  <pic:blipFill>
                    <a:blip r:embed="rId109" cstate="print">
                      <a:extLst>
                        <a:ext uri="{28A0092B-C50C-407E-A947-70E740481C1C}">
                          <a14:useLocalDpi xmlns:a14="http://schemas.microsoft.com/office/drawing/2010/main" val="0"/>
                        </a:ext>
                      </a:extLst>
                    </a:blip>
                    <a:srcRect t="4533" b="17921"/>
                    <a:stretch>
                      <a:fillRect/>
                    </a:stretch>
                  </pic:blipFill>
                  <pic:spPr bwMode="auto">
                    <a:xfrm>
                      <a:off x="0" y="0"/>
                      <a:ext cx="6477000" cy="64960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52850"/>
            <wp:effectExtent l="0" t="0" r="0" b="0"/>
            <wp:docPr id="99" name="Picture 99" descr="Shtojca%203%20V%20327_Page_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htojca%203%20V%20327_Page_041"/>
                    <pic:cNvPicPr>
                      <a:picLocks noChangeAspect="1" noChangeArrowheads="1"/>
                    </pic:cNvPicPr>
                  </pic:nvPicPr>
                  <pic:blipFill>
                    <a:blip r:embed="rId110" cstate="print">
                      <a:extLst>
                        <a:ext uri="{28A0092B-C50C-407E-A947-70E740481C1C}">
                          <a14:useLocalDpi xmlns:a14="http://schemas.microsoft.com/office/drawing/2010/main" val="0"/>
                        </a:ext>
                      </a:extLst>
                    </a:blip>
                    <a:srcRect t="13962" b="11041"/>
                    <a:stretch>
                      <a:fillRect/>
                    </a:stretch>
                  </pic:blipFill>
                  <pic:spPr bwMode="auto">
                    <a:xfrm>
                      <a:off x="0" y="0"/>
                      <a:ext cx="6477000" cy="3752850"/>
                    </a:xfrm>
                    <a:prstGeom prst="rect">
                      <a:avLst/>
                    </a:prstGeom>
                    <a:noFill/>
                    <a:ln>
                      <a:noFill/>
                    </a:ln>
                  </pic:spPr>
                </pic:pic>
              </a:graphicData>
            </a:graphic>
          </wp:inline>
        </w:drawing>
      </w:r>
      <w:r w:rsidRPr="003E23CC">
        <w:rPr>
          <w:rFonts w:ascii="CG Times" w:hAnsi="CG Times"/>
          <w:b/>
          <w:caps/>
          <w:noProof/>
          <w:sz w:val="21"/>
          <w:szCs w:val="21"/>
          <w:lang w:val="en-GB" w:eastAsia="en-GB"/>
        </w:rPr>
        <mc:AlternateContent>
          <mc:Choice Requires="wps">
            <w:drawing>
              <wp:anchor distT="0" distB="0" distL="114300" distR="114300" simplePos="0" relativeHeight="251657216" behindDoc="0" locked="0" layoutInCell="1" allowOverlap="1">
                <wp:simplePos x="0" y="0"/>
                <wp:positionH relativeFrom="column">
                  <wp:posOffset>1219200</wp:posOffset>
                </wp:positionH>
                <wp:positionV relativeFrom="paragraph">
                  <wp:posOffset>7470140</wp:posOffset>
                </wp:positionV>
                <wp:extent cx="5262245" cy="8890"/>
                <wp:effectExtent l="9525" t="12065" r="5080" b="7620"/>
                <wp:wrapNone/>
                <wp:docPr id="18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6224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88FD7" id="AutoShape 13" o:spid="_x0000_s1026" type="#_x0000_t32" style="position:absolute;margin-left:96pt;margin-top:588.2pt;width:414.35pt;height:.7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"/>
            </w:pict>
          </mc:Fallback>
        </mc:AlternateContent>
      </w:r>
      <w:r w:rsidRPr="003E23CC">
        <w:rPr>
          <w:rFonts w:ascii="CG Times" w:hAnsi="CG Times"/>
          <w:b/>
          <w:caps/>
          <w:noProof/>
          <w:sz w:val="21"/>
          <w:szCs w:val="21"/>
          <w:lang w:val="en-GB" w:eastAsia="en-GB"/>
        </w:rPr>
        <w:drawing>
          <wp:inline distT="0" distB="0" distL="0" distR="0">
            <wp:extent cx="6477000" cy="3781425"/>
            <wp:effectExtent l="0" t="0" r="0" b="9525"/>
            <wp:docPr id="100" name="Picture 100" descr="Shtojca%203%20V%20327_Page_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htojca%203%20V%20327_Page_042"/>
                    <pic:cNvPicPr>
                      <a:picLocks noChangeAspect="1" noChangeArrowheads="1"/>
                    </pic:cNvPicPr>
                  </pic:nvPicPr>
                  <pic:blipFill>
                    <a:blip r:embed="rId111" cstate="print">
                      <a:extLst>
                        <a:ext uri="{28A0092B-C50C-407E-A947-70E740481C1C}">
                          <a14:useLocalDpi xmlns:a14="http://schemas.microsoft.com/office/drawing/2010/main" val="0"/>
                        </a:ext>
                      </a:extLst>
                    </a:blip>
                    <a:srcRect t="11385" b="12932"/>
                    <a:stretch>
                      <a:fillRect/>
                    </a:stretch>
                  </pic:blipFill>
                  <pic:spPr bwMode="auto">
                    <a:xfrm>
                      <a:off x="0" y="0"/>
                      <a:ext cx="6477000" cy="3781425"/>
                    </a:xfrm>
                    <a:prstGeom prst="rect">
                      <a:avLst/>
                    </a:prstGeom>
                    <a:noFill/>
                    <a:ln>
                      <a:noFill/>
                    </a:ln>
                  </pic:spPr>
                </pic:pic>
              </a:graphicData>
            </a:graphic>
          </wp:inline>
        </w:drawing>
      </w:r>
      <w:r w:rsidRPr="003E23CC">
        <w:rPr>
          <w:rFonts w:ascii="CG Times" w:hAnsi="CG Times"/>
          <w:b/>
          <w:caps/>
          <w:noProof/>
          <w:sz w:val="21"/>
          <w:szCs w:val="21"/>
          <w:lang w:val="en-GB" w:eastAsia="en-GB"/>
        </w:rPr>
        <mc:AlternateContent>
          <mc:Choice Requires="wps">
            <w:drawing>
              <wp:anchor distT="0" distB="0" distL="114300" distR="114300" simplePos="0" relativeHeight="251659264" behindDoc="0" locked="0" layoutInCell="1" allowOverlap="1">
                <wp:simplePos x="0" y="0"/>
                <wp:positionH relativeFrom="column">
                  <wp:posOffset>184150</wp:posOffset>
                </wp:positionH>
                <wp:positionV relativeFrom="paragraph">
                  <wp:posOffset>3761105</wp:posOffset>
                </wp:positionV>
                <wp:extent cx="1061085" cy="0"/>
                <wp:effectExtent l="12700" t="8255" r="12065" b="10795"/>
                <wp:wrapNone/>
                <wp:docPr id="18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1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9FA00" id="AutoShape 15" o:spid="_x0000_s1026" type="#_x0000_t32" style="position:absolute;margin-left:14.5pt;margin-top:296.15pt;width:83.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hIIAIAAD4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"/>
            </w:pict>
          </mc:Fallback>
        </mc:AlternateContent>
      </w:r>
      <w:r w:rsidRPr="003E23CC">
        <w:rPr>
          <w:rFonts w:ascii="CG Times" w:hAnsi="CG Times"/>
          <w:b/>
          <w:caps/>
          <w:noProof/>
          <w:sz w:val="21"/>
          <w:szCs w:val="21"/>
          <w:lang w:val="en-GB" w:eastAsia="en-GB"/>
        </w:rPr>
        <mc:AlternateContent>
          <mc:Choice Requires="wps">
            <w:drawing>
              <wp:anchor distT="0" distB="0" distL="114300" distR="114300" simplePos="0" relativeHeight="251658240" behindDoc="0" locked="0" layoutInCell="1" allowOverlap="1">
                <wp:simplePos x="0" y="0"/>
                <wp:positionH relativeFrom="column">
                  <wp:posOffset>184150</wp:posOffset>
                </wp:positionH>
                <wp:positionV relativeFrom="paragraph">
                  <wp:posOffset>51435</wp:posOffset>
                </wp:positionV>
                <wp:extent cx="1130300" cy="8890"/>
                <wp:effectExtent l="12700" t="13335" r="9525" b="6350"/>
                <wp:wrapNone/>
                <wp:docPr id="18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030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EFCBD" id="AutoShape 14" o:spid="_x0000_s1026" type="#_x0000_t32" style="position:absolute;margin-left:14.5pt;margin-top:4.05pt;width:89pt;height:.7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"/>
            </w:pict>
          </mc:Fallback>
        </mc:AlternateContent>
      </w:r>
      <w:r w:rsidRPr="003E23CC">
        <w:rPr>
          <w:rFonts w:ascii="CG Times" w:hAnsi="CG Times"/>
          <w:b/>
          <w:caps/>
          <w:noProof/>
          <w:sz w:val="21"/>
          <w:szCs w:val="21"/>
          <w:lang w:val="en-GB" w:eastAsia="en-GB"/>
        </w:rPr>
        <w:drawing>
          <wp:inline distT="0" distB="0" distL="0" distR="0">
            <wp:extent cx="6477000" cy="3838575"/>
            <wp:effectExtent l="0" t="0" r="0" b="9525"/>
            <wp:docPr id="101" name="Picture 101" descr="Shtojca%203%20V%20327_Page_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htojca%203%20V%20327_Page_043"/>
                    <pic:cNvPicPr>
                      <a:picLocks noChangeAspect="1" noChangeArrowheads="1"/>
                    </pic:cNvPicPr>
                  </pic:nvPicPr>
                  <pic:blipFill>
                    <a:blip r:embed="rId112" cstate="print">
                      <a:extLst>
                        <a:ext uri="{28A0092B-C50C-407E-A947-70E740481C1C}">
                          <a14:useLocalDpi xmlns:a14="http://schemas.microsoft.com/office/drawing/2010/main" val="0"/>
                        </a:ext>
                      </a:extLst>
                    </a:blip>
                    <a:srcRect t="10687" b="12590"/>
                    <a:stretch>
                      <a:fillRect/>
                    </a:stretch>
                  </pic:blipFill>
                  <pic:spPr bwMode="auto">
                    <a:xfrm>
                      <a:off x="0" y="0"/>
                      <a:ext cx="6477000" cy="3838575"/>
                    </a:xfrm>
                    <a:prstGeom prst="rect">
                      <a:avLst/>
                    </a:prstGeom>
                    <a:noFill/>
                    <a:ln>
                      <a:noFill/>
                    </a:ln>
                  </pic:spPr>
                </pic:pic>
              </a:graphicData>
            </a:graphic>
          </wp:inline>
        </w:drawing>
      </w:r>
      <w:r w:rsidRPr="003E23CC">
        <w:rPr>
          <w:rFonts w:ascii="CG Times" w:hAnsi="CG Times"/>
          <w:b/>
          <w:caps/>
          <w:noProof/>
          <w:sz w:val="21"/>
          <w:szCs w:val="21"/>
          <w:lang w:val="en-GB" w:eastAsia="en-GB"/>
        </w:rPr>
        <mc:AlternateContent>
          <mc:Choice Requires="wps">
            <w:drawing>
              <wp:anchor distT="0" distB="0" distL="114300" distR="114300" simplePos="0" relativeHeight="251660288" behindDoc="0" locked="0" layoutInCell="1" allowOverlap="1">
                <wp:simplePos x="0" y="0"/>
                <wp:positionH relativeFrom="column">
                  <wp:posOffset>1245235</wp:posOffset>
                </wp:positionH>
                <wp:positionV relativeFrom="paragraph">
                  <wp:posOffset>3864610</wp:posOffset>
                </wp:positionV>
                <wp:extent cx="5132705" cy="26035"/>
                <wp:effectExtent l="6985" t="6985" r="13335" b="5080"/>
                <wp:wrapNone/>
                <wp:docPr id="18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32705" cy="26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F0BDA7" id="AutoShape 16" o:spid="_x0000_s1026" type="#_x0000_t32" style="position:absolute;margin-left:98.05pt;margin-top:304.3pt;width:404.15pt;height:2.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"/>
            </w:pict>
          </mc:Fallback>
        </mc:AlternateContent>
      </w:r>
      <w:r w:rsidRPr="003E23CC">
        <w:rPr>
          <w:rFonts w:ascii="CG Times" w:hAnsi="CG Times"/>
          <w:b/>
          <w:caps/>
          <w:noProof/>
          <w:sz w:val="21"/>
          <w:szCs w:val="21"/>
          <w:lang w:val="en-GB" w:eastAsia="en-GB"/>
        </w:rPr>
        <w:drawing>
          <wp:inline distT="0" distB="0" distL="0" distR="0">
            <wp:extent cx="6477000" cy="3867150"/>
            <wp:effectExtent l="0" t="0" r="0" b="0"/>
            <wp:docPr id="102" name="Picture 102" descr="Shtojca%203%20V%20327_Page_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Shtojca%203%20V%20327_Page_044"/>
                    <pic:cNvPicPr>
                      <a:picLocks noChangeAspect="1" noChangeArrowheads="1"/>
                    </pic:cNvPicPr>
                  </pic:nvPicPr>
                  <pic:blipFill>
                    <a:blip r:embed="rId113" cstate="print">
                      <a:extLst>
                        <a:ext uri="{28A0092B-C50C-407E-A947-70E740481C1C}">
                          <a14:useLocalDpi xmlns:a14="http://schemas.microsoft.com/office/drawing/2010/main" val="0"/>
                        </a:ext>
                      </a:extLst>
                    </a:blip>
                    <a:srcRect t="11029" b="11728"/>
                    <a:stretch>
                      <a:fillRect/>
                    </a:stretch>
                  </pic:blipFill>
                  <pic:spPr bwMode="auto">
                    <a:xfrm>
                      <a:off x="0" y="0"/>
                      <a:ext cx="6477000" cy="38671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476625"/>
            <wp:effectExtent l="0" t="0" r="0" b="9525"/>
            <wp:docPr id="103" name="Picture 103" descr="Shtojca%203%20V%20327_Page_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Shtojca%203%20V%20327_Page_045"/>
                    <pic:cNvPicPr>
                      <a:picLocks noChangeAspect="1" noChangeArrowheads="1"/>
                    </pic:cNvPicPr>
                  </pic:nvPicPr>
                  <pic:blipFill>
                    <a:blip r:embed="rId114" cstate="print">
                      <a:extLst>
                        <a:ext uri="{28A0092B-C50C-407E-A947-70E740481C1C}">
                          <a14:useLocalDpi xmlns:a14="http://schemas.microsoft.com/office/drawing/2010/main" val="0"/>
                        </a:ext>
                      </a:extLst>
                    </a:blip>
                    <a:srcRect t="10864" b="19659"/>
                    <a:stretch>
                      <a:fillRect/>
                    </a:stretch>
                  </pic:blipFill>
                  <pic:spPr bwMode="auto">
                    <a:xfrm>
                      <a:off x="0" y="0"/>
                      <a:ext cx="6477000" cy="34766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71900"/>
            <wp:effectExtent l="0" t="0" r="0" b="0"/>
            <wp:docPr id="104" name="Picture 104" descr="Shtojca%203%20V%20327_Page_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Shtojca%203%20V%20327_Page_046"/>
                    <pic:cNvPicPr>
                      <a:picLocks noChangeAspect="1" noChangeArrowheads="1"/>
                    </pic:cNvPicPr>
                  </pic:nvPicPr>
                  <pic:blipFill>
                    <a:blip r:embed="rId115" cstate="print">
                      <a:extLst>
                        <a:ext uri="{28A0092B-C50C-407E-A947-70E740481C1C}">
                          <a14:useLocalDpi xmlns:a14="http://schemas.microsoft.com/office/drawing/2010/main" val="0"/>
                        </a:ext>
                      </a:extLst>
                    </a:blip>
                    <a:srcRect t="10864" b="13783"/>
                    <a:stretch>
                      <a:fillRect/>
                    </a:stretch>
                  </pic:blipFill>
                  <pic:spPr bwMode="auto">
                    <a:xfrm>
                      <a:off x="0" y="0"/>
                      <a:ext cx="6477000" cy="37719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62375"/>
            <wp:effectExtent l="0" t="0" r="0" b="9525"/>
            <wp:docPr id="105" name="Picture 105" descr="Shtojca%203%20V%20327_Page_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Shtojca%203%20V%20327_Page_047"/>
                    <pic:cNvPicPr>
                      <a:picLocks noChangeAspect="1" noChangeArrowheads="1"/>
                    </pic:cNvPicPr>
                  </pic:nvPicPr>
                  <pic:blipFill>
                    <a:blip r:embed="rId116" cstate="print">
                      <a:extLst>
                        <a:ext uri="{28A0092B-C50C-407E-A947-70E740481C1C}">
                          <a14:useLocalDpi xmlns:a14="http://schemas.microsoft.com/office/drawing/2010/main" val="0"/>
                        </a:ext>
                      </a:extLst>
                    </a:blip>
                    <a:srcRect t="12413" b="12413"/>
                    <a:stretch>
                      <a:fillRect/>
                    </a:stretch>
                  </pic:blipFill>
                  <pic:spPr bwMode="auto">
                    <a:xfrm>
                      <a:off x="0" y="0"/>
                      <a:ext cx="6477000" cy="37623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781925"/>
            <wp:effectExtent l="0" t="0" r="0" b="9525"/>
            <wp:docPr id="106" name="Picture 106" descr="Shtojca%203%20V%20327_Page_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Shtojca%203%20V%20327_Page_048"/>
                    <pic:cNvPicPr>
                      <a:picLocks noChangeAspect="1" noChangeArrowheads="1"/>
                    </pic:cNvPicPr>
                  </pic:nvPicPr>
                  <pic:blipFill>
                    <a:blip r:embed="rId117" cstate="print">
                      <a:extLst>
                        <a:ext uri="{28A0092B-C50C-407E-A947-70E740481C1C}">
                          <a14:useLocalDpi xmlns:a14="http://schemas.microsoft.com/office/drawing/2010/main" val="0"/>
                        </a:ext>
                      </a:extLst>
                    </a:blip>
                    <a:srcRect t="7005"/>
                    <a:stretch>
                      <a:fillRect/>
                    </a:stretch>
                  </pic:blipFill>
                  <pic:spPr bwMode="auto">
                    <a:xfrm>
                      <a:off x="0" y="0"/>
                      <a:ext cx="6477000" cy="77819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162800"/>
            <wp:effectExtent l="0" t="0" r="0" b="0"/>
            <wp:docPr id="107" name="Picture 107" descr="Shtojca%203%20V%20327_Page_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Shtojca%203%20V%20327_Page_049"/>
                    <pic:cNvPicPr>
                      <a:picLocks noChangeAspect="1" noChangeArrowheads="1"/>
                    </pic:cNvPicPr>
                  </pic:nvPicPr>
                  <pic:blipFill>
                    <a:blip r:embed="rId118" cstate="print">
                      <a:extLst>
                        <a:ext uri="{28A0092B-C50C-407E-A947-70E740481C1C}">
                          <a14:useLocalDpi xmlns:a14="http://schemas.microsoft.com/office/drawing/2010/main" val="0"/>
                        </a:ext>
                      </a:extLst>
                    </a:blip>
                    <a:srcRect t="5254" b="9271"/>
                    <a:stretch>
                      <a:fillRect/>
                    </a:stretch>
                  </pic:blipFill>
                  <pic:spPr bwMode="auto">
                    <a:xfrm>
                      <a:off x="0" y="0"/>
                      <a:ext cx="6477000" cy="71628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591425"/>
            <wp:effectExtent l="0" t="0" r="0" b="9525"/>
            <wp:docPr id="108" name="Picture 108" descr="Shtojca%203%20V%20327_Page_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htojca%203%20V%20327_Page_050"/>
                    <pic:cNvPicPr>
                      <a:picLocks noChangeAspect="1" noChangeArrowheads="1"/>
                    </pic:cNvPicPr>
                  </pic:nvPicPr>
                  <pic:blipFill>
                    <a:blip r:embed="rId119" cstate="print">
                      <a:extLst>
                        <a:ext uri="{28A0092B-C50C-407E-A947-70E740481C1C}">
                          <a14:useLocalDpi xmlns:a14="http://schemas.microsoft.com/office/drawing/2010/main" val="0"/>
                        </a:ext>
                      </a:extLst>
                    </a:blip>
                    <a:srcRect t="9370"/>
                    <a:stretch>
                      <a:fillRect/>
                    </a:stretch>
                  </pic:blipFill>
                  <pic:spPr bwMode="auto">
                    <a:xfrm>
                      <a:off x="0" y="0"/>
                      <a:ext cx="6477000" cy="75914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543800"/>
            <wp:effectExtent l="0" t="0" r="0" b="0"/>
            <wp:docPr id="109" name="Picture 109" descr="Shtojca%203%20V%20327_Page_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htojca%203%20V%20327_Page_051"/>
                    <pic:cNvPicPr>
                      <a:picLocks noChangeAspect="1" noChangeArrowheads="1"/>
                    </pic:cNvPicPr>
                  </pic:nvPicPr>
                  <pic:blipFill>
                    <a:blip r:embed="rId120" cstate="print">
                      <a:extLst>
                        <a:ext uri="{28A0092B-C50C-407E-A947-70E740481C1C}">
                          <a14:useLocalDpi xmlns:a14="http://schemas.microsoft.com/office/drawing/2010/main" val="0"/>
                        </a:ext>
                      </a:extLst>
                    </a:blip>
                    <a:srcRect t="5458" b="4533"/>
                    <a:stretch>
                      <a:fillRect/>
                    </a:stretch>
                  </pic:blipFill>
                  <pic:spPr bwMode="auto">
                    <a:xfrm>
                      <a:off x="0" y="0"/>
                      <a:ext cx="6477000" cy="75438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47700"/>
            <wp:effectExtent l="0" t="0" r="0" b="0"/>
            <wp:docPr id="110" name="Picture 110" descr="Shtojca%203%20V%20327_Page_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Shtojca%203%20V%20327_Page_052"/>
                    <pic:cNvPicPr>
                      <a:picLocks noChangeAspect="1" noChangeArrowheads="1"/>
                    </pic:cNvPicPr>
                  </pic:nvPicPr>
                  <pic:blipFill>
                    <a:blip r:embed="rId121" cstate="print">
                      <a:extLst>
                        <a:ext uri="{28A0092B-C50C-407E-A947-70E740481C1C}">
                          <a14:useLocalDpi xmlns:a14="http://schemas.microsoft.com/office/drawing/2010/main" val="0"/>
                        </a:ext>
                      </a:extLst>
                    </a:blip>
                    <a:srcRect t="4942" b="87332"/>
                    <a:stretch>
                      <a:fillRect/>
                    </a:stretch>
                  </pic:blipFill>
                  <pic:spPr bwMode="auto">
                    <a:xfrm>
                      <a:off x="0" y="0"/>
                      <a:ext cx="6477000" cy="6477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886700"/>
            <wp:effectExtent l="0" t="0" r="0" b="0"/>
            <wp:docPr id="111" name="Picture 111" descr="Shtojca%203%20V%20327_Page_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Shtojca%203%20V%20327_Page_053"/>
                    <pic:cNvPicPr>
                      <a:picLocks noChangeAspect="1" noChangeArrowheads="1"/>
                    </pic:cNvPicPr>
                  </pic:nvPicPr>
                  <pic:blipFill>
                    <a:blip r:embed="rId122" cstate="print">
                      <a:extLst>
                        <a:ext uri="{28A0092B-C50C-407E-A947-70E740481C1C}">
                          <a14:useLocalDpi xmlns:a14="http://schemas.microsoft.com/office/drawing/2010/main" val="0"/>
                        </a:ext>
                      </a:extLst>
                    </a:blip>
                    <a:srcRect t="5867"/>
                    <a:stretch>
                      <a:fillRect/>
                    </a:stretch>
                  </pic:blipFill>
                  <pic:spPr bwMode="auto">
                    <a:xfrm>
                      <a:off x="0" y="0"/>
                      <a:ext cx="6477000" cy="78867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067550"/>
            <wp:effectExtent l="0" t="0" r="0" b="0"/>
            <wp:docPr id="112" name="Picture 112" descr="Shtojca%203%20V%20327_Page_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Shtojca%203%20V%20327_Page_054"/>
                    <pic:cNvPicPr>
                      <a:picLocks noChangeAspect="1" noChangeArrowheads="1"/>
                    </pic:cNvPicPr>
                  </pic:nvPicPr>
                  <pic:blipFill>
                    <a:blip r:embed="rId123" cstate="print">
                      <a:extLst>
                        <a:ext uri="{28A0092B-C50C-407E-A947-70E740481C1C}">
                          <a14:useLocalDpi xmlns:a14="http://schemas.microsoft.com/office/drawing/2010/main" val="0"/>
                        </a:ext>
                      </a:extLst>
                    </a:blip>
                    <a:srcRect t="5353" b="10204"/>
                    <a:stretch>
                      <a:fillRect/>
                    </a:stretch>
                  </pic:blipFill>
                  <pic:spPr bwMode="auto">
                    <a:xfrm>
                      <a:off x="0" y="0"/>
                      <a:ext cx="6477000" cy="70675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715250"/>
            <wp:effectExtent l="0" t="0" r="0" b="0"/>
            <wp:docPr id="113" name="Picture 113" descr="Shtojca%203%20V%20327_Page_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Shtojca%203%20V%20327_Page_055"/>
                    <pic:cNvPicPr>
                      <a:picLocks noChangeAspect="1" noChangeArrowheads="1"/>
                    </pic:cNvPicPr>
                  </pic:nvPicPr>
                  <pic:blipFill>
                    <a:blip r:embed="rId124" cstate="print">
                      <a:extLst>
                        <a:ext uri="{28A0092B-C50C-407E-A947-70E740481C1C}">
                          <a14:useLocalDpi xmlns:a14="http://schemas.microsoft.com/office/drawing/2010/main" val="0"/>
                        </a:ext>
                      </a:extLst>
                    </a:blip>
                    <a:srcRect t="7930"/>
                    <a:stretch>
                      <a:fillRect/>
                    </a:stretch>
                  </pic:blipFill>
                  <pic:spPr bwMode="auto">
                    <a:xfrm>
                      <a:off x="0" y="0"/>
                      <a:ext cx="6477000" cy="77152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334250"/>
            <wp:effectExtent l="0" t="0" r="0" b="0"/>
            <wp:docPr id="114" name="Picture 114" descr="Shtojca%203%20V%20327_Page_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Shtojca%203%20V%20327_Page_056"/>
                    <pic:cNvPicPr>
                      <a:picLocks noChangeAspect="1" noChangeArrowheads="1"/>
                    </pic:cNvPicPr>
                  </pic:nvPicPr>
                  <pic:blipFill>
                    <a:blip r:embed="rId125" cstate="print">
                      <a:extLst>
                        <a:ext uri="{28A0092B-C50C-407E-A947-70E740481C1C}">
                          <a14:useLocalDpi xmlns:a14="http://schemas.microsoft.com/office/drawing/2010/main" val="0"/>
                        </a:ext>
                      </a:extLst>
                    </a:blip>
                    <a:srcRect t="6587" b="5875"/>
                    <a:stretch>
                      <a:fillRect/>
                    </a:stretch>
                  </pic:blipFill>
                  <pic:spPr bwMode="auto">
                    <a:xfrm>
                      <a:off x="0" y="0"/>
                      <a:ext cx="6477000" cy="7334250"/>
                    </a:xfrm>
                    <a:prstGeom prst="rect">
                      <a:avLst/>
                    </a:prstGeom>
                    <a:noFill/>
                    <a:ln>
                      <a:noFill/>
                    </a:ln>
                  </pic:spPr>
                </pic:pic>
              </a:graphicData>
            </a:graphic>
          </wp:inline>
        </w:drawing>
      </w:r>
    </w:p>
    <w:p w:rsidR="00437BD5" w:rsidRPr="003E23CC" w:rsidRDefault="00437BD5" w:rsidP="00D62239">
      <w:pPr>
        <w:widowControl w:val="0"/>
        <w:spacing w:after="0" w:line="240" w:lineRule="auto"/>
        <w:ind w:firstLine="0"/>
        <w:jc w:val="center"/>
        <w:rPr>
          <w:rFonts w:ascii="CG Times" w:hAnsi="CG Times"/>
          <w:b/>
          <w:caps/>
          <w:sz w:val="21"/>
          <w:szCs w:val="21"/>
          <w:lang w:val="sq-AL"/>
        </w:rPr>
      </w:pPr>
    </w:p>
    <w:p w:rsidR="00437BD5" w:rsidRPr="003E23CC" w:rsidRDefault="00437BD5" w:rsidP="00D62239">
      <w:pPr>
        <w:widowControl w:val="0"/>
        <w:spacing w:after="0" w:line="240" w:lineRule="auto"/>
        <w:ind w:firstLine="0"/>
        <w:jc w:val="center"/>
        <w:rPr>
          <w:rFonts w:ascii="CG Times" w:hAnsi="CG Times"/>
          <w:b/>
          <w:caps/>
          <w:sz w:val="21"/>
          <w:szCs w:val="21"/>
          <w:lang w:val="sq-AL"/>
        </w:rPr>
      </w:pPr>
    </w:p>
    <w:p w:rsidR="00437BD5" w:rsidRPr="003E23CC" w:rsidRDefault="00437BD5" w:rsidP="00D62239">
      <w:pPr>
        <w:widowControl w:val="0"/>
        <w:spacing w:after="0" w:line="240" w:lineRule="auto"/>
        <w:ind w:firstLine="0"/>
        <w:jc w:val="center"/>
        <w:rPr>
          <w:rFonts w:ascii="CG Times" w:hAnsi="CG Times"/>
          <w:b/>
          <w:caps/>
          <w:sz w:val="21"/>
          <w:szCs w:val="21"/>
          <w:lang w:val="sq-AL"/>
        </w:rPr>
      </w:pPr>
    </w:p>
    <w:p w:rsidR="00437BD5" w:rsidRPr="003E23CC" w:rsidRDefault="00437BD5" w:rsidP="00D62239">
      <w:pPr>
        <w:widowControl w:val="0"/>
        <w:spacing w:after="0" w:line="240" w:lineRule="auto"/>
        <w:ind w:firstLine="0"/>
        <w:jc w:val="center"/>
        <w:rPr>
          <w:rFonts w:ascii="CG Times" w:hAnsi="CG Times"/>
          <w:b/>
          <w:caps/>
          <w:sz w:val="21"/>
          <w:szCs w:val="21"/>
          <w:lang w:val="sq-AL"/>
        </w:rPr>
      </w:pPr>
    </w:p>
    <w:p w:rsidR="00437BD5" w:rsidRPr="003E23CC" w:rsidRDefault="00437BD5" w:rsidP="00D62239">
      <w:pPr>
        <w:widowControl w:val="0"/>
        <w:spacing w:after="0" w:line="240" w:lineRule="auto"/>
        <w:ind w:firstLine="0"/>
        <w:jc w:val="center"/>
        <w:rPr>
          <w:rFonts w:ascii="CG Times" w:hAnsi="CG Times"/>
          <w:b/>
          <w:caps/>
          <w:sz w:val="21"/>
          <w:szCs w:val="21"/>
          <w:lang w:val="sq-AL"/>
        </w:rPr>
      </w:pPr>
    </w:p>
    <w:p w:rsidR="00437BD5" w:rsidRPr="003E23CC" w:rsidRDefault="00437BD5" w:rsidP="00D62239">
      <w:pPr>
        <w:widowControl w:val="0"/>
        <w:spacing w:after="0" w:line="240" w:lineRule="auto"/>
        <w:ind w:firstLine="0"/>
        <w:jc w:val="center"/>
        <w:rPr>
          <w:rFonts w:ascii="CG Times" w:hAnsi="CG Times"/>
          <w:b/>
          <w:caps/>
          <w:sz w:val="21"/>
          <w:szCs w:val="21"/>
          <w:lang w:val="sq-AL"/>
        </w:rPr>
      </w:pPr>
    </w:p>
    <w:p w:rsidR="00A96254" w:rsidRPr="003E23CC" w:rsidRDefault="00230F6A" w:rsidP="00D62239">
      <w:pPr>
        <w:widowControl w:val="0"/>
        <w:spacing w:after="0" w:line="240" w:lineRule="auto"/>
        <w:ind w:firstLine="0"/>
        <w:jc w:val="center"/>
        <w:rPr>
          <w:rFonts w:ascii="CG Times" w:hAnsi="CG Times"/>
          <w:b/>
          <w:caps/>
          <w:sz w:val="21"/>
          <w:szCs w:val="21"/>
          <w:lang w:val="sq-AL"/>
        </w:rPr>
      </w:pPr>
      <w:r w:rsidRPr="003E23CC">
        <w:rPr>
          <w:rFonts w:ascii="CG Times" w:hAnsi="CG Times"/>
          <w:b/>
          <w:caps/>
          <w:noProof/>
          <w:sz w:val="21"/>
          <w:szCs w:val="21"/>
          <w:lang w:val="en-GB" w:eastAsia="en-GB"/>
        </w:rPr>
        <w:drawing>
          <wp:inline distT="0" distB="0" distL="0" distR="0">
            <wp:extent cx="5495925" cy="4286250"/>
            <wp:effectExtent l="0" t="0" r="9525" b="0"/>
            <wp:docPr id="115" name="Picture 115" descr="Shtojca%203%20V%20327_Page_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Shtojca%203%20V%20327_Page_057"/>
                    <pic:cNvPicPr>
                      <a:picLocks noChangeAspect="1" noChangeArrowheads="1"/>
                    </pic:cNvPicPr>
                  </pic:nvPicPr>
                  <pic:blipFill>
                    <a:blip r:embed="rId126" cstate="print">
                      <a:extLst>
                        <a:ext uri="{28A0092B-C50C-407E-A947-70E740481C1C}">
                          <a14:useLocalDpi xmlns:a14="http://schemas.microsoft.com/office/drawing/2010/main" val="0"/>
                        </a:ext>
                      </a:extLst>
                    </a:blip>
                    <a:srcRect t="12463" b="27086"/>
                    <a:stretch>
                      <a:fillRect/>
                    </a:stretch>
                  </pic:blipFill>
                  <pic:spPr bwMode="auto">
                    <a:xfrm>
                      <a:off x="0" y="0"/>
                      <a:ext cx="5495925" cy="42862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953375"/>
            <wp:effectExtent l="0" t="0" r="0" b="9525"/>
            <wp:docPr id="116" name="Picture 116" descr="Shtojca%203%20V%20327_Page_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Shtojca%203%20V%20327_Page_058"/>
                    <pic:cNvPicPr>
                      <a:picLocks noChangeAspect="1" noChangeArrowheads="1"/>
                    </pic:cNvPicPr>
                  </pic:nvPicPr>
                  <pic:blipFill>
                    <a:blip r:embed="rId127" cstate="print">
                      <a:extLst>
                        <a:ext uri="{28A0092B-C50C-407E-A947-70E740481C1C}">
                          <a14:useLocalDpi xmlns:a14="http://schemas.microsoft.com/office/drawing/2010/main" val="0"/>
                        </a:ext>
                      </a:extLst>
                    </a:blip>
                    <a:srcRect t="5049"/>
                    <a:stretch>
                      <a:fillRect/>
                    </a:stretch>
                  </pic:blipFill>
                  <pic:spPr bwMode="auto">
                    <a:xfrm>
                      <a:off x="0" y="0"/>
                      <a:ext cx="6477000" cy="79533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4429125"/>
            <wp:effectExtent l="0" t="0" r="0" b="9525"/>
            <wp:docPr id="117" name="Picture 117" descr="Shtojca%203%20V%20327_Page_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Shtojca%203%20V%20327_Page_059"/>
                    <pic:cNvPicPr>
                      <a:picLocks noChangeAspect="1" noChangeArrowheads="1"/>
                    </pic:cNvPicPr>
                  </pic:nvPicPr>
                  <pic:blipFill>
                    <a:blip r:embed="rId128" cstate="print">
                      <a:extLst>
                        <a:ext uri="{28A0092B-C50C-407E-A947-70E740481C1C}">
                          <a14:useLocalDpi xmlns:a14="http://schemas.microsoft.com/office/drawing/2010/main" val="0"/>
                        </a:ext>
                      </a:extLst>
                    </a:blip>
                    <a:srcRect t="4633" b="42537"/>
                    <a:stretch>
                      <a:fillRect/>
                    </a:stretch>
                  </pic:blipFill>
                  <pic:spPr bwMode="auto">
                    <a:xfrm>
                      <a:off x="0" y="0"/>
                      <a:ext cx="6477000" cy="44291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543800"/>
            <wp:effectExtent l="0" t="0" r="0" b="0"/>
            <wp:docPr id="118" name="Picture 118" descr="Shtojca%203%20V%20327_Page_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htojca%203%20V%20327_Page_060"/>
                    <pic:cNvPicPr>
                      <a:picLocks noChangeAspect="1" noChangeArrowheads="1"/>
                    </pic:cNvPicPr>
                  </pic:nvPicPr>
                  <pic:blipFill>
                    <a:blip r:embed="rId129" cstate="print">
                      <a:extLst>
                        <a:ext uri="{28A0092B-C50C-407E-A947-70E740481C1C}">
                          <a14:useLocalDpi xmlns:a14="http://schemas.microsoft.com/office/drawing/2010/main" val="0"/>
                        </a:ext>
                      </a:extLst>
                    </a:blip>
                    <a:srcRect t="6694" b="3297"/>
                    <a:stretch>
                      <a:fillRect/>
                    </a:stretch>
                  </pic:blipFill>
                  <pic:spPr bwMode="auto">
                    <a:xfrm>
                      <a:off x="0" y="0"/>
                      <a:ext cx="6477000" cy="75438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200900"/>
            <wp:effectExtent l="0" t="0" r="0" b="0"/>
            <wp:docPr id="119" name="Picture 119" descr="Shtojca%203%20V%20327_Page_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Shtojca%203%20V%20327_Page_061"/>
                    <pic:cNvPicPr>
                      <a:picLocks noChangeAspect="1" noChangeArrowheads="1"/>
                    </pic:cNvPicPr>
                  </pic:nvPicPr>
                  <pic:blipFill>
                    <a:blip r:embed="rId130" cstate="print">
                      <a:extLst>
                        <a:ext uri="{28A0092B-C50C-407E-A947-70E740481C1C}">
                          <a14:useLocalDpi xmlns:a14="http://schemas.microsoft.com/office/drawing/2010/main" val="0"/>
                        </a:ext>
                      </a:extLst>
                    </a:blip>
                    <a:srcRect t="5049" b="8960"/>
                    <a:stretch>
                      <a:fillRect/>
                    </a:stretch>
                  </pic:blipFill>
                  <pic:spPr bwMode="auto">
                    <a:xfrm>
                      <a:off x="0" y="0"/>
                      <a:ext cx="6477000" cy="72009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4991100"/>
            <wp:effectExtent l="0" t="0" r="0" b="0"/>
            <wp:docPr id="120" name="Picture 120" descr="Shtojca%203%20V%20327_Page_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Shtojca%203%20V%20327_Page_062"/>
                    <pic:cNvPicPr>
                      <a:picLocks noChangeAspect="1" noChangeArrowheads="1"/>
                    </pic:cNvPicPr>
                  </pic:nvPicPr>
                  <pic:blipFill>
                    <a:blip r:embed="rId131" cstate="print">
                      <a:extLst>
                        <a:ext uri="{28A0092B-C50C-407E-A947-70E740481C1C}">
                          <a14:useLocalDpi xmlns:a14="http://schemas.microsoft.com/office/drawing/2010/main" val="0"/>
                        </a:ext>
                      </a:extLst>
                    </a:blip>
                    <a:srcRect t="14722" b="25748"/>
                    <a:stretch>
                      <a:fillRect/>
                    </a:stretch>
                  </pic:blipFill>
                  <pic:spPr bwMode="auto">
                    <a:xfrm>
                      <a:off x="0" y="0"/>
                      <a:ext cx="6477000" cy="49911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143750"/>
            <wp:effectExtent l="0" t="0" r="0" b="0"/>
            <wp:docPr id="121" name="Picture 121" descr="Shtojca%203%20V%20327_Page_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Shtojca%203%20V%20327_Page_063"/>
                    <pic:cNvPicPr>
                      <a:picLocks noChangeAspect="1" noChangeArrowheads="1"/>
                    </pic:cNvPicPr>
                  </pic:nvPicPr>
                  <pic:blipFill>
                    <a:blip r:embed="rId132" cstate="print">
                      <a:extLst>
                        <a:ext uri="{28A0092B-C50C-407E-A947-70E740481C1C}">
                          <a14:useLocalDpi xmlns:a14="http://schemas.microsoft.com/office/drawing/2010/main" val="0"/>
                        </a:ext>
                      </a:extLst>
                    </a:blip>
                    <a:srcRect t="14722"/>
                    <a:stretch>
                      <a:fillRect/>
                    </a:stretch>
                  </pic:blipFill>
                  <pic:spPr bwMode="auto">
                    <a:xfrm>
                      <a:off x="0" y="0"/>
                      <a:ext cx="6477000" cy="71437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23850"/>
            <wp:effectExtent l="0" t="0" r="0" b="0"/>
            <wp:docPr id="122" name="Picture 122" descr="Shtojca%203%20V%20327_Page_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Shtojca%203%20V%20327_Page_064"/>
                    <pic:cNvPicPr>
                      <a:picLocks noChangeAspect="1" noChangeArrowheads="1"/>
                    </pic:cNvPicPr>
                  </pic:nvPicPr>
                  <pic:blipFill>
                    <a:blip r:embed="rId133" cstate="print">
                      <a:extLst>
                        <a:ext uri="{28A0092B-C50C-407E-A947-70E740481C1C}">
                          <a14:useLocalDpi xmlns:a14="http://schemas.microsoft.com/office/drawing/2010/main" val="0"/>
                        </a:ext>
                      </a:extLst>
                    </a:blip>
                    <a:srcRect t="5458" b="90736"/>
                    <a:stretch>
                      <a:fillRect/>
                    </a:stretch>
                  </pic:blipFill>
                  <pic:spPr bwMode="auto">
                    <a:xfrm>
                      <a:off x="0" y="0"/>
                      <a:ext cx="6477000" cy="3238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429000"/>
            <wp:effectExtent l="0" t="0" r="0" b="0"/>
            <wp:docPr id="123" name="Picture 123" descr="Shtojca%203%20V%20327_Page_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Shtojca%203%20V%20327_Page_065"/>
                    <pic:cNvPicPr>
                      <a:picLocks noChangeAspect="1" noChangeArrowheads="1"/>
                    </pic:cNvPicPr>
                  </pic:nvPicPr>
                  <pic:blipFill>
                    <a:blip r:embed="rId134" cstate="print">
                      <a:extLst>
                        <a:ext uri="{28A0092B-C50C-407E-A947-70E740481C1C}">
                          <a14:useLocalDpi xmlns:a14="http://schemas.microsoft.com/office/drawing/2010/main" val="0"/>
                        </a:ext>
                      </a:extLst>
                    </a:blip>
                    <a:srcRect t="18277" b="13275"/>
                    <a:stretch>
                      <a:fillRect/>
                    </a:stretch>
                  </pic:blipFill>
                  <pic:spPr bwMode="auto">
                    <a:xfrm>
                      <a:off x="0" y="0"/>
                      <a:ext cx="6477000" cy="34290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43325"/>
            <wp:effectExtent l="0" t="0" r="0" b="9525"/>
            <wp:docPr id="124" name="Picture 124" descr="Shtojca%203%20V%20327_Page_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Shtojca%203%20V%20327_Page_066"/>
                    <pic:cNvPicPr>
                      <a:picLocks noChangeAspect="1" noChangeArrowheads="1"/>
                    </pic:cNvPicPr>
                  </pic:nvPicPr>
                  <pic:blipFill>
                    <a:blip r:embed="rId135" cstate="print">
                      <a:extLst>
                        <a:ext uri="{28A0092B-C50C-407E-A947-70E740481C1C}">
                          <a14:useLocalDpi xmlns:a14="http://schemas.microsoft.com/office/drawing/2010/main" val="0"/>
                        </a:ext>
                      </a:extLst>
                    </a:blip>
                    <a:srcRect t="11549" b="13618"/>
                    <a:stretch>
                      <a:fillRect/>
                    </a:stretch>
                  </pic:blipFill>
                  <pic:spPr bwMode="auto">
                    <a:xfrm>
                      <a:off x="0" y="0"/>
                      <a:ext cx="6477000" cy="37433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2428875"/>
            <wp:effectExtent l="0" t="0" r="0" b="9525"/>
            <wp:docPr id="125" name="Picture 125" descr="Shtojca%203%20V%20327_Page_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Shtojca%203%20V%20327_Page_067"/>
                    <pic:cNvPicPr>
                      <a:picLocks noChangeAspect="1" noChangeArrowheads="1"/>
                    </pic:cNvPicPr>
                  </pic:nvPicPr>
                  <pic:blipFill>
                    <a:blip r:embed="rId136" cstate="print">
                      <a:extLst>
                        <a:ext uri="{28A0092B-C50C-407E-A947-70E740481C1C}">
                          <a14:useLocalDpi xmlns:a14="http://schemas.microsoft.com/office/drawing/2010/main" val="0"/>
                        </a:ext>
                      </a:extLst>
                    </a:blip>
                    <a:srcRect t="11208" b="40170"/>
                    <a:stretch>
                      <a:fillRect/>
                    </a:stretch>
                  </pic:blipFill>
                  <pic:spPr bwMode="auto">
                    <a:xfrm>
                      <a:off x="0" y="0"/>
                      <a:ext cx="6477000" cy="24288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600450"/>
            <wp:effectExtent l="0" t="0" r="0" b="0"/>
            <wp:docPr id="126" name="Picture 126" descr="Shtojca%203%20V%20327_Page_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Shtojca%203%20V%20327_Page_068"/>
                    <pic:cNvPicPr>
                      <a:picLocks noChangeAspect="1" noChangeArrowheads="1"/>
                    </pic:cNvPicPr>
                  </pic:nvPicPr>
                  <pic:blipFill>
                    <a:blip r:embed="rId137" cstate="print">
                      <a:extLst>
                        <a:ext uri="{28A0092B-C50C-407E-A947-70E740481C1C}">
                          <a14:useLocalDpi xmlns:a14="http://schemas.microsoft.com/office/drawing/2010/main" val="0"/>
                        </a:ext>
                      </a:extLst>
                    </a:blip>
                    <a:srcRect t="15167" b="12933"/>
                    <a:stretch>
                      <a:fillRect/>
                    </a:stretch>
                  </pic:blipFill>
                  <pic:spPr bwMode="auto">
                    <a:xfrm>
                      <a:off x="0" y="0"/>
                      <a:ext cx="6477000" cy="36004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838575"/>
            <wp:effectExtent l="0" t="0" r="0" b="9525"/>
            <wp:docPr id="127" name="Picture 127" descr="Shtojca%203%20V%20327_Page_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htojca%203%20V%20327_Page_069"/>
                    <pic:cNvPicPr>
                      <a:picLocks noChangeAspect="1" noChangeArrowheads="1"/>
                    </pic:cNvPicPr>
                  </pic:nvPicPr>
                  <pic:blipFill>
                    <a:blip r:embed="rId138" cstate="print">
                      <a:extLst>
                        <a:ext uri="{28A0092B-C50C-407E-A947-70E740481C1C}">
                          <a14:useLocalDpi xmlns:a14="http://schemas.microsoft.com/office/drawing/2010/main" val="0"/>
                        </a:ext>
                      </a:extLst>
                    </a:blip>
                    <a:srcRect t="10344" b="12933"/>
                    <a:stretch>
                      <a:fillRect/>
                    </a:stretch>
                  </pic:blipFill>
                  <pic:spPr bwMode="auto">
                    <a:xfrm>
                      <a:off x="0" y="0"/>
                      <a:ext cx="6477000" cy="38385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609975"/>
            <wp:effectExtent l="0" t="0" r="0" b="9525"/>
            <wp:docPr id="128" name="Picture 128" descr="Shtojca%203%20V%20327_Page_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Shtojca%203%20V%20327_Page_070"/>
                    <pic:cNvPicPr>
                      <a:picLocks noChangeAspect="1" noChangeArrowheads="1"/>
                    </pic:cNvPicPr>
                  </pic:nvPicPr>
                  <pic:blipFill>
                    <a:blip r:embed="rId139" cstate="print">
                      <a:extLst>
                        <a:ext uri="{28A0092B-C50C-407E-A947-70E740481C1C}">
                          <a14:useLocalDpi xmlns:a14="http://schemas.microsoft.com/office/drawing/2010/main" val="0"/>
                        </a:ext>
                      </a:extLst>
                    </a:blip>
                    <a:srcRect t="13275" b="14482"/>
                    <a:stretch>
                      <a:fillRect/>
                    </a:stretch>
                  </pic:blipFill>
                  <pic:spPr bwMode="auto">
                    <a:xfrm>
                      <a:off x="0" y="0"/>
                      <a:ext cx="6477000" cy="36099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2190750"/>
            <wp:effectExtent l="0" t="0" r="0" b="0"/>
            <wp:docPr id="129" name="Picture 129" descr="Shtojca%203%20V%20327_Page_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Shtojca%203%20V%20327_Page_071"/>
                    <pic:cNvPicPr>
                      <a:picLocks noChangeAspect="1" noChangeArrowheads="1"/>
                    </pic:cNvPicPr>
                  </pic:nvPicPr>
                  <pic:blipFill>
                    <a:blip r:embed="rId140" cstate="print">
                      <a:extLst>
                        <a:ext uri="{28A0092B-C50C-407E-A947-70E740481C1C}">
                          <a14:useLocalDpi xmlns:a14="http://schemas.microsoft.com/office/drawing/2010/main" val="0"/>
                        </a:ext>
                      </a:extLst>
                    </a:blip>
                    <a:srcRect t="10864" b="45349"/>
                    <a:stretch>
                      <a:fillRect/>
                    </a:stretch>
                  </pic:blipFill>
                  <pic:spPr bwMode="auto">
                    <a:xfrm>
                      <a:off x="0" y="0"/>
                      <a:ext cx="6477000" cy="21907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4095750" cy="2628900"/>
            <wp:effectExtent l="0" t="0" r="0" b="0"/>
            <wp:docPr id="130" name="Picture 130" descr="Shtojca%203%20V%20327_Page_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htojca%203%20V%20327_Page_072"/>
                    <pic:cNvPicPr>
                      <a:picLocks noChangeAspect="1" noChangeArrowheads="1"/>
                    </pic:cNvPicPr>
                  </pic:nvPicPr>
                  <pic:blipFill>
                    <a:blip r:embed="rId141" cstate="print">
                      <a:extLst>
                        <a:ext uri="{28A0092B-C50C-407E-A947-70E740481C1C}">
                          <a14:useLocalDpi xmlns:a14="http://schemas.microsoft.com/office/drawing/2010/main" val="0"/>
                        </a:ext>
                      </a:extLst>
                    </a:blip>
                    <a:srcRect t="10344" r="36748" b="37061"/>
                    <a:stretch>
                      <a:fillRect/>
                    </a:stretch>
                  </pic:blipFill>
                  <pic:spPr bwMode="auto">
                    <a:xfrm>
                      <a:off x="0" y="0"/>
                      <a:ext cx="4095750" cy="26289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2914650"/>
            <wp:effectExtent l="0" t="0" r="0" b="0"/>
            <wp:docPr id="131" name="Picture 131" descr="Shtojca%203%20V%20327_Page_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Shtojca%203%20V%20327_Page_073"/>
                    <pic:cNvPicPr>
                      <a:picLocks noChangeAspect="1" noChangeArrowheads="1"/>
                    </pic:cNvPicPr>
                  </pic:nvPicPr>
                  <pic:blipFill>
                    <a:blip r:embed="rId142" cstate="print">
                      <a:extLst>
                        <a:ext uri="{28A0092B-C50C-407E-A947-70E740481C1C}">
                          <a14:useLocalDpi xmlns:a14="http://schemas.microsoft.com/office/drawing/2010/main" val="0"/>
                        </a:ext>
                      </a:extLst>
                    </a:blip>
                    <a:srcRect t="10344" b="31387"/>
                    <a:stretch>
                      <a:fillRect/>
                    </a:stretch>
                  </pic:blipFill>
                  <pic:spPr bwMode="auto">
                    <a:xfrm>
                      <a:off x="0" y="0"/>
                      <a:ext cx="6477000" cy="29146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5133975" cy="2847975"/>
            <wp:effectExtent l="0" t="0" r="9525" b="9525"/>
            <wp:docPr id="132" name="Picture 132" descr="Shtojca%203%20V%20327_Page_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Shtojca%203%20V%20327_Page_074"/>
                    <pic:cNvPicPr>
                      <a:picLocks noChangeAspect="1" noChangeArrowheads="1"/>
                    </pic:cNvPicPr>
                  </pic:nvPicPr>
                  <pic:blipFill>
                    <a:blip r:embed="rId143" cstate="print">
                      <a:extLst>
                        <a:ext uri="{28A0092B-C50C-407E-A947-70E740481C1C}">
                          <a14:useLocalDpi xmlns:a14="http://schemas.microsoft.com/office/drawing/2010/main" val="0"/>
                        </a:ext>
                      </a:extLst>
                    </a:blip>
                    <a:srcRect t="19304" r="20770" b="23633"/>
                    <a:stretch>
                      <a:fillRect/>
                    </a:stretch>
                  </pic:blipFill>
                  <pic:spPr bwMode="auto">
                    <a:xfrm>
                      <a:off x="0" y="0"/>
                      <a:ext cx="5133975" cy="28479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3848100" cy="3295650"/>
            <wp:effectExtent l="0" t="0" r="0" b="0"/>
            <wp:docPr id="133" name="Picture 133" descr="Shtojca%203%20V%20327_Page_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Shtojca%203%20V%20327_Page_075"/>
                    <pic:cNvPicPr>
                      <a:picLocks noChangeAspect="1" noChangeArrowheads="1"/>
                    </pic:cNvPicPr>
                  </pic:nvPicPr>
                  <pic:blipFill>
                    <a:blip r:embed="rId144" cstate="print">
                      <a:extLst>
                        <a:ext uri="{28A0092B-C50C-407E-A947-70E740481C1C}">
                          <a14:useLocalDpi xmlns:a14="http://schemas.microsoft.com/office/drawing/2010/main" val="0"/>
                        </a:ext>
                      </a:extLst>
                    </a:blip>
                    <a:srcRect t="10167" r="40482" b="23962"/>
                    <a:stretch>
                      <a:fillRect/>
                    </a:stretch>
                  </pic:blipFill>
                  <pic:spPr bwMode="auto">
                    <a:xfrm>
                      <a:off x="0" y="0"/>
                      <a:ext cx="3848100" cy="32956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5876925" cy="4086225"/>
            <wp:effectExtent l="0" t="0" r="9525" b="9525"/>
            <wp:docPr id="134" name="Picture 134" descr="Shtojca%203%20V%20327_Page_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Shtojca%203%20V%20327_Page_076"/>
                    <pic:cNvPicPr>
                      <a:picLocks noChangeAspect="1" noChangeArrowheads="1"/>
                    </pic:cNvPicPr>
                  </pic:nvPicPr>
                  <pic:blipFill>
                    <a:blip r:embed="rId145" cstate="print">
                      <a:extLst>
                        <a:ext uri="{28A0092B-C50C-407E-A947-70E740481C1C}">
                          <a14:useLocalDpi xmlns:a14="http://schemas.microsoft.com/office/drawing/2010/main" val="0"/>
                        </a:ext>
                      </a:extLst>
                    </a:blip>
                    <a:srcRect t="5344" r="9322" b="12933"/>
                    <a:stretch>
                      <a:fillRect/>
                    </a:stretch>
                  </pic:blipFill>
                  <pic:spPr bwMode="auto">
                    <a:xfrm>
                      <a:off x="0" y="0"/>
                      <a:ext cx="5876925" cy="40862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981450"/>
            <wp:effectExtent l="0" t="0" r="0" b="0"/>
            <wp:docPr id="135" name="Picture 135" descr="Shtojca%203%20V%20327_Page_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Shtojca%203%20V%20327_Page_077"/>
                    <pic:cNvPicPr>
                      <a:picLocks noChangeAspect="1" noChangeArrowheads="1"/>
                    </pic:cNvPicPr>
                  </pic:nvPicPr>
                  <pic:blipFill>
                    <a:blip r:embed="rId146" cstate="print">
                      <a:extLst>
                        <a:ext uri="{28A0092B-C50C-407E-A947-70E740481C1C}">
                          <a14:useLocalDpi xmlns:a14="http://schemas.microsoft.com/office/drawing/2010/main" val="0"/>
                        </a:ext>
                      </a:extLst>
                    </a:blip>
                    <a:srcRect t="9480" b="11029"/>
                    <a:stretch>
                      <a:fillRect/>
                    </a:stretch>
                  </pic:blipFill>
                  <pic:spPr bwMode="auto">
                    <a:xfrm>
                      <a:off x="0" y="0"/>
                      <a:ext cx="6477000" cy="39814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81425"/>
            <wp:effectExtent l="0" t="0" r="0" b="9525"/>
            <wp:docPr id="136" name="Picture 136" descr="Shtojca%203%20V%20327_Page_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Shtojca%203%20V%20327_Page_078"/>
                    <pic:cNvPicPr>
                      <a:picLocks noChangeAspect="1" noChangeArrowheads="1"/>
                    </pic:cNvPicPr>
                  </pic:nvPicPr>
                  <pic:blipFill>
                    <a:blip r:embed="rId147" cstate="print">
                      <a:extLst>
                        <a:ext uri="{28A0092B-C50C-407E-A947-70E740481C1C}">
                          <a14:useLocalDpi xmlns:a14="http://schemas.microsoft.com/office/drawing/2010/main" val="0"/>
                        </a:ext>
                      </a:extLst>
                    </a:blip>
                    <a:srcRect t="10864" b="13441"/>
                    <a:stretch>
                      <a:fillRect/>
                    </a:stretch>
                  </pic:blipFill>
                  <pic:spPr bwMode="auto">
                    <a:xfrm>
                      <a:off x="0" y="0"/>
                      <a:ext cx="6477000" cy="37814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90950"/>
            <wp:effectExtent l="0" t="0" r="0" b="0"/>
            <wp:docPr id="137" name="Picture 137" descr="Shtojca%203%20V%20327_Page_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Shtojca%203%20V%20327_Page_079"/>
                    <pic:cNvPicPr>
                      <a:picLocks noChangeAspect="1" noChangeArrowheads="1"/>
                    </pic:cNvPicPr>
                  </pic:nvPicPr>
                  <pic:blipFill>
                    <a:blip r:embed="rId148" cstate="print">
                      <a:extLst>
                        <a:ext uri="{28A0092B-C50C-407E-A947-70E740481C1C}">
                          <a14:useLocalDpi xmlns:a14="http://schemas.microsoft.com/office/drawing/2010/main" val="0"/>
                        </a:ext>
                      </a:extLst>
                    </a:blip>
                    <a:srcRect t="11372" b="12769"/>
                    <a:stretch>
                      <a:fillRect/>
                    </a:stretch>
                  </pic:blipFill>
                  <pic:spPr bwMode="auto">
                    <a:xfrm>
                      <a:off x="0" y="0"/>
                      <a:ext cx="6477000" cy="37909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838575"/>
            <wp:effectExtent l="0" t="0" r="0" b="9525"/>
            <wp:docPr id="138" name="Picture 138" descr="Shtojca%203%20V%20327_Page_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Shtojca%203%20V%20327_Page_080"/>
                    <pic:cNvPicPr>
                      <a:picLocks noChangeAspect="1" noChangeArrowheads="1"/>
                    </pic:cNvPicPr>
                  </pic:nvPicPr>
                  <pic:blipFill>
                    <a:blip r:embed="rId149" cstate="print">
                      <a:extLst>
                        <a:ext uri="{28A0092B-C50C-407E-A947-70E740481C1C}">
                          <a14:useLocalDpi xmlns:a14="http://schemas.microsoft.com/office/drawing/2010/main" val="0"/>
                        </a:ext>
                      </a:extLst>
                    </a:blip>
                    <a:srcRect t="11029" b="12248"/>
                    <a:stretch>
                      <a:fillRect/>
                    </a:stretch>
                  </pic:blipFill>
                  <pic:spPr bwMode="auto">
                    <a:xfrm>
                      <a:off x="0" y="0"/>
                      <a:ext cx="6477000" cy="38385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90950"/>
            <wp:effectExtent l="0" t="0" r="0" b="0"/>
            <wp:docPr id="139" name="Picture 139" descr="Shtojca%203%20V%20327_Page_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Shtojca%203%20V%20327_Page_081"/>
                    <pic:cNvPicPr>
                      <a:picLocks noChangeAspect="1" noChangeArrowheads="1"/>
                    </pic:cNvPicPr>
                  </pic:nvPicPr>
                  <pic:blipFill>
                    <a:blip r:embed="rId150" cstate="print">
                      <a:extLst>
                        <a:ext uri="{28A0092B-C50C-407E-A947-70E740481C1C}">
                          <a14:useLocalDpi xmlns:a14="http://schemas.microsoft.com/office/drawing/2010/main" val="0"/>
                        </a:ext>
                      </a:extLst>
                    </a:blip>
                    <a:srcRect t="11549" b="12590"/>
                    <a:stretch>
                      <a:fillRect/>
                    </a:stretch>
                  </pic:blipFill>
                  <pic:spPr bwMode="auto">
                    <a:xfrm>
                      <a:off x="0" y="0"/>
                      <a:ext cx="6477000" cy="37909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14750"/>
            <wp:effectExtent l="0" t="0" r="0" b="0"/>
            <wp:docPr id="140" name="Picture 140" descr="Shtojca%203%20V%20327_Page_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Shtojca%203%20V%20327_Page_082"/>
                    <pic:cNvPicPr>
                      <a:picLocks noChangeAspect="1" noChangeArrowheads="1"/>
                    </pic:cNvPicPr>
                  </pic:nvPicPr>
                  <pic:blipFill>
                    <a:blip r:embed="rId151" cstate="print">
                      <a:extLst>
                        <a:ext uri="{28A0092B-C50C-407E-A947-70E740481C1C}">
                          <a14:useLocalDpi xmlns:a14="http://schemas.microsoft.com/office/drawing/2010/main" val="0"/>
                        </a:ext>
                      </a:extLst>
                    </a:blip>
                    <a:srcRect t="11728" b="13962"/>
                    <a:stretch>
                      <a:fillRect/>
                    </a:stretch>
                  </pic:blipFill>
                  <pic:spPr bwMode="auto">
                    <a:xfrm>
                      <a:off x="0" y="0"/>
                      <a:ext cx="6477000" cy="37147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43325"/>
            <wp:effectExtent l="0" t="0" r="0" b="9525"/>
            <wp:docPr id="141" name="Picture 141" descr="Shtojca%203%20V%20327_Page_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Shtojca%203%20V%20327_Page_083"/>
                    <pic:cNvPicPr>
                      <a:picLocks noChangeAspect="1" noChangeArrowheads="1"/>
                    </pic:cNvPicPr>
                  </pic:nvPicPr>
                  <pic:blipFill>
                    <a:blip r:embed="rId152" cstate="print">
                      <a:extLst>
                        <a:ext uri="{28A0092B-C50C-407E-A947-70E740481C1C}">
                          <a14:useLocalDpi xmlns:a14="http://schemas.microsoft.com/office/drawing/2010/main" val="0"/>
                        </a:ext>
                      </a:extLst>
                    </a:blip>
                    <a:srcRect t="11728" b="13441"/>
                    <a:stretch>
                      <a:fillRect/>
                    </a:stretch>
                  </pic:blipFill>
                  <pic:spPr bwMode="auto">
                    <a:xfrm>
                      <a:off x="0" y="0"/>
                      <a:ext cx="6477000" cy="37433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90950"/>
            <wp:effectExtent l="0" t="0" r="0" b="0"/>
            <wp:docPr id="142" name="Picture 142" descr="Shtojca%203%20V%20327_Page_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Shtojca%203%20V%20327_Page_084"/>
                    <pic:cNvPicPr>
                      <a:picLocks noChangeAspect="1" noChangeArrowheads="1"/>
                    </pic:cNvPicPr>
                  </pic:nvPicPr>
                  <pic:blipFill>
                    <a:blip r:embed="rId153" cstate="print">
                      <a:extLst>
                        <a:ext uri="{28A0092B-C50C-407E-A947-70E740481C1C}">
                          <a14:useLocalDpi xmlns:a14="http://schemas.microsoft.com/office/drawing/2010/main" val="0"/>
                        </a:ext>
                      </a:extLst>
                    </a:blip>
                    <a:srcRect t="11549" b="12590"/>
                    <a:stretch>
                      <a:fillRect/>
                    </a:stretch>
                  </pic:blipFill>
                  <pic:spPr bwMode="auto">
                    <a:xfrm>
                      <a:off x="0" y="0"/>
                      <a:ext cx="6477000" cy="37909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1724025"/>
            <wp:effectExtent l="0" t="0" r="0" b="9525"/>
            <wp:docPr id="143" name="Picture 143" descr="Shtojca%203%20V%20327_Page_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Shtojca%203%20V%20327_Page_085"/>
                    <pic:cNvPicPr>
                      <a:picLocks noChangeAspect="1" noChangeArrowheads="1"/>
                    </pic:cNvPicPr>
                  </pic:nvPicPr>
                  <pic:blipFill>
                    <a:blip r:embed="rId154" cstate="print">
                      <a:extLst>
                        <a:ext uri="{28A0092B-C50C-407E-A947-70E740481C1C}">
                          <a14:useLocalDpi xmlns:a14="http://schemas.microsoft.com/office/drawing/2010/main" val="0"/>
                        </a:ext>
                      </a:extLst>
                    </a:blip>
                    <a:srcRect t="11385" b="54137"/>
                    <a:stretch>
                      <a:fillRect/>
                    </a:stretch>
                  </pic:blipFill>
                  <pic:spPr bwMode="auto">
                    <a:xfrm>
                      <a:off x="0" y="0"/>
                      <a:ext cx="6477000" cy="17240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581775"/>
            <wp:effectExtent l="0" t="0" r="0" b="9525"/>
            <wp:docPr id="144" name="Picture 144" descr="Shtojca%203%20V%20327_Page_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Shtojca%203%20V%20327_Page_086"/>
                    <pic:cNvPicPr>
                      <a:picLocks noChangeAspect="1" noChangeArrowheads="1"/>
                    </pic:cNvPicPr>
                  </pic:nvPicPr>
                  <pic:blipFill>
                    <a:blip r:embed="rId155" cstate="print">
                      <a:extLst>
                        <a:ext uri="{28A0092B-C50C-407E-A947-70E740481C1C}">
                          <a14:useLocalDpi xmlns:a14="http://schemas.microsoft.com/office/drawing/2010/main" val="0"/>
                        </a:ext>
                      </a:extLst>
                    </a:blip>
                    <a:srcRect t="11121" b="10303"/>
                    <a:stretch>
                      <a:fillRect/>
                    </a:stretch>
                  </pic:blipFill>
                  <pic:spPr bwMode="auto">
                    <a:xfrm>
                      <a:off x="0" y="0"/>
                      <a:ext cx="6477000" cy="65817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543675"/>
            <wp:effectExtent l="0" t="0" r="0" b="9525"/>
            <wp:docPr id="145" name="Picture 145" descr="Shtojca%203%20V%20327_Page_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Shtojca%203%20V%20327_Page_087"/>
                    <pic:cNvPicPr>
                      <a:picLocks noChangeAspect="1" noChangeArrowheads="1"/>
                    </pic:cNvPicPr>
                  </pic:nvPicPr>
                  <pic:blipFill>
                    <a:blip r:embed="rId156" cstate="print">
                      <a:extLst>
                        <a:ext uri="{28A0092B-C50C-407E-A947-70E740481C1C}">
                          <a14:useLocalDpi xmlns:a14="http://schemas.microsoft.com/office/drawing/2010/main" val="0"/>
                        </a:ext>
                      </a:extLst>
                    </a:blip>
                    <a:srcRect t="5147" b="16685"/>
                    <a:stretch>
                      <a:fillRect/>
                    </a:stretch>
                  </pic:blipFill>
                  <pic:spPr bwMode="auto">
                    <a:xfrm>
                      <a:off x="0" y="0"/>
                      <a:ext cx="6477000" cy="65436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314700"/>
            <wp:effectExtent l="0" t="0" r="0" b="0"/>
            <wp:docPr id="146" name="Picture 146" descr="Shtojca%203%20V%20327_Page_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Shtojca%203%20V%20327_Page_088"/>
                    <pic:cNvPicPr>
                      <a:picLocks noChangeAspect="1" noChangeArrowheads="1"/>
                    </pic:cNvPicPr>
                  </pic:nvPicPr>
                  <pic:blipFill>
                    <a:blip r:embed="rId157" cstate="print">
                      <a:extLst>
                        <a:ext uri="{28A0092B-C50C-407E-A947-70E740481C1C}">
                          <a14:useLocalDpi xmlns:a14="http://schemas.microsoft.com/office/drawing/2010/main" val="0"/>
                        </a:ext>
                      </a:extLst>
                    </a:blip>
                    <a:srcRect t="11636" b="48715"/>
                    <a:stretch>
                      <a:fillRect/>
                    </a:stretch>
                  </pic:blipFill>
                  <pic:spPr bwMode="auto">
                    <a:xfrm>
                      <a:off x="0" y="0"/>
                      <a:ext cx="6477000" cy="33147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191375"/>
            <wp:effectExtent l="0" t="0" r="0" b="9525"/>
            <wp:docPr id="147" name="Picture 147" descr="Shtojca%203%20V%20327_Page_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Shtojca%203%20V%20327_Page_089"/>
                    <pic:cNvPicPr>
                      <a:picLocks noChangeAspect="1" noChangeArrowheads="1"/>
                    </pic:cNvPicPr>
                  </pic:nvPicPr>
                  <pic:blipFill>
                    <a:blip r:embed="rId158" cstate="print">
                      <a:extLst>
                        <a:ext uri="{28A0092B-C50C-407E-A947-70E740481C1C}">
                          <a14:useLocalDpi xmlns:a14="http://schemas.microsoft.com/office/drawing/2010/main" val="0"/>
                        </a:ext>
                      </a:extLst>
                    </a:blip>
                    <a:srcRect t="7307" b="6793"/>
                    <a:stretch>
                      <a:fillRect/>
                    </a:stretch>
                  </pic:blipFill>
                  <pic:spPr bwMode="auto">
                    <a:xfrm>
                      <a:off x="0" y="0"/>
                      <a:ext cx="6477000" cy="71913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419975"/>
            <wp:effectExtent l="0" t="0" r="0" b="9525"/>
            <wp:docPr id="148" name="Picture 148" descr="Shtojca%203%20V%20327_Page_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Shtojca%203%20V%20327_Page_090"/>
                    <pic:cNvPicPr>
                      <a:picLocks noChangeAspect="1" noChangeArrowheads="1"/>
                    </pic:cNvPicPr>
                  </pic:nvPicPr>
                  <pic:blipFill>
                    <a:blip r:embed="rId159" cstate="print">
                      <a:extLst>
                        <a:ext uri="{28A0092B-C50C-407E-A947-70E740481C1C}">
                          <a14:useLocalDpi xmlns:a14="http://schemas.microsoft.com/office/drawing/2010/main" val="0"/>
                        </a:ext>
                      </a:extLst>
                    </a:blip>
                    <a:srcRect t="5254" b="6081"/>
                    <a:stretch>
                      <a:fillRect/>
                    </a:stretch>
                  </pic:blipFill>
                  <pic:spPr bwMode="auto">
                    <a:xfrm>
                      <a:off x="0" y="0"/>
                      <a:ext cx="6477000" cy="74199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381875"/>
            <wp:effectExtent l="0" t="0" r="0" b="9525"/>
            <wp:docPr id="149" name="Picture 149" descr="Shtojca%203%20V%20327_Page_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Shtojca%203%20V%20327_Page_091"/>
                    <pic:cNvPicPr>
                      <a:picLocks noChangeAspect="1" noChangeArrowheads="1"/>
                    </pic:cNvPicPr>
                  </pic:nvPicPr>
                  <pic:blipFill>
                    <a:blip r:embed="rId160" cstate="print">
                      <a:extLst>
                        <a:ext uri="{28A0092B-C50C-407E-A947-70E740481C1C}">
                          <a14:useLocalDpi xmlns:a14="http://schemas.microsoft.com/office/drawing/2010/main" val="0"/>
                        </a:ext>
                      </a:extLst>
                    </a:blip>
                    <a:srcRect t="5353" b="6497"/>
                    <a:stretch>
                      <a:fillRect/>
                    </a:stretch>
                  </pic:blipFill>
                  <pic:spPr bwMode="auto">
                    <a:xfrm>
                      <a:off x="0" y="0"/>
                      <a:ext cx="6477000" cy="73818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962400"/>
            <wp:effectExtent l="0" t="0" r="0" b="0"/>
            <wp:docPr id="150" name="Picture 150" descr="Shtojca%203%20V%20327_Page_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Shtojca%203%20V%20327_Page_092"/>
                    <pic:cNvPicPr>
                      <a:picLocks noChangeAspect="1" noChangeArrowheads="1"/>
                    </pic:cNvPicPr>
                  </pic:nvPicPr>
                  <pic:blipFill>
                    <a:blip r:embed="rId161" cstate="print">
                      <a:extLst>
                        <a:ext uri="{28A0092B-C50C-407E-A947-70E740481C1C}">
                          <a14:useLocalDpi xmlns:a14="http://schemas.microsoft.com/office/drawing/2010/main" val="0"/>
                        </a:ext>
                      </a:extLst>
                    </a:blip>
                    <a:srcRect t="5353" b="47380"/>
                    <a:stretch>
                      <a:fillRect/>
                    </a:stretch>
                  </pic:blipFill>
                  <pic:spPr bwMode="auto">
                    <a:xfrm>
                      <a:off x="0" y="0"/>
                      <a:ext cx="6477000" cy="39624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2752725"/>
            <wp:effectExtent l="0" t="0" r="0" b="9525"/>
            <wp:docPr id="151" name="Picture 151" descr="Shtojca%203%20V%20327_Page_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Shtojca%203%20V%20327_Page_093"/>
                    <pic:cNvPicPr>
                      <a:picLocks noChangeAspect="1" noChangeArrowheads="1"/>
                    </pic:cNvPicPr>
                  </pic:nvPicPr>
                  <pic:blipFill>
                    <a:blip r:embed="rId162" cstate="print">
                      <a:extLst>
                        <a:ext uri="{28A0092B-C50C-407E-A947-70E740481C1C}">
                          <a14:useLocalDpi xmlns:a14="http://schemas.microsoft.com/office/drawing/2010/main" val="0"/>
                        </a:ext>
                      </a:extLst>
                    </a:blip>
                    <a:srcRect t="5353" b="61800"/>
                    <a:stretch>
                      <a:fillRect/>
                    </a:stretch>
                  </pic:blipFill>
                  <pic:spPr bwMode="auto">
                    <a:xfrm>
                      <a:off x="0" y="0"/>
                      <a:ext cx="6477000" cy="27527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429375"/>
            <wp:effectExtent l="0" t="0" r="0" b="9525"/>
            <wp:docPr id="152" name="Picture 152" descr="Shtojca%203%20V%20327_Page_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htojca%203%20V%20327_Page_094"/>
                    <pic:cNvPicPr>
                      <a:picLocks noChangeAspect="1" noChangeArrowheads="1"/>
                    </pic:cNvPicPr>
                  </pic:nvPicPr>
                  <pic:blipFill>
                    <a:blip r:embed="rId163" cstate="print">
                      <a:extLst>
                        <a:ext uri="{28A0092B-C50C-407E-A947-70E740481C1C}">
                          <a14:useLocalDpi xmlns:a14="http://schemas.microsoft.com/office/drawing/2010/main" val="0"/>
                        </a:ext>
                      </a:extLst>
                    </a:blip>
                    <a:srcRect t="5147" b="18126"/>
                    <a:stretch>
                      <a:fillRect/>
                    </a:stretch>
                  </pic:blipFill>
                  <pic:spPr bwMode="auto">
                    <a:xfrm>
                      <a:off x="0" y="0"/>
                      <a:ext cx="6477000" cy="64293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058025"/>
            <wp:effectExtent l="0" t="0" r="0" b="9525"/>
            <wp:docPr id="153" name="Picture 153" descr="Shtojca%203%20V%20327_Page_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Shtojca%203%20V%20327_Page_095"/>
                    <pic:cNvPicPr>
                      <a:picLocks noChangeAspect="1" noChangeArrowheads="1"/>
                    </pic:cNvPicPr>
                  </pic:nvPicPr>
                  <pic:blipFill>
                    <a:blip r:embed="rId164" cstate="print">
                      <a:extLst>
                        <a:ext uri="{28A0092B-C50C-407E-A947-70E740481C1C}">
                          <a14:useLocalDpi xmlns:a14="http://schemas.microsoft.com/office/drawing/2010/main" val="0"/>
                        </a:ext>
                      </a:extLst>
                    </a:blip>
                    <a:srcRect t="7005" b="8560"/>
                    <a:stretch>
                      <a:fillRect/>
                    </a:stretch>
                  </pic:blipFill>
                  <pic:spPr bwMode="auto">
                    <a:xfrm>
                      <a:off x="0" y="0"/>
                      <a:ext cx="6477000" cy="70580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334250"/>
            <wp:effectExtent l="0" t="0" r="0" b="0"/>
            <wp:docPr id="154" name="Picture 154" descr="Shtojca%203%20V%20327_Page_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Shtojca%203%20V%20327_Page_096"/>
                    <pic:cNvPicPr>
                      <a:picLocks noChangeAspect="1" noChangeArrowheads="1"/>
                    </pic:cNvPicPr>
                  </pic:nvPicPr>
                  <pic:blipFill>
                    <a:blip r:embed="rId165" cstate="print">
                      <a:extLst>
                        <a:ext uri="{28A0092B-C50C-407E-A947-70E740481C1C}">
                          <a14:useLocalDpi xmlns:a14="http://schemas.microsoft.com/office/drawing/2010/main" val="0"/>
                        </a:ext>
                      </a:extLst>
                    </a:blip>
                    <a:srcRect t="5663" b="6801"/>
                    <a:stretch>
                      <a:fillRect/>
                    </a:stretch>
                  </pic:blipFill>
                  <pic:spPr bwMode="auto">
                    <a:xfrm>
                      <a:off x="0" y="0"/>
                      <a:ext cx="6477000" cy="73342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286625"/>
            <wp:effectExtent l="0" t="0" r="0" b="9525"/>
            <wp:docPr id="155" name="Picture 155" descr="Shtojca%203%20V%20327_Page_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Shtojca%203%20V%20327_Page_097"/>
                    <pic:cNvPicPr>
                      <a:picLocks noChangeAspect="1" noChangeArrowheads="1"/>
                    </pic:cNvPicPr>
                  </pic:nvPicPr>
                  <pic:blipFill>
                    <a:blip r:embed="rId166" cstate="print">
                      <a:extLst>
                        <a:ext uri="{28A0092B-C50C-407E-A947-70E740481C1C}">
                          <a14:useLocalDpi xmlns:a14="http://schemas.microsoft.com/office/drawing/2010/main" val="0"/>
                        </a:ext>
                      </a:extLst>
                    </a:blip>
                    <a:srcRect t="5769" b="7315"/>
                    <a:stretch>
                      <a:fillRect/>
                    </a:stretch>
                  </pic:blipFill>
                  <pic:spPr bwMode="auto">
                    <a:xfrm>
                      <a:off x="0" y="0"/>
                      <a:ext cx="6477000" cy="72866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534150"/>
            <wp:effectExtent l="0" t="0" r="0" b="0"/>
            <wp:docPr id="156" name="Picture 156" descr="Shtojca%203%20V%20327_Page_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Shtojca%203%20V%20327_Page_098"/>
                    <pic:cNvPicPr>
                      <a:picLocks noChangeAspect="1" noChangeArrowheads="1"/>
                    </pic:cNvPicPr>
                  </pic:nvPicPr>
                  <pic:blipFill>
                    <a:blip r:embed="rId167" cstate="print">
                      <a:extLst>
                        <a:ext uri="{28A0092B-C50C-407E-A947-70E740481C1C}">
                          <a14:useLocalDpi xmlns:a14="http://schemas.microsoft.com/office/drawing/2010/main" val="0"/>
                        </a:ext>
                      </a:extLst>
                    </a:blip>
                    <a:srcRect t="10916" b="11023"/>
                    <a:stretch>
                      <a:fillRect/>
                    </a:stretch>
                  </pic:blipFill>
                  <pic:spPr bwMode="auto">
                    <a:xfrm>
                      <a:off x="0" y="0"/>
                      <a:ext cx="6477000" cy="65341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743700"/>
            <wp:effectExtent l="0" t="0" r="0" b="0"/>
            <wp:docPr id="157" name="Picture 157" descr="Shtojca%203%20V%20327_Page_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Shtojca%203%20V%20327_Page_099"/>
                    <pic:cNvPicPr>
                      <a:picLocks noChangeAspect="1" noChangeArrowheads="1"/>
                    </pic:cNvPicPr>
                  </pic:nvPicPr>
                  <pic:blipFill>
                    <a:blip r:embed="rId168" cstate="print">
                      <a:extLst>
                        <a:ext uri="{28A0092B-C50C-407E-A947-70E740481C1C}">
                          <a14:useLocalDpi xmlns:a14="http://schemas.microsoft.com/office/drawing/2010/main" val="0"/>
                        </a:ext>
                      </a:extLst>
                    </a:blip>
                    <a:srcRect t="11023" b="8543"/>
                    <a:stretch>
                      <a:fillRect/>
                    </a:stretch>
                  </pic:blipFill>
                  <pic:spPr bwMode="auto">
                    <a:xfrm>
                      <a:off x="0" y="0"/>
                      <a:ext cx="6477000" cy="67437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210425"/>
            <wp:effectExtent l="0" t="0" r="0" b="9525"/>
            <wp:docPr id="158" name="Picture 158" descr="Shtojca%203%20V%20327_Page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Shtojca%203%20V%20327_Page_100"/>
                    <pic:cNvPicPr>
                      <a:picLocks noChangeAspect="1" noChangeArrowheads="1"/>
                    </pic:cNvPicPr>
                  </pic:nvPicPr>
                  <pic:blipFill>
                    <a:blip r:embed="rId169" cstate="print">
                      <a:extLst>
                        <a:ext uri="{28A0092B-C50C-407E-A947-70E740481C1C}">
                          <a14:useLocalDpi xmlns:a14="http://schemas.microsoft.com/office/drawing/2010/main" val="0"/>
                        </a:ext>
                      </a:extLst>
                    </a:blip>
                    <a:srcRect t="5565" b="8249"/>
                    <a:stretch>
                      <a:fillRect/>
                    </a:stretch>
                  </pic:blipFill>
                  <pic:spPr bwMode="auto">
                    <a:xfrm>
                      <a:off x="0" y="0"/>
                      <a:ext cx="6477000" cy="72104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7334250"/>
            <wp:effectExtent l="0" t="0" r="0" b="0"/>
            <wp:docPr id="159" name="Picture 159" descr="Shtojca%203%20V%20327_Page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Shtojca%203%20V%20327_Page_101"/>
                    <pic:cNvPicPr>
                      <a:picLocks noChangeAspect="1" noChangeArrowheads="1"/>
                    </pic:cNvPicPr>
                  </pic:nvPicPr>
                  <pic:blipFill>
                    <a:blip r:embed="rId170" cstate="print">
                      <a:extLst>
                        <a:ext uri="{28A0092B-C50C-407E-A947-70E740481C1C}">
                          <a14:useLocalDpi xmlns:a14="http://schemas.microsoft.com/office/drawing/2010/main" val="0"/>
                        </a:ext>
                      </a:extLst>
                    </a:blip>
                    <a:srcRect t="5565" b="6807"/>
                    <a:stretch>
                      <a:fillRect/>
                    </a:stretch>
                  </pic:blipFill>
                  <pic:spPr bwMode="auto">
                    <a:xfrm>
                      <a:off x="0" y="0"/>
                      <a:ext cx="6477000" cy="73342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6858000"/>
            <wp:effectExtent l="0" t="0" r="0" b="0"/>
            <wp:docPr id="160" name="Picture 160" descr="Shtojca%203%20V%20327_Page_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Shtojca%203%20V%20327_Page_102"/>
                    <pic:cNvPicPr>
                      <a:picLocks noChangeAspect="1" noChangeArrowheads="1"/>
                    </pic:cNvPicPr>
                  </pic:nvPicPr>
                  <pic:blipFill>
                    <a:blip r:embed="rId171" cstate="print">
                      <a:extLst>
                        <a:ext uri="{28A0092B-C50C-407E-A947-70E740481C1C}">
                          <a14:useLocalDpi xmlns:a14="http://schemas.microsoft.com/office/drawing/2010/main" val="0"/>
                        </a:ext>
                      </a:extLst>
                    </a:blip>
                    <a:srcRect t="5458" b="8446"/>
                    <a:stretch>
                      <a:fillRect/>
                    </a:stretch>
                  </pic:blipFill>
                  <pic:spPr bwMode="auto">
                    <a:xfrm>
                      <a:off x="0" y="0"/>
                      <a:ext cx="6477000" cy="68580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1762125"/>
            <wp:effectExtent l="0" t="0" r="0" b="9525"/>
            <wp:docPr id="161" name="Picture 161" descr="Shtojca%203%20V%20327_Page_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Shtojca%203%20V%20327_Page_103"/>
                    <pic:cNvPicPr>
                      <a:picLocks noChangeAspect="1" noChangeArrowheads="1"/>
                    </pic:cNvPicPr>
                  </pic:nvPicPr>
                  <pic:blipFill>
                    <a:blip r:embed="rId172" cstate="print">
                      <a:extLst>
                        <a:ext uri="{28A0092B-C50C-407E-A947-70E740481C1C}">
                          <a14:useLocalDpi xmlns:a14="http://schemas.microsoft.com/office/drawing/2010/main" val="0"/>
                        </a:ext>
                      </a:extLst>
                    </a:blip>
                    <a:srcRect t="8748" b="66626"/>
                    <a:stretch>
                      <a:fillRect/>
                    </a:stretch>
                  </pic:blipFill>
                  <pic:spPr bwMode="auto">
                    <a:xfrm>
                      <a:off x="0" y="0"/>
                      <a:ext cx="6477000" cy="17621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2676525"/>
            <wp:effectExtent l="0" t="0" r="0" b="9525"/>
            <wp:docPr id="162" name="Picture 162" descr="Shtojca%203%20V%20327_Page_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Shtojca%203%20V%20327_Page_104"/>
                    <pic:cNvPicPr>
                      <a:picLocks noChangeAspect="1" noChangeArrowheads="1"/>
                    </pic:cNvPicPr>
                  </pic:nvPicPr>
                  <pic:blipFill>
                    <a:blip r:embed="rId173" cstate="print">
                      <a:extLst>
                        <a:ext uri="{28A0092B-C50C-407E-A947-70E740481C1C}">
                          <a14:useLocalDpi xmlns:a14="http://schemas.microsoft.com/office/drawing/2010/main" val="0"/>
                        </a:ext>
                      </a:extLst>
                    </a:blip>
                    <a:srcRect t="18277" b="28278"/>
                    <a:stretch>
                      <a:fillRect/>
                    </a:stretch>
                  </pic:blipFill>
                  <pic:spPr bwMode="auto">
                    <a:xfrm>
                      <a:off x="0" y="0"/>
                      <a:ext cx="6477000" cy="26765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5553075" cy="5238750"/>
            <wp:effectExtent l="0" t="0" r="9525" b="0"/>
            <wp:docPr id="163" name="Picture 163" descr="Shtojca%203%20V%20327_Page_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Shtojca%203%20V%20327_Page_105"/>
                    <pic:cNvPicPr>
                      <a:picLocks noChangeAspect="1" noChangeArrowheads="1"/>
                    </pic:cNvPicPr>
                  </pic:nvPicPr>
                  <pic:blipFill>
                    <a:blip r:embed="rId174">
                      <a:extLst>
                        <a:ext uri="{28A0092B-C50C-407E-A947-70E740481C1C}">
                          <a14:useLocalDpi xmlns:a14="http://schemas.microsoft.com/office/drawing/2010/main" val="0"/>
                        </a:ext>
                      </a:extLst>
                    </a:blip>
                    <a:srcRect l="6126" t="11549" r="15047" b="4836"/>
                    <a:stretch>
                      <a:fillRect/>
                    </a:stretch>
                  </pic:blipFill>
                  <pic:spPr bwMode="auto">
                    <a:xfrm>
                      <a:off x="0" y="0"/>
                      <a:ext cx="5553075" cy="5238750"/>
                    </a:xfrm>
                    <a:prstGeom prst="rect">
                      <a:avLst/>
                    </a:prstGeom>
                    <a:noFill/>
                    <a:ln>
                      <a:noFill/>
                    </a:ln>
                  </pic:spPr>
                </pic:pic>
              </a:graphicData>
            </a:graphic>
          </wp:inline>
        </w:drawing>
      </w:r>
    </w:p>
    <w:p w:rsidR="00C1063D" w:rsidRPr="003E23CC" w:rsidRDefault="00230F6A" w:rsidP="0046298D">
      <w:pPr>
        <w:widowControl w:val="0"/>
        <w:spacing w:after="0" w:line="240" w:lineRule="auto"/>
        <w:ind w:firstLine="0"/>
        <w:rPr>
          <w:rFonts w:ascii="CG Times" w:hAnsi="CG Times"/>
          <w:b/>
          <w:caps/>
          <w:sz w:val="21"/>
          <w:szCs w:val="21"/>
          <w:lang w:val="sq-AL"/>
        </w:rPr>
      </w:pPr>
      <w:r w:rsidRPr="003E23CC">
        <w:rPr>
          <w:rFonts w:ascii="CG Times" w:hAnsi="CG Times"/>
          <w:b/>
          <w:caps/>
          <w:noProof/>
          <w:sz w:val="21"/>
          <w:szCs w:val="21"/>
          <w:lang w:val="en-GB" w:eastAsia="en-GB"/>
        </w:rPr>
        <w:drawing>
          <wp:inline distT="0" distB="0" distL="0" distR="0">
            <wp:extent cx="6477000" cy="3048000"/>
            <wp:effectExtent l="0" t="0" r="0" b="0"/>
            <wp:docPr id="164" name="Picture 164" descr="Shtojca%203%20V%20327_Page_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htojca%203%20V%20327_Page_106"/>
                    <pic:cNvPicPr>
                      <a:picLocks noChangeAspect="1" noChangeArrowheads="1"/>
                    </pic:cNvPicPr>
                  </pic:nvPicPr>
                  <pic:blipFill>
                    <a:blip r:embed="rId175" cstate="print">
                      <a:extLst>
                        <a:ext uri="{28A0092B-C50C-407E-A947-70E740481C1C}">
                          <a14:useLocalDpi xmlns:a14="http://schemas.microsoft.com/office/drawing/2010/main" val="0"/>
                        </a:ext>
                      </a:extLst>
                    </a:blip>
                    <a:srcRect t="17590" b="21561"/>
                    <a:stretch>
                      <a:fillRect/>
                    </a:stretch>
                  </pic:blipFill>
                  <pic:spPr bwMode="auto">
                    <a:xfrm>
                      <a:off x="0" y="0"/>
                      <a:ext cx="6477000" cy="30480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505200"/>
            <wp:effectExtent l="0" t="0" r="0" b="0"/>
            <wp:docPr id="165" name="Picture 165" descr="Shtojca%203%20V%20327_Page_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Shtojca%203%20V%20327_Page_107"/>
                    <pic:cNvPicPr>
                      <a:picLocks noChangeAspect="1" noChangeArrowheads="1"/>
                    </pic:cNvPicPr>
                  </pic:nvPicPr>
                  <pic:blipFill>
                    <a:blip r:embed="rId176" cstate="print">
                      <a:extLst>
                        <a:ext uri="{28A0092B-C50C-407E-A947-70E740481C1C}">
                          <a14:useLocalDpi xmlns:a14="http://schemas.microsoft.com/office/drawing/2010/main" val="0"/>
                        </a:ext>
                      </a:extLst>
                    </a:blip>
                    <a:srcRect t="15344" b="14647"/>
                    <a:stretch>
                      <a:fillRect/>
                    </a:stretch>
                  </pic:blipFill>
                  <pic:spPr bwMode="auto">
                    <a:xfrm>
                      <a:off x="0" y="0"/>
                      <a:ext cx="6477000" cy="350520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676650"/>
            <wp:effectExtent l="0" t="0" r="0" b="0"/>
            <wp:docPr id="166" name="Picture 166" descr="Shtojca%203%20V%20327_Page_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htojca%203%20V%20327_Page_108"/>
                    <pic:cNvPicPr>
                      <a:picLocks noChangeAspect="1" noChangeArrowheads="1"/>
                    </pic:cNvPicPr>
                  </pic:nvPicPr>
                  <pic:blipFill>
                    <a:blip r:embed="rId177" cstate="print">
                      <a:extLst>
                        <a:ext uri="{28A0092B-C50C-407E-A947-70E740481C1C}">
                          <a14:useLocalDpi xmlns:a14="http://schemas.microsoft.com/office/drawing/2010/main" val="0"/>
                        </a:ext>
                      </a:extLst>
                    </a:blip>
                    <a:srcRect t="10521" b="16040"/>
                    <a:stretch>
                      <a:fillRect/>
                    </a:stretch>
                  </pic:blipFill>
                  <pic:spPr bwMode="auto">
                    <a:xfrm>
                      <a:off x="0" y="0"/>
                      <a:ext cx="6477000" cy="36766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524250"/>
            <wp:effectExtent l="0" t="0" r="0" b="0"/>
            <wp:docPr id="167" name="Picture 167" descr="Shtojca%203%20V%20327_Page_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Shtojca%203%20V%20327_Page_109"/>
                    <pic:cNvPicPr>
                      <a:picLocks noChangeAspect="1" noChangeArrowheads="1"/>
                    </pic:cNvPicPr>
                  </pic:nvPicPr>
                  <pic:blipFill>
                    <a:blip r:embed="rId178" cstate="print">
                      <a:extLst>
                        <a:ext uri="{28A0092B-C50C-407E-A947-70E740481C1C}">
                          <a14:useLocalDpi xmlns:a14="http://schemas.microsoft.com/office/drawing/2010/main" val="0"/>
                        </a:ext>
                      </a:extLst>
                    </a:blip>
                    <a:srcRect t="15167" b="14482"/>
                    <a:stretch>
                      <a:fillRect/>
                    </a:stretch>
                  </pic:blipFill>
                  <pic:spPr bwMode="auto">
                    <a:xfrm>
                      <a:off x="0" y="0"/>
                      <a:ext cx="6477000" cy="35242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305550" cy="3514725"/>
            <wp:effectExtent l="0" t="0" r="0" b="9525"/>
            <wp:docPr id="168" name="Picture 168" descr="Shtojca%203%20V%20327_Page_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Shtojca%203%20V%20327_Page_110"/>
                    <pic:cNvPicPr>
                      <a:picLocks noChangeAspect="1" noChangeArrowheads="1"/>
                    </pic:cNvPicPr>
                  </pic:nvPicPr>
                  <pic:blipFill>
                    <a:blip r:embed="rId179" cstate="print">
                      <a:extLst>
                        <a:ext uri="{28A0092B-C50C-407E-A947-70E740481C1C}">
                          <a14:useLocalDpi xmlns:a14="http://schemas.microsoft.com/office/drawing/2010/main" val="0"/>
                        </a:ext>
                      </a:extLst>
                    </a:blip>
                    <a:srcRect t="12578" b="15358"/>
                    <a:stretch>
                      <a:fillRect/>
                    </a:stretch>
                  </pic:blipFill>
                  <pic:spPr bwMode="auto">
                    <a:xfrm>
                      <a:off x="0" y="0"/>
                      <a:ext cx="6305550" cy="35147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305550" cy="3895725"/>
            <wp:effectExtent l="0" t="0" r="0" b="9525"/>
            <wp:docPr id="169" name="Picture 169" descr="Shtojca%203%20V%20327_Page_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Shtojca%203%20V%20327_Page_111"/>
                    <pic:cNvPicPr>
                      <a:picLocks noChangeAspect="1" noChangeArrowheads="1"/>
                    </pic:cNvPicPr>
                  </pic:nvPicPr>
                  <pic:blipFill>
                    <a:blip r:embed="rId180" cstate="print">
                      <a:extLst>
                        <a:ext uri="{28A0092B-C50C-407E-A947-70E740481C1C}">
                          <a14:useLocalDpi xmlns:a14="http://schemas.microsoft.com/office/drawing/2010/main" val="0"/>
                        </a:ext>
                      </a:extLst>
                    </a:blip>
                    <a:srcRect t="11549" b="12933"/>
                    <a:stretch>
                      <a:fillRect/>
                    </a:stretch>
                  </pic:blipFill>
                  <pic:spPr bwMode="auto">
                    <a:xfrm>
                      <a:off x="0" y="0"/>
                      <a:ext cx="6305550" cy="38957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210300" cy="1628775"/>
            <wp:effectExtent l="0" t="0" r="0" b="9525"/>
            <wp:docPr id="170" name="Picture 170" descr="Shtojca%203%20V%20327_Page_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Shtojca%203%20V%20327_Page_112"/>
                    <pic:cNvPicPr>
                      <a:picLocks noChangeAspect="1" noChangeArrowheads="1"/>
                    </pic:cNvPicPr>
                  </pic:nvPicPr>
                  <pic:blipFill>
                    <a:blip r:embed="rId181" cstate="print">
                      <a:extLst>
                        <a:ext uri="{28A0092B-C50C-407E-A947-70E740481C1C}">
                          <a14:useLocalDpi xmlns:a14="http://schemas.microsoft.com/office/drawing/2010/main" val="0"/>
                        </a:ext>
                      </a:extLst>
                    </a:blip>
                    <a:srcRect t="11208" b="51720"/>
                    <a:stretch>
                      <a:fillRect/>
                    </a:stretch>
                  </pic:blipFill>
                  <pic:spPr bwMode="auto">
                    <a:xfrm>
                      <a:off x="0" y="0"/>
                      <a:ext cx="6210300" cy="16287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5886450" cy="3248025"/>
            <wp:effectExtent l="0" t="0" r="0" b="9525"/>
            <wp:docPr id="171" name="Picture 171" descr="Shtojca%203%20V%20327_Page_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Shtojca%203%20V%20327_Page_113"/>
                    <pic:cNvPicPr>
                      <a:picLocks noChangeAspect="1" noChangeArrowheads="1"/>
                    </pic:cNvPicPr>
                  </pic:nvPicPr>
                  <pic:blipFill>
                    <a:blip r:embed="rId182" cstate="print">
                      <a:extLst>
                        <a:ext uri="{28A0092B-C50C-407E-A947-70E740481C1C}">
                          <a14:useLocalDpi xmlns:a14="http://schemas.microsoft.com/office/drawing/2010/main" val="0"/>
                        </a:ext>
                      </a:extLst>
                    </a:blip>
                    <a:srcRect t="17413" b="13960"/>
                    <a:stretch>
                      <a:fillRect/>
                    </a:stretch>
                  </pic:blipFill>
                  <pic:spPr bwMode="auto">
                    <a:xfrm>
                      <a:off x="0" y="0"/>
                      <a:ext cx="5886450" cy="32480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5886450" cy="3781425"/>
            <wp:effectExtent l="0" t="0" r="0" b="9525"/>
            <wp:docPr id="172" name="Picture 172" descr="Shtojca%203%20V%20327_Page_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Shtojca%203%20V%20327_Page_114"/>
                    <pic:cNvPicPr>
                      <a:picLocks noChangeAspect="1" noChangeArrowheads="1"/>
                    </pic:cNvPicPr>
                  </pic:nvPicPr>
                  <pic:blipFill>
                    <a:blip r:embed="rId183" cstate="print">
                      <a:extLst>
                        <a:ext uri="{28A0092B-C50C-407E-A947-70E740481C1C}">
                          <a14:useLocalDpi xmlns:a14="http://schemas.microsoft.com/office/drawing/2010/main" val="0"/>
                        </a:ext>
                      </a:extLst>
                    </a:blip>
                    <a:srcRect t="10864" b="11549"/>
                    <a:stretch>
                      <a:fillRect/>
                    </a:stretch>
                  </pic:blipFill>
                  <pic:spPr bwMode="auto">
                    <a:xfrm>
                      <a:off x="0" y="0"/>
                      <a:ext cx="5886450" cy="37814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819525"/>
            <wp:effectExtent l="0" t="0" r="0" b="9525"/>
            <wp:docPr id="173" name="Picture 173" descr="Shtojca%203%20V%20327_Page_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Shtojca%203%20V%20327_Page_115"/>
                    <pic:cNvPicPr>
                      <a:picLocks noChangeAspect="1" noChangeArrowheads="1"/>
                    </pic:cNvPicPr>
                  </pic:nvPicPr>
                  <pic:blipFill>
                    <a:blip r:embed="rId184" cstate="print">
                      <a:extLst>
                        <a:ext uri="{28A0092B-C50C-407E-A947-70E740481C1C}">
                          <a14:useLocalDpi xmlns:a14="http://schemas.microsoft.com/office/drawing/2010/main" val="0"/>
                        </a:ext>
                      </a:extLst>
                    </a:blip>
                    <a:srcRect t="10686" b="13110"/>
                    <a:stretch>
                      <a:fillRect/>
                    </a:stretch>
                  </pic:blipFill>
                  <pic:spPr bwMode="auto">
                    <a:xfrm>
                      <a:off x="0" y="0"/>
                      <a:ext cx="6477000" cy="38195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933825"/>
            <wp:effectExtent l="0" t="0" r="0" b="9525"/>
            <wp:docPr id="174" name="Picture 174" descr="Shtojca%203%20V%20327_Page_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Shtojca%203%20V%20327_Page_116"/>
                    <pic:cNvPicPr>
                      <a:picLocks noChangeAspect="1" noChangeArrowheads="1"/>
                    </pic:cNvPicPr>
                  </pic:nvPicPr>
                  <pic:blipFill>
                    <a:blip r:embed="rId185" cstate="print">
                      <a:extLst>
                        <a:ext uri="{28A0092B-C50C-407E-A947-70E740481C1C}">
                          <a14:useLocalDpi xmlns:a14="http://schemas.microsoft.com/office/drawing/2010/main" val="0"/>
                        </a:ext>
                      </a:extLst>
                    </a:blip>
                    <a:srcRect t="10521" b="10863"/>
                    <a:stretch>
                      <a:fillRect/>
                    </a:stretch>
                  </pic:blipFill>
                  <pic:spPr bwMode="auto">
                    <a:xfrm>
                      <a:off x="0" y="0"/>
                      <a:ext cx="6477000" cy="393382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838575"/>
            <wp:effectExtent l="0" t="0" r="0" b="9525"/>
            <wp:docPr id="175" name="Picture 175" descr="Shtojca%203%20V%20327_Page_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Shtojca%203%20V%20327_Page_117"/>
                    <pic:cNvPicPr>
                      <a:picLocks noChangeAspect="1" noChangeArrowheads="1"/>
                    </pic:cNvPicPr>
                  </pic:nvPicPr>
                  <pic:blipFill>
                    <a:blip r:embed="rId186" cstate="print">
                      <a:extLst>
                        <a:ext uri="{28A0092B-C50C-407E-A947-70E740481C1C}">
                          <a14:useLocalDpi xmlns:a14="http://schemas.microsoft.com/office/drawing/2010/main" val="0"/>
                        </a:ext>
                      </a:extLst>
                    </a:blip>
                    <a:srcRect t="10521" b="12767"/>
                    <a:stretch>
                      <a:fillRect/>
                    </a:stretch>
                  </pic:blipFill>
                  <pic:spPr bwMode="auto">
                    <a:xfrm>
                      <a:off x="0" y="0"/>
                      <a:ext cx="6477000" cy="38385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838575"/>
            <wp:effectExtent l="0" t="0" r="0" b="9525"/>
            <wp:docPr id="176" name="Picture 176" descr="Shtojca%203%20V%20327_Page_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Shtojca%203%20V%20327_Page_118"/>
                    <pic:cNvPicPr>
                      <a:picLocks noChangeAspect="1" noChangeArrowheads="1"/>
                    </pic:cNvPicPr>
                  </pic:nvPicPr>
                  <pic:blipFill>
                    <a:blip r:embed="rId187" cstate="print">
                      <a:extLst>
                        <a:ext uri="{28A0092B-C50C-407E-A947-70E740481C1C}">
                          <a14:useLocalDpi xmlns:a14="http://schemas.microsoft.com/office/drawing/2010/main" val="0"/>
                        </a:ext>
                      </a:extLst>
                    </a:blip>
                    <a:srcRect t="10687" b="12590"/>
                    <a:stretch>
                      <a:fillRect/>
                    </a:stretch>
                  </pic:blipFill>
                  <pic:spPr bwMode="auto">
                    <a:xfrm>
                      <a:off x="0" y="0"/>
                      <a:ext cx="6477000" cy="38385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762375"/>
            <wp:effectExtent l="0" t="0" r="0" b="9525"/>
            <wp:docPr id="177" name="Picture 177" descr="Shtojca%203%20V%20327_Page_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Shtojca%203%20V%20327_Page_119"/>
                    <pic:cNvPicPr>
                      <a:picLocks noChangeAspect="1" noChangeArrowheads="1"/>
                    </pic:cNvPicPr>
                  </pic:nvPicPr>
                  <pic:blipFill>
                    <a:blip r:embed="rId188" cstate="print">
                      <a:extLst>
                        <a:ext uri="{28A0092B-C50C-407E-A947-70E740481C1C}">
                          <a14:useLocalDpi xmlns:a14="http://schemas.microsoft.com/office/drawing/2010/main" val="0"/>
                        </a:ext>
                      </a:extLst>
                    </a:blip>
                    <a:srcRect t="10687" b="14139"/>
                    <a:stretch>
                      <a:fillRect/>
                    </a:stretch>
                  </pic:blipFill>
                  <pic:spPr bwMode="auto">
                    <a:xfrm>
                      <a:off x="0" y="0"/>
                      <a:ext cx="6477000" cy="3762375"/>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3905250"/>
            <wp:effectExtent l="0" t="0" r="0" b="0"/>
            <wp:docPr id="178" name="Picture 178" descr="Shtojca%203%20V%20327_Page_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Shtojca%203%20V%20327_Page_120"/>
                    <pic:cNvPicPr>
                      <a:picLocks noChangeAspect="1" noChangeArrowheads="1"/>
                    </pic:cNvPicPr>
                  </pic:nvPicPr>
                  <pic:blipFill>
                    <a:blip r:embed="rId189" cstate="print">
                      <a:extLst>
                        <a:ext uri="{28A0092B-C50C-407E-A947-70E740481C1C}">
                          <a14:useLocalDpi xmlns:a14="http://schemas.microsoft.com/office/drawing/2010/main" val="0"/>
                        </a:ext>
                      </a:extLst>
                    </a:blip>
                    <a:srcRect t="10483" b="11586"/>
                    <a:stretch>
                      <a:fillRect/>
                    </a:stretch>
                  </pic:blipFill>
                  <pic:spPr bwMode="auto">
                    <a:xfrm>
                      <a:off x="0" y="0"/>
                      <a:ext cx="6477000" cy="3905250"/>
                    </a:xfrm>
                    <a:prstGeom prst="rect">
                      <a:avLst/>
                    </a:prstGeom>
                    <a:noFill/>
                    <a:ln>
                      <a:noFill/>
                    </a:ln>
                  </pic:spPr>
                </pic:pic>
              </a:graphicData>
            </a:graphic>
          </wp:inline>
        </w:drawing>
      </w:r>
      <w:r w:rsidRPr="003E23CC">
        <w:rPr>
          <w:rFonts w:ascii="CG Times" w:hAnsi="CG Times"/>
          <w:b/>
          <w:caps/>
          <w:noProof/>
          <w:sz w:val="21"/>
          <w:szCs w:val="21"/>
          <w:lang w:val="en-GB" w:eastAsia="en-GB"/>
        </w:rPr>
        <w:drawing>
          <wp:inline distT="0" distB="0" distL="0" distR="0">
            <wp:extent cx="6477000" cy="1057275"/>
            <wp:effectExtent l="0" t="0" r="0" b="9525"/>
            <wp:docPr id="179" name="Picture 179" descr="Shtojca%203%20V%20327_Page_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Shtojca%203%20V%20327_Page_121"/>
                    <pic:cNvPicPr>
                      <a:picLocks noChangeAspect="1" noChangeArrowheads="1"/>
                    </pic:cNvPicPr>
                  </pic:nvPicPr>
                  <pic:blipFill>
                    <a:blip r:embed="rId190" cstate="print">
                      <a:extLst>
                        <a:ext uri="{28A0092B-C50C-407E-A947-70E740481C1C}">
                          <a14:useLocalDpi xmlns:a14="http://schemas.microsoft.com/office/drawing/2010/main" val="0"/>
                        </a:ext>
                      </a:extLst>
                    </a:blip>
                    <a:srcRect t="11121" b="67766"/>
                    <a:stretch>
                      <a:fillRect/>
                    </a:stretch>
                  </pic:blipFill>
                  <pic:spPr bwMode="auto">
                    <a:xfrm>
                      <a:off x="0" y="0"/>
                      <a:ext cx="6477000" cy="1057275"/>
                    </a:xfrm>
                    <a:prstGeom prst="rect">
                      <a:avLst/>
                    </a:prstGeom>
                    <a:noFill/>
                    <a:ln>
                      <a:noFill/>
                    </a:ln>
                  </pic:spPr>
                </pic:pic>
              </a:graphicData>
            </a:graphic>
          </wp:inline>
        </w:drawing>
      </w: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3D0EFF" w:rsidRPr="003E23CC" w:rsidRDefault="003D0EFF" w:rsidP="0046298D">
      <w:pPr>
        <w:widowControl w:val="0"/>
        <w:spacing w:after="0" w:line="240" w:lineRule="auto"/>
        <w:ind w:firstLine="0"/>
        <w:rPr>
          <w:rFonts w:ascii="CG Times" w:hAnsi="CG Times"/>
          <w:b/>
          <w:caps/>
          <w:sz w:val="21"/>
          <w:szCs w:val="21"/>
          <w:lang w:val="sq-AL"/>
        </w:rPr>
      </w:pPr>
    </w:p>
    <w:p w:rsidR="00C1063D" w:rsidRPr="003E23CC" w:rsidRDefault="00C1063D" w:rsidP="0046298D">
      <w:pPr>
        <w:widowControl w:val="0"/>
        <w:spacing w:after="0" w:line="240" w:lineRule="auto"/>
        <w:ind w:firstLine="0"/>
        <w:rPr>
          <w:rFonts w:ascii="CG Times" w:hAnsi="CG Times"/>
          <w:b/>
          <w:caps/>
          <w:sz w:val="21"/>
          <w:szCs w:val="21"/>
          <w:lang w:val="sq-AL"/>
        </w:rPr>
      </w:pPr>
    </w:p>
    <w:sectPr w:rsidR="00C1063D" w:rsidRPr="003E23CC" w:rsidSect="000824C3">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029" w:rsidRDefault="00E06029" w:rsidP="00D83D4C">
      <w:pPr>
        <w:spacing w:after="0" w:line="240" w:lineRule="auto"/>
      </w:pPr>
      <w:r>
        <w:separator/>
      </w:r>
    </w:p>
  </w:endnote>
  <w:endnote w:type="continuationSeparator" w:id="0">
    <w:p w:rsidR="00E06029" w:rsidRDefault="00E06029"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606" w:rsidRPr="007508BA" w:rsidRDefault="00633606"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230F6A">
      <w:rPr>
        <w:rFonts w:ascii="CG Times" w:hAnsi="CG Times"/>
        <w:noProof/>
        <w:sz w:val="21"/>
        <w:szCs w:val="21"/>
      </w:rPr>
      <w:t>3210</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606" w:rsidRPr="007508BA" w:rsidRDefault="00633606"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230F6A">
      <w:rPr>
        <w:rFonts w:ascii="CG Times" w:hAnsi="CG Times"/>
        <w:noProof/>
        <w:sz w:val="21"/>
        <w:szCs w:val="21"/>
      </w:rPr>
      <w:t>3211</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029" w:rsidRDefault="00E06029" w:rsidP="00D83D4C">
      <w:pPr>
        <w:spacing w:after="0" w:line="240" w:lineRule="auto"/>
      </w:pPr>
      <w:r>
        <w:separator/>
      </w:r>
    </w:p>
  </w:footnote>
  <w:footnote w:type="continuationSeparator" w:id="0">
    <w:p w:rsidR="00E06029" w:rsidRDefault="00E06029"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606" w:rsidRDefault="00633606" w:rsidP="00CE19B2">
    <w:pPr>
      <w:spacing w:after="0" w:line="240" w:lineRule="auto"/>
      <w:ind w:firstLine="0"/>
      <w:rPr>
        <w:rFonts w:ascii="CG Times" w:hAnsi="CG Times"/>
        <w:sz w:val="20"/>
        <w:szCs w:val="20"/>
      </w:rPr>
    </w:pPr>
    <w:r>
      <w:rPr>
        <w:rFonts w:ascii="CG Times" w:hAnsi="CG Times"/>
        <w:sz w:val="20"/>
        <w:szCs w:val="20"/>
      </w:rPr>
      <w:t xml:space="preserve">Fletore Zyrtare nr.82, datë 6 qershor 2014 </w:t>
    </w:r>
  </w:p>
  <w:p w:rsidR="00633606" w:rsidRPr="00045422" w:rsidRDefault="00633606"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606" w:rsidRDefault="00633606"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nr.82, datë 6 qershor 2014 </w:t>
    </w:r>
  </w:p>
  <w:p w:rsidR="00633606" w:rsidRPr="00D72D5C" w:rsidRDefault="00633606"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24ADF"/>
    <w:multiLevelType w:val="hybridMultilevel"/>
    <w:tmpl w:val="FB989D30"/>
    <w:lvl w:ilvl="0" w:tplc="D9423FDE">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8A21064"/>
    <w:multiLevelType w:val="multilevel"/>
    <w:tmpl w:val="08920EE8"/>
    <w:lvl w:ilvl="0">
      <w:start w:val="2"/>
      <w:numFmt w:val="decimal"/>
      <w:lvlText w:val="%1."/>
      <w:lvlJc w:val="left"/>
      <w:pPr>
        <w:ind w:left="450" w:hanging="450"/>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9">
    <w:nsid w:val="28F32697"/>
    <w:multiLevelType w:val="hybridMultilevel"/>
    <w:tmpl w:val="7A34A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BFF08A6"/>
    <w:multiLevelType w:val="hybridMultilevel"/>
    <w:tmpl w:val="7590B7B2"/>
    <w:lvl w:ilvl="0" w:tplc="F3464A7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4DF45BE"/>
    <w:multiLevelType w:val="hybridMultilevel"/>
    <w:tmpl w:val="8C16B43E"/>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20641C1"/>
    <w:multiLevelType w:val="hybridMultilevel"/>
    <w:tmpl w:val="606A44D4"/>
    <w:lvl w:ilvl="0" w:tplc="23B64EEC">
      <w:start w:val="1"/>
      <w:numFmt w:val="decimal"/>
      <w:lvlText w:val="%1."/>
      <w:lvlJc w:val="left"/>
      <w:pPr>
        <w:ind w:left="720" w:hanging="360"/>
      </w:pPr>
      <w:rPr>
        <w:rFonts w:ascii="Times" w:hAnsi="Times" w:hint="default"/>
        <w:b w:val="0"/>
        <w:i w:val="0"/>
        <w:caps w:val="0"/>
        <w:strike w:val="0"/>
        <w:dstrike w:val="0"/>
        <w:vanish w:val="0"/>
        <w:vertAlign w:val="baseline"/>
      </w:rPr>
    </w:lvl>
    <w:lvl w:ilvl="1" w:tplc="F062727A">
      <w:start w:val="1"/>
      <w:numFmt w:val="lowerLetter"/>
      <w:lvlText w:val="%2)"/>
      <w:lvlJc w:val="left"/>
      <w:pPr>
        <w:ind w:left="1440" w:hanging="360"/>
      </w:pPr>
      <w:rPr>
        <w:rFonts w:ascii="Times New Roman" w:eastAsia="Times New Roman" w:hAnsi="Times New Roman" w:cs="Times New Roman"/>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7"/>
  </w:num>
  <w:num w:numId="3">
    <w:abstractNumId w:val="19"/>
  </w:num>
  <w:num w:numId="4">
    <w:abstractNumId w:val="30"/>
  </w:num>
  <w:num w:numId="5">
    <w:abstractNumId w:val="14"/>
  </w:num>
  <w:num w:numId="6">
    <w:abstractNumId w:val="12"/>
  </w:num>
  <w:num w:numId="7">
    <w:abstractNumId w:val="2"/>
  </w:num>
  <w:num w:numId="8">
    <w:abstractNumId w:val="28"/>
  </w:num>
  <w:num w:numId="9">
    <w:abstractNumId w:val="16"/>
  </w:num>
  <w:num w:numId="10">
    <w:abstractNumId w:val="26"/>
  </w:num>
  <w:num w:numId="11">
    <w:abstractNumId w:val="1"/>
  </w:num>
  <w:num w:numId="12">
    <w:abstractNumId w:val="23"/>
  </w:num>
  <w:num w:numId="13">
    <w:abstractNumId w:val="10"/>
  </w:num>
  <w:num w:numId="14">
    <w:abstractNumId w:val="15"/>
  </w:num>
  <w:num w:numId="15">
    <w:abstractNumId w:val="7"/>
  </w:num>
  <w:num w:numId="16">
    <w:abstractNumId w:val="6"/>
  </w:num>
  <w:num w:numId="17">
    <w:abstractNumId w:val="21"/>
  </w:num>
  <w:num w:numId="18">
    <w:abstractNumId w:val="5"/>
  </w:num>
  <w:num w:numId="19">
    <w:abstractNumId w:val="13"/>
  </w:num>
  <w:num w:numId="20">
    <w:abstractNumId w:val="29"/>
  </w:num>
  <w:num w:numId="21">
    <w:abstractNumId w:val="18"/>
  </w:num>
  <w:num w:numId="22">
    <w:abstractNumId w:val="20"/>
  </w:num>
  <w:num w:numId="23">
    <w:abstractNumId w:val="24"/>
  </w:num>
  <w:num w:numId="24">
    <w:abstractNumId w:val="3"/>
  </w:num>
  <w:num w:numId="25">
    <w:abstractNumId w:val="31"/>
  </w:num>
  <w:num w:numId="26">
    <w:abstractNumId w:val="32"/>
  </w:num>
  <w:num w:numId="27">
    <w:abstractNumId w:val="0"/>
  </w:num>
  <w:num w:numId="28">
    <w:abstractNumId w:val="11"/>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22"/>
  </w:num>
  <w:num w:numId="32">
    <w:abstractNumId w:val="25"/>
  </w:num>
  <w:num w:numId="3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37FBF"/>
    <w:rsid w:val="00045422"/>
    <w:rsid w:val="000462F8"/>
    <w:rsid w:val="00047CDC"/>
    <w:rsid w:val="00050B32"/>
    <w:rsid w:val="000654FE"/>
    <w:rsid w:val="0006744F"/>
    <w:rsid w:val="00067C3C"/>
    <w:rsid w:val="000762A2"/>
    <w:rsid w:val="00076FD6"/>
    <w:rsid w:val="00081AC0"/>
    <w:rsid w:val="000822E2"/>
    <w:rsid w:val="000824C3"/>
    <w:rsid w:val="00082918"/>
    <w:rsid w:val="00086040"/>
    <w:rsid w:val="00092B2C"/>
    <w:rsid w:val="000936F7"/>
    <w:rsid w:val="000A0D0B"/>
    <w:rsid w:val="000A441C"/>
    <w:rsid w:val="000B2C1B"/>
    <w:rsid w:val="000B5A4A"/>
    <w:rsid w:val="000C4DB6"/>
    <w:rsid w:val="000C5036"/>
    <w:rsid w:val="000C668D"/>
    <w:rsid w:val="000D118B"/>
    <w:rsid w:val="000D3952"/>
    <w:rsid w:val="000D3F6A"/>
    <w:rsid w:val="000D68BA"/>
    <w:rsid w:val="000E2620"/>
    <w:rsid w:val="000E4557"/>
    <w:rsid w:val="000E678E"/>
    <w:rsid w:val="000F2F07"/>
    <w:rsid w:val="000F7423"/>
    <w:rsid w:val="00100B98"/>
    <w:rsid w:val="001140F0"/>
    <w:rsid w:val="00116237"/>
    <w:rsid w:val="0013499B"/>
    <w:rsid w:val="001465FC"/>
    <w:rsid w:val="00151EEF"/>
    <w:rsid w:val="0017702A"/>
    <w:rsid w:val="00181C61"/>
    <w:rsid w:val="00185111"/>
    <w:rsid w:val="00185AC6"/>
    <w:rsid w:val="00185ED6"/>
    <w:rsid w:val="00192BCA"/>
    <w:rsid w:val="0019634D"/>
    <w:rsid w:val="001979EF"/>
    <w:rsid w:val="001B3DE5"/>
    <w:rsid w:val="001C1799"/>
    <w:rsid w:val="001C1FB7"/>
    <w:rsid w:val="001C335F"/>
    <w:rsid w:val="001E1D15"/>
    <w:rsid w:val="001F2787"/>
    <w:rsid w:val="001F2D12"/>
    <w:rsid w:val="002006E8"/>
    <w:rsid w:val="00211BAC"/>
    <w:rsid w:val="00214803"/>
    <w:rsid w:val="00215A27"/>
    <w:rsid w:val="0021760B"/>
    <w:rsid w:val="00230F6A"/>
    <w:rsid w:val="00234259"/>
    <w:rsid w:val="00236CE0"/>
    <w:rsid w:val="00241131"/>
    <w:rsid w:val="00242564"/>
    <w:rsid w:val="00251C5C"/>
    <w:rsid w:val="00252A18"/>
    <w:rsid w:val="00266255"/>
    <w:rsid w:val="002725CD"/>
    <w:rsid w:val="00272A99"/>
    <w:rsid w:val="0027696C"/>
    <w:rsid w:val="00284424"/>
    <w:rsid w:val="0029077F"/>
    <w:rsid w:val="00292FF8"/>
    <w:rsid w:val="00297414"/>
    <w:rsid w:val="002A0860"/>
    <w:rsid w:val="002A1346"/>
    <w:rsid w:val="002A67DB"/>
    <w:rsid w:val="002A6AC1"/>
    <w:rsid w:val="002C23BF"/>
    <w:rsid w:val="002C27DF"/>
    <w:rsid w:val="002C34A0"/>
    <w:rsid w:val="002C4CC2"/>
    <w:rsid w:val="002E140D"/>
    <w:rsid w:val="002E6B5E"/>
    <w:rsid w:val="002E6D85"/>
    <w:rsid w:val="002F3CB4"/>
    <w:rsid w:val="00300AFB"/>
    <w:rsid w:val="00306DCC"/>
    <w:rsid w:val="00306EE6"/>
    <w:rsid w:val="00310943"/>
    <w:rsid w:val="00310F34"/>
    <w:rsid w:val="003128EF"/>
    <w:rsid w:val="00314F95"/>
    <w:rsid w:val="003235F7"/>
    <w:rsid w:val="003256B4"/>
    <w:rsid w:val="00325CE0"/>
    <w:rsid w:val="00325F34"/>
    <w:rsid w:val="00331968"/>
    <w:rsid w:val="00332433"/>
    <w:rsid w:val="00332737"/>
    <w:rsid w:val="003336BD"/>
    <w:rsid w:val="00340B56"/>
    <w:rsid w:val="00352FFF"/>
    <w:rsid w:val="003645D4"/>
    <w:rsid w:val="00366865"/>
    <w:rsid w:val="00371F8E"/>
    <w:rsid w:val="003722AB"/>
    <w:rsid w:val="00372FD7"/>
    <w:rsid w:val="00385EC4"/>
    <w:rsid w:val="00387F93"/>
    <w:rsid w:val="003B79E2"/>
    <w:rsid w:val="003C7E73"/>
    <w:rsid w:val="003D0EFF"/>
    <w:rsid w:val="003E186D"/>
    <w:rsid w:val="003E23CC"/>
    <w:rsid w:val="003E3580"/>
    <w:rsid w:val="003E3D3D"/>
    <w:rsid w:val="003E59B9"/>
    <w:rsid w:val="003F25AB"/>
    <w:rsid w:val="003F5FF1"/>
    <w:rsid w:val="003F6771"/>
    <w:rsid w:val="00402049"/>
    <w:rsid w:val="00432A22"/>
    <w:rsid w:val="004342CC"/>
    <w:rsid w:val="00437BD5"/>
    <w:rsid w:val="00460795"/>
    <w:rsid w:val="0046298D"/>
    <w:rsid w:val="00462C2A"/>
    <w:rsid w:val="00462F96"/>
    <w:rsid w:val="004820AB"/>
    <w:rsid w:val="00484B09"/>
    <w:rsid w:val="0049601B"/>
    <w:rsid w:val="004964A0"/>
    <w:rsid w:val="004A3214"/>
    <w:rsid w:val="004A6C8A"/>
    <w:rsid w:val="004B0C5D"/>
    <w:rsid w:val="004B3BAC"/>
    <w:rsid w:val="004C4564"/>
    <w:rsid w:val="004C4DFA"/>
    <w:rsid w:val="004C7D38"/>
    <w:rsid w:val="004D4F70"/>
    <w:rsid w:val="004D5F20"/>
    <w:rsid w:val="004E2AD8"/>
    <w:rsid w:val="004E58BA"/>
    <w:rsid w:val="005019C8"/>
    <w:rsid w:val="005239AA"/>
    <w:rsid w:val="00523BEE"/>
    <w:rsid w:val="00526E1E"/>
    <w:rsid w:val="00537E32"/>
    <w:rsid w:val="00541D6D"/>
    <w:rsid w:val="0055223A"/>
    <w:rsid w:val="00553426"/>
    <w:rsid w:val="00556193"/>
    <w:rsid w:val="00560815"/>
    <w:rsid w:val="00584711"/>
    <w:rsid w:val="005A1CE3"/>
    <w:rsid w:val="005A1F24"/>
    <w:rsid w:val="005A4580"/>
    <w:rsid w:val="005B2ED1"/>
    <w:rsid w:val="005B3F40"/>
    <w:rsid w:val="005B58E8"/>
    <w:rsid w:val="005C03CC"/>
    <w:rsid w:val="005C3A03"/>
    <w:rsid w:val="005C41C4"/>
    <w:rsid w:val="005D1A21"/>
    <w:rsid w:val="005E1D0E"/>
    <w:rsid w:val="005E3502"/>
    <w:rsid w:val="005E52FC"/>
    <w:rsid w:val="005E61F4"/>
    <w:rsid w:val="005F1F3C"/>
    <w:rsid w:val="005F736A"/>
    <w:rsid w:val="006009E0"/>
    <w:rsid w:val="0060190F"/>
    <w:rsid w:val="0060277F"/>
    <w:rsid w:val="006060C9"/>
    <w:rsid w:val="00607AEA"/>
    <w:rsid w:val="00625754"/>
    <w:rsid w:val="00630F0C"/>
    <w:rsid w:val="00632404"/>
    <w:rsid w:val="00633606"/>
    <w:rsid w:val="006368F5"/>
    <w:rsid w:val="006474AB"/>
    <w:rsid w:val="00651648"/>
    <w:rsid w:val="006532EB"/>
    <w:rsid w:val="00655F85"/>
    <w:rsid w:val="00657DCA"/>
    <w:rsid w:val="006634E2"/>
    <w:rsid w:val="0066378F"/>
    <w:rsid w:val="00666D9C"/>
    <w:rsid w:val="00677420"/>
    <w:rsid w:val="006933AA"/>
    <w:rsid w:val="0069795C"/>
    <w:rsid w:val="006A0204"/>
    <w:rsid w:val="006B34C8"/>
    <w:rsid w:val="006C1F59"/>
    <w:rsid w:val="006C31AA"/>
    <w:rsid w:val="006C386A"/>
    <w:rsid w:val="006C4A8C"/>
    <w:rsid w:val="006D0EDC"/>
    <w:rsid w:val="006E12CB"/>
    <w:rsid w:val="006F2F62"/>
    <w:rsid w:val="006F3C58"/>
    <w:rsid w:val="006F6874"/>
    <w:rsid w:val="00701AA6"/>
    <w:rsid w:val="00703E52"/>
    <w:rsid w:val="00714867"/>
    <w:rsid w:val="00715276"/>
    <w:rsid w:val="00717CB1"/>
    <w:rsid w:val="007206DE"/>
    <w:rsid w:val="00720BE8"/>
    <w:rsid w:val="00721B67"/>
    <w:rsid w:val="00724CED"/>
    <w:rsid w:val="0072589C"/>
    <w:rsid w:val="007407DE"/>
    <w:rsid w:val="00742D3C"/>
    <w:rsid w:val="007506A9"/>
    <w:rsid w:val="007508BA"/>
    <w:rsid w:val="00754B73"/>
    <w:rsid w:val="00766F22"/>
    <w:rsid w:val="007725A9"/>
    <w:rsid w:val="00777376"/>
    <w:rsid w:val="00780FEE"/>
    <w:rsid w:val="00783654"/>
    <w:rsid w:val="007854AC"/>
    <w:rsid w:val="00794820"/>
    <w:rsid w:val="007967D8"/>
    <w:rsid w:val="007C3796"/>
    <w:rsid w:val="007C518B"/>
    <w:rsid w:val="007D11F9"/>
    <w:rsid w:val="007E4EAC"/>
    <w:rsid w:val="007F00AA"/>
    <w:rsid w:val="007F71D6"/>
    <w:rsid w:val="007F7566"/>
    <w:rsid w:val="0080086C"/>
    <w:rsid w:val="00811AD6"/>
    <w:rsid w:val="00812F62"/>
    <w:rsid w:val="00815B07"/>
    <w:rsid w:val="008229B9"/>
    <w:rsid w:val="0082323D"/>
    <w:rsid w:val="0082606D"/>
    <w:rsid w:val="00833F50"/>
    <w:rsid w:val="00841C7C"/>
    <w:rsid w:val="00845C90"/>
    <w:rsid w:val="00850AAF"/>
    <w:rsid w:val="0085257D"/>
    <w:rsid w:val="00855660"/>
    <w:rsid w:val="0086006F"/>
    <w:rsid w:val="0086317B"/>
    <w:rsid w:val="008647F4"/>
    <w:rsid w:val="00871FC1"/>
    <w:rsid w:val="008806FE"/>
    <w:rsid w:val="00883F99"/>
    <w:rsid w:val="008875B9"/>
    <w:rsid w:val="008A20B3"/>
    <w:rsid w:val="008A2C82"/>
    <w:rsid w:val="008B0C90"/>
    <w:rsid w:val="008B7A30"/>
    <w:rsid w:val="008C04D7"/>
    <w:rsid w:val="008C39C2"/>
    <w:rsid w:val="008C6504"/>
    <w:rsid w:val="008D047C"/>
    <w:rsid w:val="008E1EFF"/>
    <w:rsid w:val="008E6AB2"/>
    <w:rsid w:val="008F241F"/>
    <w:rsid w:val="008F3832"/>
    <w:rsid w:val="008F45A1"/>
    <w:rsid w:val="008F6618"/>
    <w:rsid w:val="008F76E8"/>
    <w:rsid w:val="00907060"/>
    <w:rsid w:val="00907E39"/>
    <w:rsid w:val="00907F1F"/>
    <w:rsid w:val="00910EA5"/>
    <w:rsid w:val="00920D59"/>
    <w:rsid w:val="009245BA"/>
    <w:rsid w:val="00927866"/>
    <w:rsid w:val="00927A62"/>
    <w:rsid w:val="00933A52"/>
    <w:rsid w:val="0094798B"/>
    <w:rsid w:val="00955B1D"/>
    <w:rsid w:val="00957BB2"/>
    <w:rsid w:val="00964166"/>
    <w:rsid w:val="00967B1E"/>
    <w:rsid w:val="00970F7A"/>
    <w:rsid w:val="009801A0"/>
    <w:rsid w:val="0098222A"/>
    <w:rsid w:val="00983DCB"/>
    <w:rsid w:val="00987BE8"/>
    <w:rsid w:val="009A7EE0"/>
    <w:rsid w:val="009B0527"/>
    <w:rsid w:val="009B5299"/>
    <w:rsid w:val="009B7277"/>
    <w:rsid w:val="009C01E2"/>
    <w:rsid w:val="009C2749"/>
    <w:rsid w:val="009D4046"/>
    <w:rsid w:val="009D7176"/>
    <w:rsid w:val="009E3E65"/>
    <w:rsid w:val="009E5515"/>
    <w:rsid w:val="009E6D06"/>
    <w:rsid w:val="009F3112"/>
    <w:rsid w:val="009F5FBA"/>
    <w:rsid w:val="00A00D86"/>
    <w:rsid w:val="00A00E93"/>
    <w:rsid w:val="00A01003"/>
    <w:rsid w:val="00A07EFC"/>
    <w:rsid w:val="00A25ACB"/>
    <w:rsid w:val="00A33D61"/>
    <w:rsid w:val="00A3422C"/>
    <w:rsid w:val="00A36131"/>
    <w:rsid w:val="00A44A53"/>
    <w:rsid w:val="00A52AC4"/>
    <w:rsid w:val="00A54577"/>
    <w:rsid w:val="00A5459C"/>
    <w:rsid w:val="00A7761B"/>
    <w:rsid w:val="00A947CE"/>
    <w:rsid w:val="00A96254"/>
    <w:rsid w:val="00A97D95"/>
    <w:rsid w:val="00AA297E"/>
    <w:rsid w:val="00AA45C4"/>
    <w:rsid w:val="00AB060B"/>
    <w:rsid w:val="00AB7BAA"/>
    <w:rsid w:val="00AB7BD4"/>
    <w:rsid w:val="00AE169A"/>
    <w:rsid w:val="00AE566F"/>
    <w:rsid w:val="00B0606B"/>
    <w:rsid w:val="00B12649"/>
    <w:rsid w:val="00B12829"/>
    <w:rsid w:val="00B1710A"/>
    <w:rsid w:val="00B17EC1"/>
    <w:rsid w:val="00B23AFA"/>
    <w:rsid w:val="00B243FC"/>
    <w:rsid w:val="00B315ED"/>
    <w:rsid w:val="00B462BF"/>
    <w:rsid w:val="00B47ECD"/>
    <w:rsid w:val="00B62B3B"/>
    <w:rsid w:val="00B649CA"/>
    <w:rsid w:val="00B70FA3"/>
    <w:rsid w:val="00B73035"/>
    <w:rsid w:val="00B84437"/>
    <w:rsid w:val="00B91191"/>
    <w:rsid w:val="00B962F1"/>
    <w:rsid w:val="00BA3A97"/>
    <w:rsid w:val="00BA6E61"/>
    <w:rsid w:val="00BB1B3A"/>
    <w:rsid w:val="00BC22E6"/>
    <w:rsid w:val="00BD2EE5"/>
    <w:rsid w:val="00BD5287"/>
    <w:rsid w:val="00BE248C"/>
    <w:rsid w:val="00BF0EAB"/>
    <w:rsid w:val="00BF1CA1"/>
    <w:rsid w:val="00BF3F73"/>
    <w:rsid w:val="00C004AA"/>
    <w:rsid w:val="00C00CF0"/>
    <w:rsid w:val="00C1063D"/>
    <w:rsid w:val="00C13825"/>
    <w:rsid w:val="00C20A7E"/>
    <w:rsid w:val="00C25011"/>
    <w:rsid w:val="00C36249"/>
    <w:rsid w:val="00C36FBB"/>
    <w:rsid w:val="00C411FA"/>
    <w:rsid w:val="00C44987"/>
    <w:rsid w:val="00C62B5C"/>
    <w:rsid w:val="00C72404"/>
    <w:rsid w:val="00C72C0F"/>
    <w:rsid w:val="00C93199"/>
    <w:rsid w:val="00C9550F"/>
    <w:rsid w:val="00C961C0"/>
    <w:rsid w:val="00CA26B8"/>
    <w:rsid w:val="00CB16D1"/>
    <w:rsid w:val="00CB6674"/>
    <w:rsid w:val="00CB6ACC"/>
    <w:rsid w:val="00CC5362"/>
    <w:rsid w:val="00CD000B"/>
    <w:rsid w:val="00CE19B2"/>
    <w:rsid w:val="00CE1F01"/>
    <w:rsid w:val="00CF512B"/>
    <w:rsid w:val="00D024C8"/>
    <w:rsid w:val="00D109F3"/>
    <w:rsid w:val="00D21A0F"/>
    <w:rsid w:val="00D31D81"/>
    <w:rsid w:val="00D327BF"/>
    <w:rsid w:val="00D340EC"/>
    <w:rsid w:val="00D44510"/>
    <w:rsid w:val="00D463F8"/>
    <w:rsid w:val="00D51816"/>
    <w:rsid w:val="00D6121B"/>
    <w:rsid w:val="00D62239"/>
    <w:rsid w:val="00D70947"/>
    <w:rsid w:val="00D72D5C"/>
    <w:rsid w:val="00D81A04"/>
    <w:rsid w:val="00D83D4C"/>
    <w:rsid w:val="00D921E0"/>
    <w:rsid w:val="00DA04A9"/>
    <w:rsid w:val="00DA1DC0"/>
    <w:rsid w:val="00DA1E68"/>
    <w:rsid w:val="00DA4C44"/>
    <w:rsid w:val="00DB06BF"/>
    <w:rsid w:val="00DB14CD"/>
    <w:rsid w:val="00DB1DC6"/>
    <w:rsid w:val="00DB30F8"/>
    <w:rsid w:val="00DC78CB"/>
    <w:rsid w:val="00DD0604"/>
    <w:rsid w:val="00DD4B93"/>
    <w:rsid w:val="00DE287C"/>
    <w:rsid w:val="00DE598C"/>
    <w:rsid w:val="00E06029"/>
    <w:rsid w:val="00E17761"/>
    <w:rsid w:val="00E219EB"/>
    <w:rsid w:val="00E24747"/>
    <w:rsid w:val="00E4612C"/>
    <w:rsid w:val="00E47B07"/>
    <w:rsid w:val="00E47ED0"/>
    <w:rsid w:val="00E500CC"/>
    <w:rsid w:val="00E548D2"/>
    <w:rsid w:val="00E6505E"/>
    <w:rsid w:val="00E6515A"/>
    <w:rsid w:val="00E7542D"/>
    <w:rsid w:val="00E83944"/>
    <w:rsid w:val="00E840A1"/>
    <w:rsid w:val="00E915CE"/>
    <w:rsid w:val="00EA2D97"/>
    <w:rsid w:val="00EA46D6"/>
    <w:rsid w:val="00EA6F8A"/>
    <w:rsid w:val="00EA7288"/>
    <w:rsid w:val="00EB6431"/>
    <w:rsid w:val="00EC08BC"/>
    <w:rsid w:val="00EC3DCD"/>
    <w:rsid w:val="00ED2B31"/>
    <w:rsid w:val="00ED4033"/>
    <w:rsid w:val="00EF30C3"/>
    <w:rsid w:val="00EF3CDC"/>
    <w:rsid w:val="00F013DD"/>
    <w:rsid w:val="00F14D9A"/>
    <w:rsid w:val="00F1551E"/>
    <w:rsid w:val="00F16923"/>
    <w:rsid w:val="00F228ED"/>
    <w:rsid w:val="00F23F4F"/>
    <w:rsid w:val="00F614DA"/>
    <w:rsid w:val="00F770CC"/>
    <w:rsid w:val="00F82870"/>
    <w:rsid w:val="00F85F0B"/>
    <w:rsid w:val="00F867A2"/>
    <w:rsid w:val="00F93ACA"/>
    <w:rsid w:val="00F93ECB"/>
    <w:rsid w:val="00F97879"/>
    <w:rsid w:val="00FB34A0"/>
    <w:rsid w:val="00FC121E"/>
    <w:rsid w:val="00FC23B5"/>
    <w:rsid w:val="00FC62E1"/>
    <w:rsid w:val="00FC6BCD"/>
    <w:rsid w:val="00FD6802"/>
    <w:rsid w:val="00FE5469"/>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4"/>
        <o:r id="V:Rule2" type="connector" idref="#_x0000_s1035"/>
        <o:r id="V:Rule3" type="connector" idref="#_x0000_s1037"/>
        <o:r id="V:Rule4" type="connector" idref="#_x0000_s1038"/>
        <o:r id="V:Rule5" type="connector" idref="#_x0000_s1039"/>
        <o:r id="V:Rule6" type="connector" idref="#_x0000_s1040"/>
      </o:rules>
    </o:shapelayout>
  </w:shapeDefaults>
  <w:decimalSymbol w:val="."/>
  <w:listSeparator w:val=","/>
  <w15:chartTrackingRefBased/>
  <w15:docId w15:val="{70F4CE40-6FE8-41C4-B1C6-4A0F54CB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rPr>
      <w:lang w:val="x-none" w:eastAsia="x-none"/>
    </w:rPr>
  </w:style>
  <w:style w:type="character" w:customStyle="1" w:styleId="HeaderChar">
    <w:name w:val="Header Char"/>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rPr>
      <w:lang w:val="x-none" w:eastAsia="x-none"/>
    </w:r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olor w:val="000000"/>
      <w:sz w:val="24"/>
      <w:szCs w:val="24"/>
      <w:lang w:val="x-none" w:eastAsia="x-none"/>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iPriority w:val="99"/>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sz w:val="16"/>
      <w:szCs w:val="16"/>
      <w:lang w:val="sq-AL" w:eastAsia="x-none"/>
    </w:rPr>
  </w:style>
  <w:style w:type="character" w:customStyle="1" w:styleId="BalloonTextChar">
    <w:name w:val="Balloon Text Char"/>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rPr>
      <w:lang w:val="x-none" w:eastAsia="x-none"/>
    </w:rPr>
  </w:style>
  <w:style w:type="character" w:customStyle="1" w:styleId="BodyTextIndentChar">
    <w:name w:val="Body Text Indent Char"/>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eastAsia="x-none"/>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61833">
      <w:bodyDiv w:val="1"/>
      <w:marLeft w:val="0"/>
      <w:marRight w:val="0"/>
      <w:marTop w:val="0"/>
      <w:marBottom w:val="0"/>
      <w:divBdr>
        <w:top w:val="none" w:sz="0" w:space="0" w:color="auto"/>
        <w:left w:val="none" w:sz="0" w:space="0" w:color="auto"/>
        <w:bottom w:val="none" w:sz="0" w:space="0" w:color="auto"/>
        <w:right w:val="none" w:sz="0" w:space="0" w:color="auto"/>
      </w:divBdr>
    </w:div>
    <w:div w:id="131798228">
      <w:bodyDiv w:val="1"/>
      <w:marLeft w:val="0"/>
      <w:marRight w:val="0"/>
      <w:marTop w:val="0"/>
      <w:marBottom w:val="0"/>
      <w:divBdr>
        <w:top w:val="none" w:sz="0" w:space="0" w:color="auto"/>
        <w:left w:val="none" w:sz="0" w:space="0" w:color="auto"/>
        <w:bottom w:val="none" w:sz="0" w:space="0" w:color="auto"/>
        <w:right w:val="none" w:sz="0" w:space="0" w:color="auto"/>
      </w:divBdr>
    </w:div>
    <w:div w:id="168057277">
      <w:bodyDiv w:val="1"/>
      <w:marLeft w:val="0"/>
      <w:marRight w:val="0"/>
      <w:marTop w:val="0"/>
      <w:marBottom w:val="0"/>
      <w:divBdr>
        <w:top w:val="none" w:sz="0" w:space="0" w:color="auto"/>
        <w:left w:val="none" w:sz="0" w:space="0" w:color="auto"/>
        <w:bottom w:val="none" w:sz="0" w:space="0" w:color="auto"/>
        <w:right w:val="none" w:sz="0" w:space="0" w:color="auto"/>
      </w:divBdr>
    </w:div>
    <w:div w:id="272903231">
      <w:bodyDiv w:val="1"/>
      <w:marLeft w:val="0"/>
      <w:marRight w:val="0"/>
      <w:marTop w:val="0"/>
      <w:marBottom w:val="0"/>
      <w:divBdr>
        <w:top w:val="none" w:sz="0" w:space="0" w:color="auto"/>
        <w:left w:val="none" w:sz="0" w:space="0" w:color="auto"/>
        <w:bottom w:val="none" w:sz="0" w:space="0" w:color="auto"/>
        <w:right w:val="none" w:sz="0" w:space="0" w:color="auto"/>
      </w:divBdr>
    </w:div>
    <w:div w:id="305623648">
      <w:bodyDiv w:val="1"/>
      <w:marLeft w:val="0"/>
      <w:marRight w:val="0"/>
      <w:marTop w:val="0"/>
      <w:marBottom w:val="0"/>
      <w:divBdr>
        <w:top w:val="none" w:sz="0" w:space="0" w:color="auto"/>
        <w:left w:val="none" w:sz="0" w:space="0" w:color="auto"/>
        <w:bottom w:val="none" w:sz="0" w:space="0" w:color="auto"/>
        <w:right w:val="none" w:sz="0" w:space="0" w:color="auto"/>
      </w:divBdr>
    </w:div>
    <w:div w:id="319819787">
      <w:bodyDiv w:val="1"/>
      <w:marLeft w:val="0"/>
      <w:marRight w:val="0"/>
      <w:marTop w:val="0"/>
      <w:marBottom w:val="0"/>
      <w:divBdr>
        <w:top w:val="none" w:sz="0" w:space="0" w:color="auto"/>
        <w:left w:val="none" w:sz="0" w:space="0" w:color="auto"/>
        <w:bottom w:val="none" w:sz="0" w:space="0" w:color="auto"/>
        <w:right w:val="none" w:sz="0" w:space="0" w:color="auto"/>
      </w:divBdr>
    </w:div>
    <w:div w:id="327900710">
      <w:bodyDiv w:val="1"/>
      <w:marLeft w:val="0"/>
      <w:marRight w:val="0"/>
      <w:marTop w:val="0"/>
      <w:marBottom w:val="0"/>
      <w:divBdr>
        <w:top w:val="none" w:sz="0" w:space="0" w:color="auto"/>
        <w:left w:val="none" w:sz="0" w:space="0" w:color="auto"/>
        <w:bottom w:val="none" w:sz="0" w:space="0" w:color="auto"/>
        <w:right w:val="none" w:sz="0" w:space="0" w:color="auto"/>
      </w:divBdr>
    </w:div>
    <w:div w:id="407382935">
      <w:bodyDiv w:val="1"/>
      <w:marLeft w:val="0"/>
      <w:marRight w:val="0"/>
      <w:marTop w:val="0"/>
      <w:marBottom w:val="0"/>
      <w:divBdr>
        <w:top w:val="none" w:sz="0" w:space="0" w:color="auto"/>
        <w:left w:val="none" w:sz="0" w:space="0" w:color="auto"/>
        <w:bottom w:val="none" w:sz="0" w:space="0" w:color="auto"/>
        <w:right w:val="none" w:sz="0" w:space="0" w:color="auto"/>
      </w:divBdr>
    </w:div>
    <w:div w:id="529488951">
      <w:bodyDiv w:val="1"/>
      <w:marLeft w:val="0"/>
      <w:marRight w:val="0"/>
      <w:marTop w:val="0"/>
      <w:marBottom w:val="0"/>
      <w:divBdr>
        <w:top w:val="none" w:sz="0" w:space="0" w:color="auto"/>
        <w:left w:val="none" w:sz="0" w:space="0" w:color="auto"/>
        <w:bottom w:val="none" w:sz="0" w:space="0" w:color="auto"/>
        <w:right w:val="none" w:sz="0" w:space="0" w:color="auto"/>
      </w:divBdr>
    </w:div>
    <w:div w:id="534852060">
      <w:bodyDiv w:val="1"/>
      <w:marLeft w:val="0"/>
      <w:marRight w:val="0"/>
      <w:marTop w:val="0"/>
      <w:marBottom w:val="0"/>
      <w:divBdr>
        <w:top w:val="none" w:sz="0" w:space="0" w:color="auto"/>
        <w:left w:val="none" w:sz="0" w:space="0" w:color="auto"/>
        <w:bottom w:val="none" w:sz="0" w:space="0" w:color="auto"/>
        <w:right w:val="none" w:sz="0" w:space="0" w:color="auto"/>
      </w:divBdr>
    </w:div>
    <w:div w:id="537820418">
      <w:bodyDiv w:val="1"/>
      <w:marLeft w:val="0"/>
      <w:marRight w:val="0"/>
      <w:marTop w:val="0"/>
      <w:marBottom w:val="0"/>
      <w:divBdr>
        <w:top w:val="none" w:sz="0" w:space="0" w:color="auto"/>
        <w:left w:val="none" w:sz="0" w:space="0" w:color="auto"/>
        <w:bottom w:val="none" w:sz="0" w:space="0" w:color="auto"/>
        <w:right w:val="none" w:sz="0" w:space="0" w:color="auto"/>
      </w:divBdr>
    </w:div>
    <w:div w:id="578640067">
      <w:bodyDiv w:val="1"/>
      <w:marLeft w:val="0"/>
      <w:marRight w:val="0"/>
      <w:marTop w:val="0"/>
      <w:marBottom w:val="0"/>
      <w:divBdr>
        <w:top w:val="none" w:sz="0" w:space="0" w:color="auto"/>
        <w:left w:val="none" w:sz="0" w:space="0" w:color="auto"/>
        <w:bottom w:val="none" w:sz="0" w:space="0" w:color="auto"/>
        <w:right w:val="none" w:sz="0" w:space="0" w:color="auto"/>
      </w:divBdr>
    </w:div>
    <w:div w:id="583955331">
      <w:bodyDiv w:val="1"/>
      <w:marLeft w:val="0"/>
      <w:marRight w:val="0"/>
      <w:marTop w:val="0"/>
      <w:marBottom w:val="0"/>
      <w:divBdr>
        <w:top w:val="none" w:sz="0" w:space="0" w:color="auto"/>
        <w:left w:val="none" w:sz="0" w:space="0" w:color="auto"/>
        <w:bottom w:val="none" w:sz="0" w:space="0" w:color="auto"/>
        <w:right w:val="none" w:sz="0" w:space="0" w:color="auto"/>
      </w:divBdr>
    </w:div>
    <w:div w:id="784232365">
      <w:bodyDiv w:val="1"/>
      <w:marLeft w:val="0"/>
      <w:marRight w:val="0"/>
      <w:marTop w:val="0"/>
      <w:marBottom w:val="0"/>
      <w:divBdr>
        <w:top w:val="none" w:sz="0" w:space="0" w:color="auto"/>
        <w:left w:val="none" w:sz="0" w:space="0" w:color="auto"/>
        <w:bottom w:val="none" w:sz="0" w:space="0" w:color="auto"/>
        <w:right w:val="none" w:sz="0" w:space="0" w:color="auto"/>
      </w:divBdr>
    </w:div>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900213395">
      <w:bodyDiv w:val="1"/>
      <w:marLeft w:val="0"/>
      <w:marRight w:val="0"/>
      <w:marTop w:val="0"/>
      <w:marBottom w:val="0"/>
      <w:divBdr>
        <w:top w:val="none" w:sz="0" w:space="0" w:color="auto"/>
        <w:left w:val="none" w:sz="0" w:space="0" w:color="auto"/>
        <w:bottom w:val="none" w:sz="0" w:space="0" w:color="auto"/>
        <w:right w:val="none" w:sz="0" w:space="0" w:color="auto"/>
      </w:divBdr>
    </w:div>
    <w:div w:id="901334141">
      <w:bodyDiv w:val="1"/>
      <w:marLeft w:val="0"/>
      <w:marRight w:val="0"/>
      <w:marTop w:val="0"/>
      <w:marBottom w:val="0"/>
      <w:divBdr>
        <w:top w:val="none" w:sz="0" w:space="0" w:color="auto"/>
        <w:left w:val="none" w:sz="0" w:space="0" w:color="auto"/>
        <w:bottom w:val="none" w:sz="0" w:space="0" w:color="auto"/>
        <w:right w:val="none" w:sz="0" w:space="0" w:color="auto"/>
      </w:divBdr>
    </w:div>
    <w:div w:id="922376066">
      <w:bodyDiv w:val="1"/>
      <w:marLeft w:val="0"/>
      <w:marRight w:val="0"/>
      <w:marTop w:val="0"/>
      <w:marBottom w:val="0"/>
      <w:divBdr>
        <w:top w:val="none" w:sz="0" w:space="0" w:color="auto"/>
        <w:left w:val="none" w:sz="0" w:space="0" w:color="auto"/>
        <w:bottom w:val="none" w:sz="0" w:space="0" w:color="auto"/>
        <w:right w:val="none" w:sz="0" w:space="0" w:color="auto"/>
      </w:divBdr>
    </w:div>
    <w:div w:id="982582285">
      <w:bodyDiv w:val="1"/>
      <w:marLeft w:val="0"/>
      <w:marRight w:val="0"/>
      <w:marTop w:val="0"/>
      <w:marBottom w:val="0"/>
      <w:divBdr>
        <w:top w:val="none" w:sz="0" w:space="0" w:color="auto"/>
        <w:left w:val="none" w:sz="0" w:space="0" w:color="auto"/>
        <w:bottom w:val="none" w:sz="0" w:space="0" w:color="auto"/>
        <w:right w:val="none" w:sz="0" w:space="0" w:color="auto"/>
      </w:divBdr>
    </w:div>
    <w:div w:id="1021586158">
      <w:bodyDiv w:val="1"/>
      <w:marLeft w:val="0"/>
      <w:marRight w:val="0"/>
      <w:marTop w:val="0"/>
      <w:marBottom w:val="0"/>
      <w:divBdr>
        <w:top w:val="none" w:sz="0" w:space="0" w:color="auto"/>
        <w:left w:val="none" w:sz="0" w:space="0" w:color="auto"/>
        <w:bottom w:val="none" w:sz="0" w:space="0" w:color="auto"/>
        <w:right w:val="none" w:sz="0" w:space="0" w:color="auto"/>
      </w:divBdr>
    </w:div>
    <w:div w:id="1029992927">
      <w:bodyDiv w:val="1"/>
      <w:marLeft w:val="0"/>
      <w:marRight w:val="0"/>
      <w:marTop w:val="0"/>
      <w:marBottom w:val="0"/>
      <w:divBdr>
        <w:top w:val="none" w:sz="0" w:space="0" w:color="auto"/>
        <w:left w:val="none" w:sz="0" w:space="0" w:color="auto"/>
        <w:bottom w:val="none" w:sz="0" w:space="0" w:color="auto"/>
        <w:right w:val="none" w:sz="0" w:space="0" w:color="auto"/>
      </w:divBdr>
    </w:div>
    <w:div w:id="1045759386">
      <w:bodyDiv w:val="1"/>
      <w:marLeft w:val="0"/>
      <w:marRight w:val="0"/>
      <w:marTop w:val="0"/>
      <w:marBottom w:val="0"/>
      <w:divBdr>
        <w:top w:val="none" w:sz="0" w:space="0" w:color="auto"/>
        <w:left w:val="none" w:sz="0" w:space="0" w:color="auto"/>
        <w:bottom w:val="none" w:sz="0" w:space="0" w:color="auto"/>
        <w:right w:val="none" w:sz="0" w:space="0" w:color="auto"/>
      </w:divBdr>
    </w:div>
    <w:div w:id="107199901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235550872">
      <w:bodyDiv w:val="1"/>
      <w:marLeft w:val="0"/>
      <w:marRight w:val="0"/>
      <w:marTop w:val="0"/>
      <w:marBottom w:val="0"/>
      <w:divBdr>
        <w:top w:val="none" w:sz="0" w:space="0" w:color="auto"/>
        <w:left w:val="none" w:sz="0" w:space="0" w:color="auto"/>
        <w:bottom w:val="none" w:sz="0" w:space="0" w:color="auto"/>
        <w:right w:val="none" w:sz="0" w:space="0" w:color="auto"/>
      </w:divBdr>
    </w:div>
    <w:div w:id="1342510557">
      <w:bodyDiv w:val="1"/>
      <w:marLeft w:val="0"/>
      <w:marRight w:val="0"/>
      <w:marTop w:val="0"/>
      <w:marBottom w:val="0"/>
      <w:divBdr>
        <w:top w:val="none" w:sz="0" w:space="0" w:color="auto"/>
        <w:left w:val="none" w:sz="0" w:space="0" w:color="auto"/>
        <w:bottom w:val="none" w:sz="0" w:space="0" w:color="auto"/>
        <w:right w:val="none" w:sz="0" w:space="0" w:color="auto"/>
      </w:divBdr>
    </w:div>
    <w:div w:id="1349335328">
      <w:bodyDiv w:val="1"/>
      <w:marLeft w:val="0"/>
      <w:marRight w:val="0"/>
      <w:marTop w:val="0"/>
      <w:marBottom w:val="0"/>
      <w:divBdr>
        <w:top w:val="none" w:sz="0" w:space="0" w:color="auto"/>
        <w:left w:val="none" w:sz="0" w:space="0" w:color="auto"/>
        <w:bottom w:val="none" w:sz="0" w:space="0" w:color="auto"/>
        <w:right w:val="none" w:sz="0" w:space="0" w:color="auto"/>
      </w:divBdr>
    </w:div>
    <w:div w:id="1358314163">
      <w:bodyDiv w:val="1"/>
      <w:marLeft w:val="0"/>
      <w:marRight w:val="0"/>
      <w:marTop w:val="0"/>
      <w:marBottom w:val="0"/>
      <w:divBdr>
        <w:top w:val="none" w:sz="0" w:space="0" w:color="auto"/>
        <w:left w:val="none" w:sz="0" w:space="0" w:color="auto"/>
        <w:bottom w:val="none" w:sz="0" w:space="0" w:color="auto"/>
        <w:right w:val="none" w:sz="0" w:space="0" w:color="auto"/>
      </w:divBdr>
    </w:div>
    <w:div w:id="1389449659">
      <w:bodyDiv w:val="1"/>
      <w:marLeft w:val="0"/>
      <w:marRight w:val="0"/>
      <w:marTop w:val="0"/>
      <w:marBottom w:val="0"/>
      <w:divBdr>
        <w:top w:val="none" w:sz="0" w:space="0" w:color="auto"/>
        <w:left w:val="none" w:sz="0" w:space="0" w:color="auto"/>
        <w:bottom w:val="none" w:sz="0" w:space="0" w:color="auto"/>
        <w:right w:val="none" w:sz="0" w:space="0" w:color="auto"/>
      </w:divBdr>
    </w:div>
    <w:div w:id="1427339431">
      <w:bodyDiv w:val="1"/>
      <w:marLeft w:val="0"/>
      <w:marRight w:val="0"/>
      <w:marTop w:val="0"/>
      <w:marBottom w:val="0"/>
      <w:divBdr>
        <w:top w:val="none" w:sz="0" w:space="0" w:color="auto"/>
        <w:left w:val="none" w:sz="0" w:space="0" w:color="auto"/>
        <w:bottom w:val="none" w:sz="0" w:space="0" w:color="auto"/>
        <w:right w:val="none" w:sz="0" w:space="0" w:color="auto"/>
      </w:divBdr>
    </w:div>
    <w:div w:id="1509712045">
      <w:bodyDiv w:val="1"/>
      <w:marLeft w:val="0"/>
      <w:marRight w:val="0"/>
      <w:marTop w:val="0"/>
      <w:marBottom w:val="0"/>
      <w:divBdr>
        <w:top w:val="none" w:sz="0" w:space="0" w:color="auto"/>
        <w:left w:val="none" w:sz="0" w:space="0" w:color="auto"/>
        <w:bottom w:val="none" w:sz="0" w:space="0" w:color="auto"/>
        <w:right w:val="none" w:sz="0" w:space="0" w:color="auto"/>
      </w:divBdr>
    </w:div>
    <w:div w:id="1521242311">
      <w:bodyDiv w:val="1"/>
      <w:marLeft w:val="0"/>
      <w:marRight w:val="0"/>
      <w:marTop w:val="0"/>
      <w:marBottom w:val="0"/>
      <w:divBdr>
        <w:top w:val="none" w:sz="0" w:space="0" w:color="auto"/>
        <w:left w:val="none" w:sz="0" w:space="0" w:color="auto"/>
        <w:bottom w:val="none" w:sz="0" w:space="0" w:color="auto"/>
        <w:right w:val="none" w:sz="0" w:space="0" w:color="auto"/>
      </w:divBdr>
    </w:div>
    <w:div w:id="1531332553">
      <w:bodyDiv w:val="1"/>
      <w:marLeft w:val="0"/>
      <w:marRight w:val="0"/>
      <w:marTop w:val="0"/>
      <w:marBottom w:val="0"/>
      <w:divBdr>
        <w:top w:val="none" w:sz="0" w:space="0" w:color="auto"/>
        <w:left w:val="none" w:sz="0" w:space="0" w:color="auto"/>
        <w:bottom w:val="none" w:sz="0" w:space="0" w:color="auto"/>
        <w:right w:val="none" w:sz="0" w:space="0" w:color="auto"/>
      </w:divBdr>
    </w:div>
    <w:div w:id="1566603205">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 w:id="1649238094">
      <w:bodyDiv w:val="1"/>
      <w:marLeft w:val="0"/>
      <w:marRight w:val="0"/>
      <w:marTop w:val="0"/>
      <w:marBottom w:val="0"/>
      <w:divBdr>
        <w:top w:val="none" w:sz="0" w:space="0" w:color="auto"/>
        <w:left w:val="none" w:sz="0" w:space="0" w:color="auto"/>
        <w:bottom w:val="none" w:sz="0" w:space="0" w:color="auto"/>
        <w:right w:val="none" w:sz="0" w:space="0" w:color="auto"/>
      </w:divBdr>
    </w:div>
    <w:div w:id="1684164530">
      <w:bodyDiv w:val="1"/>
      <w:marLeft w:val="0"/>
      <w:marRight w:val="0"/>
      <w:marTop w:val="0"/>
      <w:marBottom w:val="0"/>
      <w:divBdr>
        <w:top w:val="none" w:sz="0" w:space="0" w:color="auto"/>
        <w:left w:val="none" w:sz="0" w:space="0" w:color="auto"/>
        <w:bottom w:val="none" w:sz="0" w:space="0" w:color="auto"/>
        <w:right w:val="none" w:sz="0" w:space="0" w:color="auto"/>
      </w:divBdr>
    </w:div>
    <w:div w:id="1702969529">
      <w:bodyDiv w:val="1"/>
      <w:marLeft w:val="0"/>
      <w:marRight w:val="0"/>
      <w:marTop w:val="0"/>
      <w:marBottom w:val="0"/>
      <w:divBdr>
        <w:top w:val="none" w:sz="0" w:space="0" w:color="auto"/>
        <w:left w:val="none" w:sz="0" w:space="0" w:color="auto"/>
        <w:bottom w:val="none" w:sz="0" w:space="0" w:color="auto"/>
        <w:right w:val="none" w:sz="0" w:space="0" w:color="auto"/>
      </w:divBdr>
    </w:div>
    <w:div w:id="1724215837">
      <w:bodyDiv w:val="1"/>
      <w:marLeft w:val="0"/>
      <w:marRight w:val="0"/>
      <w:marTop w:val="0"/>
      <w:marBottom w:val="0"/>
      <w:divBdr>
        <w:top w:val="none" w:sz="0" w:space="0" w:color="auto"/>
        <w:left w:val="none" w:sz="0" w:space="0" w:color="auto"/>
        <w:bottom w:val="none" w:sz="0" w:space="0" w:color="auto"/>
        <w:right w:val="none" w:sz="0" w:space="0" w:color="auto"/>
      </w:divBdr>
    </w:div>
    <w:div w:id="1811243795">
      <w:bodyDiv w:val="1"/>
      <w:marLeft w:val="0"/>
      <w:marRight w:val="0"/>
      <w:marTop w:val="0"/>
      <w:marBottom w:val="0"/>
      <w:divBdr>
        <w:top w:val="none" w:sz="0" w:space="0" w:color="auto"/>
        <w:left w:val="none" w:sz="0" w:space="0" w:color="auto"/>
        <w:bottom w:val="none" w:sz="0" w:space="0" w:color="auto"/>
        <w:right w:val="none" w:sz="0" w:space="0" w:color="auto"/>
      </w:divBdr>
    </w:div>
    <w:div w:id="1920867590">
      <w:bodyDiv w:val="1"/>
      <w:marLeft w:val="0"/>
      <w:marRight w:val="0"/>
      <w:marTop w:val="0"/>
      <w:marBottom w:val="0"/>
      <w:divBdr>
        <w:top w:val="none" w:sz="0" w:space="0" w:color="auto"/>
        <w:left w:val="none" w:sz="0" w:space="0" w:color="auto"/>
        <w:bottom w:val="none" w:sz="0" w:space="0" w:color="auto"/>
        <w:right w:val="none" w:sz="0" w:space="0" w:color="auto"/>
      </w:divBdr>
    </w:div>
    <w:div w:id="1923642775">
      <w:bodyDiv w:val="1"/>
      <w:marLeft w:val="0"/>
      <w:marRight w:val="0"/>
      <w:marTop w:val="0"/>
      <w:marBottom w:val="0"/>
      <w:divBdr>
        <w:top w:val="none" w:sz="0" w:space="0" w:color="auto"/>
        <w:left w:val="none" w:sz="0" w:space="0" w:color="auto"/>
        <w:bottom w:val="none" w:sz="0" w:space="0" w:color="auto"/>
        <w:right w:val="none" w:sz="0" w:space="0" w:color="auto"/>
      </w:divBdr>
    </w:div>
    <w:div w:id="2067754650">
      <w:bodyDiv w:val="1"/>
      <w:marLeft w:val="0"/>
      <w:marRight w:val="0"/>
      <w:marTop w:val="0"/>
      <w:marBottom w:val="0"/>
      <w:divBdr>
        <w:top w:val="none" w:sz="0" w:space="0" w:color="auto"/>
        <w:left w:val="none" w:sz="0" w:space="0" w:color="auto"/>
        <w:bottom w:val="none" w:sz="0" w:space="0" w:color="auto"/>
        <w:right w:val="none" w:sz="0" w:space="0" w:color="auto"/>
      </w:divBdr>
    </w:div>
    <w:div w:id="2072342353">
      <w:bodyDiv w:val="1"/>
      <w:marLeft w:val="0"/>
      <w:marRight w:val="0"/>
      <w:marTop w:val="0"/>
      <w:marBottom w:val="0"/>
      <w:divBdr>
        <w:top w:val="none" w:sz="0" w:space="0" w:color="auto"/>
        <w:left w:val="none" w:sz="0" w:space="0" w:color="auto"/>
        <w:bottom w:val="none" w:sz="0" w:space="0" w:color="auto"/>
        <w:right w:val="none" w:sz="0" w:space="0" w:color="auto"/>
      </w:divBdr>
    </w:div>
    <w:div w:id="208811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fontTable" Target="fontTable.xml"/><Relationship Id="rId107" Type="http://schemas.openxmlformats.org/officeDocument/2006/relationships/image" Target="media/image96.jpeg"/><Relationship Id="rId11" Type="http://schemas.openxmlformats.org/officeDocument/2006/relationships/footer" Target="footer2.xml"/><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webSettings" Target="webSettings.xml"/><Relationship Id="rId95" Type="http://schemas.openxmlformats.org/officeDocument/2006/relationships/image" Target="media/image84.jpeg"/><Relationship Id="rId160" Type="http://schemas.openxmlformats.org/officeDocument/2006/relationships/image" Target="media/image149.jpeg"/><Relationship Id="rId181" Type="http://schemas.openxmlformats.org/officeDocument/2006/relationships/image" Target="media/image170.jpeg"/><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jpeg"/><Relationship Id="rId171" Type="http://schemas.openxmlformats.org/officeDocument/2006/relationships/image" Target="media/image160.jpeg"/><Relationship Id="rId192" Type="http://schemas.openxmlformats.org/officeDocument/2006/relationships/theme" Target="theme/theme1.xml"/><Relationship Id="rId12" Type="http://schemas.openxmlformats.org/officeDocument/2006/relationships/image" Target="media/image1.jpeg"/><Relationship Id="rId33" Type="http://schemas.openxmlformats.org/officeDocument/2006/relationships/image" Target="media/image22.jpeg"/><Relationship Id="rId108" Type="http://schemas.openxmlformats.org/officeDocument/2006/relationships/image" Target="media/image97.jpeg"/><Relationship Id="rId129" Type="http://schemas.openxmlformats.org/officeDocument/2006/relationships/image" Target="media/image118.jpe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9.jpeg"/><Relationship Id="rId161" Type="http://schemas.openxmlformats.org/officeDocument/2006/relationships/image" Target="media/image150.jpeg"/><Relationship Id="rId182" Type="http://schemas.openxmlformats.org/officeDocument/2006/relationships/image" Target="media/image171.jpeg"/><Relationship Id="rId6" Type="http://schemas.openxmlformats.org/officeDocument/2006/relationships/footnotes" Target="footnotes.xml"/><Relationship Id="rId23" Type="http://schemas.openxmlformats.org/officeDocument/2006/relationships/image" Target="media/image12.jpeg"/><Relationship Id="rId119" Type="http://schemas.openxmlformats.org/officeDocument/2006/relationships/image" Target="media/image108.jpe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image" Target="media/image119.jpeg"/><Relationship Id="rId151" Type="http://schemas.openxmlformats.org/officeDocument/2006/relationships/image" Target="media/image140.jpeg"/><Relationship Id="rId172" Type="http://schemas.openxmlformats.org/officeDocument/2006/relationships/image" Target="media/image161.jpeg"/><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8.jpeg"/><Relationship Id="rId109" Type="http://schemas.openxmlformats.org/officeDocument/2006/relationships/image" Target="media/image9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25" Type="http://schemas.openxmlformats.org/officeDocument/2006/relationships/image" Target="media/image114.jpeg"/><Relationship Id="rId141" Type="http://schemas.openxmlformats.org/officeDocument/2006/relationships/image" Target="media/image130.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image" Target="media/image177.jpe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162" Type="http://schemas.openxmlformats.org/officeDocument/2006/relationships/image" Target="media/image151.jpeg"/><Relationship Id="rId183" Type="http://schemas.openxmlformats.org/officeDocument/2006/relationships/image" Target="media/image172.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15" Type="http://schemas.openxmlformats.org/officeDocument/2006/relationships/image" Target="media/image104.jpeg"/><Relationship Id="rId131" Type="http://schemas.openxmlformats.org/officeDocument/2006/relationships/image" Target="media/image120.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61" Type="http://schemas.openxmlformats.org/officeDocument/2006/relationships/image" Target="media/image50.jpeg"/><Relationship Id="rId82" Type="http://schemas.openxmlformats.org/officeDocument/2006/relationships/image" Target="media/image71.jpeg"/><Relationship Id="rId152" Type="http://schemas.openxmlformats.org/officeDocument/2006/relationships/image" Target="media/image141.jpeg"/><Relationship Id="rId173" Type="http://schemas.openxmlformats.org/officeDocument/2006/relationships/image" Target="media/image162.jpeg"/><Relationship Id="rId19" Type="http://schemas.openxmlformats.org/officeDocument/2006/relationships/image" Target="media/image8.jpeg"/><Relationship Id="rId14" Type="http://schemas.openxmlformats.org/officeDocument/2006/relationships/image" Target="media/image3.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8" Type="http://schemas.openxmlformats.org/officeDocument/2006/relationships/header" Target="header1.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8.jpe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0" Type="http://schemas.openxmlformats.org/officeDocument/2006/relationships/image" Target="media/image179.jpeg"/><Relationship Id="rId15" Type="http://schemas.openxmlformats.org/officeDocument/2006/relationships/image" Target="media/image4.jpe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footer" Target="footer1.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image" Target="media/image174.jpe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169.jpeg"/><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6" Type="http://schemas.openxmlformats.org/officeDocument/2006/relationships/image" Target="media/image5.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jpeg"/><Relationship Id="rId165" Type="http://schemas.openxmlformats.org/officeDocument/2006/relationships/image" Target="media/image154.jpeg"/><Relationship Id="rId186" Type="http://schemas.openxmlformats.org/officeDocument/2006/relationships/image" Target="media/image175.jpeg"/><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jpeg"/><Relationship Id="rId80" Type="http://schemas.openxmlformats.org/officeDocument/2006/relationships/image" Target="media/image69.jpeg"/><Relationship Id="rId155" Type="http://schemas.openxmlformats.org/officeDocument/2006/relationships/image" Target="media/image144.jpeg"/><Relationship Id="rId176" Type="http://schemas.openxmlformats.org/officeDocument/2006/relationships/image" Target="media/image165.jpeg"/><Relationship Id="rId17" Type="http://schemas.openxmlformats.org/officeDocument/2006/relationships/image" Target="media/image6.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jpeg"/><Relationship Id="rId124" Type="http://schemas.openxmlformats.org/officeDocument/2006/relationships/image" Target="media/image113.jpe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34.jpeg"/><Relationship Id="rId166" Type="http://schemas.openxmlformats.org/officeDocument/2006/relationships/image" Target="media/image155.jpeg"/><Relationship Id="rId187" Type="http://schemas.openxmlformats.org/officeDocument/2006/relationships/image" Target="media/image176.jpeg"/><Relationship Id="rId1" Type="http://schemas.openxmlformats.org/officeDocument/2006/relationships/customXml" Target="../customXml/item1.xml"/><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image" Target="media/image124.jpeg"/><Relationship Id="rId156" Type="http://schemas.openxmlformats.org/officeDocument/2006/relationships/image" Target="media/image145.jpeg"/><Relationship Id="rId177" Type="http://schemas.openxmlformats.org/officeDocument/2006/relationships/image" Target="media/image16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0531DA-C53A-4466-A13F-8A85972AA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7747</Words>
  <Characters>44164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2014-06-06T11:26:00Z</cp:lastPrinted>
  <dcterms:created xsi:type="dcterms:W3CDTF">2019-02-16T12:31:00Z</dcterms:created>
  <dcterms:modified xsi:type="dcterms:W3CDTF">2019-02-16T12:31:00Z</dcterms:modified>
</cp:coreProperties>
</file>