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D8F" w:rsidRPr="003F379A" w:rsidRDefault="00E23D8F" w:rsidP="00E23D8F">
      <w:pPr>
        <w:pStyle w:val="Akti"/>
      </w:pPr>
      <w:bookmarkStart w:id="0" w:name="_GoBack"/>
      <w:bookmarkEnd w:id="0"/>
      <w:r w:rsidRPr="003F379A">
        <w:t>VENDIM</w:t>
      </w:r>
    </w:p>
    <w:p w:rsidR="00E23D8F" w:rsidRPr="003F379A" w:rsidRDefault="00E23D8F" w:rsidP="00E23D8F">
      <w:pPr>
        <w:pStyle w:val="NumriData"/>
      </w:pPr>
      <w:r w:rsidRPr="003F379A">
        <w:t>Nr.</w:t>
      </w:r>
      <w:r w:rsidR="00773914">
        <w:t xml:space="preserve"> </w:t>
      </w:r>
      <w:r w:rsidRPr="003F379A">
        <w:t>1080, datë 18.12.2013</w:t>
      </w:r>
    </w:p>
    <w:p w:rsidR="00E23D8F" w:rsidRPr="004251A0" w:rsidRDefault="00E23D8F" w:rsidP="00E23D8F">
      <w:pPr>
        <w:pStyle w:val="Paragrafi"/>
        <w:rPr>
          <w:sz w:val="14"/>
        </w:rPr>
      </w:pPr>
    </w:p>
    <w:p w:rsidR="00E23D8F" w:rsidRPr="003F379A" w:rsidRDefault="00E23D8F" w:rsidP="00E23D8F">
      <w:pPr>
        <w:pStyle w:val="Titulli"/>
      </w:pPr>
      <w:r w:rsidRPr="003F379A">
        <w:t>PËR</w:t>
      </w:r>
      <w:r>
        <w:t xml:space="preserve"> </w:t>
      </w:r>
      <w:r w:rsidRPr="003F379A">
        <w:t>KRIJIMIN DHE PËRBËRJEN E KËSHILLIT KOMBËTAR TË UJIT</w:t>
      </w:r>
    </w:p>
    <w:p w:rsidR="00E23D8F" w:rsidRPr="004251A0" w:rsidRDefault="00E23D8F" w:rsidP="00E23D8F">
      <w:pPr>
        <w:pStyle w:val="Paragrafi"/>
        <w:rPr>
          <w:sz w:val="14"/>
        </w:rPr>
      </w:pPr>
    </w:p>
    <w:p w:rsidR="00E23D8F" w:rsidRDefault="00E23D8F" w:rsidP="004251A0">
      <w:pPr>
        <w:pStyle w:val="Paragrafi"/>
      </w:pPr>
      <w:r w:rsidRPr="003F379A">
        <w:t>Në mbështetje të nenit 10</w:t>
      </w:r>
      <w:r w:rsidR="00773914">
        <w:t>0 të Kushtetutës dhe të pikës 2</w:t>
      </w:r>
      <w:r w:rsidRPr="003F379A">
        <w:t xml:space="preserve"> të nenit</w:t>
      </w:r>
      <w:r w:rsidR="00773914">
        <w:t xml:space="preserve"> 8</w:t>
      </w:r>
      <w:r>
        <w:t xml:space="preserve"> të</w:t>
      </w:r>
      <w:r w:rsidRPr="003F379A">
        <w:t xml:space="preserve"> ligjit nr.</w:t>
      </w:r>
      <w:r w:rsidR="00773914">
        <w:t xml:space="preserve"> </w:t>
      </w:r>
      <w:r w:rsidRPr="003F379A">
        <w:t>111/2012, datë 15.12.2012, “Për menaxhimin e integruar të burimeve ujore”, me propozimin e ministrit të Mjedisit, Këshilli i Ministrave</w:t>
      </w:r>
    </w:p>
    <w:p w:rsidR="00E23D8F" w:rsidRPr="003F379A" w:rsidRDefault="00E23D8F" w:rsidP="00E23D8F">
      <w:pPr>
        <w:pStyle w:val="VENDOSI"/>
      </w:pPr>
      <w:r>
        <w:t>VENDOS</w:t>
      </w:r>
      <w:r w:rsidRPr="003F379A">
        <w:t>I:</w:t>
      </w:r>
    </w:p>
    <w:p w:rsidR="00E23D8F" w:rsidRPr="004251A0" w:rsidRDefault="00E23D8F" w:rsidP="004251A0">
      <w:pPr>
        <w:pStyle w:val="Paragrafi"/>
        <w:ind w:firstLine="0"/>
        <w:rPr>
          <w:sz w:val="14"/>
        </w:rPr>
      </w:pPr>
    </w:p>
    <w:p w:rsidR="00E23D8F" w:rsidRPr="003F379A" w:rsidRDefault="00E23D8F" w:rsidP="00E23D8F">
      <w:pPr>
        <w:pStyle w:val="Paragrafi"/>
      </w:pPr>
      <w:r w:rsidRPr="003F379A">
        <w:t xml:space="preserve"> </w:t>
      </w:r>
      <w:r>
        <w:t xml:space="preserve">1. </w:t>
      </w:r>
      <w:r w:rsidRPr="003F379A">
        <w:t>Krijimin e Këshillit Kombëtar të Ujit, si organi qendror vendimmarrës në fushën e administrimit të burimeve ujore të Republikës së Shqipërisë.</w:t>
      </w:r>
    </w:p>
    <w:p w:rsidR="004251A0" w:rsidRDefault="00E23D8F" w:rsidP="00CC5A96">
      <w:pPr>
        <w:pStyle w:val="Paragrafi"/>
      </w:pPr>
      <w:r>
        <w:t xml:space="preserve">2. </w:t>
      </w:r>
      <w:r w:rsidRPr="003F379A">
        <w:t>Këshilli Kombëtar i Ujit kryesohet nga Kryeministri dhe ka në përbërje:</w:t>
      </w:r>
    </w:p>
    <w:p w:rsidR="00E23D8F" w:rsidRPr="003F379A" w:rsidRDefault="004251A0" w:rsidP="00E23D8F">
      <w:pPr>
        <w:pStyle w:val="Paragrafi"/>
      </w:pPr>
      <w:r>
        <w:t>-</w:t>
      </w:r>
      <w:r w:rsidR="00E23D8F" w:rsidRPr="003F379A">
        <w:t xml:space="preserve">Zëvendëskryeministrin        </w:t>
      </w:r>
      <w:r w:rsidR="00CC5A96">
        <w:tab/>
      </w:r>
      <w:r w:rsidR="00CC5A96">
        <w:tab/>
        <w:t xml:space="preserve">           an</w:t>
      </w:r>
      <w:r w:rsidR="00CC5A96">
        <w:rPr>
          <w:rFonts w:ascii="Sylfaen" w:hAnsi="Sylfaen"/>
        </w:rPr>
        <w:t>ëtar;</w:t>
      </w:r>
      <w:r>
        <w:t xml:space="preserve"> </w:t>
      </w:r>
    </w:p>
    <w:p w:rsidR="00E23D8F" w:rsidRPr="003F379A" w:rsidRDefault="00E23D8F" w:rsidP="00E23D8F">
      <w:pPr>
        <w:pStyle w:val="Paragrafi"/>
      </w:pPr>
      <w:r>
        <w:t xml:space="preserve">- </w:t>
      </w:r>
      <w:r w:rsidRPr="003F379A">
        <w:t>Ministrin e Mje</w:t>
      </w:r>
      <w:r>
        <w:t>d</w:t>
      </w:r>
      <w:r w:rsidR="004251A0">
        <w:t>isit</w:t>
      </w:r>
      <w:r w:rsidR="004251A0">
        <w:tab/>
      </w:r>
      <w:r w:rsidR="004251A0">
        <w:tab/>
      </w:r>
      <w:r w:rsidR="00CC5A96">
        <w:tab/>
        <w:t xml:space="preserve">           anëtar;</w:t>
      </w:r>
      <w:r w:rsidR="004251A0">
        <w:t xml:space="preserve"> </w:t>
      </w:r>
    </w:p>
    <w:p w:rsidR="00CC5A96" w:rsidRDefault="00E23D8F" w:rsidP="00E23D8F">
      <w:pPr>
        <w:pStyle w:val="Paragrafi"/>
      </w:pPr>
      <w:r>
        <w:t xml:space="preserve">- </w:t>
      </w:r>
      <w:r w:rsidRPr="003F379A">
        <w:t xml:space="preserve">Ministrin e Bujqësisë, Zhvillimit Rural </w:t>
      </w:r>
    </w:p>
    <w:p w:rsidR="00CC5A96" w:rsidRDefault="00E23D8F" w:rsidP="00CC5A96">
      <w:pPr>
        <w:pStyle w:val="Paragrafi"/>
      </w:pPr>
      <w:r w:rsidRPr="003F379A">
        <w:t>dhe Administrimit të Uj</w:t>
      </w:r>
      <w:r>
        <w:t xml:space="preserve">ërave                    </w:t>
      </w:r>
      <w:r w:rsidR="00CC5A96">
        <w:t xml:space="preserve">  anëtar;</w:t>
      </w:r>
    </w:p>
    <w:p w:rsidR="00CC5A96" w:rsidRDefault="00E23D8F" w:rsidP="00CC5A96">
      <w:pPr>
        <w:pStyle w:val="Paragrafi"/>
      </w:pPr>
      <w:r>
        <w:t xml:space="preserve">- </w:t>
      </w:r>
      <w:r w:rsidRPr="003F379A">
        <w:t xml:space="preserve">Ministrin e Energjisë dhe </w:t>
      </w:r>
    </w:p>
    <w:p w:rsidR="00E23D8F" w:rsidRPr="003F379A" w:rsidRDefault="00E23D8F" w:rsidP="00CC5A96">
      <w:pPr>
        <w:pStyle w:val="Paragrafi"/>
      </w:pPr>
      <w:r w:rsidRPr="003F379A">
        <w:t xml:space="preserve">Industrisë          </w:t>
      </w:r>
      <w:r>
        <w:t xml:space="preserve">                         </w:t>
      </w:r>
      <w:r>
        <w:tab/>
      </w:r>
      <w:r w:rsidR="00CC5A96">
        <w:t xml:space="preserve">           </w:t>
      </w:r>
      <w:r w:rsidRPr="003F379A">
        <w:t>anëtar;</w:t>
      </w:r>
    </w:p>
    <w:p w:rsidR="00CC5A96" w:rsidRDefault="00E23D8F" w:rsidP="00E23D8F">
      <w:pPr>
        <w:pStyle w:val="Paragrafi"/>
      </w:pPr>
      <w:r>
        <w:t xml:space="preserve">- </w:t>
      </w:r>
      <w:r w:rsidRPr="003F379A">
        <w:t xml:space="preserve">Ministrin e Zhvillimit Ekonomik, </w:t>
      </w:r>
    </w:p>
    <w:p w:rsidR="00E23D8F" w:rsidRPr="003F379A" w:rsidRDefault="00E23D8F" w:rsidP="00E23D8F">
      <w:pPr>
        <w:pStyle w:val="Paragrafi"/>
      </w:pPr>
      <w:r w:rsidRPr="003F379A">
        <w:t>Tregtisë dhe Sipërmarrjes</w:t>
      </w:r>
      <w:r>
        <w:tab/>
      </w:r>
      <w:r w:rsidRPr="003F379A">
        <w:tab/>
      </w:r>
      <w:r w:rsidR="00CC5A96">
        <w:t xml:space="preserve">           </w:t>
      </w:r>
      <w:r w:rsidRPr="003F379A">
        <w:t>anëtar;</w:t>
      </w:r>
    </w:p>
    <w:p w:rsidR="00CC5A96" w:rsidRDefault="00E23D8F" w:rsidP="00E23D8F">
      <w:pPr>
        <w:pStyle w:val="Paragrafi"/>
      </w:pPr>
      <w:r>
        <w:t xml:space="preserve">- </w:t>
      </w:r>
      <w:r w:rsidRPr="003F379A">
        <w:t xml:space="preserve">Ministrin e Transportit dhe </w:t>
      </w:r>
    </w:p>
    <w:p w:rsidR="00E23D8F" w:rsidRPr="003F379A" w:rsidRDefault="00E23D8F" w:rsidP="00E23D8F">
      <w:pPr>
        <w:pStyle w:val="Paragrafi"/>
      </w:pPr>
      <w:r w:rsidRPr="003F379A">
        <w:t xml:space="preserve">Infrastrukturës </w:t>
      </w:r>
      <w:r w:rsidRPr="003F379A">
        <w:tab/>
      </w:r>
      <w:r w:rsidRPr="003F379A">
        <w:tab/>
      </w:r>
      <w:r w:rsidRPr="003F379A">
        <w:tab/>
      </w:r>
      <w:r w:rsidR="00CC5A96">
        <w:t xml:space="preserve">           </w:t>
      </w:r>
      <w:r w:rsidRPr="003F379A">
        <w:t xml:space="preserve">anëtar; </w:t>
      </w:r>
    </w:p>
    <w:p w:rsidR="00CC5A96" w:rsidRDefault="00E23D8F" w:rsidP="00E23D8F">
      <w:pPr>
        <w:pStyle w:val="Paragrafi"/>
      </w:pPr>
      <w:r>
        <w:t xml:space="preserve">- </w:t>
      </w:r>
      <w:r w:rsidRPr="003F379A">
        <w:t xml:space="preserve">Ministrin e Zhvillimit Urban </w:t>
      </w:r>
    </w:p>
    <w:p w:rsidR="00E23D8F" w:rsidRPr="003F379A" w:rsidRDefault="00E23D8F" w:rsidP="00E23D8F">
      <w:pPr>
        <w:pStyle w:val="Paragrafi"/>
      </w:pPr>
      <w:r w:rsidRPr="003F379A">
        <w:t xml:space="preserve">dhe Turizmit </w:t>
      </w:r>
      <w:r w:rsidRPr="003F379A">
        <w:tab/>
      </w:r>
      <w:r w:rsidRPr="003F379A">
        <w:tab/>
      </w:r>
      <w:r w:rsidRPr="003F379A">
        <w:tab/>
      </w:r>
      <w:r w:rsidR="00CC5A96">
        <w:t xml:space="preserve">           </w:t>
      </w:r>
      <w:r w:rsidRPr="003F379A">
        <w:t>anëtar;</w:t>
      </w:r>
    </w:p>
    <w:p w:rsidR="00E23D8F" w:rsidRPr="003F379A" w:rsidRDefault="00E23D8F" w:rsidP="00E23D8F">
      <w:pPr>
        <w:pStyle w:val="Paragrafi"/>
      </w:pPr>
      <w:r>
        <w:t xml:space="preserve">- </w:t>
      </w:r>
      <w:r w:rsidRPr="003F379A">
        <w:t>Mini</w:t>
      </w:r>
      <w:r>
        <w:t>strin e Punëve të Brendshme</w:t>
      </w:r>
      <w:r>
        <w:tab/>
      </w:r>
      <w:r w:rsidR="00CC5A96">
        <w:t xml:space="preserve">           </w:t>
      </w:r>
      <w:r w:rsidRPr="003F379A">
        <w:t xml:space="preserve">anëtar; </w:t>
      </w:r>
    </w:p>
    <w:p w:rsidR="00E23D8F" w:rsidRPr="003F379A" w:rsidRDefault="00E23D8F" w:rsidP="00E23D8F">
      <w:pPr>
        <w:pStyle w:val="Paragrafi"/>
      </w:pPr>
      <w:r>
        <w:t xml:space="preserve">- </w:t>
      </w:r>
      <w:r w:rsidRPr="003F379A">
        <w:t xml:space="preserve">Ministrin e Financave </w:t>
      </w:r>
      <w:r w:rsidRPr="003F379A">
        <w:tab/>
      </w:r>
      <w:r w:rsidR="00CC5A96">
        <w:tab/>
        <w:t xml:space="preserve">           </w:t>
      </w:r>
      <w:r w:rsidRPr="003F379A">
        <w:t>anëtar;</w:t>
      </w:r>
    </w:p>
    <w:p w:rsidR="00E23D8F" w:rsidRPr="003F379A" w:rsidRDefault="00E23D8F" w:rsidP="00E23D8F">
      <w:pPr>
        <w:pStyle w:val="Paragrafi"/>
      </w:pPr>
      <w:r>
        <w:t>- Ministrin e Shëndetësisë</w:t>
      </w:r>
      <w:r>
        <w:tab/>
      </w:r>
      <w:r w:rsidR="00CC5A96">
        <w:tab/>
        <w:t xml:space="preserve">           </w:t>
      </w:r>
      <w:r w:rsidRPr="003F379A">
        <w:t xml:space="preserve">anëtar. </w:t>
      </w:r>
    </w:p>
    <w:p w:rsidR="00E23D8F" w:rsidRPr="003F379A" w:rsidRDefault="00E23D8F" w:rsidP="00E23D8F">
      <w:pPr>
        <w:pStyle w:val="Paragrafi"/>
      </w:pPr>
      <w:r w:rsidRPr="003F379A">
        <w:t xml:space="preserve"> </w:t>
      </w:r>
      <w:r>
        <w:t xml:space="preserve">3. </w:t>
      </w:r>
      <w:r w:rsidRPr="003F379A">
        <w:t>Në mbledhjet e Këshillit Kombëtar të Ujit ftohen të marrin pjesë përfaqësues të Entit Rregullator të Ujit, të pushtetit vendor dhe të shoqërive të shërbimit, konsumatorëve, biznesit, shoqërisë civile, si dhe aktorë e ekspertë të fushës.</w:t>
      </w:r>
    </w:p>
    <w:p w:rsidR="00E23D8F" w:rsidRPr="003F379A" w:rsidRDefault="00E23D8F" w:rsidP="00E23D8F">
      <w:pPr>
        <w:pStyle w:val="Paragrafi"/>
      </w:pPr>
      <w:r>
        <w:t xml:space="preserve">4. </w:t>
      </w:r>
      <w:r w:rsidRPr="003F379A">
        <w:t>Vendimi nr.</w:t>
      </w:r>
      <w:r w:rsidR="00773914">
        <w:t xml:space="preserve"> </w:t>
      </w:r>
      <w:r w:rsidRPr="003F379A">
        <w:t>775, datë 28.10.1996, i Këshillit të Ministrave, “Për krijimin e Këshillit Kombëtar të Ujit”, i ndryshuar, shfuqizohet.</w:t>
      </w:r>
    </w:p>
    <w:p w:rsidR="00E23D8F" w:rsidRPr="003F379A" w:rsidRDefault="00E23D8F" w:rsidP="00E23D8F">
      <w:pPr>
        <w:pStyle w:val="Paragrafi"/>
      </w:pPr>
      <w:r>
        <w:t xml:space="preserve">5. </w:t>
      </w:r>
      <w:r w:rsidRPr="003F379A">
        <w:t>Ngarkohen anëtarët e Këshilli</w:t>
      </w:r>
      <w:r w:rsidR="004A556A">
        <w:t>T</w:t>
      </w:r>
      <w:r w:rsidRPr="003F379A">
        <w:t xml:space="preserve"> Kombëtar të Ujit për zbatimin e këtij vendimi.</w:t>
      </w:r>
    </w:p>
    <w:p w:rsidR="00E23D8F" w:rsidRDefault="00E23D8F" w:rsidP="00CC5A96">
      <w:pPr>
        <w:pStyle w:val="Paragrafi"/>
      </w:pPr>
      <w:r w:rsidRPr="003F379A">
        <w:t>Ky vendim hyn në fuqi pas</w:t>
      </w:r>
      <w:r>
        <w:t xml:space="preserve"> botimit në Fletoren Zyrtare</w:t>
      </w:r>
      <w:r w:rsidRPr="003F379A">
        <w:t>.</w:t>
      </w:r>
    </w:p>
    <w:p w:rsidR="00E23D8F" w:rsidRPr="00486F67" w:rsidRDefault="00E23D8F" w:rsidP="00590B10">
      <w:pPr>
        <w:pStyle w:val="Autoriteti"/>
      </w:pPr>
      <w:r w:rsidRPr="00486F67">
        <w:t>KRYEMINISTRI</w:t>
      </w:r>
    </w:p>
    <w:p w:rsidR="00E23D8F" w:rsidRDefault="00E23D8F" w:rsidP="00E23D8F">
      <w:pPr>
        <w:pStyle w:val="AutoritetiEmer"/>
      </w:pPr>
      <w:r w:rsidRPr="00486F67">
        <w:t>Edi Rama</w:t>
      </w:r>
    </w:p>
    <w:p w:rsidR="00590B10" w:rsidRPr="00590B10" w:rsidRDefault="00590B10" w:rsidP="00451D1C">
      <w:pPr>
        <w:pStyle w:val="Akti"/>
        <w:rPr>
          <w:spacing w:val="-4"/>
          <w:sz w:val="6"/>
          <w:lang w:val="sq-AL"/>
        </w:rPr>
      </w:pPr>
    </w:p>
    <w:p w:rsidR="00451D1C" w:rsidRPr="003F6CC3" w:rsidRDefault="00451D1C" w:rsidP="00451D1C">
      <w:pPr>
        <w:pStyle w:val="Akti"/>
        <w:rPr>
          <w:spacing w:val="-4"/>
          <w:lang w:val="sq-AL"/>
        </w:rPr>
      </w:pPr>
      <w:r w:rsidRPr="003F6CC3">
        <w:rPr>
          <w:spacing w:val="-4"/>
          <w:lang w:val="sq-AL"/>
        </w:rPr>
        <w:t>Udhëzim</w:t>
      </w:r>
    </w:p>
    <w:p w:rsidR="00451D1C" w:rsidRPr="003F6CC3" w:rsidRDefault="00451D1C" w:rsidP="00451D1C">
      <w:pPr>
        <w:pStyle w:val="NumriData"/>
        <w:rPr>
          <w:spacing w:val="-4"/>
          <w:lang w:val="sq-AL"/>
        </w:rPr>
      </w:pPr>
      <w:r w:rsidRPr="003F6CC3">
        <w:rPr>
          <w:spacing w:val="-4"/>
          <w:lang w:val="sq-AL"/>
        </w:rPr>
        <w:t>Nr. 60, datë 26.12.2013</w:t>
      </w:r>
    </w:p>
    <w:p w:rsidR="00451D1C" w:rsidRPr="003F6CC3" w:rsidRDefault="00451D1C" w:rsidP="00451D1C">
      <w:pPr>
        <w:pStyle w:val="Paragrafi"/>
        <w:rPr>
          <w:spacing w:val="-4"/>
          <w:sz w:val="14"/>
          <w:lang w:val="sq-AL"/>
        </w:rPr>
      </w:pPr>
    </w:p>
    <w:p w:rsidR="00451D1C" w:rsidRPr="003F6CC3" w:rsidRDefault="00451D1C" w:rsidP="00451D1C">
      <w:pPr>
        <w:pStyle w:val="Titulli"/>
        <w:rPr>
          <w:spacing w:val="-4"/>
          <w:lang w:val="sq-AL"/>
        </w:rPr>
      </w:pPr>
      <w:r w:rsidRPr="003F6CC3">
        <w:rPr>
          <w:spacing w:val="-4"/>
          <w:lang w:val="sq-AL"/>
        </w:rPr>
        <w:t>Për zhvillimin e provimeve të maturës shtetërore 2014</w:t>
      </w:r>
    </w:p>
    <w:p w:rsidR="00451D1C" w:rsidRPr="003F6CC3" w:rsidRDefault="00451D1C" w:rsidP="00451D1C">
      <w:pPr>
        <w:pStyle w:val="Paragrafi"/>
        <w:rPr>
          <w:spacing w:val="-4"/>
          <w:sz w:val="14"/>
          <w:lang w:val="sq-AL"/>
        </w:rPr>
      </w:pPr>
    </w:p>
    <w:p w:rsidR="00451D1C" w:rsidRPr="003F6CC3" w:rsidRDefault="00451D1C" w:rsidP="00451D1C">
      <w:pPr>
        <w:pStyle w:val="Paragrafi"/>
        <w:rPr>
          <w:spacing w:val="-4"/>
          <w:lang w:val="sq-AL"/>
        </w:rPr>
      </w:pPr>
      <w:r w:rsidRPr="003F6CC3">
        <w:rPr>
          <w:spacing w:val="-4"/>
          <w:lang w:val="sq-AL"/>
        </w:rPr>
        <w:t xml:space="preserve">Në mbështetje të nenit 102 të Kushtetutës së Republikës së Shqipërisë, të ligjit nr. 69, datë 21.6.2012, “Për sistemin arsimor parauniversitar në Republikën e Shqipërisë”, të vendimit të Këshillit të Ministrave nr. 78, datë 8.2.2006, “Për krijimin e Maturës Shtetërore dhe privimet në shkollat e larta publike”, të ndryshuar, dhe të vendimit të Këshillit të </w:t>
      </w:r>
      <w:r w:rsidRPr="003F6CC3">
        <w:rPr>
          <w:spacing w:val="-4"/>
          <w:lang w:val="sq-AL"/>
        </w:rPr>
        <w:lastRenderedPageBreak/>
        <w:t>Ministrave, nr. 1013, datë 10.12.2010, “Për krijimin e Agjencisë Kombëtare të Provimeve (AKP)”,</w:t>
      </w:r>
    </w:p>
    <w:p w:rsidR="00451D1C" w:rsidRPr="00590B10" w:rsidRDefault="00451D1C" w:rsidP="00451D1C">
      <w:pPr>
        <w:pStyle w:val="Paragrafi"/>
        <w:rPr>
          <w:spacing w:val="-4"/>
          <w:sz w:val="12"/>
          <w:lang w:val="sq-AL"/>
        </w:rPr>
      </w:pPr>
    </w:p>
    <w:p w:rsidR="00451D1C" w:rsidRPr="003F6CC3" w:rsidRDefault="00451D1C" w:rsidP="00451D1C">
      <w:pPr>
        <w:pStyle w:val="VENDOSI"/>
        <w:rPr>
          <w:spacing w:val="-4"/>
          <w:lang w:val="sq-AL"/>
        </w:rPr>
      </w:pPr>
      <w:r w:rsidRPr="003F6CC3">
        <w:rPr>
          <w:spacing w:val="-4"/>
          <w:lang w:val="sq-AL"/>
        </w:rPr>
        <w:t>Udhëzoj:</w:t>
      </w:r>
    </w:p>
    <w:p w:rsidR="00451D1C" w:rsidRPr="003F6CC3" w:rsidRDefault="00451D1C" w:rsidP="00451D1C">
      <w:pPr>
        <w:pStyle w:val="Paragrafi"/>
        <w:rPr>
          <w:spacing w:val="-4"/>
          <w:sz w:val="14"/>
          <w:lang w:val="sq-AL"/>
        </w:rPr>
      </w:pPr>
    </w:p>
    <w:p w:rsidR="00451D1C" w:rsidRPr="003F6CC3" w:rsidRDefault="00451D1C" w:rsidP="00451D1C">
      <w:pPr>
        <w:pStyle w:val="Paragrafi"/>
        <w:rPr>
          <w:spacing w:val="-4"/>
          <w:lang w:val="sq-AL"/>
        </w:rPr>
      </w:pPr>
      <w:r w:rsidRPr="003F6CC3">
        <w:rPr>
          <w:spacing w:val="-4"/>
          <w:lang w:val="sq-AL"/>
        </w:rPr>
        <w:t>1. Lëndët e provimeve të Maturës Shtetërore të jenë:</w:t>
      </w:r>
    </w:p>
    <w:p w:rsidR="00451D1C" w:rsidRPr="003F6CC3" w:rsidRDefault="00451D1C" w:rsidP="00451D1C">
      <w:pPr>
        <w:pStyle w:val="Paragrafi"/>
        <w:rPr>
          <w:spacing w:val="-4"/>
          <w:lang w:val="sq-AL"/>
        </w:rPr>
      </w:pPr>
      <w:r w:rsidRPr="003F6CC3">
        <w:rPr>
          <w:spacing w:val="-4"/>
          <w:lang w:val="sq-AL"/>
        </w:rPr>
        <w:t>a) Provime të detyruara:</w:t>
      </w:r>
    </w:p>
    <w:p w:rsidR="00451D1C" w:rsidRPr="003F6CC3" w:rsidRDefault="00451D1C" w:rsidP="00451D1C">
      <w:pPr>
        <w:pStyle w:val="Paragrafi"/>
        <w:rPr>
          <w:spacing w:val="-4"/>
          <w:lang w:val="sq-AL"/>
        </w:rPr>
      </w:pPr>
      <w:r w:rsidRPr="003F6CC3">
        <w:rPr>
          <w:spacing w:val="-4"/>
          <w:lang w:val="sq-AL"/>
        </w:rPr>
        <w:t>- Gjuhë shqipe dhe letërsi;</w:t>
      </w:r>
    </w:p>
    <w:p w:rsidR="00451D1C" w:rsidRPr="003F6CC3" w:rsidRDefault="00451D1C" w:rsidP="00451D1C">
      <w:pPr>
        <w:pStyle w:val="Paragrafi"/>
        <w:rPr>
          <w:spacing w:val="-4"/>
          <w:lang w:val="sq-AL"/>
        </w:rPr>
      </w:pPr>
      <w:r w:rsidRPr="003F6CC3">
        <w:rPr>
          <w:spacing w:val="-4"/>
          <w:lang w:val="sq-AL"/>
        </w:rPr>
        <w:t>- Matematikë;</w:t>
      </w:r>
    </w:p>
    <w:p w:rsidR="00451D1C" w:rsidRPr="003F6CC3" w:rsidRDefault="00451D1C" w:rsidP="00451D1C">
      <w:pPr>
        <w:pStyle w:val="Paragrafi"/>
        <w:rPr>
          <w:spacing w:val="-4"/>
          <w:lang w:val="sq-AL"/>
        </w:rPr>
      </w:pPr>
      <w:r w:rsidRPr="003F6CC3">
        <w:rPr>
          <w:spacing w:val="-4"/>
          <w:lang w:val="sq-AL"/>
        </w:rPr>
        <w:t>- Gjuhë e huaj.</w:t>
      </w:r>
    </w:p>
    <w:p w:rsidR="00451D1C" w:rsidRPr="003F6CC3" w:rsidRDefault="00451D1C" w:rsidP="00451D1C">
      <w:pPr>
        <w:pStyle w:val="Paragrafi"/>
        <w:rPr>
          <w:spacing w:val="-4"/>
          <w:lang w:val="sq-AL"/>
        </w:rPr>
      </w:pPr>
      <w:r w:rsidRPr="003F6CC3">
        <w:rPr>
          <w:spacing w:val="-4"/>
          <w:lang w:val="sq-AL"/>
        </w:rPr>
        <w:t>b) Provime me zgjedhje.</w:t>
      </w:r>
    </w:p>
    <w:p w:rsidR="00451D1C" w:rsidRPr="003F6CC3" w:rsidRDefault="00451D1C" w:rsidP="00451D1C">
      <w:pPr>
        <w:pStyle w:val="Paragrafi"/>
        <w:rPr>
          <w:spacing w:val="-4"/>
          <w:lang w:val="sq-AL"/>
        </w:rPr>
      </w:pPr>
      <w:r w:rsidRPr="003F6CC3">
        <w:rPr>
          <w:spacing w:val="-4"/>
          <w:lang w:val="sq-AL"/>
        </w:rPr>
        <w:t>1.1 Testi i gjuhës së huaj të hartohet në përputhje me gjuhën që parapëlqen secili maturant/kandidat, në nivelin gjuhësor A2.</w:t>
      </w:r>
    </w:p>
    <w:p w:rsidR="00451D1C" w:rsidRPr="003F6CC3" w:rsidRDefault="00451D1C" w:rsidP="00451D1C">
      <w:pPr>
        <w:pStyle w:val="Paragrafi"/>
        <w:rPr>
          <w:spacing w:val="-4"/>
          <w:lang w:val="sq-AL"/>
        </w:rPr>
      </w:pPr>
      <w:r w:rsidRPr="003F6CC3">
        <w:rPr>
          <w:spacing w:val="-4"/>
          <w:lang w:val="sq-AL"/>
        </w:rPr>
        <w:t>1.2 Menyja e gjuhëve të huaja si provim i detyruar është: anglisht, italisht, frëngjisht dhe gjermanisht. Preferencat e maturantit/kandidatit për këtë provim do të pasqyrohen në formularin A1/A1Z.</w:t>
      </w:r>
    </w:p>
    <w:p w:rsidR="00451D1C" w:rsidRPr="003F6CC3" w:rsidRDefault="00451D1C" w:rsidP="00451D1C">
      <w:pPr>
        <w:pStyle w:val="Paragrafi"/>
        <w:rPr>
          <w:spacing w:val="-4"/>
          <w:lang w:val="sq-AL"/>
        </w:rPr>
      </w:pPr>
      <w:r w:rsidRPr="003F6CC3">
        <w:rPr>
          <w:spacing w:val="-4"/>
          <w:lang w:val="sq-AL"/>
        </w:rPr>
        <w:t>1.3 Testi i gjuhës së huaj si provim i detyruar do të hartohet nga AKP-ja dhe provimi do të administrohet nga DAR/ZA-të përkatës. Vlerësimi do të realizohet nga AKP-ja sipas një udhëzimi të MAS-it.</w:t>
      </w:r>
    </w:p>
    <w:p w:rsidR="00451D1C" w:rsidRPr="003F6CC3" w:rsidRDefault="00451D1C" w:rsidP="00451D1C">
      <w:pPr>
        <w:pStyle w:val="Paragrafi"/>
        <w:rPr>
          <w:spacing w:val="-4"/>
          <w:lang w:val="sq-AL"/>
        </w:rPr>
      </w:pPr>
      <w:r w:rsidRPr="003F6CC3">
        <w:rPr>
          <w:spacing w:val="-4"/>
          <w:lang w:val="sq-AL"/>
        </w:rPr>
        <w:t>1.4 Vlerësimi i gjuhës së huaj (D3), si provim i detyruar, do të pasqyrohet në certifikatën e maturës, por nuk do të ndikojë te pikët sipas formulës 9/b të këtij udhëzimi.</w:t>
      </w:r>
    </w:p>
    <w:p w:rsidR="00451D1C" w:rsidRPr="003F6CC3" w:rsidRDefault="00451D1C" w:rsidP="00451D1C">
      <w:pPr>
        <w:pStyle w:val="Paragrafi"/>
        <w:rPr>
          <w:spacing w:val="-4"/>
          <w:lang w:val="sq-AL"/>
        </w:rPr>
      </w:pPr>
      <w:r w:rsidRPr="003F6CC3">
        <w:rPr>
          <w:spacing w:val="-4"/>
          <w:lang w:val="sq-AL"/>
        </w:rPr>
        <w:t>2. Lista e lëndëve të provimeve me zgjedhje të jetë:</w:t>
      </w:r>
    </w:p>
    <w:p w:rsidR="00451D1C" w:rsidRPr="0013238B" w:rsidRDefault="003D2A3E" w:rsidP="00451D1C">
      <w:pPr>
        <w:pStyle w:val="Paragrafi"/>
        <w:jc w:val="center"/>
        <w:rPr>
          <w:lang w:val="sq-AL"/>
        </w:rPr>
      </w:pPr>
      <w:r>
        <w:rPr>
          <w:noProof/>
        </w:rPr>
        <w:drawing>
          <wp:inline distT="0" distB="0" distL="0" distR="0">
            <wp:extent cx="3037205" cy="3880485"/>
            <wp:effectExtent l="0" t="0" r="0" b="5715"/>
            <wp:docPr id="1" name="Picture 1" descr="Untitle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9"/>
                    <pic:cNvPicPr>
                      <a:picLocks noChangeAspect="1" noChangeArrowheads="1"/>
                    </pic:cNvPicPr>
                  </pic:nvPicPr>
                  <pic:blipFill>
                    <a:blip r:embed="rId9" cstate="print">
                      <a:extLst>
                        <a:ext uri="{28A0092B-C50C-407E-A947-70E740481C1C}">
                          <a14:useLocalDpi xmlns:a14="http://schemas.microsoft.com/office/drawing/2010/main" val="0"/>
                        </a:ext>
                      </a:extLst>
                    </a:blip>
                    <a:srcRect l="13249" t="10381" r="14090" b="1546"/>
                    <a:stretch>
                      <a:fillRect/>
                    </a:stretch>
                  </pic:blipFill>
                  <pic:spPr bwMode="auto">
                    <a:xfrm>
                      <a:off x="0" y="0"/>
                      <a:ext cx="3037205" cy="3880485"/>
                    </a:xfrm>
                    <a:prstGeom prst="rect">
                      <a:avLst/>
                    </a:prstGeom>
                    <a:noFill/>
                    <a:ln>
                      <a:noFill/>
                    </a:ln>
                  </pic:spPr>
                </pic:pic>
              </a:graphicData>
            </a:graphic>
          </wp:inline>
        </w:drawing>
      </w:r>
    </w:p>
    <w:p w:rsidR="00451D1C" w:rsidRPr="003F6CC3" w:rsidRDefault="00451D1C" w:rsidP="00590B10">
      <w:pPr>
        <w:pStyle w:val="Paragrafi"/>
        <w:rPr>
          <w:spacing w:val="-4"/>
          <w:lang w:val="sq-AL"/>
        </w:rPr>
      </w:pPr>
      <w:r w:rsidRPr="003F6CC3">
        <w:rPr>
          <w:spacing w:val="-4"/>
          <w:lang w:val="sq-AL"/>
        </w:rPr>
        <w:t>2.1 Për të gjithë kandidatët, programet orientuese të lëndëve të detyruara, gjuhë shqipe dhe letërsi e matematikë, të jenë në përshtatje me programet ekzistuese të shkollave të mesme.</w:t>
      </w:r>
    </w:p>
    <w:p w:rsidR="00451D1C" w:rsidRPr="003F6CC3" w:rsidRDefault="00451D1C" w:rsidP="00451D1C">
      <w:pPr>
        <w:pStyle w:val="Paragrafi"/>
        <w:rPr>
          <w:spacing w:val="-4"/>
          <w:lang w:val="sq-AL"/>
        </w:rPr>
      </w:pPr>
      <w:r w:rsidRPr="003F6CC3">
        <w:rPr>
          <w:spacing w:val="-4"/>
          <w:lang w:val="sq-AL"/>
        </w:rPr>
        <w:t xml:space="preserve">2.2 Programet orientuese të lëndëve me zgjedhje të jenë të njëjta për të gjithë maturantët/kandidatët që plotësojnë </w:t>
      </w:r>
      <w:r w:rsidRPr="003F6CC3">
        <w:rPr>
          <w:spacing w:val="-4"/>
          <w:lang w:val="sq-AL"/>
        </w:rPr>
        <w:lastRenderedPageBreak/>
        <w:t>formularin A1/A1Z.</w:t>
      </w:r>
    </w:p>
    <w:p w:rsidR="00451D1C" w:rsidRPr="003F6CC3" w:rsidRDefault="00451D1C" w:rsidP="00451D1C">
      <w:pPr>
        <w:pStyle w:val="Paragrafi"/>
        <w:rPr>
          <w:spacing w:val="-4"/>
          <w:lang w:val="sq-AL"/>
        </w:rPr>
      </w:pPr>
      <w:r w:rsidRPr="003F6CC3">
        <w:rPr>
          <w:spacing w:val="-4"/>
          <w:lang w:val="sq-AL"/>
        </w:rPr>
        <w:t>2.3 Programi orientues i një lënde të thelluar të përmbajë edhe programin e lëndës bërthamë. Kreditet e provimit të lëndës së thelluar të llogariten si shumë e krediteve të lëndës bërthamë dhe të thelluar (përjashtuar lëndët e provimeve të detyruara).</w:t>
      </w:r>
    </w:p>
    <w:p w:rsidR="00451D1C" w:rsidRPr="003F6CC3" w:rsidRDefault="00451D1C" w:rsidP="00451D1C">
      <w:pPr>
        <w:pStyle w:val="Paragrafi"/>
        <w:rPr>
          <w:spacing w:val="-4"/>
          <w:lang w:val="sq-AL"/>
        </w:rPr>
      </w:pPr>
      <w:r w:rsidRPr="003F6CC3">
        <w:rPr>
          <w:spacing w:val="-4"/>
          <w:lang w:val="sq-AL"/>
        </w:rPr>
        <w:t>2.4 Lënda “Gjeografi” (bërthamë dhe e thelluar) të përmbajë edhe lëndën “Shkenca e tokës”.</w:t>
      </w:r>
    </w:p>
    <w:p w:rsidR="00451D1C" w:rsidRPr="003F6CC3" w:rsidRDefault="00451D1C" w:rsidP="00451D1C">
      <w:pPr>
        <w:pStyle w:val="Paragrafi"/>
        <w:rPr>
          <w:spacing w:val="-4"/>
          <w:lang w:val="sq-AL"/>
        </w:rPr>
      </w:pPr>
      <w:r w:rsidRPr="003F6CC3">
        <w:rPr>
          <w:spacing w:val="-4"/>
          <w:lang w:val="sq-AL"/>
        </w:rPr>
        <w:t>2.5 Maturanti/kandidati ka të drejtë të zgjedhë një apo më shumë lëndë, pavarësisht nëse i ka zgjedhur ose jo, i janë ofruar ose jo nga shkolla.</w:t>
      </w:r>
    </w:p>
    <w:p w:rsidR="00451D1C" w:rsidRPr="003F6CC3" w:rsidRDefault="00451D1C" w:rsidP="00451D1C">
      <w:pPr>
        <w:pStyle w:val="Paragrafi"/>
        <w:rPr>
          <w:spacing w:val="-4"/>
          <w:lang w:val="sq-AL"/>
        </w:rPr>
      </w:pPr>
      <w:r w:rsidRPr="003F6CC3">
        <w:rPr>
          <w:spacing w:val="-4"/>
          <w:lang w:val="sq-AL"/>
        </w:rPr>
        <w:t xml:space="preserve">3. Maturanti/kandidati të zgjedhë lëndët për provimet me </w:t>
      </w:r>
      <w:r>
        <w:rPr>
          <w:spacing w:val="-4"/>
          <w:lang w:val="sq-AL"/>
        </w:rPr>
        <w:t>zgjedhje sipas këtyre kritereve:</w:t>
      </w:r>
    </w:p>
    <w:p w:rsidR="00451D1C" w:rsidRPr="003F6CC3" w:rsidRDefault="00451D1C" w:rsidP="00451D1C">
      <w:pPr>
        <w:pStyle w:val="Paragrafi"/>
        <w:rPr>
          <w:spacing w:val="-4"/>
          <w:lang w:val="sq-AL"/>
        </w:rPr>
      </w:pPr>
      <w:r w:rsidRPr="003F6CC3">
        <w:rPr>
          <w:spacing w:val="-4"/>
          <w:lang w:val="sq-AL"/>
        </w:rPr>
        <w:t>a) Shuma e krediteve të këtyre lëndëve të jetë jo më e vogël se 8 (tetë).</w:t>
      </w:r>
    </w:p>
    <w:p w:rsidR="00451D1C" w:rsidRPr="003F6CC3" w:rsidRDefault="00451D1C" w:rsidP="00451D1C">
      <w:pPr>
        <w:pStyle w:val="Paragrafi"/>
        <w:rPr>
          <w:spacing w:val="-4"/>
          <w:lang w:val="sq-AL"/>
        </w:rPr>
      </w:pPr>
      <w:r w:rsidRPr="003F6CC3">
        <w:rPr>
          <w:spacing w:val="-4"/>
          <w:lang w:val="sq-AL"/>
        </w:rPr>
        <w:t>b) Numri i lëndëve të jetë 2 (dy).</w:t>
      </w:r>
    </w:p>
    <w:p w:rsidR="00451D1C" w:rsidRPr="003F6CC3" w:rsidRDefault="00451D1C" w:rsidP="00451D1C">
      <w:pPr>
        <w:pStyle w:val="Paragrafi"/>
        <w:rPr>
          <w:spacing w:val="-4"/>
          <w:lang w:val="sq-AL"/>
        </w:rPr>
      </w:pPr>
      <w:r w:rsidRPr="003F6CC3">
        <w:rPr>
          <w:spacing w:val="-4"/>
          <w:lang w:val="sq-AL"/>
        </w:rPr>
        <w:t>c) Ka të drejtë të zgjedhë vetëm një gjuhë të huaj, të cilat në planin mësimor të shkollës së mesme të lartë, trajtohet si “gjuhë e huaj e parë”, pavarësisht nëse është zhvilluar apo jo në shkollë. Niveli gjuhësor i këtij testi do të jetë B2. Lista e gjuhëve të huaja, si lëndë me zgjedhje, do të përcaktohet në udhëzimin për plotësimin e formularit A1/A1Z.</w:t>
      </w:r>
    </w:p>
    <w:p w:rsidR="00451D1C" w:rsidRPr="003F6CC3" w:rsidRDefault="00451D1C" w:rsidP="00451D1C">
      <w:pPr>
        <w:pStyle w:val="Paragrafi"/>
        <w:rPr>
          <w:spacing w:val="-4"/>
          <w:lang w:val="sq-AL"/>
        </w:rPr>
      </w:pPr>
      <w:r w:rsidRPr="003F6CC3">
        <w:rPr>
          <w:spacing w:val="-4"/>
          <w:lang w:val="sq-AL"/>
        </w:rPr>
        <w:t>ç) Maturanti/kandidati i shkollave artistike ka të drejtë të zgjedhë vetëm njërën nga lëndët e dhëna në listë (“II. Vetëm për shkollat artistike”), pika 2 e këtij udhëzimi.</w:t>
      </w:r>
    </w:p>
    <w:p w:rsidR="00451D1C" w:rsidRPr="003F6CC3" w:rsidRDefault="00451D1C" w:rsidP="00451D1C">
      <w:pPr>
        <w:pStyle w:val="Paragrafi"/>
        <w:rPr>
          <w:spacing w:val="-4"/>
          <w:lang w:val="sq-AL"/>
        </w:rPr>
      </w:pPr>
      <w:r w:rsidRPr="003F6CC3">
        <w:rPr>
          <w:spacing w:val="-4"/>
          <w:lang w:val="sq-AL"/>
        </w:rPr>
        <w:t>d) Maturanti/kandidati, kur zgjedh një lëndë të thelluar, nuk mund të zgjedhë njëkohësisht të njëjtën lëndë bërthamë (përjashtuar lëndët e provimeve të detyruara).</w:t>
      </w:r>
    </w:p>
    <w:p w:rsidR="00451D1C" w:rsidRPr="003F6CC3" w:rsidRDefault="00451D1C" w:rsidP="00451D1C">
      <w:pPr>
        <w:pStyle w:val="Paragrafi"/>
        <w:rPr>
          <w:spacing w:val="-4"/>
          <w:lang w:val="sq-AL"/>
        </w:rPr>
      </w:pPr>
      <w:r w:rsidRPr="003F6CC3">
        <w:rPr>
          <w:spacing w:val="-4"/>
          <w:lang w:val="sq-AL"/>
        </w:rPr>
        <w:t>4. Kandidatëve, të cilët kanë dhënë provime me zgjedhje dhe janë vlerësuar me notë jo më të vogël se 4.50</w:t>
      </w:r>
      <w:r>
        <w:rPr>
          <w:spacing w:val="-4"/>
          <w:lang w:val="sq-AL"/>
        </w:rPr>
        <w:t>,</w:t>
      </w:r>
      <w:r w:rsidRPr="003F6CC3">
        <w:rPr>
          <w:spacing w:val="-4"/>
          <w:lang w:val="sq-AL"/>
        </w:rPr>
        <w:t xml:space="preserve"> u njihen ato.</w:t>
      </w:r>
    </w:p>
    <w:p w:rsidR="00451D1C" w:rsidRDefault="00451D1C" w:rsidP="00451D1C">
      <w:pPr>
        <w:pStyle w:val="Paragrafi"/>
        <w:rPr>
          <w:spacing w:val="-4"/>
          <w:lang w:val="sq-AL"/>
        </w:rPr>
      </w:pPr>
      <w:r w:rsidRPr="003F6CC3">
        <w:rPr>
          <w:spacing w:val="-4"/>
          <w:lang w:val="sq-AL"/>
        </w:rPr>
        <w:t>5. Kandidatët, të cilët nuk janë kalues ose nuk kanë dhënë provimet me zgjedhje, do t’i japin ato në përputhje me këtë udhëzim.</w:t>
      </w: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Default="00590B10" w:rsidP="00451D1C">
      <w:pPr>
        <w:pStyle w:val="Paragrafi"/>
        <w:rPr>
          <w:spacing w:val="-4"/>
          <w:lang w:val="sq-AL"/>
        </w:rPr>
      </w:pPr>
    </w:p>
    <w:p w:rsidR="00590B10" w:rsidRPr="003F6CC3" w:rsidRDefault="00590B10" w:rsidP="00451D1C">
      <w:pPr>
        <w:pStyle w:val="Paragrafi"/>
        <w:rPr>
          <w:spacing w:val="-4"/>
          <w:lang w:val="sq-AL"/>
        </w:rPr>
      </w:pPr>
    </w:p>
    <w:p w:rsidR="00451D1C" w:rsidRPr="003F6CC3" w:rsidRDefault="00451D1C" w:rsidP="00451D1C">
      <w:pPr>
        <w:pStyle w:val="Paragrafi"/>
        <w:rPr>
          <w:spacing w:val="-4"/>
          <w:lang w:val="sq-AL"/>
        </w:rPr>
      </w:pPr>
      <w:r w:rsidRPr="003F6CC3">
        <w:rPr>
          <w:spacing w:val="-4"/>
          <w:lang w:val="sq-AL"/>
        </w:rPr>
        <w:t>6. Kandidatët, të cilët janë kalues vetëm në njërin nga provimet me zgjedhje, ta mbartin atë dhe të japin një provim tjetër, në përputhje me këtë udhëzim.</w:t>
      </w:r>
    </w:p>
    <w:p w:rsidR="00451D1C" w:rsidRPr="003F6CC3" w:rsidRDefault="00451D1C" w:rsidP="00451D1C">
      <w:pPr>
        <w:pStyle w:val="Paragrafi"/>
        <w:rPr>
          <w:spacing w:val="-4"/>
          <w:lang w:val="sq-AL"/>
        </w:rPr>
      </w:pPr>
      <w:r w:rsidRPr="003F6CC3">
        <w:rPr>
          <w:spacing w:val="-4"/>
          <w:lang w:val="sq-AL"/>
        </w:rPr>
        <w:t>7. Kandidatët që në Maturën Shtetërore 2012 kanë zgjedhur për të dh</w:t>
      </w:r>
      <w:r>
        <w:rPr>
          <w:spacing w:val="-4"/>
          <w:lang w:val="sq-AL"/>
        </w:rPr>
        <w:t>ënë 3 (tri) provime me zgjedhje</w:t>
      </w:r>
      <w:r w:rsidRPr="003F6CC3">
        <w:rPr>
          <w:spacing w:val="-4"/>
          <w:lang w:val="sq-AL"/>
        </w:rPr>
        <w:t xml:space="preserve"> dhe</w:t>
      </w:r>
      <w:r>
        <w:rPr>
          <w:spacing w:val="-4"/>
          <w:lang w:val="sq-AL"/>
        </w:rPr>
        <w:t>:</w:t>
      </w:r>
    </w:p>
    <w:p w:rsidR="00451D1C" w:rsidRPr="003F6CC3" w:rsidRDefault="00451D1C" w:rsidP="00451D1C">
      <w:pPr>
        <w:pStyle w:val="Paragrafi"/>
        <w:rPr>
          <w:spacing w:val="-4"/>
          <w:lang w:val="sq-AL"/>
        </w:rPr>
      </w:pPr>
      <w:r w:rsidRPr="003F6CC3">
        <w:rPr>
          <w:spacing w:val="-4"/>
          <w:lang w:val="sq-AL"/>
        </w:rPr>
        <w:t>a) kanë mbetur në dy provime, të zgjedhin vetëm një lëndë nga lista e lëndëve me zgjedhje të këtij udhëzimi;</w:t>
      </w:r>
    </w:p>
    <w:p w:rsidR="00451D1C" w:rsidRPr="003F6CC3" w:rsidRDefault="00451D1C" w:rsidP="00451D1C">
      <w:pPr>
        <w:pStyle w:val="Paragrafi"/>
        <w:rPr>
          <w:spacing w:val="-4"/>
          <w:lang w:val="sq-AL"/>
        </w:rPr>
      </w:pPr>
      <w:r w:rsidRPr="003F6CC3">
        <w:rPr>
          <w:spacing w:val="-4"/>
          <w:lang w:val="sq-AL"/>
        </w:rPr>
        <w:t>b) rezultojnë kalues në dy prej tyre, të pajisen me diplomën e maturës.</w:t>
      </w:r>
    </w:p>
    <w:p w:rsidR="00451D1C" w:rsidRPr="003F6CC3" w:rsidRDefault="00451D1C" w:rsidP="00451D1C">
      <w:pPr>
        <w:pStyle w:val="Paragrafi"/>
        <w:rPr>
          <w:spacing w:val="-4"/>
          <w:lang w:val="sq-AL"/>
        </w:rPr>
      </w:pPr>
      <w:r w:rsidRPr="003F6CC3">
        <w:rPr>
          <w:spacing w:val="-4"/>
          <w:lang w:val="sq-AL"/>
        </w:rPr>
        <w:t xml:space="preserve">8. Kandidatëve, të cilët kanë marrë dëftesë pjekurie para </w:t>
      </w:r>
      <w:r w:rsidRPr="003F6CC3">
        <w:rPr>
          <w:spacing w:val="-4"/>
          <w:lang w:val="sq-AL"/>
        </w:rPr>
        <w:lastRenderedPageBreak/>
        <w:t>vitit 2006 dhe dëshirojnë të aplikojnë për studime universitare, t’u njihen vetëm dy provime të detyruara, pavarësisht nga emërtimi i lëndëve.</w:t>
      </w:r>
    </w:p>
    <w:p w:rsidR="00451D1C" w:rsidRPr="003F6CC3" w:rsidRDefault="00451D1C" w:rsidP="00451D1C">
      <w:pPr>
        <w:pStyle w:val="Paragrafi"/>
        <w:rPr>
          <w:spacing w:val="-4"/>
          <w:lang w:val="sq-AL"/>
        </w:rPr>
      </w:pPr>
      <w:r w:rsidRPr="003F6CC3">
        <w:rPr>
          <w:spacing w:val="-4"/>
          <w:lang w:val="sq-AL"/>
        </w:rPr>
        <w:t>9. Për llogaritjen e pikëve të procedohet si më poshtë:</w:t>
      </w:r>
    </w:p>
    <w:p w:rsidR="00451D1C" w:rsidRPr="003F6CC3" w:rsidRDefault="00451D1C" w:rsidP="00451D1C">
      <w:pPr>
        <w:pStyle w:val="Paragrafi"/>
        <w:rPr>
          <w:spacing w:val="-4"/>
          <w:lang w:val="sq-AL"/>
        </w:rPr>
      </w:pPr>
      <w:r w:rsidRPr="003F6CC3">
        <w:rPr>
          <w:spacing w:val="-4"/>
          <w:lang w:val="sq-AL"/>
        </w:rPr>
        <w:t>a) Shënohen me:</w:t>
      </w:r>
    </w:p>
    <w:p w:rsidR="00451D1C" w:rsidRPr="003F6CC3" w:rsidRDefault="00451D1C" w:rsidP="00451D1C">
      <w:pPr>
        <w:pStyle w:val="Paragrafi"/>
        <w:rPr>
          <w:spacing w:val="-4"/>
          <w:lang w:val="sq-AL"/>
        </w:rPr>
      </w:pPr>
      <w:r w:rsidRPr="003F6CC3">
        <w:rPr>
          <w:spacing w:val="-4"/>
          <w:lang w:val="sq-AL"/>
        </w:rPr>
        <w:t>- M, D1, D2, Z1 dhe Z2, përkatësisht pikët mesatare të shkollës së mesme të lartë, vlerësimet në lëndët e detyruara “Letërsi dhe gjuhë shqipe” dhe “Matematikë” dhe në ato me zgjedhje.</w:t>
      </w:r>
    </w:p>
    <w:p w:rsidR="00451D1C" w:rsidRPr="003F6CC3" w:rsidRDefault="00451D1C" w:rsidP="00451D1C">
      <w:pPr>
        <w:pStyle w:val="Paragrafi"/>
        <w:rPr>
          <w:spacing w:val="-4"/>
          <w:lang w:val="sq-AL"/>
        </w:rPr>
      </w:pPr>
      <w:r w:rsidRPr="003F6CC3">
        <w:rPr>
          <w:spacing w:val="-4"/>
          <w:lang w:val="sq-AL"/>
        </w:rPr>
        <w:t>- K, F1 dhe F2, përkatësisht koeficienti i shkollës dhe koeficientët e lëndëve me zgjedhje të përcaktuara nga universitetet publike.</w:t>
      </w:r>
    </w:p>
    <w:p w:rsidR="00451D1C" w:rsidRPr="003F6CC3" w:rsidRDefault="00451D1C" w:rsidP="00451D1C">
      <w:pPr>
        <w:pStyle w:val="Paragrafi"/>
        <w:rPr>
          <w:spacing w:val="-4"/>
          <w:lang w:val="sq-AL"/>
        </w:rPr>
      </w:pPr>
      <w:r w:rsidRPr="003F6CC3">
        <w:rPr>
          <w:spacing w:val="-4"/>
          <w:lang w:val="sq-AL"/>
        </w:rPr>
        <w:t>b) Llogaritja e shumës S të pikëve të maturantëve/kandidatëve, të cilët kanë rezultuar kalues në provimet me detyrim dhe me zgjedhje, bëhet me formulën:</w:t>
      </w:r>
    </w:p>
    <w:p w:rsidR="00451D1C" w:rsidRPr="003F6CC3" w:rsidRDefault="003D2A3E" w:rsidP="00451D1C">
      <w:pPr>
        <w:pStyle w:val="Paragrafi"/>
        <w:rPr>
          <w:spacing w:val="-4"/>
          <w:lang w:val="sq-AL"/>
        </w:rPr>
      </w:pPr>
      <w:r>
        <w:rPr>
          <w:noProof/>
          <w:spacing w:val="-4"/>
        </w:rPr>
        <w:drawing>
          <wp:inline distT="0" distB="0" distL="0" distR="0">
            <wp:extent cx="280670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6700" cy="214630"/>
                    </a:xfrm>
                    <a:prstGeom prst="rect">
                      <a:avLst/>
                    </a:prstGeom>
                    <a:noFill/>
                    <a:ln>
                      <a:noFill/>
                    </a:ln>
                  </pic:spPr>
                </pic:pic>
              </a:graphicData>
            </a:graphic>
          </wp:inline>
        </w:drawing>
      </w:r>
    </w:p>
    <w:p w:rsidR="00451D1C" w:rsidRPr="003F6CC3" w:rsidRDefault="00451D1C" w:rsidP="00451D1C">
      <w:pPr>
        <w:pStyle w:val="Paragrafi"/>
        <w:rPr>
          <w:spacing w:val="-4"/>
          <w:lang w:val="sq-AL"/>
        </w:rPr>
      </w:pPr>
      <w:r w:rsidRPr="003F6CC3">
        <w:rPr>
          <w:spacing w:val="-4"/>
          <w:lang w:val="sq-AL"/>
        </w:rPr>
        <w:t>10. Ngarkohen për zbatimin e këtij urdhri: Sekretari i Përgjithshëm, Komiteti i Maturës Shtetërore, Drejtoria e Përgjithshme e Politikave Arsimore dhe Planifikimit Strategjik dhe Drejtoria e Arsimit Parauniversitar, Agjencia Kombëtare e Provimeve, Instituti i Zhvillimit të Arsimit, Inspektorati Shtetëror i Arsimit, drejtoritë arsimore rajonale dhe zyrat arsimore.</w:t>
      </w:r>
    </w:p>
    <w:p w:rsidR="00451D1C" w:rsidRPr="003F6CC3" w:rsidRDefault="00451D1C" w:rsidP="00451D1C">
      <w:pPr>
        <w:pStyle w:val="Paragrafi"/>
        <w:rPr>
          <w:spacing w:val="-4"/>
          <w:lang w:val="sq-AL"/>
        </w:rPr>
      </w:pPr>
      <w:r w:rsidRPr="003F6CC3">
        <w:rPr>
          <w:spacing w:val="-4"/>
          <w:lang w:val="sq-AL"/>
        </w:rPr>
        <w:t>Ky udhëzim hyn në fuqi menjëherë dhe botohet në Fletoren Zyrtare.</w:t>
      </w:r>
    </w:p>
    <w:p w:rsidR="00590B10" w:rsidRPr="00590B10" w:rsidRDefault="00590B10" w:rsidP="00451D1C">
      <w:pPr>
        <w:pStyle w:val="Autoriteti"/>
        <w:rPr>
          <w:spacing w:val="-4"/>
          <w:sz w:val="12"/>
          <w:lang w:val="sq-AL"/>
        </w:rPr>
      </w:pPr>
    </w:p>
    <w:p w:rsidR="00451D1C" w:rsidRPr="003F6CC3" w:rsidRDefault="00451D1C" w:rsidP="00451D1C">
      <w:pPr>
        <w:pStyle w:val="Autoriteti"/>
        <w:rPr>
          <w:spacing w:val="-4"/>
          <w:lang w:val="sq-AL"/>
        </w:rPr>
      </w:pPr>
      <w:r w:rsidRPr="003F6CC3">
        <w:rPr>
          <w:spacing w:val="-4"/>
          <w:lang w:val="sq-AL"/>
        </w:rPr>
        <w:t>Ministri i Arsimit dhe Sportit</w:t>
      </w:r>
    </w:p>
    <w:p w:rsidR="00451D1C" w:rsidRPr="003F6CC3" w:rsidRDefault="00451D1C" w:rsidP="00451D1C">
      <w:pPr>
        <w:pStyle w:val="AutoritetiEmer"/>
        <w:rPr>
          <w:spacing w:val="-4"/>
          <w:lang w:val="sq-AL"/>
        </w:rPr>
      </w:pPr>
      <w:r w:rsidRPr="003F6CC3">
        <w:rPr>
          <w:spacing w:val="-4"/>
          <w:lang w:val="sq-AL"/>
        </w:rPr>
        <w:t>Lindita Nikolla</w:t>
      </w:r>
    </w:p>
    <w:p w:rsidR="002202EE" w:rsidRPr="00E23D8F" w:rsidRDefault="002202EE" w:rsidP="00E23D8F"/>
    <w:sectPr w:rsidR="002202EE" w:rsidRPr="00E23D8F" w:rsidSect="00590B10">
      <w:headerReference w:type="even" r:id="rId11"/>
      <w:headerReference w:type="default" r:id="rId12"/>
      <w:footerReference w:type="even" r:id="rId13"/>
      <w:footerReference w:type="default" r:id="rId14"/>
      <w:type w:val="continuous"/>
      <w:pgSz w:w="11907" w:h="16840" w:code="9"/>
      <w:pgMar w:top="851" w:right="851" w:bottom="851" w:left="851" w:header="1134" w:footer="1134" w:gutter="0"/>
      <w:pgNumType w:start="3"/>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AF4" w:rsidRDefault="002F4AF4" w:rsidP="00D83D4C">
      <w:pPr>
        <w:spacing w:after="0" w:line="240" w:lineRule="auto"/>
      </w:pPr>
      <w:r>
        <w:separator/>
      </w:r>
    </w:p>
  </w:endnote>
  <w:endnote w:type="continuationSeparator" w:id="0">
    <w:p w:rsidR="002F4AF4" w:rsidRDefault="002F4AF4"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A96" w:rsidRPr="007508BA" w:rsidRDefault="00CC5A96"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D2A3E">
      <w:rPr>
        <w:rFonts w:ascii="CG Times" w:hAnsi="CG Times"/>
        <w:noProof/>
        <w:sz w:val="21"/>
        <w:szCs w:val="21"/>
      </w:rPr>
      <w:t>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A96" w:rsidRPr="007508BA" w:rsidRDefault="00CC5A96"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D2A3E">
      <w:rPr>
        <w:rFonts w:ascii="CG Times" w:hAnsi="CG Times"/>
        <w:noProof/>
        <w:sz w:val="21"/>
        <w:szCs w:val="21"/>
      </w:rPr>
      <w:t>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AF4" w:rsidRDefault="002F4AF4" w:rsidP="00D83D4C">
      <w:pPr>
        <w:spacing w:after="0" w:line="240" w:lineRule="auto"/>
      </w:pPr>
      <w:r>
        <w:separator/>
      </w:r>
    </w:p>
  </w:footnote>
  <w:footnote w:type="continuationSeparator" w:id="0">
    <w:p w:rsidR="002F4AF4" w:rsidRDefault="002F4AF4"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A96" w:rsidRDefault="001F385D" w:rsidP="00CE19B2">
    <w:pPr>
      <w:spacing w:after="0" w:line="240" w:lineRule="auto"/>
      <w:ind w:firstLine="0"/>
      <w:rPr>
        <w:rFonts w:ascii="CG Times" w:hAnsi="CG Times"/>
        <w:sz w:val="20"/>
        <w:szCs w:val="20"/>
      </w:rPr>
    </w:pPr>
    <w:r>
      <w:rPr>
        <w:rFonts w:ascii="CG Times" w:hAnsi="CG Times"/>
        <w:sz w:val="20"/>
        <w:szCs w:val="20"/>
      </w:rPr>
      <w:t xml:space="preserve">Fletore Ekstra </w:t>
    </w:r>
    <w:r w:rsidR="00077BAF">
      <w:rPr>
        <w:rFonts w:ascii="CG Times" w:hAnsi="CG Times"/>
        <w:sz w:val="20"/>
        <w:szCs w:val="20"/>
      </w:rPr>
      <w:t>nr.</w:t>
    </w:r>
    <w:r>
      <w:rPr>
        <w:rFonts w:ascii="CG Times" w:hAnsi="CG Times"/>
        <w:sz w:val="20"/>
        <w:szCs w:val="20"/>
      </w:rPr>
      <w:t>98, datë 6 gusht</w:t>
    </w:r>
    <w:r w:rsidR="00CC5A96">
      <w:rPr>
        <w:rFonts w:ascii="CG Times" w:hAnsi="CG Times"/>
        <w:sz w:val="20"/>
        <w:szCs w:val="20"/>
      </w:rPr>
      <w:t xml:space="preserve"> 2014</w:t>
    </w:r>
  </w:p>
  <w:p w:rsidR="00CC5A96" w:rsidRPr="00045422" w:rsidRDefault="00CC5A96"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A96" w:rsidRDefault="00CC5A96" w:rsidP="00214803">
    <w:pPr>
      <w:spacing w:after="0" w:line="240" w:lineRule="auto"/>
      <w:jc w:val="right"/>
      <w:rPr>
        <w:rFonts w:ascii="CG Times" w:hAnsi="CG Times"/>
        <w:sz w:val="20"/>
        <w:szCs w:val="20"/>
      </w:rPr>
    </w:pPr>
    <w:r w:rsidRPr="008A20B3">
      <w:rPr>
        <w:rFonts w:ascii="CG Times" w:hAnsi="CG Times"/>
        <w:sz w:val="20"/>
        <w:szCs w:val="20"/>
      </w:rPr>
      <w:t>Fletor</w:t>
    </w:r>
    <w:r w:rsidR="001F385D">
      <w:rPr>
        <w:rFonts w:ascii="CG Times" w:hAnsi="CG Times"/>
        <w:sz w:val="20"/>
        <w:szCs w:val="20"/>
      </w:rPr>
      <w:t xml:space="preserve">e Ekstra </w:t>
    </w:r>
    <w:r w:rsidR="00077BAF">
      <w:rPr>
        <w:rFonts w:ascii="CG Times" w:hAnsi="CG Times"/>
        <w:sz w:val="20"/>
        <w:szCs w:val="20"/>
      </w:rPr>
      <w:t>nr.</w:t>
    </w:r>
    <w:r w:rsidR="001F385D">
      <w:rPr>
        <w:rFonts w:ascii="CG Times" w:hAnsi="CG Times"/>
        <w:sz w:val="20"/>
        <w:szCs w:val="20"/>
      </w:rPr>
      <w:t>98, datë 6 gusht</w:t>
    </w:r>
    <w:r>
      <w:rPr>
        <w:rFonts w:ascii="CG Times" w:hAnsi="CG Times"/>
        <w:sz w:val="20"/>
        <w:szCs w:val="20"/>
      </w:rPr>
      <w:t xml:space="preserve"> 2014 </w:t>
    </w:r>
  </w:p>
  <w:p w:rsidR="00CC5A96" w:rsidRPr="00D72D5C" w:rsidRDefault="00CC5A96"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4C418D"/>
    <w:multiLevelType w:val="hybridMultilevel"/>
    <w:tmpl w:val="CE6CE7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94FEE"/>
    <w:multiLevelType w:val="hybridMultilevel"/>
    <w:tmpl w:val="634AA7A4"/>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
    <w:nsid w:val="07AA46E9"/>
    <w:multiLevelType w:val="hybridMultilevel"/>
    <w:tmpl w:val="54BC082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
    <w:nsid w:val="0AC30266"/>
    <w:multiLevelType w:val="hybridMultilevel"/>
    <w:tmpl w:val="F01CFE06"/>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4">
    <w:nsid w:val="0BD64AE9"/>
    <w:multiLevelType w:val="hybridMultilevel"/>
    <w:tmpl w:val="9FDC696A"/>
    <w:lvl w:ilvl="0" w:tplc="A91C222C">
      <w:start w:val="1"/>
      <w:numFmt w:val="lowerLetter"/>
      <w:lvlText w:val="%1)"/>
      <w:lvlJc w:val="left"/>
      <w:pPr>
        <w:ind w:left="420" w:hanging="360"/>
      </w:pPr>
      <w:rPr>
        <w:rFonts w:ascii="Times New Roman" w:eastAsia="Times New Roman" w:hAnsi="Times New Roman" w:cs="Times New Roman"/>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101764B6"/>
    <w:multiLevelType w:val="hybridMultilevel"/>
    <w:tmpl w:val="904C50E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191F791D"/>
    <w:multiLevelType w:val="hybridMultilevel"/>
    <w:tmpl w:val="A3E02FBC"/>
    <w:lvl w:ilvl="0" w:tplc="C68439BC">
      <w:start w:val="1"/>
      <w:numFmt w:val="lowerLetter"/>
      <w:lvlText w:val="%1)"/>
      <w:lvlJc w:val="left"/>
      <w:pPr>
        <w:ind w:left="1350" w:hanging="360"/>
      </w:pPr>
      <w:rPr>
        <w:rFonts w:ascii="Times New Roman" w:eastAsia="Times New Roman" w:hAnsi="Times New Roman" w:cs="Times New Roman"/>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19201EF8"/>
    <w:multiLevelType w:val="hybridMultilevel"/>
    <w:tmpl w:val="AD785F0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1B5F4711"/>
    <w:multiLevelType w:val="hybridMultilevel"/>
    <w:tmpl w:val="83829ED4"/>
    <w:lvl w:ilvl="0" w:tplc="DAC07CFA">
      <w:start w:val="1"/>
      <w:numFmt w:val="upp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5149B"/>
    <w:multiLevelType w:val="hybridMultilevel"/>
    <w:tmpl w:val="9BBE72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8C0AA5"/>
    <w:multiLevelType w:val="hybridMultilevel"/>
    <w:tmpl w:val="4706355C"/>
    <w:lvl w:ilvl="0" w:tplc="8AE8462A">
      <w:start w:val="2"/>
      <w:numFmt w:val="decimal"/>
      <w:lvlText w:val="%1."/>
      <w:lvlJc w:val="left"/>
      <w:pPr>
        <w:ind w:left="420" w:hanging="360"/>
      </w:pPr>
      <w:rPr>
        <w:rFonts w:hint="default"/>
      </w:rPr>
    </w:lvl>
    <w:lvl w:ilvl="1" w:tplc="041C0019" w:tentative="1">
      <w:start w:val="1"/>
      <w:numFmt w:val="lowerLetter"/>
      <w:lvlText w:val="%2."/>
      <w:lvlJc w:val="left"/>
      <w:pPr>
        <w:ind w:left="1140" w:hanging="360"/>
      </w:pPr>
    </w:lvl>
    <w:lvl w:ilvl="2" w:tplc="041C001B" w:tentative="1">
      <w:start w:val="1"/>
      <w:numFmt w:val="lowerRoman"/>
      <w:lvlText w:val="%3."/>
      <w:lvlJc w:val="right"/>
      <w:pPr>
        <w:ind w:left="1860" w:hanging="180"/>
      </w:pPr>
    </w:lvl>
    <w:lvl w:ilvl="3" w:tplc="041C000F" w:tentative="1">
      <w:start w:val="1"/>
      <w:numFmt w:val="decimal"/>
      <w:lvlText w:val="%4."/>
      <w:lvlJc w:val="left"/>
      <w:pPr>
        <w:ind w:left="2580" w:hanging="360"/>
      </w:pPr>
    </w:lvl>
    <w:lvl w:ilvl="4" w:tplc="041C0019" w:tentative="1">
      <w:start w:val="1"/>
      <w:numFmt w:val="lowerLetter"/>
      <w:lvlText w:val="%5."/>
      <w:lvlJc w:val="left"/>
      <w:pPr>
        <w:ind w:left="3300" w:hanging="360"/>
      </w:pPr>
    </w:lvl>
    <w:lvl w:ilvl="5" w:tplc="041C001B" w:tentative="1">
      <w:start w:val="1"/>
      <w:numFmt w:val="lowerRoman"/>
      <w:lvlText w:val="%6."/>
      <w:lvlJc w:val="right"/>
      <w:pPr>
        <w:ind w:left="4020" w:hanging="180"/>
      </w:pPr>
    </w:lvl>
    <w:lvl w:ilvl="6" w:tplc="041C000F" w:tentative="1">
      <w:start w:val="1"/>
      <w:numFmt w:val="decimal"/>
      <w:lvlText w:val="%7."/>
      <w:lvlJc w:val="left"/>
      <w:pPr>
        <w:ind w:left="4740" w:hanging="360"/>
      </w:pPr>
    </w:lvl>
    <w:lvl w:ilvl="7" w:tplc="041C0019" w:tentative="1">
      <w:start w:val="1"/>
      <w:numFmt w:val="lowerLetter"/>
      <w:lvlText w:val="%8."/>
      <w:lvlJc w:val="left"/>
      <w:pPr>
        <w:ind w:left="5460" w:hanging="360"/>
      </w:pPr>
    </w:lvl>
    <w:lvl w:ilvl="8" w:tplc="041C001B" w:tentative="1">
      <w:start w:val="1"/>
      <w:numFmt w:val="lowerRoman"/>
      <w:lvlText w:val="%9."/>
      <w:lvlJc w:val="right"/>
      <w:pPr>
        <w:ind w:left="6180" w:hanging="180"/>
      </w:pPr>
    </w:lvl>
  </w:abstractNum>
  <w:abstractNum w:abstractNumId="11">
    <w:nsid w:val="1F302395"/>
    <w:multiLevelType w:val="hybridMultilevel"/>
    <w:tmpl w:val="70D0435E"/>
    <w:lvl w:ilvl="0" w:tplc="04090017">
      <w:start w:val="1"/>
      <w:numFmt w:val="lowerLetter"/>
      <w:lvlText w:val="%1)"/>
      <w:lvlJc w:val="left"/>
      <w:pPr>
        <w:ind w:left="1480" w:hanging="360"/>
      </w:pPr>
    </w:lvl>
    <w:lvl w:ilvl="1" w:tplc="041C0019">
      <w:start w:val="1"/>
      <w:numFmt w:val="lowerLetter"/>
      <w:lvlText w:val="%2."/>
      <w:lvlJc w:val="left"/>
      <w:pPr>
        <w:ind w:left="2200" w:hanging="360"/>
      </w:pPr>
    </w:lvl>
    <w:lvl w:ilvl="2" w:tplc="041C001B">
      <w:start w:val="1"/>
      <w:numFmt w:val="lowerRoman"/>
      <w:lvlText w:val="%3."/>
      <w:lvlJc w:val="right"/>
      <w:pPr>
        <w:ind w:left="2920" w:hanging="180"/>
      </w:pPr>
    </w:lvl>
    <w:lvl w:ilvl="3" w:tplc="041C000F">
      <w:start w:val="1"/>
      <w:numFmt w:val="decimal"/>
      <w:lvlText w:val="%4."/>
      <w:lvlJc w:val="left"/>
      <w:pPr>
        <w:ind w:left="3640" w:hanging="360"/>
      </w:pPr>
    </w:lvl>
    <w:lvl w:ilvl="4" w:tplc="041C0019">
      <w:start w:val="1"/>
      <w:numFmt w:val="lowerLetter"/>
      <w:lvlText w:val="%5."/>
      <w:lvlJc w:val="left"/>
      <w:pPr>
        <w:ind w:left="4360" w:hanging="360"/>
      </w:pPr>
    </w:lvl>
    <w:lvl w:ilvl="5" w:tplc="041C001B">
      <w:start w:val="1"/>
      <w:numFmt w:val="lowerRoman"/>
      <w:lvlText w:val="%6."/>
      <w:lvlJc w:val="right"/>
      <w:pPr>
        <w:ind w:left="5080" w:hanging="180"/>
      </w:pPr>
    </w:lvl>
    <w:lvl w:ilvl="6" w:tplc="041C000F">
      <w:start w:val="1"/>
      <w:numFmt w:val="decimal"/>
      <w:lvlText w:val="%7."/>
      <w:lvlJc w:val="left"/>
      <w:pPr>
        <w:ind w:left="5800" w:hanging="360"/>
      </w:pPr>
    </w:lvl>
    <w:lvl w:ilvl="7" w:tplc="041C0019">
      <w:start w:val="1"/>
      <w:numFmt w:val="lowerLetter"/>
      <w:lvlText w:val="%8."/>
      <w:lvlJc w:val="left"/>
      <w:pPr>
        <w:ind w:left="6520" w:hanging="360"/>
      </w:pPr>
    </w:lvl>
    <w:lvl w:ilvl="8" w:tplc="041C001B">
      <w:start w:val="1"/>
      <w:numFmt w:val="lowerRoman"/>
      <w:lvlText w:val="%9."/>
      <w:lvlJc w:val="right"/>
      <w:pPr>
        <w:ind w:left="7240" w:hanging="180"/>
      </w:pPr>
    </w:lvl>
  </w:abstractNum>
  <w:abstractNum w:abstractNumId="12">
    <w:nsid w:val="2B8B40E2"/>
    <w:multiLevelType w:val="hybridMultilevel"/>
    <w:tmpl w:val="9B34A79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2EF1042E"/>
    <w:multiLevelType w:val="hybridMultilevel"/>
    <w:tmpl w:val="DBD074BA"/>
    <w:lvl w:ilvl="0" w:tplc="EAFE9306">
      <w:start w:val="1"/>
      <w:numFmt w:val="decimal"/>
      <w:lvlText w:val="%1."/>
      <w:lvlJc w:val="left"/>
      <w:pPr>
        <w:ind w:left="720" w:hanging="360"/>
      </w:pPr>
      <w:rPr>
        <w:rFonts w:ascii="Times New Roman" w:eastAsia="Times New Roman" w:hAnsi="Times New Roman" w:cs="Times New Roman"/>
        <w:b w:val="0"/>
      </w:rPr>
    </w:lvl>
    <w:lvl w:ilvl="1" w:tplc="93F45C56">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2F337AFD"/>
    <w:multiLevelType w:val="multilevel"/>
    <w:tmpl w:val="BD62FE78"/>
    <w:lvl w:ilvl="0">
      <w:start w:val="1"/>
      <w:numFmt w:val="decimal"/>
      <w:lvlText w:val="%1."/>
      <w:lvlJc w:val="left"/>
      <w:pPr>
        <w:ind w:left="720" w:hanging="360"/>
      </w:pPr>
      <w:rPr>
        <w:rFonts w:hint="default"/>
        <w:b/>
        <w:sz w:val="22"/>
      </w:rPr>
    </w:lvl>
    <w:lvl w:ilvl="1">
      <w:start w:val="1"/>
      <w:numFmt w:val="decimal"/>
      <w:isLgl/>
      <w:lvlText w:val="%1.%2"/>
      <w:lvlJc w:val="left"/>
      <w:pPr>
        <w:ind w:left="720" w:hanging="360"/>
      </w:pPr>
      <w:rPr>
        <w:rFonts w:hint="default"/>
        <w:b/>
        <w:i w:val="0"/>
        <w:sz w:val="24"/>
      </w:rPr>
    </w:lvl>
    <w:lvl w:ilvl="2">
      <w:start w:val="1"/>
      <w:numFmt w:val="decimal"/>
      <w:isLgl/>
      <w:lvlText w:val="%1.%2.%3"/>
      <w:lvlJc w:val="left"/>
      <w:pPr>
        <w:ind w:left="1080" w:hanging="720"/>
      </w:pPr>
      <w:rPr>
        <w:rFonts w:hint="default"/>
        <w:b/>
        <w:i/>
        <w:sz w:val="24"/>
      </w:rPr>
    </w:lvl>
    <w:lvl w:ilvl="3">
      <w:start w:val="1"/>
      <w:numFmt w:val="decimal"/>
      <w:isLgl/>
      <w:lvlText w:val="%1.%2.%3.%4"/>
      <w:lvlJc w:val="left"/>
      <w:pPr>
        <w:ind w:left="1080" w:hanging="720"/>
      </w:pPr>
      <w:rPr>
        <w:rFonts w:hint="default"/>
        <w:b/>
        <w:i/>
        <w:sz w:val="24"/>
      </w:rPr>
    </w:lvl>
    <w:lvl w:ilvl="4">
      <w:start w:val="1"/>
      <w:numFmt w:val="decimal"/>
      <w:isLgl/>
      <w:lvlText w:val="%1.%2.%3.%4.%5"/>
      <w:lvlJc w:val="left"/>
      <w:pPr>
        <w:ind w:left="1440" w:hanging="1080"/>
      </w:pPr>
      <w:rPr>
        <w:rFonts w:hint="default"/>
        <w:b/>
        <w:i/>
        <w:sz w:val="24"/>
      </w:rPr>
    </w:lvl>
    <w:lvl w:ilvl="5">
      <w:start w:val="1"/>
      <w:numFmt w:val="decimal"/>
      <w:isLgl/>
      <w:lvlText w:val="%1.%2.%3.%4.%5.%6"/>
      <w:lvlJc w:val="left"/>
      <w:pPr>
        <w:ind w:left="1440" w:hanging="1080"/>
      </w:pPr>
      <w:rPr>
        <w:rFonts w:hint="default"/>
        <w:b/>
        <w:i/>
        <w:sz w:val="24"/>
      </w:rPr>
    </w:lvl>
    <w:lvl w:ilvl="6">
      <w:start w:val="1"/>
      <w:numFmt w:val="decimal"/>
      <w:isLgl/>
      <w:lvlText w:val="%1.%2.%3.%4.%5.%6.%7"/>
      <w:lvlJc w:val="left"/>
      <w:pPr>
        <w:ind w:left="1800" w:hanging="1440"/>
      </w:pPr>
      <w:rPr>
        <w:rFonts w:hint="default"/>
        <w:b/>
        <w:i/>
        <w:sz w:val="24"/>
      </w:rPr>
    </w:lvl>
    <w:lvl w:ilvl="7">
      <w:start w:val="1"/>
      <w:numFmt w:val="decimal"/>
      <w:isLgl/>
      <w:lvlText w:val="%1.%2.%3.%4.%5.%6.%7.%8"/>
      <w:lvlJc w:val="left"/>
      <w:pPr>
        <w:ind w:left="1800" w:hanging="1440"/>
      </w:pPr>
      <w:rPr>
        <w:rFonts w:hint="default"/>
        <w:b/>
        <w:i/>
        <w:sz w:val="24"/>
      </w:rPr>
    </w:lvl>
    <w:lvl w:ilvl="8">
      <w:start w:val="1"/>
      <w:numFmt w:val="decimal"/>
      <w:isLgl/>
      <w:lvlText w:val="%1.%2.%3.%4.%5.%6.%7.%8.%9"/>
      <w:lvlJc w:val="left"/>
      <w:pPr>
        <w:ind w:left="2160" w:hanging="1800"/>
      </w:pPr>
      <w:rPr>
        <w:rFonts w:hint="default"/>
        <w:b/>
        <w:i/>
        <w:sz w:val="24"/>
      </w:rPr>
    </w:lvl>
  </w:abstractNum>
  <w:abstractNum w:abstractNumId="15">
    <w:nsid w:val="2FC14289"/>
    <w:multiLevelType w:val="hybridMultilevel"/>
    <w:tmpl w:val="4D9814CC"/>
    <w:lvl w:ilvl="0" w:tplc="4EB25FDA">
      <w:start w:val="1"/>
      <w:numFmt w:val="lowerLetter"/>
      <w:lvlText w:val="%1)"/>
      <w:lvlJc w:val="left"/>
      <w:pPr>
        <w:ind w:left="1800" w:hanging="360"/>
      </w:pPr>
      <w:rPr>
        <w:rFonts w:eastAsia="Times New Roman" w:hint="default"/>
        <w:b w:val="0"/>
        <w:color w:val="000000"/>
        <w:sz w:val="28"/>
        <w:szCs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605278F"/>
    <w:multiLevelType w:val="hybridMultilevel"/>
    <w:tmpl w:val="567C63AE"/>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9221A24"/>
    <w:multiLevelType w:val="hybridMultilevel"/>
    <w:tmpl w:val="3778413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41F178BE"/>
    <w:multiLevelType w:val="hybridMultilevel"/>
    <w:tmpl w:val="AE0A2568"/>
    <w:lvl w:ilvl="0" w:tplc="04090017">
      <w:start w:val="1"/>
      <w:numFmt w:val="lowerLetter"/>
      <w:lvlText w:val="%1)"/>
      <w:lvlJc w:val="left"/>
      <w:pPr>
        <w:ind w:left="1080" w:hanging="360"/>
      </w:p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0">
    <w:nsid w:val="48650485"/>
    <w:multiLevelType w:val="hybridMultilevel"/>
    <w:tmpl w:val="7982E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9D5A9A"/>
    <w:multiLevelType w:val="hybridMultilevel"/>
    <w:tmpl w:val="B9545CA8"/>
    <w:lvl w:ilvl="0" w:tplc="96F6E2C8">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4B250781"/>
    <w:multiLevelType w:val="hybridMultilevel"/>
    <w:tmpl w:val="F384D7A0"/>
    <w:lvl w:ilvl="0" w:tplc="0409000F">
      <w:start w:val="1"/>
      <w:numFmt w:val="decimal"/>
      <w:lvlText w:val="%1."/>
      <w:lvlJc w:val="left"/>
      <w:pPr>
        <w:tabs>
          <w:tab w:val="num" w:pos="720"/>
        </w:tabs>
        <w:ind w:left="720" w:hanging="360"/>
      </w:pPr>
      <w:rPr>
        <w:rFonts w:hint="default"/>
      </w:rPr>
    </w:lvl>
    <w:lvl w:ilvl="1" w:tplc="CEB2FC7C">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BCD3A77"/>
    <w:multiLevelType w:val="hybridMultilevel"/>
    <w:tmpl w:val="7D22F136"/>
    <w:lvl w:ilvl="0" w:tplc="AFE697AE">
      <w:start w:val="1"/>
      <w:numFmt w:val="upperRoman"/>
      <w:lvlText w:val="%1."/>
      <w:lvlJc w:val="left"/>
      <w:pPr>
        <w:ind w:left="1080" w:hanging="720"/>
      </w:pPr>
      <w:rPr>
        <w:rFonts w:ascii="Times New Roman" w:hAnsi="Times New Roman"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4FEC5E06"/>
    <w:multiLevelType w:val="hybridMultilevel"/>
    <w:tmpl w:val="F6D4E0F6"/>
    <w:lvl w:ilvl="0" w:tplc="0409000F">
      <w:start w:val="1"/>
      <w:numFmt w:val="decimal"/>
      <w:lvlText w:val="%1."/>
      <w:lvlJc w:val="left"/>
      <w:pPr>
        <w:tabs>
          <w:tab w:val="num" w:pos="760"/>
        </w:tabs>
        <w:ind w:left="760" w:hanging="360"/>
      </w:pPr>
    </w:lvl>
    <w:lvl w:ilvl="1" w:tplc="D5B4FD94">
      <w:start w:val="1"/>
      <w:numFmt w:val="lowerLetter"/>
      <w:lvlText w:val="%2."/>
      <w:lvlJc w:val="left"/>
      <w:pPr>
        <w:tabs>
          <w:tab w:val="num" w:pos="1460"/>
        </w:tabs>
        <w:ind w:left="1460" w:hanging="360"/>
      </w:pPr>
      <w:rPr>
        <w:rFonts w:eastAsia="Times New Roman"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7EF3604"/>
    <w:multiLevelType w:val="hybridMultilevel"/>
    <w:tmpl w:val="02B078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B9B1FC2"/>
    <w:multiLevelType w:val="hybridMultilevel"/>
    <w:tmpl w:val="512EC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40AC7"/>
    <w:multiLevelType w:val="hybridMultilevel"/>
    <w:tmpl w:val="7122B29A"/>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704483B"/>
    <w:multiLevelType w:val="hybridMultilevel"/>
    <w:tmpl w:val="584E302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71B46CC"/>
    <w:multiLevelType w:val="hybridMultilevel"/>
    <w:tmpl w:val="11DA37D8"/>
    <w:lvl w:ilvl="0" w:tplc="0409000F">
      <w:start w:val="1"/>
      <w:numFmt w:val="decimal"/>
      <w:lvlText w:val="%1."/>
      <w:lvlJc w:val="left"/>
      <w:pPr>
        <w:ind w:left="360" w:hanging="360"/>
      </w:pPr>
      <w:rPr>
        <w:rFonts w:hint="default"/>
        <w:b w:val="0"/>
      </w:rPr>
    </w:lvl>
    <w:lvl w:ilvl="1" w:tplc="04090017">
      <w:start w:val="1"/>
      <w:numFmt w:val="lowerLetter"/>
      <w:lvlText w:val="%2)"/>
      <w:lvlJc w:val="left"/>
      <w:pPr>
        <w:ind w:left="630" w:hanging="360"/>
      </w:pPr>
    </w:lvl>
    <w:lvl w:ilvl="2" w:tplc="1D8ABA72">
      <w:start w:val="1"/>
      <w:numFmt w:val="lowerRoman"/>
      <w:lvlText w:val="%3."/>
      <w:lvlJc w:val="right"/>
      <w:pPr>
        <w:ind w:left="72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612127"/>
    <w:multiLevelType w:val="hybridMultilevel"/>
    <w:tmpl w:val="189EAD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1636C3"/>
    <w:multiLevelType w:val="hybridMultilevel"/>
    <w:tmpl w:val="A6A6C05A"/>
    <w:lvl w:ilvl="0" w:tplc="360A8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093F93"/>
    <w:multiLevelType w:val="hybridMultilevel"/>
    <w:tmpl w:val="D4FE992C"/>
    <w:lvl w:ilvl="0" w:tplc="294A5404">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5">
    <w:nsid w:val="7AB53D56"/>
    <w:multiLevelType w:val="hybridMultilevel"/>
    <w:tmpl w:val="79F2951C"/>
    <w:lvl w:ilvl="0" w:tplc="7F6CD78E">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7AE32CA5"/>
    <w:multiLevelType w:val="hybridMultilevel"/>
    <w:tmpl w:val="B42EB70A"/>
    <w:lvl w:ilvl="0" w:tplc="C7F6CD04">
      <w:start w:val="1"/>
      <w:numFmt w:val="upperRoman"/>
      <w:lvlText w:val="%1."/>
      <w:lvlJc w:val="left"/>
      <w:pPr>
        <w:ind w:left="1080" w:hanging="720"/>
      </w:pPr>
      <w:rPr>
        <w:rFonts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F67B6F"/>
    <w:multiLevelType w:val="hybridMultilevel"/>
    <w:tmpl w:val="674C5E2C"/>
    <w:lvl w:ilvl="0" w:tplc="04090019">
      <w:start w:val="6"/>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DAF74BD"/>
    <w:multiLevelType w:val="hybridMultilevel"/>
    <w:tmpl w:val="60A03A04"/>
    <w:lvl w:ilvl="0" w:tplc="041C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3"/>
  </w:num>
  <w:num w:numId="3">
    <w:abstractNumId w:val="0"/>
  </w:num>
  <w:num w:numId="4">
    <w:abstractNumId w:val="28"/>
  </w:num>
  <w:num w:numId="5">
    <w:abstractNumId w:val="14"/>
  </w:num>
  <w:num w:numId="6">
    <w:abstractNumId w:val="35"/>
  </w:num>
  <w:num w:numId="7">
    <w:abstractNumId w:val="1"/>
  </w:num>
  <w:num w:numId="8">
    <w:abstractNumId w:val="9"/>
  </w:num>
  <w:num w:numId="9">
    <w:abstractNumId w:val="13"/>
  </w:num>
  <w:num w:numId="10">
    <w:abstractNumId w:val="12"/>
  </w:num>
  <w:num w:numId="11">
    <w:abstractNumId w:val="31"/>
  </w:num>
  <w:num w:numId="12">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
  </w:num>
  <w:num w:numId="17">
    <w:abstractNumId w:val="10"/>
  </w:num>
  <w:num w:numId="18">
    <w:abstractNumId w:val="7"/>
  </w:num>
  <w:num w:numId="19">
    <w:abstractNumId w:val="24"/>
  </w:num>
  <w:num w:numId="20">
    <w:abstractNumId w:val="5"/>
  </w:num>
  <w:num w:numId="21">
    <w:abstractNumId w:val="22"/>
  </w:num>
  <w:num w:numId="22">
    <w:abstractNumId w:val="2"/>
  </w:num>
  <w:num w:numId="23">
    <w:abstractNumId w:val="19"/>
  </w:num>
  <w:num w:numId="24">
    <w:abstractNumId w:val="36"/>
  </w:num>
  <w:num w:numId="25">
    <w:abstractNumId w:val="18"/>
  </w:num>
  <w:num w:numId="26">
    <w:abstractNumId w:val="21"/>
  </w:num>
  <w:num w:numId="27">
    <w:abstractNumId w:val="20"/>
  </w:num>
  <w:num w:numId="28">
    <w:abstractNumId w:val="30"/>
  </w:num>
  <w:num w:numId="29">
    <w:abstractNumId w:val="16"/>
  </w:num>
  <w:num w:numId="30">
    <w:abstractNumId w:val="1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4"/>
  </w:num>
  <w:num w:numId="34">
    <w:abstractNumId w:val="3"/>
  </w:num>
  <w:num w:numId="35">
    <w:abstractNumId w:val="33"/>
  </w:num>
  <w:num w:numId="36">
    <w:abstractNumId w:val="6"/>
  </w:num>
  <w:num w:numId="37">
    <w:abstractNumId w:val="27"/>
  </w:num>
  <w:num w:numId="38">
    <w:abstractNumId w:val="38"/>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01E39"/>
    <w:rsid w:val="000054B0"/>
    <w:rsid w:val="00006E80"/>
    <w:rsid w:val="00011CA0"/>
    <w:rsid w:val="00022C93"/>
    <w:rsid w:val="00033603"/>
    <w:rsid w:val="00037FBF"/>
    <w:rsid w:val="00045422"/>
    <w:rsid w:val="000462F8"/>
    <w:rsid w:val="00047CDC"/>
    <w:rsid w:val="00050B32"/>
    <w:rsid w:val="00050B44"/>
    <w:rsid w:val="00050EE3"/>
    <w:rsid w:val="00053798"/>
    <w:rsid w:val="00053E7D"/>
    <w:rsid w:val="00055DC4"/>
    <w:rsid w:val="000608CF"/>
    <w:rsid w:val="000654FE"/>
    <w:rsid w:val="0006744F"/>
    <w:rsid w:val="00067C3C"/>
    <w:rsid w:val="000762A2"/>
    <w:rsid w:val="00077BAF"/>
    <w:rsid w:val="00081AC0"/>
    <w:rsid w:val="000822E2"/>
    <w:rsid w:val="00082918"/>
    <w:rsid w:val="00086040"/>
    <w:rsid w:val="00092B2C"/>
    <w:rsid w:val="000936F7"/>
    <w:rsid w:val="00097908"/>
    <w:rsid w:val="000A0D0B"/>
    <w:rsid w:val="000A1601"/>
    <w:rsid w:val="000A441C"/>
    <w:rsid w:val="000A6187"/>
    <w:rsid w:val="000B1C07"/>
    <w:rsid w:val="000B2C1B"/>
    <w:rsid w:val="000B55F8"/>
    <w:rsid w:val="000B5A4A"/>
    <w:rsid w:val="000C5036"/>
    <w:rsid w:val="000C668D"/>
    <w:rsid w:val="000D10CD"/>
    <w:rsid w:val="000D118B"/>
    <w:rsid w:val="000D3952"/>
    <w:rsid w:val="000D3F6A"/>
    <w:rsid w:val="000D68BA"/>
    <w:rsid w:val="000D6B71"/>
    <w:rsid w:val="000E2620"/>
    <w:rsid w:val="000E4557"/>
    <w:rsid w:val="000E473E"/>
    <w:rsid w:val="000E5910"/>
    <w:rsid w:val="000E678E"/>
    <w:rsid w:val="000F01CE"/>
    <w:rsid w:val="000F7423"/>
    <w:rsid w:val="00100B98"/>
    <w:rsid w:val="00104346"/>
    <w:rsid w:val="001052A9"/>
    <w:rsid w:val="00106A25"/>
    <w:rsid w:val="00111555"/>
    <w:rsid w:val="0011236F"/>
    <w:rsid w:val="00112616"/>
    <w:rsid w:val="001140F0"/>
    <w:rsid w:val="00116237"/>
    <w:rsid w:val="00125A19"/>
    <w:rsid w:val="0013499B"/>
    <w:rsid w:val="00151EEF"/>
    <w:rsid w:val="00167D56"/>
    <w:rsid w:val="0017702A"/>
    <w:rsid w:val="00185111"/>
    <w:rsid w:val="00185AC6"/>
    <w:rsid w:val="00185ED6"/>
    <w:rsid w:val="00192BCA"/>
    <w:rsid w:val="001979EF"/>
    <w:rsid w:val="001B3DE5"/>
    <w:rsid w:val="001C1FB7"/>
    <w:rsid w:val="001C2844"/>
    <w:rsid w:val="001C3452"/>
    <w:rsid w:val="001E0BB1"/>
    <w:rsid w:val="001E1D47"/>
    <w:rsid w:val="001E4142"/>
    <w:rsid w:val="001F2D12"/>
    <w:rsid w:val="001F385D"/>
    <w:rsid w:val="001F527F"/>
    <w:rsid w:val="002006C3"/>
    <w:rsid w:val="002034AB"/>
    <w:rsid w:val="00211BAC"/>
    <w:rsid w:val="00214803"/>
    <w:rsid w:val="00214EE8"/>
    <w:rsid w:val="00215A27"/>
    <w:rsid w:val="002202EE"/>
    <w:rsid w:val="00227147"/>
    <w:rsid w:val="00236232"/>
    <w:rsid w:val="00236CE0"/>
    <w:rsid w:val="00241131"/>
    <w:rsid w:val="00242564"/>
    <w:rsid w:val="0024530B"/>
    <w:rsid w:val="00250387"/>
    <w:rsid w:val="00251C5C"/>
    <w:rsid w:val="00252A18"/>
    <w:rsid w:val="00254A1D"/>
    <w:rsid w:val="00266255"/>
    <w:rsid w:val="002725CD"/>
    <w:rsid w:val="00272A99"/>
    <w:rsid w:val="002753B2"/>
    <w:rsid w:val="00275E03"/>
    <w:rsid w:val="00282220"/>
    <w:rsid w:val="002835FC"/>
    <w:rsid w:val="00284424"/>
    <w:rsid w:val="0029077F"/>
    <w:rsid w:val="00292FF8"/>
    <w:rsid w:val="00296252"/>
    <w:rsid w:val="002A0860"/>
    <w:rsid w:val="002A4408"/>
    <w:rsid w:val="002A67DB"/>
    <w:rsid w:val="002A6AC1"/>
    <w:rsid w:val="002C23BF"/>
    <w:rsid w:val="002C27DF"/>
    <w:rsid w:val="002C2B46"/>
    <w:rsid w:val="002C34A0"/>
    <w:rsid w:val="002C4CC2"/>
    <w:rsid w:val="002C5044"/>
    <w:rsid w:val="002E140D"/>
    <w:rsid w:val="002E6B5E"/>
    <w:rsid w:val="002E6D85"/>
    <w:rsid w:val="002F4AF4"/>
    <w:rsid w:val="00300AFB"/>
    <w:rsid w:val="00301280"/>
    <w:rsid w:val="003029A3"/>
    <w:rsid w:val="003043EE"/>
    <w:rsid w:val="00304685"/>
    <w:rsid w:val="00306DCC"/>
    <w:rsid w:val="00306EE6"/>
    <w:rsid w:val="00310943"/>
    <w:rsid w:val="00310F34"/>
    <w:rsid w:val="003128EF"/>
    <w:rsid w:val="0031367C"/>
    <w:rsid w:val="00314F95"/>
    <w:rsid w:val="0032070D"/>
    <w:rsid w:val="003235F7"/>
    <w:rsid w:val="003256B4"/>
    <w:rsid w:val="00325CE0"/>
    <w:rsid w:val="00331311"/>
    <w:rsid w:val="00332433"/>
    <w:rsid w:val="00332737"/>
    <w:rsid w:val="003336BD"/>
    <w:rsid w:val="00335390"/>
    <w:rsid w:val="00335E8A"/>
    <w:rsid w:val="00340B56"/>
    <w:rsid w:val="00352FFF"/>
    <w:rsid w:val="00366865"/>
    <w:rsid w:val="00371F8E"/>
    <w:rsid w:val="003722AB"/>
    <w:rsid w:val="00372FD7"/>
    <w:rsid w:val="003822D1"/>
    <w:rsid w:val="00382427"/>
    <w:rsid w:val="00385EC4"/>
    <w:rsid w:val="00387F93"/>
    <w:rsid w:val="003B641D"/>
    <w:rsid w:val="003C1CC1"/>
    <w:rsid w:val="003C7E73"/>
    <w:rsid w:val="003D28D7"/>
    <w:rsid w:val="003D2A3E"/>
    <w:rsid w:val="003E186D"/>
    <w:rsid w:val="003E3580"/>
    <w:rsid w:val="003E3D3D"/>
    <w:rsid w:val="003F5FF1"/>
    <w:rsid w:val="003F6771"/>
    <w:rsid w:val="00402049"/>
    <w:rsid w:val="0040509E"/>
    <w:rsid w:val="00405B5D"/>
    <w:rsid w:val="00413EC4"/>
    <w:rsid w:val="00416679"/>
    <w:rsid w:val="004251A0"/>
    <w:rsid w:val="0042556C"/>
    <w:rsid w:val="004337C2"/>
    <w:rsid w:val="00443420"/>
    <w:rsid w:val="004449F7"/>
    <w:rsid w:val="00450DF5"/>
    <w:rsid w:val="00451D1C"/>
    <w:rsid w:val="00455F07"/>
    <w:rsid w:val="00460795"/>
    <w:rsid w:val="004621BE"/>
    <w:rsid w:val="0046298D"/>
    <w:rsid w:val="00462B9D"/>
    <w:rsid w:val="00462C2A"/>
    <w:rsid w:val="00462F96"/>
    <w:rsid w:val="004672D1"/>
    <w:rsid w:val="004820AB"/>
    <w:rsid w:val="00484B09"/>
    <w:rsid w:val="004851C2"/>
    <w:rsid w:val="0049178A"/>
    <w:rsid w:val="0049601B"/>
    <w:rsid w:val="004964A0"/>
    <w:rsid w:val="004A3214"/>
    <w:rsid w:val="004A556A"/>
    <w:rsid w:val="004A6C8A"/>
    <w:rsid w:val="004B0562"/>
    <w:rsid w:val="004B0C5D"/>
    <w:rsid w:val="004B4E9A"/>
    <w:rsid w:val="004C4564"/>
    <w:rsid w:val="004C4DFA"/>
    <w:rsid w:val="004C5156"/>
    <w:rsid w:val="004C7D38"/>
    <w:rsid w:val="004D2430"/>
    <w:rsid w:val="004D4F70"/>
    <w:rsid w:val="004E0A9C"/>
    <w:rsid w:val="004E2AD8"/>
    <w:rsid w:val="004E45CC"/>
    <w:rsid w:val="004F3783"/>
    <w:rsid w:val="004F4227"/>
    <w:rsid w:val="004F7410"/>
    <w:rsid w:val="005019C8"/>
    <w:rsid w:val="00504145"/>
    <w:rsid w:val="0052050F"/>
    <w:rsid w:val="00523513"/>
    <w:rsid w:val="005239AA"/>
    <w:rsid w:val="00523BEE"/>
    <w:rsid w:val="00526E1E"/>
    <w:rsid w:val="00537E32"/>
    <w:rsid w:val="00541D6D"/>
    <w:rsid w:val="00553426"/>
    <w:rsid w:val="00556193"/>
    <w:rsid w:val="00560815"/>
    <w:rsid w:val="00563588"/>
    <w:rsid w:val="00564DCB"/>
    <w:rsid w:val="0058155F"/>
    <w:rsid w:val="005835C9"/>
    <w:rsid w:val="00584711"/>
    <w:rsid w:val="0058634F"/>
    <w:rsid w:val="00590B10"/>
    <w:rsid w:val="00595B7F"/>
    <w:rsid w:val="005A1CE3"/>
    <w:rsid w:val="005A1F24"/>
    <w:rsid w:val="005A4580"/>
    <w:rsid w:val="005B3F40"/>
    <w:rsid w:val="005B58E8"/>
    <w:rsid w:val="005B7129"/>
    <w:rsid w:val="005B7E64"/>
    <w:rsid w:val="005C03CC"/>
    <w:rsid w:val="005C3A03"/>
    <w:rsid w:val="005C41C4"/>
    <w:rsid w:val="005E3502"/>
    <w:rsid w:val="005E52FC"/>
    <w:rsid w:val="005E61F4"/>
    <w:rsid w:val="005F1953"/>
    <w:rsid w:val="005F1F3C"/>
    <w:rsid w:val="005F736A"/>
    <w:rsid w:val="006009E0"/>
    <w:rsid w:val="0060190F"/>
    <w:rsid w:val="0060277F"/>
    <w:rsid w:val="006030E3"/>
    <w:rsid w:val="006040B7"/>
    <w:rsid w:val="006060C9"/>
    <w:rsid w:val="00625754"/>
    <w:rsid w:val="00630F0C"/>
    <w:rsid w:val="0063134E"/>
    <w:rsid w:val="00632404"/>
    <w:rsid w:val="00632558"/>
    <w:rsid w:val="006325ED"/>
    <w:rsid w:val="00634C90"/>
    <w:rsid w:val="006368F5"/>
    <w:rsid w:val="0064549F"/>
    <w:rsid w:val="006474AB"/>
    <w:rsid w:val="00651648"/>
    <w:rsid w:val="00652DC6"/>
    <w:rsid w:val="00657DCA"/>
    <w:rsid w:val="006634E2"/>
    <w:rsid w:val="0066378F"/>
    <w:rsid w:val="00670D49"/>
    <w:rsid w:val="00675CA5"/>
    <w:rsid w:val="00675E17"/>
    <w:rsid w:val="00677420"/>
    <w:rsid w:val="006933AA"/>
    <w:rsid w:val="0069795C"/>
    <w:rsid w:val="006A0204"/>
    <w:rsid w:val="006A482D"/>
    <w:rsid w:val="006B26E0"/>
    <w:rsid w:val="006B34C8"/>
    <w:rsid w:val="006C1F59"/>
    <w:rsid w:val="006C31AA"/>
    <w:rsid w:val="006C386A"/>
    <w:rsid w:val="006C4A8C"/>
    <w:rsid w:val="006C709D"/>
    <w:rsid w:val="006D0EDC"/>
    <w:rsid w:val="006D35C9"/>
    <w:rsid w:val="006F3C58"/>
    <w:rsid w:val="006F6874"/>
    <w:rsid w:val="00703E52"/>
    <w:rsid w:val="00715276"/>
    <w:rsid w:val="00717CB1"/>
    <w:rsid w:val="007206DE"/>
    <w:rsid w:val="00720BE8"/>
    <w:rsid w:val="00724CED"/>
    <w:rsid w:val="007254B0"/>
    <w:rsid w:val="0072589C"/>
    <w:rsid w:val="00734F90"/>
    <w:rsid w:val="0073548F"/>
    <w:rsid w:val="007407DE"/>
    <w:rsid w:val="00742D3C"/>
    <w:rsid w:val="007506A9"/>
    <w:rsid w:val="007508BA"/>
    <w:rsid w:val="00752897"/>
    <w:rsid w:val="00754B73"/>
    <w:rsid w:val="0075778A"/>
    <w:rsid w:val="00761E3B"/>
    <w:rsid w:val="007650C6"/>
    <w:rsid w:val="00765525"/>
    <w:rsid w:val="00766F22"/>
    <w:rsid w:val="007670A5"/>
    <w:rsid w:val="00767846"/>
    <w:rsid w:val="00773914"/>
    <w:rsid w:val="00777376"/>
    <w:rsid w:val="00780FEE"/>
    <w:rsid w:val="00782E87"/>
    <w:rsid w:val="00783654"/>
    <w:rsid w:val="00794820"/>
    <w:rsid w:val="00795745"/>
    <w:rsid w:val="007A4770"/>
    <w:rsid w:val="007B2AFE"/>
    <w:rsid w:val="007B631B"/>
    <w:rsid w:val="007B6AA2"/>
    <w:rsid w:val="007B755D"/>
    <w:rsid w:val="007C3796"/>
    <w:rsid w:val="007C3A93"/>
    <w:rsid w:val="007C4AAD"/>
    <w:rsid w:val="007C518B"/>
    <w:rsid w:val="007C5C40"/>
    <w:rsid w:val="007D11F9"/>
    <w:rsid w:val="007F71D6"/>
    <w:rsid w:val="007F7566"/>
    <w:rsid w:val="0080086C"/>
    <w:rsid w:val="008010B4"/>
    <w:rsid w:val="00802449"/>
    <w:rsid w:val="00811AD6"/>
    <w:rsid w:val="00812F62"/>
    <w:rsid w:val="00815B07"/>
    <w:rsid w:val="0082295B"/>
    <w:rsid w:val="00822D61"/>
    <w:rsid w:val="0082606D"/>
    <w:rsid w:val="00833F50"/>
    <w:rsid w:val="00836DCA"/>
    <w:rsid w:val="00841C7C"/>
    <w:rsid w:val="00842D52"/>
    <w:rsid w:val="00845C90"/>
    <w:rsid w:val="00850AAF"/>
    <w:rsid w:val="0085257D"/>
    <w:rsid w:val="00852CD8"/>
    <w:rsid w:val="00853B68"/>
    <w:rsid w:val="00857882"/>
    <w:rsid w:val="0086006F"/>
    <w:rsid w:val="00861A38"/>
    <w:rsid w:val="0086317B"/>
    <w:rsid w:val="008647F4"/>
    <w:rsid w:val="00864D4C"/>
    <w:rsid w:val="00871FC1"/>
    <w:rsid w:val="00876B3E"/>
    <w:rsid w:val="008806FE"/>
    <w:rsid w:val="00883F99"/>
    <w:rsid w:val="008875B9"/>
    <w:rsid w:val="008A1D4F"/>
    <w:rsid w:val="008A20B3"/>
    <w:rsid w:val="008A2C82"/>
    <w:rsid w:val="008A4A23"/>
    <w:rsid w:val="008A537D"/>
    <w:rsid w:val="008A5FDD"/>
    <w:rsid w:val="008B0C90"/>
    <w:rsid w:val="008B3715"/>
    <w:rsid w:val="008B55EF"/>
    <w:rsid w:val="008B7A30"/>
    <w:rsid w:val="008C04D7"/>
    <w:rsid w:val="008C2364"/>
    <w:rsid w:val="008C39C2"/>
    <w:rsid w:val="008C6504"/>
    <w:rsid w:val="008D047C"/>
    <w:rsid w:val="008E6AB2"/>
    <w:rsid w:val="008F0D19"/>
    <w:rsid w:val="008F20F4"/>
    <w:rsid w:val="008F241F"/>
    <w:rsid w:val="008F3832"/>
    <w:rsid w:val="008F6618"/>
    <w:rsid w:val="008F682E"/>
    <w:rsid w:val="008F6F5C"/>
    <w:rsid w:val="008F76E8"/>
    <w:rsid w:val="00907060"/>
    <w:rsid w:val="00907E39"/>
    <w:rsid w:val="00907F1F"/>
    <w:rsid w:val="00910EA5"/>
    <w:rsid w:val="00916910"/>
    <w:rsid w:val="00920D59"/>
    <w:rsid w:val="00921320"/>
    <w:rsid w:val="00922399"/>
    <w:rsid w:val="009245BA"/>
    <w:rsid w:val="00927866"/>
    <w:rsid w:val="00927A62"/>
    <w:rsid w:val="00933A52"/>
    <w:rsid w:val="0093564E"/>
    <w:rsid w:val="00937A1B"/>
    <w:rsid w:val="00950EDA"/>
    <w:rsid w:val="00951FD1"/>
    <w:rsid w:val="00956908"/>
    <w:rsid w:val="00957BB2"/>
    <w:rsid w:val="00964166"/>
    <w:rsid w:val="00970F7A"/>
    <w:rsid w:val="00981922"/>
    <w:rsid w:val="0098222A"/>
    <w:rsid w:val="00983884"/>
    <w:rsid w:val="00983DCB"/>
    <w:rsid w:val="00986E85"/>
    <w:rsid w:val="009A2731"/>
    <w:rsid w:val="009A7EE0"/>
    <w:rsid w:val="009B0527"/>
    <w:rsid w:val="009B1342"/>
    <w:rsid w:val="009B2408"/>
    <w:rsid w:val="009B4400"/>
    <w:rsid w:val="009B5299"/>
    <w:rsid w:val="009B7277"/>
    <w:rsid w:val="009C01E2"/>
    <w:rsid w:val="009C2749"/>
    <w:rsid w:val="009D54D4"/>
    <w:rsid w:val="009D7176"/>
    <w:rsid w:val="009E0BCE"/>
    <w:rsid w:val="009E2113"/>
    <w:rsid w:val="009E3E65"/>
    <w:rsid w:val="009E5515"/>
    <w:rsid w:val="009E6581"/>
    <w:rsid w:val="009E6D06"/>
    <w:rsid w:val="009E706C"/>
    <w:rsid w:val="009F3112"/>
    <w:rsid w:val="009F5FBA"/>
    <w:rsid w:val="00A00E93"/>
    <w:rsid w:val="00A01003"/>
    <w:rsid w:val="00A07EFC"/>
    <w:rsid w:val="00A25ACB"/>
    <w:rsid w:val="00A25C93"/>
    <w:rsid w:val="00A31EE9"/>
    <w:rsid w:val="00A33D61"/>
    <w:rsid w:val="00A3422C"/>
    <w:rsid w:val="00A36131"/>
    <w:rsid w:val="00A44A53"/>
    <w:rsid w:val="00A47919"/>
    <w:rsid w:val="00A527DB"/>
    <w:rsid w:val="00A52AC4"/>
    <w:rsid w:val="00A54577"/>
    <w:rsid w:val="00A5459C"/>
    <w:rsid w:val="00A61E45"/>
    <w:rsid w:val="00A7622F"/>
    <w:rsid w:val="00A8480A"/>
    <w:rsid w:val="00A93625"/>
    <w:rsid w:val="00A947CE"/>
    <w:rsid w:val="00A97D95"/>
    <w:rsid w:val="00AA19EC"/>
    <w:rsid w:val="00AA297E"/>
    <w:rsid w:val="00AA45C4"/>
    <w:rsid w:val="00AB060B"/>
    <w:rsid w:val="00AB7BAA"/>
    <w:rsid w:val="00AD72AD"/>
    <w:rsid w:val="00AE169A"/>
    <w:rsid w:val="00AE566F"/>
    <w:rsid w:val="00AF5C0D"/>
    <w:rsid w:val="00B00965"/>
    <w:rsid w:val="00B0606B"/>
    <w:rsid w:val="00B12649"/>
    <w:rsid w:val="00B12829"/>
    <w:rsid w:val="00B1710A"/>
    <w:rsid w:val="00B243FC"/>
    <w:rsid w:val="00B315ED"/>
    <w:rsid w:val="00B462BF"/>
    <w:rsid w:val="00B47ECD"/>
    <w:rsid w:val="00B564E4"/>
    <w:rsid w:val="00B62B3B"/>
    <w:rsid w:val="00B6443D"/>
    <w:rsid w:val="00B70FA3"/>
    <w:rsid w:val="00B73035"/>
    <w:rsid w:val="00B73367"/>
    <w:rsid w:val="00B84437"/>
    <w:rsid w:val="00B91191"/>
    <w:rsid w:val="00B962F1"/>
    <w:rsid w:val="00BA3A97"/>
    <w:rsid w:val="00BA4ACB"/>
    <w:rsid w:val="00BB1B3A"/>
    <w:rsid w:val="00BB2E24"/>
    <w:rsid w:val="00BC22E6"/>
    <w:rsid w:val="00BC2FA6"/>
    <w:rsid w:val="00BD2EE5"/>
    <w:rsid w:val="00BD5287"/>
    <w:rsid w:val="00BE491E"/>
    <w:rsid w:val="00BE553E"/>
    <w:rsid w:val="00BE7B5C"/>
    <w:rsid w:val="00BF0EAB"/>
    <w:rsid w:val="00BF1CA1"/>
    <w:rsid w:val="00BF7F97"/>
    <w:rsid w:val="00C004AA"/>
    <w:rsid w:val="00C00CF0"/>
    <w:rsid w:val="00C06649"/>
    <w:rsid w:val="00C13825"/>
    <w:rsid w:val="00C20A7E"/>
    <w:rsid w:val="00C24B41"/>
    <w:rsid w:val="00C25011"/>
    <w:rsid w:val="00C25218"/>
    <w:rsid w:val="00C26991"/>
    <w:rsid w:val="00C36249"/>
    <w:rsid w:val="00C36FBB"/>
    <w:rsid w:val="00C411FA"/>
    <w:rsid w:val="00C419E1"/>
    <w:rsid w:val="00C4417F"/>
    <w:rsid w:val="00C44987"/>
    <w:rsid w:val="00C45ADB"/>
    <w:rsid w:val="00C50D30"/>
    <w:rsid w:val="00C62B5C"/>
    <w:rsid w:val="00C72404"/>
    <w:rsid w:val="00C72C0F"/>
    <w:rsid w:val="00C73AE0"/>
    <w:rsid w:val="00C74421"/>
    <w:rsid w:val="00C81160"/>
    <w:rsid w:val="00C86E14"/>
    <w:rsid w:val="00C93199"/>
    <w:rsid w:val="00C9550F"/>
    <w:rsid w:val="00CB16D1"/>
    <w:rsid w:val="00CB6674"/>
    <w:rsid w:val="00CB6ACC"/>
    <w:rsid w:val="00CC17AE"/>
    <w:rsid w:val="00CC5362"/>
    <w:rsid w:val="00CC5A96"/>
    <w:rsid w:val="00CD000B"/>
    <w:rsid w:val="00CE19B2"/>
    <w:rsid w:val="00CE1F01"/>
    <w:rsid w:val="00CE7317"/>
    <w:rsid w:val="00D024C8"/>
    <w:rsid w:val="00D109F3"/>
    <w:rsid w:val="00D131B8"/>
    <w:rsid w:val="00D164A5"/>
    <w:rsid w:val="00D16E68"/>
    <w:rsid w:val="00D21A0F"/>
    <w:rsid w:val="00D327BF"/>
    <w:rsid w:val="00D340EC"/>
    <w:rsid w:val="00D463F8"/>
    <w:rsid w:val="00D46C36"/>
    <w:rsid w:val="00D51816"/>
    <w:rsid w:val="00D555C5"/>
    <w:rsid w:val="00D558F2"/>
    <w:rsid w:val="00D5621E"/>
    <w:rsid w:val="00D6121B"/>
    <w:rsid w:val="00D64B68"/>
    <w:rsid w:val="00D72D5C"/>
    <w:rsid w:val="00D81A04"/>
    <w:rsid w:val="00D83D4C"/>
    <w:rsid w:val="00D910C1"/>
    <w:rsid w:val="00D96F02"/>
    <w:rsid w:val="00DA04A9"/>
    <w:rsid w:val="00DA0B6B"/>
    <w:rsid w:val="00DA1DC0"/>
    <w:rsid w:val="00DA1E68"/>
    <w:rsid w:val="00DA29F8"/>
    <w:rsid w:val="00DA4C44"/>
    <w:rsid w:val="00DA7B9F"/>
    <w:rsid w:val="00DB06BF"/>
    <w:rsid w:val="00DB14CD"/>
    <w:rsid w:val="00DB1DC6"/>
    <w:rsid w:val="00DB30F8"/>
    <w:rsid w:val="00DC1AE0"/>
    <w:rsid w:val="00DC1D21"/>
    <w:rsid w:val="00DC32A7"/>
    <w:rsid w:val="00DC382C"/>
    <w:rsid w:val="00DC3E6C"/>
    <w:rsid w:val="00DD0604"/>
    <w:rsid w:val="00DD3DD2"/>
    <w:rsid w:val="00DD4B93"/>
    <w:rsid w:val="00DE598C"/>
    <w:rsid w:val="00DF227B"/>
    <w:rsid w:val="00E23D8F"/>
    <w:rsid w:val="00E24747"/>
    <w:rsid w:val="00E27466"/>
    <w:rsid w:val="00E320F8"/>
    <w:rsid w:val="00E41124"/>
    <w:rsid w:val="00E44B93"/>
    <w:rsid w:val="00E4612C"/>
    <w:rsid w:val="00E47B07"/>
    <w:rsid w:val="00E47ED0"/>
    <w:rsid w:val="00E500CC"/>
    <w:rsid w:val="00E52BD9"/>
    <w:rsid w:val="00E539DF"/>
    <w:rsid w:val="00E548D2"/>
    <w:rsid w:val="00E60DC5"/>
    <w:rsid w:val="00E6505E"/>
    <w:rsid w:val="00E66F2D"/>
    <w:rsid w:val="00E749DB"/>
    <w:rsid w:val="00E82099"/>
    <w:rsid w:val="00E915CE"/>
    <w:rsid w:val="00EA2D97"/>
    <w:rsid w:val="00EA46D6"/>
    <w:rsid w:val="00EA50C1"/>
    <w:rsid w:val="00EA6F8A"/>
    <w:rsid w:val="00EA7288"/>
    <w:rsid w:val="00EB0CEE"/>
    <w:rsid w:val="00EB12D6"/>
    <w:rsid w:val="00EB6431"/>
    <w:rsid w:val="00EC06B1"/>
    <w:rsid w:val="00EC08BC"/>
    <w:rsid w:val="00EC3DCD"/>
    <w:rsid w:val="00ED2B31"/>
    <w:rsid w:val="00ED4033"/>
    <w:rsid w:val="00EE061F"/>
    <w:rsid w:val="00EF30C3"/>
    <w:rsid w:val="00EF3CDC"/>
    <w:rsid w:val="00F013DD"/>
    <w:rsid w:val="00F03457"/>
    <w:rsid w:val="00F03A0A"/>
    <w:rsid w:val="00F10F84"/>
    <w:rsid w:val="00F1551E"/>
    <w:rsid w:val="00F16923"/>
    <w:rsid w:val="00F20CFE"/>
    <w:rsid w:val="00F23F4F"/>
    <w:rsid w:val="00F24C76"/>
    <w:rsid w:val="00F24EFA"/>
    <w:rsid w:val="00F25168"/>
    <w:rsid w:val="00F25C6C"/>
    <w:rsid w:val="00F349B7"/>
    <w:rsid w:val="00F47184"/>
    <w:rsid w:val="00F553BE"/>
    <w:rsid w:val="00F614DA"/>
    <w:rsid w:val="00F679BB"/>
    <w:rsid w:val="00F82870"/>
    <w:rsid w:val="00F85F0B"/>
    <w:rsid w:val="00F867A2"/>
    <w:rsid w:val="00F871FE"/>
    <w:rsid w:val="00F93ECB"/>
    <w:rsid w:val="00F97879"/>
    <w:rsid w:val="00FB6324"/>
    <w:rsid w:val="00FC62E1"/>
    <w:rsid w:val="00FC6BCD"/>
    <w:rsid w:val="00FC745A"/>
    <w:rsid w:val="00FD2327"/>
    <w:rsid w:val="00FD3150"/>
    <w:rsid w:val="00FD6802"/>
    <w:rsid w:val="00FE7001"/>
    <w:rsid w:val="00FF27CC"/>
    <w:rsid w:val="00FF4885"/>
    <w:rsid w:val="00FF66CA"/>
    <w:rsid w:val="00FF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rPr>
      <w:lang w:val="x-none" w:eastAsia="x-none"/>
    </w:rPr>
  </w:style>
  <w:style w:type="character" w:customStyle="1" w:styleId="BodyText2Char">
    <w:name w:val="Body Text 2 Char"/>
    <w:link w:val="BodyText2"/>
    <w:semiHidden/>
    <w:rsid w:val="00DC3E6C"/>
    <w:rPr>
      <w:sz w:val="22"/>
      <w:szCs w:val="22"/>
    </w:rPr>
  </w:style>
  <w:style w:type="paragraph" w:customStyle="1" w:styleId="xl160">
    <w:name w:val="xl160"/>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B641D"/>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B641D"/>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B641D"/>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B641D"/>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B641D"/>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B641D"/>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B641D"/>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B641D"/>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B641D"/>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B641D"/>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B641D"/>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B641D"/>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B641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B641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B641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rPr>
      <w:lang w:val="x-none" w:eastAsia="x-none"/>
    </w:rPr>
  </w:style>
  <w:style w:type="character" w:customStyle="1" w:styleId="BodyText2Char">
    <w:name w:val="Body Text 2 Char"/>
    <w:link w:val="BodyText2"/>
    <w:semiHidden/>
    <w:rsid w:val="00DC3E6C"/>
    <w:rPr>
      <w:sz w:val="22"/>
      <w:szCs w:val="22"/>
    </w:rPr>
  </w:style>
  <w:style w:type="paragraph" w:customStyle="1" w:styleId="xl160">
    <w:name w:val="xl160"/>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B641D"/>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B641D"/>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B641D"/>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B641D"/>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B641D"/>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B641D"/>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B641D"/>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B641D"/>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B641D"/>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B641D"/>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B641D"/>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B641D"/>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B641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B641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B641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eastAsia="x-none"/>
    </w:rPr>
  </w:style>
  <w:style w:type="character" w:customStyle="1" w:styleId="CommentTextChar">
    <w:name w:val="Comment Text Char"/>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293245795">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3267F8-06E5-43AD-968D-5B2263E7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2014-08-06T11:54:00Z</cp:lastPrinted>
  <dcterms:created xsi:type="dcterms:W3CDTF">2019-05-22T09:56:00Z</dcterms:created>
  <dcterms:modified xsi:type="dcterms:W3CDTF">2019-05-22T09:56:00Z</dcterms:modified>
</cp:coreProperties>
</file>