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header8.xml" ContentType="application/vnd.openxmlformats-officedocument.wordprocessingml.header+xml"/>
  <Override PartName="/word/header9.xml" ContentType="application/vnd.openxmlformats-officedocument.wordprocessingml.head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3C40" w:rsidRPr="0094586F" w:rsidRDefault="001D3C40" w:rsidP="001D3C40">
      <w:pPr>
        <w:pStyle w:val="Akti"/>
        <w:rPr>
          <w:lang w:val="sq-AL"/>
        </w:rPr>
      </w:pPr>
      <w:r w:rsidRPr="0094586F">
        <w:rPr>
          <w:lang w:val="sq-AL"/>
        </w:rPr>
        <w:t>VENDIM</w:t>
      </w:r>
    </w:p>
    <w:p w:rsidR="001D3C40" w:rsidRPr="0094586F" w:rsidRDefault="0094586F" w:rsidP="001D3C40">
      <w:pPr>
        <w:pStyle w:val="NumriData"/>
        <w:rPr>
          <w:lang w:val="sq-AL"/>
        </w:rPr>
      </w:pPr>
      <w:r>
        <w:rPr>
          <w:lang w:val="sq-AL"/>
        </w:rPr>
        <w:t xml:space="preserve">Nr. </w:t>
      </w:r>
      <w:r w:rsidR="001D3C40" w:rsidRPr="0094586F">
        <w:rPr>
          <w:lang w:val="sq-AL"/>
        </w:rPr>
        <w:t>635, datë 15.7.2015</w:t>
      </w:r>
    </w:p>
    <w:p w:rsidR="001D3C40" w:rsidRPr="0094586F" w:rsidRDefault="001D3C40" w:rsidP="0094586F">
      <w:pPr>
        <w:pStyle w:val="Hapesira7"/>
        <w:rPr>
          <w:lang w:val="sq-AL"/>
        </w:rPr>
      </w:pPr>
    </w:p>
    <w:p w:rsidR="001D3C40" w:rsidRPr="0094586F" w:rsidRDefault="001D3C40" w:rsidP="001D3C40">
      <w:pPr>
        <w:pStyle w:val="Titulli"/>
        <w:rPr>
          <w:lang w:val="sq-AL"/>
        </w:rPr>
      </w:pPr>
      <w:r w:rsidRPr="0094586F">
        <w:rPr>
          <w:lang w:val="sq-AL"/>
        </w:rPr>
        <w:t xml:space="preserve">PËR DISA SHTESA NË VENDIMIN </w:t>
      </w:r>
      <w:r w:rsidR="0094586F">
        <w:rPr>
          <w:lang w:val="sq-AL"/>
        </w:rPr>
        <w:t xml:space="preserve">NR. </w:t>
      </w:r>
      <w:r w:rsidRPr="0094586F">
        <w:rPr>
          <w:lang w:val="sq-AL"/>
        </w:rPr>
        <w:t>1252, DATË 10.9.2008, TË KËSHILLIT TË MINISTRAVE, “PËR MIRATIMIN E RREGULLAVE TË ZHVILLIMIT TË TENDERIT PUBLIK PËR DHËNIEN E SË DREJTËS SË PËRDORIMIT TË FREKUENCAVE”, TË NDRYSHUAR</w:t>
      </w:r>
    </w:p>
    <w:p w:rsidR="001D3C40" w:rsidRPr="0094586F" w:rsidRDefault="001D3C40" w:rsidP="0094586F">
      <w:pPr>
        <w:pStyle w:val="Hapesira7"/>
        <w:rPr>
          <w:lang w:val="sq-AL"/>
        </w:rPr>
      </w:pPr>
    </w:p>
    <w:p w:rsidR="001D3C40" w:rsidRPr="0094586F" w:rsidRDefault="001D3C40" w:rsidP="001D3C40">
      <w:pPr>
        <w:pStyle w:val="Paragrafi"/>
        <w:rPr>
          <w:lang w:val="sq-AL"/>
        </w:rPr>
      </w:pPr>
      <w:r w:rsidRPr="0094586F">
        <w:rPr>
          <w:lang w:val="sq-AL"/>
        </w:rPr>
        <w:t xml:space="preserve">Në mbështetje të nenit 100 të Kushtetutës dhe të neneve 5, pikat 1 e 3, e 69, të ligjit </w:t>
      </w:r>
      <w:r w:rsidR="0094586F">
        <w:rPr>
          <w:lang w:val="sq-AL"/>
        </w:rPr>
        <w:t xml:space="preserve">nr. </w:t>
      </w:r>
      <w:r w:rsidRPr="0094586F">
        <w:rPr>
          <w:lang w:val="sq-AL"/>
        </w:rPr>
        <w:t>9918, datë 19.5.2008, “Për komunikimet elektronike në Republikën e Shqipërisë”, me propozimin e ministrit të Shtetit për Inovacionin dhe</w:t>
      </w:r>
      <w:r w:rsidR="00964A9A">
        <w:rPr>
          <w:lang w:val="sq-AL"/>
        </w:rPr>
        <w:t xml:space="preserve"> </w:t>
      </w:r>
      <w:r w:rsidRPr="0094586F">
        <w:rPr>
          <w:lang w:val="sq-AL"/>
        </w:rPr>
        <w:t xml:space="preserve">Administratën Publike, Këshilli i Ministrave </w:t>
      </w:r>
    </w:p>
    <w:p w:rsidR="001D3C40" w:rsidRPr="0094586F" w:rsidRDefault="001D3C40" w:rsidP="0094586F">
      <w:pPr>
        <w:pStyle w:val="Hapesira7"/>
        <w:rPr>
          <w:lang w:val="sq-AL"/>
        </w:rPr>
      </w:pPr>
    </w:p>
    <w:p w:rsidR="001D3C40" w:rsidRPr="0094586F" w:rsidRDefault="001D3C40" w:rsidP="001D3C40">
      <w:pPr>
        <w:pStyle w:val="Vendosi"/>
        <w:rPr>
          <w:lang w:val="sq-AL"/>
        </w:rPr>
      </w:pPr>
      <w:r w:rsidRPr="0094586F">
        <w:rPr>
          <w:lang w:val="sq-AL"/>
        </w:rPr>
        <w:t xml:space="preserve">VENDOSI: </w:t>
      </w:r>
    </w:p>
    <w:p w:rsidR="001D3C40" w:rsidRPr="0094586F" w:rsidRDefault="001D3C40" w:rsidP="0094586F">
      <w:pPr>
        <w:pStyle w:val="Hapesira7"/>
        <w:rPr>
          <w:lang w:val="sq-AL"/>
        </w:rPr>
      </w:pPr>
    </w:p>
    <w:p w:rsidR="001D3C40" w:rsidRPr="00DD2556" w:rsidRDefault="001D3C40" w:rsidP="001D3C40">
      <w:pPr>
        <w:pStyle w:val="Paragrafi"/>
        <w:rPr>
          <w:spacing w:val="-4"/>
          <w:lang w:val="sq-AL"/>
        </w:rPr>
      </w:pPr>
      <w:r w:rsidRPr="00DD2556">
        <w:rPr>
          <w:spacing w:val="-4"/>
          <w:lang w:val="sq-AL"/>
        </w:rPr>
        <w:t xml:space="preserve">1. Në dokumentin “Rregullat e zhvillimit të tenderit publik për dhënien e së drejtës së përdorimit të frekuencave”, që i bashkëlidhet vendimit </w:t>
      </w:r>
      <w:r w:rsidR="0094586F" w:rsidRPr="00DD2556">
        <w:rPr>
          <w:spacing w:val="-4"/>
          <w:lang w:val="sq-AL"/>
        </w:rPr>
        <w:t xml:space="preserve">nr. </w:t>
      </w:r>
      <w:r w:rsidRPr="00DD2556">
        <w:rPr>
          <w:spacing w:val="-4"/>
          <w:lang w:val="sq-AL"/>
        </w:rPr>
        <w:t>1252, datë 10.9.2008, të Këshillit të Ministrave, të ndryshuar, bëhen këto shtesa:</w:t>
      </w:r>
    </w:p>
    <w:p w:rsidR="001D3C40" w:rsidRPr="00DD2556" w:rsidRDefault="001D3C40" w:rsidP="001D3C40">
      <w:pPr>
        <w:pStyle w:val="Paragrafi"/>
        <w:rPr>
          <w:spacing w:val="-4"/>
          <w:lang w:val="sq-AL"/>
        </w:rPr>
      </w:pPr>
      <w:r w:rsidRPr="00DD2556">
        <w:rPr>
          <w:spacing w:val="-4"/>
          <w:lang w:val="sq-AL"/>
        </w:rPr>
        <w:t xml:space="preserve">a) Në fund të shkronjës “b”, të pikës 2.2, të kreut II, shtohen fjalët “... </w:t>
      </w:r>
      <w:r w:rsidR="00744FA2" w:rsidRPr="00DD2556">
        <w:rPr>
          <w:spacing w:val="-4"/>
          <w:lang w:val="sq-AL"/>
        </w:rPr>
        <w:t>mënyrat e pagesës p</w:t>
      </w:r>
      <w:r w:rsidR="002168A5" w:rsidRPr="00DD2556">
        <w:rPr>
          <w:spacing w:val="-4"/>
          <w:lang w:val="sq-AL"/>
        </w:rPr>
        <w:t>ë</w:t>
      </w:r>
      <w:r w:rsidR="00744FA2" w:rsidRPr="00DD2556">
        <w:rPr>
          <w:spacing w:val="-4"/>
          <w:lang w:val="sq-AL"/>
        </w:rPr>
        <w:t>r autorizimin individual.”;</w:t>
      </w:r>
    </w:p>
    <w:p w:rsidR="001D3C40" w:rsidRPr="00DD2556" w:rsidRDefault="001D3C40" w:rsidP="001D3C40">
      <w:pPr>
        <w:pStyle w:val="Paragrafi"/>
        <w:rPr>
          <w:spacing w:val="-4"/>
          <w:lang w:val="sq-AL"/>
        </w:rPr>
      </w:pPr>
      <w:r w:rsidRPr="00DD2556">
        <w:rPr>
          <w:spacing w:val="-4"/>
          <w:lang w:val="sq-AL"/>
        </w:rPr>
        <w:t>b</w:t>
      </w:r>
      <w:r w:rsidR="00744FA2" w:rsidRPr="00DD2556">
        <w:rPr>
          <w:spacing w:val="-4"/>
          <w:lang w:val="sq-AL"/>
        </w:rPr>
        <w:t>) Në kreun III bëhen shtesat e m</w:t>
      </w:r>
      <w:r w:rsidR="002168A5" w:rsidRPr="00DD2556">
        <w:rPr>
          <w:spacing w:val="-4"/>
          <w:lang w:val="sq-AL"/>
        </w:rPr>
        <w:t>ë</w:t>
      </w:r>
      <w:r w:rsidR="00744FA2" w:rsidRPr="00DD2556">
        <w:rPr>
          <w:spacing w:val="-4"/>
          <w:lang w:val="sq-AL"/>
        </w:rPr>
        <w:t>poshtme</w:t>
      </w:r>
      <w:r w:rsidRPr="00DD2556">
        <w:rPr>
          <w:spacing w:val="-4"/>
          <w:lang w:val="sq-AL"/>
        </w:rPr>
        <w:t>:</w:t>
      </w:r>
    </w:p>
    <w:p w:rsidR="001D3C40" w:rsidRPr="00DD2556" w:rsidRDefault="001D3C40" w:rsidP="001D3C40">
      <w:pPr>
        <w:pStyle w:val="Paragrafi"/>
        <w:rPr>
          <w:spacing w:val="-4"/>
          <w:lang w:val="sq-AL"/>
        </w:rPr>
      </w:pPr>
      <w:r w:rsidRPr="00DD2556">
        <w:rPr>
          <w:spacing w:val="-4"/>
          <w:lang w:val="sq-AL"/>
        </w:rPr>
        <w:t xml:space="preserve">i) Në fund të shkronjës “b”, të pikës </w:t>
      </w:r>
      <w:r w:rsidR="00744FA2" w:rsidRPr="00DD2556">
        <w:rPr>
          <w:spacing w:val="-4"/>
          <w:lang w:val="sq-AL"/>
        </w:rPr>
        <w:t>1</w:t>
      </w:r>
      <w:r w:rsidRPr="00DD2556">
        <w:rPr>
          <w:spacing w:val="-4"/>
          <w:lang w:val="sq-AL"/>
        </w:rPr>
        <w:t>.2, shtohen fjalët “.</w:t>
      </w:r>
      <w:r w:rsidR="00744FA2" w:rsidRPr="00DD2556">
        <w:rPr>
          <w:spacing w:val="-4"/>
          <w:lang w:val="sq-AL"/>
        </w:rPr>
        <w:t>.. përfshirë dhe miratimin për mënyrat e pages</w:t>
      </w:r>
      <w:r w:rsidR="002168A5" w:rsidRPr="00DD2556">
        <w:rPr>
          <w:spacing w:val="-4"/>
          <w:lang w:val="sq-AL"/>
        </w:rPr>
        <w:t>ë</w:t>
      </w:r>
      <w:r w:rsidR="00744FA2" w:rsidRPr="00DD2556">
        <w:rPr>
          <w:spacing w:val="-4"/>
          <w:lang w:val="sq-AL"/>
        </w:rPr>
        <w:t>s</w:t>
      </w:r>
      <w:r w:rsidRPr="00DD2556">
        <w:rPr>
          <w:spacing w:val="-4"/>
          <w:lang w:val="sq-AL"/>
        </w:rPr>
        <w:t xml:space="preserve"> ...”.</w:t>
      </w:r>
    </w:p>
    <w:p w:rsidR="00744FA2" w:rsidRPr="00DD2556" w:rsidRDefault="00744FA2" w:rsidP="001D3C40">
      <w:pPr>
        <w:pStyle w:val="Paragrafi"/>
        <w:rPr>
          <w:spacing w:val="-4"/>
          <w:lang w:val="sq-AL"/>
        </w:rPr>
      </w:pPr>
      <w:r w:rsidRPr="00DD2556">
        <w:rPr>
          <w:spacing w:val="-4"/>
          <w:lang w:val="sq-AL"/>
        </w:rPr>
        <w:t>ii) Pas pik</w:t>
      </w:r>
      <w:r w:rsidR="002168A5" w:rsidRPr="00DD2556">
        <w:rPr>
          <w:spacing w:val="-4"/>
          <w:lang w:val="sq-AL"/>
        </w:rPr>
        <w:t>ë</w:t>
      </w:r>
      <w:r w:rsidRPr="00DD2556">
        <w:rPr>
          <w:spacing w:val="-4"/>
          <w:lang w:val="sq-AL"/>
        </w:rPr>
        <w:t>s 1.2 shtohet pika 1.2.1, me k</w:t>
      </w:r>
      <w:r w:rsidR="002168A5" w:rsidRPr="00DD2556">
        <w:rPr>
          <w:spacing w:val="-4"/>
          <w:lang w:val="sq-AL"/>
        </w:rPr>
        <w:t>ë</w:t>
      </w:r>
      <w:r w:rsidRPr="00DD2556">
        <w:rPr>
          <w:spacing w:val="-4"/>
          <w:lang w:val="sq-AL"/>
        </w:rPr>
        <w:t>t</w:t>
      </w:r>
      <w:r w:rsidR="002168A5" w:rsidRPr="00DD2556">
        <w:rPr>
          <w:spacing w:val="-4"/>
          <w:lang w:val="sq-AL"/>
        </w:rPr>
        <w:t>ë</w:t>
      </w:r>
      <w:r w:rsidRPr="00DD2556">
        <w:rPr>
          <w:spacing w:val="-4"/>
          <w:lang w:val="sq-AL"/>
        </w:rPr>
        <w:t xml:space="preserve"> përmbajtje:</w:t>
      </w:r>
    </w:p>
    <w:p w:rsidR="00744FA2" w:rsidRPr="00DD2556" w:rsidRDefault="009900ED" w:rsidP="001D3C40">
      <w:pPr>
        <w:pStyle w:val="Paragrafi"/>
        <w:rPr>
          <w:spacing w:val="-4"/>
          <w:lang w:val="sq-AL"/>
        </w:rPr>
      </w:pPr>
      <w:r>
        <w:rPr>
          <w:spacing w:val="-4"/>
          <w:lang w:val="sq-AL"/>
        </w:rPr>
        <w:t>“</w:t>
      </w:r>
      <w:r w:rsidR="00744FA2" w:rsidRPr="00DD2556">
        <w:rPr>
          <w:spacing w:val="-4"/>
          <w:lang w:val="sq-AL"/>
        </w:rPr>
        <w:t>1.2.1 Aplikimi i pagesës me k</w:t>
      </w:r>
      <w:r w:rsidR="002168A5" w:rsidRPr="00DD2556">
        <w:rPr>
          <w:spacing w:val="-4"/>
          <w:lang w:val="sq-AL"/>
        </w:rPr>
        <w:t>ë</w:t>
      </w:r>
      <w:r w:rsidR="00744FA2" w:rsidRPr="00DD2556">
        <w:rPr>
          <w:spacing w:val="-4"/>
          <w:lang w:val="sq-AL"/>
        </w:rPr>
        <w:t>ste n</w:t>
      </w:r>
      <w:r w:rsidR="002168A5" w:rsidRPr="00DD2556">
        <w:rPr>
          <w:spacing w:val="-4"/>
          <w:lang w:val="sq-AL"/>
        </w:rPr>
        <w:t>ë</w:t>
      </w:r>
      <w:r w:rsidR="00744FA2" w:rsidRPr="00DD2556">
        <w:rPr>
          <w:spacing w:val="-4"/>
          <w:lang w:val="sq-AL"/>
        </w:rPr>
        <w:t xml:space="preserve"> nj</w:t>
      </w:r>
      <w:r w:rsidR="002168A5" w:rsidRPr="00DD2556">
        <w:rPr>
          <w:spacing w:val="-4"/>
          <w:lang w:val="sq-AL"/>
        </w:rPr>
        <w:t>ë</w:t>
      </w:r>
      <w:r w:rsidR="00744FA2" w:rsidRPr="00DD2556">
        <w:rPr>
          <w:spacing w:val="-4"/>
          <w:lang w:val="sq-AL"/>
        </w:rPr>
        <w:t xml:space="preserve"> procedur</w:t>
      </w:r>
      <w:r w:rsidR="002168A5" w:rsidRPr="00DD2556">
        <w:rPr>
          <w:spacing w:val="-4"/>
          <w:lang w:val="sq-AL"/>
        </w:rPr>
        <w:t>ë</w:t>
      </w:r>
      <w:r w:rsidR="00744FA2" w:rsidRPr="00DD2556">
        <w:rPr>
          <w:spacing w:val="-4"/>
          <w:lang w:val="sq-AL"/>
        </w:rPr>
        <w:t xml:space="preserve"> p</w:t>
      </w:r>
      <w:r w:rsidR="002168A5" w:rsidRPr="00DD2556">
        <w:rPr>
          <w:spacing w:val="-4"/>
          <w:lang w:val="sq-AL"/>
        </w:rPr>
        <w:t>ë</w:t>
      </w:r>
      <w:r w:rsidR="00744FA2" w:rsidRPr="00DD2556">
        <w:rPr>
          <w:spacing w:val="-4"/>
          <w:lang w:val="sq-AL"/>
        </w:rPr>
        <w:t>r dhënien e autorizimit individual miratohet nga ministri n</w:t>
      </w:r>
      <w:r w:rsidR="002168A5" w:rsidRPr="00DD2556">
        <w:rPr>
          <w:spacing w:val="-4"/>
          <w:lang w:val="sq-AL"/>
        </w:rPr>
        <w:t>ë</w:t>
      </w:r>
      <w:r w:rsidR="00744FA2" w:rsidRPr="00DD2556">
        <w:rPr>
          <w:spacing w:val="-4"/>
          <w:lang w:val="sq-AL"/>
        </w:rPr>
        <w:t xml:space="preserve"> momentin e dhënies s</w:t>
      </w:r>
      <w:r w:rsidR="002168A5" w:rsidRPr="00DD2556">
        <w:rPr>
          <w:spacing w:val="-4"/>
          <w:lang w:val="sq-AL"/>
        </w:rPr>
        <w:t>ë</w:t>
      </w:r>
      <w:r w:rsidR="00744FA2" w:rsidRPr="00DD2556">
        <w:rPr>
          <w:spacing w:val="-4"/>
          <w:lang w:val="sq-AL"/>
        </w:rPr>
        <w:t xml:space="preserve"> miratimit p</w:t>
      </w:r>
      <w:r w:rsidR="002168A5" w:rsidRPr="00DD2556">
        <w:rPr>
          <w:spacing w:val="-4"/>
          <w:lang w:val="sq-AL"/>
        </w:rPr>
        <w:t>ë</w:t>
      </w:r>
      <w:r w:rsidR="00744FA2" w:rsidRPr="00DD2556">
        <w:rPr>
          <w:spacing w:val="-4"/>
          <w:lang w:val="sq-AL"/>
        </w:rPr>
        <w:t>r procedurën sipas shkronjës “b”, t</w:t>
      </w:r>
      <w:r w:rsidR="002168A5" w:rsidRPr="00DD2556">
        <w:rPr>
          <w:spacing w:val="-4"/>
          <w:lang w:val="sq-AL"/>
        </w:rPr>
        <w:t>ë</w:t>
      </w:r>
      <w:r w:rsidR="00744FA2" w:rsidRPr="00DD2556">
        <w:rPr>
          <w:spacing w:val="-4"/>
          <w:lang w:val="sq-AL"/>
        </w:rPr>
        <w:t xml:space="preserve"> pik</w:t>
      </w:r>
      <w:r w:rsidR="002168A5" w:rsidRPr="00DD2556">
        <w:rPr>
          <w:spacing w:val="-4"/>
          <w:lang w:val="sq-AL"/>
        </w:rPr>
        <w:t>ë</w:t>
      </w:r>
      <w:r w:rsidR="00744FA2" w:rsidRPr="00DD2556">
        <w:rPr>
          <w:spacing w:val="-4"/>
          <w:lang w:val="sq-AL"/>
        </w:rPr>
        <w:t>s 1.2, t</w:t>
      </w:r>
      <w:r w:rsidR="002168A5" w:rsidRPr="00DD2556">
        <w:rPr>
          <w:spacing w:val="-4"/>
          <w:lang w:val="sq-AL"/>
        </w:rPr>
        <w:t>ë</w:t>
      </w:r>
      <w:r w:rsidR="00744FA2" w:rsidRPr="00DD2556">
        <w:rPr>
          <w:spacing w:val="-4"/>
          <w:lang w:val="sq-AL"/>
        </w:rPr>
        <w:t xml:space="preserve"> këtij kreu, n</w:t>
      </w:r>
      <w:r w:rsidR="002168A5" w:rsidRPr="00DD2556">
        <w:rPr>
          <w:spacing w:val="-4"/>
          <w:lang w:val="sq-AL"/>
        </w:rPr>
        <w:t>ë</w:t>
      </w:r>
      <w:r w:rsidR="00744FA2" w:rsidRPr="00DD2556">
        <w:rPr>
          <w:spacing w:val="-4"/>
          <w:lang w:val="sq-AL"/>
        </w:rPr>
        <w:t xml:space="preserve"> rastet kur:</w:t>
      </w:r>
    </w:p>
    <w:p w:rsidR="00744FA2" w:rsidRPr="00DD2556" w:rsidRDefault="00744FA2" w:rsidP="00744FA2">
      <w:pPr>
        <w:pStyle w:val="Paragrafi"/>
        <w:rPr>
          <w:spacing w:val="-4"/>
          <w:lang w:val="sq-AL"/>
        </w:rPr>
      </w:pPr>
      <w:r w:rsidRPr="00DD2556">
        <w:rPr>
          <w:spacing w:val="-4"/>
          <w:lang w:val="sq-AL"/>
        </w:rPr>
        <w:t>a) Aplikimi i pagesës me k</w:t>
      </w:r>
      <w:r w:rsidR="002168A5" w:rsidRPr="00DD2556">
        <w:rPr>
          <w:spacing w:val="-4"/>
          <w:lang w:val="sq-AL"/>
        </w:rPr>
        <w:t>ë</w:t>
      </w:r>
      <w:r w:rsidRPr="00DD2556">
        <w:rPr>
          <w:spacing w:val="-4"/>
          <w:lang w:val="sq-AL"/>
        </w:rPr>
        <w:t>ste përshpejton investimet p</w:t>
      </w:r>
      <w:r w:rsidR="002168A5" w:rsidRPr="00DD2556">
        <w:rPr>
          <w:spacing w:val="-4"/>
          <w:lang w:val="sq-AL"/>
        </w:rPr>
        <w:t>ë</w:t>
      </w:r>
      <w:r w:rsidRPr="00DD2556">
        <w:rPr>
          <w:spacing w:val="-4"/>
          <w:lang w:val="sq-AL"/>
        </w:rPr>
        <w:t>r ofrimin e shërbimeve n</w:t>
      </w:r>
      <w:r w:rsidR="002168A5" w:rsidRPr="00DD2556">
        <w:rPr>
          <w:spacing w:val="-4"/>
          <w:lang w:val="sq-AL"/>
        </w:rPr>
        <w:t>ë</w:t>
      </w:r>
      <w:r w:rsidRPr="00DD2556">
        <w:rPr>
          <w:spacing w:val="-4"/>
          <w:lang w:val="sq-AL"/>
        </w:rPr>
        <w:t xml:space="preserve"> interes t</w:t>
      </w:r>
      <w:r w:rsidR="002168A5" w:rsidRPr="00DD2556">
        <w:rPr>
          <w:spacing w:val="-4"/>
          <w:lang w:val="sq-AL"/>
        </w:rPr>
        <w:t>ë</w:t>
      </w:r>
      <w:r w:rsidRPr="00DD2556">
        <w:rPr>
          <w:spacing w:val="-4"/>
          <w:lang w:val="sq-AL"/>
        </w:rPr>
        <w:t xml:space="preserve"> publikut dhe sjell rritje t</w:t>
      </w:r>
      <w:r w:rsidR="002168A5" w:rsidRPr="00DD2556">
        <w:rPr>
          <w:spacing w:val="-4"/>
          <w:lang w:val="sq-AL"/>
        </w:rPr>
        <w:t>ë</w:t>
      </w:r>
      <w:r w:rsidRPr="00DD2556">
        <w:rPr>
          <w:spacing w:val="-4"/>
          <w:lang w:val="sq-AL"/>
        </w:rPr>
        <w:t xml:space="preserve"> konkurrencës;</w:t>
      </w:r>
    </w:p>
    <w:p w:rsidR="00744FA2" w:rsidRPr="00DD2556" w:rsidRDefault="00744FA2" w:rsidP="00744FA2">
      <w:pPr>
        <w:pStyle w:val="Paragrafi"/>
        <w:rPr>
          <w:spacing w:val="-4"/>
          <w:lang w:val="sq-AL"/>
        </w:rPr>
      </w:pPr>
      <w:r w:rsidRPr="00DD2556">
        <w:rPr>
          <w:spacing w:val="-4"/>
          <w:lang w:val="sq-AL"/>
        </w:rPr>
        <w:t>b) subjekte t</w:t>
      </w:r>
      <w:r w:rsidR="002168A5" w:rsidRPr="00DD2556">
        <w:rPr>
          <w:spacing w:val="-4"/>
          <w:lang w:val="sq-AL"/>
        </w:rPr>
        <w:t>ë</w:t>
      </w:r>
      <w:r w:rsidRPr="00DD2556">
        <w:rPr>
          <w:spacing w:val="-4"/>
          <w:lang w:val="sq-AL"/>
        </w:rPr>
        <w:t xml:space="preserve"> interesuara n</w:t>
      </w:r>
      <w:r w:rsidR="002168A5" w:rsidRPr="00DD2556">
        <w:rPr>
          <w:spacing w:val="-4"/>
          <w:lang w:val="sq-AL"/>
        </w:rPr>
        <w:t>ë</w:t>
      </w:r>
      <w:r w:rsidRPr="00DD2556">
        <w:rPr>
          <w:spacing w:val="-4"/>
          <w:lang w:val="sq-AL"/>
        </w:rPr>
        <w:t xml:space="preserve"> procesin e këshillimit kan</w:t>
      </w:r>
      <w:r w:rsidR="002168A5" w:rsidRPr="00DD2556">
        <w:rPr>
          <w:spacing w:val="-4"/>
          <w:lang w:val="sq-AL"/>
        </w:rPr>
        <w:t>ë</w:t>
      </w:r>
      <w:r w:rsidRPr="00DD2556">
        <w:rPr>
          <w:spacing w:val="-4"/>
          <w:lang w:val="sq-AL"/>
        </w:rPr>
        <w:t xml:space="preserve"> kërkuar dhe argumentuar aplikimin e saj n</w:t>
      </w:r>
      <w:r w:rsidR="002168A5" w:rsidRPr="00DD2556">
        <w:rPr>
          <w:spacing w:val="-4"/>
          <w:lang w:val="sq-AL"/>
        </w:rPr>
        <w:t>ë</w:t>
      </w:r>
      <w:r w:rsidRPr="00DD2556">
        <w:rPr>
          <w:spacing w:val="-4"/>
          <w:lang w:val="sq-AL"/>
        </w:rPr>
        <w:t xml:space="preserve"> interes t</w:t>
      </w:r>
      <w:r w:rsidR="002168A5" w:rsidRPr="00DD2556">
        <w:rPr>
          <w:spacing w:val="-4"/>
          <w:lang w:val="sq-AL"/>
        </w:rPr>
        <w:t>ë</w:t>
      </w:r>
      <w:r w:rsidRPr="00DD2556">
        <w:rPr>
          <w:spacing w:val="-4"/>
          <w:lang w:val="sq-AL"/>
        </w:rPr>
        <w:t xml:space="preserve"> shërbimeve ndaj publikut;</w:t>
      </w:r>
    </w:p>
    <w:p w:rsidR="00744FA2" w:rsidRPr="00DD2556" w:rsidRDefault="00744FA2" w:rsidP="00744FA2">
      <w:pPr>
        <w:pStyle w:val="Paragrafi"/>
        <w:rPr>
          <w:spacing w:val="-4"/>
          <w:lang w:val="sq-AL"/>
        </w:rPr>
      </w:pPr>
      <w:r w:rsidRPr="00DD2556">
        <w:rPr>
          <w:spacing w:val="-4"/>
          <w:lang w:val="sq-AL"/>
        </w:rPr>
        <w:t>c) procedura p</w:t>
      </w:r>
      <w:r w:rsidR="002168A5" w:rsidRPr="00DD2556">
        <w:rPr>
          <w:spacing w:val="-4"/>
          <w:lang w:val="sq-AL"/>
        </w:rPr>
        <w:t>ë</w:t>
      </w:r>
      <w:r w:rsidRPr="00DD2556">
        <w:rPr>
          <w:spacing w:val="-4"/>
          <w:lang w:val="sq-AL"/>
        </w:rPr>
        <w:t>r dhënien e autorizimit individual p</w:t>
      </w:r>
      <w:r w:rsidR="002168A5" w:rsidRPr="00DD2556">
        <w:rPr>
          <w:spacing w:val="-4"/>
          <w:lang w:val="sq-AL"/>
        </w:rPr>
        <w:t>ë</w:t>
      </w:r>
      <w:r w:rsidRPr="00DD2556">
        <w:rPr>
          <w:spacing w:val="-4"/>
          <w:lang w:val="sq-AL"/>
        </w:rPr>
        <w:t>r përdorimin e frekuencave n</w:t>
      </w:r>
      <w:r w:rsidR="002168A5" w:rsidRPr="00DD2556">
        <w:rPr>
          <w:spacing w:val="-4"/>
          <w:lang w:val="sq-AL"/>
        </w:rPr>
        <w:t>ë</w:t>
      </w:r>
      <w:r w:rsidRPr="00DD2556">
        <w:rPr>
          <w:spacing w:val="-4"/>
          <w:lang w:val="sq-AL"/>
        </w:rPr>
        <w:t xml:space="preserve"> nj</w:t>
      </w:r>
      <w:r w:rsidR="002168A5" w:rsidRPr="00DD2556">
        <w:rPr>
          <w:spacing w:val="-4"/>
          <w:lang w:val="sq-AL"/>
        </w:rPr>
        <w:t>ë</w:t>
      </w:r>
      <w:r w:rsidRPr="00DD2556">
        <w:rPr>
          <w:spacing w:val="-4"/>
          <w:lang w:val="sq-AL"/>
        </w:rPr>
        <w:t xml:space="preserve"> brez t</w:t>
      </w:r>
      <w:r w:rsidR="002168A5" w:rsidRPr="00DD2556">
        <w:rPr>
          <w:spacing w:val="-4"/>
          <w:lang w:val="sq-AL"/>
        </w:rPr>
        <w:t>ë</w:t>
      </w:r>
      <w:r w:rsidRPr="00DD2556">
        <w:rPr>
          <w:spacing w:val="-4"/>
          <w:lang w:val="sq-AL"/>
        </w:rPr>
        <w:t xml:space="preserve"> caktuar frekuencash </w:t>
      </w:r>
      <w:r w:rsidR="002168A5" w:rsidRPr="00DD2556">
        <w:rPr>
          <w:spacing w:val="-4"/>
          <w:lang w:val="sq-AL"/>
        </w:rPr>
        <w:t>ë</w:t>
      </w:r>
      <w:r w:rsidRPr="00DD2556">
        <w:rPr>
          <w:spacing w:val="-4"/>
          <w:lang w:val="sq-AL"/>
        </w:rPr>
        <w:t>sht</w:t>
      </w:r>
      <w:r w:rsidR="002168A5" w:rsidRPr="00DD2556">
        <w:rPr>
          <w:spacing w:val="-4"/>
          <w:lang w:val="sq-AL"/>
        </w:rPr>
        <w:t>ë</w:t>
      </w:r>
      <w:r w:rsidRPr="00DD2556">
        <w:rPr>
          <w:spacing w:val="-4"/>
          <w:lang w:val="sq-AL"/>
        </w:rPr>
        <w:t xml:space="preserve"> zhvilluar m</w:t>
      </w:r>
      <w:r w:rsidR="002168A5" w:rsidRPr="00DD2556">
        <w:rPr>
          <w:spacing w:val="-4"/>
          <w:lang w:val="sq-AL"/>
        </w:rPr>
        <w:t>ë</w:t>
      </w:r>
      <w:r w:rsidRPr="00DD2556">
        <w:rPr>
          <w:spacing w:val="-4"/>
          <w:lang w:val="sq-AL"/>
        </w:rPr>
        <w:t xml:space="preserve"> shum</w:t>
      </w:r>
      <w:r w:rsidR="002168A5" w:rsidRPr="00DD2556">
        <w:rPr>
          <w:spacing w:val="-4"/>
          <w:lang w:val="sq-AL"/>
        </w:rPr>
        <w:t>ë</w:t>
      </w:r>
      <w:r w:rsidRPr="00DD2556">
        <w:rPr>
          <w:spacing w:val="-4"/>
          <w:lang w:val="sq-AL"/>
        </w:rPr>
        <w:t xml:space="preserve"> se dy her</w:t>
      </w:r>
      <w:r w:rsidR="002168A5" w:rsidRPr="00DD2556">
        <w:rPr>
          <w:spacing w:val="-4"/>
          <w:lang w:val="sq-AL"/>
        </w:rPr>
        <w:t>ë</w:t>
      </w:r>
      <w:r w:rsidRPr="00DD2556">
        <w:rPr>
          <w:spacing w:val="-4"/>
          <w:lang w:val="sq-AL"/>
        </w:rPr>
        <w:t xml:space="preserve"> dhe ka ende spektër t</w:t>
      </w:r>
      <w:r w:rsidR="002168A5" w:rsidRPr="00DD2556">
        <w:rPr>
          <w:spacing w:val="-4"/>
          <w:lang w:val="sq-AL"/>
        </w:rPr>
        <w:t>ë</w:t>
      </w:r>
      <w:r w:rsidRPr="00DD2556">
        <w:rPr>
          <w:spacing w:val="-4"/>
          <w:lang w:val="sq-AL"/>
        </w:rPr>
        <w:t xml:space="preserve"> lir</w:t>
      </w:r>
      <w:r w:rsidR="002168A5" w:rsidRPr="00DD2556">
        <w:rPr>
          <w:spacing w:val="-4"/>
          <w:lang w:val="sq-AL"/>
        </w:rPr>
        <w:t>ë</w:t>
      </w:r>
      <w:r w:rsidRPr="00DD2556">
        <w:rPr>
          <w:spacing w:val="-4"/>
          <w:lang w:val="sq-AL"/>
        </w:rPr>
        <w:t xml:space="preserve"> t</w:t>
      </w:r>
      <w:r w:rsidR="002168A5" w:rsidRPr="00DD2556">
        <w:rPr>
          <w:spacing w:val="-4"/>
          <w:lang w:val="sq-AL"/>
        </w:rPr>
        <w:t>ë</w:t>
      </w:r>
      <w:r w:rsidRPr="00DD2556">
        <w:rPr>
          <w:spacing w:val="-4"/>
          <w:lang w:val="sq-AL"/>
        </w:rPr>
        <w:t xml:space="preserve"> papërdorur.”.</w:t>
      </w:r>
    </w:p>
    <w:p w:rsidR="001D3C40" w:rsidRPr="0094586F" w:rsidRDefault="00744FA2" w:rsidP="001D3C40">
      <w:pPr>
        <w:pStyle w:val="Paragrafi"/>
        <w:rPr>
          <w:lang w:val="sq-AL"/>
        </w:rPr>
      </w:pPr>
      <w:r w:rsidRPr="00DD2556">
        <w:rPr>
          <w:spacing w:val="-4"/>
          <w:lang w:val="sq-AL"/>
        </w:rPr>
        <w:t>iii</w:t>
      </w:r>
      <w:r w:rsidR="001D3C40" w:rsidRPr="00DD2556">
        <w:rPr>
          <w:spacing w:val="-4"/>
          <w:lang w:val="sq-AL"/>
        </w:rPr>
        <w:t>) Në fund të pikës 10.1 shtohet fjalia, me</w:t>
      </w:r>
      <w:r w:rsidR="001D3C40" w:rsidRPr="0094586F">
        <w:rPr>
          <w:lang w:val="sq-AL"/>
        </w:rPr>
        <w:t xml:space="preserve"> këtë përmbajtje: </w:t>
      </w:r>
    </w:p>
    <w:p w:rsidR="00744FA2" w:rsidRDefault="001D3C40" w:rsidP="001D3C40">
      <w:pPr>
        <w:pStyle w:val="Paragrafi"/>
        <w:rPr>
          <w:lang w:val="sq-AL"/>
        </w:rPr>
      </w:pPr>
      <w:r w:rsidRPr="0094586F">
        <w:rPr>
          <w:lang w:val="sq-AL"/>
        </w:rPr>
        <w:lastRenderedPageBreak/>
        <w:t xml:space="preserve">“Në rastin </w:t>
      </w:r>
      <w:r w:rsidR="00EE1F51">
        <w:rPr>
          <w:lang w:val="sq-AL"/>
        </w:rPr>
        <w:t>e aplikimit të pagesave me këste</w:t>
      </w:r>
      <w:r w:rsidRPr="0094586F">
        <w:rPr>
          <w:lang w:val="sq-AL"/>
        </w:rPr>
        <w:t xml:space="preserve">, ofertuesi paraqet bashkë me ofertën dhe propozimin për kalendarin e pagesave. </w:t>
      </w:r>
      <w:r w:rsidR="00744FA2">
        <w:rPr>
          <w:lang w:val="sq-AL"/>
        </w:rPr>
        <w:t>Kalendari i pagesave nuk mund t</w:t>
      </w:r>
      <w:r w:rsidR="002168A5">
        <w:rPr>
          <w:lang w:val="sq-AL"/>
        </w:rPr>
        <w:t>ë</w:t>
      </w:r>
      <w:r w:rsidR="00744FA2">
        <w:rPr>
          <w:lang w:val="sq-AL"/>
        </w:rPr>
        <w:t xml:space="preserve"> jet</w:t>
      </w:r>
      <w:r w:rsidR="002168A5">
        <w:rPr>
          <w:lang w:val="sq-AL"/>
        </w:rPr>
        <w:t>ë</w:t>
      </w:r>
      <w:r w:rsidR="00744FA2">
        <w:rPr>
          <w:lang w:val="sq-AL"/>
        </w:rPr>
        <w:t xml:space="preserve"> m</w:t>
      </w:r>
      <w:r w:rsidR="002168A5">
        <w:rPr>
          <w:lang w:val="sq-AL"/>
        </w:rPr>
        <w:t>ë</w:t>
      </w:r>
      <w:r w:rsidR="00744FA2">
        <w:rPr>
          <w:lang w:val="sq-AL"/>
        </w:rPr>
        <w:t xml:space="preserve"> shum</w:t>
      </w:r>
      <w:r w:rsidR="002168A5">
        <w:rPr>
          <w:lang w:val="sq-AL"/>
        </w:rPr>
        <w:t>ë</w:t>
      </w:r>
      <w:r w:rsidR="00744FA2">
        <w:rPr>
          <w:lang w:val="sq-AL"/>
        </w:rPr>
        <w:t xml:space="preserve"> se nj</w:t>
      </w:r>
      <w:r w:rsidR="002168A5">
        <w:rPr>
          <w:lang w:val="sq-AL"/>
        </w:rPr>
        <w:t>ë</w:t>
      </w:r>
      <w:r w:rsidR="00744FA2">
        <w:rPr>
          <w:lang w:val="sq-AL"/>
        </w:rPr>
        <w:t xml:space="preserve"> vit dhe pagesa e par</w:t>
      </w:r>
      <w:r w:rsidR="002168A5">
        <w:rPr>
          <w:lang w:val="sq-AL"/>
        </w:rPr>
        <w:t>ë</w:t>
      </w:r>
      <w:r w:rsidR="00744FA2">
        <w:rPr>
          <w:lang w:val="sq-AL"/>
        </w:rPr>
        <w:t xml:space="preserve"> jo m</w:t>
      </w:r>
      <w:r w:rsidR="002168A5">
        <w:rPr>
          <w:lang w:val="sq-AL"/>
        </w:rPr>
        <w:t>ë</w:t>
      </w:r>
      <w:r w:rsidR="00744FA2">
        <w:rPr>
          <w:lang w:val="sq-AL"/>
        </w:rPr>
        <w:t xml:space="preserve"> pak se 20% e çmimit t</w:t>
      </w:r>
      <w:r w:rsidR="002168A5">
        <w:rPr>
          <w:lang w:val="sq-AL"/>
        </w:rPr>
        <w:t>ë</w:t>
      </w:r>
      <w:r w:rsidR="00744FA2">
        <w:rPr>
          <w:lang w:val="sq-AL"/>
        </w:rPr>
        <w:t xml:space="preserve"> ofertës. Aplikimi i pagesës me k</w:t>
      </w:r>
      <w:r w:rsidR="002168A5">
        <w:rPr>
          <w:lang w:val="sq-AL"/>
        </w:rPr>
        <w:t>ë</w:t>
      </w:r>
      <w:r w:rsidR="00744FA2">
        <w:rPr>
          <w:lang w:val="sq-AL"/>
        </w:rPr>
        <w:t>ste nuk e cenon t</w:t>
      </w:r>
      <w:r w:rsidR="002168A5">
        <w:rPr>
          <w:lang w:val="sq-AL"/>
        </w:rPr>
        <w:t>ë</w:t>
      </w:r>
      <w:r w:rsidR="00744FA2">
        <w:rPr>
          <w:lang w:val="sq-AL"/>
        </w:rPr>
        <w:t xml:space="preserve"> drejt</w:t>
      </w:r>
      <w:r w:rsidR="002168A5">
        <w:rPr>
          <w:lang w:val="sq-AL"/>
        </w:rPr>
        <w:t>ë</w:t>
      </w:r>
      <w:r w:rsidR="00744FA2">
        <w:rPr>
          <w:lang w:val="sq-AL"/>
        </w:rPr>
        <w:t>n e çdo ofertuesi p</w:t>
      </w:r>
      <w:r w:rsidR="002168A5">
        <w:rPr>
          <w:lang w:val="sq-AL"/>
        </w:rPr>
        <w:t>ë</w:t>
      </w:r>
      <w:r w:rsidR="00744FA2">
        <w:rPr>
          <w:lang w:val="sq-AL"/>
        </w:rPr>
        <w:t>r paraqitjen e ofertës me nj</w:t>
      </w:r>
      <w:r w:rsidR="002168A5">
        <w:rPr>
          <w:lang w:val="sq-AL"/>
        </w:rPr>
        <w:t>ë</w:t>
      </w:r>
      <w:r w:rsidR="00744FA2">
        <w:rPr>
          <w:lang w:val="sq-AL"/>
        </w:rPr>
        <w:t xml:space="preserve"> pages</w:t>
      </w:r>
      <w:r w:rsidR="002168A5">
        <w:rPr>
          <w:lang w:val="sq-AL"/>
        </w:rPr>
        <w:t>ë</w:t>
      </w:r>
      <w:r w:rsidR="00744FA2">
        <w:rPr>
          <w:lang w:val="sq-AL"/>
        </w:rPr>
        <w:t xml:space="preserve"> t</w:t>
      </w:r>
      <w:r w:rsidR="002168A5">
        <w:rPr>
          <w:lang w:val="sq-AL"/>
        </w:rPr>
        <w:t>ë</w:t>
      </w:r>
      <w:r w:rsidR="00744FA2">
        <w:rPr>
          <w:lang w:val="sq-AL"/>
        </w:rPr>
        <w:t xml:space="preserve"> vetme me marrjen e autorizimit.</w:t>
      </w:r>
      <w:r w:rsidR="00EE1F51">
        <w:rPr>
          <w:lang w:val="sq-AL"/>
        </w:rPr>
        <w:t>”.</w:t>
      </w:r>
    </w:p>
    <w:p w:rsidR="00CB0A44" w:rsidRDefault="00CB0A44" w:rsidP="001D3C40">
      <w:pPr>
        <w:pStyle w:val="Paragrafi"/>
        <w:rPr>
          <w:lang w:val="sq-AL"/>
        </w:rPr>
      </w:pPr>
      <w:r>
        <w:rPr>
          <w:lang w:val="sq-AL"/>
        </w:rPr>
        <w:t>iv) N</w:t>
      </w:r>
      <w:r w:rsidR="002168A5">
        <w:rPr>
          <w:lang w:val="sq-AL"/>
        </w:rPr>
        <w:t>ë</w:t>
      </w:r>
      <w:r>
        <w:rPr>
          <w:lang w:val="sq-AL"/>
        </w:rPr>
        <w:t xml:space="preserve"> fund t</w:t>
      </w:r>
      <w:r w:rsidR="002168A5">
        <w:rPr>
          <w:lang w:val="sq-AL"/>
        </w:rPr>
        <w:t>ë</w:t>
      </w:r>
      <w:r>
        <w:rPr>
          <w:lang w:val="sq-AL"/>
        </w:rPr>
        <w:t xml:space="preserve"> pik</w:t>
      </w:r>
      <w:r w:rsidR="002168A5">
        <w:rPr>
          <w:lang w:val="sq-AL"/>
        </w:rPr>
        <w:t>ë</w:t>
      </w:r>
      <w:r>
        <w:rPr>
          <w:lang w:val="sq-AL"/>
        </w:rPr>
        <w:t>s 11.1 shtohet fjalia me k</w:t>
      </w:r>
      <w:r w:rsidR="002168A5">
        <w:rPr>
          <w:lang w:val="sq-AL"/>
        </w:rPr>
        <w:t>ë</w:t>
      </w:r>
      <w:r>
        <w:rPr>
          <w:lang w:val="sq-AL"/>
        </w:rPr>
        <w:t>t</w:t>
      </w:r>
      <w:r w:rsidR="002168A5">
        <w:rPr>
          <w:lang w:val="sq-AL"/>
        </w:rPr>
        <w:t>ë</w:t>
      </w:r>
      <w:r>
        <w:rPr>
          <w:lang w:val="sq-AL"/>
        </w:rPr>
        <w:t xml:space="preserve"> përmbajtje:</w:t>
      </w:r>
    </w:p>
    <w:p w:rsidR="00CB0A44" w:rsidRDefault="00CB0A44" w:rsidP="001D3C40">
      <w:pPr>
        <w:pStyle w:val="Paragrafi"/>
        <w:rPr>
          <w:lang w:val="sq-AL"/>
        </w:rPr>
      </w:pPr>
      <w:r>
        <w:rPr>
          <w:lang w:val="sq-AL"/>
        </w:rPr>
        <w:t>“N</w:t>
      </w:r>
      <w:r w:rsidR="002168A5">
        <w:rPr>
          <w:lang w:val="sq-AL"/>
        </w:rPr>
        <w:t>ë</w:t>
      </w:r>
      <w:r>
        <w:rPr>
          <w:lang w:val="sq-AL"/>
        </w:rPr>
        <w:t xml:space="preserve"> rastin e aplikimit t</w:t>
      </w:r>
      <w:r w:rsidR="002168A5">
        <w:rPr>
          <w:lang w:val="sq-AL"/>
        </w:rPr>
        <w:t>ë</w:t>
      </w:r>
      <w:r>
        <w:rPr>
          <w:lang w:val="sq-AL"/>
        </w:rPr>
        <w:t xml:space="preserve"> pagesave me k</w:t>
      </w:r>
      <w:r w:rsidR="002168A5">
        <w:rPr>
          <w:lang w:val="sq-AL"/>
        </w:rPr>
        <w:t>ë</w:t>
      </w:r>
      <w:r>
        <w:rPr>
          <w:lang w:val="sq-AL"/>
        </w:rPr>
        <w:t>ste, afati kohor i sigurimit t</w:t>
      </w:r>
      <w:r w:rsidR="002168A5">
        <w:rPr>
          <w:lang w:val="sq-AL"/>
        </w:rPr>
        <w:t>ë</w:t>
      </w:r>
      <w:r>
        <w:rPr>
          <w:lang w:val="sq-AL"/>
        </w:rPr>
        <w:t xml:space="preserve"> ofertës </w:t>
      </w:r>
      <w:r w:rsidR="002168A5">
        <w:rPr>
          <w:lang w:val="sq-AL"/>
        </w:rPr>
        <w:t>ë</w:t>
      </w:r>
      <w:r>
        <w:rPr>
          <w:lang w:val="sq-AL"/>
        </w:rPr>
        <w:t>sht</w:t>
      </w:r>
      <w:r w:rsidR="002168A5">
        <w:rPr>
          <w:lang w:val="sq-AL"/>
        </w:rPr>
        <w:t>ë</w:t>
      </w:r>
      <w:r>
        <w:rPr>
          <w:lang w:val="sq-AL"/>
        </w:rPr>
        <w:t xml:space="preserve"> t</w:t>
      </w:r>
      <w:r w:rsidR="002168A5">
        <w:rPr>
          <w:lang w:val="sq-AL"/>
        </w:rPr>
        <w:t>ë</w:t>
      </w:r>
      <w:r>
        <w:rPr>
          <w:lang w:val="sq-AL"/>
        </w:rPr>
        <w:t xml:space="preserve"> pakt</w:t>
      </w:r>
      <w:r w:rsidR="002168A5">
        <w:rPr>
          <w:lang w:val="sq-AL"/>
        </w:rPr>
        <w:t>ë</w:t>
      </w:r>
      <w:r>
        <w:rPr>
          <w:lang w:val="sq-AL"/>
        </w:rPr>
        <w:t>n 30 dit</w:t>
      </w:r>
      <w:r w:rsidR="002168A5">
        <w:rPr>
          <w:lang w:val="sq-AL"/>
        </w:rPr>
        <w:t>ë</w:t>
      </w:r>
      <w:r>
        <w:rPr>
          <w:lang w:val="sq-AL"/>
        </w:rPr>
        <w:t xml:space="preserve"> m</w:t>
      </w:r>
      <w:r w:rsidR="002168A5">
        <w:rPr>
          <w:lang w:val="sq-AL"/>
        </w:rPr>
        <w:t>ë</w:t>
      </w:r>
      <w:r>
        <w:rPr>
          <w:lang w:val="sq-AL"/>
        </w:rPr>
        <w:t xml:space="preserve"> shum</w:t>
      </w:r>
      <w:r w:rsidR="002168A5">
        <w:rPr>
          <w:lang w:val="sq-AL"/>
        </w:rPr>
        <w:t>ë</w:t>
      </w:r>
      <w:r>
        <w:rPr>
          <w:lang w:val="sq-AL"/>
        </w:rPr>
        <w:t xml:space="preserve"> se kalendari i pagesave t</w:t>
      </w:r>
      <w:r w:rsidR="002168A5">
        <w:rPr>
          <w:lang w:val="sq-AL"/>
        </w:rPr>
        <w:t>ë</w:t>
      </w:r>
      <w:r>
        <w:rPr>
          <w:lang w:val="sq-AL"/>
        </w:rPr>
        <w:t xml:space="preserve"> propozuara sipas pik</w:t>
      </w:r>
      <w:r w:rsidR="002168A5">
        <w:rPr>
          <w:lang w:val="sq-AL"/>
        </w:rPr>
        <w:t>ë</w:t>
      </w:r>
      <w:r>
        <w:rPr>
          <w:lang w:val="sq-AL"/>
        </w:rPr>
        <w:t>s 10.1, t</w:t>
      </w:r>
      <w:r w:rsidR="002168A5">
        <w:rPr>
          <w:lang w:val="sq-AL"/>
        </w:rPr>
        <w:t>ë</w:t>
      </w:r>
      <w:r>
        <w:rPr>
          <w:lang w:val="sq-AL"/>
        </w:rPr>
        <w:t xml:space="preserve"> këtij kreu.”.</w:t>
      </w:r>
    </w:p>
    <w:p w:rsidR="001D3C40" w:rsidRPr="0094586F" w:rsidRDefault="00CB0A44" w:rsidP="001D3C40">
      <w:pPr>
        <w:pStyle w:val="Paragrafi"/>
        <w:rPr>
          <w:lang w:val="sq-AL"/>
        </w:rPr>
      </w:pPr>
      <w:r>
        <w:rPr>
          <w:lang w:val="sq-AL"/>
        </w:rPr>
        <w:t xml:space="preserve">v) </w:t>
      </w:r>
      <w:r w:rsidR="001D3C40" w:rsidRPr="0094586F">
        <w:rPr>
          <w:lang w:val="sq-AL"/>
        </w:rPr>
        <w:t xml:space="preserve">Në fund të pikës 19.3 shtohet fjalia, me këtë përmbajtje: </w:t>
      </w:r>
    </w:p>
    <w:p w:rsidR="001D3C40" w:rsidRPr="0094586F" w:rsidRDefault="001D3C40" w:rsidP="001D3C40">
      <w:pPr>
        <w:pStyle w:val="Paragrafi"/>
        <w:rPr>
          <w:lang w:val="sq-AL"/>
        </w:rPr>
      </w:pPr>
      <w:r w:rsidRPr="0094586F">
        <w:rPr>
          <w:lang w:val="sq-AL"/>
        </w:rPr>
        <w:t xml:space="preserve">“Në rastin </w:t>
      </w:r>
      <w:r w:rsidR="00EE1F51">
        <w:rPr>
          <w:lang w:val="sq-AL"/>
        </w:rPr>
        <w:t>e aplikimit të pagesave me këste</w:t>
      </w:r>
      <w:r w:rsidRPr="0094586F">
        <w:rPr>
          <w:lang w:val="sq-AL"/>
        </w:rPr>
        <w:t xml:space="preserve">, autorizimi individual lëshohet nga </w:t>
      </w:r>
      <w:proofErr w:type="spellStart"/>
      <w:r w:rsidRPr="0094586F">
        <w:rPr>
          <w:lang w:val="sq-AL"/>
        </w:rPr>
        <w:t>AKEP</w:t>
      </w:r>
      <w:proofErr w:type="spellEnd"/>
      <w:r w:rsidRPr="0094586F">
        <w:rPr>
          <w:lang w:val="sq-AL"/>
        </w:rPr>
        <w:t xml:space="preserve">-i pas kryerjes së pagesës së parë. Kalendari i pagesave përfshihet në kushtet e autorizimit individual.”. </w:t>
      </w:r>
    </w:p>
    <w:p w:rsidR="001D3C40" w:rsidRPr="0094586F" w:rsidRDefault="001D3C40" w:rsidP="001D3C40">
      <w:pPr>
        <w:pStyle w:val="Paragrafi"/>
        <w:rPr>
          <w:lang w:val="sq-AL"/>
        </w:rPr>
      </w:pPr>
      <w:r w:rsidRPr="0094586F">
        <w:rPr>
          <w:lang w:val="sq-AL"/>
        </w:rPr>
        <w:t xml:space="preserve">c) Pas pikës 1.2, të kreut V, shtohet pika 1.3, me këtë përmbajtje: </w:t>
      </w:r>
    </w:p>
    <w:p w:rsidR="001D3C40" w:rsidRPr="0094586F" w:rsidRDefault="001D3C40" w:rsidP="001D3C40">
      <w:pPr>
        <w:pStyle w:val="Paragrafi"/>
        <w:rPr>
          <w:lang w:val="sq-AL"/>
        </w:rPr>
      </w:pPr>
      <w:r w:rsidRPr="0094586F">
        <w:rPr>
          <w:lang w:val="sq-AL"/>
        </w:rPr>
        <w:t>“</w:t>
      </w:r>
      <w:r w:rsidR="00CB0A44">
        <w:rPr>
          <w:lang w:val="sq-AL"/>
        </w:rPr>
        <w:t>1.3 Kur aplikohet pagesa me k</w:t>
      </w:r>
      <w:r w:rsidR="002168A5">
        <w:rPr>
          <w:lang w:val="sq-AL"/>
        </w:rPr>
        <w:t>ë</w:t>
      </w:r>
      <w:r w:rsidR="00CB0A44">
        <w:rPr>
          <w:lang w:val="sq-AL"/>
        </w:rPr>
        <w:t>ste</w:t>
      </w:r>
      <w:r w:rsidRPr="0094586F">
        <w:rPr>
          <w:lang w:val="sq-AL"/>
        </w:rPr>
        <w:t xml:space="preserve">, në dokumentin e tenderit përcaktohet koha për pagesën e parë. Ofertuesi do të paguajë brenda vitit, sipas kalendarit të propozuar në ofertë, pagesat e tjera </w:t>
      </w:r>
      <w:proofErr w:type="spellStart"/>
      <w:r w:rsidRPr="0094586F">
        <w:rPr>
          <w:lang w:val="sq-AL"/>
        </w:rPr>
        <w:t>respektive</w:t>
      </w:r>
      <w:proofErr w:type="spellEnd"/>
      <w:r w:rsidRPr="0094586F">
        <w:rPr>
          <w:lang w:val="sq-AL"/>
        </w:rPr>
        <w:t xml:space="preserve"> pas pagesës së parë plus interesin mbi këtë pagesë të llogaritur sipas kursit të bonove të thesarit në momentin e paraqitjes së ofertës. Pagesat do të derdhen prej ofertuesit që ka fituar të drejtën e përdorimit të frekuencës/brezit të tenderuar në buxhetin e shtetit. Moskryerja</w:t>
      </w:r>
      <w:r w:rsidR="00CB0A44">
        <w:rPr>
          <w:lang w:val="sq-AL"/>
        </w:rPr>
        <w:t xml:space="preserve"> sipas afatit e pagesave me k</w:t>
      </w:r>
      <w:r w:rsidR="002168A5">
        <w:rPr>
          <w:lang w:val="sq-AL"/>
        </w:rPr>
        <w:t>ë</w:t>
      </w:r>
      <w:r w:rsidR="00CB0A44">
        <w:rPr>
          <w:lang w:val="sq-AL"/>
        </w:rPr>
        <w:t>ste</w:t>
      </w:r>
      <w:r w:rsidRPr="0094586F">
        <w:rPr>
          <w:lang w:val="sq-AL"/>
        </w:rPr>
        <w:t xml:space="preserve"> duke fill</w:t>
      </w:r>
      <w:r w:rsidR="00CB0A44">
        <w:rPr>
          <w:lang w:val="sq-AL"/>
        </w:rPr>
        <w:t>uar nga pagesa e dytë çon n</w:t>
      </w:r>
      <w:r w:rsidR="002168A5">
        <w:rPr>
          <w:lang w:val="sq-AL"/>
        </w:rPr>
        <w:t>ë</w:t>
      </w:r>
      <w:r w:rsidR="00CB0A44">
        <w:rPr>
          <w:lang w:val="sq-AL"/>
        </w:rPr>
        <w:t xml:space="preserve"> revokimin e autorizimit individual nga </w:t>
      </w:r>
      <w:proofErr w:type="spellStart"/>
      <w:r w:rsidR="00CB0A44">
        <w:rPr>
          <w:lang w:val="sq-AL"/>
        </w:rPr>
        <w:t>AKEP</w:t>
      </w:r>
      <w:proofErr w:type="spellEnd"/>
      <w:r w:rsidR="00CB0A44">
        <w:rPr>
          <w:lang w:val="sq-AL"/>
        </w:rPr>
        <w:t>-i dhe konfiskimin e sigurimit t</w:t>
      </w:r>
      <w:r w:rsidR="002168A5">
        <w:rPr>
          <w:lang w:val="sq-AL"/>
        </w:rPr>
        <w:t>ë</w:t>
      </w:r>
      <w:r w:rsidR="00CB0A44">
        <w:rPr>
          <w:lang w:val="sq-AL"/>
        </w:rPr>
        <w:t xml:space="preserve"> ofert</w:t>
      </w:r>
      <w:r w:rsidR="002168A5">
        <w:rPr>
          <w:lang w:val="sq-AL"/>
        </w:rPr>
        <w:t>ë</w:t>
      </w:r>
      <w:r w:rsidR="00CB0A44">
        <w:rPr>
          <w:lang w:val="sq-AL"/>
        </w:rPr>
        <w:t>s</w:t>
      </w:r>
      <w:r w:rsidRPr="0094586F">
        <w:rPr>
          <w:lang w:val="sq-AL"/>
        </w:rPr>
        <w:t>.”.</w:t>
      </w:r>
    </w:p>
    <w:p w:rsidR="001D3C40" w:rsidRPr="0094586F" w:rsidRDefault="001D3C40" w:rsidP="001D3C40">
      <w:pPr>
        <w:pStyle w:val="Paragrafi"/>
        <w:rPr>
          <w:lang w:val="sq-AL"/>
        </w:rPr>
      </w:pPr>
      <w:r w:rsidRPr="0094586F">
        <w:rPr>
          <w:lang w:val="sq-AL"/>
        </w:rPr>
        <w:t xml:space="preserve">2. Ngarkohen ministri i Shtetit për Inovacionin dhe Administratën Publike dhe Autoriteti i Komunikimeve Elektronike dhe Postare për zbatimin e këtij vendimi. </w:t>
      </w:r>
    </w:p>
    <w:p w:rsidR="001D3C40" w:rsidRPr="0094586F" w:rsidRDefault="001D3C40" w:rsidP="001D3C40">
      <w:pPr>
        <w:pStyle w:val="Paragrafi"/>
        <w:rPr>
          <w:lang w:val="sq-AL"/>
        </w:rPr>
      </w:pPr>
      <w:r w:rsidRPr="0094586F">
        <w:rPr>
          <w:lang w:val="sq-AL"/>
        </w:rPr>
        <w:t xml:space="preserve"> Ky vendim hyn në fuqi pas botimit në Fletoren Zyrtare.</w:t>
      </w:r>
    </w:p>
    <w:p w:rsidR="001D3C40" w:rsidRPr="0094586F" w:rsidRDefault="001D3C40" w:rsidP="0094586F">
      <w:pPr>
        <w:pStyle w:val="Hapesira7"/>
        <w:rPr>
          <w:lang w:val="sq-AL"/>
        </w:rPr>
      </w:pPr>
    </w:p>
    <w:p w:rsidR="001D3C40" w:rsidRPr="0094586F" w:rsidRDefault="001D3C40" w:rsidP="001D3C40">
      <w:pPr>
        <w:pStyle w:val="Autoriteti"/>
        <w:rPr>
          <w:lang w:val="sq-AL"/>
        </w:rPr>
      </w:pPr>
      <w:r w:rsidRPr="0094586F">
        <w:rPr>
          <w:lang w:val="sq-AL"/>
        </w:rPr>
        <w:t>KRYEMINISTRI</w:t>
      </w:r>
    </w:p>
    <w:p w:rsidR="001D3C40" w:rsidRPr="0094586F" w:rsidRDefault="001D3C40" w:rsidP="001D3C40">
      <w:pPr>
        <w:pStyle w:val="AutoritetiEmer"/>
        <w:rPr>
          <w:lang w:val="sq-AL"/>
        </w:rPr>
      </w:pPr>
      <w:r w:rsidRPr="0094586F">
        <w:rPr>
          <w:lang w:val="sq-AL"/>
        </w:rPr>
        <w:t xml:space="preserve">Edi </w:t>
      </w:r>
      <w:proofErr w:type="spellStart"/>
      <w:r w:rsidRPr="0094586F">
        <w:rPr>
          <w:lang w:val="sq-AL"/>
        </w:rPr>
        <w:t>Rama</w:t>
      </w:r>
      <w:proofErr w:type="spellEnd"/>
      <w:r w:rsidRPr="0094586F">
        <w:rPr>
          <w:lang w:val="sq-AL"/>
        </w:rPr>
        <w:t xml:space="preserve"> </w:t>
      </w:r>
    </w:p>
    <w:p w:rsidR="00746ECD" w:rsidRDefault="00746ECD" w:rsidP="00B3372F">
      <w:pPr>
        <w:pStyle w:val="Akti"/>
        <w:keepNext w:val="0"/>
        <w:jc w:val="left"/>
        <w:rPr>
          <w:lang w:val="sq-AL"/>
        </w:rPr>
      </w:pPr>
    </w:p>
    <w:p w:rsidR="00B3372F" w:rsidRDefault="00B3372F" w:rsidP="00B3372F">
      <w:pPr>
        <w:pStyle w:val="Akti"/>
        <w:keepNext w:val="0"/>
        <w:jc w:val="left"/>
        <w:rPr>
          <w:lang w:val="sq-AL"/>
        </w:rPr>
      </w:pPr>
    </w:p>
    <w:p w:rsidR="00B3372F" w:rsidRDefault="00B3372F" w:rsidP="00B3372F">
      <w:pPr>
        <w:pStyle w:val="Akti"/>
        <w:keepNext w:val="0"/>
        <w:jc w:val="left"/>
        <w:rPr>
          <w:lang w:val="sq-AL"/>
        </w:rPr>
      </w:pPr>
    </w:p>
    <w:p w:rsidR="00DD2556" w:rsidRPr="0094586F" w:rsidRDefault="00DD2556" w:rsidP="00B3372F">
      <w:pPr>
        <w:pStyle w:val="Akti"/>
        <w:keepNext w:val="0"/>
        <w:jc w:val="left"/>
        <w:rPr>
          <w:lang w:val="sq-AL"/>
        </w:rPr>
      </w:pPr>
    </w:p>
    <w:p w:rsidR="001C25B3" w:rsidRPr="0094586F" w:rsidRDefault="001C25B3" w:rsidP="00702E02">
      <w:pPr>
        <w:pStyle w:val="Akti"/>
        <w:rPr>
          <w:lang w:val="sq-AL"/>
        </w:rPr>
      </w:pPr>
      <w:r w:rsidRPr="0094586F">
        <w:rPr>
          <w:lang w:val="sq-AL"/>
        </w:rPr>
        <w:lastRenderedPageBreak/>
        <w:t>VENDIM</w:t>
      </w:r>
    </w:p>
    <w:p w:rsidR="001C25B3" w:rsidRPr="0094586F" w:rsidRDefault="0094586F" w:rsidP="00702E02">
      <w:pPr>
        <w:pStyle w:val="NumriData"/>
        <w:rPr>
          <w:lang w:val="sq-AL"/>
        </w:rPr>
      </w:pPr>
      <w:r>
        <w:rPr>
          <w:lang w:val="sq-AL"/>
        </w:rPr>
        <w:t xml:space="preserve">Nr. </w:t>
      </w:r>
      <w:r w:rsidR="001C25B3" w:rsidRPr="0094586F">
        <w:rPr>
          <w:lang w:val="sq-AL"/>
        </w:rPr>
        <w:t>647, datë 22.7.2015</w:t>
      </w:r>
    </w:p>
    <w:p w:rsidR="00755363" w:rsidRPr="0094586F" w:rsidRDefault="00755363" w:rsidP="0094586F">
      <w:pPr>
        <w:pStyle w:val="Hapesira7"/>
        <w:rPr>
          <w:lang w:val="sq-AL"/>
        </w:rPr>
      </w:pPr>
    </w:p>
    <w:p w:rsidR="001C25B3" w:rsidRPr="0094586F" w:rsidRDefault="001C25B3" w:rsidP="00702E02">
      <w:pPr>
        <w:pStyle w:val="Titulli"/>
        <w:rPr>
          <w:lang w:val="sq-AL"/>
        </w:rPr>
      </w:pPr>
      <w:r w:rsidRPr="0094586F">
        <w:rPr>
          <w:lang w:val="sq-AL"/>
        </w:rPr>
        <w:t>PËR</w:t>
      </w:r>
      <w:r w:rsidR="00755363" w:rsidRPr="0094586F">
        <w:rPr>
          <w:lang w:val="sq-AL"/>
        </w:rPr>
        <w:t xml:space="preserve"> </w:t>
      </w:r>
      <w:r w:rsidRPr="0094586F">
        <w:rPr>
          <w:lang w:val="sq-AL"/>
        </w:rPr>
        <w:t>MIRATIMIN E PROCEDURAVE E TË KRITEREVE PËR PËRFITIMIN E LEHTËSIRAVE FISKALE NGA ZHVILLUESIT DHE OPERATORËT QË OPEROJNË NË ZONAT E TEKNOLOGJISË DHE ZHVILLIMIT EKONOMIK</w:t>
      </w:r>
    </w:p>
    <w:p w:rsidR="001C25B3" w:rsidRPr="0094586F" w:rsidRDefault="001C25B3" w:rsidP="0094586F">
      <w:pPr>
        <w:pStyle w:val="Hapesira7"/>
        <w:rPr>
          <w:lang w:val="sq-AL"/>
        </w:rPr>
      </w:pPr>
    </w:p>
    <w:p w:rsidR="001C25B3" w:rsidRPr="0094586F" w:rsidRDefault="001C25B3" w:rsidP="00755363">
      <w:pPr>
        <w:pStyle w:val="Paragrafi"/>
        <w:rPr>
          <w:lang w:val="sq-AL"/>
        </w:rPr>
      </w:pPr>
      <w:r w:rsidRPr="0094586F">
        <w:rPr>
          <w:lang w:val="sq-AL"/>
        </w:rPr>
        <w:t xml:space="preserve">Në zbatim të nenit 100 të Kushtetutës dhe të nenit 13, të ligjit </w:t>
      </w:r>
      <w:r w:rsidR="0094586F">
        <w:rPr>
          <w:lang w:val="sq-AL"/>
        </w:rPr>
        <w:t xml:space="preserve">nr. </w:t>
      </w:r>
      <w:r w:rsidRPr="0094586F">
        <w:rPr>
          <w:lang w:val="sq-AL"/>
        </w:rPr>
        <w:t xml:space="preserve">9789, datë 19.7.2007, “Për krijimin dhe funksionimin e zonave ekonomike”, të ndryshuar, me propozimin e ministrit të Zhvillimit Ekonomik, Turizmit, Tregtisë dhe Sipërmarrjes, Këshilli i Ministrave </w:t>
      </w:r>
    </w:p>
    <w:p w:rsidR="001C25B3" w:rsidRPr="0094586F" w:rsidRDefault="001C25B3" w:rsidP="0094586F">
      <w:pPr>
        <w:pStyle w:val="Hapesira7"/>
        <w:rPr>
          <w:lang w:val="sq-AL"/>
        </w:rPr>
      </w:pPr>
    </w:p>
    <w:p w:rsidR="001C25B3" w:rsidRPr="0094586F" w:rsidRDefault="00755363" w:rsidP="00702E02">
      <w:pPr>
        <w:pStyle w:val="Vendosi"/>
        <w:rPr>
          <w:lang w:val="sq-AL"/>
        </w:rPr>
      </w:pPr>
      <w:r w:rsidRPr="0094586F">
        <w:rPr>
          <w:lang w:val="sq-AL"/>
        </w:rPr>
        <w:t>VENDOS</w:t>
      </w:r>
      <w:r w:rsidR="001C25B3" w:rsidRPr="0094586F">
        <w:rPr>
          <w:lang w:val="sq-AL"/>
        </w:rPr>
        <w:t>I:</w:t>
      </w:r>
    </w:p>
    <w:p w:rsidR="001C25B3" w:rsidRPr="0094586F" w:rsidRDefault="001C25B3" w:rsidP="0094586F">
      <w:pPr>
        <w:pStyle w:val="Hapesira7"/>
        <w:rPr>
          <w:lang w:val="sq-AL"/>
        </w:rPr>
      </w:pPr>
    </w:p>
    <w:p w:rsidR="001C25B3" w:rsidRPr="0094586F" w:rsidRDefault="00755363" w:rsidP="00702E02">
      <w:pPr>
        <w:pStyle w:val="Paragrafi"/>
        <w:rPr>
          <w:lang w:val="sq-AL"/>
        </w:rPr>
      </w:pPr>
      <w:r w:rsidRPr="0094586F">
        <w:rPr>
          <w:lang w:val="sq-AL"/>
        </w:rPr>
        <w:t xml:space="preserve">I. </w:t>
      </w:r>
      <w:r w:rsidR="001C25B3" w:rsidRPr="0094586F">
        <w:rPr>
          <w:lang w:val="sq-AL"/>
        </w:rPr>
        <w:t>HYRJA E MALLRAVE SHQIPTARE NË ZONËN E TEKNOLOGJISË DHE ZHVILLIMIT EKONOMIK</w:t>
      </w:r>
    </w:p>
    <w:p w:rsidR="001C25B3" w:rsidRPr="0094586F" w:rsidRDefault="00755363" w:rsidP="00702E02">
      <w:pPr>
        <w:pStyle w:val="Paragrafi"/>
        <w:rPr>
          <w:lang w:val="sq-AL"/>
        </w:rPr>
      </w:pPr>
      <w:r w:rsidRPr="0094586F">
        <w:rPr>
          <w:lang w:val="sq-AL"/>
        </w:rPr>
        <w:t xml:space="preserve">1. </w:t>
      </w:r>
      <w:r w:rsidR="001C25B3" w:rsidRPr="0094586F">
        <w:rPr>
          <w:lang w:val="sq-AL"/>
        </w:rPr>
        <w:t xml:space="preserve">Furnizimi (hyrja) i mallrave shqiptare në zonën e teknologjisë dhe zhvillimit ekonomik trajtohet si furnizim me shkallë zero të </w:t>
      </w:r>
      <w:proofErr w:type="spellStart"/>
      <w:r w:rsidR="001C25B3" w:rsidRPr="0094586F">
        <w:rPr>
          <w:lang w:val="sq-AL"/>
        </w:rPr>
        <w:t>TVSH</w:t>
      </w:r>
      <w:proofErr w:type="spellEnd"/>
      <w:r w:rsidR="001C25B3" w:rsidRPr="0094586F">
        <w:rPr>
          <w:lang w:val="sq-AL"/>
        </w:rPr>
        <w:t xml:space="preserve">-së, me kushtin që këto mallra të përdoren vetëm për qëllime të veprimtarisë ekonomike që zhvillohet në zonë dhe për të cilën janë destinuar, të furnizuara për zhvilluesin dhe për përdoruesit e vendosur në zonë. </w:t>
      </w:r>
    </w:p>
    <w:p w:rsidR="001C25B3" w:rsidRPr="0094586F" w:rsidRDefault="00755363" w:rsidP="00755363">
      <w:pPr>
        <w:pStyle w:val="Paragrafi"/>
        <w:rPr>
          <w:lang w:val="sq-AL"/>
        </w:rPr>
      </w:pPr>
      <w:r w:rsidRPr="0094586F">
        <w:rPr>
          <w:lang w:val="sq-AL"/>
        </w:rPr>
        <w:t xml:space="preserve">2. </w:t>
      </w:r>
      <w:r w:rsidR="001C25B3" w:rsidRPr="0094586F">
        <w:rPr>
          <w:lang w:val="sq-AL"/>
        </w:rPr>
        <w:t>Furnizimi (hyrja) i mallrave shqiptare në zonën e teknologjisë dhe zhvillimit ekonomik, të cilat nuk përdoren për qëllim të veprimtarisë ekonomike që zhvillohet në zonë, por janë për përdorim apo konsum përfundimtar,</w:t>
      </w:r>
      <w:r w:rsidR="00964A9A">
        <w:rPr>
          <w:lang w:val="sq-AL"/>
        </w:rPr>
        <w:t xml:space="preserve"> </w:t>
      </w:r>
      <w:r w:rsidR="001C25B3" w:rsidRPr="0094586F">
        <w:rPr>
          <w:lang w:val="sq-AL"/>
        </w:rPr>
        <w:t xml:space="preserve">nuk trajtohet si furnizim me shkallë zero të </w:t>
      </w:r>
      <w:proofErr w:type="spellStart"/>
      <w:r w:rsidR="001C25B3" w:rsidRPr="0094586F">
        <w:rPr>
          <w:lang w:val="sq-AL"/>
        </w:rPr>
        <w:t>TVSH</w:t>
      </w:r>
      <w:proofErr w:type="spellEnd"/>
      <w:r w:rsidR="001C25B3" w:rsidRPr="0094586F">
        <w:rPr>
          <w:lang w:val="sq-AL"/>
        </w:rPr>
        <w:t xml:space="preserve">-së. Për këto furnizime zbatohet shkalla tatimore e </w:t>
      </w:r>
      <w:proofErr w:type="spellStart"/>
      <w:r w:rsidR="001C25B3" w:rsidRPr="0094586F">
        <w:rPr>
          <w:lang w:val="sq-AL"/>
        </w:rPr>
        <w:t>TVSH</w:t>
      </w:r>
      <w:proofErr w:type="spellEnd"/>
      <w:r w:rsidR="001C25B3" w:rsidRPr="0094586F">
        <w:rPr>
          <w:lang w:val="sq-AL"/>
        </w:rPr>
        <w:t xml:space="preserve">-së sipas përcaktimeve të ligjit </w:t>
      </w:r>
      <w:r w:rsidR="0094586F">
        <w:rPr>
          <w:lang w:val="sq-AL"/>
        </w:rPr>
        <w:t xml:space="preserve">nr. </w:t>
      </w:r>
      <w:r w:rsidR="001C25B3" w:rsidRPr="0094586F">
        <w:rPr>
          <w:lang w:val="sq-AL"/>
        </w:rPr>
        <w:t xml:space="preserve">92/2014, “Për tatimin mbi vlerën e shtuar në Republikën e Shqipërisë”. </w:t>
      </w:r>
    </w:p>
    <w:p w:rsidR="001C25B3" w:rsidRPr="0094586F" w:rsidRDefault="00755363" w:rsidP="00702E02">
      <w:pPr>
        <w:pStyle w:val="Paragrafi"/>
        <w:rPr>
          <w:lang w:val="sq-AL"/>
        </w:rPr>
      </w:pPr>
      <w:r w:rsidRPr="0094586F">
        <w:rPr>
          <w:lang w:val="sq-AL"/>
        </w:rPr>
        <w:t xml:space="preserve">II. </w:t>
      </w:r>
      <w:r w:rsidR="001C25B3" w:rsidRPr="0094586F">
        <w:rPr>
          <w:lang w:val="sq-AL"/>
        </w:rPr>
        <w:t>DALJA E MALLRAVE NGA ZONA E TEKNOLOGJISË DHE ZHVILLIMIT EKONOMIK</w:t>
      </w:r>
    </w:p>
    <w:p w:rsidR="001C25B3" w:rsidRPr="0094586F" w:rsidRDefault="001C25B3" w:rsidP="00702E02">
      <w:pPr>
        <w:pStyle w:val="Paragrafi"/>
        <w:rPr>
          <w:lang w:val="sq-AL"/>
        </w:rPr>
      </w:pPr>
      <w:r w:rsidRPr="0094586F">
        <w:rPr>
          <w:lang w:val="sq-AL"/>
        </w:rPr>
        <w:t>Mallrat, që dalin nga një zonë e teknologjisë dhe zhvillimit ekonomik, mund të jenë:</w:t>
      </w:r>
    </w:p>
    <w:p w:rsidR="001C25B3" w:rsidRPr="0094586F" w:rsidRDefault="00755363" w:rsidP="00755363">
      <w:pPr>
        <w:pStyle w:val="Paragrafi"/>
        <w:rPr>
          <w:lang w:val="sq-AL"/>
        </w:rPr>
      </w:pPr>
      <w:r w:rsidRPr="0094586F">
        <w:rPr>
          <w:lang w:val="sq-AL"/>
        </w:rPr>
        <w:t xml:space="preserve">a) </w:t>
      </w:r>
      <w:r w:rsidR="001C25B3" w:rsidRPr="0094586F">
        <w:rPr>
          <w:lang w:val="sq-AL"/>
        </w:rPr>
        <w:t xml:space="preserve">mallra që hidhen në qarkullim të lirë në pjesën tjetër të territorit doganor të Republikës së Shqipërisë, pasi të kenë paguar të gjitha detyrimet e importit, përfshirë </w:t>
      </w:r>
      <w:proofErr w:type="spellStart"/>
      <w:r w:rsidR="001C25B3" w:rsidRPr="0094586F">
        <w:rPr>
          <w:lang w:val="sq-AL"/>
        </w:rPr>
        <w:t>TVSH</w:t>
      </w:r>
      <w:proofErr w:type="spellEnd"/>
      <w:r w:rsidR="001C25B3" w:rsidRPr="0094586F">
        <w:rPr>
          <w:lang w:val="sq-AL"/>
        </w:rPr>
        <w:t>-në, sipas shkallës tatimore në fuqi;</w:t>
      </w:r>
    </w:p>
    <w:p w:rsidR="001C25B3" w:rsidRPr="0094586F" w:rsidRDefault="00755363" w:rsidP="00755363">
      <w:pPr>
        <w:pStyle w:val="Paragrafi"/>
        <w:rPr>
          <w:lang w:val="sq-AL"/>
        </w:rPr>
      </w:pPr>
      <w:r w:rsidRPr="0094586F">
        <w:rPr>
          <w:lang w:val="sq-AL"/>
        </w:rPr>
        <w:t xml:space="preserve">b) </w:t>
      </w:r>
      <w:r w:rsidR="001C25B3" w:rsidRPr="0094586F">
        <w:rPr>
          <w:lang w:val="sq-AL"/>
        </w:rPr>
        <w:t xml:space="preserve">eksporte ose </w:t>
      </w:r>
      <w:proofErr w:type="spellStart"/>
      <w:r w:rsidR="001C25B3" w:rsidRPr="0094586F">
        <w:rPr>
          <w:lang w:val="sq-AL"/>
        </w:rPr>
        <w:t>rieksporte</w:t>
      </w:r>
      <w:proofErr w:type="spellEnd"/>
      <w:r w:rsidR="001C25B3" w:rsidRPr="0094586F">
        <w:rPr>
          <w:lang w:val="sq-AL"/>
        </w:rPr>
        <w:t xml:space="preserve">, me zero </w:t>
      </w:r>
      <w:proofErr w:type="spellStart"/>
      <w:r w:rsidR="001C25B3" w:rsidRPr="0094586F">
        <w:rPr>
          <w:lang w:val="sq-AL"/>
        </w:rPr>
        <w:t>TVSH</w:t>
      </w:r>
      <w:proofErr w:type="spellEnd"/>
      <w:r w:rsidR="001C25B3" w:rsidRPr="0094586F">
        <w:rPr>
          <w:lang w:val="sq-AL"/>
        </w:rPr>
        <w:t xml:space="preserve">, </w:t>
      </w:r>
      <w:r w:rsidR="001C25B3" w:rsidRPr="0094586F">
        <w:rPr>
          <w:lang w:val="sq-AL"/>
        </w:rPr>
        <w:lastRenderedPageBreak/>
        <w:t xml:space="preserve">kur dalin jashtë territorit doganor të Republikës së Shqipërisë; </w:t>
      </w:r>
    </w:p>
    <w:p w:rsidR="001C25B3" w:rsidRPr="0094586F" w:rsidRDefault="00755363" w:rsidP="00702E02">
      <w:pPr>
        <w:pStyle w:val="Paragrafi"/>
        <w:rPr>
          <w:lang w:val="sq-AL"/>
        </w:rPr>
      </w:pPr>
      <w:r w:rsidRPr="0094586F">
        <w:rPr>
          <w:lang w:val="sq-AL"/>
        </w:rPr>
        <w:t xml:space="preserve">c) </w:t>
      </w:r>
      <w:r w:rsidR="001C25B3" w:rsidRPr="0094586F">
        <w:rPr>
          <w:lang w:val="sq-AL"/>
        </w:rPr>
        <w:t xml:space="preserve">mallra që futen në njërën nga procedurat e tjera doganore ose lloje të tjera </w:t>
      </w:r>
      <w:proofErr w:type="spellStart"/>
      <w:r w:rsidR="001C25B3" w:rsidRPr="0094586F">
        <w:rPr>
          <w:lang w:val="sq-AL"/>
        </w:rPr>
        <w:t>destinacioni</w:t>
      </w:r>
      <w:proofErr w:type="spellEnd"/>
      <w:r w:rsidR="001C25B3" w:rsidRPr="0094586F">
        <w:rPr>
          <w:lang w:val="sq-AL"/>
        </w:rPr>
        <w:t xml:space="preserve"> doganor.</w:t>
      </w:r>
    </w:p>
    <w:p w:rsidR="001C25B3" w:rsidRPr="0094586F" w:rsidRDefault="001C25B3" w:rsidP="00702E02">
      <w:pPr>
        <w:pStyle w:val="Paragrafi"/>
        <w:rPr>
          <w:lang w:val="sq-AL"/>
        </w:rPr>
      </w:pPr>
      <w:r w:rsidRPr="0094586F">
        <w:rPr>
          <w:lang w:val="sq-AL"/>
        </w:rPr>
        <w:t>Mallrat apo produktet e transportuara nga një zonë e teknologjisë dhe zhvillimit ekonomik në një tjetër, brenda territorit të Republikës së Shqipërisë, konsiderohen dhe nuk janë subjekt i detyrimeve doganore dhe/ose tatimore.</w:t>
      </w:r>
    </w:p>
    <w:p w:rsidR="001C25B3" w:rsidRPr="0094586F" w:rsidRDefault="00755363" w:rsidP="00702E02">
      <w:pPr>
        <w:pStyle w:val="Paragrafi"/>
        <w:rPr>
          <w:lang w:val="sq-AL"/>
        </w:rPr>
      </w:pPr>
      <w:r w:rsidRPr="0094586F">
        <w:rPr>
          <w:lang w:val="sq-AL"/>
        </w:rPr>
        <w:t xml:space="preserve">III. </w:t>
      </w:r>
      <w:r w:rsidR="001C25B3" w:rsidRPr="0094586F">
        <w:rPr>
          <w:lang w:val="sq-AL"/>
        </w:rPr>
        <w:t>PËRJASHTIMI NGA TATIMI MBI FITIMIN PËR ZHVILLUESIT E ZONËS SË TEKNOLOGJISË DHE ZHVILLIMIT EKONOMIK</w:t>
      </w:r>
    </w:p>
    <w:p w:rsidR="001C25B3" w:rsidRPr="0094586F" w:rsidRDefault="00755363" w:rsidP="00702E02">
      <w:pPr>
        <w:pStyle w:val="Paragrafi"/>
        <w:rPr>
          <w:lang w:val="sq-AL"/>
        </w:rPr>
      </w:pPr>
      <w:r w:rsidRPr="0094586F">
        <w:rPr>
          <w:lang w:val="sq-AL"/>
        </w:rPr>
        <w:t xml:space="preserve">1. </w:t>
      </w:r>
      <w:r w:rsidR="001C25B3" w:rsidRPr="0094586F">
        <w:rPr>
          <w:lang w:val="sq-AL"/>
        </w:rPr>
        <w:t>“Zhvilluesit e licencuar” të zonës së teknologjisë dhe zhvillimit ekonomik, persona juridikë të licencuar, vendas ose të huaj, të cilët ndërtojnë, administrojnë dhe monitorojnë funksionimin e zonës së teknologjisë dhe zhvillimit ekonomik, paguajnë për 5 vitet e para nga fillimi i veprimtarisë së tyre në zonë 50 % të normës së tatimit mbi fitimin të përcaktuar në ligjin specifik tatimor.</w:t>
      </w:r>
    </w:p>
    <w:p w:rsidR="001C25B3" w:rsidRPr="0094586F" w:rsidRDefault="00755363" w:rsidP="00755363">
      <w:pPr>
        <w:pStyle w:val="Paragrafi"/>
        <w:rPr>
          <w:lang w:val="sq-AL"/>
        </w:rPr>
      </w:pPr>
      <w:r w:rsidRPr="0094586F">
        <w:rPr>
          <w:lang w:val="sq-AL"/>
        </w:rPr>
        <w:t xml:space="preserve">2. </w:t>
      </w:r>
      <w:r w:rsidR="001C25B3" w:rsidRPr="0094586F">
        <w:rPr>
          <w:lang w:val="sq-AL"/>
        </w:rPr>
        <w:t>Lehtësia tatimore llogaritet me fillimin e veprimtarisë ekonomike nga zhvilluesi në zonë. Fillim i veprimtarisë ekonomike në zonë, për</w:t>
      </w:r>
      <w:r w:rsidR="00964A9A">
        <w:rPr>
          <w:lang w:val="sq-AL"/>
        </w:rPr>
        <w:t xml:space="preserve"> </w:t>
      </w:r>
      <w:r w:rsidR="001C25B3" w:rsidRPr="0094586F">
        <w:rPr>
          <w:lang w:val="sq-AL"/>
        </w:rPr>
        <w:t>zhvilluesin e zonës, konsiderohet data e fillimit të punimeve, sipas përcaktimeve në marrëveshjen e institucionit përgjegjës me zhvilluesin.</w:t>
      </w:r>
    </w:p>
    <w:p w:rsidR="001C25B3" w:rsidRPr="0094586F" w:rsidRDefault="00755363" w:rsidP="00134D02">
      <w:pPr>
        <w:pStyle w:val="Paragrafi"/>
        <w:rPr>
          <w:lang w:val="sq-AL"/>
        </w:rPr>
      </w:pPr>
      <w:r w:rsidRPr="0094586F">
        <w:rPr>
          <w:lang w:val="sq-AL"/>
        </w:rPr>
        <w:t xml:space="preserve">3. </w:t>
      </w:r>
      <w:r w:rsidR="001C25B3" w:rsidRPr="0094586F">
        <w:rPr>
          <w:lang w:val="sq-AL"/>
        </w:rPr>
        <w:t>Sipërmarrësit, të cilët ofrojnë dhe kryejnë shërbime ndërtimi, montimi, punë mbikëqyrëse etj. të kësaj natyre për “zhvilluesin e licencuar” në</w:t>
      </w:r>
      <w:r w:rsidR="0010128E">
        <w:rPr>
          <w:lang w:val="sq-AL"/>
        </w:rPr>
        <w:t xml:space="preserve"> </w:t>
      </w:r>
      <w:r w:rsidR="001C25B3" w:rsidRPr="0094586F">
        <w:rPr>
          <w:lang w:val="sq-AL"/>
        </w:rPr>
        <w:t>zonën e teknologjisë dhe zhvillimit ekonomik, nuk përfitojnë asnjë reduktim nga tatimi mbi fitimin në lidhje me veprimtarinë që kryejnë në zonën e teknologjisë dhe zhvillimit ekonomik.</w:t>
      </w:r>
    </w:p>
    <w:p w:rsidR="001C25B3" w:rsidRPr="0094586F" w:rsidRDefault="00755363" w:rsidP="00702E02">
      <w:pPr>
        <w:pStyle w:val="Paragrafi"/>
        <w:rPr>
          <w:lang w:val="sq-AL"/>
        </w:rPr>
      </w:pPr>
      <w:r w:rsidRPr="0094586F">
        <w:rPr>
          <w:lang w:val="sq-AL"/>
        </w:rPr>
        <w:t xml:space="preserve">4. </w:t>
      </w:r>
      <w:r w:rsidR="001C25B3" w:rsidRPr="0094586F">
        <w:rPr>
          <w:lang w:val="sq-AL"/>
        </w:rPr>
        <w:t xml:space="preserve">Periudha e lehtësisë tatimore për zhvilluesit llogaritet nga data e fillimit të saj, deri 5 (pesë) vjet më pas. Pra, nëse lehtësia tatimore ka filluar në datën 1 korrik 2016, ajo do të përfundojë më 1 korrik 2021. </w:t>
      </w:r>
    </w:p>
    <w:p w:rsidR="001C25B3" w:rsidRPr="0094586F" w:rsidRDefault="00755363" w:rsidP="00702E02">
      <w:pPr>
        <w:pStyle w:val="Paragrafi"/>
        <w:rPr>
          <w:lang w:val="sq-AL"/>
        </w:rPr>
      </w:pPr>
      <w:r w:rsidRPr="0094586F">
        <w:rPr>
          <w:lang w:val="sq-AL"/>
        </w:rPr>
        <w:t xml:space="preserve">IV. </w:t>
      </w:r>
      <w:r w:rsidR="001C25B3" w:rsidRPr="0094586F">
        <w:rPr>
          <w:lang w:val="sq-AL"/>
        </w:rPr>
        <w:t>PËRJASHTIMI NGA TATIMI MBI FITIMIN PËR PËRDORUESIT E ZONËS SË TEKNOLOGJISË DHE ZHVILLIMIT EKONOMIK</w:t>
      </w:r>
    </w:p>
    <w:p w:rsidR="001C25B3" w:rsidRPr="0094586F" w:rsidRDefault="00755363" w:rsidP="00702E02">
      <w:pPr>
        <w:pStyle w:val="Paragrafi"/>
        <w:rPr>
          <w:lang w:val="sq-AL"/>
        </w:rPr>
      </w:pPr>
      <w:r w:rsidRPr="0094586F">
        <w:rPr>
          <w:lang w:val="sq-AL"/>
        </w:rPr>
        <w:t xml:space="preserve">1. </w:t>
      </w:r>
      <w:r w:rsidR="001C25B3" w:rsidRPr="0094586F">
        <w:rPr>
          <w:lang w:val="sq-AL"/>
        </w:rPr>
        <w:t>Çdo person juridik, vendas ose i huaj, i cili është licencuar dhe ushtron veprimtari ekonomike brenda zonës së teknologjisë dhe zhvillimit ekonomik, paguan, për 5 (pesë) vitet e para</w:t>
      </w:r>
      <w:r w:rsidR="00964A9A">
        <w:rPr>
          <w:lang w:val="sq-AL"/>
        </w:rPr>
        <w:t xml:space="preserve"> </w:t>
      </w:r>
      <w:r w:rsidR="001C25B3" w:rsidRPr="0094586F">
        <w:rPr>
          <w:lang w:val="sq-AL"/>
        </w:rPr>
        <w:t xml:space="preserve">nga fillimi i veprimtarisë së tij në zonë, 50 % </w:t>
      </w:r>
      <w:r w:rsidR="001C25B3" w:rsidRPr="0094586F">
        <w:rPr>
          <w:lang w:val="sq-AL"/>
        </w:rPr>
        <w:lastRenderedPageBreak/>
        <w:t xml:space="preserve">të normës së tatimit mbi fitimin </w:t>
      </w:r>
      <w:proofErr w:type="spellStart"/>
      <w:r w:rsidR="001C25B3" w:rsidRPr="0094586F">
        <w:rPr>
          <w:lang w:val="sq-AL"/>
        </w:rPr>
        <w:t>korporativ</w:t>
      </w:r>
      <w:proofErr w:type="spellEnd"/>
      <w:r w:rsidR="001C25B3" w:rsidRPr="0094586F">
        <w:rPr>
          <w:lang w:val="sq-AL"/>
        </w:rPr>
        <w:t>, të përcaktuar në ligjin specifik tatimor për tatimin mbi fitimin.</w:t>
      </w:r>
    </w:p>
    <w:p w:rsidR="001C25B3" w:rsidRPr="0094586F" w:rsidRDefault="00755363" w:rsidP="00702E02">
      <w:pPr>
        <w:pStyle w:val="Paragrafi"/>
        <w:rPr>
          <w:lang w:val="sq-AL"/>
        </w:rPr>
      </w:pPr>
      <w:r w:rsidRPr="0094586F">
        <w:rPr>
          <w:lang w:val="sq-AL"/>
        </w:rPr>
        <w:t xml:space="preserve">2. </w:t>
      </w:r>
      <w:r w:rsidR="001C25B3" w:rsidRPr="0094586F">
        <w:rPr>
          <w:lang w:val="sq-AL"/>
        </w:rPr>
        <w:t>Lehtësia tatimore llogaritet nga data kur institucioni përgjegjës miraton fillimin e veprimtarisë ekonomike të përdoruesit në zonë dhe përfundon 5 (pesë) vjet më pas. Nëse lehtësia tatimore ka filluar në datën 1 tetor 2016, ajo do të përfundojë më 1 tetor 2021.</w:t>
      </w:r>
    </w:p>
    <w:p w:rsidR="001C25B3" w:rsidRPr="0094586F" w:rsidRDefault="001C25B3" w:rsidP="00702E02">
      <w:pPr>
        <w:pStyle w:val="Paragrafi"/>
        <w:rPr>
          <w:lang w:val="sq-AL"/>
        </w:rPr>
      </w:pPr>
      <w:r w:rsidRPr="0094586F">
        <w:rPr>
          <w:lang w:val="sq-AL"/>
        </w:rPr>
        <w:t xml:space="preserve"> 3. Sipërmarrësit, të cilët ofrojnë dhe kryejnë shërbime ndërtimi, montimi, punë mbik</w:t>
      </w:r>
      <w:r w:rsidR="00134D02">
        <w:rPr>
          <w:lang w:val="sq-AL"/>
        </w:rPr>
        <w:t>ë</w:t>
      </w:r>
      <w:r w:rsidRPr="0094586F">
        <w:rPr>
          <w:lang w:val="sq-AL"/>
        </w:rPr>
        <w:t xml:space="preserve">qyrëse etj., të kësaj natyre për “përdoruesin” në zonën e teknologjisë dhe zhvillimit ekonomik, nuk përfitojnë asnjë reduktim nga tatimi mbi fitimin në lidhje me veprimtarinë që kryejnë në zonën e teknologjisë dhe zhvillimit ekonomik. </w:t>
      </w:r>
    </w:p>
    <w:p w:rsidR="001C25B3" w:rsidRPr="0094586F" w:rsidRDefault="00755363" w:rsidP="00702E02">
      <w:pPr>
        <w:pStyle w:val="Paragrafi"/>
        <w:rPr>
          <w:lang w:val="sq-AL"/>
        </w:rPr>
      </w:pPr>
      <w:r w:rsidRPr="0094586F">
        <w:rPr>
          <w:lang w:val="sq-AL"/>
        </w:rPr>
        <w:t xml:space="preserve">V. </w:t>
      </w:r>
      <w:r w:rsidR="001C25B3" w:rsidRPr="0094586F">
        <w:rPr>
          <w:lang w:val="sq-AL"/>
        </w:rPr>
        <w:t>AMORTIZIMI I PËRSHPEJTUAR I AKTIVEVE KAPITALE</w:t>
      </w:r>
    </w:p>
    <w:p w:rsidR="001C25B3" w:rsidRPr="0094586F" w:rsidRDefault="00755363" w:rsidP="00702E02">
      <w:pPr>
        <w:pStyle w:val="Paragrafi"/>
        <w:rPr>
          <w:lang w:val="sq-AL"/>
        </w:rPr>
      </w:pPr>
      <w:r w:rsidRPr="0094586F">
        <w:rPr>
          <w:lang w:val="sq-AL"/>
        </w:rPr>
        <w:t xml:space="preserve">1. </w:t>
      </w:r>
      <w:r w:rsidR="001C25B3" w:rsidRPr="0094586F">
        <w:rPr>
          <w:lang w:val="sq-AL"/>
        </w:rPr>
        <w:t xml:space="preserve">“Zhvilluesit të licencuar”, që investon në zonë, brenda 3 (tre) viteve nga data e fillimit të punimeve, sipas përcaktimeve në marrëveshjen e institucionit përgjegjës me zhvilluesin, i njihen si shpenzime të </w:t>
      </w:r>
      <w:proofErr w:type="spellStart"/>
      <w:r w:rsidR="001C25B3" w:rsidRPr="0094586F">
        <w:rPr>
          <w:lang w:val="sq-AL"/>
        </w:rPr>
        <w:t>zbritshme</w:t>
      </w:r>
      <w:proofErr w:type="spellEnd"/>
      <w:r w:rsidR="001C25B3" w:rsidRPr="0094586F">
        <w:rPr>
          <w:lang w:val="sq-AL"/>
        </w:rPr>
        <w:t xml:space="preserve"> të periudhës tatimore 20 % e shpenzimeve kapitale vjetore, (shembulli 1, në aneksin bashkëlidhur këtij vendimi), pavarësisht nga shumat e amortizimit, sipas ligjit për tatimin mbi të ardhurat, për një periudhë</w:t>
      </w:r>
      <w:r w:rsidRPr="0094586F">
        <w:rPr>
          <w:lang w:val="sq-AL"/>
        </w:rPr>
        <w:t xml:space="preserve"> </w:t>
      </w:r>
      <w:r w:rsidR="001C25B3" w:rsidRPr="0094586F">
        <w:rPr>
          <w:lang w:val="sq-AL"/>
        </w:rPr>
        <w:t xml:space="preserve">2-vjeçare. </w:t>
      </w:r>
    </w:p>
    <w:p w:rsidR="001C25B3" w:rsidRPr="0094586F" w:rsidRDefault="00755363" w:rsidP="00702E02">
      <w:pPr>
        <w:pStyle w:val="Paragrafi"/>
        <w:rPr>
          <w:lang w:val="sq-AL"/>
        </w:rPr>
      </w:pPr>
      <w:r w:rsidRPr="0094586F">
        <w:rPr>
          <w:lang w:val="sq-AL"/>
        </w:rPr>
        <w:t xml:space="preserve">2. </w:t>
      </w:r>
      <w:r w:rsidR="001C25B3" w:rsidRPr="0094586F">
        <w:rPr>
          <w:lang w:val="sq-AL"/>
        </w:rPr>
        <w:t xml:space="preserve">“Përdoruesit”, që investon në zonë, brenda 3 (tre) viteve pasi institucioni përgjegjës miraton fillimin e veprimtarisë ekonomike të tij në zonë, i njihen si shpenzime të </w:t>
      </w:r>
      <w:proofErr w:type="spellStart"/>
      <w:r w:rsidR="001C25B3" w:rsidRPr="0094586F">
        <w:rPr>
          <w:lang w:val="sq-AL"/>
        </w:rPr>
        <w:t>zbritshme</w:t>
      </w:r>
      <w:proofErr w:type="spellEnd"/>
      <w:r w:rsidR="001C25B3" w:rsidRPr="0094586F">
        <w:rPr>
          <w:lang w:val="sq-AL"/>
        </w:rPr>
        <w:t xml:space="preserve"> të periudhës tatimore, për një periudhë 2-vjeçare, 20 % e shpenzimeve kapitale vjetore, pavarësisht nga shumat e amortizimit, (shembulli 2, në aneksin bashkëlidhur këtij vendimi), sipas ligjit për tatimin mbi të ardhurat.</w:t>
      </w:r>
      <w:r w:rsidR="00964A9A">
        <w:rPr>
          <w:lang w:val="sq-AL"/>
        </w:rPr>
        <w:t xml:space="preserve"> </w:t>
      </w:r>
    </w:p>
    <w:p w:rsidR="001C25B3" w:rsidRPr="0094586F" w:rsidRDefault="00755363" w:rsidP="00702E02">
      <w:pPr>
        <w:pStyle w:val="Paragrafi"/>
        <w:rPr>
          <w:lang w:val="sq-AL"/>
        </w:rPr>
      </w:pPr>
      <w:r w:rsidRPr="0094586F">
        <w:rPr>
          <w:lang w:val="sq-AL"/>
        </w:rPr>
        <w:t xml:space="preserve">VI. </w:t>
      </w:r>
      <w:r w:rsidR="001C25B3" w:rsidRPr="0094586F">
        <w:rPr>
          <w:lang w:val="sq-AL"/>
        </w:rPr>
        <w:t>PËRJASHTIMI NGA TAKSA VENDORE E NDIKIMIT NË INFRA</w:t>
      </w:r>
      <w:r w:rsidR="00530BA7">
        <w:rPr>
          <w:lang w:val="sq-AL"/>
        </w:rPr>
        <w:t>-</w:t>
      </w:r>
      <w:r w:rsidR="001C25B3" w:rsidRPr="0094586F">
        <w:rPr>
          <w:lang w:val="sq-AL"/>
        </w:rPr>
        <w:t>STRUKTURË PËR NDËRTIMET E REJA</w:t>
      </w:r>
    </w:p>
    <w:p w:rsidR="001C25B3" w:rsidRPr="0094586F" w:rsidRDefault="001C25B3" w:rsidP="00702E02">
      <w:pPr>
        <w:pStyle w:val="Paragrafi"/>
        <w:rPr>
          <w:lang w:val="sq-AL"/>
        </w:rPr>
      </w:pPr>
      <w:r w:rsidRPr="0094586F">
        <w:rPr>
          <w:lang w:val="sq-AL"/>
        </w:rPr>
        <w:t>Projektet e ndërtimit brenda zonës, të paraqitura nga “zhvilluesit e licencuar” të zonës së teknologjisë dhe zhvillimit ekonomik, persona juridikë të licencuar, vendas ose të huaj, përjashtohen nga pagimi i</w:t>
      </w:r>
      <w:r w:rsidR="00964A9A">
        <w:rPr>
          <w:lang w:val="sq-AL"/>
        </w:rPr>
        <w:t xml:space="preserve"> </w:t>
      </w:r>
      <w:r w:rsidRPr="0094586F">
        <w:rPr>
          <w:lang w:val="sq-AL"/>
        </w:rPr>
        <w:t xml:space="preserve">taksës vendore të ndikimit në infrastrukturë për ndërtimet e reja, i parashikuar në nenin 27, të ligjit </w:t>
      </w:r>
      <w:r w:rsidR="0094586F">
        <w:rPr>
          <w:lang w:val="sq-AL"/>
        </w:rPr>
        <w:t xml:space="preserve">nr. </w:t>
      </w:r>
      <w:r w:rsidRPr="0094586F">
        <w:rPr>
          <w:lang w:val="sq-AL"/>
        </w:rPr>
        <w:t xml:space="preserve">9632, datë 30.10.2006, “Për sistemin e taksave vendore”, të ndryshuar. Organi kompetent që lëshon lejen e ndërtimit, nuk kërkon pagimin paraprak apo të </w:t>
      </w:r>
      <w:r w:rsidRPr="0094586F">
        <w:rPr>
          <w:lang w:val="sq-AL"/>
        </w:rPr>
        <w:lastRenderedPageBreak/>
        <w:t>mëvonshëm të kësaj takse, por e pajis</w:t>
      </w:r>
      <w:r w:rsidR="00964A9A">
        <w:rPr>
          <w:lang w:val="sq-AL"/>
        </w:rPr>
        <w:t xml:space="preserve"> </w:t>
      </w:r>
      <w:r w:rsidRPr="0094586F">
        <w:rPr>
          <w:lang w:val="sq-AL"/>
        </w:rPr>
        <w:t xml:space="preserve">“zhvilluesin e licencuar” me lejen e ndërtimit. </w:t>
      </w:r>
    </w:p>
    <w:p w:rsidR="001C25B3" w:rsidRPr="0094586F" w:rsidRDefault="00755363" w:rsidP="00702E02">
      <w:pPr>
        <w:pStyle w:val="Paragrafi"/>
        <w:rPr>
          <w:lang w:val="sq-AL"/>
        </w:rPr>
      </w:pPr>
      <w:r w:rsidRPr="0094586F">
        <w:rPr>
          <w:lang w:val="sq-AL"/>
        </w:rPr>
        <w:t xml:space="preserve">VII. </w:t>
      </w:r>
      <w:r w:rsidR="001C25B3" w:rsidRPr="0094586F">
        <w:rPr>
          <w:lang w:val="sq-AL"/>
        </w:rPr>
        <w:t>PËRJASHTIMI NGA TAKSA MBI PASURITË E PALUAJTSHME (NDËRTESA)</w:t>
      </w:r>
    </w:p>
    <w:p w:rsidR="001C25B3" w:rsidRPr="0094586F" w:rsidRDefault="001C25B3" w:rsidP="00702E02">
      <w:pPr>
        <w:pStyle w:val="Paragrafi"/>
        <w:rPr>
          <w:lang w:val="sq-AL"/>
        </w:rPr>
      </w:pPr>
      <w:r w:rsidRPr="0094586F">
        <w:rPr>
          <w:lang w:val="sq-AL"/>
        </w:rPr>
        <w:t xml:space="preserve">Ndërtimet e realizuara në zonën e teknologjisë dhe zhvillimit ekonomik, të realizuara, sipas projektit të “zhvilluesit”, përjashtohen nga taksa mbi pasuritë e paluajtshme (ndërtesa) të parashikuar në ligjin </w:t>
      </w:r>
      <w:r w:rsidR="0094586F">
        <w:rPr>
          <w:lang w:val="sq-AL"/>
        </w:rPr>
        <w:t xml:space="preserve">nr. </w:t>
      </w:r>
      <w:r w:rsidR="00755363" w:rsidRPr="0094586F">
        <w:rPr>
          <w:lang w:val="sq-AL"/>
        </w:rPr>
        <w:t xml:space="preserve">9632, </w:t>
      </w:r>
      <w:r w:rsidRPr="0094586F">
        <w:rPr>
          <w:lang w:val="sq-AL"/>
        </w:rPr>
        <w:t xml:space="preserve">datë 30.12.2006, “Për taksat vendore”, të ndryshuar, për një periudhë pesëvjeçare, duke filluar nga viti i parë kur lind detyrimi për pagimin e kësaj takse. </w:t>
      </w:r>
    </w:p>
    <w:p w:rsidR="001C25B3" w:rsidRPr="0094586F" w:rsidRDefault="00755363" w:rsidP="00702E02">
      <w:pPr>
        <w:pStyle w:val="Paragrafi"/>
        <w:rPr>
          <w:lang w:val="sq-AL"/>
        </w:rPr>
      </w:pPr>
      <w:r w:rsidRPr="0094586F">
        <w:rPr>
          <w:lang w:val="sq-AL"/>
        </w:rPr>
        <w:t xml:space="preserve">VIII. </w:t>
      </w:r>
      <w:r w:rsidR="001C25B3" w:rsidRPr="0094586F">
        <w:rPr>
          <w:lang w:val="sq-AL"/>
        </w:rPr>
        <w:t>PËRJASHTIMI NGA TAKSA E KALIMIT TË SË DREJTËS SË PRONËSISË MBI PASURITË E PALUAJTSHME</w:t>
      </w:r>
    </w:p>
    <w:p w:rsidR="001C25B3" w:rsidRPr="0094586F" w:rsidRDefault="00755363" w:rsidP="00702E02">
      <w:pPr>
        <w:pStyle w:val="Paragrafi"/>
        <w:rPr>
          <w:lang w:val="sq-AL"/>
        </w:rPr>
      </w:pPr>
      <w:r w:rsidRPr="0094586F">
        <w:rPr>
          <w:lang w:val="sq-AL"/>
        </w:rPr>
        <w:t xml:space="preserve">1. </w:t>
      </w:r>
      <w:r w:rsidR="001C25B3" w:rsidRPr="0094586F">
        <w:rPr>
          <w:lang w:val="sq-AL"/>
        </w:rPr>
        <w:t xml:space="preserve">“Zhvilluesit e licencuar” të zonës së teknologjisë dhe zhvillimit ekonomik, persona juridikë të licencuar, vendas ose të huaj, janë të përjashtuar nga taksa mbi kalimin e së drejtës së pronësisë mbi pasuritë e paluajtshme, e parashikuar në nenin 28, të ligjit </w:t>
      </w:r>
      <w:r w:rsidR="0094586F">
        <w:rPr>
          <w:lang w:val="sq-AL"/>
        </w:rPr>
        <w:t xml:space="preserve">nr. </w:t>
      </w:r>
      <w:r w:rsidR="001C25B3" w:rsidRPr="0094586F">
        <w:rPr>
          <w:lang w:val="sq-AL"/>
        </w:rPr>
        <w:t>9632, datë 30.10.2006,</w:t>
      </w:r>
      <w:r w:rsidR="00964A9A">
        <w:rPr>
          <w:lang w:val="sq-AL"/>
        </w:rPr>
        <w:t xml:space="preserve"> </w:t>
      </w:r>
      <w:r w:rsidR="001C25B3" w:rsidRPr="0094586F">
        <w:rPr>
          <w:lang w:val="sq-AL"/>
        </w:rPr>
        <w:t>“Për sistemin e taksave vendore”, të ndryshuar.</w:t>
      </w:r>
    </w:p>
    <w:p w:rsidR="001C25B3" w:rsidRPr="0094586F" w:rsidRDefault="00755363" w:rsidP="00702E02">
      <w:pPr>
        <w:pStyle w:val="Paragrafi"/>
        <w:rPr>
          <w:lang w:val="sq-AL"/>
        </w:rPr>
      </w:pPr>
      <w:r w:rsidRPr="0094586F">
        <w:rPr>
          <w:lang w:val="sq-AL"/>
        </w:rPr>
        <w:t xml:space="preserve">2. </w:t>
      </w:r>
      <w:r w:rsidR="001C25B3" w:rsidRPr="0094586F">
        <w:rPr>
          <w:lang w:val="sq-AL"/>
        </w:rPr>
        <w:t xml:space="preserve">“Përdoruesit” e zonës së teknologjisë dhe zhvillimit ekonomik, persona juridikë, vendas ose të huaj, të cilët ushtrojnë veprimtari ekonomike brenda zonës së teknologjisë dhe zhvillimit ekonomik dhe kanë në pronësi të personit juridik pasuri të paluajtshme të vendosura në zonë, janë të përjashtuar nga taksa mbi kalimin e së drejtës së pronësisë mbi pasuritë e paluajtshme, e parashikuar në nenin 28, të ligjit </w:t>
      </w:r>
      <w:r w:rsidR="0094586F">
        <w:rPr>
          <w:lang w:val="sq-AL"/>
        </w:rPr>
        <w:t xml:space="preserve">nr. </w:t>
      </w:r>
      <w:r w:rsidR="001C25B3" w:rsidRPr="0094586F">
        <w:rPr>
          <w:lang w:val="sq-AL"/>
        </w:rPr>
        <w:t xml:space="preserve">9632, datë 30.10.2006 , “Për sistemin e taksave vendore”, të ndryshuar. </w:t>
      </w:r>
    </w:p>
    <w:p w:rsidR="001C25B3" w:rsidRPr="0094586F" w:rsidRDefault="00755363" w:rsidP="00702E02">
      <w:pPr>
        <w:pStyle w:val="Paragrafi"/>
        <w:rPr>
          <w:lang w:val="sq-AL"/>
        </w:rPr>
      </w:pPr>
      <w:r w:rsidRPr="0094586F">
        <w:rPr>
          <w:lang w:val="sq-AL"/>
        </w:rPr>
        <w:t xml:space="preserve">3. </w:t>
      </w:r>
      <w:r w:rsidR="001C25B3" w:rsidRPr="0094586F">
        <w:rPr>
          <w:lang w:val="sq-AL"/>
        </w:rPr>
        <w:t>Pasuritë e paluajtshme të vendosura në</w:t>
      </w:r>
      <w:r w:rsidR="00964A9A">
        <w:rPr>
          <w:lang w:val="sq-AL"/>
        </w:rPr>
        <w:t xml:space="preserve"> </w:t>
      </w:r>
      <w:r w:rsidR="001C25B3" w:rsidRPr="0094586F">
        <w:rPr>
          <w:lang w:val="sq-AL"/>
        </w:rPr>
        <w:t>zonën e teknologjisë dhe zhvillimit ekonomik, të cilat mund të jenë në pronësi të “personave fizikë”</w:t>
      </w:r>
      <w:r w:rsidR="00964A9A">
        <w:rPr>
          <w:lang w:val="sq-AL"/>
        </w:rPr>
        <w:t xml:space="preserve"> </w:t>
      </w:r>
      <w:r w:rsidR="001C25B3" w:rsidRPr="0094586F">
        <w:rPr>
          <w:lang w:val="sq-AL"/>
        </w:rPr>
        <w:t>apo individëve, nuk përjashtohen nga tatimi mbi të ardhurat personale për kalimin e së drejtës së pronësisë mbi pasuritë e paluajtshme, të parashikuar në ligjin përkatës tatimor.</w:t>
      </w:r>
      <w:r w:rsidR="00964A9A">
        <w:rPr>
          <w:lang w:val="sq-AL"/>
        </w:rPr>
        <w:t xml:space="preserve"> </w:t>
      </w:r>
    </w:p>
    <w:p w:rsidR="001C25B3" w:rsidRPr="0094586F" w:rsidRDefault="00755363" w:rsidP="00702E02">
      <w:pPr>
        <w:pStyle w:val="Paragrafi"/>
        <w:rPr>
          <w:lang w:val="sq-AL"/>
        </w:rPr>
      </w:pPr>
      <w:r w:rsidRPr="0094586F">
        <w:rPr>
          <w:lang w:val="sq-AL"/>
        </w:rPr>
        <w:t xml:space="preserve">IX. </w:t>
      </w:r>
      <w:r w:rsidR="001C25B3" w:rsidRPr="0094586F">
        <w:rPr>
          <w:lang w:val="sq-AL"/>
        </w:rPr>
        <w:t xml:space="preserve">NIVELI I NJOHJES SI TË </w:t>
      </w:r>
      <w:proofErr w:type="spellStart"/>
      <w:r w:rsidR="001C25B3" w:rsidRPr="0094586F">
        <w:rPr>
          <w:lang w:val="sq-AL"/>
        </w:rPr>
        <w:t>ZBRITSHME</w:t>
      </w:r>
      <w:proofErr w:type="spellEnd"/>
      <w:r w:rsidR="001C25B3" w:rsidRPr="0094586F">
        <w:rPr>
          <w:lang w:val="sq-AL"/>
        </w:rPr>
        <w:t xml:space="preserve"> TE SHPENZIMEVE PËR PAGA DHE KONTRIBUTE</w:t>
      </w:r>
    </w:p>
    <w:p w:rsidR="001C25B3" w:rsidRPr="0094586F" w:rsidRDefault="00755363" w:rsidP="00702E02">
      <w:pPr>
        <w:pStyle w:val="Paragrafi"/>
        <w:rPr>
          <w:lang w:val="sq-AL"/>
        </w:rPr>
      </w:pPr>
      <w:r w:rsidRPr="0094586F">
        <w:rPr>
          <w:lang w:val="sq-AL"/>
        </w:rPr>
        <w:t xml:space="preserve">1. </w:t>
      </w:r>
      <w:r w:rsidR="001C25B3" w:rsidRPr="0094586F">
        <w:rPr>
          <w:lang w:val="sq-AL"/>
        </w:rPr>
        <w:t xml:space="preserve">Për vitin e parë fiskal të ushtrimit të aktivitetit, shpenzimet për paga dhe kontributet e sigurimeve shoqërore e shëndetësore, që punëdhënësi paguan për punëmarrësit, njihen 150 % të vlerës. Kjo lehtësi jepet si për </w:t>
      </w:r>
      <w:r w:rsidR="001C25B3" w:rsidRPr="0094586F">
        <w:rPr>
          <w:lang w:val="sq-AL"/>
        </w:rPr>
        <w:lastRenderedPageBreak/>
        <w:t>“përdoruesit”, ashtu edhe për “zhvilluesit e licencuar”. Viti fiskal nënkupton periudhën brenda një viti kalendarik nga data kur fillon lehtësia tatimore, deri në datën 31 dhjetor të atij viti.</w:t>
      </w:r>
      <w:r w:rsidR="00964A9A">
        <w:rPr>
          <w:lang w:val="sq-AL"/>
        </w:rPr>
        <w:t xml:space="preserve"> </w:t>
      </w:r>
      <w:r w:rsidR="001C25B3" w:rsidRPr="0094586F">
        <w:rPr>
          <w:lang w:val="sq-AL"/>
        </w:rPr>
        <w:t xml:space="preserve"> </w:t>
      </w:r>
    </w:p>
    <w:p w:rsidR="001C25B3" w:rsidRPr="0094586F" w:rsidRDefault="00755363" w:rsidP="00E518B5">
      <w:pPr>
        <w:pStyle w:val="Paragrafi"/>
        <w:rPr>
          <w:lang w:val="sq-AL"/>
        </w:rPr>
      </w:pPr>
      <w:r w:rsidRPr="0094586F">
        <w:rPr>
          <w:lang w:val="sq-AL"/>
        </w:rPr>
        <w:t xml:space="preserve">2. </w:t>
      </w:r>
      <w:r w:rsidR="001C25B3" w:rsidRPr="0094586F">
        <w:rPr>
          <w:lang w:val="sq-AL"/>
        </w:rPr>
        <w:t xml:space="preserve">Për “zhvilluesin e licencuar” të zonës së teknologjisë dhe zhvillimit ekonomik, person juridik i licencuar, vendas ose i huaj, merren në konsideratë shpenzimet e pagave dhe kontributet e punëdhënësit vetëm për të punësuarit në </w:t>
      </w:r>
      <w:proofErr w:type="spellStart"/>
      <w:r w:rsidR="001C25B3" w:rsidRPr="0094586F">
        <w:rPr>
          <w:lang w:val="sq-AL"/>
        </w:rPr>
        <w:t>listëpagesat</w:t>
      </w:r>
      <w:proofErr w:type="spellEnd"/>
      <w:r w:rsidR="001C25B3" w:rsidRPr="0094586F">
        <w:rPr>
          <w:lang w:val="sq-AL"/>
        </w:rPr>
        <w:t xml:space="preserve"> e tij. Kjo lehtësi tatimore nuk përfitohet nga sipërmarrësit e punimeve që operojnë mbi baza </w:t>
      </w:r>
      <w:proofErr w:type="spellStart"/>
      <w:r w:rsidR="001C25B3" w:rsidRPr="0094586F">
        <w:rPr>
          <w:lang w:val="sq-AL"/>
        </w:rPr>
        <w:t>kontraktuale</w:t>
      </w:r>
      <w:proofErr w:type="spellEnd"/>
      <w:r w:rsidR="001C25B3" w:rsidRPr="0094586F">
        <w:rPr>
          <w:lang w:val="sq-AL"/>
        </w:rPr>
        <w:t xml:space="preserve"> për llogari të</w:t>
      </w:r>
      <w:r w:rsidR="00964A9A">
        <w:rPr>
          <w:lang w:val="sq-AL"/>
        </w:rPr>
        <w:t xml:space="preserve"> </w:t>
      </w:r>
      <w:r w:rsidR="001C25B3" w:rsidRPr="0094586F">
        <w:rPr>
          <w:lang w:val="sq-AL"/>
        </w:rPr>
        <w:t>“zhvilluesit të licencuar”. Në deklaratën vjetore të fitimit të tatueshëm, “zhvilluesi i licencuar”, që e përfiton këtë lehtësi, deklaron në rubrikën përkatëse koston reale të pagave dhe kontributeve dhe, më pas, shton si shpenzim të zbritshëm 50 % të tyre.</w:t>
      </w:r>
      <w:r w:rsidR="00964A9A">
        <w:rPr>
          <w:lang w:val="sq-AL"/>
        </w:rPr>
        <w:t xml:space="preserve"> </w:t>
      </w:r>
    </w:p>
    <w:p w:rsidR="001C25B3" w:rsidRPr="00530BA7" w:rsidRDefault="00755363" w:rsidP="00216D0B">
      <w:pPr>
        <w:pStyle w:val="Paragrafi"/>
        <w:rPr>
          <w:spacing w:val="-4"/>
          <w:lang w:val="sq-AL"/>
        </w:rPr>
      </w:pPr>
      <w:r w:rsidRPr="00530BA7">
        <w:rPr>
          <w:spacing w:val="-4"/>
          <w:lang w:val="sq-AL"/>
        </w:rPr>
        <w:t xml:space="preserve">3. </w:t>
      </w:r>
      <w:r w:rsidR="001C25B3" w:rsidRPr="00530BA7">
        <w:rPr>
          <w:spacing w:val="-4"/>
          <w:lang w:val="sq-AL"/>
        </w:rPr>
        <w:t>Në vitet në vijim pas vitit të parë të ushtrimit të veprimtarisë, shpenzimet shtesë për pagat, në raport me vitin paraardhës, për efekt të llogaritjes së fitimit të tatueshëm, njihen si shpenzime të njohura me 150 % të vlerës. Si bazë krahasimi, në këtë rast, merren shpenzimet mesatare mujore të pagave dhe kontributeve të vitit të parë, të cilat krahasohen me shpenzimet</w:t>
      </w:r>
      <w:r w:rsidR="00964A9A" w:rsidRPr="00530BA7">
        <w:rPr>
          <w:spacing w:val="-4"/>
          <w:lang w:val="sq-AL"/>
        </w:rPr>
        <w:t xml:space="preserve"> </w:t>
      </w:r>
      <w:r w:rsidR="001C25B3" w:rsidRPr="00530BA7">
        <w:rPr>
          <w:spacing w:val="-4"/>
          <w:lang w:val="sq-AL"/>
        </w:rPr>
        <w:t>e pagave dhe kontributeve të çdo muaji të</w:t>
      </w:r>
      <w:r w:rsidR="00964A9A" w:rsidRPr="00530BA7">
        <w:rPr>
          <w:spacing w:val="-4"/>
          <w:lang w:val="sq-AL"/>
        </w:rPr>
        <w:t xml:space="preserve"> </w:t>
      </w:r>
      <w:r w:rsidR="001C25B3" w:rsidRPr="00530BA7">
        <w:rPr>
          <w:spacing w:val="-4"/>
          <w:lang w:val="sq-AL"/>
        </w:rPr>
        <w:t>vitit të dytë. Nëse nga ky krahasim rezulton rritje e shpenzimeve në muajin përkatës të vitit pasardhës në raport me mesataren mujore</w:t>
      </w:r>
      <w:r w:rsidR="00964A9A" w:rsidRPr="00530BA7">
        <w:rPr>
          <w:spacing w:val="-4"/>
          <w:lang w:val="sq-AL"/>
        </w:rPr>
        <w:t xml:space="preserve"> </w:t>
      </w:r>
      <w:r w:rsidR="001C25B3" w:rsidRPr="00530BA7">
        <w:rPr>
          <w:spacing w:val="-4"/>
          <w:lang w:val="sq-AL"/>
        </w:rPr>
        <w:t>të vitit të parë, do të njihet si shpenzim i zbritshëm edhe 50 % e kësaj vlere. I njëjti parim llogaritjeje zbatohet edhe për vitet pasardhëse, duke marrë parasysh shpenzimet mesatare mujore për paga dhe kontribute të</w:t>
      </w:r>
      <w:r w:rsidR="00964A9A" w:rsidRPr="00530BA7">
        <w:rPr>
          <w:spacing w:val="-4"/>
          <w:lang w:val="sq-AL"/>
        </w:rPr>
        <w:t xml:space="preserve"> </w:t>
      </w:r>
      <w:r w:rsidR="001C25B3" w:rsidRPr="00530BA7">
        <w:rPr>
          <w:spacing w:val="-4"/>
          <w:lang w:val="sq-AL"/>
        </w:rPr>
        <w:t xml:space="preserve">vitit paraardhës. </w:t>
      </w:r>
    </w:p>
    <w:p w:rsidR="001C25B3" w:rsidRPr="0094586F" w:rsidRDefault="00755363" w:rsidP="00216D0B">
      <w:pPr>
        <w:pStyle w:val="Paragrafi"/>
        <w:rPr>
          <w:lang w:val="sq-AL"/>
        </w:rPr>
      </w:pPr>
      <w:r w:rsidRPr="00530BA7">
        <w:rPr>
          <w:spacing w:val="-4"/>
          <w:lang w:val="sq-AL"/>
        </w:rPr>
        <w:t xml:space="preserve">4. </w:t>
      </w:r>
      <w:r w:rsidR="001C25B3" w:rsidRPr="00530BA7">
        <w:rPr>
          <w:spacing w:val="-4"/>
          <w:lang w:val="sq-AL"/>
        </w:rPr>
        <w:t xml:space="preserve">Për “përdoruesin” e zonës së teknologjisë dhe zhvillimit ekonomik, person juridik i licencuar, vendas ose i huaj, merren në konsideratë shpenzimet e pagave dhe kontributet e punëdhënësit vetëm për të punësuarit në </w:t>
      </w:r>
      <w:proofErr w:type="spellStart"/>
      <w:r w:rsidR="001C25B3" w:rsidRPr="00530BA7">
        <w:rPr>
          <w:spacing w:val="-4"/>
          <w:lang w:val="sq-AL"/>
        </w:rPr>
        <w:t>listëpagesat</w:t>
      </w:r>
      <w:proofErr w:type="spellEnd"/>
      <w:r w:rsidR="001C25B3" w:rsidRPr="00530BA7">
        <w:rPr>
          <w:spacing w:val="-4"/>
          <w:lang w:val="sq-AL"/>
        </w:rPr>
        <w:t xml:space="preserve"> e tij. Kjo lehtësi tatimore nuk përfitohet nga asnjë operator ekonomik i cili mund të ofrojë furnizime me shërbime në zonë, por nuk ka statusin e “përdoruesit”, të miratuar nga institucioni përgjegjës. Në deklaratën vjetore të fitimit të tatueshëm, “përdoruesi”</w:t>
      </w:r>
      <w:r w:rsidR="00964A9A" w:rsidRPr="00530BA7">
        <w:rPr>
          <w:spacing w:val="-4"/>
          <w:lang w:val="sq-AL"/>
        </w:rPr>
        <w:t xml:space="preserve"> </w:t>
      </w:r>
      <w:r w:rsidR="001C25B3" w:rsidRPr="00530BA7">
        <w:rPr>
          <w:spacing w:val="-4"/>
          <w:lang w:val="sq-AL"/>
        </w:rPr>
        <w:t>që e përfiton këtë lehtësi deklaron, në rubrikën përkatëse, koston reale të pagave dhe kontributeve e, më pas, shton si shpenzim të</w:t>
      </w:r>
      <w:r w:rsidR="001C25B3" w:rsidRPr="0094586F">
        <w:rPr>
          <w:lang w:val="sq-AL"/>
        </w:rPr>
        <w:t xml:space="preserve"> zbritshëm 50 % të tyre.</w:t>
      </w:r>
      <w:r w:rsidR="00964A9A">
        <w:rPr>
          <w:lang w:val="sq-AL"/>
        </w:rPr>
        <w:t xml:space="preserve"> </w:t>
      </w:r>
    </w:p>
    <w:p w:rsidR="001C25B3" w:rsidRPr="0094586F" w:rsidRDefault="00755363" w:rsidP="00216D0B">
      <w:pPr>
        <w:pStyle w:val="Paragrafi"/>
        <w:rPr>
          <w:lang w:val="sq-AL"/>
        </w:rPr>
      </w:pPr>
      <w:r w:rsidRPr="0094586F">
        <w:rPr>
          <w:lang w:val="sq-AL"/>
        </w:rPr>
        <w:lastRenderedPageBreak/>
        <w:t xml:space="preserve">5. </w:t>
      </w:r>
      <w:r w:rsidR="001C25B3" w:rsidRPr="0094586F">
        <w:rPr>
          <w:lang w:val="sq-AL"/>
        </w:rPr>
        <w:t>Në vitet në vijim pas vitit të parë të ushtrimit të veprimtarisë, shpenzimet shtesë për pagat, në raport me vitin paraardhës, për efekt të llogaritjes së fitimit të tatueshëm, njihen si shpenzime të njohura me 150 % të vlerës. Si bazë krahasimi, në këtë rast, merren shpenzimet mesatare mujore të pagave dhe kontributeve të vitit të parë, të cilat krahasohen me shpenzimet</w:t>
      </w:r>
      <w:r w:rsidR="00964A9A">
        <w:rPr>
          <w:lang w:val="sq-AL"/>
        </w:rPr>
        <w:t xml:space="preserve"> </w:t>
      </w:r>
      <w:r w:rsidR="001C25B3" w:rsidRPr="0094586F">
        <w:rPr>
          <w:lang w:val="sq-AL"/>
        </w:rPr>
        <w:t>e pagave dhe kontributeve të çdo muaji të</w:t>
      </w:r>
      <w:r w:rsidR="00964A9A">
        <w:rPr>
          <w:lang w:val="sq-AL"/>
        </w:rPr>
        <w:t xml:space="preserve"> </w:t>
      </w:r>
      <w:r w:rsidR="001C25B3" w:rsidRPr="0094586F">
        <w:rPr>
          <w:lang w:val="sq-AL"/>
        </w:rPr>
        <w:t xml:space="preserve">vitit të dytë. Nëse nga ky krahasim rezulton rritje e shpenzimeve në muajin përkatës të vitit pasardhës, në raport me mesataren mujore të vitit të parë, do të njihet si shpenzim i zbritshëm edhe 50 % e kësaj vlere. I njëjti parim llogaritjeje zbatohet edhe për vitet </w:t>
      </w:r>
      <w:r w:rsidR="00134D02" w:rsidRPr="0094586F">
        <w:rPr>
          <w:lang w:val="sq-AL"/>
        </w:rPr>
        <w:t>pasardhëse</w:t>
      </w:r>
      <w:r w:rsidR="001C25B3" w:rsidRPr="0094586F">
        <w:rPr>
          <w:lang w:val="sq-AL"/>
        </w:rPr>
        <w:t>, duke marrë</w:t>
      </w:r>
      <w:r w:rsidR="00964A9A">
        <w:rPr>
          <w:lang w:val="sq-AL"/>
        </w:rPr>
        <w:t xml:space="preserve"> </w:t>
      </w:r>
      <w:r w:rsidR="001C25B3" w:rsidRPr="0094586F">
        <w:rPr>
          <w:lang w:val="sq-AL"/>
        </w:rPr>
        <w:t>parasysh shpenzimet mesatare mujore për paga dhe kontribute të</w:t>
      </w:r>
      <w:r w:rsidR="00964A9A">
        <w:rPr>
          <w:lang w:val="sq-AL"/>
        </w:rPr>
        <w:t xml:space="preserve"> </w:t>
      </w:r>
      <w:r w:rsidR="001C25B3" w:rsidRPr="0094586F">
        <w:rPr>
          <w:lang w:val="sq-AL"/>
        </w:rPr>
        <w:t>vitit paraardhës.</w:t>
      </w:r>
    </w:p>
    <w:p w:rsidR="001C25B3" w:rsidRPr="0094586F" w:rsidRDefault="00755363" w:rsidP="00216D0B">
      <w:pPr>
        <w:pStyle w:val="Paragrafi"/>
        <w:rPr>
          <w:lang w:val="sq-AL"/>
        </w:rPr>
      </w:pPr>
      <w:r w:rsidRPr="0094586F">
        <w:rPr>
          <w:lang w:val="sq-AL"/>
        </w:rPr>
        <w:t xml:space="preserve">X. </w:t>
      </w:r>
      <w:r w:rsidR="001C25B3" w:rsidRPr="0094586F">
        <w:rPr>
          <w:lang w:val="sq-AL"/>
        </w:rPr>
        <w:t>SHPENZIMET E TRAJNIMIT TË PUNONJËSVE</w:t>
      </w:r>
    </w:p>
    <w:p w:rsidR="001C25B3" w:rsidRPr="0094586F" w:rsidRDefault="00755363" w:rsidP="00216D0B">
      <w:pPr>
        <w:pStyle w:val="Paragrafi"/>
        <w:rPr>
          <w:lang w:val="sq-AL"/>
        </w:rPr>
      </w:pPr>
      <w:r w:rsidRPr="0094586F">
        <w:rPr>
          <w:lang w:val="sq-AL"/>
        </w:rPr>
        <w:t xml:space="preserve">1. </w:t>
      </w:r>
      <w:r w:rsidR="001C25B3" w:rsidRPr="0094586F">
        <w:rPr>
          <w:lang w:val="sq-AL"/>
        </w:rPr>
        <w:t>Shpenzimet e trajnimit të punonjësve në zonat e teknologjisë dhe zhvillimit ekonomik, për efekt të llogaritjes së fitimit të tatueshëm, njihen si shpenzime të njohura të periudhës tatimore me dyfishin e vlerës, për një periudhë 10-vjeçare nga fillimi i veprimtarisë ekonomike. Kjo lehtësi jepet si për “përdoruesit”, ashtu edhe për “zhvilluesit e licencuar”. Viti fiskal nënkupton periudhën brenda një viti kalendarik nga data kur fillon lehtësia tatimore, deri në datën 31 dhjetor të atij viti.</w:t>
      </w:r>
      <w:r w:rsidR="00964A9A">
        <w:rPr>
          <w:lang w:val="sq-AL"/>
        </w:rPr>
        <w:t xml:space="preserve"> </w:t>
      </w:r>
    </w:p>
    <w:p w:rsidR="001C25B3" w:rsidRPr="0094586F" w:rsidRDefault="00755363" w:rsidP="00216D0B">
      <w:pPr>
        <w:pStyle w:val="Paragrafi"/>
        <w:rPr>
          <w:lang w:val="sq-AL"/>
        </w:rPr>
      </w:pPr>
      <w:r w:rsidRPr="0094586F">
        <w:rPr>
          <w:lang w:val="sq-AL"/>
        </w:rPr>
        <w:t xml:space="preserve">2. </w:t>
      </w:r>
      <w:r w:rsidR="001C25B3" w:rsidRPr="0094586F">
        <w:rPr>
          <w:lang w:val="sq-AL"/>
        </w:rPr>
        <w:t xml:space="preserve">Për “zhvilluesin e licencuar” të zonës së teknologjisë dhe zhvillimit ekonomik, person juridik i licencuar, vendas ose i huaj, merren në konsideratë shpenzimet e trajnimit vetëm për të punësuarit në </w:t>
      </w:r>
      <w:proofErr w:type="spellStart"/>
      <w:r w:rsidR="001C25B3" w:rsidRPr="0094586F">
        <w:rPr>
          <w:lang w:val="sq-AL"/>
        </w:rPr>
        <w:t>listëpagesat</w:t>
      </w:r>
      <w:proofErr w:type="spellEnd"/>
      <w:r w:rsidR="001C25B3" w:rsidRPr="0094586F">
        <w:rPr>
          <w:lang w:val="sq-AL"/>
        </w:rPr>
        <w:t xml:space="preserve"> e tij. Kjo lehtësi tatimore nuk përfitohet nga sipërmarrësit e punimeve që operojnë mbi baza </w:t>
      </w:r>
      <w:proofErr w:type="spellStart"/>
      <w:r w:rsidR="001C25B3" w:rsidRPr="0094586F">
        <w:rPr>
          <w:lang w:val="sq-AL"/>
        </w:rPr>
        <w:t>kontraktuale</w:t>
      </w:r>
      <w:proofErr w:type="spellEnd"/>
      <w:r w:rsidR="001C25B3" w:rsidRPr="0094586F">
        <w:rPr>
          <w:lang w:val="sq-AL"/>
        </w:rPr>
        <w:t xml:space="preserve"> për llogari të “zhvilluesit e licencuar”.</w:t>
      </w:r>
      <w:r w:rsidR="00964A9A">
        <w:rPr>
          <w:lang w:val="sq-AL"/>
        </w:rPr>
        <w:t xml:space="preserve"> </w:t>
      </w:r>
      <w:r w:rsidR="001C25B3" w:rsidRPr="0094586F">
        <w:rPr>
          <w:lang w:val="sq-AL"/>
        </w:rPr>
        <w:t>Në deklaratën vjetore të fitimit të tatueshëm, “zhvilluesi i licencuar”</w:t>
      </w:r>
      <w:r w:rsidR="00964A9A">
        <w:rPr>
          <w:lang w:val="sq-AL"/>
        </w:rPr>
        <w:t xml:space="preserve"> </w:t>
      </w:r>
      <w:r w:rsidR="001C25B3" w:rsidRPr="0094586F">
        <w:rPr>
          <w:lang w:val="sq-AL"/>
        </w:rPr>
        <w:t>që e përfiton këtë lehtësi deklaron, në rubrikën përkatëse, koston reale të shpenzimeve të trajnimit dhe, më pas, shton si shpenzim të zbritshëm</w:t>
      </w:r>
      <w:r w:rsidR="00964A9A">
        <w:rPr>
          <w:lang w:val="sq-AL"/>
        </w:rPr>
        <w:t xml:space="preserve"> </w:t>
      </w:r>
      <w:r w:rsidR="001C25B3" w:rsidRPr="0094586F">
        <w:rPr>
          <w:lang w:val="sq-AL"/>
        </w:rPr>
        <w:t>edhe 100 % të tyre.</w:t>
      </w:r>
      <w:r w:rsidR="00964A9A">
        <w:rPr>
          <w:lang w:val="sq-AL"/>
        </w:rPr>
        <w:t xml:space="preserve"> </w:t>
      </w:r>
    </w:p>
    <w:p w:rsidR="001C25B3" w:rsidRPr="0094586F" w:rsidRDefault="00755363" w:rsidP="00216D0B">
      <w:pPr>
        <w:pStyle w:val="Paragrafi"/>
        <w:rPr>
          <w:lang w:val="sq-AL"/>
        </w:rPr>
      </w:pPr>
      <w:r w:rsidRPr="0094586F">
        <w:rPr>
          <w:lang w:val="sq-AL"/>
        </w:rPr>
        <w:t xml:space="preserve">3. </w:t>
      </w:r>
      <w:r w:rsidR="001C25B3" w:rsidRPr="0094586F">
        <w:rPr>
          <w:lang w:val="sq-AL"/>
        </w:rPr>
        <w:t xml:space="preserve">Për “përdoruesin” e zonës së teknologjisë dhe zhvillimit ekonomik, person juridik i licencuar, vendas ose i huaj, merren në konsideratë shpenzimet e trajnimit vetëm për të punësuarit në </w:t>
      </w:r>
      <w:proofErr w:type="spellStart"/>
      <w:r w:rsidR="001C25B3" w:rsidRPr="0094586F">
        <w:rPr>
          <w:lang w:val="sq-AL"/>
        </w:rPr>
        <w:t>listëpagesat</w:t>
      </w:r>
      <w:proofErr w:type="spellEnd"/>
      <w:r w:rsidR="001C25B3" w:rsidRPr="0094586F">
        <w:rPr>
          <w:lang w:val="sq-AL"/>
        </w:rPr>
        <w:t xml:space="preserve"> e tij.</w:t>
      </w:r>
      <w:r w:rsidR="00964A9A">
        <w:rPr>
          <w:lang w:val="sq-AL"/>
        </w:rPr>
        <w:t xml:space="preserve"> </w:t>
      </w:r>
      <w:r w:rsidR="001C25B3" w:rsidRPr="0094586F">
        <w:rPr>
          <w:lang w:val="sq-AL"/>
        </w:rPr>
        <w:t xml:space="preserve">Kjo lehtësi tatimore nuk përfitohet nga asnjë operator ekonomik i cili mund të ofrojë furnizime me </w:t>
      </w:r>
      <w:r w:rsidR="001C25B3" w:rsidRPr="0094586F">
        <w:rPr>
          <w:lang w:val="sq-AL"/>
        </w:rPr>
        <w:lastRenderedPageBreak/>
        <w:t>shërbime në zonë, por nuk ka statusin e “përdoruesit”, të miratuar nga institucioni përgjegjës. Në deklaratën vjetore të fitimit të tatueshëm, “përdoruesi” që e përfiton këtë lehtësi deklaron, në rubrikën përkatëse, koston reale të shpenzimeve të trajnimit dhe, më pas, shton si shpenzim të zbritshëm edhe 100 % të tyre.</w:t>
      </w:r>
      <w:r w:rsidR="00964A9A">
        <w:rPr>
          <w:lang w:val="sq-AL"/>
        </w:rPr>
        <w:t xml:space="preserve"> </w:t>
      </w:r>
    </w:p>
    <w:p w:rsidR="001C25B3" w:rsidRPr="0094586F" w:rsidRDefault="00755363" w:rsidP="00216D0B">
      <w:pPr>
        <w:pStyle w:val="Paragrafi"/>
        <w:rPr>
          <w:lang w:val="sq-AL"/>
        </w:rPr>
      </w:pPr>
      <w:r w:rsidRPr="0094586F">
        <w:rPr>
          <w:lang w:val="sq-AL"/>
        </w:rPr>
        <w:t xml:space="preserve">4. </w:t>
      </w:r>
      <w:r w:rsidR="001C25B3" w:rsidRPr="0094586F">
        <w:rPr>
          <w:lang w:val="sq-AL"/>
        </w:rPr>
        <w:t>Shpenzimet e trajnimit duhet të jenë të justifikuara me kontratat përkatëse ndërmjet “zhvilluesit”, “përdoruesit” dhe ofruesit të shërbimit të trajnimit, qofshin këta persona juridikë vendas apo të huaj, persona fizikë apo individë të licencuar për trajnime</w:t>
      </w:r>
    </w:p>
    <w:p w:rsidR="001C25B3" w:rsidRPr="0094586F" w:rsidRDefault="00755363" w:rsidP="00216D0B">
      <w:pPr>
        <w:pStyle w:val="Paragrafi"/>
        <w:rPr>
          <w:lang w:val="sq-AL"/>
        </w:rPr>
      </w:pPr>
      <w:r w:rsidRPr="0094586F">
        <w:rPr>
          <w:lang w:val="sq-AL"/>
        </w:rPr>
        <w:t xml:space="preserve">XI. </w:t>
      </w:r>
      <w:r w:rsidR="001C25B3" w:rsidRPr="0094586F">
        <w:rPr>
          <w:lang w:val="sq-AL"/>
        </w:rPr>
        <w:t>SHPENZIMET PËR KËRKIM SHKENCOR DHE ZHVILLIM</w:t>
      </w:r>
    </w:p>
    <w:p w:rsidR="001C25B3" w:rsidRPr="0094586F" w:rsidRDefault="00755363" w:rsidP="00216D0B">
      <w:pPr>
        <w:pStyle w:val="Paragrafi"/>
        <w:rPr>
          <w:lang w:val="sq-AL"/>
        </w:rPr>
      </w:pPr>
      <w:r w:rsidRPr="0094586F">
        <w:rPr>
          <w:lang w:val="sq-AL"/>
        </w:rPr>
        <w:t xml:space="preserve">1. </w:t>
      </w:r>
      <w:r w:rsidR="001C25B3" w:rsidRPr="0094586F">
        <w:rPr>
          <w:lang w:val="sq-AL"/>
        </w:rPr>
        <w:t xml:space="preserve">Shpenzimet për kërkim shkencor dhe zhvillim njihen si shpenzime të </w:t>
      </w:r>
      <w:proofErr w:type="spellStart"/>
      <w:r w:rsidR="001C25B3" w:rsidRPr="0094586F">
        <w:rPr>
          <w:lang w:val="sq-AL"/>
        </w:rPr>
        <w:t>zbritshme</w:t>
      </w:r>
      <w:proofErr w:type="spellEnd"/>
      <w:r w:rsidR="001C25B3" w:rsidRPr="0094586F">
        <w:rPr>
          <w:lang w:val="sq-AL"/>
        </w:rPr>
        <w:t xml:space="preserve"> me dyfishin e vlerës, për një periudhë 10-vjeçare nga fillimi i veprimtarisë ekonomike.</w:t>
      </w:r>
    </w:p>
    <w:p w:rsidR="001C25B3" w:rsidRPr="0094586F" w:rsidRDefault="00755363" w:rsidP="00216D0B">
      <w:pPr>
        <w:pStyle w:val="Paragrafi"/>
        <w:rPr>
          <w:lang w:val="sq-AL"/>
        </w:rPr>
      </w:pPr>
      <w:r w:rsidRPr="0094586F">
        <w:rPr>
          <w:lang w:val="sq-AL"/>
        </w:rPr>
        <w:t xml:space="preserve">2. </w:t>
      </w:r>
      <w:r w:rsidR="001C25B3" w:rsidRPr="0094586F">
        <w:rPr>
          <w:lang w:val="sq-AL"/>
        </w:rPr>
        <w:t xml:space="preserve">Shpenzime për kërkim shkencor dhe zhvillim të kompanisë konsiderohen ato lloje shpenzimesh qëllimi i të cilave nuk është realizimi i shpejtë i të ardhurave dhe fitimit. Të tilla shpenzime përfshijnë kostot e kërkimit për projektimin, modelimin dhe </w:t>
      </w:r>
      <w:proofErr w:type="spellStart"/>
      <w:r w:rsidR="001C25B3" w:rsidRPr="0094586F">
        <w:rPr>
          <w:lang w:val="sq-AL"/>
        </w:rPr>
        <w:t>dizenjimin</w:t>
      </w:r>
      <w:proofErr w:type="spellEnd"/>
      <w:r w:rsidR="001C25B3" w:rsidRPr="0094586F">
        <w:rPr>
          <w:lang w:val="sq-AL"/>
        </w:rPr>
        <w:t xml:space="preserve"> e produkteve të reja apo kërkime të tjera të aplikuara teknologjike, të cilat mund të lehtësojnë zhvillimin dhe përmirësimin e ardhshëm të produkteve. Kjo lehtësi zbatohet për “përdoruesit” e zonës së teknologjisë dhe zhvillimit ekonomik, të cilët prodhojnë produkte apo ofrojnë shërbime.</w:t>
      </w:r>
    </w:p>
    <w:p w:rsidR="001C25B3" w:rsidRPr="0094586F" w:rsidRDefault="00755363" w:rsidP="00216D0B">
      <w:pPr>
        <w:pStyle w:val="Paragrafi"/>
        <w:rPr>
          <w:lang w:val="sq-AL"/>
        </w:rPr>
      </w:pPr>
      <w:r w:rsidRPr="0094586F">
        <w:rPr>
          <w:lang w:val="sq-AL"/>
        </w:rPr>
        <w:t xml:space="preserve">3. </w:t>
      </w:r>
      <w:r w:rsidR="001C25B3" w:rsidRPr="0094586F">
        <w:rPr>
          <w:lang w:val="sq-AL"/>
        </w:rPr>
        <w:t>“Përdoruesit” e zonës së teknologjisë dhe zhvillimit ekonomik duhet të evidentojnë në mënyrë të qartë shpenzimet për kërkim shkencor dhe zhvillim, duke i pasqyruar ato në raporte analitike</w:t>
      </w:r>
      <w:r w:rsidR="00964A9A">
        <w:rPr>
          <w:lang w:val="sq-AL"/>
        </w:rPr>
        <w:t xml:space="preserve"> </w:t>
      </w:r>
      <w:r w:rsidR="001C25B3" w:rsidRPr="0094586F">
        <w:rPr>
          <w:lang w:val="sq-AL"/>
        </w:rPr>
        <w:t xml:space="preserve">të veçanta, të cilat janë objekt i kontrollit dhe verifikimit nga organi tatimor. </w:t>
      </w:r>
    </w:p>
    <w:p w:rsidR="001C25B3" w:rsidRPr="0094586F" w:rsidRDefault="00755363" w:rsidP="00216D0B">
      <w:pPr>
        <w:pStyle w:val="Paragrafi"/>
        <w:rPr>
          <w:lang w:val="sq-AL"/>
        </w:rPr>
      </w:pPr>
      <w:r w:rsidRPr="0094586F">
        <w:rPr>
          <w:lang w:val="sq-AL"/>
        </w:rPr>
        <w:t xml:space="preserve">4. </w:t>
      </w:r>
      <w:r w:rsidR="001C25B3" w:rsidRPr="0094586F">
        <w:rPr>
          <w:lang w:val="sq-AL"/>
        </w:rPr>
        <w:t>Në deklaratën analitike vjetore të fitimit të tatueshëm, “përdoruesi” që e përfiton këtë lehtësi deklaron, në rubrikën përkatëse të saj, koston reale të shpenzimeve për kërkim shkencor dhe zhvillim, dhe, më pas, në rubrikat shtesë shton si shpenzim të zbritshëm 100 % të tyre.</w:t>
      </w:r>
      <w:r w:rsidR="00964A9A">
        <w:rPr>
          <w:lang w:val="sq-AL"/>
        </w:rPr>
        <w:t xml:space="preserve"> </w:t>
      </w:r>
    </w:p>
    <w:p w:rsidR="001C25B3" w:rsidRPr="0094586F" w:rsidRDefault="00755363" w:rsidP="00216D0B">
      <w:pPr>
        <w:pStyle w:val="Paragrafi"/>
        <w:rPr>
          <w:lang w:val="sq-AL"/>
        </w:rPr>
      </w:pPr>
      <w:r w:rsidRPr="0094586F">
        <w:rPr>
          <w:lang w:val="sq-AL"/>
        </w:rPr>
        <w:t xml:space="preserve">XII. </w:t>
      </w:r>
      <w:r w:rsidR="001C25B3" w:rsidRPr="0094586F">
        <w:rPr>
          <w:lang w:val="sq-AL"/>
        </w:rPr>
        <w:t>TRANSFERIMI I VEPRIMTARIVE EKONOMIKE</w:t>
      </w:r>
    </w:p>
    <w:p w:rsidR="001C25B3" w:rsidRPr="0094586F" w:rsidRDefault="00755363" w:rsidP="00216D0B">
      <w:pPr>
        <w:pStyle w:val="Paragrafi"/>
        <w:rPr>
          <w:lang w:val="sq-AL"/>
        </w:rPr>
      </w:pPr>
      <w:r w:rsidRPr="0094586F">
        <w:rPr>
          <w:lang w:val="sq-AL"/>
        </w:rPr>
        <w:t xml:space="preserve">1. </w:t>
      </w:r>
      <w:r w:rsidR="001C25B3" w:rsidRPr="0094586F">
        <w:rPr>
          <w:lang w:val="sq-AL"/>
        </w:rPr>
        <w:t xml:space="preserve">Lehtësitë tatimore, të parashikuara në nenin 13, të ligjit </w:t>
      </w:r>
      <w:r w:rsidR="0094586F">
        <w:rPr>
          <w:lang w:val="sq-AL"/>
        </w:rPr>
        <w:t xml:space="preserve">nr. </w:t>
      </w:r>
      <w:r w:rsidR="001C25B3" w:rsidRPr="0094586F">
        <w:rPr>
          <w:lang w:val="sq-AL"/>
        </w:rPr>
        <w:t xml:space="preserve">9789, datë 19.7.2007, “Për krijimin </w:t>
      </w:r>
      <w:r w:rsidR="001C25B3" w:rsidRPr="0094586F">
        <w:rPr>
          <w:lang w:val="sq-AL"/>
        </w:rPr>
        <w:lastRenderedPageBreak/>
        <w:t xml:space="preserve">dhe funksionimin e zonave ekonomike”, nuk përfitohen, nëse konstatohet se “përdoruesi i miratuar”, që operon në zonën e teknologjisë dhe zhvillimit ekonomik, ka transferuar veprimtarinë ekzistuese të tij apo të personave të tjerë, e cila kryhej në pjesën tjetër të territorit shqiptar, në zonën e teknologjisë dhe zhvillimit ekonomik, me qëllim kryesor përfitimin e lehtësive të parashikuara në këtë ligj. Çdo transaksion që në thelb rezulton në transferimin e veprimtarisë ekonomike, sipas përcaktimit të mësipërm, e përjashton “përdoruesin” e zonës së teknologjisë dhe zhvillimit ekonomik nga përfitimet fiskale. </w:t>
      </w:r>
    </w:p>
    <w:p w:rsidR="001C25B3" w:rsidRPr="0094586F" w:rsidRDefault="00755363" w:rsidP="00216D0B">
      <w:pPr>
        <w:pStyle w:val="Paragrafi"/>
        <w:rPr>
          <w:lang w:val="sq-AL"/>
        </w:rPr>
      </w:pPr>
      <w:r w:rsidRPr="0094586F">
        <w:rPr>
          <w:lang w:val="sq-AL"/>
        </w:rPr>
        <w:t xml:space="preserve">2. </w:t>
      </w:r>
      <w:r w:rsidR="001C25B3" w:rsidRPr="0094586F">
        <w:rPr>
          <w:lang w:val="sq-AL"/>
        </w:rPr>
        <w:t>Ky rregull përfshin transferimin tërësor apo të pjesshëm të veprimtarisë ekonomike, të</w:t>
      </w:r>
      <w:r w:rsidR="00964A9A">
        <w:rPr>
          <w:lang w:val="sq-AL"/>
        </w:rPr>
        <w:t xml:space="preserve"> </w:t>
      </w:r>
      <w:r w:rsidR="001C25B3" w:rsidRPr="0094586F">
        <w:rPr>
          <w:lang w:val="sq-AL"/>
        </w:rPr>
        <w:t xml:space="preserve">tërësisë së </w:t>
      </w:r>
      <w:proofErr w:type="spellStart"/>
      <w:r w:rsidR="001C25B3" w:rsidRPr="0094586F">
        <w:rPr>
          <w:lang w:val="sq-AL"/>
        </w:rPr>
        <w:t>aseteve</w:t>
      </w:r>
      <w:proofErr w:type="spellEnd"/>
      <w:r w:rsidR="001C25B3" w:rsidRPr="0094586F">
        <w:rPr>
          <w:lang w:val="sq-AL"/>
        </w:rPr>
        <w:t xml:space="preserve"> apo të një pjese të tyre, kur kjo realizohet:</w:t>
      </w:r>
    </w:p>
    <w:p w:rsidR="001C25B3" w:rsidRPr="0094586F" w:rsidRDefault="006955B2" w:rsidP="00755363">
      <w:pPr>
        <w:pStyle w:val="Paragrafi"/>
        <w:rPr>
          <w:lang w:val="sq-AL"/>
        </w:rPr>
      </w:pPr>
      <w:r w:rsidRPr="0094586F">
        <w:rPr>
          <w:lang w:val="sq-AL"/>
        </w:rPr>
        <w:t xml:space="preserve">a) </w:t>
      </w:r>
      <w:r w:rsidR="001C25B3" w:rsidRPr="0094586F">
        <w:rPr>
          <w:lang w:val="sq-AL"/>
        </w:rPr>
        <w:t>midis dy personave juridikë, nëse marrësi me statusin e “përdoruesit” të zonës së teknologjisë dhe zhvillimit ekonomik, realizon vazhdimësinë e veprimtarisë së transferuar, pavarësisht se ky transferim është kryer kundrejt pagesës ose jo.</w:t>
      </w:r>
      <w:r w:rsidR="00964A9A">
        <w:rPr>
          <w:lang w:val="sq-AL"/>
        </w:rPr>
        <w:t xml:space="preserve"> </w:t>
      </w:r>
      <w:r w:rsidR="001C25B3" w:rsidRPr="0094586F">
        <w:rPr>
          <w:lang w:val="sq-AL"/>
        </w:rPr>
        <w:t xml:space="preserve"> </w:t>
      </w:r>
    </w:p>
    <w:p w:rsidR="001C25B3" w:rsidRPr="0094586F" w:rsidRDefault="006955B2" w:rsidP="00216D0B">
      <w:pPr>
        <w:pStyle w:val="Paragrafi"/>
        <w:rPr>
          <w:lang w:val="sq-AL"/>
        </w:rPr>
      </w:pPr>
      <w:r w:rsidRPr="0094586F">
        <w:rPr>
          <w:lang w:val="sq-AL"/>
        </w:rPr>
        <w:t xml:space="preserve">b) </w:t>
      </w:r>
      <w:r w:rsidR="001C25B3" w:rsidRPr="0094586F">
        <w:rPr>
          <w:lang w:val="sq-AL"/>
        </w:rPr>
        <w:t>nga vetë</w:t>
      </w:r>
      <w:r w:rsidR="00964A9A">
        <w:rPr>
          <w:lang w:val="sq-AL"/>
        </w:rPr>
        <w:t xml:space="preserve"> </w:t>
      </w:r>
      <w:r w:rsidR="001C25B3" w:rsidRPr="0094586F">
        <w:rPr>
          <w:lang w:val="sq-AL"/>
        </w:rPr>
        <w:t xml:space="preserve">personi juridik, që ka fituar statusin e “përdoruesit” të zonës së teknologjisë dhe zhvillimit ekonomik, i cili transferon plotësisht apo pjesërisht veprimtarinë ekonomike apo </w:t>
      </w:r>
      <w:proofErr w:type="spellStart"/>
      <w:r w:rsidR="001C25B3" w:rsidRPr="0094586F">
        <w:rPr>
          <w:lang w:val="sq-AL"/>
        </w:rPr>
        <w:t>asetet</w:t>
      </w:r>
      <w:proofErr w:type="spellEnd"/>
      <w:r w:rsidR="001C25B3" w:rsidRPr="0094586F">
        <w:rPr>
          <w:lang w:val="sq-AL"/>
        </w:rPr>
        <w:t xml:space="preserve"> e tij</w:t>
      </w:r>
      <w:r w:rsidR="00964A9A">
        <w:rPr>
          <w:lang w:val="sq-AL"/>
        </w:rPr>
        <w:t xml:space="preserve"> </w:t>
      </w:r>
      <w:r w:rsidR="001C25B3" w:rsidRPr="0094586F">
        <w:rPr>
          <w:lang w:val="sq-AL"/>
        </w:rPr>
        <w:t>nga pjesa e veprimtarisë ekonomike që ai ka zhvilluar apo zhvillon</w:t>
      </w:r>
      <w:r w:rsidR="00964A9A">
        <w:rPr>
          <w:lang w:val="sq-AL"/>
        </w:rPr>
        <w:t xml:space="preserve"> </w:t>
      </w:r>
      <w:r w:rsidR="001C25B3" w:rsidRPr="0094586F">
        <w:rPr>
          <w:lang w:val="sq-AL"/>
        </w:rPr>
        <w:t>jashtë zonës ekonomike.</w:t>
      </w:r>
    </w:p>
    <w:p w:rsidR="001C25B3" w:rsidRPr="0094586F" w:rsidRDefault="006955B2" w:rsidP="00216D0B">
      <w:pPr>
        <w:pStyle w:val="Paragrafi"/>
        <w:rPr>
          <w:lang w:val="sq-AL"/>
        </w:rPr>
      </w:pPr>
      <w:r w:rsidRPr="0094586F">
        <w:rPr>
          <w:lang w:val="sq-AL"/>
        </w:rPr>
        <w:t xml:space="preserve">3. </w:t>
      </w:r>
      <w:r w:rsidR="001C25B3" w:rsidRPr="0094586F">
        <w:rPr>
          <w:lang w:val="sq-AL"/>
        </w:rPr>
        <w:t xml:space="preserve">Transferimi nënkupton zhvendosjen e tërësisë së veprimtarisë ekonomike ose të një pjese autonome të një veprimtarie, e cila përfshin elemente të trupëzuara e, sipas rastit, të patrupëzuara, të cilat së bashku formojnë një veprimtari (sipërmarrje) apo një pjesë të një sipërmarrjeje, e cila, në gjendjen që transferohet në favor të “përdoruesit” të zonës së teknologjisë dhe zhvillimit ekonomik, mund të vazhdojë të zhvillojë aktivitet ekonomik të pavarur, në kushte të ngjashme si përpara transferimit. Tërësia e </w:t>
      </w:r>
      <w:proofErr w:type="spellStart"/>
      <w:r w:rsidR="001C25B3" w:rsidRPr="0094586F">
        <w:rPr>
          <w:lang w:val="sq-AL"/>
        </w:rPr>
        <w:t>aseteve</w:t>
      </w:r>
      <w:proofErr w:type="spellEnd"/>
      <w:r w:rsidR="001C25B3" w:rsidRPr="0094586F">
        <w:rPr>
          <w:lang w:val="sq-AL"/>
        </w:rPr>
        <w:t xml:space="preserve"> që transferohen në kuadrin e një veprimtarie ekonomike, përbën fondin e investimit, i cili përfshin stokun, aktive të trupëzuara ose të patrupëzuara, patentat e ndryshme, kontratat e punësimit etj. </w:t>
      </w:r>
    </w:p>
    <w:p w:rsidR="001C25B3" w:rsidRPr="0094586F" w:rsidRDefault="006955B2" w:rsidP="006955B2">
      <w:pPr>
        <w:pStyle w:val="Paragrafi"/>
        <w:rPr>
          <w:lang w:val="sq-AL"/>
        </w:rPr>
      </w:pPr>
      <w:r w:rsidRPr="0094586F">
        <w:rPr>
          <w:lang w:val="sq-AL"/>
        </w:rPr>
        <w:t xml:space="preserve">4. </w:t>
      </w:r>
      <w:r w:rsidR="001C25B3" w:rsidRPr="0094586F">
        <w:rPr>
          <w:lang w:val="sq-AL"/>
        </w:rPr>
        <w:t xml:space="preserve">Konsiderohet si transferim i veprimtarisë ekonomike transferimi i tërësisë së </w:t>
      </w:r>
      <w:proofErr w:type="spellStart"/>
      <w:r w:rsidR="001C25B3" w:rsidRPr="0094586F">
        <w:rPr>
          <w:lang w:val="sq-AL"/>
        </w:rPr>
        <w:t>aseteve</w:t>
      </w:r>
      <w:proofErr w:type="spellEnd"/>
      <w:r w:rsidR="001C25B3" w:rsidRPr="0094586F">
        <w:rPr>
          <w:lang w:val="sq-AL"/>
        </w:rPr>
        <w:t xml:space="preserve"> apo i një pjese të tyre, që kryhen në kuadrin e një </w:t>
      </w:r>
      <w:r w:rsidR="001C25B3" w:rsidRPr="0094586F">
        <w:rPr>
          <w:lang w:val="sq-AL"/>
        </w:rPr>
        <w:lastRenderedPageBreak/>
        <w:t xml:space="preserve">operacioni bashkimi, përthithjeje, ndarjeje të personit juridik apo në kuadrin e ristrukturimit të një grupi. </w:t>
      </w:r>
    </w:p>
    <w:p w:rsidR="001C25B3" w:rsidRPr="0094586F" w:rsidRDefault="006955B2" w:rsidP="00755363">
      <w:pPr>
        <w:pStyle w:val="Paragrafi"/>
        <w:rPr>
          <w:lang w:val="sq-AL"/>
        </w:rPr>
      </w:pPr>
      <w:r w:rsidRPr="0094586F">
        <w:rPr>
          <w:lang w:val="sq-AL"/>
        </w:rPr>
        <w:t xml:space="preserve">XIII. </w:t>
      </w:r>
      <w:r w:rsidR="001C25B3" w:rsidRPr="0094586F">
        <w:rPr>
          <w:lang w:val="sq-AL"/>
        </w:rPr>
        <w:t xml:space="preserve">MASAT QË NDËRMERREN NË RASTET E PËRFITIMIT ABUZIV TË LEHTËSIVE TATIMORE </w:t>
      </w:r>
    </w:p>
    <w:p w:rsidR="001C25B3" w:rsidRPr="0094586F" w:rsidRDefault="006955B2" w:rsidP="00216D0B">
      <w:pPr>
        <w:pStyle w:val="Paragrafi"/>
        <w:rPr>
          <w:lang w:val="sq-AL"/>
        </w:rPr>
      </w:pPr>
      <w:r w:rsidRPr="0094586F">
        <w:rPr>
          <w:lang w:val="sq-AL"/>
        </w:rPr>
        <w:t xml:space="preserve">1. </w:t>
      </w:r>
      <w:r w:rsidR="001C25B3" w:rsidRPr="0094586F">
        <w:rPr>
          <w:lang w:val="sq-AL"/>
        </w:rPr>
        <w:t xml:space="preserve">Nëse produktet dhe mallrat nga zona e teknologjisë dhe zhvillimit ekonomik dalin për shitje në tregun e brendshëm me një çmim nën çmimin normal të tregut për produktin në fjalë ose produkte të ngjashme apo të zëvendësueshme në mënyrë </w:t>
      </w:r>
      <w:proofErr w:type="spellStart"/>
      <w:r w:rsidR="001C25B3" w:rsidRPr="0094586F">
        <w:rPr>
          <w:lang w:val="sq-AL"/>
        </w:rPr>
        <w:t>direkte</w:t>
      </w:r>
      <w:proofErr w:type="spellEnd"/>
      <w:r w:rsidR="001C25B3" w:rsidRPr="0094586F">
        <w:rPr>
          <w:lang w:val="sq-AL"/>
        </w:rPr>
        <w:t>, dhe kur i shkaktohet dëm material industrisë vendase, ministria përgjegjëse për ekonominë aplikon një tarifë korrektimi të vlerës së munguar mbi produktin në fjalë.</w:t>
      </w:r>
      <w:r w:rsidR="00964A9A">
        <w:rPr>
          <w:lang w:val="sq-AL"/>
        </w:rPr>
        <w:t xml:space="preserve"> </w:t>
      </w:r>
    </w:p>
    <w:p w:rsidR="001C25B3" w:rsidRPr="0094586F" w:rsidRDefault="006955B2" w:rsidP="00216D0B">
      <w:pPr>
        <w:pStyle w:val="Paragrafi"/>
        <w:rPr>
          <w:lang w:val="sq-AL"/>
        </w:rPr>
      </w:pPr>
      <w:r w:rsidRPr="0094586F">
        <w:rPr>
          <w:lang w:val="sq-AL"/>
        </w:rPr>
        <w:t xml:space="preserve">2. </w:t>
      </w:r>
      <w:r w:rsidR="001C25B3" w:rsidRPr="0094586F">
        <w:rPr>
          <w:lang w:val="sq-AL"/>
        </w:rPr>
        <w:t xml:space="preserve">Hetimi i çmimeve të aplikuara për shitjen e produkteve që dalin nga një zonë e teknologjisë dhe zhvillimit ekonomik e që hyjnë në pjesën tjetër të territorit doganor të Republikës së Shqipërisë bëhet nga ministria përgjegjëse për ekonominë, pas </w:t>
      </w:r>
      <w:proofErr w:type="spellStart"/>
      <w:r w:rsidR="001C25B3" w:rsidRPr="0094586F">
        <w:rPr>
          <w:lang w:val="sq-AL"/>
        </w:rPr>
        <w:t>ankimimit</w:t>
      </w:r>
      <w:proofErr w:type="spellEnd"/>
      <w:r w:rsidR="001C25B3" w:rsidRPr="0094586F">
        <w:rPr>
          <w:lang w:val="sq-AL"/>
        </w:rPr>
        <w:t xml:space="preserve"> me shkrim të operatorëve ekonomikë që prodhojnë dhe/ose tregtojnë produktin në fjalë, ose produkte të ngjashme apo të zëvendësueshme në mënyrë </w:t>
      </w:r>
      <w:proofErr w:type="spellStart"/>
      <w:r w:rsidR="001C25B3" w:rsidRPr="0094586F">
        <w:rPr>
          <w:lang w:val="sq-AL"/>
        </w:rPr>
        <w:t>direkte</w:t>
      </w:r>
      <w:proofErr w:type="spellEnd"/>
      <w:r w:rsidR="001C25B3" w:rsidRPr="0094586F">
        <w:rPr>
          <w:lang w:val="sq-AL"/>
        </w:rPr>
        <w:t>.</w:t>
      </w:r>
    </w:p>
    <w:p w:rsidR="001C25B3" w:rsidRPr="00530BA7" w:rsidRDefault="006955B2" w:rsidP="00216D0B">
      <w:pPr>
        <w:pStyle w:val="Paragrafi"/>
        <w:rPr>
          <w:spacing w:val="-4"/>
          <w:lang w:val="sq-AL"/>
        </w:rPr>
      </w:pPr>
      <w:r w:rsidRPr="00530BA7">
        <w:rPr>
          <w:spacing w:val="-4"/>
          <w:lang w:val="sq-AL"/>
        </w:rPr>
        <w:t xml:space="preserve">3. </w:t>
      </w:r>
      <w:r w:rsidR="001C25B3" w:rsidRPr="00530BA7">
        <w:rPr>
          <w:spacing w:val="-4"/>
          <w:lang w:val="sq-AL"/>
        </w:rPr>
        <w:t xml:space="preserve">Në rastet kur nga hetimi i situatës rezulton se produktet dhe mallrat e dala nga zona e teknologjisë dhe zhvillimit ekonomik tregtohen me një çmim nën çmimin normal të tregut për produktin në fjalë ose produkte të ngjashme apo të zëvendësueshme në mënyrë </w:t>
      </w:r>
      <w:proofErr w:type="spellStart"/>
      <w:r w:rsidR="001C25B3" w:rsidRPr="00530BA7">
        <w:rPr>
          <w:spacing w:val="-4"/>
          <w:lang w:val="sq-AL"/>
        </w:rPr>
        <w:t>direkte</w:t>
      </w:r>
      <w:proofErr w:type="spellEnd"/>
      <w:r w:rsidR="001C25B3" w:rsidRPr="00530BA7">
        <w:rPr>
          <w:spacing w:val="-4"/>
          <w:lang w:val="sq-AL"/>
        </w:rPr>
        <w:t>, përcaktohet një “tarifë korrektimi” (shtesë mbi çmimin e shitjes së atij produkti), e cila kërkohet të paguhet nga “përdoruesi” i cili i ka prodhuar ato në zonën e teknologjisë dhe zhvillimit ekonomik.</w:t>
      </w:r>
    </w:p>
    <w:p w:rsidR="001C25B3" w:rsidRPr="00530BA7" w:rsidRDefault="006955B2" w:rsidP="00216D0B">
      <w:pPr>
        <w:pStyle w:val="Paragrafi"/>
        <w:rPr>
          <w:spacing w:val="-4"/>
          <w:lang w:val="sq-AL"/>
        </w:rPr>
      </w:pPr>
      <w:r w:rsidRPr="00530BA7">
        <w:rPr>
          <w:spacing w:val="-4"/>
          <w:lang w:val="sq-AL"/>
        </w:rPr>
        <w:t xml:space="preserve">4. </w:t>
      </w:r>
      <w:r w:rsidR="001C25B3" w:rsidRPr="00530BA7">
        <w:rPr>
          <w:spacing w:val="-4"/>
          <w:lang w:val="sq-AL"/>
        </w:rPr>
        <w:t>Për përcaktimin e çmimit të tregut të produkteve dhe mallrave që dalin nga zona e teknologjisë dhe zhvillimit ekonomik dhe tregtohen me një çmim nën çmimin normal të tregut për produktin në fjalë, merren në konsideratë:</w:t>
      </w:r>
    </w:p>
    <w:p w:rsidR="001C25B3" w:rsidRPr="00530BA7" w:rsidRDefault="006955B2" w:rsidP="00755363">
      <w:pPr>
        <w:pStyle w:val="Paragrafi"/>
        <w:rPr>
          <w:spacing w:val="-4"/>
          <w:lang w:val="sq-AL"/>
        </w:rPr>
      </w:pPr>
      <w:r w:rsidRPr="00530BA7">
        <w:rPr>
          <w:spacing w:val="-4"/>
          <w:lang w:val="sq-AL"/>
        </w:rPr>
        <w:t xml:space="preserve">a) </w:t>
      </w:r>
      <w:r w:rsidR="001C25B3" w:rsidRPr="00530BA7">
        <w:rPr>
          <w:spacing w:val="-4"/>
          <w:lang w:val="sq-AL"/>
        </w:rPr>
        <w:t xml:space="preserve">të dhënat reale të çmimeve të shitjes të </w:t>
      </w:r>
      <w:proofErr w:type="spellStart"/>
      <w:r w:rsidR="001C25B3" w:rsidRPr="00530BA7">
        <w:rPr>
          <w:spacing w:val="-4"/>
          <w:lang w:val="sq-AL"/>
        </w:rPr>
        <w:t>të</w:t>
      </w:r>
      <w:proofErr w:type="spellEnd"/>
      <w:r w:rsidR="001C25B3" w:rsidRPr="00530BA7">
        <w:rPr>
          <w:spacing w:val="-4"/>
          <w:lang w:val="sq-AL"/>
        </w:rPr>
        <w:t xml:space="preserve"> njëjtit produkt të përdorur nga operatorë të tjerë; </w:t>
      </w:r>
    </w:p>
    <w:p w:rsidR="001C25B3" w:rsidRPr="00530BA7" w:rsidRDefault="006955B2" w:rsidP="00755363">
      <w:pPr>
        <w:pStyle w:val="Paragrafi"/>
        <w:rPr>
          <w:spacing w:val="-4"/>
          <w:lang w:val="sq-AL"/>
        </w:rPr>
      </w:pPr>
      <w:r w:rsidRPr="00530BA7">
        <w:rPr>
          <w:spacing w:val="-4"/>
          <w:lang w:val="sq-AL"/>
        </w:rPr>
        <w:t xml:space="preserve">b) </w:t>
      </w:r>
      <w:r w:rsidR="001C25B3" w:rsidRPr="00530BA7">
        <w:rPr>
          <w:spacing w:val="-4"/>
          <w:lang w:val="sq-AL"/>
        </w:rPr>
        <w:t>çmimet e referencës që ndiqen apo publikohen nga organe shtetërore si</w:t>
      </w:r>
      <w:r w:rsidR="00964A9A" w:rsidRPr="00530BA7">
        <w:rPr>
          <w:spacing w:val="-4"/>
          <w:lang w:val="sq-AL"/>
        </w:rPr>
        <w:t xml:space="preserve"> </w:t>
      </w:r>
      <w:r w:rsidR="00134D02" w:rsidRPr="00530BA7">
        <w:rPr>
          <w:spacing w:val="-4"/>
          <w:lang w:val="sq-AL"/>
        </w:rPr>
        <w:t>dogana, tatimet</w:t>
      </w:r>
      <w:r w:rsidR="001C25B3" w:rsidRPr="00530BA7">
        <w:rPr>
          <w:spacing w:val="-4"/>
          <w:lang w:val="sq-AL"/>
        </w:rPr>
        <w:t xml:space="preserve">, </w:t>
      </w:r>
      <w:proofErr w:type="spellStart"/>
      <w:r w:rsidR="00134D02" w:rsidRPr="00530BA7">
        <w:rPr>
          <w:spacing w:val="-4"/>
          <w:lang w:val="sq-AL"/>
        </w:rPr>
        <w:t>INSTAT</w:t>
      </w:r>
      <w:proofErr w:type="spellEnd"/>
      <w:r w:rsidR="001C25B3" w:rsidRPr="00530BA7">
        <w:rPr>
          <w:spacing w:val="-4"/>
          <w:lang w:val="sq-AL"/>
        </w:rPr>
        <w:t>-i etj.;</w:t>
      </w:r>
    </w:p>
    <w:p w:rsidR="001C25B3" w:rsidRPr="0094586F" w:rsidRDefault="006955B2" w:rsidP="00216D0B">
      <w:pPr>
        <w:pStyle w:val="Paragrafi"/>
        <w:rPr>
          <w:lang w:val="sq-AL"/>
        </w:rPr>
      </w:pPr>
      <w:r w:rsidRPr="00530BA7">
        <w:rPr>
          <w:spacing w:val="-4"/>
          <w:lang w:val="sq-AL"/>
        </w:rPr>
        <w:t xml:space="preserve">c) </w:t>
      </w:r>
      <w:r w:rsidR="001C25B3" w:rsidRPr="00530BA7">
        <w:rPr>
          <w:spacing w:val="-4"/>
          <w:lang w:val="sq-AL"/>
        </w:rPr>
        <w:t>të dhëna të siguruara nga vetë investigimi që kanë bërë strukturat përkatëse të ministrisë</w:t>
      </w:r>
      <w:r w:rsidR="001C25B3" w:rsidRPr="0094586F">
        <w:rPr>
          <w:lang w:val="sq-AL"/>
        </w:rPr>
        <w:t xml:space="preserve"> përgjegjëse për ekonominë. </w:t>
      </w:r>
    </w:p>
    <w:p w:rsidR="001C25B3" w:rsidRPr="0094586F" w:rsidRDefault="006955B2" w:rsidP="00216D0B">
      <w:pPr>
        <w:pStyle w:val="Paragrafi"/>
        <w:rPr>
          <w:lang w:val="sq-AL"/>
        </w:rPr>
      </w:pPr>
      <w:r w:rsidRPr="0094586F">
        <w:rPr>
          <w:lang w:val="sq-AL"/>
        </w:rPr>
        <w:t xml:space="preserve">5. </w:t>
      </w:r>
      <w:r w:rsidR="001C25B3" w:rsidRPr="0094586F">
        <w:rPr>
          <w:lang w:val="sq-AL"/>
        </w:rPr>
        <w:t xml:space="preserve">Administrata doganore dhe ajo tatimore, të </w:t>
      </w:r>
      <w:r w:rsidR="001C25B3" w:rsidRPr="0094586F">
        <w:rPr>
          <w:lang w:val="sq-AL"/>
        </w:rPr>
        <w:lastRenderedPageBreak/>
        <w:t>cilat autorizohen nga ligjet specifike të fushës së veprimtarisë së tyre për përdorimin e metodave alternative të vlerësimit të çmimeve, kostove dhe fitimeve, bashkëpunojnë dhe u përgjigjen kërkesave të ministrisë përgjegjëse për ekonominë në lidhje me të dhëna, evidenca, raporte, investigime dhe vlerësime çmimesh, mallrash apo produktesh, që bëjnë të mundur zbatimin e</w:t>
      </w:r>
      <w:r w:rsidR="00964A9A">
        <w:rPr>
          <w:lang w:val="sq-AL"/>
        </w:rPr>
        <w:t xml:space="preserve"> </w:t>
      </w:r>
      <w:r w:rsidR="001C25B3" w:rsidRPr="0094586F">
        <w:rPr>
          <w:lang w:val="sq-AL"/>
        </w:rPr>
        <w:t xml:space="preserve">këtij neni për rastet e përfitimit abuziv të lehtësive tatimore. </w:t>
      </w:r>
    </w:p>
    <w:p w:rsidR="001C25B3" w:rsidRPr="0094586F" w:rsidRDefault="006955B2" w:rsidP="00216D0B">
      <w:pPr>
        <w:pStyle w:val="Paragrafi"/>
        <w:rPr>
          <w:lang w:val="sq-AL"/>
        </w:rPr>
      </w:pPr>
      <w:r w:rsidRPr="0094586F">
        <w:rPr>
          <w:lang w:val="sq-AL"/>
        </w:rPr>
        <w:t xml:space="preserve">6. </w:t>
      </w:r>
      <w:r w:rsidR="001C25B3" w:rsidRPr="0094586F">
        <w:rPr>
          <w:lang w:val="sq-AL"/>
        </w:rPr>
        <w:t xml:space="preserve">Në rastin kur strukturat e autorizuara të ministrisë përgjegjëse për ekonominë vendosin të aplikojnë “tarifën e korrektuar të vlerës së munguar mbi produktin në fjalë”, e pasqyrojnë vendimin e marrë dhe masat përkatëse në aktin e konstatimit dhe procesverbalin përkatës. Bazuar në dispozitat ligjore në fuqi, operatorët ekonomikë mund të apelojnë ndaj masave të ndërmarra dhe </w:t>
      </w:r>
      <w:proofErr w:type="spellStart"/>
      <w:r w:rsidR="001C25B3" w:rsidRPr="0094586F">
        <w:rPr>
          <w:lang w:val="sq-AL"/>
        </w:rPr>
        <w:t>penaliteteve</w:t>
      </w:r>
      <w:proofErr w:type="spellEnd"/>
      <w:r w:rsidR="001C25B3" w:rsidRPr="0094586F">
        <w:rPr>
          <w:lang w:val="sq-AL"/>
        </w:rPr>
        <w:t xml:space="preserve"> të vendosura nga organi</w:t>
      </w:r>
      <w:r w:rsidR="00964A9A">
        <w:rPr>
          <w:lang w:val="sq-AL"/>
        </w:rPr>
        <w:t xml:space="preserve"> </w:t>
      </w:r>
      <w:r w:rsidR="001C25B3" w:rsidRPr="0094586F">
        <w:rPr>
          <w:lang w:val="sq-AL"/>
        </w:rPr>
        <w:t>i autorizuar. Ministri përgjegjës për ekonominë përcakton, me rregullore, njësinë përgjegjëse për hetimin e rasteve të tilla dhe detajon procedurat manuale të operimit të kësaj njësie.</w:t>
      </w:r>
    </w:p>
    <w:p w:rsidR="001C25B3" w:rsidRPr="0094586F" w:rsidRDefault="001C25B3" w:rsidP="00755363">
      <w:pPr>
        <w:pStyle w:val="Paragrafi"/>
        <w:rPr>
          <w:lang w:val="sq-AL"/>
        </w:rPr>
      </w:pPr>
      <w:r w:rsidRPr="0094586F">
        <w:rPr>
          <w:lang w:val="sq-AL"/>
        </w:rPr>
        <w:t>Ky ven</w:t>
      </w:r>
      <w:r w:rsidR="006955B2" w:rsidRPr="0094586F">
        <w:rPr>
          <w:lang w:val="sq-AL"/>
        </w:rPr>
        <w:t>dim hyn në fuqi pas botimit në Fletoren Zyrtare</w:t>
      </w:r>
      <w:r w:rsidRPr="0094586F">
        <w:rPr>
          <w:lang w:val="sq-AL"/>
        </w:rPr>
        <w:t>.</w:t>
      </w:r>
    </w:p>
    <w:p w:rsidR="001C25B3" w:rsidRPr="0094586F" w:rsidRDefault="001C25B3" w:rsidP="00C26089">
      <w:pPr>
        <w:pStyle w:val="Hapesira7"/>
        <w:rPr>
          <w:lang w:val="sq-AL"/>
        </w:rPr>
      </w:pPr>
    </w:p>
    <w:p w:rsidR="00DA74F9" w:rsidRPr="0094586F" w:rsidRDefault="006955B2" w:rsidP="00216D0B">
      <w:pPr>
        <w:pStyle w:val="Autoriteti"/>
        <w:rPr>
          <w:lang w:val="sq-AL"/>
        </w:rPr>
      </w:pPr>
      <w:r w:rsidRPr="0094586F">
        <w:rPr>
          <w:lang w:val="sq-AL"/>
        </w:rPr>
        <w:t>KRYEMINISTRI</w:t>
      </w:r>
    </w:p>
    <w:p w:rsidR="006955B2" w:rsidRPr="0094586F" w:rsidRDefault="006955B2" w:rsidP="00216D0B">
      <w:pPr>
        <w:pStyle w:val="AutoritetiEmer"/>
        <w:rPr>
          <w:lang w:val="sq-AL"/>
        </w:rPr>
      </w:pPr>
      <w:r w:rsidRPr="0094586F">
        <w:rPr>
          <w:lang w:val="sq-AL"/>
        </w:rPr>
        <w:t xml:space="preserve">Edi </w:t>
      </w:r>
      <w:proofErr w:type="spellStart"/>
      <w:r w:rsidRPr="0094586F">
        <w:rPr>
          <w:lang w:val="sq-AL"/>
        </w:rPr>
        <w:t>Rama</w:t>
      </w:r>
      <w:proofErr w:type="spellEnd"/>
    </w:p>
    <w:p w:rsidR="00FA70C1" w:rsidRPr="0094586F" w:rsidRDefault="00FA70C1" w:rsidP="00755363">
      <w:pPr>
        <w:pStyle w:val="Paragrafi"/>
        <w:rPr>
          <w:lang w:val="sq-AL"/>
        </w:rPr>
      </w:pPr>
    </w:p>
    <w:p w:rsidR="006955B2" w:rsidRPr="001A3B22" w:rsidRDefault="00134D02" w:rsidP="00134D02">
      <w:pPr>
        <w:pStyle w:val="Paragrafi"/>
        <w:jc w:val="center"/>
        <w:rPr>
          <w:sz w:val="22"/>
          <w:lang w:val="sq-AL"/>
        </w:rPr>
      </w:pPr>
      <w:r w:rsidRPr="001A3B22">
        <w:rPr>
          <w:sz w:val="22"/>
          <w:lang w:val="sq-AL"/>
        </w:rPr>
        <w:t>ANEKS PËR PIKAT 1 DHE 2, TË KREUT V “AMORTIZIMI I PËRSHPEJTUAR I AKTIVEVE KAPITALE”</w:t>
      </w:r>
    </w:p>
    <w:p w:rsidR="00630F46" w:rsidRPr="0094586F" w:rsidRDefault="00630F46" w:rsidP="00755363">
      <w:pPr>
        <w:pStyle w:val="Paragrafi"/>
        <w:rPr>
          <w:lang w:val="sq-AL"/>
        </w:rPr>
      </w:pPr>
      <w:r w:rsidRPr="0094586F">
        <w:rPr>
          <w:lang w:val="sq-AL"/>
        </w:rPr>
        <w:t xml:space="preserve">Shembull 1/pika 1 e </w:t>
      </w:r>
      <w:r w:rsidR="00134D02" w:rsidRPr="0094586F">
        <w:rPr>
          <w:lang w:val="sq-AL"/>
        </w:rPr>
        <w:t>kreut</w:t>
      </w:r>
      <w:r w:rsidRPr="0094586F">
        <w:rPr>
          <w:lang w:val="sq-AL"/>
        </w:rPr>
        <w:t xml:space="preserve"> V, t</w:t>
      </w:r>
      <w:r w:rsidR="00FA70C1" w:rsidRPr="0094586F">
        <w:rPr>
          <w:lang w:val="sq-AL"/>
        </w:rPr>
        <w:t>ë</w:t>
      </w:r>
      <w:r w:rsidRPr="0094586F">
        <w:rPr>
          <w:lang w:val="sq-AL"/>
        </w:rPr>
        <w:t xml:space="preserve"> vendimit: Data e fillimit t</w:t>
      </w:r>
      <w:r w:rsidR="00FA70C1" w:rsidRPr="0094586F">
        <w:rPr>
          <w:lang w:val="sq-AL"/>
        </w:rPr>
        <w:t>ë</w:t>
      </w:r>
      <w:r w:rsidRPr="0094586F">
        <w:rPr>
          <w:lang w:val="sq-AL"/>
        </w:rPr>
        <w:t xml:space="preserve"> punimeve sipas marr</w:t>
      </w:r>
      <w:r w:rsidR="00FA70C1" w:rsidRPr="0094586F">
        <w:rPr>
          <w:lang w:val="sq-AL"/>
        </w:rPr>
        <w:t>ë</w:t>
      </w:r>
      <w:r w:rsidRPr="0094586F">
        <w:rPr>
          <w:lang w:val="sq-AL"/>
        </w:rPr>
        <w:t>veshjes nd</w:t>
      </w:r>
      <w:r w:rsidR="00FA70C1" w:rsidRPr="0094586F">
        <w:rPr>
          <w:lang w:val="sq-AL"/>
        </w:rPr>
        <w:t>ë</w:t>
      </w:r>
      <w:r w:rsidRPr="0094586F">
        <w:rPr>
          <w:lang w:val="sq-AL"/>
        </w:rPr>
        <w:t>rmjet institucionit p</w:t>
      </w:r>
      <w:r w:rsidR="00FA70C1" w:rsidRPr="0094586F">
        <w:rPr>
          <w:lang w:val="sq-AL"/>
        </w:rPr>
        <w:t>ë</w:t>
      </w:r>
      <w:r w:rsidRPr="0094586F">
        <w:rPr>
          <w:lang w:val="sq-AL"/>
        </w:rPr>
        <w:t>rgjegj</w:t>
      </w:r>
      <w:r w:rsidR="00FA70C1" w:rsidRPr="0094586F">
        <w:rPr>
          <w:lang w:val="sq-AL"/>
        </w:rPr>
        <w:t>ë</w:t>
      </w:r>
      <w:r w:rsidRPr="0094586F">
        <w:rPr>
          <w:lang w:val="sq-AL"/>
        </w:rPr>
        <w:t>s dhe zhvilluesit t</w:t>
      </w:r>
      <w:r w:rsidR="00FA70C1" w:rsidRPr="0094586F">
        <w:rPr>
          <w:lang w:val="sq-AL"/>
        </w:rPr>
        <w:t>ë</w:t>
      </w:r>
      <w:r w:rsidRPr="0094586F">
        <w:rPr>
          <w:lang w:val="sq-AL"/>
        </w:rPr>
        <w:t xml:space="preserve"> zon</w:t>
      </w:r>
      <w:r w:rsidR="00FA70C1" w:rsidRPr="0094586F">
        <w:rPr>
          <w:lang w:val="sq-AL"/>
        </w:rPr>
        <w:t>ë</w:t>
      </w:r>
      <w:r w:rsidRPr="0094586F">
        <w:rPr>
          <w:lang w:val="sq-AL"/>
        </w:rPr>
        <w:t xml:space="preserve">s </w:t>
      </w:r>
      <w:r w:rsidR="00FA70C1" w:rsidRPr="0094586F">
        <w:rPr>
          <w:lang w:val="sq-AL"/>
        </w:rPr>
        <w:t>ë</w:t>
      </w:r>
      <w:r w:rsidRPr="0094586F">
        <w:rPr>
          <w:lang w:val="sq-AL"/>
        </w:rPr>
        <w:t>sht</w:t>
      </w:r>
      <w:r w:rsidR="00FA70C1" w:rsidRPr="0094586F">
        <w:rPr>
          <w:lang w:val="sq-AL"/>
        </w:rPr>
        <w:t>ë</w:t>
      </w:r>
      <w:r w:rsidRPr="0094586F">
        <w:rPr>
          <w:lang w:val="sq-AL"/>
        </w:rPr>
        <w:t xml:space="preserve"> 5 janar 2016. Data e fillimit t</w:t>
      </w:r>
      <w:r w:rsidR="00FA70C1" w:rsidRPr="0094586F">
        <w:rPr>
          <w:lang w:val="sq-AL"/>
        </w:rPr>
        <w:t>ë</w:t>
      </w:r>
      <w:r w:rsidRPr="0094586F">
        <w:rPr>
          <w:lang w:val="sq-AL"/>
        </w:rPr>
        <w:t xml:space="preserve"> investimit nga zhvilluesi </w:t>
      </w:r>
      <w:r w:rsidR="00FA70C1" w:rsidRPr="0094586F">
        <w:rPr>
          <w:lang w:val="sq-AL"/>
        </w:rPr>
        <w:t>ë</w:t>
      </w:r>
      <w:r w:rsidRPr="0094586F">
        <w:rPr>
          <w:lang w:val="sq-AL"/>
        </w:rPr>
        <w:t>sht</w:t>
      </w:r>
      <w:r w:rsidR="00FA70C1" w:rsidRPr="0094586F">
        <w:rPr>
          <w:lang w:val="sq-AL"/>
        </w:rPr>
        <w:t>ë</w:t>
      </w:r>
      <w:r w:rsidRPr="0094586F">
        <w:rPr>
          <w:lang w:val="sq-AL"/>
        </w:rPr>
        <w:t xml:space="preserve"> 1 korrik 2016. N</w:t>
      </w:r>
      <w:r w:rsidR="00FA70C1" w:rsidRPr="0094586F">
        <w:rPr>
          <w:lang w:val="sq-AL"/>
        </w:rPr>
        <w:t>ë</w:t>
      </w:r>
      <w:r w:rsidRPr="0094586F">
        <w:rPr>
          <w:lang w:val="sq-AL"/>
        </w:rPr>
        <w:t xml:space="preserve"> vitin 2016 shpenzimet kapitale n</w:t>
      </w:r>
      <w:r w:rsidR="00FA70C1" w:rsidRPr="0094586F">
        <w:rPr>
          <w:lang w:val="sq-AL"/>
        </w:rPr>
        <w:t>ë</w:t>
      </w:r>
      <w:r w:rsidRPr="0094586F">
        <w:rPr>
          <w:lang w:val="sq-AL"/>
        </w:rPr>
        <w:t xml:space="preserve"> </w:t>
      </w:r>
      <w:r w:rsidR="00134D02" w:rsidRPr="0094586F">
        <w:rPr>
          <w:lang w:val="sq-AL"/>
        </w:rPr>
        <w:t>aktive</w:t>
      </w:r>
      <w:r w:rsidRPr="0094586F">
        <w:rPr>
          <w:lang w:val="sq-AL"/>
        </w:rPr>
        <w:t xml:space="preserve"> afatgjata t</w:t>
      </w:r>
      <w:r w:rsidR="00FA70C1" w:rsidRPr="0094586F">
        <w:rPr>
          <w:lang w:val="sq-AL"/>
        </w:rPr>
        <w:t>ë</w:t>
      </w:r>
      <w:r w:rsidRPr="0094586F">
        <w:rPr>
          <w:lang w:val="sq-AL"/>
        </w:rPr>
        <w:t xml:space="preserve"> zhvilluesit jan</w:t>
      </w:r>
      <w:r w:rsidR="00FA70C1" w:rsidRPr="0094586F">
        <w:rPr>
          <w:lang w:val="sq-AL"/>
        </w:rPr>
        <w:t>ë</w:t>
      </w:r>
      <w:r w:rsidRPr="0094586F">
        <w:rPr>
          <w:lang w:val="sq-AL"/>
        </w:rPr>
        <w:t xml:space="preserve"> 50.</w:t>
      </w:r>
      <w:r w:rsidR="00494F76" w:rsidRPr="0094586F">
        <w:rPr>
          <w:lang w:val="sq-AL"/>
        </w:rPr>
        <w:t>000.000 lek</w:t>
      </w:r>
      <w:r w:rsidR="00FA70C1" w:rsidRPr="0094586F">
        <w:rPr>
          <w:lang w:val="sq-AL"/>
        </w:rPr>
        <w:t>ë</w:t>
      </w:r>
      <w:r w:rsidR="00494F76" w:rsidRPr="0094586F">
        <w:rPr>
          <w:lang w:val="sq-AL"/>
        </w:rPr>
        <w:t>, n</w:t>
      </w:r>
      <w:r w:rsidR="00FA70C1" w:rsidRPr="0094586F">
        <w:rPr>
          <w:lang w:val="sq-AL"/>
        </w:rPr>
        <w:t>ë</w:t>
      </w:r>
      <w:r w:rsidR="00494F76" w:rsidRPr="0094586F">
        <w:rPr>
          <w:lang w:val="sq-AL"/>
        </w:rPr>
        <w:t xml:space="preserve"> vitin 2017 ato jan</w:t>
      </w:r>
      <w:r w:rsidR="00FA70C1" w:rsidRPr="0094586F">
        <w:rPr>
          <w:lang w:val="sq-AL"/>
        </w:rPr>
        <w:t>ë</w:t>
      </w:r>
      <w:r w:rsidR="00494F76" w:rsidRPr="0094586F">
        <w:rPr>
          <w:lang w:val="sq-AL"/>
        </w:rPr>
        <w:t xml:space="preserve"> 80.000.000 lek</w:t>
      </w:r>
      <w:r w:rsidR="00FA70C1" w:rsidRPr="0094586F">
        <w:rPr>
          <w:lang w:val="sq-AL"/>
        </w:rPr>
        <w:t>ë</w:t>
      </w:r>
      <w:r w:rsidR="00494F76" w:rsidRPr="0094586F">
        <w:rPr>
          <w:lang w:val="sq-AL"/>
        </w:rPr>
        <w:t xml:space="preserve"> dhe n</w:t>
      </w:r>
      <w:r w:rsidR="00FA70C1" w:rsidRPr="0094586F">
        <w:rPr>
          <w:lang w:val="sq-AL"/>
        </w:rPr>
        <w:t>ë</w:t>
      </w:r>
      <w:r w:rsidR="00494F76" w:rsidRPr="0094586F">
        <w:rPr>
          <w:lang w:val="sq-AL"/>
        </w:rPr>
        <w:t xml:space="preserve"> vitin 2018 ato jan</w:t>
      </w:r>
      <w:r w:rsidR="00FA70C1" w:rsidRPr="0094586F">
        <w:rPr>
          <w:lang w:val="sq-AL"/>
        </w:rPr>
        <w:t>ë</w:t>
      </w:r>
      <w:r w:rsidR="00494F76" w:rsidRPr="0094586F">
        <w:rPr>
          <w:lang w:val="sq-AL"/>
        </w:rPr>
        <w:t xml:space="preserve"> 100.000.000 lek</w:t>
      </w:r>
      <w:r w:rsidR="00FA70C1" w:rsidRPr="0094586F">
        <w:rPr>
          <w:lang w:val="sq-AL"/>
        </w:rPr>
        <w:t>ë</w:t>
      </w:r>
      <w:r w:rsidR="00494F76" w:rsidRPr="0094586F">
        <w:rPr>
          <w:lang w:val="sq-AL"/>
        </w:rPr>
        <w:t>. P</w:t>
      </w:r>
      <w:r w:rsidR="00FA70C1" w:rsidRPr="0094586F">
        <w:rPr>
          <w:lang w:val="sq-AL"/>
        </w:rPr>
        <w:t>ë</w:t>
      </w:r>
      <w:r w:rsidR="00494F76" w:rsidRPr="0094586F">
        <w:rPr>
          <w:lang w:val="sq-AL"/>
        </w:rPr>
        <w:t>r efekt t</w:t>
      </w:r>
      <w:r w:rsidR="00FA70C1" w:rsidRPr="0094586F">
        <w:rPr>
          <w:lang w:val="sq-AL"/>
        </w:rPr>
        <w:t>ë</w:t>
      </w:r>
      <w:r w:rsidR="00494F76" w:rsidRPr="0094586F">
        <w:rPr>
          <w:lang w:val="sq-AL"/>
        </w:rPr>
        <w:t xml:space="preserve"> zbatimit t</w:t>
      </w:r>
      <w:r w:rsidR="00FA70C1" w:rsidRPr="0094586F">
        <w:rPr>
          <w:lang w:val="sq-AL"/>
        </w:rPr>
        <w:t>ë</w:t>
      </w:r>
      <w:r w:rsidR="00494F76" w:rsidRPr="0094586F">
        <w:rPr>
          <w:lang w:val="sq-AL"/>
        </w:rPr>
        <w:t xml:space="preserve"> k</w:t>
      </w:r>
      <w:r w:rsidR="00FA70C1" w:rsidRPr="0094586F">
        <w:rPr>
          <w:lang w:val="sq-AL"/>
        </w:rPr>
        <w:t>ë</w:t>
      </w:r>
      <w:r w:rsidR="00494F76" w:rsidRPr="0094586F">
        <w:rPr>
          <w:lang w:val="sq-AL"/>
        </w:rPr>
        <w:t>saj leht</w:t>
      </w:r>
      <w:r w:rsidR="00FA70C1" w:rsidRPr="0094586F">
        <w:rPr>
          <w:lang w:val="sq-AL"/>
        </w:rPr>
        <w:t>ë</w:t>
      </w:r>
      <w:r w:rsidR="00494F76" w:rsidRPr="0094586F">
        <w:rPr>
          <w:lang w:val="sq-AL"/>
        </w:rPr>
        <w:t>sie fiskale, n</w:t>
      </w:r>
      <w:r w:rsidR="00FA70C1" w:rsidRPr="0094586F">
        <w:rPr>
          <w:lang w:val="sq-AL"/>
        </w:rPr>
        <w:t>ë</w:t>
      </w:r>
      <w:r w:rsidR="00494F76" w:rsidRPr="0094586F">
        <w:rPr>
          <w:lang w:val="sq-AL"/>
        </w:rPr>
        <w:t xml:space="preserve"> vitin 2016 do t</w:t>
      </w:r>
      <w:r w:rsidR="00FA70C1" w:rsidRPr="0094586F">
        <w:rPr>
          <w:lang w:val="sq-AL"/>
        </w:rPr>
        <w:t>ë</w:t>
      </w:r>
      <w:r w:rsidR="00494F76" w:rsidRPr="0094586F">
        <w:rPr>
          <w:lang w:val="sq-AL"/>
        </w:rPr>
        <w:t xml:space="preserve"> njihen si shpenzime </w:t>
      </w:r>
      <w:proofErr w:type="spellStart"/>
      <w:r w:rsidR="00494F76" w:rsidRPr="0094586F">
        <w:rPr>
          <w:lang w:val="sq-AL"/>
        </w:rPr>
        <w:t>korrente</w:t>
      </w:r>
      <w:proofErr w:type="spellEnd"/>
      <w:r w:rsidR="00494F76" w:rsidRPr="0094586F">
        <w:rPr>
          <w:lang w:val="sq-AL"/>
        </w:rPr>
        <w:t xml:space="preserve"> 50.000.000 x 20% = 16.000.000 lek</w:t>
      </w:r>
      <w:r w:rsidR="00FA70C1" w:rsidRPr="0094586F">
        <w:rPr>
          <w:lang w:val="sq-AL"/>
        </w:rPr>
        <w:t>ë</w:t>
      </w:r>
      <w:r w:rsidR="00494F76" w:rsidRPr="0094586F">
        <w:rPr>
          <w:lang w:val="sq-AL"/>
        </w:rPr>
        <w:t>. Shumat</w:t>
      </w:r>
      <w:r w:rsidR="00964A9A">
        <w:rPr>
          <w:lang w:val="sq-AL"/>
        </w:rPr>
        <w:t xml:space="preserve"> </w:t>
      </w:r>
      <w:r w:rsidR="00494F76" w:rsidRPr="0094586F">
        <w:rPr>
          <w:lang w:val="sq-AL"/>
        </w:rPr>
        <w:t>shpenzimeve si m</w:t>
      </w:r>
      <w:r w:rsidR="00FA70C1" w:rsidRPr="0094586F">
        <w:rPr>
          <w:lang w:val="sq-AL"/>
        </w:rPr>
        <w:t>ë</w:t>
      </w:r>
      <w:r w:rsidR="00494F76" w:rsidRPr="0094586F">
        <w:rPr>
          <w:lang w:val="sq-AL"/>
        </w:rPr>
        <w:t xml:space="preserve"> sip</w:t>
      </w:r>
      <w:r w:rsidR="00FA70C1" w:rsidRPr="0094586F">
        <w:rPr>
          <w:lang w:val="sq-AL"/>
        </w:rPr>
        <w:t>ë</w:t>
      </w:r>
      <w:r w:rsidR="00494F76" w:rsidRPr="0094586F">
        <w:rPr>
          <w:lang w:val="sq-AL"/>
        </w:rPr>
        <w:t>r do t</w:t>
      </w:r>
      <w:r w:rsidR="00FA70C1" w:rsidRPr="0094586F">
        <w:rPr>
          <w:lang w:val="sq-AL"/>
        </w:rPr>
        <w:t>ë</w:t>
      </w:r>
      <w:r w:rsidR="00494F76" w:rsidRPr="0094586F">
        <w:rPr>
          <w:lang w:val="sq-AL"/>
        </w:rPr>
        <w:t xml:space="preserve"> jen</w:t>
      </w:r>
      <w:r w:rsidR="00FA70C1" w:rsidRPr="0094586F">
        <w:rPr>
          <w:lang w:val="sq-AL"/>
        </w:rPr>
        <w:t>ë</w:t>
      </w:r>
      <w:r w:rsidR="00494F76" w:rsidRPr="0094586F">
        <w:rPr>
          <w:lang w:val="sq-AL"/>
        </w:rPr>
        <w:t xml:space="preserve"> t</w:t>
      </w:r>
      <w:r w:rsidR="00FA70C1" w:rsidRPr="0094586F">
        <w:rPr>
          <w:lang w:val="sq-AL"/>
        </w:rPr>
        <w:t>ë</w:t>
      </w:r>
      <w:r w:rsidR="00494F76" w:rsidRPr="0094586F">
        <w:rPr>
          <w:lang w:val="sq-AL"/>
        </w:rPr>
        <w:t xml:space="preserve"> </w:t>
      </w:r>
      <w:proofErr w:type="spellStart"/>
      <w:r w:rsidR="00494F76" w:rsidRPr="0094586F">
        <w:rPr>
          <w:lang w:val="sq-AL"/>
        </w:rPr>
        <w:t>zbritshme</w:t>
      </w:r>
      <w:proofErr w:type="spellEnd"/>
      <w:r w:rsidR="00494F76" w:rsidRPr="0094586F">
        <w:rPr>
          <w:lang w:val="sq-AL"/>
        </w:rPr>
        <w:t>, p</w:t>
      </w:r>
      <w:r w:rsidR="00FA70C1" w:rsidRPr="0094586F">
        <w:rPr>
          <w:lang w:val="sq-AL"/>
        </w:rPr>
        <w:t>ë</w:t>
      </w:r>
      <w:r w:rsidR="00494F76" w:rsidRPr="0094586F">
        <w:rPr>
          <w:lang w:val="sq-AL"/>
        </w:rPr>
        <w:t>r t</w:t>
      </w:r>
      <w:r w:rsidR="00FA70C1" w:rsidRPr="0094586F">
        <w:rPr>
          <w:lang w:val="sq-AL"/>
        </w:rPr>
        <w:t>ë</w:t>
      </w:r>
      <w:r w:rsidR="00494F76" w:rsidRPr="0094586F">
        <w:rPr>
          <w:lang w:val="sq-AL"/>
        </w:rPr>
        <w:t xml:space="preserve"> gjith</w:t>
      </w:r>
      <w:r w:rsidR="00FA70C1" w:rsidRPr="0094586F">
        <w:rPr>
          <w:lang w:val="sq-AL"/>
        </w:rPr>
        <w:t>ë</w:t>
      </w:r>
      <w:r w:rsidR="00494F76" w:rsidRPr="0094586F">
        <w:rPr>
          <w:lang w:val="sq-AL"/>
        </w:rPr>
        <w:t xml:space="preserve"> investimin </w:t>
      </w:r>
      <w:r w:rsidR="00134D02" w:rsidRPr="0094586F">
        <w:rPr>
          <w:lang w:val="sq-AL"/>
        </w:rPr>
        <w:t>kapital</w:t>
      </w:r>
      <w:r w:rsidR="00494F76" w:rsidRPr="0094586F">
        <w:rPr>
          <w:lang w:val="sq-AL"/>
        </w:rPr>
        <w:t xml:space="preserve"> t</w:t>
      </w:r>
      <w:r w:rsidR="00FA70C1" w:rsidRPr="0094586F">
        <w:rPr>
          <w:lang w:val="sq-AL"/>
        </w:rPr>
        <w:t>ë</w:t>
      </w:r>
      <w:r w:rsidR="00494F76" w:rsidRPr="0094586F">
        <w:rPr>
          <w:lang w:val="sq-AL"/>
        </w:rPr>
        <w:t xml:space="preserve"> realizuar n</w:t>
      </w:r>
      <w:r w:rsidR="00FA70C1" w:rsidRPr="0094586F">
        <w:rPr>
          <w:lang w:val="sq-AL"/>
        </w:rPr>
        <w:t>ë</w:t>
      </w:r>
      <w:r w:rsidR="00494F76" w:rsidRPr="0094586F">
        <w:rPr>
          <w:lang w:val="sq-AL"/>
        </w:rPr>
        <w:t xml:space="preserve"> at</w:t>
      </w:r>
      <w:r w:rsidR="00FA70C1" w:rsidRPr="0094586F">
        <w:rPr>
          <w:lang w:val="sq-AL"/>
        </w:rPr>
        <w:t>ë</w:t>
      </w:r>
      <w:r w:rsidR="00494F76" w:rsidRPr="0094586F">
        <w:rPr>
          <w:lang w:val="sq-AL"/>
        </w:rPr>
        <w:t xml:space="preserve"> vit. Njohja si shpenzime t</w:t>
      </w:r>
      <w:r w:rsidR="00FA70C1" w:rsidRPr="0094586F">
        <w:rPr>
          <w:lang w:val="sq-AL"/>
        </w:rPr>
        <w:t>ë</w:t>
      </w:r>
      <w:r w:rsidR="00494F76" w:rsidRPr="0094586F">
        <w:rPr>
          <w:lang w:val="sq-AL"/>
        </w:rPr>
        <w:t xml:space="preserve"> </w:t>
      </w:r>
      <w:proofErr w:type="spellStart"/>
      <w:r w:rsidR="00494F76" w:rsidRPr="0094586F">
        <w:rPr>
          <w:lang w:val="sq-AL"/>
        </w:rPr>
        <w:t>zbritshme</w:t>
      </w:r>
      <w:proofErr w:type="spellEnd"/>
      <w:r w:rsidR="00494F76" w:rsidRPr="0094586F">
        <w:rPr>
          <w:lang w:val="sq-AL"/>
        </w:rPr>
        <w:t xml:space="preserve"> p</w:t>
      </w:r>
      <w:r w:rsidR="00FA70C1" w:rsidRPr="0094586F">
        <w:rPr>
          <w:lang w:val="sq-AL"/>
        </w:rPr>
        <w:t>ë</w:t>
      </w:r>
      <w:r w:rsidR="00494F76" w:rsidRPr="0094586F">
        <w:rPr>
          <w:lang w:val="sq-AL"/>
        </w:rPr>
        <w:t>r nj</w:t>
      </w:r>
      <w:r w:rsidR="00FA70C1" w:rsidRPr="0094586F">
        <w:rPr>
          <w:lang w:val="sq-AL"/>
        </w:rPr>
        <w:t>ë</w:t>
      </w:r>
      <w:r w:rsidR="00494F76" w:rsidRPr="0094586F">
        <w:rPr>
          <w:lang w:val="sq-AL"/>
        </w:rPr>
        <w:t xml:space="preserve"> periudh</w:t>
      </w:r>
      <w:r w:rsidR="00FA70C1" w:rsidRPr="0094586F">
        <w:rPr>
          <w:lang w:val="sq-AL"/>
        </w:rPr>
        <w:t>ë</w:t>
      </w:r>
      <w:r w:rsidR="00494F76" w:rsidRPr="0094586F">
        <w:rPr>
          <w:lang w:val="sq-AL"/>
        </w:rPr>
        <w:t xml:space="preserve"> 2-vjeçare sa m</w:t>
      </w:r>
      <w:r w:rsidR="00FA70C1" w:rsidRPr="0094586F">
        <w:rPr>
          <w:lang w:val="sq-AL"/>
        </w:rPr>
        <w:t>ë</w:t>
      </w:r>
      <w:r w:rsidR="00494F76" w:rsidRPr="0094586F">
        <w:rPr>
          <w:lang w:val="sq-AL"/>
        </w:rPr>
        <w:t xml:space="preserve"> sip</w:t>
      </w:r>
      <w:r w:rsidR="00FA70C1" w:rsidRPr="0094586F">
        <w:rPr>
          <w:lang w:val="sq-AL"/>
        </w:rPr>
        <w:t>ë</w:t>
      </w:r>
      <w:r w:rsidR="00494F76" w:rsidRPr="0094586F">
        <w:rPr>
          <w:lang w:val="sq-AL"/>
        </w:rPr>
        <w:t>r n</w:t>
      </w:r>
      <w:r w:rsidR="00FA70C1" w:rsidRPr="0094586F">
        <w:rPr>
          <w:lang w:val="sq-AL"/>
        </w:rPr>
        <w:t>ë</w:t>
      </w:r>
      <w:r w:rsidR="00494F76" w:rsidRPr="0094586F">
        <w:rPr>
          <w:lang w:val="sq-AL"/>
        </w:rPr>
        <w:t>nkupton dy vite t</w:t>
      </w:r>
      <w:r w:rsidR="00FA70C1" w:rsidRPr="0094586F">
        <w:rPr>
          <w:lang w:val="sq-AL"/>
        </w:rPr>
        <w:t>ë</w:t>
      </w:r>
      <w:r w:rsidR="00494F76" w:rsidRPr="0094586F">
        <w:rPr>
          <w:lang w:val="sq-AL"/>
        </w:rPr>
        <w:t xml:space="preserve"> nj</w:t>
      </w:r>
      <w:r w:rsidR="00FA70C1" w:rsidRPr="0094586F">
        <w:rPr>
          <w:lang w:val="sq-AL"/>
        </w:rPr>
        <w:t>ë</w:t>
      </w:r>
      <w:r w:rsidR="00494F76" w:rsidRPr="0094586F">
        <w:rPr>
          <w:lang w:val="sq-AL"/>
        </w:rPr>
        <w:t>pasnj</w:t>
      </w:r>
      <w:r w:rsidR="00FA70C1" w:rsidRPr="0094586F">
        <w:rPr>
          <w:lang w:val="sq-AL"/>
        </w:rPr>
        <w:t>ë</w:t>
      </w:r>
      <w:r w:rsidR="00494F76" w:rsidRPr="0094586F">
        <w:rPr>
          <w:lang w:val="sq-AL"/>
        </w:rPr>
        <w:t>shme.</w:t>
      </w:r>
    </w:p>
    <w:p w:rsidR="009900ED" w:rsidRDefault="009900ED" w:rsidP="00B40AA4">
      <w:pPr>
        <w:pStyle w:val="Paragrafi"/>
        <w:rPr>
          <w:lang w:val="sq-AL"/>
        </w:rPr>
      </w:pPr>
    </w:p>
    <w:p w:rsidR="00B40AA4" w:rsidRPr="0094586F" w:rsidRDefault="00494F76" w:rsidP="00B40AA4">
      <w:pPr>
        <w:pStyle w:val="Paragrafi"/>
        <w:rPr>
          <w:lang w:val="sq-AL"/>
        </w:rPr>
      </w:pPr>
      <w:r w:rsidRPr="0094586F">
        <w:rPr>
          <w:lang w:val="sq-AL"/>
        </w:rPr>
        <w:lastRenderedPageBreak/>
        <w:t>Shembull 2/pika 2 e k</w:t>
      </w:r>
      <w:r w:rsidR="00FA70C1" w:rsidRPr="0094586F">
        <w:rPr>
          <w:lang w:val="sq-AL"/>
        </w:rPr>
        <w:t>r</w:t>
      </w:r>
      <w:r w:rsidRPr="0094586F">
        <w:rPr>
          <w:lang w:val="sq-AL"/>
        </w:rPr>
        <w:t>eut V, t</w:t>
      </w:r>
      <w:r w:rsidR="00FA70C1" w:rsidRPr="0094586F">
        <w:rPr>
          <w:lang w:val="sq-AL"/>
        </w:rPr>
        <w:t>ë</w:t>
      </w:r>
      <w:r w:rsidRPr="0094586F">
        <w:rPr>
          <w:lang w:val="sq-AL"/>
        </w:rPr>
        <w:t xml:space="preserve"> vendimit: Data e miratimit p</w:t>
      </w:r>
      <w:r w:rsidR="00FA70C1" w:rsidRPr="0094586F">
        <w:rPr>
          <w:lang w:val="sq-AL"/>
        </w:rPr>
        <w:t>ë</w:t>
      </w:r>
      <w:r w:rsidRPr="0094586F">
        <w:rPr>
          <w:lang w:val="sq-AL"/>
        </w:rPr>
        <w:t>r fillimin e veprimtaris</w:t>
      </w:r>
      <w:r w:rsidR="00FA70C1" w:rsidRPr="0094586F">
        <w:rPr>
          <w:lang w:val="sq-AL"/>
        </w:rPr>
        <w:t>ë</w:t>
      </w:r>
      <w:r w:rsidRPr="0094586F">
        <w:rPr>
          <w:lang w:val="sq-AL"/>
        </w:rPr>
        <w:t xml:space="preserve"> ekonomike t</w:t>
      </w:r>
      <w:r w:rsidR="00FA70C1" w:rsidRPr="0094586F">
        <w:rPr>
          <w:lang w:val="sq-AL"/>
        </w:rPr>
        <w:t>ë</w:t>
      </w:r>
      <w:r w:rsidRPr="0094586F">
        <w:rPr>
          <w:lang w:val="sq-AL"/>
        </w:rPr>
        <w:t xml:space="preserve"> p</w:t>
      </w:r>
      <w:r w:rsidR="00FA70C1" w:rsidRPr="0094586F">
        <w:rPr>
          <w:lang w:val="sq-AL"/>
        </w:rPr>
        <w:t>ë</w:t>
      </w:r>
      <w:r w:rsidRPr="0094586F">
        <w:rPr>
          <w:lang w:val="sq-AL"/>
        </w:rPr>
        <w:t>rdoruesit n</w:t>
      </w:r>
      <w:r w:rsidR="00FA70C1" w:rsidRPr="0094586F">
        <w:rPr>
          <w:lang w:val="sq-AL"/>
        </w:rPr>
        <w:t>ë</w:t>
      </w:r>
      <w:r w:rsidRPr="0094586F">
        <w:rPr>
          <w:lang w:val="sq-AL"/>
        </w:rPr>
        <w:t xml:space="preserve"> zon</w:t>
      </w:r>
      <w:r w:rsidR="00FA70C1" w:rsidRPr="0094586F">
        <w:rPr>
          <w:lang w:val="sq-AL"/>
        </w:rPr>
        <w:t>ë</w:t>
      </w:r>
      <w:r w:rsidR="00134D02">
        <w:rPr>
          <w:lang w:val="sq-AL"/>
        </w:rPr>
        <w:t>,</w:t>
      </w:r>
      <w:r w:rsidRPr="0094586F">
        <w:rPr>
          <w:lang w:val="sq-AL"/>
        </w:rPr>
        <w:t xml:space="preserve"> 1 korrik 2016. Data e fillimit t</w:t>
      </w:r>
      <w:r w:rsidR="00FA70C1" w:rsidRPr="0094586F">
        <w:rPr>
          <w:lang w:val="sq-AL"/>
        </w:rPr>
        <w:t>ë</w:t>
      </w:r>
      <w:r w:rsidRPr="0094586F">
        <w:rPr>
          <w:lang w:val="sq-AL"/>
        </w:rPr>
        <w:t xml:space="preserve"> investimit nga p</w:t>
      </w:r>
      <w:r w:rsidR="00FA70C1" w:rsidRPr="0094586F">
        <w:rPr>
          <w:lang w:val="sq-AL"/>
        </w:rPr>
        <w:t>ë</w:t>
      </w:r>
      <w:r w:rsidRPr="0094586F">
        <w:rPr>
          <w:lang w:val="sq-AL"/>
        </w:rPr>
        <w:t>rdoruesi</w:t>
      </w:r>
      <w:r w:rsidR="00134D02">
        <w:rPr>
          <w:lang w:val="sq-AL"/>
        </w:rPr>
        <w:t>,</w:t>
      </w:r>
      <w:r w:rsidRPr="0094586F">
        <w:rPr>
          <w:lang w:val="sq-AL"/>
        </w:rPr>
        <w:t xml:space="preserve"> 1 shtator 2016. N</w:t>
      </w:r>
      <w:r w:rsidR="00FA70C1" w:rsidRPr="0094586F">
        <w:rPr>
          <w:lang w:val="sq-AL"/>
        </w:rPr>
        <w:t>ë</w:t>
      </w:r>
      <w:r w:rsidR="00134D02">
        <w:rPr>
          <w:lang w:val="sq-AL"/>
        </w:rPr>
        <w:t xml:space="preserve"> vitin 2016 shpenzimet kapitale </w:t>
      </w:r>
      <w:r w:rsidR="0020126F" w:rsidRPr="0094586F">
        <w:rPr>
          <w:lang w:val="sq-AL"/>
        </w:rPr>
        <w:t>t</w:t>
      </w:r>
      <w:r w:rsidR="00FA70C1" w:rsidRPr="0094586F">
        <w:rPr>
          <w:lang w:val="sq-AL"/>
        </w:rPr>
        <w:t>ë</w:t>
      </w:r>
      <w:r w:rsidR="0020126F" w:rsidRPr="0094586F">
        <w:rPr>
          <w:lang w:val="sq-AL"/>
        </w:rPr>
        <w:t xml:space="preserve"> </w:t>
      </w:r>
      <w:r w:rsidR="00134D02" w:rsidRPr="0094586F">
        <w:rPr>
          <w:lang w:val="sq-AL"/>
        </w:rPr>
        <w:t>aktive</w:t>
      </w:r>
      <w:r w:rsidR="00B40AA4" w:rsidRPr="0094586F">
        <w:rPr>
          <w:lang w:val="sq-AL"/>
        </w:rPr>
        <w:t xml:space="preserve"> afatgjata makineri, pajisje, instalime etj. T</w:t>
      </w:r>
      <w:r w:rsidR="00134D02">
        <w:rPr>
          <w:lang w:val="sq-AL"/>
        </w:rPr>
        <w:t>e</w:t>
      </w:r>
      <w:r w:rsidR="00B40AA4" w:rsidRPr="0094586F">
        <w:rPr>
          <w:lang w:val="sq-AL"/>
        </w:rPr>
        <w:t xml:space="preserve"> p</w:t>
      </w:r>
      <w:r w:rsidR="00FA70C1" w:rsidRPr="0094586F">
        <w:rPr>
          <w:lang w:val="sq-AL"/>
        </w:rPr>
        <w:t>ë</w:t>
      </w:r>
      <w:r w:rsidR="00B40AA4" w:rsidRPr="0094586F">
        <w:rPr>
          <w:lang w:val="sq-AL"/>
        </w:rPr>
        <w:t>rdoruesit jan</w:t>
      </w:r>
      <w:r w:rsidR="00FA70C1" w:rsidRPr="0094586F">
        <w:rPr>
          <w:lang w:val="sq-AL"/>
        </w:rPr>
        <w:t>ë</w:t>
      </w:r>
      <w:r w:rsidR="00B40AA4" w:rsidRPr="0094586F">
        <w:rPr>
          <w:lang w:val="sq-AL"/>
        </w:rPr>
        <w:t xml:space="preserve"> 10.000.000 lek</w:t>
      </w:r>
      <w:r w:rsidR="00FA70C1" w:rsidRPr="0094586F">
        <w:rPr>
          <w:lang w:val="sq-AL"/>
        </w:rPr>
        <w:t>ë</w:t>
      </w:r>
      <w:r w:rsidR="00B40AA4" w:rsidRPr="0094586F">
        <w:rPr>
          <w:lang w:val="sq-AL"/>
        </w:rPr>
        <w:t>, n</w:t>
      </w:r>
      <w:r w:rsidR="00FA70C1" w:rsidRPr="0094586F">
        <w:rPr>
          <w:lang w:val="sq-AL"/>
        </w:rPr>
        <w:t>ë</w:t>
      </w:r>
      <w:r w:rsidR="00B40AA4" w:rsidRPr="0094586F">
        <w:rPr>
          <w:lang w:val="sq-AL"/>
        </w:rPr>
        <w:t xml:space="preserve"> vitin 2017 ato jan</w:t>
      </w:r>
      <w:r w:rsidR="00FA70C1" w:rsidRPr="0094586F">
        <w:rPr>
          <w:lang w:val="sq-AL"/>
        </w:rPr>
        <w:t>ë</w:t>
      </w:r>
      <w:r w:rsidR="00B40AA4" w:rsidRPr="0094586F">
        <w:rPr>
          <w:lang w:val="sq-AL"/>
        </w:rPr>
        <w:t xml:space="preserve"> 50.000.000 lek</w:t>
      </w:r>
      <w:r w:rsidR="00FA70C1" w:rsidRPr="0094586F">
        <w:rPr>
          <w:lang w:val="sq-AL"/>
        </w:rPr>
        <w:t>ë</w:t>
      </w:r>
      <w:r w:rsidR="00B40AA4" w:rsidRPr="0094586F">
        <w:rPr>
          <w:lang w:val="sq-AL"/>
        </w:rPr>
        <w:t xml:space="preserve"> dhe n</w:t>
      </w:r>
      <w:r w:rsidR="00FA70C1" w:rsidRPr="0094586F">
        <w:rPr>
          <w:lang w:val="sq-AL"/>
        </w:rPr>
        <w:t>ë</w:t>
      </w:r>
      <w:r w:rsidR="00B40AA4" w:rsidRPr="0094586F">
        <w:rPr>
          <w:lang w:val="sq-AL"/>
        </w:rPr>
        <w:t xml:space="preserve"> vitin 2018 ato jan</w:t>
      </w:r>
      <w:r w:rsidR="00FA70C1" w:rsidRPr="0094586F">
        <w:rPr>
          <w:lang w:val="sq-AL"/>
        </w:rPr>
        <w:t>ë</w:t>
      </w:r>
      <w:r w:rsidR="00B40AA4" w:rsidRPr="0094586F">
        <w:rPr>
          <w:lang w:val="sq-AL"/>
        </w:rPr>
        <w:t xml:space="preserve"> 20.000.000 lek</w:t>
      </w:r>
      <w:r w:rsidR="00FA70C1" w:rsidRPr="0094586F">
        <w:rPr>
          <w:lang w:val="sq-AL"/>
        </w:rPr>
        <w:t>ë</w:t>
      </w:r>
      <w:r w:rsidR="00B40AA4" w:rsidRPr="0094586F">
        <w:rPr>
          <w:lang w:val="sq-AL"/>
        </w:rPr>
        <w:t>. P</w:t>
      </w:r>
      <w:r w:rsidR="00FA70C1" w:rsidRPr="0094586F">
        <w:rPr>
          <w:lang w:val="sq-AL"/>
        </w:rPr>
        <w:t>ë</w:t>
      </w:r>
      <w:r w:rsidR="00B40AA4" w:rsidRPr="0094586F">
        <w:rPr>
          <w:lang w:val="sq-AL"/>
        </w:rPr>
        <w:t>r efekt t</w:t>
      </w:r>
      <w:r w:rsidR="00FA70C1" w:rsidRPr="0094586F">
        <w:rPr>
          <w:lang w:val="sq-AL"/>
        </w:rPr>
        <w:t>ë</w:t>
      </w:r>
      <w:r w:rsidR="00B40AA4" w:rsidRPr="0094586F">
        <w:rPr>
          <w:lang w:val="sq-AL"/>
        </w:rPr>
        <w:t xml:space="preserve"> zbatimit t</w:t>
      </w:r>
      <w:r w:rsidR="00FA70C1" w:rsidRPr="0094586F">
        <w:rPr>
          <w:lang w:val="sq-AL"/>
        </w:rPr>
        <w:t>ë</w:t>
      </w:r>
      <w:r w:rsidR="00B40AA4" w:rsidRPr="0094586F">
        <w:rPr>
          <w:lang w:val="sq-AL"/>
        </w:rPr>
        <w:t xml:space="preserve"> k</w:t>
      </w:r>
      <w:r w:rsidR="00FA70C1" w:rsidRPr="0094586F">
        <w:rPr>
          <w:lang w:val="sq-AL"/>
        </w:rPr>
        <w:t>ë</w:t>
      </w:r>
      <w:r w:rsidR="00B40AA4" w:rsidRPr="0094586F">
        <w:rPr>
          <w:lang w:val="sq-AL"/>
        </w:rPr>
        <w:t>saj leht</w:t>
      </w:r>
      <w:r w:rsidR="00FA70C1" w:rsidRPr="0094586F">
        <w:rPr>
          <w:lang w:val="sq-AL"/>
        </w:rPr>
        <w:t>ë</w:t>
      </w:r>
      <w:r w:rsidR="00B40AA4" w:rsidRPr="0094586F">
        <w:rPr>
          <w:lang w:val="sq-AL"/>
        </w:rPr>
        <w:t>sie, n</w:t>
      </w:r>
      <w:r w:rsidR="00FA70C1" w:rsidRPr="0094586F">
        <w:rPr>
          <w:lang w:val="sq-AL"/>
        </w:rPr>
        <w:t>ë</w:t>
      </w:r>
      <w:r w:rsidR="00B40AA4" w:rsidRPr="0094586F">
        <w:rPr>
          <w:lang w:val="sq-AL"/>
        </w:rPr>
        <w:t xml:space="preserve"> vitin 2016 do t</w:t>
      </w:r>
      <w:r w:rsidR="00FA70C1" w:rsidRPr="0094586F">
        <w:rPr>
          <w:lang w:val="sq-AL"/>
        </w:rPr>
        <w:t>ë</w:t>
      </w:r>
      <w:r w:rsidR="00B40AA4" w:rsidRPr="0094586F">
        <w:rPr>
          <w:lang w:val="sq-AL"/>
        </w:rPr>
        <w:t xml:space="preserve"> njihen si shpenzime</w:t>
      </w:r>
      <w:r w:rsidR="00964A9A">
        <w:rPr>
          <w:lang w:val="sq-AL"/>
        </w:rPr>
        <w:t xml:space="preserve"> </w:t>
      </w:r>
      <w:proofErr w:type="spellStart"/>
      <w:r w:rsidR="00B40AA4" w:rsidRPr="0094586F">
        <w:rPr>
          <w:lang w:val="sq-AL"/>
        </w:rPr>
        <w:t>korrent</w:t>
      </w:r>
      <w:r w:rsidR="00134D02">
        <w:rPr>
          <w:lang w:val="sq-AL"/>
        </w:rPr>
        <w:t>e</w:t>
      </w:r>
      <w:proofErr w:type="spellEnd"/>
      <w:r w:rsidR="00B40AA4" w:rsidRPr="0094586F">
        <w:rPr>
          <w:lang w:val="sq-AL"/>
        </w:rPr>
        <w:t xml:space="preserve"> 10.000.000 x 20% = 1.000.000 lek</w:t>
      </w:r>
      <w:r w:rsidR="00FA70C1" w:rsidRPr="0094586F">
        <w:rPr>
          <w:lang w:val="sq-AL"/>
        </w:rPr>
        <w:t>ë</w:t>
      </w:r>
      <w:r w:rsidR="00B40AA4" w:rsidRPr="0094586F">
        <w:rPr>
          <w:lang w:val="sq-AL"/>
        </w:rPr>
        <w:t xml:space="preserve"> dhe n</w:t>
      </w:r>
      <w:r w:rsidR="00FA70C1" w:rsidRPr="0094586F">
        <w:rPr>
          <w:lang w:val="sq-AL"/>
        </w:rPr>
        <w:t>ë</w:t>
      </w:r>
      <w:r w:rsidR="00B40AA4" w:rsidRPr="0094586F">
        <w:rPr>
          <w:lang w:val="sq-AL"/>
        </w:rPr>
        <w:t xml:space="preserve"> vitin 2017 do t</w:t>
      </w:r>
      <w:r w:rsidR="00FA70C1" w:rsidRPr="0094586F">
        <w:rPr>
          <w:lang w:val="sq-AL"/>
        </w:rPr>
        <w:t>ë</w:t>
      </w:r>
      <w:r w:rsidR="00B40AA4" w:rsidRPr="0094586F">
        <w:rPr>
          <w:lang w:val="sq-AL"/>
        </w:rPr>
        <w:t xml:space="preserve"> </w:t>
      </w:r>
      <w:r w:rsidR="00134D02" w:rsidRPr="0094586F">
        <w:rPr>
          <w:lang w:val="sq-AL"/>
        </w:rPr>
        <w:t>njihen</w:t>
      </w:r>
      <w:r w:rsidR="00B40AA4" w:rsidRPr="0094586F">
        <w:rPr>
          <w:lang w:val="sq-AL"/>
        </w:rPr>
        <w:t xml:space="preserve"> si shpenzime </w:t>
      </w:r>
      <w:proofErr w:type="spellStart"/>
      <w:r w:rsidR="00B40AA4" w:rsidRPr="0094586F">
        <w:rPr>
          <w:lang w:val="sq-AL"/>
        </w:rPr>
        <w:t>korrent</w:t>
      </w:r>
      <w:r w:rsidR="00134D02">
        <w:rPr>
          <w:lang w:val="sq-AL"/>
        </w:rPr>
        <w:t>e</w:t>
      </w:r>
      <w:proofErr w:type="spellEnd"/>
      <w:r w:rsidR="00B40AA4" w:rsidRPr="0094586F">
        <w:rPr>
          <w:lang w:val="sq-AL"/>
        </w:rPr>
        <w:t xml:space="preserve"> 50.000.000 x 20% = 10.000.000 lek</w:t>
      </w:r>
      <w:r w:rsidR="00FA70C1" w:rsidRPr="0094586F">
        <w:rPr>
          <w:lang w:val="sq-AL"/>
        </w:rPr>
        <w:t>ë</w:t>
      </w:r>
      <w:r w:rsidR="00B40AA4" w:rsidRPr="0094586F">
        <w:rPr>
          <w:lang w:val="sq-AL"/>
        </w:rPr>
        <w:t>. Njohja si shpenzime t</w:t>
      </w:r>
      <w:r w:rsidR="00FA70C1" w:rsidRPr="0094586F">
        <w:rPr>
          <w:lang w:val="sq-AL"/>
        </w:rPr>
        <w:t>ë</w:t>
      </w:r>
      <w:r w:rsidR="00B40AA4" w:rsidRPr="0094586F">
        <w:rPr>
          <w:lang w:val="sq-AL"/>
        </w:rPr>
        <w:t xml:space="preserve"> </w:t>
      </w:r>
      <w:proofErr w:type="spellStart"/>
      <w:r w:rsidR="00B40AA4" w:rsidRPr="0094586F">
        <w:rPr>
          <w:lang w:val="sq-AL"/>
        </w:rPr>
        <w:t>zbritshme</w:t>
      </w:r>
      <w:proofErr w:type="spellEnd"/>
      <w:r w:rsidR="00B40AA4" w:rsidRPr="0094586F">
        <w:rPr>
          <w:lang w:val="sq-AL"/>
        </w:rPr>
        <w:t xml:space="preserve"> p</w:t>
      </w:r>
      <w:r w:rsidR="00FA70C1" w:rsidRPr="0094586F">
        <w:rPr>
          <w:lang w:val="sq-AL"/>
        </w:rPr>
        <w:t>ë</w:t>
      </w:r>
      <w:r w:rsidR="00B40AA4" w:rsidRPr="0094586F">
        <w:rPr>
          <w:lang w:val="sq-AL"/>
        </w:rPr>
        <w:t>r nj</w:t>
      </w:r>
      <w:r w:rsidR="00FA70C1" w:rsidRPr="0094586F">
        <w:rPr>
          <w:lang w:val="sq-AL"/>
        </w:rPr>
        <w:t>ë</w:t>
      </w:r>
      <w:r w:rsidR="00B40AA4" w:rsidRPr="0094586F">
        <w:rPr>
          <w:lang w:val="sq-AL"/>
        </w:rPr>
        <w:t xml:space="preserve"> periudh</w:t>
      </w:r>
      <w:r w:rsidR="00FA70C1" w:rsidRPr="0094586F">
        <w:rPr>
          <w:lang w:val="sq-AL"/>
        </w:rPr>
        <w:t>ë</w:t>
      </w:r>
      <w:r w:rsidR="00B40AA4" w:rsidRPr="0094586F">
        <w:rPr>
          <w:lang w:val="sq-AL"/>
        </w:rPr>
        <w:t xml:space="preserve"> 2-vjeçare sa m</w:t>
      </w:r>
      <w:r w:rsidR="00FA70C1" w:rsidRPr="0094586F">
        <w:rPr>
          <w:lang w:val="sq-AL"/>
        </w:rPr>
        <w:t>ë</w:t>
      </w:r>
      <w:r w:rsidR="00B40AA4" w:rsidRPr="0094586F">
        <w:rPr>
          <w:lang w:val="sq-AL"/>
        </w:rPr>
        <w:t xml:space="preserve"> sip</w:t>
      </w:r>
      <w:r w:rsidR="00FA70C1" w:rsidRPr="0094586F">
        <w:rPr>
          <w:lang w:val="sq-AL"/>
        </w:rPr>
        <w:t>ë</w:t>
      </w:r>
      <w:r w:rsidR="00B40AA4" w:rsidRPr="0094586F">
        <w:rPr>
          <w:lang w:val="sq-AL"/>
        </w:rPr>
        <w:t>r n</w:t>
      </w:r>
      <w:r w:rsidR="00FA70C1" w:rsidRPr="0094586F">
        <w:rPr>
          <w:lang w:val="sq-AL"/>
        </w:rPr>
        <w:t>ë</w:t>
      </w:r>
      <w:r w:rsidR="00B40AA4" w:rsidRPr="0094586F">
        <w:rPr>
          <w:lang w:val="sq-AL"/>
        </w:rPr>
        <w:t>nkupton dy vite t</w:t>
      </w:r>
      <w:r w:rsidR="00FA70C1" w:rsidRPr="0094586F">
        <w:rPr>
          <w:lang w:val="sq-AL"/>
        </w:rPr>
        <w:t>ë</w:t>
      </w:r>
      <w:r w:rsidR="00B40AA4" w:rsidRPr="0094586F">
        <w:rPr>
          <w:lang w:val="sq-AL"/>
        </w:rPr>
        <w:t xml:space="preserve"> nj</w:t>
      </w:r>
      <w:r w:rsidR="00FA70C1" w:rsidRPr="0094586F">
        <w:rPr>
          <w:lang w:val="sq-AL"/>
        </w:rPr>
        <w:t>ë</w:t>
      </w:r>
      <w:r w:rsidR="00B40AA4" w:rsidRPr="0094586F">
        <w:rPr>
          <w:lang w:val="sq-AL"/>
        </w:rPr>
        <w:t>pasnj</w:t>
      </w:r>
      <w:r w:rsidR="00FA70C1" w:rsidRPr="0094586F">
        <w:rPr>
          <w:lang w:val="sq-AL"/>
        </w:rPr>
        <w:t>ë</w:t>
      </w:r>
      <w:r w:rsidR="00B40AA4" w:rsidRPr="0094586F">
        <w:rPr>
          <w:lang w:val="sq-AL"/>
        </w:rPr>
        <w:t>shme.</w:t>
      </w:r>
    </w:p>
    <w:p w:rsidR="00630F46" w:rsidRPr="0094586F" w:rsidRDefault="00630F46" w:rsidP="00755363">
      <w:pPr>
        <w:pStyle w:val="Paragrafi"/>
        <w:rPr>
          <w:lang w:val="sq-AL"/>
        </w:rPr>
      </w:pPr>
    </w:p>
    <w:p w:rsidR="00423708" w:rsidRPr="0094586F" w:rsidRDefault="00423708" w:rsidP="00216D0B">
      <w:pPr>
        <w:pStyle w:val="Akti"/>
        <w:rPr>
          <w:lang w:val="sq-AL"/>
        </w:rPr>
      </w:pPr>
      <w:r w:rsidRPr="0094586F">
        <w:rPr>
          <w:lang w:val="sq-AL"/>
        </w:rPr>
        <w:t>VENDIM</w:t>
      </w:r>
    </w:p>
    <w:p w:rsidR="00423708" w:rsidRPr="0094586F" w:rsidRDefault="0094586F" w:rsidP="00216D0B">
      <w:pPr>
        <w:pStyle w:val="NumriData"/>
        <w:rPr>
          <w:lang w:val="sq-AL"/>
        </w:rPr>
      </w:pPr>
      <w:r>
        <w:rPr>
          <w:lang w:val="sq-AL"/>
        </w:rPr>
        <w:t xml:space="preserve">Nr. </w:t>
      </w:r>
      <w:r w:rsidR="00423708" w:rsidRPr="0094586F">
        <w:rPr>
          <w:lang w:val="sq-AL"/>
        </w:rPr>
        <w:t>658, datë 29.7.2015</w:t>
      </w:r>
    </w:p>
    <w:p w:rsidR="00216D0B" w:rsidRPr="0094586F" w:rsidRDefault="00216D0B" w:rsidP="00C26089">
      <w:pPr>
        <w:pStyle w:val="Hapesira7"/>
        <w:rPr>
          <w:lang w:val="sq-AL"/>
        </w:rPr>
      </w:pPr>
    </w:p>
    <w:p w:rsidR="00423708" w:rsidRPr="0094586F" w:rsidRDefault="00423708" w:rsidP="00216D0B">
      <w:pPr>
        <w:pStyle w:val="Titulli"/>
        <w:rPr>
          <w:lang w:val="sq-AL"/>
        </w:rPr>
      </w:pPr>
      <w:r w:rsidRPr="0094586F">
        <w:rPr>
          <w:lang w:val="sq-AL"/>
        </w:rPr>
        <w:t>PËR</w:t>
      </w:r>
      <w:r w:rsidR="006955B2" w:rsidRPr="0094586F">
        <w:rPr>
          <w:lang w:val="sq-AL"/>
        </w:rPr>
        <w:t xml:space="preserve"> </w:t>
      </w:r>
      <w:r w:rsidRPr="0094586F">
        <w:rPr>
          <w:lang w:val="sq-AL"/>
        </w:rPr>
        <w:t>PËRCAKTIMIN E PROCEDURAVE PËR DHËNIEN E LICENCAVE PËR PRODHIMIN, ÇAKTIVIZIMIN DHE RIPARIMIN E ARMËVE</w:t>
      </w:r>
    </w:p>
    <w:p w:rsidR="00423708" w:rsidRPr="0094586F" w:rsidRDefault="00423708" w:rsidP="00C26089">
      <w:pPr>
        <w:pStyle w:val="Hapesira7"/>
        <w:rPr>
          <w:lang w:val="sq-AL"/>
        </w:rPr>
      </w:pPr>
    </w:p>
    <w:p w:rsidR="00423708" w:rsidRPr="0094586F" w:rsidRDefault="00423708" w:rsidP="00755363">
      <w:pPr>
        <w:pStyle w:val="Paragrafi"/>
        <w:rPr>
          <w:lang w:val="sq-AL"/>
        </w:rPr>
      </w:pPr>
      <w:r w:rsidRPr="0094586F">
        <w:rPr>
          <w:lang w:val="sq-AL"/>
        </w:rPr>
        <w:t xml:space="preserve">Në mbështetje të pikës 2, të nenit 100 të Kushtetutës, dhe të shkronjës “d”, të nenit 14, të ligjit </w:t>
      </w:r>
      <w:r w:rsidR="0094586F">
        <w:rPr>
          <w:lang w:val="sq-AL"/>
        </w:rPr>
        <w:t xml:space="preserve">nr. </w:t>
      </w:r>
      <w:r w:rsidRPr="0094586F">
        <w:rPr>
          <w:lang w:val="sq-AL"/>
        </w:rPr>
        <w:t xml:space="preserve">74/2014, “Për armët”, me propozimin e ministrit të Mbrojtjes, Këshilli i Ministrave </w:t>
      </w:r>
    </w:p>
    <w:p w:rsidR="00423708" w:rsidRPr="0094586F" w:rsidRDefault="00423708" w:rsidP="0094586F">
      <w:pPr>
        <w:pStyle w:val="Hapesira7"/>
        <w:rPr>
          <w:lang w:val="sq-AL"/>
        </w:rPr>
      </w:pPr>
    </w:p>
    <w:p w:rsidR="00423708" w:rsidRPr="0094586F" w:rsidRDefault="006955B2" w:rsidP="00216D0B">
      <w:pPr>
        <w:pStyle w:val="Vendosi"/>
        <w:rPr>
          <w:lang w:val="sq-AL"/>
        </w:rPr>
      </w:pPr>
      <w:r w:rsidRPr="0094586F">
        <w:rPr>
          <w:lang w:val="sq-AL"/>
        </w:rPr>
        <w:t>VENDOS</w:t>
      </w:r>
      <w:r w:rsidR="00423708" w:rsidRPr="0094586F">
        <w:rPr>
          <w:lang w:val="sq-AL"/>
        </w:rPr>
        <w:t>I:</w:t>
      </w:r>
    </w:p>
    <w:p w:rsidR="00423708" w:rsidRPr="0094586F" w:rsidRDefault="00423708" w:rsidP="00C26089">
      <w:pPr>
        <w:pStyle w:val="Hapesira7"/>
        <w:rPr>
          <w:lang w:val="sq-AL"/>
        </w:rPr>
      </w:pPr>
    </w:p>
    <w:p w:rsidR="00423708" w:rsidRPr="0094586F" w:rsidRDefault="006955B2" w:rsidP="00216D0B">
      <w:pPr>
        <w:pStyle w:val="Paragrafi"/>
        <w:rPr>
          <w:lang w:val="sq-AL"/>
        </w:rPr>
      </w:pPr>
      <w:r w:rsidRPr="0094586F">
        <w:rPr>
          <w:lang w:val="sq-AL"/>
        </w:rPr>
        <w:t xml:space="preserve">I. </w:t>
      </w:r>
      <w:r w:rsidR="00423708" w:rsidRPr="0094586F">
        <w:rPr>
          <w:lang w:val="sq-AL"/>
        </w:rPr>
        <w:t xml:space="preserve">PROCEDURAT E LËSHIMIT TË LICENCËS PËR PRODHIMIN, </w:t>
      </w:r>
      <w:proofErr w:type="spellStart"/>
      <w:r w:rsidR="00423708" w:rsidRPr="0094586F">
        <w:rPr>
          <w:lang w:val="sq-AL"/>
        </w:rPr>
        <w:t>ÇAKTIVI</w:t>
      </w:r>
      <w:proofErr w:type="spellEnd"/>
      <w:r w:rsidR="00955A14">
        <w:rPr>
          <w:lang w:val="sq-AL"/>
        </w:rPr>
        <w:t>-</w:t>
      </w:r>
      <w:proofErr w:type="spellStart"/>
      <w:r w:rsidR="00423708" w:rsidRPr="0094586F">
        <w:rPr>
          <w:lang w:val="sq-AL"/>
        </w:rPr>
        <w:t>ZIMIN</w:t>
      </w:r>
      <w:proofErr w:type="spellEnd"/>
      <w:r w:rsidR="00423708" w:rsidRPr="0094586F">
        <w:rPr>
          <w:lang w:val="sq-AL"/>
        </w:rPr>
        <w:t xml:space="preserve"> DHE/OSE RIPARIMIN E ARMËVE</w:t>
      </w:r>
    </w:p>
    <w:p w:rsidR="00423708" w:rsidRPr="0094586F" w:rsidRDefault="006955B2" w:rsidP="00216D0B">
      <w:pPr>
        <w:pStyle w:val="Paragrafi"/>
        <w:rPr>
          <w:lang w:val="sq-AL"/>
        </w:rPr>
      </w:pPr>
      <w:r w:rsidRPr="0094586F">
        <w:rPr>
          <w:lang w:val="sq-AL"/>
        </w:rPr>
        <w:t xml:space="preserve">1. </w:t>
      </w:r>
      <w:r w:rsidR="00423708" w:rsidRPr="0094586F">
        <w:rPr>
          <w:lang w:val="sq-AL"/>
        </w:rPr>
        <w:t>Licenca për prodhimin, çaktivizimin e riparimin e armëve të zjarrit, pjesëve përbërëse dhe municioneve të tyre u jepet personave fizikë ose juridikë, privatë ose publikë, vendas ose të huaj, nga Autoriteti i Kontrollit Shtetëror të Eksporteve (AKSHE), në Ministrinë e Mbrojtjes.</w:t>
      </w:r>
    </w:p>
    <w:p w:rsidR="00423708" w:rsidRPr="0094586F" w:rsidRDefault="006955B2" w:rsidP="00216D0B">
      <w:pPr>
        <w:pStyle w:val="Paragrafi"/>
        <w:rPr>
          <w:lang w:val="sq-AL"/>
        </w:rPr>
      </w:pPr>
      <w:r w:rsidRPr="0094586F">
        <w:rPr>
          <w:lang w:val="sq-AL"/>
        </w:rPr>
        <w:t xml:space="preserve">2. </w:t>
      </w:r>
      <w:r w:rsidR="00423708" w:rsidRPr="0094586F">
        <w:rPr>
          <w:lang w:val="sq-AL"/>
        </w:rPr>
        <w:t>Në këtë vendim njësohen me armët e zjarrit edhe municionet dhe pjesët përbërëse të armës.</w:t>
      </w:r>
    </w:p>
    <w:p w:rsidR="00423708" w:rsidRPr="0094586F" w:rsidRDefault="006955B2" w:rsidP="00216D0B">
      <w:pPr>
        <w:pStyle w:val="Paragrafi"/>
        <w:rPr>
          <w:lang w:val="sq-AL"/>
        </w:rPr>
      </w:pPr>
      <w:r w:rsidRPr="0094586F">
        <w:rPr>
          <w:lang w:val="sq-AL"/>
        </w:rPr>
        <w:t xml:space="preserve">3. </w:t>
      </w:r>
      <w:r w:rsidR="00423708" w:rsidRPr="0094586F">
        <w:rPr>
          <w:lang w:val="sq-AL"/>
        </w:rPr>
        <w:t xml:space="preserve">Miratimi ose refuzimi për lëshimin e licencës së prodhimit të armëve për kategoritë “A”, “B” dhe “C”, të përcaktuara në pikat 1, 2 dhe 3, të nenit 8, të ligjit </w:t>
      </w:r>
      <w:r w:rsidR="0094586F">
        <w:rPr>
          <w:lang w:val="sq-AL"/>
        </w:rPr>
        <w:t xml:space="preserve">nr. </w:t>
      </w:r>
      <w:r w:rsidR="00423708" w:rsidRPr="0094586F">
        <w:rPr>
          <w:lang w:val="sq-AL"/>
        </w:rPr>
        <w:t>74/2014, “Për armët”, bëhet me vendim të AKSHE-së, brenda 6 (gjashtë) muajve nga data e plotësimit të dokumentacionit të përcaktuar në pikën 14, të këtij vendimi.</w:t>
      </w:r>
    </w:p>
    <w:p w:rsidR="00955A14" w:rsidRDefault="00955A14" w:rsidP="00216D0B">
      <w:pPr>
        <w:pStyle w:val="Paragrafi"/>
        <w:rPr>
          <w:lang w:val="sq-AL"/>
        </w:rPr>
      </w:pPr>
    </w:p>
    <w:p w:rsidR="00423708" w:rsidRPr="0094586F" w:rsidRDefault="006955B2" w:rsidP="00216D0B">
      <w:pPr>
        <w:pStyle w:val="Paragrafi"/>
        <w:rPr>
          <w:lang w:val="sq-AL"/>
        </w:rPr>
      </w:pPr>
      <w:r w:rsidRPr="0094586F">
        <w:rPr>
          <w:lang w:val="sq-AL"/>
        </w:rPr>
        <w:lastRenderedPageBreak/>
        <w:t xml:space="preserve">4. </w:t>
      </w:r>
      <w:r w:rsidR="00423708" w:rsidRPr="0094586F">
        <w:rPr>
          <w:lang w:val="sq-AL"/>
        </w:rPr>
        <w:t>Miratimi ose refuzimi për lëshimin e licencës për çaktivizimin dhe/ose riparimin e armëve të zjarrit për kategoritë “A”, “B” dhe “C” bëhet me vendim të AKSHE-së, brenda 3 (tre) muajve nga data e plotësimit të dokumentacionit të përcaktuar në pikën 14, të këtij vendimi.</w:t>
      </w:r>
    </w:p>
    <w:p w:rsidR="00423708" w:rsidRPr="0094586F" w:rsidRDefault="006955B2" w:rsidP="00216D0B">
      <w:pPr>
        <w:pStyle w:val="Paragrafi"/>
        <w:rPr>
          <w:lang w:val="sq-AL"/>
        </w:rPr>
      </w:pPr>
      <w:r w:rsidRPr="0094586F">
        <w:rPr>
          <w:lang w:val="sq-AL"/>
        </w:rPr>
        <w:t xml:space="preserve">5. </w:t>
      </w:r>
      <w:r w:rsidR="00423708" w:rsidRPr="0094586F">
        <w:rPr>
          <w:lang w:val="sq-AL"/>
        </w:rPr>
        <w:t xml:space="preserve">Afati i vlefshmërisë së licencës së prodhimit të armëve është 10-vjeçar, me të drejtë rinovimi, ndërsa afati i vlefshmërisë së licencës për çaktivizimin dhe/ose riparimin </w:t>
      </w:r>
      <w:bookmarkStart w:id="0" w:name="OLE_LINK1"/>
      <w:r w:rsidR="00423708" w:rsidRPr="0094586F">
        <w:rPr>
          <w:lang w:val="sq-AL"/>
        </w:rPr>
        <w:t>e armëve</w:t>
      </w:r>
      <w:bookmarkEnd w:id="0"/>
      <w:r w:rsidR="00423708" w:rsidRPr="0094586F">
        <w:rPr>
          <w:lang w:val="sq-AL"/>
        </w:rPr>
        <w:t xml:space="preserve"> është 7-vjeçar, me të drejtë rinovimi. </w:t>
      </w:r>
    </w:p>
    <w:p w:rsidR="00423708" w:rsidRPr="0094586F" w:rsidRDefault="006955B2" w:rsidP="00216D0B">
      <w:pPr>
        <w:pStyle w:val="Paragrafi"/>
        <w:rPr>
          <w:lang w:val="sq-AL"/>
        </w:rPr>
      </w:pPr>
      <w:r w:rsidRPr="0094586F">
        <w:rPr>
          <w:lang w:val="sq-AL"/>
        </w:rPr>
        <w:t xml:space="preserve">6. </w:t>
      </w:r>
      <w:r w:rsidR="00423708" w:rsidRPr="0094586F">
        <w:rPr>
          <w:lang w:val="sq-AL"/>
        </w:rPr>
        <w:t>Procedura e rinovimit të licencës së prodhimit, çaktivizimit dhe/ose riparimit të armëve të zjarrit është e njëjtë me atë të dhënies së saj.</w:t>
      </w:r>
    </w:p>
    <w:p w:rsidR="00423708" w:rsidRPr="0094586F" w:rsidRDefault="006955B2" w:rsidP="00216D0B">
      <w:pPr>
        <w:pStyle w:val="Paragrafi"/>
        <w:rPr>
          <w:lang w:val="sq-AL"/>
        </w:rPr>
      </w:pPr>
      <w:r w:rsidRPr="0094586F">
        <w:rPr>
          <w:lang w:val="sq-AL"/>
        </w:rPr>
        <w:t xml:space="preserve">7. </w:t>
      </w:r>
      <w:r w:rsidR="00423708" w:rsidRPr="0094586F">
        <w:rPr>
          <w:lang w:val="sq-AL"/>
        </w:rPr>
        <w:t xml:space="preserve">Pagesa për tarifën e licencimit për prodhimin e armëve të zjarrit është 1 500 000 (një milion e pesëqind mijë) lekë. </w:t>
      </w:r>
    </w:p>
    <w:p w:rsidR="00423708" w:rsidRPr="0094586F" w:rsidRDefault="006955B2" w:rsidP="00216D0B">
      <w:pPr>
        <w:pStyle w:val="Paragrafi"/>
        <w:rPr>
          <w:lang w:val="sq-AL"/>
        </w:rPr>
      </w:pPr>
      <w:r w:rsidRPr="0094586F">
        <w:rPr>
          <w:lang w:val="sq-AL"/>
        </w:rPr>
        <w:t xml:space="preserve">8. </w:t>
      </w:r>
      <w:r w:rsidR="00423708" w:rsidRPr="0094586F">
        <w:rPr>
          <w:lang w:val="sq-AL"/>
        </w:rPr>
        <w:t>Për licencën e prodhimit, për çdo tipologji artikulli që do të prodhohet, paguhet një tarifë shtesë prej 50 000 (pesëdhjetë mijë) lekësh.</w:t>
      </w:r>
    </w:p>
    <w:p w:rsidR="00423708" w:rsidRPr="0094586F" w:rsidRDefault="006955B2" w:rsidP="00216D0B">
      <w:pPr>
        <w:pStyle w:val="Paragrafi"/>
        <w:rPr>
          <w:lang w:val="sq-AL"/>
        </w:rPr>
      </w:pPr>
      <w:r w:rsidRPr="0094586F">
        <w:rPr>
          <w:lang w:val="sq-AL"/>
        </w:rPr>
        <w:t xml:space="preserve">9. </w:t>
      </w:r>
      <w:r w:rsidR="00423708" w:rsidRPr="0094586F">
        <w:rPr>
          <w:lang w:val="sq-AL"/>
        </w:rPr>
        <w:t xml:space="preserve">Tarifa për licencimin për çaktivizimin dhe/ose riparimin e armëve të zjarrit është 700 000 (shtatëqind mijë) lekë. </w:t>
      </w:r>
    </w:p>
    <w:p w:rsidR="00423708" w:rsidRPr="0094586F" w:rsidRDefault="006955B2" w:rsidP="00216D0B">
      <w:pPr>
        <w:pStyle w:val="Paragrafi"/>
        <w:rPr>
          <w:lang w:val="sq-AL"/>
        </w:rPr>
      </w:pPr>
      <w:r w:rsidRPr="0094586F">
        <w:rPr>
          <w:lang w:val="sq-AL"/>
        </w:rPr>
        <w:t xml:space="preserve">10. </w:t>
      </w:r>
      <w:r w:rsidR="00423708" w:rsidRPr="0094586F">
        <w:rPr>
          <w:lang w:val="sq-AL"/>
        </w:rPr>
        <w:t>Tarifa është e njëjtë edhe për rinovimin e licencave të prodhimit ose çaktivizimit dhe/ose riparimit të armëve.</w:t>
      </w:r>
    </w:p>
    <w:p w:rsidR="00423708" w:rsidRPr="0094586F" w:rsidRDefault="006955B2" w:rsidP="00216D0B">
      <w:pPr>
        <w:pStyle w:val="Paragrafi"/>
        <w:rPr>
          <w:lang w:val="sq-AL"/>
        </w:rPr>
      </w:pPr>
      <w:r w:rsidRPr="0094586F">
        <w:rPr>
          <w:lang w:val="sq-AL"/>
        </w:rPr>
        <w:t xml:space="preserve">11. </w:t>
      </w:r>
      <w:r w:rsidR="00423708" w:rsidRPr="0094586F">
        <w:rPr>
          <w:lang w:val="sq-AL"/>
        </w:rPr>
        <w:t>Tarifa për licencimin, prodhimin, çaktivizimin dhe/ose riparimin e armëve të zjarrit derdhet në buxhetin e shtetit.</w:t>
      </w:r>
    </w:p>
    <w:p w:rsidR="00423708" w:rsidRPr="0094586F" w:rsidRDefault="006955B2" w:rsidP="006955B2">
      <w:pPr>
        <w:pStyle w:val="Paragrafi"/>
        <w:rPr>
          <w:lang w:val="sq-AL"/>
        </w:rPr>
      </w:pPr>
      <w:r w:rsidRPr="0094586F">
        <w:rPr>
          <w:lang w:val="sq-AL"/>
        </w:rPr>
        <w:t xml:space="preserve">12. </w:t>
      </w:r>
      <w:r w:rsidR="00423708" w:rsidRPr="0094586F">
        <w:rPr>
          <w:lang w:val="sq-AL"/>
        </w:rPr>
        <w:t xml:space="preserve">Mandatpagesa e tarifës përkatëse paraqitet nga subjekti </w:t>
      </w:r>
      <w:proofErr w:type="spellStart"/>
      <w:r w:rsidR="00423708" w:rsidRPr="0094586F">
        <w:rPr>
          <w:lang w:val="sq-AL"/>
        </w:rPr>
        <w:t>aplikues</w:t>
      </w:r>
      <w:proofErr w:type="spellEnd"/>
      <w:r w:rsidR="00423708" w:rsidRPr="0094586F">
        <w:rPr>
          <w:lang w:val="sq-AL"/>
        </w:rPr>
        <w:t xml:space="preserve"> pas marrjes së vendimit nga Autoriteti i Kontrollit Shtetëror të Eksporteve dhe para zbardhjes së licencës. </w:t>
      </w:r>
    </w:p>
    <w:p w:rsidR="00423708" w:rsidRPr="0094586F" w:rsidRDefault="006955B2" w:rsidP="00216D0B">
      <w:pPr>
        <w:pStyle w:val="Paragrafi"/>
        <w:rPr>
          <w:lang w:val="sq-AL"/>
        </w:rPr>
      </w:pPr>
      <w:r w:rsidRPr="0094586F">
        <w:rPr>
          <w:lang w:val="sq-AL"/>
        </w:rPr>
        <w:t xml:space="preserve">13. </w:t>
      </w:r>
      <w:r w:rsidR="00423708" w:rsidRPr="0094586F">
        <w:rPr>
          <w:lang w:val="sq-AL"/>
        </w:rPr>
        <w:t>Licenca zbardhet 5 (pesë) ditë pune pas datës së shlyerjes së tarifës së licencimit.</w:t>
      </w:r>
    </w:p>
    <w:p w:rsidR="00423708" w:rsidRPr="0094586F" w:rsidRDefault="006955B2" w:rsidP="00216D0B">
      <w:pPr>
        <w:pStyle w:val="Paragrafi"/>
        <w:rPr>
          <w:lang w:val="sq-AL"/>
        </w:rPr>
      </w:pPr>
      <w:r w:rsidRPr="0094586F">
        <w:rPr>
          <w:lang w:val="sq-AL"/>
        </w:rPr>
        <w:t xml:space="preserve">14. </w:t>
      </w:r>
      <w:r w:rsidR="00423708" w:rsidRPr="0094586F">
        <w:rPr>
          <w:lang w:val="sq-AL"/>
        </w:rPr>
        <w:t>Subjekti që kërkon të pajiset me licencë për prodhimin, çaktivizimin dhe/ose riparimin e armëve për kategoritë “A”, “B” dhe “C” paraqet pranë Autoritetit të Kontrollit Shtetëror të Eksporteve kërkesën me shkrim, në formë autobiografike, me adresën e saktë dhe dokumentet origjinale ose fotokopjet e noterizuara, si më poshtë:</w:t>
      </w:r>
    </w:p>
    <w:p w:rsidR="00423708" w:rsidRPr="0094586F" w:rsidRDefault="006955B2" w:rsidP="00755363">
      <w:pPr>
        <w:pStyle w:val="Paragrafi"/>
        <w:rPr>
          <w:lang w:val="sq-AL"/>
        </w:rPr>
      </w:pPr>
      <w:r w:rsidRPr="0094586F">
        <w:rPr>
          <w:lang w:val="sq-AL"/>
        </w:rPr>
        <w:t xml:space="preserve">a) </w:t>
      </w:r>
      <w:r w:rsidR="00423708" w:rsidRPr="0094586F">
        <w:rPr>
          <w:lang w:val="sq-AL"/>
        </w:rPr>
        <w:t>Ekstraktin e plotë historik, nga Qendra Kombëtare e Regjistrimit, me objekt aktiviteti në fushën për të cilën kërkohet pajisja me licencë;</w:t>
      </w:r>
    </w:p>
    <w:p w:rsidR="00423708" w:rsidRPr="0094586F" w:rsidRDefault="006955B2" w:rsidP="00755363">
      <w:pPr>
        <w:pStyle w:val="Paragrafi"/>
        <w:rPr>
          <w:lang w:val="sq-AL"/>
        </w:rPr>
      </w:pPr>
      <w:r w:rsidRPr="0094586F">
        <w:rPr>
          <w:lang w:val="sq-AL"/>
        </w:rPr>
        <w:t xml:space="preserve">b) </w:t>
      </w:r>
      <w:r w:rsidR="00423708" w:rsidRPr="0094586F">
        <w:rPr>
          <w:lang w:val="sq-AL"/>
        </w:rPr>
        <w:t>Vërtetim nga prokuroria, që subjekti nuk është në procedim penal;</w:t>
      </w:r>
    </w:p>
    <w:p w:rsidR="00530BA7" w:rsidRDefault="00530BA7" w:rsidP="00755363">
      <w:pPr>
        <w:pStyle w:val="Paragrafi"/>
        <w:rPr>
          <w:lang w:val="sq-AL"/>
        </w:rPr>
      </w:pPr>
    </w:p>
    <w:p w:rsidR="00423708" w:rsidRPr="0094586F" w:rsidRDefault="006955B2" w:rsidP="00755363">
      <w:pPr>
        <w:pStyle w:val="Paragrafi"/>
        <w:rPr>
          <w:lang w:val="sq-AL"/>
        </w:rPr>
      </w:pPr>
      <w:r w:rsidRPr="0094586F">
        <w:rPr>
          <w:lang w:val="sq-AL"/>
        </w:rPr>
        <w:lastRenderedPageBreak/>
        <w:t xml:space="preserve">c) </w:t>
      </w:r>
      <w:r w:rsidR="00423708" w:rsidRPr="0094586F">
        <w:rPr>
          <w:lang w:val="sq-AL"/>
        </w:rPr>
        <w:t xml:space="preserve">Dëshmi </w:t>
      </w:r>
      <w:proofErr w:type="spellStart"/>
      <w:r w:rsidR="00423708" w:rsidRPr="0094586F">
        <w:rPr>
          <w:lang w:val="sq-AL"/>
        </w:rPr>
        <w:t>penaliteti</w:t>
      </w:r>
      <w:proofErr w:type="spellEnd"/>
      <w:r w:rsidR="00423708" w:rsidRPr="0094586F">
        <w:rPr>
          <w:lang w:val="sq-AL"/>
        </w:rPr>
        <w:t xml:space="preserve"> për administratorin e shoqërisë;</w:t>
      </w:r>
    </w:p>
    <w:p w:rsidR="00423708" w:rsidRPr="0094586F" w:rsidRDefault="006955B2" w:rsidP="00755363">
      <w:pPr>
        <w:pStyle w:val="Paragrafi"/>
        <w:rPr>
          <w:lang w:val="sq-AL"/>
        </w:rPr>
      </w:pPr>
      <w:r w:rsidRPr="0094586F">
        <w:rPr>
          <w:lang w:val="sq-AL"/>
        </w:rPr>
        <w:t xml:space="preserve">ç) </w:t>
      </w:r>
      <w:r w:rsidR="00423708" w:rsidRPr="0094586F">
        <w:rPr>
          <w:lang w:val="sq-AL"/>
        </w:rPr>
        <w:t>Përgjigjen me shkrim mbi besueshmërinë për administratorin e shoqërisë, lëshuar nga Policia e Shtetit;</w:t>
      </w:r>
    </w:p>
    <w:p w:rsidR="00423708" w:rsidRPr="0094586F" w:rsidRDefault="006955B2" w:rsidP="00755363">
      <w:pPr>
        <w:pStyle w:val="Paragrafi"/>
        <w:rPr>
          <w:lang w:val="sq-AL"/>
        </w:rPr>
      </w:pPr>
      <w:r w:rsidRPr="0094586F">
        <w:rPr>
          <w:lang w:val="sq-AL"/>
        </w:rPr>
        <w:t xml:space="preserve">d) </w:t>
      </w:r>
      <w:r w:rsidR="00423708" w:rsidRPr="0094586F">
        <w:rPr>
          <w:lang w:val="sq-AL"/>
        </w:rPr>
        <w:t xml:space="preserve">Licencën për sigurinë dhe mbrojtjen e mjedisit për ambientet e prodhimit, çaktivizimit dhe/ose riparimit të armëve; </w:t>
      </w:r>
    </w:p>
    <w:p w:rsidR="00423708" w:rsidRPr="0094586F" w:rsidRDefault="006955B2" w:rsidP="00755363">
      <w:pPr>
        <w:pStyle w:val="Paragrafi"/>
        <w:rPr>
          <w:lang w:val="sq-AL"/>
        </w:rPr>
      </w:pPr>
      <w:r w:rsidRPr="0094586F">
        <w:rPr>
          <w:lang w:val="sq-AL"/>
        </w:rPr>
        <w:t xml:space="preserve">dh) </w:t>
      </w:r>
      <w:r w:rsidR="00423708" w:rsidRPr="0094586F">
        <w:rPr>
          <w:lang w:val="sq-AL"/>
        </w:rPr>
        <w:t>Lejen e ndërtimit, shoqëruar me planimetrinë e objekteve për prodhimin, çaktivizimin dhe/ose riparimin e armëve dhe municioneve të tyre, ku të jenë të parashikuar repartet e prodhimit, magazinimit, laboratori i analizave kimike e balistike, poligonet, si dhe çdo njësi tjetër e cila i nevojitet procesit të prodhimit;</w:t>
      </w:r>
    </w:p>
    <w:p w:rsidR="00423708" w:rsidRPr="0094586F" w:rsidRDefault="006955B2" w:rsidP="00755363">
      <w:pPr>
        <w:pStyle w:val="Paragrafi"/>
        <w:rPr>
          <w:lang w:val="sq-AL"/>
        </w:rPr>
      </w:pPr>
      <w:r w:rsidRPr="0094586F">
        <w:rPr>
          <w:lang w:val="sq-AL"/>
        </w:rPr>
        <w:t xml:space="preserve">e) </w:t>
      </w:r>
      <w:r w:rsidR="00423708" w:rsidRPr="0094586F">
        <w:rPr>
          <w:lang w:val="sq-AL"/>
        </w:rPr>
        <w:t>Kontratën e punësimit me drejtuesin teknik, i cili duhet të jetë inxhinier mekanik, kimist ose specialist prodhimi me përvojë pune, të paktën, 3-vjeçare, në fushën e prodhimit të armëve;</w:t>
      </w:r>
    </w:p>
    <w:p w:rsidR="00423708" w:rsidRPr="0094586F" w:rsidRDefault="006955B2" w:rsidP="00755363">
      <w:pPr>
        <w:pStyle w:val="Paragrafi"/>
        <w:rPr>
          <w:lang w:val="sq-AL"/>
        </w:rPr>
      </w:pPr>
      <w:r w:rsidRPr="0094586F">
        <w:rPr>
          <w:lang w:val="sq-AL"/>
        </w:rPr>
        <w:t xml:space="preserve">ë) </w:t>
      </w:r>
      <w:r w:rsidR="00423708" w:rsidRPr="0094586F">
        <w:rPr>
          <w:lang w:val="sq-AL"/>
        </w:rPr>
        <w:t>Skemën teknologjike të prodhimit, çaktivizimit dhe/ose riparimit, të miratuar nga drejtuesi teknik dhe nga administratori i</w:t>
      </w:r>
      <w:r w:rsidR="00964A9A">
        <w:rPr>
          <w:lang w:val="sq-AL"/>
        </w:rPr>
        <w:t xml:space="preserve"> </w:t>
      </w:r>
      <w:r w:rsidR="00423708" w:rsidRPr="0094586F">
        <w:rPr>
          <w:lang w:val="sq-AL"/>
        </w:rPr>
        <w:t>shoqërisë;</w:t>
      </w:r>
    </w:p>
    <w:p w:rsidR="00423708" w:rsidRPr="0094586F" w:rsidRDefault="006955B2" w:rsidP="00755363">
      <w:pPr>
        <w:pStyle w:val="Paragrafi"/>
        <w:rPr>
          <w:lang w:val="sq-AL"/>
        </w:rPr>
      </w:pPr>
      <w:r w:rsidRPr="0094586F">
        <w:rPr>
          <w:lang w:val="sq-AL"/>
        </w:rPr>
        <w:t xml:space="preserve">f) </w:t>
      </w:r>
      <w:r w:rsidR="00423708" w:rsidRPr="0094586F">
        <w:rPr>
          <w:lang w:val="sq-AL"/>
        </w:rPr>
        <w:t xml:space="preserve">Projektin e magazinave të lëndëve të para eksplozive, të miratuar nga Reparti i Inspektim-Shpëtim-Minierave, në përputhje me vendimin </w:t>
      </w:r>
      <w:r w:rsidR="0094586F">
        <w:rPr>
          <w:lang w:val="sq-AL"/>
        </w:rPr>
        <w:t xml:space="preserve">nr. </w:t>
      </w:r>
      <w:r w:rsidR="00423708" w:rsidRPr="0094586F">
        <w:rPr>
          <w:lang w:val="sq-AL"/>
        </w:rPr>
        <w:t>533, datë 8.7.2005, të Këshillit të Ministrave, “Për miratimin e rregullores së teknikës së sigurimit për përdorimin civil të lëndëve plasëse në Republikën e Shqipërisë”;</w:t>
      </w:r>
    </w:p>
    <w:p w:rsidR="00423708" w:rsidRPr="0094586F" w:rsidRDefault="006955B2" w:rsidP="00755363">
      <w:pPr>
        <w:pStyle w:val="Paragrafi"/>
        <w:rPr>
          <w:lang w:val="sq-AL"/>
        </w:rPr>
      </w:pPr>
      <w:r w:rsidRPr="0094586F">
        <w:rPr>
          <w:lang w:val="sq-AL"/>
        </w:rPr>
        <w:t xml:space="preserve">g) </w:t>
      </w:r>
      <w:r w:rsidR="00423708" w:rsidRPr="0094586F">
        <w:rPr>
          <w:lang w:val="sq-AL"/>
        </w:rPr>
        <w:t>Aktin teknik dhe projektin për mbrojtjen nga zjarri dhe shpëtimi për mjediset ku do të prodhohen, magazinohen, çaktivizohen dhe/ose riparohen armët, ku të jenë përcaktuar sistemet e shuarjes së zjarrit, si brenda, ashtu edhe jashtë këtyre ambienteve;</w:t>
      </w:r>
    </w:p>
    <w:p w:rsidR="00423708" w:rsidRPr="0094586F" w:rsidRDefault="006955B2" w:rsidP="00755363">
      <w:pPr>
        <w:pStyle w:val="Paragrafi"/>
        <w:rPr>
          <w:lang w:val="sq-AL"/>
        </w:rPr>
      </w:pPr>
      <w:r w:rsidRPr="0094586F">
        <w:rPr>
          <w:lang w:val="sq-AL"/>
        </w:rPr>
        <w:t xml:space="preserve">gj) </w:t>
      </w:r>
      <w:r w:rsidR="00423708" w:rsidRPr="0094586F">
        <w:rPr>
          <w:lang w:val="sq-AL"/>
        </w:rPr>
        <w:t>Planin e veprimit dhe dokumentacionin për kushtet e sigurisë në punë, trajnimin e punonjësve dhe stafit, të miratuar nga drejtuesi teknik dhe administratori i shoqërisë;</w:t>
      </w:r>
    </w:p>
    <w:p w:rsidR="00423708" w:rsidRPr="0094586F" w:rsidRDefault="006955B2" w:rsidP="00755363">
      <w:pPr>
        <w:pStyle w:val="Paragrafi"/>
        <w:rPr>
          <w:lang w:val="sq-AL"/>
        </w:rPr>
      </w:pPr>
      <w:r w:rsidRPr="0094586F">
        <w:rPr>
          <w:lang w:val="sq-AL"/>
        </w:rPr>
        <w:t xml:space="preserve">h) </w:t>
      </w:r>
      <w:r w:rsidR="00423708" w:rsidRPr="0094586F">
        <w:rPr>
          <w:lang w:val="sq-AL"/>
        </w:rPr>
        <w:t xml:space="preserve">Kontratën për ruajtjen e ambienteve të prodhimit, magazinimit, çaktivizimit dhe/ose riparimit të armëve, me një shoqëri të pajisur me licencë të ruajtjes së sigurisë fizike, në të cilën të jetë parashikuar një plan i detajuar i masave të sigurisë, ku të përfshihen </w:t>
      </w:r>
      <w:r w:rsidR="001A3B22" w:rsidRPr="0094586F">
        <w:rPr>
          <w:lang w:val="sq-AL"/>
        </w:rPr>
        <w:t>vendrojat</w:t>
      </w:r>
      <w:r w:rsidR="00423708" w:rsidRPr="0094586F">
        <w:rPr>
          <w:lang w:val="sq-AL"/>
        </w:rPr>
        <w:t>, rrethimi, kamerat e sigurisë, si dhe çdo masë tjetër e marrë për sigurinë e objektit;</w:t>
      </w:r>
    </w:p>
    <w:p w:rsidR="00530BA7" w:rsidRDefault="00530BA7" w:rsidP="00755363">
      <w:pPr>
        <w:pStyle w:val="Paragrafi"/>
        <w:rPr>
          <w:lang w:val="sq-AL"/>
        </w:rPr>
      </w:pPr>
    </w:p>
    <w:p w:rsidR="00423708" w:rsidRPr="0094586F" w:rsidRDefault="006955B2" w:rsidP="00755363">
      <w:pPr>
        <w:pStyle w:val="Paragrafi"/>
        <w:rPr>
          <w:lang w:val="sq-AL"/>
        </w:rPr>
      </w:pPr>
      <w:r w:rsidRPr="0094586F">
        <w:rPr>
          <w:lang w:val="sq-AL"/>
        </w:rPr>
        <w:lastRenderedPageBreak/>
        <w:t xml:space="preserve">i) </w:t>
      </w:r>
      <w:r w:rsidR="00423708" w:rsidRPr="0094586F">
        <w:rPr>
          <w:lang w:val="sq-AL"/>
        </w:rPr>
        <w:t>Dokumentacionin teknik mbi pajisjet testuese për provat balistike dhe për pajisjet laboratorike për provat kimike;</w:t>
      </w:r>
    </w:p>
    <w:p w:rsidR="00423708" w:rsidRPr="0094586F" w:rsidRDefault="006955B2" w:rsidP="00755363">
      <w:pPr>
        <w:pStyle w:val="Paragrafi"/>
        <w:rPr>
          <w:lang w:val="sq-AL"/>
        </w:rPr>
      </w:pPr>
      <w:r w:rsidRPr="0094586F">
        <w:rPr>
          <w:lang w:val="sq-AL"/>
        </w:rPr>
        <w:t xml:space="preserve">j) </w:t>
      </w:r>
      <w:r w:rsidR="00423708" w:rsidRPr="0094586F">
        <w:rPr>
          <w:lang w:val="sq-AL"/>
        </w:rPr>
        <w:t>Dokumentacionin teknik për llojin, tipin, specifikimet teknike e standardet e ndjekura për armët dhe municionet që do të prodhohen, çaktivizohen dhe/ose riparohen.</w:t>
      </w:r>
    </w:p>
    <w:p w:rsidR="00423708" w:rsidRPr="0094586F" w:rsidRDefault="006955B2" w:rsidP="00216D0B">
      <w:pPr>
        <w:pStyle w:val="Paragrafi"/>
        <w:rPr>
          <w:lang w:val="sq-AL"/>
        </w:rPr>
      </w:pPr>
      <w:r w:rsidRPr="0094586F">
        <w:rPr>
          <w:lang w:val="sq-AL"/>
        </w:rPr>
        <w:t xml:space="preserve">k) </w:t>
      </w:r>
      <w:r w:rsidR="00423708" w:rsidRPr="0094586F">
        <w:rPr>
          <w:lang w:val="sq-AL"/>
        </w:rPr>
        <w:t xml:space="preserve">Përpara zbardhjes së licencës subjekti </w:t>
      </w:r>
      <w:proofErr w:type="spellStart"/>
      <w:r w:rsidR="00423708" w:rsidRPr="0094586F">
        <w:rPr>
          <w:lang w:val="sq-AL"/>
        </w:rPr>
        <w:t>aplikues</w:t>
      </w:r>
      <w:proofErr w:type="spellEnd"/>
      <w:r w:rsidR="00423708" w:rsidRPr="0094586F">
        <w:rPr>
          <w:lang w:val="sq-AL"/>
        </w:rPr>
        <w:t xml:space="preserve"> duhet të paraqesë kontratën mbi sigurimin e përgjegjësisë publike të subjektit dhe sigurimin e jetës e të shëndetit të punonjësve nga aksidentet. </w:t>
      </w:r>
    </w:p>
    <w:p w:rsidR="00423708" w:rsidRPr="0094586F" w:rsidRDefault="00423708" w:rsidP="00216D0B">
      <w:pPr>
        <w:pStyle w:val="Paragrafi"/>
        <w:rPr>
          <w:lang w:val="sq-AL"/>
        </w:rPr>
      </w:pPr>
      <w:r w:rsidRPr="0094586F">
        <w:rPr>
          <w:lang w:val="sq-AL"/>
        </w:rPr>
        <w:t>Dokumentacioni i përmendur më sipër duhet të jetë lëshuar nga organet kompetente, brenda 3 (tre) muajve të fundit nga data e aplikimit të subjektit.</w:t>
      </w:r>
    </w:p>
    <w:p w:rsidR="00423708" w:rsidRPr="0094586F" w:rsidRDefault="006955B2" w:rsidP="006955B2">
      <w:pPr>
        <w:pStyle w:val="Paragrafi"/>
        <w:rPr>
          <w:lang w:val="sq-AL"/>
        </w:rPr>
      </w:pPr>
      <w:r w:rsidRPr="0094586F">
        <w:rPr>
          <w:lang w:val="sq-AL"/>
        </w:rPr>
        <w:t xml:space="preserve">15. </w:t>
      </w:r>
      <w:r w:rsidR="00423708" w:rsidRPr="0094586F">
        <w:rPr>
          <w:lang w:val="sq-AL"/>
        </w:rPr>
        <w:t>Ndërmarrjet shtetërore ekzistuese që kryejnë veprimtari prodhimi, çaktivizimi dhe/ose riparimi të armëve, për t’u pajisur me licencë për prodhimin, çaktivizimin dhe/ose riparimin e armëve, paraqesin pranë Autoritetit të Kontrollit Shtetëror të Eksporteve kërkesën me shkrim, në formë autobiografike, me adresën e saktë dhe dokumentet origjinale ose kopje të njësuara me origjinalin, si më poshtë:</w:t>
      </w:r>
    </w:p>
    <w:p w:rsidR="00423708" w:rsidRPr="0094586F" w:rsidRDefault="006955B2" w:rsidP="00755363">
      <w:pPr>
        <w:pStyle w:val="Paragrafi"/>
        <w:rPr>
          <w:lang w:val="sq-AL"/>
        </w:rPr>
      </w:pPr>
      <w:r w:rsidRPr="0094586F">
        <w:rPr>
          <w:lang w:val="sq-AL"/>
        </w:rPr>
        <w:t xml:space="preserve">a) </w:t>
      </w:r>
      <w:r w:rsidR="00423708" w:rsidRPr="0094586F">
        <w:rPr>
          <w:lang w:val="sq-AL"/>
        </w:rPr>
        <w:t>Vendimin/urdhrin e emërimit të drejtorit të ndërmarrjes shtetërore;</w:t>
      </w:r>
    </w:p>
    <w:p w:rsidR="00423708" w:rsidRPr="0094586F" w:rsidRDefault="006955B2" w:rsidP="00755363">
      <w:pPr>
        <w:pStyle w:val="Paragrafi"/>
        <w:rPr>
          <w:lang w:val="sq-AL"/>
        </w:rPr>
      </w:pPr>
      <w:r w:rsidRPr="0094586F">
        <w:rPr>
          <w:lang w:val="sq-AL"/>
        </w:rPr>
        <w:t xml:space="preserve">b) </w:t>
      </w:r>
      <w:r w:rsidR="00423708" w:rsidRPr="0094586F">
        <w:rPr>
          <w:lang w:val="sq-AL"/>
        </w:rPr>
        <w:t xml:space="preserve">Licencën për sigurinë dhe mbrojtjen e mjedisit për ambientet e prodhimit, çaktivizimit dhe/ose riparimit të armëve; </w:t>
      </w:r>
    </w:p>
    <w:p w:rsidR="00423708" w:rsidRPr="0094586F" w:rsidRDefault="006955B2" w:rsidP="00755363">
      <w:pPr>
        <w:pStyle w:val="Paragrafi"/>
        <w:rPr>
          <w:lang w:val="sq-AL"/>
        </w:rPr>
      </w:pPr>
      <w:r w:rsidRPr="0094586F">
        <w:rPr>
          <w:lang w:val="sq-AL"/>
        </w:rPr>
        <w:t xml:space="preserve">c) </w:t>
      </w:r>
      <w:r w:rsidR="00423708" w:rsidRPr="0094586F">
        <w:rPr>
          <w:lang w:val="sq-AL"/>
        </w:rPr>
        <w:t>Planimetrinë e objekteve për prodhimin armëve dhe municioneve të tyre, ku të jenë të parashikuar repartet e prodhimit, magazinimit, laboratori i analizave kimike dhe balistike, poligonet si dhe çdo njësi tjetër e cila i nevojitet procesit të prodhimit, çaktivizimit dhe/ose riparimit, të miratuar nga drejtori i ndërmarrjes;</w:t>
      </w:r>
    </w:p>
    <w:p w:rsidR="00423708" w:rsidRPr="0094586F" w:rsidRDefault="006955B2" w:rsidP="00755363">
      <w:pPr>
        <w:pStyle w:val="Paragrafi"/>
        <w:rPr>
          <w:lang w:val="sq-AL"/>
        </w:rPr>
      </w:pPr>
      <w:r w:rsidRPr="0094586F">
        <w:rPr>
          <w:lang w:val="sq-AL"/>
        </w:rPr>
        <w:t xml:space="preserve">ç) </w:t>
      </w:r>
      <w:r w:rsidR="00423708" w:rsidRPr="0094586F">
        <w:rPr>
          <w:lang w:val="sq-AL"/>
        </w:rPr>
        <w:t xml:space="preserve">Urdhrin e emërimit të drejtuesit teknik/kryeinxhinierit të ndërmarrjes; </w:t>
      </w:r>
    </w:p>
    <w:p w:rsidR="00423708" w:rsidRPr="0094586F" w:rsidRDefault="006955B2" w:rsidP="00755363">
      <w:pPr>
        <w:pStyle w:val="Paragrafi"/>
        <w:rPr>
          <w:lang w:val="sq-AL"/>
        </w:rPr>
      </w:pPr>
      <w:r w:rsidRPr="0094586F">
        <w:rPr>
          <w:lang w:val="sq-AL"/>
        </w:rPr>
        <w:t xml:space="preserve">d) </w:t>
      </w:r>
      <w:r w:rsidR="00423708" w:rsidRPr="0094586F">
        <w:rPr>
          <w:lang w:val="sq-AL"/>
        </w:rPr>
        <w:t>Skemën teknologjike të prodhimit, çaktivizimit dhe/ose riparimit, të miratuar nga drejtuesi teknik dhe nga drejtori i ndërmarrjes;</w:t>
      </w:r>
    </w:p>
    <w:p w:rsidR="00423708" w:rsidRPr="0094586F" w:rsidRDefault="006955B2" w:rsidP="00755363">
      <w:pPr>
        <w:pStyle w:val="Paragrafi"/>
        <w:rPr>
          <w:lang w:val="sq-AL"/>
        </w:rPr>
      </w:pPr>
      <w:r w:rsidRPr="0094586F">
        <w:rPr>
          <w:lang w:val="sq-AL"/>
        </w:rPr>
        <w:t xml:space="preserve">dh) </w:t>
      </w:r>
      <w:r w:rsidR="00423708" w:rsidRPr="0094586F">
        <w:rPr>
          <w:lang w:val="sq-AL"/>
        </w:rPr>
        <w:t>Aktin teknik si dhe projektin për mbrojtjen nga zjarri dhe shpëtimi për mjediset ku do të prodhohen, magazinohen, çaktivizohen dhe/ose riparohen armët, ku të jenë përcaktuar sistemet e shuarjes së zjarrit, si brenda, ashtu edhe jashtë këtyre ambienteve;</w:t>
      </w:r>
    </w:p>
    <w:p w:rsidR="00423708" w:rsidRPr="0094586F" w:rsidRDefault="006955B2" w:rsidP="00755363">
      <w:pPr>
        <w:pStyle w:val="Paragrafi"/>
        <w:rPr>
          <w:lang w:val="sq-AL"/>
        </w:rPr>
      </w:pPr>
      <w:r w:rsidRPr="0094586F">
        <w:rPr>
          <w:lang w:val="sq-AL"/>
        </w:rPr>
        <w:t xml:space="preserve">e) </w:t>
      </w:r>
      <w:r w:rsidR="00423708" w:rsidRPr="0094586F">
        <w:rPr>
          <w:lang w:val="sq-AL"/>
        </w:rPr>
        <w:t xml:space="preserve">Planin e veprimit dhe dokumentacionin për kushtet e sigurisë në punë, trajnimin e </w:t>
      </w:r>
      <w:r w:rsidR="00423708" w:rsidRPr="0094586F">
        <w:rPr>
          <w:lang w:val="sq-AL"/>
        </w:rPr>
        <w:lastRenderedPageBreak/>
        <w:t>punonjësve dhe stafit, të miratuar nga drejtuesi teknik dhe drejtori i ndërmarrjes;</w:t>
      </w:r>
    </w:p>
    <w:p w:rsidR="00423708" w:rsidRPr="0094586F" w:rsidRDefault="006955B2" w:rsidP="00755363">
      <w:pPr>
        <w:pStyle w:val="Paragrafi"/>
        <w:rPr>
          <w:lang w:val="sq-AL"/>
        </w:rPr>
      </w:pPr>
      <w:r w:rsidRPr="0094586F">
        <w:rPr>
          <w:lang w:val="sq-AL"/>
        </w:rPr>
        <w:t xml:space="preserve">ë) </w:t>
      </w:r>
      <w:r w:rsidR="00423708" w:rsidRPr="0094586F">
        <w:rPr>
          <w:lang w:val="sq-AL"/>
        </w:rPr>
        <w:t>Dokumentacionin teknik mbi pajisjet testuese për provat balistike, si dhe pajisjet laboratorike për provat kimike;</w:t>
      </w:r>
    </w:p>
    <w:p w:rsidR="00423708" w:rsidRPr="0094586F" w:rsidRDefault="006955B2" w:rsidP="00216D0B">
      <w:pPr>
        <w:pStyle w:val="Paragrafi"/>
        <w:rPr>
          <w:lang w:val="sq-AL"/>
        </w:rPr>
      </w:pPr>
      <w:r w:rsidRPr="0094586F">
        <w:rPr>
          <w:lang w:val="sq-AL"/>
        </w:rPr>
        <w:t xml:space="preserve">f) </w:t>
      </w:r>
      <w:r w:rsidR="00423708" w:rsidRPr="0094586F">
        <w:rPr>
          <w:lang w:val="sq-AL"/>
        </w:rPr>
        <w:t>Dokumentacionin teknik mbi llojin, tipin, specifikimet teknike dhe standardet e ndjekura për armët dhe municionet që do të prodhohen, çaktivizohen dhe/ose riparohen.</w:t>
      </w:r>
    </w:p>
    <w:p w:rsidR="00423708" w:rsidRPr="0094586F" w:rsidRDefault="00423708" w:rsidP="00216D0B">
      <w:pPr>
        <w:pStyle w:val="Paragrafi"/>
        <w:rPr>
          <w:lang w:val="sq-AL"/>
        </w:rPr>
      </w:pPr>
      <w:r w:rsidRPr="0094586F">
        <w:rPr>
          <w:lang w:val="sq-AL"/>
        </w:rPr>
        <w:t>16. Përjashtohen nga detyrimi për pagesën e tarifës ndërmarrjet shtetërore të cilat aplikojnë për licencë për prodhimin, çaktivizimin dhe/ose riparimin e armëve, brenda 1 (një) viti nga data e hyrjes në fuqi të këtij vendimi.</w:t>
      </w:r>
    </w:p>
    <w:p w:rsidR="00423708" w:rsidRPr="0094586F" w:rsidRDefault="00423708" w:rsidP="00216D0B">
      <w:pPr>
        <w:pStyle w:val="Paragrafi"/>
        <w:rPr>
          <w:lang w:val="sq-AL"/>
        </w:rPr>
      </w:pPr>
      <w:r w:rsidRPr="0094586F">
        <w:rPr>
          <w:lang w:val="sq-AL"/>
        </w:rPr>
        <w:t xml:space="preserve">Në rast të privatizimit, dhënies me qira ose me koncesion të ndërmarrjeve shtetërore, subjekti që privatizon, merr me qira ose koncesion ndërmarrjen shtetërore duhet të aplikojë dhe të paraqesë të gjitha dokumentet e përcaktuara në pikën 14, të këtij vendimi, për t’u pajisur me licencë për prodhimin, çaktivizimin dhe/ose riparimin e armëve, si dhe të paguajë tarifën e licencimit, sipas përcaktimeve të këtij vendimi. </w:t>
      </w:r>
    </w:p>
    <w:p w:rsidR="00423708" w:rsidRPr="0094586F" w:rsidRDefault="00423708" w:rsidP="00216D0B">
      <w:pPr>
        <w:pStyle w:val="Paragrafi"/>
        <w:rPr>
          <w:lang w:val="sq-AL"/>
        </w:rPr>
      </w:pPr>
      <w:r w:rsidRPr="0094586F">
        <w:rPr>
          <w:lang w:val="sq-AL"/>
        </w:rPr>
        <w:t xml:space="preserve">17. Autoriteti i Kontrollit Shtetëror të Eksporteve, në përfundim të procesit të dorëzimit të dokumentacionit nga subjekti </w:t>
      </w:r>
      <w:proofErr w:type="spellStart"/>
      <w:r w:rsidRPr="0094586F">
        <w:rPr>
          <w:lang w:val="sq-AL"/>
        </w:rPr>
        <w:t>aplikues</w:t>
      </w:r>
      <w:proofErr w:type="spellEnd"/>
      <w:r w:rsidRPr="0094586F">
        <w:rPr>
          <w:lang w:val="sq-AL"/>
        </w:rPr>
        <w:t>, ngre një komision, me specialistë të fushës, për vlerësimin në ambientet e prodhimit, çaktivizimit dhe/ose riparimit, të kushteve dhe kritereve të paraqitura në dokumentacionin e aplikimit.</w:t>
      </w:r>
    </w:p>
    <w:p w:rsidR="00423708" w:rsidRPr="0094586F" w:rsidRDefault="00423708" w:rsidP="00216D0B">
      <w:pPr>
        <w:pStyle w:val="Paragrafi"/>
        <w:rPr>
          <w:lang w:val="sq-AL"/>
        </w:rPr>
      </w:pPr>
      <w:r w:rsidRPr="0094586F">
        <w:rPr>
          <w:lang w:val="sq-AL"/>
        </w:rPr>
        <w:t>18.</w:t>
      </w:r>
      <w:r w:rsidRPr="0094586F">
        <w:rPr>
          <w:lang w:val="sq-AL"/>
        </w:rPr>
        <w:tab/>
        <w:t>Subjekti i pajisur me licencë për prodhimin, çaktivizimin dhe/ose riparimin e armëve, para fillimit të aktivitetit, depoziton një kopje të licencës në Qendrën Kombëtare të Regjistrimit.</w:t>
      </w:r>
    </w:p>
    <w:p w:rsidR="00423708" w:rsidRPr="0094586F" w:rsidRDefault="006955B2" w:rsidP="00216D0B">
      <w:pPr>
        <w:pStyle w:val="Paragrafi"/>
        <w:rPr>
          <w:lang w:val="sq-AL"/>
        </w:rPr>
      </w:pPr>
      <w:r w:rsidRPr="0094586F">
        <w:rPr>
          <w:lang w:val="sq-AL"/>
        </w:rPr>
        <w:t xml:space="preserve">II. </w:t>
      </w:r>
      <w:r w:rsidR="00423708" w:rsidRPr="0094586F">
        <w:rPr>
          <w:lang w:val="sq-AL"/>
        </w:rPr>
        <w:t>MBAJTJA E TË DHËNAVE DHE RAPORTIMI</w:t>
      </w:r>
    </w:p>
    <w:p w:rsidR="00423708" w:rsidRPr="0094586F" w:rsidRDefault="006955B2" w:rsidP="00216D0B">
      <w:pPr>
        <w:pStyle w:val="Paragrafi"/>
        <w:rPr>
          <w:lang w:val="sq-AL"/>
        </w:rPr>
      </w:pPr>
      <w:r w:rsidRPr="0094586F">
        <w:rPr>
          <w:lang w:val="sq-AL"/>
        </w:rPr>
        <w:t xml:space="preserve">1. </w:t>
      </w:r>
      <w:r w:rsidR="00423708" w:rsidRPr="0094586F">
        <w:rPr>
          <w:lang w:val="sq-AL"/>
        </w:rPr>
        <w:t>Subjekti i pajisur me licencë për prodhimin, çaktivizimin dhe/ose riparimin e armëve duhet:</w:t>
      </w:r>
    </w:p>
    <w:p w:rsidR="00423708" w:rsidRPr="0094586F" w:rsidRDefault="006955B2" w:rsidP="00755363">
      <w:pPr>
        <w:pStyle w:val="Paragrafi"/>
        <w:rPr>
          <w:lang w:val="sq-AL"/>
        </w:rPr>
      </w:pPr>
      <w:r w:rsidRPr="0094586F">
        <w:rPr>
          <w:lang w:val="sq-AL"/>
        </w:rPr>
        <w:t xml:space="preserve">a) </w:t>
      </w:r>
      <w:r w:rsidR="00423708" w:rsidRPr="0094586F">
        <w:rPr>
          <w:lang w:val="sq-AL"/>
        </w:rPr>
        <w:t>të mbajë të dhënat në regjistra elektronikë dhe në letër, mbi sasinë e prodhuar, çaktivizuar dhe/ose riparuar për çdo armë dhe municion të përfunduar, si dhe për pjesët përbërëse të tyre;</w:t>
      </w:r>
    </w:p>
    <w:p w:rsidR="00423708" w:rsidRPr="0094586F" w:rsidRDefault="006955B2" w:rsidP="00755363">
      <w:pPr>
        <w:pStyle w:val="Paragrafi"/>
        <w:rPr>
          <w:lang w:val="sq-AL"/>
        </w:rPr>
      </w:pPr>
      <w:r w:rsidRPr="0094586F">
        <w:rPr>
          <w:lang w:val="sq-AL"/>
        </w:rPr>
        <w:t xml:space="preserve">b) </w:t>
      </w:r>
      <w:r w:rsidR="00423708" w:rsidRPr="0094586F">
        <w:rPr>
          <w:lang w:val="sq-AL"/>
        </w:rPr>
        <w:t>të mbajë të dhënat në regjistra elektronikë dhe në letër për çdo copë, sasi të shitur brenda apo jashtë vendit;</w:t>
      </w:r>
    </w:p>
    <w:p w:rsidR="00423708" w:rsidRPr="0094586F" w:rsidRDefault="006955B2" w:rsidP="00755363">
      <w:pPr>
        <w:pStyle w:val="Paragrafi"/>
        <w:rPr>
          <w:lang w:val="sq-AL"/>
        </w:rPr>
      </w:pPr>
      <w:r w:rsidRPr="0094586F">
        <w:rPr>
          <w:lang w:val="sq-AL"/>
        </w:rPr>
        <w:t xml:space="preserve">c) </w:t>
      </w:r>
      <w:r w:rsidR="00423708" w:rsidRPr="0094586F">
        <w:rPr>
          <w:lang w:val="sq-AL"/>
        </w:rPr>
        <w:t>të mbajë të dhëna për çdo model eksperimental para prodhimit;</w:t>
      </w:r>
    </w:p>
    <w:p w:rsidR="00423708" w:rsidRPr="0094586F" w:rsidRDefault="006955B2" w:rsidP="00755363">
      <w:pPr>
        <w:pStyle w:val="Paragrafi"/>
        <w:rPr>
          <w:lang w:val="sq-AL"/>
        </w:rPr>
      </w:pPr>
      <w:r w:rsidRPr="0094586F">
        <w:rPr>
          <w:lang w:val="sq-AL"/>
        </w:rPr>
        <w:lastRenderedPageBreak/>
        <w:t xml:space="preserve">ç) </w:t>
      </w:r>
      <w:r w:rsidR="00423708" w:rsidRPr="0094586F">
        <w:rPr>
          <w:lang w:val="sq-AL"/>
        </w:rPr>
        <w:t xml:space="preserve">të vulosë çdo pjesë përbërëse të armëve dhe municioneve të tyre, sipas përcaktimeve të vendimit </w:t>
      </w:r>
      <w:r w:rsidR="0094586F">
        <w:rPr>
          <w:lang w:val="sq-AL"/>
        </w:rPr>
        <w:t xml:space="preserve">nr. </w:t>
      </w:r>
      <w:r w:rsidR="00423708" w:rsidRPr="0094586F">
        <w:rPr>
          <w:lang w:val="sq-AL"/>
        </w:rPr>
        <w:t>348, datë 29.4.2015, të Këshillit të Ministrave, “Për procedurat e hyrjes/daljes, vulosjes së armëve dhe regjistrimit të shtetasve shqiptarë e të huaj me armë të kategorive “B” dhe “C”, në territorin e Republikës së Shqipërisë”;</w:t>
      </w:r>
    </w:p>
    <w:p w:rsidR="006955B2" w:rsidRPr="0094586F" w:rsidRDefault="006955B2" w:rsidP="006955B2">
      <w:pPr>
        <w:pStyle w:val="Paragrafi"/>
        <w:rPr>
          <w:lang w:val="sq-AL"/>
        </w:rPr>
      </w:pPr>
      <w:r w:rsidRPr="0094586F">
        <w:rPr>
          <w:lang w:val="sq-AL"/>
        </w:rPr>
        <w:t xml:space="preserve">d) </w:t>
      </w:r>
      <w:r w:rsidR="00423708" w:rsidRPr="0094586F">
        <w:rPr>
          <w:lang w:val="sq-AL"/>
        </w:rPr>
        <w:t>të përcaktojë procedurat dhe të kryejë testime periodike për cilësinë e produktit përfundimtar dhe pjesëve përbërëse;</w:t>
      </w:r>
    </w:p>
    <w:p w:rsidR="00423708" w:rsidRPr="0094586F" w:rsidRDefault="006955B2" w:rsidP="006955B2">
      <w:pPr>
        <w:pStyle w:val="Paragrafi"/>
        <w:rPr>
          <w:lang w:val="sq-AL"/>
        </w:rPr>
      </w:pPr>
      <w:r w:rsidRPr="0094586F">
        <w:rPr>
          <w:lang w:val="sq-AL"/>
        </w:rPr>
        <w:t xml:space="preserve">dh) </w:t>
      </w:r>
      <w:r w:rsidR="00423708" w:rsidRPr="0094586F">
        <w:rPr>
          <w:lang w:val="sq-AL"/>
        </w:rPr>
        <w:t>të raportojë, çdo muaj, pranë Autoritetit të Kontrollit Shtetëror të Eksporteve, për sasinë e prodhuar, llojin, tipin, numrin e serisë.</w:t>
      </w:r>
    </w:p>
    <w:p w:rsidR="00423708" w:rsidRPr="0094586F" w:rsidRDefault="00423708" w:rsidP="00216D0B">
      <w:pPr>
        <w:pStyle w:val="Paragrafi"/>
        <w:rPr>
          <w:lang w:val="sq-AL"/>
        </w:rPr>
      </w:pPr>
      <w:r w:rsidRPr="0094586F">
        <w:rPr>
          <w:lang w:val="sq-AL"/>
        </w:rPr>
        <w:t>2. Të dhënat e mësipërme duhet të mbahen nga subjekti</w:t>
      </w:r>
      <w:r w:rsidR="00216D0B" w:rsidRPr="0094586F">
        <w:rPr>
          <w:lang w:val="sq-AL"/>
        </w:rPr>
        <w:t xml:space="preserve"> për një afat minimal 10-vjeçar</w:t>
      </w:r>
    </w:p>
    <w:p w:rsidR="00423708" w:rsidRPr="0094586F" w:rsidRDefault="006955B2" w:rsidP="00216D0B">
      <w:pPr>
        <w:pStyle w:val="Paragrafi"/>
        <w:rPr>
          <w:lang w:val="sq-AL"/>
        </w:rPr>
      </w:pPr>
      <w:r w:rsidRPr="0094586F">
        <w:rPr>
          <w:lang w:val="sq-AL"/>
        </w:rPr>
        <w:t xml:space="preserve">III. </w:t>
      </w:r>
      <w:r w:rsidR="00423708" w:rsidRPr="0094586F">
        <w:rPr>
          <w:lang w:val="sq-AL"/>
        </w:rPr>
        <w:t>SANKSIONET</w:t>
      </w:r>
    </w:p>
    <w:p w:rsidR="00423708" w:rsidRPr="0094586F" w:rsidRDefault="006955B2" w:rsidP="00216D0B">
      <w:pPr>
        <w:pStyle w:val="Paragrafi"/>
        <w:rPr>
          <w:lang w:val="sq-AL"/>
        </w:rPr>
      </w:pPr>
      <w:r w:rsidRPr="0094586F">
        <w:rPr>
          <w:lang w:val="sq-AL"/>
        </w:rPr>
        <w:t xml:space="preserve">1. </w:t>
      </w:r>
      <w:r w:rsidR="00423708" w:rsidRPr="0094586F">
        <w:rPr>
          <w:lang w:val="sq-AL"/>
        </w:rPr>
        <w:t>Autoriteti i Kontrollit Shtetëror të Eksporteve merr masën administrative “pezullim të licencës” në këto raste:</w:t>
      </w:r>
    </w:p>
    <w:p w:rsidR="00423708" w:rsidRPr="0094586F" w:rsidRDefault="006955B2" w:rsidP="00755363">
      <w:pPr>
        <w:pStyle w:val="Paragrafi"/>
        <w:rPr>
          <w:lang w:val="sq-AL"/>
        </w:rPr>
      </w:pPr>
      <w:r w:rsidRPr="0094586F">
        <w:rPr>
          <w:lang w:val="sq-AL"/>
        </w:rPr>
        <w:t xml:space="preserve">a) </w:t>
      </w:r>
      <w:r w:rsidR="00423708" w:rsidRPr="0094586F">
        <w:rPr>
          <w:lang w:val="sq-AL"/>
        </w:rPr>
        <w:t xml:space="preserve">Kur, gjatë verifikimeve dhe kontrolleve të ushtruara, vëren shkelje të kushteve të përcaktuara në këtë vendim; </w:t>
      </w:r>
    </w:p>
    <w:p w:rsidR="00423708" w:rsidRPr="00530BA7" w:rsidRDefault="006955B2" w:rsidP="00216D0B">
      <w:pPr>
        <w:pStyle w:val="Paragrafi"/>
        <w:rPr>
          <w:spacing w:val="-4"/>
          <w:lang w:val="sq-AL"/>
        </w:rPr>
      </w:pPr>
      <w:r w:rsidRPr="00530BA7">
        <w:rPr>
          <w:spacing w:val="-4"/>
          <w:lang w:val="sq-AL"/>
        </w:rPr>
        <w:t xml:space="preserve">b) </w:t>
      </w:r>
      <w:r w:rsidR="00423708" w:rsidRPr="00530BA7">
        <w:rPr>
          <w:spacing w:val="-4"/>
          <w:lang w:val="sq-AL"/>
        </w:rPr>
        <w:t>Kur, gjatë verifikimeve dhe kontrolleve të ushtruara, vëren se, pas pajisjes me licencë, subjekti i shmang ose i ndryshon kushtet dhe kriteret e përcaktuara për dhënien e licencës.</w:t>
      </w:r>
    </w:p>
    <w:p w:rsidR="00423708" w:rsidRPr="00530BA7" w:rsidRDefault="00423708" w:rsidP="00216D0B">
      <w:pPr>
        <w:pStyle w:val="Paragrafi"/>
        <w:rPr>
          <w:spacing w:val="-4"/>
          <w:lang w:val="sq-AL"/>
        </w:rPr>
      </w:pPr>
      <w:r w:rsidRPr="00530BA7">
        <w:rPr>
          <w:spacing w:val="-4"/>
          <w:lang w:val="sq-AL"/>
        </w:rPr>
        <w:t>Në këto raste, subjektit i jepet një afat nga 1 (një) deri në 3 (tre) muaj për plotësimin e mangësive të konstatuara. Në përfundim të këtij afati, në rast se nuk janë plotësuar mangësitë, AKSHE-ja vendos për heqjen e licencës së prodhimit, çaktivizimit dhe/ose riparimit të armëve.</w:t>
      </w:r>
    </w:p>
    <w:p w:rsidR="00423708" w:rsidRPr="00530BA7" w:rsidRDefault="00423708" w:rsidP="00216D0B">
      <w:pPr>
        <w:pStyle w:val="Paragrafi"/>
        <w:rPr>
          <w:spacing w:val="-4"/>
          <w:lang w:val="sq-AL"/>
        </w:rPr>
      </w:pPr>
      <w:r w:rsidRPr="00530BA7">
        <w:rPr>
          <w:spacing w:val="-4"/>
          <w:lang w:val="sq-AL"/>
        </w:rPr>
        <w:t>2.</w:t>
      </w:r>
      <w:r w:rsidR="00964A9A" w:rsidRPr="00530BA7">
        <w:rPr>
          <w:spacing w:val="-4"/>
          <w:lang w:val="sq-AL"/>
        </w:rPr>
        <w:t xml:space="preserve"> </w:t>
      </w:r>
      <w:r w:rsidRPr="00530BA7">
        <w:rPr>
          <w:spacing w:val="-4"/>
          <w:lang w:val="sq-AL"/>
        </w:rPr>
        <w:t>Autoriteti i Kontrollit Shtetëror të Eksporteve vendos për heqjen e licencës në këto raste:</w:t>
      </w:r>
    </w:p>
    <w:p w:rsidR="00423708" w:rsidRPr="00530BA7" w:rsidRDefault="006955B2" w:rsidP="00755363">
      <w:pPr>
        <w:pStyle w:val="Paragrafi"/>
        <w:rPr>
          <w:spacing w:val="-4"/>
          <w:lang w:val="sq-AL"/>
        </w:rPr>
      </w:pPr>
      <w:r w:rsidRPr="00530BA7">
        <w:rPr>
          <w:spacing w:val="-4"/>
          <w:lang w:val="sq-AL"/>
        </w:rPr>
        <w:t xml:space="preserve">a) </w:t>
      </w:r>
      <w:r w:rsidR="00423708" w:rsidRPr="00530BA7">
        <w:rPr>
          <w:spacing w:val="-4"/>
          <w:lang w:val="sq-AL"/>
        </w:rPr>
        <w:t>Kur, gjatë verifikimeve dhe kontrolleve të ushtruara, vëren përsëritjen e shkeljeve të përcaktuara në pikën 1, të këtij kreu;</w:t>
      </w:r>
    </w:p>
    <w:p w:rsidR="00423708" w:rsidRPr="00530BA7" w:rsidRDefault="006955B2" w:rsidP="00755363">
      <w:pPr>
        <w:pStyle w:val="Paragrafi"/>
        <w:rPr>
          <w:spacing w:val="-4"/>
          <w:lang w:val="sq-AL"/>
        </w:rPr>
      </w:pPr>
      <w:r w:rsidRPr="00530BA7">
        <w:rPr>
          <w:spacing w:val="-4"/>
          <w:lang w:val="sq-AL"/>
        </w:rPr>
        <w:t xml:space="preserve">b) </w:t>
      </w:r>
      <w:r w:rsidR="00423708" w:rsidRPr="00530BA7">
        <w:rPr>
          <w:spacing w:val="-4"/>
          <w:lang w:val="sq-AL"/>
        </w:rPr>
        <w:t>Kur subjekti dënohet me vendim gjykate të formës së prerë për kryerjen e një vepre penale, që lidhet me ushtrimin e veprimtarisë së importimit, eksportimit dhe prodhimit të armëve, apo që cenon jetën e shëndetin e njeriut;</w:t>
      </w:r>
    </w:p>
    <w:p w:rsidR="00423708" w:rsidRPr="0094586F" w:rsidRDefault="006955B2" w:rsidP="00216D0B">
      <w:pPr>
        <w:pStyle w:val="Paragrafi"/>
        <w:rPr>
          <w:lang w:val="sq-AL"/>
        </w:rPr>
      </w:pPr>
      <w:r w:rsidRPr="00530BA7">
        <w:rPr>
          <w:spacing w:val="-4"/>
          <w:lang w:val="sq-AL"/>
        </w:rPr>
        <w:t xml:space="preserve">c) </w:t>
      </w:r>
      <w:r w:rsidR="00423708" w:rsidRPr="00530BA7">
        <w:rPr>
          <w:spacing w:val="-4"/>
          <w:lang w:val="sq-AL"/>
        </w:rPr>
        <w:t>Kur subjekti, gjatë importimit, eksportimit apo prodhimit të armëve, municioneve dhe pjesëve përbërëse të tyre, shkel rregullat teknike të prodhimit, transportimit, përdorimit, duke rrezikuar jetën e njerëzve, të kafshëve dhe</w:t>
      </w:r>
      <w:r w:rsidR="00423708" w:rsidRPr="0094586F">
        <w:rPr>
          <w:lang w:val="sq-AL"/>
        </w:rPr>
        <w:t xml:space="preserve"> mjedisin.</w:t>
      </w:r>
    </w:p>
    <w:p w:rsidR="00423708" w:rsidRPr="0094586F" w:rsidRDefault="00423708" w:rsidP="00216D0B">
      <w:pPr>
        <w:pStyle w:val="Paragrafi"/>
        <w:rPr>
          <w:lang w:val="sq-AL"/>
        </w:rPr>
      </w:pPr>
      <w:r w:rsidRPr="0094586F">
        <w:rPr>
          <w:lang w:val="sq-AL"/>
        </w:rPr>
        <w:lastRenderedPageBreak/>
        <w:t>Subjekti, të cilit i hiqet licenca e prodhimit, çaktivizimit dhe/ose riparimit të armëve, nuk ka të drejtë aplikimi për pajisje me licencë për një periudh</w:t>
      </w:r>
      <w:r w:rsidR="006955B2" w:rsidRPr="0094586F">
        <w:rPr>
          <w:lang w:val="sq-AL"/>
        </w:rPr>
        <w:t xml:space="preserve">ë </w:t>
      </w:r>
      <w:r w:rsidRPr="0094586F">
        <w:rPr>
          <w:lang w:val="sq-AL"/>
        </w:rPr>
        <w:t>5-vjeçare.</w:t>
      </w:r>
    </w:p>
    <w:p w:rsidR="00423708" w:rsidRPr="0094586F" w:rsidRDefault="006955B2" w:rsidP="00216D0B">
      <w:pPr>
        <w:pStyle w:val="Paragrafi"/>
        <w:rPr>
          <w:lang w:val="sq-AL"/>
        </w:rPr>
      </w:pPr>
      <w:r w:rsidRPr="0094586F">
        <w:rPr>
          <w:lang w:val="sq-AL"/>
        </w:rPr>
        <w:t xml:space="preserve">IV. </w:t>
      </w:r>
      <w:proofErr w:type="spellStart"/>
      <w:r w:rsidR="00423708" w:rsidRPr="0094586F">
        <w:rPr>
          <w:lang w:val="sq-AL"/>
        </w:rPr>
        <w:t>ANKIMIMI</w:t>
      </w:r>
      <w:proofErr w:type="spellEnd"/>
    </w:p>
    <w:p w:rsidR="00423708" w:rsidRPr="0094586F" w:rsidRDefault="006955B2" w:rsidP="00216D0B">
      <w:pPr>
        <w:pStyle w:val="Paragrafi"/>
        <w:rPr>
          <w:lang w:val="sq-AL"/>
        </w:rPr>
      </w:pPr>
      <w:r w:rsidRPr="0094586F">
        <w:rPr>
          <w:lang w:val="sq-AL"/>
        </w:rPr>
        <w:t xml:space="preserve">1. </w:t>
      </w:r>
      <w:r w:rsidR="00423708" w:rsidRPr="0094586F">
        <w:rPr>
          <w:lang w:val="sq-AL"/>
        </w:rPr>
        <w:t xml:space="preserve">Vendimet e Autoritetit të Kontrollit Shtetëror të Eksporteve mund të ankimohen tek ministri i Mbrojtjes, brenda 30 (tridhjetë) ditëve nga data e marrjes dijeni. </w:t>
      </w:r>
    </w:p>
    <w:p w:rsidR="00423708" w:rsidRPr="0094586F" w:rsidRDefault="006955B2" w:rsidP="00216D0B">
      <w:pPr>
        <w:pStyle w:val="Paragrafi"/>
        <w:rPr>
          <w:lang w:val="sq-AL"/>
        </w:rPr>
      </w:pPr>
      <w:r w:rsidRPr="0094586F">
        <w:rPr>
          <w:lang w:val="sq-AL"/>
        </w:rPr>
        <w:t xml:space="preserve">2. </w:t>
      </w:r>
      <w:r w:rsidR="00423708" w:rsidRPr="0094586F">
        <w:rPr>
          <w:lang w:val="sq-AL"/>
        </w:rPr>
        <w:t xml:space="preserve">Ministri i Mbrojtjes, brenda 30 (tridhjetë) ditëve nga data e marrjes së ankimit, vendos për lënien në fuqi, ndryshimin ose shfuqizimin e vendimit të Autoritetit të Kontrollit Shtetëror të Eksporteve. </w:t>
      </w:r>
    </w:p>
    <w:p w:rsidR="00423708" w:rsidRPr="0094586F" w:rsidRDefault="006955B2" w:rsidP="00216D0B">
      <w:pPr>
        <w:pStyle w:val="Paragrafi"/>
        <w:rPr>
          <w:lang w:val="sq-AL"/>
        </w:rPr>
      </w:pPr>
      <w:r w:rsidRPr="0094586F">
        <w:rPr>
          <w:lang w:val="sq-AL"/>
        </w:rPr>
        <w:t xml:space="preserve">3. </w:t>
      </w:r>
      <w:r w:rsidR="00423708" w:rsidRPr="0094586F">
        <w:rPr>
          <w:lang w:val="sq-AL"/>
        </w:rPr>
        <w:t>Ndaj vendimit të ministrit të Mbrojtjes mund të bëhet ankim në rrugë gjyqësore, brenda 30 (tridhjetë) ditëve nga data e marrjes dijeni.</w:t>
      </w:r>
    </w:p>
    <w:p w:rsidR="00423708" w:rsidRPr="0094586F" w:rsidRDefault="00423708" w:rsidP="00216D0B">
      <w:pPr>
        <w:pStyle w:val="Paragrafi"/>
        <w:rPr>
          <w:lang w:val="sq-AL"/>
        </w:rPr>
      </w:pPr>
      <w:r w:rsidRPr="0094586F">
        <w:rPr>
          <w:lang w:val="sq-AL"/>
        </w:rPr>
        <w:t xml:space="preserve"> </w:t>
      </w:r>
      <w:r w:rsidR="006955B2" w:rsidRPr="0094586F">
        <w:rPr>
          <w:lang w:val="sq-AL"/>
        </w:rPr>
        <w:t>V.</w:t>
      </w:r>
      <w:r w:rsidR="00964A9A">
        <w:rPr>
          <w:lang w:val="sq-AL"/>
        </w:rPr>
        <w:t xml:space="preserve"> </w:t>
      </w:r>
      <w:r w:rsidRPr="0094586F">
        <w:rPr>
          <w:lang w:val="sq-AL"/>
        </w:rPr>
        <w:t>DISPOZITA TË FUNDIT</w:t>
      </w:r>
    </w:p>
    <w:p w:rsidR="00423708" w:rsidRPr="0094586F" w:rsidRDefault="006955B2" w:rsidP="006955B2">
      <w:pPr>
        <w:pStyle w:val="Paragrafi"/>
        <w:rPr>
          <w:lang w:val="sq-AL"/>
        </w:rPr>
      </w:pPr>
      <w:r w:rsidRPr="0094586F">
        <w:rPr>
          <w:lang w:val="sq-AL"/>
        </w:rPr>
        <w:t xml:space="preserve">1. </w:t>
      </w:r>
      <w:r w:rsidR="00423708" w:rsidRPr="0094586F">
        <w:rPr>
          <w:lang w:val="sq-AL"/>
        </w:rPr>
        <w:t>Autoriteti i Kontrollit Shtetëror të Eksporteve miraton, me akte të veçanta, procedurat për mënyrën e aplikimit, vlerësimit të kritereve, kontrollin e kushteve të licencimit dhe formatet e licencave.</w:t>
      </w:r>
    </w:p>
    <w:p w:rsidR="00423708" w:rsidRPr="0094586F" w:rsidRDefault="006955B2" w:rsidP="00216D0B">
      <w:pPr>
        <w:pStyle w:val="Paragrafi"/>
        <w:rPr>
          <w:lang w:val="sq-AL"/>
        </w:rPr>
      </w:pPr>
      <w:r w:rsidRPr="0094586F">
        <w:rPr>
          <w:lang w:val="sq-AL"/>
        </w:rPr>
        <w:t xml:space="preserve">2. </w:t>
      </w:r>
      <w:r w:rsidR="00423708" w:rsidRPr="0094586F">
        <w:rPr>
          <w:lang w:val="sq-AL"/>
        </w:rPr>
        <w:t>Ngarkohen Autoriteti i Kontrollit Shtetëror të Eksporteve, Ministria e Mbrojtjes dhe ministria përgjegjëse për rendin dhe sigurinë për zbatimin e këtij vendimi.</w:t>
      </w:r>
    </w:p>
    <w:p w:rsidR="00423708" w:rsidRPr="0094586F" w:rsidRDefault="00423708" w:rsidP="00755363">
      <w:pPr>
        <w:pStyle w:val="Paragrafi"/>
        <w:rPr>
          <w:lang w:val="sq-AL"/>
        </w:rPr>
      </w:pPr>
      <w:r w:rsidRPr="0094586F">
        <w:rPr>
          <w:lang w:val="sq-AL"/>
        </w:rPr>
        <w:t>Ky ven</w:t>
      </w:r>
      <w:r w:rsidR="006955B2" w:rsidRPr="0094586F">
        <w:rPr>
          <w:lang w:val="sq-AL"/>
        </w:rPr>
        <w:t>dim hyn në fuqi pas botimit në Fletoren Zyrtare</w:t>
      </w:r>
      <w:r w:rsidRPr="0094586F">
        <w:rPr>
          <w:lang w:val="sq-AL"/>
        </w:rPr>
        <w:t>.</w:t>
      </w:r>
    </w:p>
    <w:p w:rsidR="00943E0E" w:rsidRPr="0094586F" w:rsidRDefault="00943E0E" w:rsidP="00C26089">
      <w:pPr>
        <w:pStyle w:val="Hapesira7"/>
        <w:rPr>
          <w:lang w:val="sq-AL"/>
        </w:rPr>
      </w:pPr>
    </w:p>
    <w:p w:rsidR="00216D0B" w:rsidRPr="0094586F" w:rsidRDefault="00216D0B" w:rsidP="00216D0B">
      <w:pPr>
        <w:pStyle w:val="Autoriteti"/>
        <w:rPr>
          <w:lang w:val="sq-AL"/>
        </w:rPr>
      </w:pPr>
      <w:r w:rsidRPr="0094586F">
        <w:rPr>
          <w:lang w:val="sq-AL"/>
        </w:rPr>
        <w:t>KRYEMINISTRI</w:t>
      </w:r>
    </w:p>
    <w:p w:rsidR="00216D0B" w:rsidRPr="0094586F" w:rsidRDefault="00216D0B" w:rsidP="00216D0B">
      <w:pPr>
        <w:pStyle w:val="AutoritetiEmer"/>
        <w:rPr>
          <w:lang w:val="sq-AL"/>
        </w:rPr>
      </w:pPr>
      <w:r w:rsidRPr="0094586F">
        <w:rPr>
          <w:lang w:val="sq-AL"/>
        </w:rPr>
        <w:t xml:space="preserve">Edi </w:t>
      </w:r>
      <w:proofErr w:type="spellStart"/>
      <w:r w:rsidRPr="0094586F">
        <w:rPr>
          <w:lang w:val="sq-AL"/>
        </w:rPr>
        <w:t>Rama</w:t>
      </w:r>
      <w:proofErr w:type="spellEnd"/>
    </w:p>
    <w:p w:rsidR="001F27A3" w:rsidRPr="0094586F" w:rsidRDefault="001F27A3" w:rsidP="00B3372F">
      <w:pPr>
        <w:pStyle w:val="Paragrafi"/>
        <w:ind w:firstLine="0"/>
        <w:rPr>
          <w:lang w:val="sq-AL"/>
        </w:rPr>
      </w:pPr>
    </w:p>
    <w:p w:rsidR="008A0244" w:rsidRPr="0094586F" w:rsidRDefault="008A0244" w:rsidP="00B175D7">
      <w:pPr>
        <w:pStyle w:val="Akti"/>
        <w:rPr>
          <w:lang w:val="sq-AL"/>
        </w:rPr>
      </w:pPr>
      <w:r w:rsidRPr="0094586F">
        <w:rPr>
          <w:lang w:val="sq-AL"/>
        </w:rPr>
        <w:lastRenderedPageBreak/>
        <w:t>VENDIM</w:t>
      </w:r>
    </w:p>
    <w:p w:rsidR="008A0244" w:rsidRPr="0094586F" w:rsidRDefault="0094586F" w:rsidP="00B175D7">
      <w:pPr>
        <w:pStyle w:val="NumriData"/>
        <w:rPr>
          <w:lang w:val="sq-AL"/>
        </w:rPr>
      </w:pPr>
      <w:r>
        <w:rPr>
          <w:lang w:val="sq-AL"/>
        </w:rPr>
        <w:t xml:space="preserve">Nr. </w:t>
      </w:r>
      <w:r w:rsidR="008A0244" w:rsidRPr="0094586F">
        <w:rPr>
          <w:lang w:val="sq-AL"/>
        </w:rPr>
        <w:t>664, dat</w:t>
      </w:r>
      <w:r w:rsidR="00B175D7" w:rsidRPr="0094586F">
        <w:rPr>
          <w:lang w:val="sq-AL"/>
        </w:rPr>
        <w:t xml:space="preserve">ë </w:t>
      </w:r>
      <w:r w:rsidR="008A0244" w:rsidRPr="0094586F">
        <w:rPr>
          <w:lang w:val="sq-AL"/>
        </w:rPr>
        <w:t>29.7.2015</w:t>
      </w:r>
    </w:p>
    <w:p w:rsidR="008A0244" w:rsidRPr="0094586F" w:rsidRDefault="008A0244" w:rsidP="00C26089">
      <w:pPr>
        <w:pStyle w:val="Hapesira7"/>
        <w:rPr>
          <w:lang w:val="sq-AL"/>
        </w:rPr>
      </w:pPr>
    </w:p>
    <w:p w:rsidR="008A0244" w:rsidRPr="0094586F" w:rsidRDefault="008A0244" w:rsidP="00B175D7">
      <w:pPr>
        <w:pStyle w:val="Titulli"/>
        <w:rPr>
          <w:lang w:val="sq-AL"/>
        </w:rPr>
      </w:pPr>
      <w:r w:rsidRPr="0094586F">
        <w:rPr>
          <w:lang w:val="sq-AL"/>
        </w:rPr>
        <w:t>PËR</w:t>
      </w:r>
      <w:r w:rsidR="00B175D7" w:rsidRPr="0094586F">
        <w:rPr>
          <w:lang w:val="sq-AL"/>
        </w:rPr>
        <w:t xml:space="preserve"> </w:t>
      </w:r>
      <w:r w:rsidRPr="0094586F">
        <w:rPr>
          <w:lang w:val="sq-AL"/>
        </w:rPr>
        <w:t xml:space="preserve">SHPËRNDARJEN E FONDIT </w:t>
      </w:r>
      <w:r w:rsidR="00A70CD5" w:rsidRPr="0094586F">
        <w:rPr>
          <w:lang w:val="sq-AL"/>
        </w:rPr>
        <w:t>TRANSITOR</w:t>
      </w:r>
      <w:r w:rsidRPr="0094586F">
        <w:rPr>
          <w:lang w:val="sq-AL"/>
        </w:rPr>
        <w:t xml:space="preserve"> PËR ZBATIMIN E REFORMËS SË RE ADMINISTRATIVO - TERRITORIALE</w:t>
      </w:r>
    </w:p>
    <w:p w:rsidR="008A0244" w:rsidRPr="0094586F" w:rsidRDefault="008A0244" w:rsidP="00C26089">
      <w:pPr>
        <w:pStyle w:val="Hapesira7"/>
        <w:rPr>
          <w:lang w:val="sq-AL"/>
        </w:rPr>
      </w:pPr>
    </w:p>
    <w:p w:rsidR="00B175D7" w:rsidRPr="0094586F" w:rsidRDefault="008A0244" w:rsidP="00B175D7">
      <w:pPr>
        <w:pStyle w:val="Paragrafi"/>
        <w:rPr>
          <w:lang w:val="sq-AL"/>
        </w:rPr>
      </w:pPr>
      <w:r w:rsidRPr="0094586F">
        <w:rPr>
          <w:lang w:val="sq-AL"/>
        </w:rPr>
        <w:t xml:space="preserve">Në mbështetje të nenit 100 të Kushtetutës dhe të nenit 15 e të aneksit 1, të ligjit </w:t>
      </w:r>
      <w:r w:rsidR="0094586F">
        <w:rPr>
          <w:lang w:val="sq-AL"/>
        </w:rPr>
        <w:t xml:space="preserve">nr. </w:t>
      </w:r>
      <w:r w:rsidRPr="0094586F">
        <w:rPr>
          <w:lang w:val="sq-AL"/>
        </w:rPr>
        <w:t>160/2014, “Për miratimin e buxhetit të vitit 2015”,</w:t>
      </w:r>
      <w:r w:rsidR="00964A9A">
        <w:rPr>
          <w:lang w:val="sq-AL"/>
        </w:rPr>
        <w:t xml:space="preserve"> </w:t>
      </w:r>
      <w:r w:rsidRPr="0094586F">
        <w:rPr>
          <w:lang w:val="sq-AL"/>
        </w:rPr>
        <w:t>me propozimin e ministrit të Financave dhe të ministrit të Shtetit për Çështjet Vendore, Këshilli i Ministrave</w:t>
      </w:r>
    </w:p>
    <w:p w:rsidR="00B175D7" w:rsidRPr="0094586F" w:rsidRDefault="00B175D7" w:rsidP="00C26089">
      <w:pPr>
        <w:pStyle w:val="Hapesira7"/>
        <w:rPr>
          <w:lang w:val="sq-AL"/>
        </w:rPr>
      </w:pPr>
    </w:p>
    <w:p w:rsidR="008A0244" w:rsidRPr="0094586F" w:rsidRDefault="008A0244" w:rsidP="00B175D7">
      <w:pPr>
        <w:pStyle w:val="Vendosi"/>
        <w:rPr>
          <w:lang w:val="sq-AL"/>
        </w:rPr>
      </w:pPr>
      <w:r w:rsidRPr="0094586F">
        <w:rPr>
          <w:lang w:val="sq-AL"/>
        </w:rPr>
        <w:t>VENDOS</w:t>
      </w:r>
      <w:r w:rsidR="00B175D7" w:rsidRPr="0094586F">
        <w:rPr>
          <w:lang w:val="sq-AL"/>
        </w:rPr>
        <w:t>I:</w:t>
      </w:r>
    </w:p>
    <w:p w:rsidR="00B175D7" w:rsidRPr="0094586F" w:rsidRDefault="00B175D7" w:rsidP="00C26089">
      <w:pPr>
        <w:pStyle w:val="Hapesira7"/>
        <w:rPr>
          <w:lang w:val="sq-AL"/>
        </w:rPr>
      </w:pPr>
    </w:p>
    <w:p w:rsidR="008A0244" w:rsidRPr="0094586F" w:rsidRDefault="00B175D7" w:rsidP="00C26089">
      <w:pPr>
        <w:pStyle w:val="Paragrafi"/>
        <w:rPr>
          <w:lang w:val="sq-AL"/>
        </w:rPr>
      </w:pPr>
      <w:r w:rsidRPr="0094586F">
        <w:rPr>
          <w:lang w:val="sq-AL"/>
        </w:rPr>
        <w:t xml:space="preserve">1. </w:t>
      </w:r>
      <w:r w:rsidR="008A0244" w:rsidRPr="0094586F">
        <w:rPr>
          <w:lang w:val="sq-AL"/>
        </w:rPr>
        <w:t xml:space="preserve">Shpërndarjen e fondit </w:t>
      </w:r>
      <w:r w:rsidR="00A70CD5" w:rsidRPr="0094586F">
        <w:rPr>
          <w:lang w:val="sq-AL"/>
        </w:rPr>
        <w:t>transitor</w:t>
      </w:r>
      <w:r w:rsidR="008A0244" w:rsidRPr="0094586F">
        <w:rPr>
          <w:lang w:val="sq-AL"/>
        </w:rPr>
        <w:t xml:space="preserve"> në vlerën 1 857 683 000 (një miliard tetëqind e pesëdhjetë e shtatë milionë e gjashtëqind e tetëdhjetë e tre mijë) lekë, për zbatimin e reformës së re administrativo-territoriale, për 61 </w:t>
      </w:r>
      <w:proofErr w:type="spellStart"/>
      <w:r w:rsidR="008A0244" w:rsidRPr="0094586F">
        <w:rPr>
          <w:lang w:val="sq-AL"/>
        </w:rPr>
        <w:t>bashkitë</w:t>
      </w:r>
      <w:proofErr w:type="spellEnd"/>
      <w:r w:rsidR="008A0244" w:rsidRPr="0094586F">
        <w:rPr>
          <w:lang w:val="sq-AL"/>
        </w:rPr>
        <w:t>, sipas tabelës 1, bashkëlidhur këtij vendimi.</w:t>
      </w:r>
    </w:p>
    <w:p w:rsidR="008A0244" w:rsidRPr="0094586F" w:rsidRDefault="00B175D7" w:rsidP="00C26089">
      <w:pPr>
        <w:pStyle w:val="Paragrafi"/>
        <w:rPr>
          <w:lang w:val="sq-AL"/>
        </w:rPr>
      </w:pPr>
      <w:r w:rsidRPr="0094586F">
        <w:rPr>
          <w:lang w:val="sq-AL"/>
        </w:rPr>
        <w:t xml:space="preserve">2. </w:t>
      </w:r>
      <w:r w:rsidR="008A0244" w:rsidRPr="0094586F">
        <w:rPr>
          <w:lang w:val="sq-AL"/>
        </w:rPr>
        <w:t>Ky fond të përballohet nga fondi për zbatimin e reformës së re administrativo-territoriale, miratuar për vitin 2015.</w:t>
      </w:r>
    </w:p>
    <w:p w:rsidR="008A0244" w:rsidRPr="0094586F" w:rsidRDefault="00B175D7" w:rsidP="00C26089">
      <w:pPr>
        <w:pStyle w:val="Paragrafi"/>
        <w:rPr>
          <w:lang w:val="sq-AL"/>
        </w:rPr>
      </w:pPr>
      <w:r w:rsidRPr="0094586F">
        <w:rPr>
          <w:lang w:val="sq-AL"/>
        </w:rPr>
        <w:t xml:space="preserve">3. </w:t>
      </w:r>
      <w:r w:rsidR="008A0244" w:rsidRPr="0094586F">
        <w:rPr>
          <w:lang w:val="sq-AL"/>
        </w:rPr>
        <w:t>Ngarkohet Ministria e Financave dhe ministri i Shtetit për Çështjet Vendore për zbatimin e këtij vendimi.</w:t>
      </w:r>
    </w:p>
    <w:p w:rsidR="008A0244" w:rsidRPr="0094586F" w:rsidRDefault="008A0244" w:rsidP="00B175D7">
      <w:pPr>
        <w:pStyle w:val="Paragrafi"/>
        <w:rPr>
          <w:lang w:val="sq-AL"/>
        </w:rPr>
      </w:pPr>
      <w:r w:rsidRPr="0094586F">
        <w:rPr>
          <w:lang w:val="sq-AL"/>
        </w:rPr>
        <w:t xml:space="preserve">Ky vendim hyn në fuqi menjëherë dhe botohet në Fletoren </w:t>
      </w:r>
      <w:r w:rsidR="00B175D7" w:rsidRPr="0094586F">
        <w:rPr>
          <w:lang w:val="sq-AL"/>
        </w:rPr>
        <w:t>Zyrtare</w:t>
      </w:r>
      <w:r w:rsidRPr="0094586F">
        <w:rPr>
          <w:lang w:val="sq-AL"/>
        </w:rPr>
        <w:t>.</w:t>
      </w:r>
    </w:p>
    <w:p w:rsidR="00582387" w:rsidRPr="00582387" w:rsidRDefault="00582387" w:rsidP="00B175D7">
      <w:pPr>
        <w:pStyle w:val="Autoriteti"/>
        <w:rPr>
          <w:sz w:val="14"/>
          <w:lang w:val="sq-AL"/>
        </w:rPr>
      </w:pPr>
    </w:p>
    <w:p w:rsidR="00B175D7" w:rsidRPr="0094586F" w:rsidRDefault="00B175D7" w:rsidP="00B175D7">
      <w:pPr>
        <w:pStyle w:val="Autoriteti"/>
        <w:rPr>
          <w:lang w:val="sq-AL"/>
        </w:rPr>
      </w:pPr>
      <w:r w:rsidRPr="0094586F">
        <w:rPr>
          <w:lang w:val="sq-AL"/>
        </w:rPr>
        <w:t>KRYEMINISTRI</w:t>
      </w:r>
    </w:p>
    <w:p w:rsidR="00B175D7" w:rsidRPr="0094586F" w:rsidRDefault="00B175D7" w:rsidP="00B175D7">
      <w:pPr>
        <w:pStyle w:val="AutoritetiEmer"/>
        <w:rPr>
          <w:lang w:val="sq-AL"/>
        </w:rPr>
      </w:pPr>
      <w:r w:rsidRPr="0094586F">
        <w:rPr>
          <w:lang w:val="sq-AL"/>
        </w:rPr>
        <w:t xml:space="preserve">Edi </w:t>
      </w:r>
      <w:proofErr w:type="spellStart"/>
      <w:r w:rsidRPr="0094586F">
        <w:rPr>
          <w:lang w:val="sq-AL"/>
        </w:rPr>
        <w:t>Rama</w:t>
      </w:r>
      <w:proofErr w:type="spellEnd"/>
    </w:p>
    <w:p w:rsidR="00B3372F" w:rsidRDefault="00B3372F" w:rsidP="00011EA2">
      <w:pPr>
        <w:pStyle w:val="Paragrafi"/>
        <w:ind w:firstLine="0"/>
        <w:rPr>
          <w:lang w:val="sq-AL"/>
        </w:rPr>
        <w:sectPr w:rsidR="00B3372F" w:rsidSect="00DD2556">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720" w:right="1134" w:bottom="720" w:left="1134" w:header="851" w:footer="851" w:gutter="0"/>
          <w:pgNumType w:start="10739"/>
          <w:cols w:num="2" w:space="454"/>
          <w:docGrid w:linePitch="360"/>
        </w:sectPr>
      </w:pPr>
    </w:p>
    <w:p w:rsidR="0094586F" w:rsidRPr="0094586F" w:rsidRDefault="0094586F" w:rsidP="00530BA7">
      <w:pPr>
        <w:pStyle w:val="Paragrafi"/>
        <w:ind w:firstLine="0"/>
        <w:rPr>
          <w:lang w:val="sq-AL"/>
        </w:rPr>
      </w:pPr>
    </w:p>
    <w:p w:rsidR="008A0244" w:rsidRPr="0094586F" w:rsidRDefault="008A0244" w:rsidP="00B175D7">
      <w:pPr>
        <w:pStyle w:val="Paragrafi"/>
        <w:rPr>
          <w:lang w:val="sq-AL"/>
        </w:rPr>
      </w:pPr>
      <w:r w:rsidRPr="0094586F">
        <w:rPr>
          <w:lang w:val="sq-AL"/>
        </w:rPr>
        <w:t>Tabela 1</w:t>
      </w:r>
    </w:p>
    <w:tbl>
      <w:tblPr>
        <w:tblW w:w="8925" w:type="dxa"/>
        <w:tblInd w:w="93" w:type="dxa"/>
        <w:tblLook w:val="04A0"/>
      </w:tblPr>
      <w:tblGrid>
        <w:gridCol w:w="960"/>
        <w:gridCol w:w="1416"/>
        <w:gridCol w:w="2884"/>
        <w:gridCol w:w="1325"/>
        <w:gridCol w:w="2340"/>
      </w:tblGrid>
      <w:tr w:rsidR="008A0244" w:rsidRPr="00672E4C" w:rsidTr="009D5BDC">
        <w:trPr>
          <w:trHeight w:val="270"/>
        </w:trPr>
        <w:tc>
          <w:tcPr>
            <w:tcW w:w="960" w:type="dxa"/>
            <w:tcBorders>
              <w:top w:val="nil"/>
              <w:left w:val="nil"/>
              <w:bottom w:val="nil"/>
              <w:right w:val="nil"/>
            </w:tcBorders>
            <w:shd w:val="clear" w:color="auto" w:fill="auto"/>
            <w:noWrap/>
            <w:vAlign w:val="bottom"/>
            <w:hideMark/>
          </w:tcPr>
          <w:p w:rsidR="008A0244" w:rsidRPr="00672E4C" w:rsidRDefault="008A0244" w:rsidP="00C26089">
            <w:pPr>
              <w:pStyle w:val="Paragrafi"/>
              <w:ind w:firstLine="0"/>
              <w:rPr>
                <w:sz w:val="20"/>
                <w:szCs w:val="20"/>
                <w:lang w:val="sq-AL"/>
              </w:rPr>
            </w:pPr>
          </w:p>
        </w:tc>
        <w:tc>
          <w:tcPr>
            <w:tcW w:w="1416" w:type="dxa"/>
            <w:tcBorders>
              <w:top w:val="nil"/>
              <w:left w:val="nil"/>
              <w:bottom w:val="nil"/>
              <w:right w:val="nil"/>
            </w:tcBorders>
            <w:shd w:val="clear" w:color="auto" w:fill="auto"/>
            <w:noWrap/>
            <w:vAlign w:val="bottom"/>
            <w:hideMark/>
          </w:tcPr>
          <w:p w:rsidR="008A0244" w:rsidRPr="00672E4C" w:rsidRDefault="008A0244" w:rsidP="00C26089">
            <w:pPr>
              <w:pStyle w:val="Paragrafi"/>
              <w:ind w:firstLine="0"/>
              <w:rPr>
                <w:sz w:val="20"/>
                <w:szCs w:val="20"/>
                <w:lang w:val="sq-AL"/>
              </w:rPr>
            </w:pPr>
          </w:p>
        </w:tc>
        <w:tc>
          <w:tcPr>
            <w:tcW w:w="2884" w:type="dxa"/>
            <w:tcBorders>
              <w:top w:val="nil"/>
              <w:left w:val="nil"/>
              <w:bottom w:val="nil"/>
              <w:right w:val="nil"/>
            </w:tcBorders>
            <w:shd w:val="clear" w:color="auto" w:fill="auto"/>
            <w:noWrap/>
            <w:vAlign w:val="bottom"/>
            <w:hideMark/>
          </w:tcPr>
          <w:p w:rsidR="008A0244" w:rsidRPr="00672E4C" w:rsidRDefault="008A0244" w:rsidP="00C26089">
            <w:pPr>
              <w:pStyle w:val="Paragrafi"/>
              <w:ind w:firstLine="0"/>
              <w:rPr>
                <w:sz w:val="20"/>
                <w:szCs w:val="20"/>
                <w:lang w:val="sq-AL"/>
              </w:rPr>
            </w:pPr>
          </w:p>
        </w:tc>
        <w:tc>
          <w:tcPr>
            <w:tcW w:w="1325" w:type="dxa"/>
            <w:tcBorders>
              <w:top w:val="nil"/>
              <w:left w:val="nil"/>
              <w:bottom w:val="nil"/>
              <w:right w:val="nil"/>
            </w:tcBorders>
            <w:shd w:val="clear" w:color="auto" w:fill="auto"/>
            <w:noWrap/>
            <w:vAlign w:val="bottom"/>
            <w:hideMark/>
          </w:tcPr>
          <w:p w:rsidR="008A0244" w:rsidRPr="00672E4C" w:rsidRDefault="008A0244" w:rsidP="00C26089">
            <w:pPr>
              <w:pStyle w:val="Paragrafi"/>
              <w:ind w:firstLine="0"/>
              <w:rPr>
                <w:sz w:val="20"/>
                <w:szCs w:val="20"/>
                <w:lang w:val="sq-AL"/>
              </w:rPr>
            </w:pPr>
          </w:p>
        </w:tc>
        <w:tc>
          <w:tcPr>
            <w:tcW w:w="2340" w:type="dxa"/>
            <w:tcBorders>
              <w:top w:val="nil"/>
              <w:left w:val="nil"/>
              <w:bottom w:val="single" w:sz="8" w:space="0" w:color="auto"/>
              <w:right w:val="nil"/>
            </w:tcBorders>
            <w:shd w:val="clear" w:color="auto" w:fill="auto"/>
            <w:noWrap/>
            <w:vAlign w:val="bottom"/>
            <w:hideMark/>
          </w:tcPr>
          <w:p w:rsidR="00011EA2" w:rsidRPr="00672E4C" w:rsidRDefault="00964A9A" w:rsidP="00C26089">
            <w:pPr>
              <w:pStyle w:val="Paragrafi"/>
              <w:ind w:firstLine="0"/>
              <w:rPr>
                <w:sz w:val="20"/>
                <w:szCs w:val="20"/>
                <w:lang w:val="sq-AL"/>
              </w:rPr>
            </w:pPr>
            <w:r w:rsidRPr="00672E4C">
              <w:rPr>
                <w:sz w:val="20"/>
                <w:szCs w:val="20"/>
                <w:lang w:val="sq-AL"/>
              </w:rPr>
              <w:t xml:space="preserve">  </w:t>
            </w:r>
            <w:r w:rsidR="00B175D7" w:rsidRPr="00672E4C">
              <w:rPr>
                <w:sz w:val="20"/>
                <w:szCs w:val="20"/>
                <w:lang w:val="sq-AL"/>
              </w:rPr>
              <w:t xml:space="preserve"> </w:t>
            </w:r>
            <w:r w:rsidR="008A0244" w:rsidRPr="00672E4C">
              <w:rPr>
                <w:sz w:val="20"/>
                <w:szCs w:val="20"/>
                <w:lang w:val="sq-AL"/>
              </w:rPr>
              <w:t>Në mijë</w:t>
            </w:r>
            <w:r w:rsidRPr="00672E4C">
              <w:rPr>
                <w:sz w:val="20"/>
                <w:szCs w:val="20"/>
                <w:lang w:val="sq-AL"/>
              </w:rPr>
              <w:t xml:space="preserve"> </w:t>
            </w:r>
            <w:r w:rsidR="008A0244" w:rsidRPr="00672E4C">
              <w:rPr>
                <w:sz w:val="20"/>
                <w:szCs w:val="20"/>
                <w:lang w:val="sq-AL"/>
              </w:rPr>
              <w:t>lekë</w:t>
            </w:r>
          </w:p>
        </w:tc>
      </w:tr>
      <w:tr w:rsidR="008A0244" w:rsidRPr="00672E4C" w:rsidTr="009D5BDC">
        <w:trPr>
          <w:trHeight w:val="270"/>
        </w:trPr>
        <w:tc>
          <w:tcPr>
            <w:tcW w:w="960" w:type="dxa"/>
            <w:tcBorders>
              <w:top w:val="single" w:sz="8" w:space="0" w:color="auto"/>
              <w:left w:val="single" w:sz="8" w:space="0" w:color="auto"/>
              <w:bottom w:val="single" w:sz="8" w:space="0" w:color="000000"/>
              <w:right w:val="double" w:sz="6" w:space="0" w:color="auto"/>
            </w:tcBorders>
            <w:vAlign w:val="center"/>
            <w:hideMark/>
          </w:tcPr>
          <w:p w:rsidR="008A0244" w:rsidRPr="00672E4C" w:rsidRDefault="009D5BDC" w:rsidP="009D5BDC">
            <w:pPr>
              <w:pStyle w:val="Paragrafi"/>
              <w:ind w:firstLine="0"/>
              <w:jc w:val="center"/>
              <w:rPr>
                <w:b/>
                <w:sz w:val="20"/>
                <w:szCs w:val="20"/>
                <w:lang w:val="sq-AL"/>
              </w:rPr>
            </w:pPr>
            <w:r w:rsidRPr="00672E4C">
              <w:rPr>
                <w:b/>
                <w:sz w:val="20"/>
                <w:szCs w:val="20"/>
                <w:lang w:val="sq-AL"/>
              </w:rPr>
              <w:t>Nr.</w:t>
            </w:r>
          </w:p>
        </w:tc>
        <w:tc>
          <w:tcPr>
            <w:tcW w:w="1416" w:type="dxa"/>
            <w:tcBorders>
              <w:top w:val="single" w:sz="8" w:space="0" w:color="auto"/>
              <w:left w:val="double" w:sz="6" w:space="0" w:color="auto"/>
              <w:bottom w:val="single" w:sz="8" w:space="0" w:color="000000"/>
              <w:right w:val="double" w:sz="6" w:space="0" w:color="auto"/>
            </w:tcBorders>
            <w:vAlign w:val="center"/>
            <w:hideMark/>
          </w:tcPr>
          <w:p w:rsidR="008A0244" w:rsidRPr="00672E4C" w:rsidRDefault="009D5BDC" w:rsidP="009D5BDC">
            <w:pPr>
              <w:pStyle w:val="Paragrafi"/>
              <w:ind w:firstLine="0"/>
              <w:jc w:val="center"/>
              <w:rPr>
                <w:b/>
                <w:sz w:val="20"/>
                <w:szCs w:val="20"/>
                <w:lang w:val="sq-AL"/>
              </w:rPr>
            </w:pPr>
            <w:r w:rsidRPr="00672E4C">
              <w:rPr>
                <w:b/>
                <w:sz w:val="20"/>
                <w:szCs w:val="20"/>
                <w:lang w:val="sq-AL"/>
              </w:rPr>
              <w:t>Qarku</w:t>
            </w:r>
          </w:p>
        </w:tc>
        <w:tc>
          <w:tcPr>
            <w:tcW w:w="2884" w:type="dxa"/>
            <w:tcBorders>
              <w:top w:val="single" w:sz="8" w:space="0" w:color="auto"/>
              <w:left w:val="double" w:sz="6" w:space="0" w:color="auto"/>
              <w:bottom w:val="single" w:sz="8" w:space="0" w:color="000000"/>
              <w:right w:val="double" w:sz="6" w:space="0" w:color="auto"/>
            </w:tcBorders>
            <w:vAlign w:val="center"/>
            <w:hideMark/>
          </w:tcPr>
          <w:p w:rsidR="008A0244" w:rsidRPr="00672E4C" w:rsidRDefault="009D5BDC" w:rsidP="009D5BDC">
            <w:pPr>
              <w:pStyle w:val="Paragrafi"/>
              <w:ind w:firstLine="0"/>
              <w:jc w:val="center"/>
              <w:rPr>
                <w:b/>
                <w:sz w:val="20"/>
                <w:szCs w:val="20"/>
                <w:lang w:val="sq-AL"/>
              </w:rPr>
            </w:pPr>
            <w:r w:rsidRPr="00672E4C">
              <w:rPr>
                <w:b/>
                <w:sz w:val="20"/>
                <w:szCs w:val="20"/>
                <w:lang w:val="sq-AL"/>
              </w:rPr>
              <w:t>Njësitë e qeverisjes vendore</w:t>
            </w:r>
          </w:p>
        </w:tc>
        <w:tc>
          <w:tcPr>
            <w:tcW w:w="1325" w:type="dxa"/>
            <w:tcBorders>
              <w:top w:val="single" w:sz="8" w:space="0" w:color="auto"/>
              <w:left w:val="double" w:sz="6" w:space="0" w:color="auto"/>
              <w:bottom w:val="single" w:sz="8" w:space="0" w:color="000000"/>
              <w:right w:val="double" w:sz="6" w:space="0" w:color="auto"/>
            </w:tcBorders>
            <w:vAlign w:val="center"/>
            <w:hideMark/>
          </w:tcPr>
          <w:p w:rsidR="008A0244" w:rsidRPr="00672E4C" w:rsidRDefault="009D5BDC" w:rsidP="009D5BDC">
            <w:pPr>
              <w:pStyle w:val="Paragrafi"/>
              <w:ind w:firstLine="0"/>
              <w:jc w:val="center"/>
              <w:rPr>
                <w:b/>
                <w:sz w:val="20"/>
                <w:szCs w:val="20"/>
                <w:lang w:val="sq-AL"/>
              </w:rPr>
            </w:pPr>
            <w:proofErr w:type="spellStart"/>
            <w:r w:rsidRPr="00672E4C">
              <w:rPr>
                <w:b/>
                <w:sz w:val="20"/>
                <w:szCs w:val="20"/>
                <w:lang w:val="sq-AL"/>
              </w:rPr>
              <w:t>Bashki</w:t>
            </w:r>
            <w:proofErr w:type="spellEnd"/>
            <w:r w:rsidRPr="00672E4C">
              <w:rPr>
                <w:b/>
                <w:sz w:val="20"/>
                <w:szCs w:val="20"/>
                <w:lang w:val="sq-AL"/>
              </w:rPr>
              <w:t xml:space="preserve"> (B)</w:t>
            </w:r>
          </w:p>
        </w:tc>
        <w:tc>
          <w:tcPr>
            <w:tcW w:w="2340" w:type="dxa"/>
            <w:tcBorders>
              <w:top w:val="nil"/>
              <w:left w:val="double" w:sz="6" w:space="0" w:color="auto"/>
              <w:bottom w:val="single" w:sz="8" w:space="0" w:color="000000"/>
              <w:right w:val="single" w:sz="8" w:space="0" w:color="auto"/>
            </w:tcBorders>
            <w:vAlign w:val="center"/>
            <w:hideMark/>
          </w:tcPr>
          <w:p w:rsidR="008A0244" w:rsidRPr="00672E4C" w:rsidRDefault="009D5BDC" w:rsidP="009D5BDC">
            <w:pPr>
              <w:pStyle w:val="Paragrafi"/>
              <w:ind w:firstLine="0"/>
              <w:jc w:val="center"/>
              <w:rPr>
                <w:b/>
                <w:sz w:val="20"/>
                <w:szCs w:val="20"/>
                <w:lang w:val="sq-AL"/>
              </w:rPr>
            </w:pPr>
            <w:r w:rsidRPr="00672E4C">
              <w:rPr>
                <w:b/>
                <w:sz w:val="20"/>
                <w:szCs w:val="20"/>
                <w:lang w:val="sq-AL"/>
              </w:rPr>
              <w:t>Vlera</w:t>
            </w:r>
          </w:p>
        </w:tc>
      </w:tr>
      <w:tr w:rsidR="008A0244" w:rsidRPr="00672E4C" w:rsidTr="009D5BDC">
        <w:trPr>
          <w:trHeight w:val="315"/>
        </w:trPr>
        <w:tc>
          <w:tcPr>
            <w:tcW w:w="960" w:type="dxa"/>
            <w:tcBorders>
              <w:top w:val="nil"/>
              <w:left w:val="single" w:sz="8" w:space="0" w:color="auto"/>
              <w:bottom w:val="single" w:sz="4" w:space="0" w:color="auto"/>
              <w:right w:val="nil"/>
            </w:tcBorders>
            <w:shd w:val="clear" w:color="auto" w:fill="auto"/>
            <w:noWrap/>
            <w:vAlign w:val="bottom"/>
            <w:hideMark/>
          </w:tcPr>
          <w:p w:rsidR="008A0244" w:rsidRPr="00672E4C" w:rsidRDefault="008A0244" w:rsidP="00C26089">
            <w:pPr>
              <w:pStyle w:val="Paragrafi"/>
              <w:ind w:firstLine="0"/>
              <w:rPr>
                <w:sz w:val="20"/>
                <w:szCs w:val="20"/>
                <w:lang w:val="sq-AL"/>
              </w:rPr>
            </w:pPr>
            <w:r w:rsidRPr="00672E4C">
              <w:rPr>
                <w:sz w:val="20"/>
                <w:szCs w:val="20"/>
                <w:lang w:val="sq-AL"/>
              </w:rPr>
              <w:t>1</w:t>
            </w:r>
          </w:p>
        </w:tc>
        <w:tc>
          <w:tcPr>
            <w:tcW w:w="1416" w:type="dxa"/>
            <w:vMerge w:val="restart"/>
            <w:tcBorders>
              <w:top w:val="nil"/>
              <w:left w:val="double" w:sz="6" w:space="0" w:color="auto"/>
              <w:bottom w:val="single" w:sz="4" w:space="0" w:color="auto"/>
              <w:right w:val="double" w:sz="6" w:space="0" w:color="auto"/>
            </w:tcBorders>
            <w:shd w:val="clear" w:color="auto" w:fill="auto"/>
            <w:noWrap/>
            <w:vAlign w:val="center"/>
            <w:hideMark/>
          </w:tcPr>
          <w:p w:rsidR="008A0244" w:rsidRPr="00672E4C" w:rsidRDefault="008A0244" w:rsidP="00C26089">
            <w:pPr>
              <w:pStyle w:val="Paragrafi"/>
              <w:ind w:firstLine="0"/>
              <w:rPr>
                <w:sz w:val="20"/>
                <w:szCs w:val="20"/>
                <w:lang w:val="sq-AL"/>
              </w:rPr>
            </w:pPr>
            <w:r w:rsidRPr="00672E4C">
              <w:rPr>
                <w:sz w:val="20"/>
                <w:szCs w:val="20"/>
                <w:lang w:val="sq-AL"/>
              </w:rPr>
              <w:t>Berat</w:t>
            </w:r>
          </w:p>
        </w:tc>
        <w:tc>
          <w:tcPr>
            <w:tcW w:w="2884" w:type="dxa"/>
            <w:tcBorders>
              <w:top w:val="nil"/>
              <w:left w:val="nil"/>
              <w:bottom w:val="single" w:sz="4" w:space="0" w:color="auto"/>
              <w:right w:val="double" w:sz="6" w:space="0" w:color="auto"/>
            </w:tcBorders>
            <w:shd w:val="clear" w:color="000000" w:fill="FFFFFF"/>
            <w:noWrap/>
            <w:vAlign w:val="center"/>
            <w:hideMark/>
          </w:tcPr>
          <w:p w:rsidR="008A0244" w:rsidRPr="00672E4C" w:rsidRDefault="008A0244" w:rsidP="00C26089">
            <w:pPr>
              <w:pStyle w:val="Paragrafi"/>
              <w:ind w:firstLine="0"/>
              <w:rPr>
                <w:sz w:val="20"/>
                <w:szCs w:val="20"/>
                <w:lang w:val="sq-AL"/>
              </w:rPr>
            </w:pPr>
            <w:r w:rsidRPr="00672E4C">
              <w:rPr>
                <w:sz w:val="20"/>
                <w:szCs w:val="20"/>
                <w:lang w:val="sq-AL"/>
              </w:rPr>
              <w:t>Berat</w:t>
            </w:r>
          </w:p>
        </w:tc>
        <w:tc>
          <w:tcPr>
            <w:tcW w:w="1325" w:type="dxa"/>
            <w:tcBorders>
              <w:top w:val="nil"/>
              <w:left w:val="nil"/>
              <w:bottom w:val="single" w:sz="4" w:space="0" w:color="auto"/>
              <w:right w:val="double" w:sz="6" w:space="0" w:color="auto"/>
            </w:tcBorders>
            <w:shd w:val="clear" w:color="auto" w:fill="auto"/>
            <w:noWrap/>
            <w:vAlign w:val="bottom"/>
            <w:hideMark/>
          </w:tcPr>
          <w:p w:rsidR="008A0244" w:rsidRPr="00672E4C" w:rsidRDefault="008A0244" w:rsidP="00C26089">
            <w:pPr>
              <w:pStyle w:val="Paragrafi"/>
              <w:ind w:firstLine="0"/>
              <w:rPr>
                <w:sz w:val="20"/>
                <w:szCs w:val="20"/>
                <w:lang w:val="sq-AL"/>
              </w:rPr>
            </w:pPr>
            <w:r w:rsidRPr="00672E4C">
              <w:rPr>
                <w:sz w:val="20"/>
                <w:szCs w:val="20"/>
                <w:lang w:val="sq-AL"/>
              </w:rPr>
              <w:t>B</w:t>
            </w:r>
          </w:p>
        </w:tc>
        <w:tc>
          <w:tcPr>
            <w:tcW w:w="2340" w:type="dxa"/>
            <w:tcBorders>
              <w:top w:val="nil"/>
              <w:left w:val="nil"/>
              <w:bottom w:val="single" w:sz="4" w:space="0" w:color="auto"/>
              <w:right w:val="double" w:sz="6" w:space="0" w:color="auto"/>
            </w:tcBorders>
            <w:shd w:val="clear" w:color="auto" w:fill="auto"/>
            <w:noWrap/>
            <w:vAlign w:val="bottom"/>
            <w:hideMark/>
          </w:tcPr>
          <w:p w:rsidR="008A0244" w:rsidRPr="00672E4C" w:rsidRDefault="008A0244" w:rsidP="00C26089">
            <w:pPr>
              <w:pStyle w:val="Paragrafi"/>
              <w:ind w:firstLine="0"/>
              <w:rPr>
                <w:sz w:val="20"/>
                <w:szCs w:val="20"/>
                <w:lang w:val="sq-AL"/>
              </w:rPr>
            </w:pPr>
            <w:r w:rsidRPr="00672E4C">
              <w:rPr>
                <w:sz w:val="20"/>
                <w:szCs w:val="20"/>
                <w:lang w:val="sq-AL"/>
              </w:rPr>
              <w:t>29,484</w:t>
            </w:r>
          </w:p>
        </w:tc>
      </w:tr>
      <w:tr w:rsidR="008A0244" w:rsidRPr="00672E4C" w:rsidTr="009D5BDC">
        <w:trPr>
          <w:trHeight w:val="315"/>
        </w:trPr>
        <w:tc>
          <w:tcPr>
            <w:tcW w:w="960" w:type="dxa"/>
            <w:tcBorders>
              <w:top w:val="nil"/>
              <w:left w:val="single" w:sz="8" w:space="0" w:color="auto"/>
              <w:bottom w:val="single" w:sz="4" w:space="0" w:color="auto"/>
              <w:right w:val="nil"/>
            </w:tcBorders>
            <w:shd w:val="clear" w:color="auto" w:fill="auto"/>
            <w:noWrap/>
            <w:vAlign w:val="bottom"/>
            <w:hideMark/>
          </w:tcPr>
          <w:p w:rsidR="008A0244" w:rsidRPr="00672E4C" w:rsidRDefault="008A0244" w:rsidP="00C26089">
            <w:pPr>
              <w:pStyle w:val="Paragrafi"/>
              <w:ind w:firstLine="0"/>
              <w:rPr>
                <w:sz w:val="20"/>
                <w:szCs w:val="20"/>
                <w:lang w:val="sq-AL"/>
              </w:rPr>
            </w:pPr>
            <w:r w:rsidRPr="00672E4C">
              <w:rPr>
                <w:sz w:val="20"/>
                <w:szCs w:val="20"/>
                <w:lang w:val="sq-AL"/>
              </w:rPr>
              <w:t>2</w:t>
            </w:r>
          </w:p>
        </w:tc>
        <w:tc>
          <w:tcPr>
            <w:tcW w:w="1416" w:type="dxa"/>
            <w:vMerge/>
            <w:tcBorders>
              <w:top w:val="nil"/>
              <w:left w:val="double" w:sz="6" w:space="0" w:color="auto"/>
              <w:bottom w:val="single" w:sz="4" w:space="0" w:color="auto"/>
              <w:right w:val="double" w:sz="6" w:space="0" w:color="auto"/>
            </w:tcBorders>
            <w:vAlign w:val="center"/>
            <w:hideMark/>
          </w:tcPr>
          <w:p w:rsidR="008A0244" w:rsidRPr="00672E4C" w:rsidRDefault="008A0244" w:rsidP="00C26089">
            <w:pPr>
              <w:pStyle w:val="Paragrafi"/>
              <w:ind w:firstLine="0"/>
              <w:rPr>
                <w:sz w:val="20"/>
                <w:szCs w:val="20"/>
                <w:lang w:val="sq-AL"/>
              </w:rPr>
            </w:pPr>
          </w:p>
        </w:tc>
        <w:tc>
          <w:tcPr>
            <w:tcW w:w="2884" w:type="dxa"/>
            <w:tcBorders>
              <w:top w:val="nil"/>
              <w:left w:val="nil"/>
              <w:bottom w:val="single" w:sz="4" w:space="0" w:color="auto"/>
              <w:right w:val="double" w:sz="6" w:space="0" w:color="auto"/>
            </w:tcBorders>
            <w:shd w:val="clear" w:color="000000" w:fill="FFFFFF"/>
            <w:noWrap/>
            <w:vAlign w:val="center"/>
            <w:hideMark/>
          </w:tcPr>
          <w:p w:rsidR="008A0244" w:rsidRPr="00672E4C" w:rsidRDefault="008A0244" w:rsidP="00C26089">
            <w:pPr>
              <w:pStyle w:val="Paragrafi"/>
              <w:ind w:firstLine="0"/>
              <w:rPr>
                <w:sz w:val="20"/>
                <w:szCs w:val="20"/>
                <w:lang w:val="sq-AL"/>
              </w:rPr>
            </w:pPr>
            <w:r w:rsidRPr="00672E4C">
              <w:rPr>
                <w:sz w:val="20"/>
                <w:szCs w:val="20"/>
                <w:lang w:val="sq-AL"/>
              </w:rPr>
              <w:t>Ura Vajgurore</w:t>
            </w:r>
          </w:p>
        </w:tc>
        <w:tc>
          <w:tcPr>
            <w:tcW w:w="1325" w:type="dxa"/>
            <w:tcBorders>
              <w:top w:val="nil"/>
              <w:left w:val="nil"/>
              <w:bottom w:val="single" w:sz="4" w:space="0" w:color="auto"/>
              <w:right w:val="double" w:sz="6" w:space="0" w:color="auto"/>
            </w:tcBorders>
            <w:shd w:val="clear" w:color="auto" w:fill="auto"/>
            <w:noWrap/>
            <w:vAlign w:val="bottom"/>
            <w:hideMark/>
          </w:tcPr>
          <w:p w:rsidR="008A0244" w:rsidRPr="00672E4C" w:rsidRDefault="008A0244" w:rsidP="00C26089">
            <w:pPr>
              <w:pStyle w:val="Paragrafi"/>
              <w:ind w:firstLine="0"/>
              <w:rPr>
                <w:sz w:val="20"/>
                <w:szCs w:val="20"/>
                <w:lang w:val="sq-AL"/>
              </w:rPr>
            </w:pPr>
            <w:r w:rsidRPr="00672E4C">
              <w:rPr>
                <w:sz w:val="20"/>
                <w:szCs w:val="20"/>
                <w:lang w:val="sq-AL"/>
              </w:rPr>
              <w:t>B</w:t>
            </w:r>
          </w:p>
        </w:tc>
        <w:tc>
          <w:tcPr>
            <w:tcW w:w="2340" w:type="dxa"/>
            <w:tcBorders>
              <w:top w:val="nil"/>
              <w:left w:val="nil"/>
              <w:bottom w:val="single" w:sz="4" w:space="0" w:color="auto"/>
              <w:right w:val="double" w:sz="6" w:space="0" w:color="auto"/>
            </w:tcBorders>
            <w:shd w:val="clear" w:color="auto" w:fill="auto"/>
            <w:noWrap/>
            <w:vAlign w:val="bottom"/>
            <w:hideMark/>
          </w:tcPr>
          <w:p w:rsidR="008A0244" w:rsidRPr="00672E4C" w:rsidRDefault="008A0244" w:rsidP="00C26089">
            <w:pPr>
              <w:pStyle w:val="Paragrafi"/>
              <w:ind w:firstLine="0"/>
              <w:rPr>
                <w:sz w:val="20"/>
                <w:szCs w:val="20"/>
                <w:lang w:val="sq-AL"/>
              </w:rPr>
            </w:pPr>
            <w:r w:rsidRPr="00672E4C">
              <w:rPr>
                <w:sz w:val="20"/>
                <w:szCs w:val="20"/>
                <w:lang w:val="sq-AL"/>
              </w:rPr>
              <w:t>19,260</w:t>
            </w:r>
          </w:p>
        </w:tc>
      </w:tr>
      <w:tr w:rsidR="008A0244" w:rsidRPr="00672E4C" w:rsidTr="009D5BDC">
        <w:trPr>
          <w:trHeight w:val="315"/>
        </w:trPr>
        <w:tc>
          <w:tcPr>
            <w:tcW w:w="960" w:type="dxa"/>
            <w:tcBorders>
              <w:top w:val="nil"/>
              <w:left w:val="single" w:sz="8" w:space="0" w:color="auto"/>
              <w:bottom w:val="single" w:sz="4" w:space="0" w:color="auto"/>
              <w:right w:val="nil"/>
            </w:tcBorders>
            <w:shd w:val="clear" w:color="auto" w:fill="auto"/>
            <w:noWrap/>
            <w:vAlign w:val="bottom"/>
            <w:hideMark/>
          </w:tcPr>
          <w:p w:rsidR="008A0244" w:rsidRPr="00672E4C" w:rsidRDefault="008A0244" w:rsidP="00C26089">
            <w:pPr>
              <w:pStyle w:val="Paragrafi"/>
              <w:ind w:firstLine="0"/>
              <w:rPr>
                <w:sz w:val="20"/>
                <w:szCs w:val="20"/>
                <w:lang w:val="sq-AL"/>
              </w:rPr>
            </w:pPr>
            <w:r w:rsidRPr="00672E4C">
              <w:rPr>
                <w:sz w:val="20"/>
                <w:szCs w:val="20"/>
                <w:lang w:val="sq-AL"/>
              </w:rPr>
              <w:t>3</w:t>
            </w:r>
          </w:p>
        </w:tc>
        <w:tc>
          <w:tcPr>
            <w:tcW w:w="1416" w:type="dxa"/>
            <w:vMerge/>
            <w:tcBorders>
              <w:top w:val="nil"/>
              <w:left w:val="double" w:sz="6" w:space="0" w:color="auto"/>
              <w:bottom w:val="single" w:sz="4" w:space="0" w:color="auto"/>
              <w:right w:val="double" w:sz="6" w:space="0" w:color="auto"/>
            </w:tcBorders>
            <w:vAlign w:val="center"/>
            <w:hideMark/>
          </w:tcPr>
          <w:p w:rsidR="008A0244" w:rsidRPr="00672E4C" w:rsidRDefault="008A0244" w:rsidP="00C26089">
            <w:pPr>
              <w:pStyle w:val="Paragrafi"/>
              <w:ind w:firstLine="0"/>
              <w:rPr>
                <w:sz w:val="20"/>
                <w:szCs w:val="20"/>
                <w:lang w:val="sq-AL"/>
              </w:rPr>
            </w:pPr>
          </w:p>
        </w:tc>
        <w:tc>
          <w:tcPr>
            <w:tcW w:w="2884" w:type="dxa"/>
            <w:tcBorders>
              <w:top w:val="nil"/>
              <w:left w:val="nil"/>
              <w:bottom w:val="single" w:sz="4" w:space="0" w:color="auto"/>
              <w:right w:val="double" w:sz="6" w:space="0" w:color="auto"/>
            </w:tcBorders>
            <w:shd w:val="clear" w:color="000000" w:fill="FFFFFF"/>
            <w:noWrap/>
            <w:vAlign w:val="center"/>
            <w:hideMark/>
          </w:tcPr>
          <w:p w:rsidR="008A0244" w:rsidRPr="00672E4C" w:rsidRDefault="008A0244" w:rsidP="00C26089">
            <w:pPr>
              <w:pStyle w:val="Paragrafi"/>
              <w:ind w:firstLine="0"/>
              <w:rPr>
                <w:sz w:val="20"/>
                <w:szCs w:val="20"/>
                <w:lang w:val="sq-AL"/>
              </w:rPr>
            </w:pPr>
            <w:r w:rsidRPr="00672E4C">
              <w:rPr>
                <w:sz w:val="20"/>
                <w:szCs w:val="20"/>
                <w:lang w:val="sq-AL"/>
              </w:rPr>
              <w:t>Kuçovë</w:t>
            </w:r>
          </w:p>
        </w:tc>
        <w:tc>
          <w:tcPr>
            <w:tcW w:w="1325" w:type="dxa"/>
            <w:tcBorders>
              <w:top w:val="nil"/>
              <w:left w:val="nil"/>
              <w:bottom w:val="single" w:sz="4" w:space="0" w:color="auto"/>
              <w:right w:val="double" w:sz="6" w:space="0" w:color="auto"/>
            </w:tcBorders>
            <w:shd w:val="clear" w:color="auto" w:fill="auto"/>
            <w:noWrap/>
            <w:vAlign w:val="bottom"/>
            <w:hideMark/>
          </w:tcPr>
          <w:p w:rsidR="008A0244" w:rsidRPr="00672E4C" w:rsidRDefault="008A0244" w:rsidP="00C26089">
            <w:pPr>
              <w:pStyle w:val="Paragrafi"/>
              <w:ind w:firstLine="0"/>
              <w:rPr>
                <w:sz w:val="20"/>
                <w:szCs w:val="20"/>
                <w:lang w:val="sq-AL"/>
              </w:rPr>
            </w:pPr>
            <w:r w:rsidRPr="00672E4C">
              <w:rPr>
                <w:sz w:val="20"/>
                <w:szCs w:val="20"/>
                <w:lang w:val="sq-AL"/>
              </w:rPr>
              <w:t>B</w:t>
            </w:r>
          </w:p>
        </w:tc>
        <w:tc>
          <w:tcPr>
            <w:tcW w:w="2340" w:type="dxa"/>
            <w:tcBorders>
              <w:top w:val="nil"/>
              <w:left w:val="nil"/>
              <w:bottom w:val="single" w:sz="4" w:space="0" w:color="auto"/>
              <w:right w:val="double" w:sz="6" w:space="0" w:color="auto"/>
            </w:tcBorders>
            <w:shd w:val="clear" w:color="auto" w:fill="auto"/>
            <w:noWrap/>
            <w:vAlign w:val="bottom"/>
            <w:hideMark/>
          </w:tcPr>
          <w:p w:rsidR="008A0244" w:rsidRPr="00672E4C" w:rsidRDefault="008A0244" w:rsidP="00C26089">
            <w:pPr>
              <w:pStyle w:val="Paragrafi"/>
              <w:ind w:firstLine="0"/>
              <w:rPr>
                <w:sz w:val="20"/>
                <w:szCs w:val="20"/>
                <w:lang w:val="sq-AL"/>
              </w:rPr>
            </w:pPr>
            <w:r w:rsidRPr="00672E4C">
              <w:rPr>
                <w:sz w:val="20"/>
                <w:szCs w:val="20"/>
                <w:lang w:val="sq-AL"/>
              </w:rPr>
              <w:t>17,561</w:t>
            </w:r>
          </w:p>
        </w:tc>
      </w:tr>
      <w:tr w:rsidR="008A0244" w:rsidRPr="00672E4C" w:rsidTr="009D5BDC">
        <w:trPr>
          <w:trHeight w:val="315"/>
        </w:trPr>
        <w:tc>
          <w:tcPr>
            <w:tcW w:w="960" w:type="dxa"/>
            <w:tcBorders>
              <w:top w:val="nil"/>
              <w:left w:val="single" w:sz="8" w:space="0" w:color="auto"/>
              <w:bottom w:val="single" w:sz="4" w:space="0" w:color="auto"/>
              <w:right w:val="nil"/>
            </w:tcBorders>
            <w:shd w:val="clear" w:color="auto" w:fill="auto"/>
            <w:noWrap/>
            <w:vAlign w:val="bottom"/>
            <w:hideMark/>
          </w:tcPr>
          <w:p w:rsidR="008A0244" w:rsidRPr="00672E4C" w:rsidRDefault="008A0244" w:rsidP="00C26089">
            <w:pPr>
              <w:pStyle w:val="Paragrafi"/>
              <w:ind w:firstLine="0"/>
              <w:rPr>
                <w:sz w:val="20"/>
                <w:szCs w:val="20"/>
                <w:lang w:val="sq-AL"/>
              </w:rPr>
            </w:pPr>
            <w:r w:rsidRPr="00672E4C">
              <w:rPr>
                <w:sz w:val="20"/>
                <w:szCs w:val="20"/>
                <w:lang w:val="sq-AL"/>
              </w:rPr>
              <w:t>4</w:t>
            </w:r>
          </w:p>
        </w:tc>
        <w:tc>
          <w:tcPr>
            <w:tcW w:w="1416" w:type="dxa"/>
            <w:vMerge/>
            <w:tcBorders>
              <w:top w:val="nil"/>
              <w:left w:val="double" w:sz="6" w:space="0" w:color="auto"/>
              <w:bottom w:val="single" w:sz="4" w:space="0" w:color="auto"/>
              <w:right w:val="double" w:sz="6" w:space="0" w:color="auto"/>
            </w:tcBorders>
            <w:vAlign w:val="center"/>
            <w:hideMark/>
          </w:tcPr>
          <w:p w:rsidR="008A0244" w:rsidRPr="00672E4C" w:rsidRDefault="008A0244" w:rsidP="00C26089">
            <w:pPr>
              <w:pStyle w:val="Paragrafi"/>
              <w:ind w:firstLine="0"/>
              <w:rPr>
                <w:sz w:val="20"/>
                <w:szCs w:val="20"/>
                <w:lang w:val="sq-AL"/>
              </w:rPr>
            </w:pPr>
          </w:p>
        </w:tc>
        <w:tc>
          <w:tcPr>
            <w:tcW w:w="2884" w:type="dxa"/>
            <w:tcBorders>
              <w:top w:val="nil"/>
              <w:left w:val="nil"/>
              <w:bottom w:val="single" w:sz="4" w:space="0" w:color="auto"/>
              <w:right w:val="double" w:sz="6" w:space="0" w:color="auto"/>
            </w:tcBorders>
            <w:shd w:val="clear" w:color="000000" w:fill="FFFFFF"/>
            <w:noWrap/>
            <w:vAlign w:val="center"/>
            <w:hideMark/>
          </w:tcPr>
          <w:p w:rsidR="008A0244" w:rsidRPr="00672E4C" w:rsidRDefault="008A0244" w:rsidP="00C26089">
            <w:pPr>
              <w:pStyle w:val="Paragrafi"/>
              <w:ind w:firstLine="0"/>
              <w:rPr>
                <w:sz w:val="20"/>
                <w:szCs w:val="20"/>
                <w:lang w:val="sq-AL"/>
              </w:rPr>
            </w:pPr>
            <w:r w:rsidRPr="00672E4C">
              <w:rPr>
                <w:sz w:val="20"/>
                <w:szCs w:val="20"/>
                <w:lang w:val="sq-AL"/>
              </w:rPr>
              <w:t>Skrapar</w:t>
            </w:r>
          </w:p>
        </w:tc>
        <w:tc>
          <w:tcPr>
            <w:tcW w:w="1325" w:type="dxa"/>
            <w:tcBorders>
              <w:top w:val="nil"/>
              <w:left w:val="nil"/>
              <w:bottom w:val="single" w:sz="4" w:space="0" w:color="auto"/>
              <w:right w:val="double" w:sz="6" w:space="0" w:color="auto"/>
            </w:tcBorders>
            <w:shd w:val="clear" w:color="auto" w:fill="auto"/>
            <w:noWrap/>
            <w:vAlign w:val="bottom"/>
            <w:hideMark/>
          </w:tcPr>
          <w:p w:rsidR="008A0244" w:rsidRPr="00672E4C" w:rsidRDefault="008A0244" w:rsidP="00C26089">
            <w:pPr>
              <w:pStyle w:val="Paragrafi"/>
              <w:ind w:firstLine="0"/>
              <w:rPr>
                <w:sz w:val="20"/>
                <w:szCs w:val="20"/>
                <w:lang w:val="sq-AL"/>
              </w:rPr>
            </w:pPr>
            <w:r w:rsidRPr="00672E4C">
              <w:rPr>
                <w:sz w:val="20"/>
                <w:szCs w:val="20"/>
                <w:lang w:val="sq-AL"/>
              </w:rPr>
              <w:t>B</w:t>
            </w:r>
          </w:p>
        </w:tc>
        <w:tc>
          <w:tcPr>
            <w:tcW w:w="2340" w:type="dxa"/>
            <w:tcBorders>
              <w:top w:val="nil"/>
              <w:left w:val="nil"/>
              <w:bottom w:val="single" w:sz="4" w:space="0" w:color="auto"/>
              <w:right w:val="double" w:sz="6" w:space="0" w:color="auto"/>
            </w:tcBorders>
            <w:shd w:val="clear" w:color="auto" w:fill="auto"/>
            <w:noWrap/>
            <w:vAlign w:val="bottom"/>
            <w:hideMark/>
          </w:tcPr>
          <w:p w:rsidR="008A0244" w:rsidRPr="00672E4C" w:rsidRDefault="008A0244" w:rsidP="00C26089">
            <w:pPr>
              <w:pStyle w:val="Paragrafi"/>
              <w:ind w:firstLine="0"/>
              <w:rPr>
                <w:sz w:val="20"/>
                <w:szCs w:val="20"/>
                <w:lang w:val="sq-AL"/>
              </w:rPr>
            </w:pPr>
            <w:r w:rsidRPr="00672E4C">
              <w:rPr>
                <w:sz w:val="20"/>
                <w:szCs w:val="20"/>
                <w:lang w:val="sq-AL"/>
              </w:rPr>
              <w:t>28,178</w:t>
            </w:r>
          </w:p>
        </w:tc>
      </w:tr>
      <w:tr w:rsidR="008A0244" w:rsidRPr="00672E4C" w:rsidTr="009D5BDC">
        <w:trPr>
          <w:trHeight w:val="315"/>
        </w:trPr>
        <w:tc>
          <w:tcPr>
            <w:tcW w:w="960" w:type="dxa"/>
            <w:tcBorders>
              <w:top w:val="nil"/>
              <w:left w:val="single" w:sz="8" w:space="0" w:color="auto"/>
              <w:bottom w:val="single" w:sz="4" w:space="0" w:color="auto"/>
              <w:right w:val="nil"/>
            </w:tcBorders>
            <w:shd w:val="clear" w:color="auto" w:fill="auto"/>
            <w:noWrap/>
            <w:vAlign w:val="bottom"/>
            <w:hideMark/>
          </w:tcPr>
          <w:p w:rsidR="008A0244" w:rsidRPr="00672E4C" w:rsidRDefault="008A0244" w:rsidP="00C26089">
            <w:pPr>
              <w:pStyle w:val="Paragrafi"/>
              <w:ind w:firstLine="0"/>
              <w:rPr>
                <w:sz w:val="20"/>
                <w:szCs w:val="20"/>
                <w:lang w:val="sq-AL"/>
              </w:rPr>
            </w:pPr>
            <w:r w:rsidRPr="00672E4C">
              <w:rPr>
                <w:sz w:val="20"/>
                <w:szCs w:val="20"/>
                <w:lang w:val="sq-AL"/>
              </w:rPr>
              <w:t>5</w:t>
            </w:r>
          </w:p>
        </w:tc>
        <w:tc>
          <w:tcPr>
            <w:tcW w:w="1416" w:type="dxa"/>
            <w:vMerge/>
            <w:tcBorders>
              <w:top w:val="nil"/>
              <w:left w:val="double" w:sz="6" w:space="0" w:color="auto"/>
              <w:bottom w:val="single" w:sz="4" w:space="0" w:color="auto"/>
              <w:right w:val="double" w:sz="6" w:space="0" w:color="auto"/>
            </w:tcBorders>
            <w:vAlign w:val="center"/>
            <w:hideMark/>
          </w:tcPr>
          <w:p w:rsidR="008A0244" w:rsidRPr="00672E4C" w:rsidRDefault="008A0244" w:rsidP="00C26089">
            <w:pPr>
              <w:pStyle w:val="Paragrafi"/>
              <w:ind w:firstLine="0"/>
              <w:rPr>
                <w:sz w:val="20"/>
                <w:szCs w:val="20"/>
                <w:lang w:val="sq-AL"/>
              </w:rPr>
            </w:pPr>
          </w:p>
        </w:tc>
        <w:tc>
          <w:tcPr>
            <w:tcW w:w="2884" w:type="dxa"/>
            <w:tcBorders>
              <w:top w:val="nil"/>
              <w:left w:val="nil"/>
              <w:bottom w:val="single" w:sz="4" w:space="0" w:color="auto"/>
              <w:right w:val="double" w:sz="6" w:space="0" w:color="auto"/>
            </w:tcBorders>
            <w:shd w:val="clear" w:color="000000" w:fill="FFFFFF"/>
            <w:noWrap/>
            <w:vAlign w:val="center"/>
            <w:hideMark/>
          </w:tcPr>
          <w:p w:rsidR="008A0244" w:rsidRPr="00672E4C" w:rsidRDefault="008A0244" w:rsidP="00C26089">
            <w:pPr>
              <w:pStyle w:val="Paragrafi"/>
              <w:ind w:firstLine="0"/>
              <w:rPr>
                <w:sz w:val="20"/>
                <w:szCs w:val="20"/>
                <w:lang w:val="sq-AL"/>
              </w:rPr>
            </w:pPr>
            <w:r w:rsidRPr="00672E4C">
              <w:rPr>
                <w:sz w:val="20"/>
                <w:szCs w:val="20"/>
                <w:lang w:val="sq-AL"/>
              </w:rPr>
              <w:t>Poliçan</w:t>
            </w:r>
          </w:p>
        </w:tc>
        <w:tc>
          <w:tcPr>
            <w:tcW w:w="1325" w:type="dxa"/>
            <w:tcBorders>
              <w:top w:val="nil"/>
              <w:left w:val="nil"/>
              <w:bottom w:val="single" w:sz="4" w:space="0" w:color="auto"/>
              <w:right w:val="double" w:sz="6" w:space="0" w:color="auto"/>
            </w:tcBorders>
            <w:shd w:val="clear" w:color="auto" w:fill="auto"/>
            <w:noWrap/>
            <w:vAlign w:val="bottom"/>
            <w:hideMark/>
          </w:tcPr>
          <w:p w:rsidR="008A0244" w:rsidRPr="00672E4C" w:rsidRDefault="008A0244" w:rsidP="00C26089">
            <w:pPr>
              <w:pStyle w:val="Paragrafi"/>
              <w:ind w:firstLine="0"/>
              <w:rPr>
                <w:sz w:val="20"/>
                <w:szCs w:val="20"/>
                <w:lang w:val="sq-AL"/>
              </w:rPr>
            </w:pPr>
            <w:r w:rsidRPr="00672E4C">
              <w:rPr>
                <w:sz w:val="20"/>
                <w:szCs w:val="20"/>
                <w:lang w:val="sq-AL"/>
              </w:rPr>
              <w:t>B</w:t>
            </w:r>
          </w:p>
        </w:tc>
        <w:tc>
          <w:tcPr>
            <w:tcW w:w="2340" w:type="dxa"/>
            <w:tcBorders>
              <w:top w:val="nil"/>
              <w:left w:val="nil"/>
              <w:bottom w:val="single" w:sz="4" w:space="0" w:color="auto"/>
              <w:right w:val="double" w:sz="6" w:space="0" w:color="auto"/>
            </w:tcBorders>
            <w:shd w:val="clear" w:color="auto" w:fill="auto"/>
            <w:noWrap/>
            <w:vAlign w:val="bottom"/>
            <w:hideMark/>
          </w:tcPr>
          <w:p w:rsidR="008A0244" w:rsidRPr="00672E4C" w:rsidRDefault="008A0244" w:rsidP="00C26089">
            <w:pPr>
              <w:pStyle w:val="Paragrafi"/>
              <w:ind w:firstLine="0"/>
              <w:rPr>
                <w:sz w:val="20"/>
                <w:szCs w:val="20"/>
                <w:lang w:val="sq-AL"/>
              </w:rPr>
            </w:pPr>
            <w:r w:rsidRPr="00672E4C">
              <w:rPr>
                <w:sz w:val="20"/>
                <w:szCs w:val="20"/>
                <w:lang w:val="sq-AL"/>
              </w:rPr>
              <w:t>13,333</w:t>
            </w:r>
          </w:p>
        </w:tc>
      </w:tr>
      <w:tr w:rsidR="008A0244" w:rsidRPr="00672E4C" w:rsidTr="009D5BDC">
        <w:trPr>
          <w:trHeight w:val="315"/>
        </w:trPr>
        <w:tc>
          <w:tcPr>
            <w:tcW w:w="960" w:type="dxa"/>
            <w:tcBorders>
              <w:top w:val="nil"/>
              <w:left w:val="single" w:sz="8" w:space="0" w:color="auto"/>
              <w:bottom w:val="single" w:sz="4" w:space="0" w:color="auto"/>
              <w:right w:val="nil"/>
            </w:tcBorders>
            <w:shd w:val="clear" w:color="auto" w:fill="auto"/>
            <w:noWrap/>
            <w:vAlign w:val="bottom"/>
            <w:hideMark/>
          </w:tcPr>
          <w:p w:rsidR="008A0244" w:rsidRPr="00672E4C" w:rsidRDefault="008A0244" w:rsidP="00C26089">
            <w:pPr>
              <w:pStyle w:val="Paragrafi"/>
              <w:ind w:firstLine="0"/>
              <w:rPr>
                <w:sz w:val="20"/>
                <w:szCs w:val="20"/>
                <w:lang w:val="sq-AL"/>
              </w:rPr>
            </w:pPr>
            <w:r w:rsidRPr="00672E4C">
              <w:rPr>
                <w:sz w:val="20"/>
                <w:szCs w:val="20"/>
                <w:lang w:val="sq-AL"/>
              </w:rPr>
              <w:t>6</w:t>
            </w:r>
          </w:p>
        </w:tc>
        <w:tc>
          <w:tcPr>
            <w:tcW w:w="1416" w:type="dxa"/>
            <w:vMerge w:val="restart"/>
            <w:tcBorders>
              <w:top w:val="nil"/>
              <w:left w:val="double" w:sz="6" w:space="0" w:color="auto"/>
              <w:bottom w:val="single" w:sz="4" w:space="0" w:color="auto"/>
              <w:right w:val="double" w:sz="6" w:space="0" w:color="auto"/>
            </w:tcBorders>
            <w:shd w:val="clear" w:color="auto" w:fill="auto"/>
            <w:noWrap/>
            <w:vAlign w:val="center"/>
            <w:hideMark/>
          </w:tcPr>
          <w:p w:rsidR="008A0244" w:rsidRPr="00672E4C" w:rsidRDefault="008A0244" w:rsidP="00C26089">
            <w:pPr>
              <w:pStyle w:val="Paragrafi"/>
              <w:ind w:firstLine="0"/>
              <w:rPr>
                <w:sz w:val="20"/>
                <w:szCs w:val="20"/>
                <w:lang w:val="sq-AL"/>
              </w:rPr>
            </w:pPr>
            <w:r w:rsidRPr="00672E4C">
              <w:rPr>
                <w:sz w:val="20"/>
                <w:szCs w:val="20"/>
                <w:lang w:val="sq-AL"/>
              </w:rPr>
              <w:t>Dibër</w:t>
            </w:r>
          </w:p>
        </w:tc>
        <w:tc>
          <w:tcPr>
            <w:tcW w:w="2884" w:type="dxa"/>
            <w:tcBorders>
              <w:top w:val="nil"/>
              <w:left w:val="nil"/>
              <w:bottom w:val="single" w:sz="4" w:space="0" w:color="auto"/>
              <w:right w:val="double" w:sz="6" w:space="0" w:color="auto"/>
            </w:tcBorders>
            <w:shd w:val="clear" w:color="000000" w:fill="FFFFFF"/>
            <w:noWrap/>
            <w:vAlign w:val="center"/>
            <w:hideMark/>
          </w:tcPr>
          <w:p w:rsidR="008A0244" w:rsidRPr="00672E4C" w:rsidRDefault="008A0244" w:rsidP="00C26089">
            <w:pPr>
              <w:pStyle w:val="Paragrafi"/>
              <w:ind w:firstLine="0"/>
              <w:rPr>
                <w:sz w:val="20"/>
                <w:szCs w:val="20"/>
                <w:lang w:val="sq-AL"/>
              </w:rPr>
            </w:pPr>
            <w:r w:rsidRPr="00672E4C">
              <w:rPr>
                <w:sz w:val="20"/>
                <w:szCs w:val="20"/>
                <w:lang w:val="sq-AL"/>
              </w:rPr>
              <w:t>Dibër</w:t>
            </w:r>
          </w:p>
        </w:tc>
        <w:tc>
          <w:tcPr>
            <w:tcW w:w="1325" w:type="dxa"/>
            <w:tcBorders>
              <w:top w:val="nil"/>
              <w:left w:val="nil"/>
              <w:bottom w:val="single" w:sz="4" w:space="0" w:color="auto"/>
              <w:right w:val="double" w:sz="6" w:space="0" w:color="auto"/>
            </w:tcBorders>
            <w:shd w:val="clear" w:color="auto" w:fill="auto"/>
            <w:noWrap/>
            <w:vAlign w:val="bottom"/>
            <w:hideMark/>
          </w:tcPr>
          <w:p w:rsidR="008A0244" w:rsidRPr="00672E4C" w:rsidRDefault="008A0244" w:rsidP="00C26089">
            <w:pPr>
              <w:pStyle w:val="Paragrafi"/>
              <w:ind w:firstLine="0"/>
              <w:rPr>
                <w:sz w:val="20"/>
                <w:szCs w:val="20"/>
                <w:lang w:val="sq-AL"/>
              </w:rPr>
            </w:pPr>
            <w:r w:rsidRPr="00672E4C">
              <w:rPr>
                <w:sz w:val="20"/>
                <w:szCs w:val="20"/>
                <w:lang w:val="sq-AL"/>
              </w:rPr>
              <w:t>B</w:t>
            </w:r>
          </w:p>
        </w:tc>
        <w:tc>
          <w:tcPr>
            <w:tcW w:w="2340" w:type="dxa"/>
            <w:tcBorders>
              <w:top w:val="nil"/>
              <w:left w:val="nil"/>
              <w:bottom w:val="single" w:sz="4" w:space="0" w:color="auto"/>
              <w:right w:val="double" w:sz="6" w:space="0" w:color="auto"/>
            </w:tcBorders>
            <w:shd w:val="clear" w:color="auto" w:fill="auto"/>
            <w:noWrap/>
            <w:vAlign w:val="bottom"/>
            <w:hideMark/>
          </w:tcPr>
          <w:p w:rsidR="008A0244" w:rsidRPr="00672E4C" w:rsidRDefault="008A0244" w:rsidP="00C26089">
            <w:pPr>
              <w:pStyle w:val="Paragrafi"/>
              <w:ind w:firstLine="0"/>
              <w:rPr>
                <w:sz w:val="20"/>
                <w:szCs w:val="20"/>
                <w:lang w:val="sq-AL"/>
              </w:rPr>
            </w:pPr>
            <w:r w:rsidRPr="00672E4C">
              <w:rPr>
                <w:sz w:val="20"/>
                <w:szCs w:val="20"/>
                <w:lang w:val="sq-AL"/>
              </w:rPr>
              <w:t>61,091</w:t>
            </w:r>
          </w:p>
        </w:tc>
      </w:tr>
      <w:tr w:rsidR="008A0244" w:rsidRPr="00672E4C" w:rsidTr="009D5BDC">
        <w:trPr>
          <w:trHeight w:val="315"/>
        </w:trPr>
        <w:tc>
          <w:tcPr>
            <w:tcW w:w="960" w:type="dxa"/>
            <w:tcBorders>
              <w:top w:val="nil"/>
              <w:left w:val="single" w:sz="8" w:space="0" w:color="auto"/>
              <w:bottom w:val="single" w:sz="4" w:space="0" w:color="auto"/>
              <w:right w:val="nil"/>
            </w:tcBorders>
            <w:shd w:val="clear" w:color="auto" w:fill="auto"/>
            <w:noWrap/>
            <w:vAlign w:val="bottom"/>
            <w:hideMark/>
          </w:tcPr>
          <w:p w:rsidR="008A0244" w:rsidRPr="00672E4C" w:rsidRDefault="008A0244" w:rsidP="00C26089">
            <w:pPr>
              <w:pStyle w:val="Paragrafi"/>
              <w:ind w:firstLine="0"/>
              <w:rPr>
                <w:sz w:val="20"/>
                <w:szCs w:val="20"/>
                <w:lang w:val="sq-AL"/>
              </w:rPr>
            </w:pPr>
            <w:r w:rsidRPr="00672E4C">
              <w:rPr>
                <w:sz w:val="20"/>
                <w:szCs w:val="20"/>
                <w:lang w:val="sq-AL"/>
              </w:rPr>
              <w:t>7</w:t>
            </w:r>
          </w:p>
        </w:tc>
        <w:tc>
          <w:tcPr>
            <w:tcW w:w="1416" w:type="dxa"/>
            <w:vMerge/>
            <w:tcBorders>
              <w:top w:val="nil"/>
              <w:left w:val="double" w:sz="6" w:space="0" w:color="auto"/>
              <w:bottom w:val="single" w:sz="4" w:space="0" w:color="auto"/>
              <w:right w:val="double" w:sz="6" w:space="0" w:color="auto"/>
            </w:tcBorders>
            <w:vAlign w:val="center"/>
            <w:hideMark/>
          </w:tcPr>
          <w:p w:rsidR="008A0244" w:rsidRPr="00672E4C" w:rsidRDefault="008A0244" w:rsidP="00C26089">
            <w:pPr>
              <w:pStyle w:val="Paragrafi"/>
              <w:ind w:firstLine="0"/>
              <w:rPr>
                <w:sz w:val="20"/>
                <w:szCs w:val="20"/>
                <w:lang w:val="sq-AL"/>
              </w:rPr>
            </w:pPr>
          </w:p>
        </w:tc>
        <w:tc>
          <w:tcPr>
            <w:tcW w:w="2884" w:type="dxa"/>
            <w:tcBorders>
              <w:top w:val="nil"/>
              <w:left w:val="nil"/>
              <w:bottom w:val="single" w:sz="4" w:space="0" w:color="auto"/>
              <w:right w:val="double" w:sz="6" w:space="0" w:color="auto"/>
            </w:tcBorders>
            <w:shd w:val="clear" w:color="000000" w:fill="FFFFFF"/>
            <w:noWrap/>
            <w:vAlign w:val="center"/>
            <w:hideMark/>
          </w:tcPr>
          <w:p w:rsidR="008A0244" w:rsidRPr="00672E4C" w:rsidRDefault="008A0244" w:rsidP="00C26089">
            <w:pPr>
              <w:pStyle w:val="Paragrafi"/>
              <w:ind w:firstLine="0"/>
              <w:rPr>
                <w:sz w:val="20"/>
                <w:szCs w:val="20"/>
                <w:lang w:val="sq-AL"/>
              </w:rPr>
            </w:pPr>
            <w:r w:rsidRPr="00672E4C">
              <w:rPr>
                <w:sz w:val="20"/>
                <w:szCs w:val="20"/>
                <w:lang w:val="sq-AL"/>
              </w:rPr>
              <w:t>Bulqizë</w:t>
            </w:r>
          </w:p>
        </w:tc>
        <w:tc>
          <w:tcPr>
            <w:tcW w:w="1325" w:type="dxa"/>
            <w:tcBorders>
              <w:top w:val="nil"/>
              <w:left w:val="nil"/>
              <w:bottom w:val="single" w:sz="4" w:space="0" w:color="auto"/>
              <w:right w:val="double" w:sz="6" w:space="0" w:color="auto"/>
            </w:tcBorders>
            <w:shd w:val="clear" w:color="auto" w:fill="auto"/>
            <w:noWrap/>
            <w:vAlign w:val="bottom"/>
            <w:hideMark/>
          </w:tcPr>
          <w:p w:rsidR="008A0244" w:rsidRPr="00672E4C" w:rsidRDefault="008A0244" w:rsidP="00C26089">
            <w:pPr>
              <w:pStyle w:val="Paragrafi"/>
              <w:ind w:firstLine="0"/>
              <w:rPr>
                <w:sz w:val="20"/>
                <w:szCs w:val="20"/>
                <w:lang w:val="sq-AL"/>
              </w:rPr>
            </w:pPr>
            <w:r w:rsidRPr="00672E4C">
              <w:rPr>
                <w:sz w:val="20"/>
                <w:szCs w:val="20"/>
                <w:lang w:val="sq-AL"/>
              </w:rPr>
              <w:t>B</w:t>
            </w:r>
          </w:p>
        </w:tc>
        <w:tc>
          <w:tcPr>
            <w:tcW w:w="2340" w:type="dxa"/>
            <w:tcBorders>
              <w:top w:val="nil"/>
              <w:left w:val="nil"/>
              <w:bottom w:val="single" w:sz="4" w:space="0" w:color="auto"/>
              <w:right w:val="double" w:sz="6" w:space="0" w:color="auto"/>
            </w:tcBorders>
            <w:shd w:val="clear" w:color="auto" w:fill="auto"/>
            <w:noWrap/>
            <w:vAlign w:val="bottom"/>
            <w:hideMark/>
          </w:tcPr>
          <w:p w:rsidR="008A0244" w:rsidRPr="00672E4C" w:rsidRDefault="008A0244" w:rsidP="00C26089">
            <w:pPr>
              <w:pStyle w:val="Paragrafi"/>
              <w:ind w:firstLine="0"/>
              <w:rPr>
                <w:sz w:val="20"/>
                <w:szCs w:val="20"/>
                <w:lang w:val="sq-AL"/>
              </w:rPr>
            </w:pPr>
            <w:r w:rsidRPr="00672E4C">
              <w:rPr>
                <w:sz w:val="20"/>
                <w:szCs w:val="20"/>
                <w:lang w:val="sq-AL"/>
              </w:rPr>
              <w:t>36,089</w:t>
            </w:r>
          </w:p>
        </w:tc>
      </w:tr>
      <w:tr w:rsidR="008A0244" w:rsidRPr="00672E4C" w:rsidTr="009D5BDC">
        <w:trPr>
          <w:trHeight w:val="315"/>
        </w:trPr>
        <w:tc>
          <w:tcPr>
            <w:tcW w:w="960" w:type="dxa"/>
            <w:tcBorders>
              <w:top w:val="nil"/>
              <w:left w:val="single" w:sz="8" w:space="0" w:color="auto"/>
              <w:bottom w:val="single" w:sz="4" w:space="0" w:color="auto"/>
              <w:right w:val="nil"/>
            </w:tcBorders>
            <w:shd w:val="clear" w:color="auto" w:fill="auto"/>
            <w:noWrap/>
            <w:vAlign w:val="bottom"/>
            <w:hideMark/>
          </w:tcPr>
          <w:p w:rsidR="008A0244" w:rsidRPr="00672E4C" w:rsidRDefault="008A0244" w:rsidP="00C26089">
            <w:pPr>
              <w:pStyle w:val="Paragrafi"/>
              <w:ind w:firstLine="0"/>
              <w:rPr>
                <w:sz w:val="20"/>
                <w:szCs w:val="20"/>
                <w:lang w:val="sq-AL"/>
              </w:rPr>
            </w:pPr>
            <w:r w:rsidRPr="00672E4C">
              <w:rPr>
                <w:sz w:val="20"/>
                <w:szCs w:val="20"/>
                <w:lang w:val="sq-AL"/>
              </w:rPr>
              <w:t>8</w:t>
            </w:r>
          </w:p>
        </w:tc>
        <w:tc>
          <w:tcPr>
            <w:tcW w:w="1416" w:type="dxa"/>
            <w:vMerge/>
            <w:tcBorders>
              <w:top w:val="nil"/>
              <w:left w:val="double" w:sz="6" w:space="0" w:color="auto"/>
              <w:bottom w:val="single" w:sz="4" w:space="0" w:color="auto"/>
              <w:right w:val="double" w:sz="6" w:space="0" w:color="auto"/>
            </w:tcBorders>
            <w:vAlign w:val="center"/>
            <w:hideMark/>
          </w:tcPr>
          <w:p w:rsidR="008A0244" w:rsidRPr="00672E4C" w:rsidRDefault="008A0244" w:rsidP="00C26089">
            <w:pPr>
              <w:pStyle w:val="Paragrafi"/>
              <w:ind w:firstLine="0"/>
              <w:rPr>
                <w:sz w:val="20"/>
                <w:szCs w:val="20"/>
                <w:lang w:val="sq-AL"/>
              </w:rPr>
            </w:pPr>
          </w:p>
        </w:tc>
        <w:tc>
          <w:tcPr>
            <w:tcW w:w="2884" w:type="dxa"/>
            <w:tcBorders>
              <w:top w:val="nil"/>
              <w:left w:val="nil"/>
              <w:bottom w:val="single" w:sz="4" w:space="0" w:color="auto"/>
              <w:right w:val="double" w:sz="6" w:space="0" w:color="auto"/>
            </w:tcBorders>
            <w:shd w:val="clear" w:color="000000" w:fill="FFFFFF"/>
            <w:noWrap/>
            <w:vAlign w:val="center"/>
            <w:hideMark/>
          </w:tcPr>
          <w:p w:rsidR="008A0244" w:rsidRPr="00672E4C" w:rsidRDefault="008A0244" w:rsidP="00C26089">
            <w:pPr>
              <w:pStyle w:val="Paragrafi"/>
              <w:ind w:firstLine="0"/>
              <w:rPr>
                <w:sz w:val="20"/>
                <w:szCs w:val="20"/>
                <w:lang w:val="sq-AL"/>
              </w:rPr>
            </w:pPr>
            <w:r w:rsidRPr="00672E4C">
              <w:rPr>
                <w:sz w:val="20"/>
                <w:szCs w:val="20"/>
                <w:lang w:val="sq-AL"/>
              </w:rPr>
              <w:t>Mat</w:t>
            </w:r>
          </w:p>
        </w:tc>
        <w:tc>
          <w:tcPr>
            <w:tcW w:w="1325" w:type="dxa"/>
            <w:tcBorders>
              <w:top w:val="nil"/>
              <w:left w:val="nil"/>
              <w:bottom w:val="single" w:sz="4" w:space="0" w:color="auto"/>
              <w:right w:val="double" w:sz="6" w:space="0" w:color="auto"/>
            </w:tcBorders>
            <w:shd w:val="clear" w:color="auto" w:fill="auto"/>
            <w:noWrap/>
            <w:vAlign w:val="bottom"/>
            <w:hideMark/>
          </w:tcPr>
          <w:p w:rsidR="008A0244" w:rsidRPr="00672E4C" w:rsidRDefault="008A0244" w:rsidP="00C26089">
            <w:pPr>
              <w:pStyle w:val="Paragrafi"/>
              <w:ind w:firstLine="0"/>
              <w:rPr>
                <w:sz w:val="20"/>
                <w:szCs w:val="20"/>
                <w:lang w:val="sq-AL"/>
              </w:rPr>
            </w:pPr>
            <w:r w:rsidRPr="00672E4C">
              <w:rPr>
                <w:sz w:val="20"/>
                <w:szCs w:val="20"/>
                <w:lang w:val="sq-AL"/>
              </w:rPr>
              <w:t>B</w:t>
            </w:r>
          </w:p>
        </w:tc>
        <w:tc>
          <w:tcPr>
            <w:tcW w:w="2340" w:type="dxa"/>
            <w:tcBorders>
              <w:top w:val="nil"/>
              <w:left w:val="nil"/>
              <w:bottom w:val="single" w:sz="4" w:space="0" w:color="auto"/>
              <w:right w:val="double" w:sz="6" w:space="0" w:color="auto"/>
            </w:tcBorders>
            <w:shd w:val="clear" w:color="auto" w:fill="auto"/>
            <w:noWrap/>
            <w:vAlign w:val="bottom"/>
            <w:hideMark/>
          </w:tcPr>
          <w:p w:rsidR="008A0244" w:rsidRPr="00672E4C" w:rsidRDefault="008A0244" w:rsidP="00C26089">
            <w:pPr>
              <w:pStyle w:val="Paragrafi"/>
              <w:ind w:firstLine="0"/>
              <w:rPr>
                <w:sz w:val="20"/>
                <w:szCs w:val="20"/>
                <w:lang w:val="sq-AL"/>
              </w:rPr>
            </w:pPr>
            <w:r w:rsidRPr="00672E4C">
              <w:rPr>
                <w:sz w:val="20"/>
                <w:szCs w:val="20"/>
                <w:lang w:val="sq-AL"/>
              </w:rPr>
              <w:t>26,517</w:t>
            </w:r>
          </w:p>
        </w:tc>
      </w:tr>
      <w:tr w:rsidR="008A0244" w:rsidRPr="00672E4C" w:rsidTr="009D5BDC">
        <w:trPr>
          <w:trHeight w:val="315"/>
        </w:trPr>
        <w:tc>
          <w:tcPr>
            <w:tcW w:w="960" w:type="dxa"/>
            <w:tcBorders>
              <w:top w:val="nil"/>
              <w:left w:val="single" w:sz="8" w:space="0" w:color="auto"/>
              <w:bottom w:val="single" w:sz="4" w:space="0" w:color="auto"/>
              <w:right w:val="nil"/>
            </w:tcBorders>
            <w:shd w:val="clear" w:color="auto" w:fill="auto"/>
            <w:noWrap/>
            <w:vAlign w:val="bottom"/>
            <w:hideMark/>
          </w:tcPr>
          <w:p w:rsidR="008A0244" w:rsidRPr="00672E4C" w:rsidRDefault="008A0244" w:rsidP="00C26089">
            <w:pPr>
              <w:pStyle w:val="Paragrafi"/>
              <w:ind w:firstLine="0"/>
              <w:rPr>
                <w:sz w:val="20"/>
                <w:szCs w:val="20"/>
                <w:lang w:val="sq-AL"/>
              </w:rPr>
            </w:pPr>
            <w:r w:rsidRPr="00672E4C">
              <w:rPr>
                <w:sz w:val="20"/>
                <w:szCs w:val="20"/>
                <w:lang w:val="sq-AL"/>
              </w:rPr>
              <w:t>9</w:t>
            </w:r>
          </w:p>
        </w:tc>
        <w:tc>
          <w:tcPr>
            <w:tcW w:w="1416" w:type="dxa"/>
            <w:vMerge/>
            <w:tcBorders>
              <w:top w:val="nil"/>
              <w:left w:val="double" w:sz="6" w:space="0" w:color="auto"/>
              <w:bottom w:val="single" w:sz="4" w:space="0" w:color="auto"/>
              <w:right w:val="double" w:sz="6" w:space="0" w:color="auto"/>
            </w:tcBorders>
            <w:vAlign w:val="center"/>
            <w:hideMark/>
          </w:tcPr>
          <w:p w:rsidR="008A0244" w:rsidRPr="00672E4C" w:rsidRDefault="008A0244" w:rsidP="00C26089">
            <w:pPr>
              <w:pStyle w:val="Paragrafi"/>
              <w:ind w:firstLine="0"/>
              <w:rPr>
                <w:sz w:val="20"/>
                <w:szCs w:val="20"/>
                <w:lang w:val="sq-AL"/>
              </w:rPr>
            </w:pPr>
          </w:p>
        </w:tc>
        <w:tc>
          <w:tcPr>
            <w:tcW w:w="2884" w:type="dxa"/>
            <w:tcBorders>
              <w:top w:val="nil"/>
              <w:left w:val="nil"/>
              <w:bottom w:val="single" w:sz="4" w:space="0" w:color="auto"/>
              <w:right w:val="double" w:sz="6" w:space="0" w:color="auto"/>
            </w:tcBorders>
            <w:shd w:val="clear" w:color="000000" w:fill="FFFFFF"/>
            <w:vAlign w:val="center"/>
            <w:hideMark/>
          </w:tcPr>
          <w:p w:rsidR="008A0244" w:rsidRPr="00672E4C" w:rsidRDefault="008A0244" w:rsidP="00C26089">
            <w:pPr>
              <w:pStyle w:val="Paragrafi"/>
              <w:ind w:firstLine="0"/>
              <w:rPr>
                <w:sz w:val="20"/>
                <w:szCs w:val="20"/>
                <w:lang w:val="sq-AL"/>
              </w:rPr>
            </w:pPr>
            <w:r w:rsidRPr="00672E4C">
              <w:rPr>
                <w:sz w:val="20"/>
                <w:szCs w:val="20"/>
                <w:lang w:val="sq-AL"/>
              </w:rPr>
              <w:t>Klos</w:t>
            </w:r>
          </w:p>
        </w:tc>
        <w:tc>
          <w:tcPr>
            <w:tcW w:w="1325" w:type="dxa"/>
            <w:tcBorders>
              <w:top w:val="nil"/>
              <w:left w:val="nil"/>
              <w:bottom w:val="single" w:sz="4" w:space="0" w:color="auto"/>
              <w:right w:val="double" w:sz="6" w:space="0" w:color="auto"/>
            </w:tcBorders>
            <w:shd w:val="clear" w:color="auto" w:fill="auto"/>
            <w:noWrap/>
            <w:vAlign w:val="bottom"/>
            <w:hideMark/>
          </w:tcPr>
          <w:p w:rsidR="008A0244" w:rsidRPr="00672E4C" w:rsidRDefault="008A0244" w:rsidP="00C26089">
            <w:pPr>
              <w:pStyle w:val="Paragrafi"/>
              <w:ind w:firstLine="0"/>
              <w:rPr>
                <w:sz w:val="20"/>
                <w:szCs w:val="20"/>
                <w:lang w:val="sq-AL"/>
              </w:rPr>
            </w:pPr>
            <w:r w:rsidRPr="00672E4C">
              <w:rPr>
                <w:sz w:val="20"/>
                <w:szCs w:val="20"/>
                <w:lang w:val="sq-AL"/>
              </w:rPr>
              <w:t>B</w:t>
            </w:r>
          </w:p>
        </w:tc>
        <w:tc>
          <w:tcPr>
            <w:tcW w:w="2340" w:type="dxa"/>
            <w:tcBorders>
              <w:top w:val="nil"/>
              <w:left w:val="nil"/>
              <w:bottom w:val="single" w:sz="4" w:space="0" w:color="auto"/>
              <w:right w:val="double" w:sz="6" w:space="0" w:color="auto"/>
            </w:tcBorders>
            <w:shd w:val="clear" w:color="auto" w:fill="auto"/>
            <w:noWrap/>
            <w:vAlign w:val="bottom"/>
            <w:hideMark/>
          </w:tcPr>
          <w:p w:rsidR="008A0244" w:rsidRPr="00672E4C" w:rsidRDefault="008A0244" w:rsidP="00C26089">
            <w:pPr>
              <w:pStyle w:val="Paragrafi"/>
              <w:ind w:firstLine="0"/>
              <w:rPr>
                <w:sz w:val="20"/>
                <w:szCs w:val="20"/>
                <w:lang w:val="sq-AL"/>
              </w:rPr>
            </w:pPr>
            <w:r w:rsidRPr="00672E4C">
              <w:rPr>
                <w:sz w:val="20"/>
                <w:szCs w:val="20"/>
                <w:lang w:val="sq-AL"/>
              </w:rPr>
              <w:t>12,593</w:t>
            </w:r>
          </w:p>
        </w:tc>
      </w:tr>
      <w:tr w:rsidR="008A0244" w:rsidRPr="00672E4C" w:rsidTr="00530BA7">
        <w:trPr>
          <w:trHeight w:val="315"/>
        </w:trPr>
        <w:tc>
          <w:tcPr>
            <w:tcW w:w="960" w:type="dxa"/>
            <w:tcBorders>
              <w:top w:val="nil"/>
              <w:left w:val="single" w:sz="8" w:space="0" w:color="auto"/>
              <w:bottom w:val="single" w:sz="4" w:space="0" w:color="auto"/>
              <w:right w:val="nil"/>
            </w:tcBorders>
            <w:shd w:val="clear" w:color="auto" w:fill="auto"/>
            <w:noWrap/>
            <w:vAlign w:val="bottom"/>
            <w:hideMark/>
          </w:tcPr>
          <w:p w:rsidR="008A0244" w:rsidRPr="00672E4C" w:rsidRDefault="008A0244" w:rsidP="00C26089">
            <w:pPr>
              <w:pStyle w:val="Paragrafi"/>
              <w:ind w:firstLine="0"/>
              <w:rPr>
                <w:sz w:val="20"/>
                <w:szCs w:val="20"/>
                <w:lang w:val="sq-AL"/>
              </w:rPr>
            </w:pPr>
            <w:r w:rsidRPr="00672E4C">
              <w:rPr>
                <w:sz w:val="20"/>
                <w:szCs w:val="20"/>
                <w:lang w:val="sq-AL"/>
              </w:rPr>
              <w:t>10</w:t>
            </w:r>
          </w:p>
        </w:tc>
        <w:tc>
          <w:tcPr>
            <w:tcW w:w="1416" w:type="dxa"/>
            <w:vMerge w:val="restart"/>
            <w:tcBorders>
              <w:top w:val="nil"/>
              <w:left w:val="double" w:sz="6" w:space="0" w:color="auto"/>
              <w:bottom w:val="single" w:sz="4" w:space="0" w:color="auto"/>
              <w:right w:val="double" w:sz="6" w:space="0" w:color="auto"/>
            </w:tcBorders>
            <w:shd w:val="clear" w:color="auto" w:fill="auto"/>
            <w:noWrap/>
            <w:vAlign w:val="center"/>
            <w:hideMark/>
          </w:tcPr>
          <w:p w:rsidR="008A0244" w:rsidRPr="00672E4C" w:rsidRDefault="008A0244" w:rsidP="00C26089">
            <w:pPr>
              <w:pStyle w:val="Paragrafi"/>
              <w:ind w:firstLine="0"/>
              <w:rPr>
                <w:sz w:val="20"/>
                <w:szCs w:val="20"/>
                <w:lang w:val="sq-AL"/>
              </w:rPr>
            </w:pPr>
            <w:r w:rsidRPr="00672E4C">
              <w:rPr>
                <w:sz w:val="20"/>
                <w:szCs w:val="20"/>
                <w:lang w:val="sq-AL"/>
              </w:rPr>
              <w:t>Durrës</w:t>
            </w:r>
          </w:p>
        </w:tc>
        <w:tc>
          <w:tcPr>
            <w:tcW w:w="2884" w:type="dxa"/>
            <w:tcBorders>
              <w:top w:val="nil"/>
              <w:left w:val="nil"/>
              <w:bottom w:val="single" w:sz="4" w:space="0" w:color="auto"/>
              <w:right w:val="double" w:sz="6" w:space="0" w:color="auto"/>
            </w:tcBorders>
            <w:shd w:val="clear" w:color="000000" w:fill="FFFFFF"/>
            <w:noWrap/>
            <w:vAlign w:val="center"/>
            <w:hideMark/>
          </w:tcPr>
          <w:p w:rsidR="008A0244" w:rsidRPr="00672E4C" w:rsidRDefault="008A0244" w:rsidP="00C26089">
            <w:pPr>
              <w:pStyle w:val="Paragrafi"/>
              <w:ind w:firstLine="0"/>
              <w:rPr>
                <w:sz w:val="20"/>
                <w:szCs w:val="20"/>
                <w:lang w:val="sq-AL"/>
              </w:rPr>
            </w:pPr>
            <w:r w:rsidRPr="00672E4C">
              <w:rPr>
                <w:sz w:val="20"/>
                <w:szCs w:val="20"/>
                <w:lang w:val="sq-AL"/>
              </w:rPr>
              <w:t>Durrës</w:t>
            </w:r>
          </w:p>
        </w:tc>
        <w:tc>
          <w:tcPr>
            <w:tcW w:w="1325" w:type="dxa"/>
            <w:tcBorders>
              <w:top w:val="nil"/>
              <w:left w:val="nil"/>
              <w:bottom w:val="single" w:sz="4" w:space="0" w:color="auto"/>
              <w:right w:val="double" w:sz="6" w:space="0" w:color="auto"/>
            </w:tcBorders>
            <w:shd w:val="clear" w:color="auto" w:fill="auto"/>
            <w:noWrap/>
            <w:vAlign w:val="bottom"/>
            <w:hideMark/>
          </w:tcPr>
          <w:p w:rsidR="008A0244" w:rsidRPr="00672E4C" w:rsidRDefault="008A0244" w:rsidP="00C26089">
            <w:pPr>
              <w:pStyle w:val="Paragrafi"/>
              <w:ind w:firstLine="0"/>
              <w:rPr>
                <w:sz w:val="20"/>
                <w:szCs w:val="20"/>
                <w:lang w:val="sq-AL"/>
              </w:rPr>
            </w:pPr>
            <w:r w:rsidRPr="00672E4C">
              <w:rPr>
                <w:sz w:val="20"/>
                <w:szCs w:val="20"/>
                <w:lang w:val="sq-AL"/>
              </w:rPr>
              <w:t>B</w:t>
            </w:r>
          </w:p>
        </w:tc>
        <w:tc>
          <w:tcPr>
            <w:tcW w:w="2340" w:type="dxa"/>
            <w:tcBorders>
              <w:top w:val="nil"/>
              <w:left w:val="nil"/>
              <w:bottom w:val="single" w:sz="4" w:space="0" w:color="auto"/>
              <w:right w:val="double" w:sz="6" w:space="0" w:color="auto"/>
            </w:tcBorders>
            <w:shd w:val="clear" w:color="auto" w:fill="auto"/>
            <w:noWrap/>
            <w:vAlign w:val="bottom"/>
            <w:hideMark/>
          </w:tcPr>
          <w:p w:rsidR="008A0244" w:rsidRPr="00672E4C" w:rsidRDefault="008A0244" w:rsidP="00C26089">
            <w:pPr>
              <w:pStyle w:val="Paragrafi"/>
              <w:ind w:firstLine="0"/>
              <w:rPr>
                <w:sz w:val="20"/>
                <w:szCs w:val="20"/>
                <w:lang w:val="sq-AL"/>
              </w:rPr>
            </w:pPr>
            <w:r w:rsidRPr="00672E4C">
              <w:rPr>
                <w:sz w:val="20"/>
                <w:szCs w:val="20"/>
                <w:lang w:val="sq-AL"/>
              </w:rPr>
              <w:t>68,427</w:t>
            </w:r>
          </w:p>
        </w:tc>
      </w:tr>
      <w:tr w:rsidR="008A0244" w:rsidRPr="00672E4C" w:rsidTr="00672E4C">
        <w:trPr>
          <w:trHeight w:val="315"/>
        </w:trPr>
        <w:tc>
          <w:tcPr>
            <w:tcW w:w="960" w:type="dxa"/>
            <w:tcBorders>
              <w:top w:val="single" w:sz="4" w:space="0" w:color="auto"/>
              <w:left w:val="single" w:sz="8" w:space="0" w:color="auto"/>
              <w:bottom w:val="single" w:sz="4" w:space="0" w:color="auto"/>
              <w:right w:val="nil"/>
            </w:tcBorders>
            <w:shd w:val="clear" w:color="auto" w:fill="auto"/>
            <w:noWrap/>
            <w:vAlign w:val="bottom"/>
            <w:hideMark/>
          </w:tcPr>
          <w:p w:rsidR="008A0244" w:rsidRPr="00672E4C" w:rsidRDefault="008A0244" w:rsidP="00C26089">
            <w:pPr>
              <w:pStyle w:val="Paragrafi"/>
              <w:ind w:firstLine="0"/>
              <w:rPr>
                <w:sz w:val="20"/>
                <w:szCs w:val="20"/>
                <w:lang w:val="sq-AL"/>
              </w:rPr>
            </w:pPr>
            <w:r w:rsidRPr="00672E4C">
              <w:rPr>
                <w:sz w:val="20"/>
                <w:szCs w:val="20"/>
                <w:lang w:val="sq-AL"/>
              </w:rPr>
              <w:t>11</w:t>
            </w:r>
          </w:p>
        </w:tc>
        <w:tc>
          <w:tcPr>
            <w:tcW w:w="1416" w:type="dxa"/>
            <w:vMerge/>
            <w:tcBorders>
              <w:top w:val="single" w:sz="4" w:space="0" w:color="auto"/>
              <w:left w:val="double" w:sz="6" w:space="0" w:color="auto"/>
              <w:bottom w:val="single" w:sz="4" w:space="0" w:color="auto"/>
              <w:right w:val="double" w:sz="6" w:space="0" w:color="auto"/>
            </w:tcBorders>
            <w:vAlign w:val="center"/>
            <w:hideMark/>
          </w:tcPr>
          <w:p w:rsidR="008A0244" w:rsidRPr="00672E4C" w:rsidRDefault="008A0244" w:rsidP="00C26089">
            <w:pPr>
              <w:pStyle w:val="Paragrafi"/>
              <w:ind w:firstLine="0"/>
              <w:rPr>
                <w:sz w:val="20"/>
                <w:szCs w:val="20"/>
                <w:lang w:val="sq-AL"/>
              </w:rPr>
            </w:pPr>
          </w:p>
        </w:tc>
        <w:tc>
          <w:tcPr>
            <w:tcW w:w="2884" w:type="dxa"/>
            <w:tcBorders>
              <w:top w:val="single" w:sz="4" w:space="0" w:color="auto"/>
              <w:left w:val="nil"/>
              <w:bottom w:val="single" w:sz="4" w:space="0" w:color="auto"/>
              <w:right w:val="double" w:sz="6" w:space="0" w:color="auto"/>
            </w:tcBorders>
            <w:shd w:val="clear" w:color="000000" w:fill="FFFFFF"/>
            <w:noWrap/>
            <w:vAlign w:val="center"/>
            <w:hideMark/>
          </w:tcPr>
          <w:p w:rsidR="008A0244" w:rsidRPr="00672E4C" w:rsidRDefault="008A0244" w:rsidP="00C26089">
            <w:pPr>
              <w:pStyle w:val="Paragrafi"/>
              <w:ind w:firstLine="0"/>
              <w:rPr>
                <w:sz w:val="20"/>
                <w:szCs w:val="20"/>
                <w:lang w:val="sq-AL"/>
              </w:rPr>
            </w:pPr>
            <w:r w:rsidRPr="00672E4C">
              <w:rPr>
                <w:sz w:val="20"/>
                <w:szCs w:val="20"/>
                <w:lang w:val="sq-AL"/>
              </w:rPr>
              <w:t>Shijak</w:t>
            </w:r>
          </w:p>
        </w:tc>
        <w:tc>
          <w:tcPr>
            <w:tcW w:w="1325" w:type="dxa"/>
            <w:tcBorders>
              <w:top w:val="single" w:sz="4" w:space="0" w:color="auto"/>
              <w:left w:val="nil"/>
              <w:bottom w:val="single" w:sz="4" w:space="0" w:color="auto"/>
              <w:right w:val="double" w:sz="6" w:space="0" w:color="auto"/>
            </w:tcBorders>
            <w:shd w:val="clear" w:color="auto" w:fill="auto"/>
            <w:noWrap/>
            <w:vAlign w:val="bottom"/>
            <w:hideMark/>
          </w:tcPr>
          <w:p w:rsidR="008A0244" w:rsidRPr="00672E4C" w:rsidRDefault="008A0244" w:rsidP="00C26089">
            <w:pPr>
              <w:pStyle w:val="Paragrafi"/>
              <w:ind w:firstLine="0"/>
              <w:rPr>
                <w:sz w:val="20"/>
                <w:szCs w:val="20"/>
                <w:lang w:val="sq-AL"/>
              </w:rPr>
            </w:pPr>
            <w:r w:rsidRPr="00672E4C">
              <w:rPr>
                <w:sz w:val="20"/>
                <w:szCs w:val="20"/>
                <w:lang w:val="sq-AL"/>
              </w:rPr>
              <w:t>B</w:t>
            </w:r>
          </w:p>
        </w:tc>
        <w:tc>
          <w:tcPr>
            <w:tcW w:w="2340" w:type="dxa"/>
            <w:tcBorders>
              <w:top w:val="single" w:sz="4" w:space="0" w:color="auto"/>
              <w:left w:val="nil"/>
              <w:bottom w:val="single" w:sz="4" w:space="0" w:color="auto"/>
              <w:right w:val="double" w:sz="6" w:space="0" w:color="auto"/>
            </w:tcBorders>
            <w:shd w:val="clear" w:color="auto" w:fill="auto"/>
            <w:noWrap/>
            <w:vAlign w:val="bottom"/>
            <w:hideMark/>
          </w:tcPr>
          <w:p w:rsidR="008A0244" w:rsidRPr="00672E4C" w:rsidRDefault="008A0244" w:rsidP="00C26089">
            <w:pPr>
              <w:pStyle w:val="Paragrafi"/>
              <w:ind w:firstLine="0"/>
              <w:rPr>
                <w:sz w:val="20"/>
                <w:szCs w:val="20"/>
                <w:lang w:val="sq-AL"/>
              </w:rPr>
            </w:pPr>
            <w:r w:rsidRPr="00672E4C">
              <w:rPr>
                <w:sz w:val="20"/>
                <w:szCs w:val="20"/>
                <w:lang w:val="sq-AL"/>
              </w:rPr>
              <w:t>16,950</w:t>
            </w:r>
          </w:p>
        </w:tc>
      </w:tr>
      <w:tr w:rsidR="008A0244" w:rsidRPr="00672E4C" w:rsidTr="00672E4C">
        <w:trPr>
          <w:trHeight w:val="315"/>
        </w:trPr>
        <w:tc>
          <w:tcPr>
            <w:tcW w:w="960" w:type="dxa"/>
            <w:tcBorders>
              <w:top w:val="single" w:sz="4" w:space="0" w:color="auto"/>
              <w:left w:val="single" w:sz="8" w:space="0" w:color="auto"/>
              <w:bottom w:val="single" w:sz="4" w:space="0" w:color="auto"/>
              <w:right w:val="nil"/>
            </w:tcBorders>
            <w:shd w:val="clear" w:color="auto" w:fill="auto"/>
            <w:noWrap/>
            <w:vAlign w:val="bottom"/>
            <w:hideMark/>
          </w:tcPr>
          <w:p w:rsidR="008A0244" w:rsidRPr="00672E4C" w:rsidRDefault="008A0244" w:rsidP="00C26089">
            <w:pPr>
              <w:pStyle w:val="Paragrafi"/>
              <w:ind w:firstLine="0"/>
              <w:rPr>
                <w:sz w:val="20"/>
                <w:szCs w:val="20"/>
                <w:lang w:val="sq-AL"/>
              </w:rPr>
            </w:pPr>
            <w:r w:rsidRPr="00672E4C">
              <w:rPr>
                <w:sz w:val="20"/>
                <w:szCs w:val="20"/>
                <w:lang w:val="sq-AL"/>
              </w:rPr>
              <w:lastRenderedPageBreak/>
              <w:t>12</w:t>
            </w:r>
          </w:p>
        </w:tc>
        <w:tc>
          <w:tcPr>
            <w:tcW w:w="1416" w:type="dxa"/>
            <w:vMerge/>
            <w:tcBorders>
              <w:top w:val="single" w:sz="4" w:space="0" w:color="auto"/>
              <w:left w:val="double" w:sz="6" w:space="0" w:color="auto"/>
              <w:bottom w:val="single" w:sz="4" w:space="0" w:color="auto"/>
              <w:right w:val="double" w:sz="6" w:space="0" w:color="auto"/>
            </w:tcBorders>
            <w:vAlign w:val="center"/>
            <w:hideMark/>
          </w:tcPr>
          <w:p w:rsidR="008A0244" w:rsidRPr="00672E4C" w:rsidRDefault="008A0244" w:rsidP="00C26089">
            <w:pPr>
              <w:pStyle w:val="Paragrafi"/>
              <w:ind w:firstLine="0"/>
              <w:rPr>
                <w:sz w:val="20"/>
                <w:szCs w:val="20"/>
                <w:lang w:val="sq-AL"/>
              </w:rPr>
            </w:pPr>
          </w:p>
        </w:tc>
        <w:tc>
          <w:tcPr>
            <w:tcW w:w="2884" w:type="dxa"/>
            <w:tcBorders>
              <w:top w:val="single" w:sz="4" w:space="0" w:color="auto"/>
              <w:left w:val="nil"/>
              <w:bottom w:val="single" w:sz="4" w:space="0" w:color="auto"/>
              <w:right w:val="double" w:sz="6" w:space="0" w:color="auto"/>
            </w:tcBorders>
            <w:shd w:val="clear" w:color="000000" w:fill="FFFFFF"/>
            <w:noWrap/>
            <w:vAlign w:val="center"/>
            <w:hideMark/>
          </w:tcPr>
          <w:p w:rsidR="008A0244" w:rsidRPr="00672E4C" w:rsidRDefault="008A0244" w:rsidP="00C26089">
            <w:pPr>
              <w:pStyle w:val="Paragrafi"/>
              <w:ind w:firstLine="0"/>
              <w:rPr>
                <w:sz w:val="20"/>
                <w:szCs w:val="20"/>
                <w:lang w:val="sq-AL"/>
              </w:rPr>
            </w:pPr>
            <w:r w:rsidRPr="00672E4C">
              <w:rPr>
                <w:sz w:val="20"/>
                <w:szCs w:val="20"/>
                <w:lang w:val="sq-AL"/>
              </w:rPr>
              <w:t>Krujë</w:t>
            </w:r>
          </w:p>
        </w:tc>
        <w:tc>
          <w:tcPr>
            <w:tcW w:w="1325" w:type="dxa"/>
            <w:tcBorders>
              <w:top w:val="single" w:sz="4" w:space="0" w:color="auto"/>
              <w:left w:val="nil"/>
              <w:bottom w:val="single" w:sz="4" w:space="0" w:color="auto"/>
              <w:right w:val="double" w:sz="6" w:space="0" w:color="auto"/>
            </w:tcBorders>
            <w:shd w:val="clear" w:color="auto" w:fill="auto"/>
            <w:noWrap/>
            <w:vAlign w:val="bottom"/>
            <w:hideMark/>
          </w:tcPr>
          <w:p w:rsidR="008A0244" w:rsidRPr="00672E4C" w:rsidRDefault="008A0244" w:rsidP="00C26089">
            <w:pPr>
              <w:pStyle w:val="Paragrafi"/>
              <w:ind w:firstLine="0"/>
              <w:rPr>
                <w:sz w:val="20"/>
                <w:szCs w:val="20"/>
                <w:lang w:val="sq-AL"/>
              </w:rPr>
            </w:pPr>
            <w:r w:rsidRPr="00672E4C">
              <w:rPr>
                <w:sz w:val="20"/>
                <w:szCs w:val="20"/>
                <w:lang w:val="sq-AL"/>
              </w:rPr>
              <w:t>B</w:t>
            </w:r>
          </w:p>
        </w:tc>
        <w:tc>
          <w:tcPr>
            <w:tcW w:w="2340" w:type="dxa"/>
            <w:tcBorders>
              <w:top w:val="single" w:sz="4" w:space="0" w:color="auto"/>
              <w:left w:val="nil"/>
              <w:bottom w:val="single" w:sz="4" w:space="0" w:color="auto"/>
              <w:right w:val="double" w:sz="6" w:space="0" w:color="auto"/>
            </w:tcBorders>
            <w:shd w:val="clear" w:color="auto" w:fill="auto"/>
            <w:noWrap/>
            <w:vAlign w:val="bottom"/>
            <w:hideMark/>
          </w:tcPr>
          <w:p w:rsidR="008A0244" w:rsidRPr="00672E4C" w:rsidRDefault="008A0244" w:rsidP="00C26089">
            <w:pPr>
              <w:pStyle w:val="Paragrafi"/>
              <w:ind w:firstLine="0"/>
              <w:rPr>
                <w:sz w:val="20"/>
                <w:szCs w:val="20"/>
                <w:lang w:val="sq-AL"/>
              </w:rPr>
            </w:pPr>
            <w:r w:rsidRPr="00672E4C">
              <w:rPr>
                <w:sz w:val="20"/>
                <w:szCs w:val="20"/>
                <w:lang w:val="sq-AL"/>
              </w:rPr>
              <w:t>50,476</w:t>
            </w:r>
          </w:p>
        </w:tc>
      </w:tr>
      <w:tr w:rsidR="008A0244" w:rsidRPr="00672E4C" w:rsidTr="009D5BDC">
        <w:trPr>
          <w:trHeight w:val="315"/>
        </w:trPr>
        <w:tc>
          <w:tcPr>
            <w:tcW w:w="960" w:type="dxa"/>
            <w:tcBorders>
              <w:top w:val="nil"/>
              <w:left w:val="single" w:sz="8" w:space="0" w:color="auto"/>
              <w:bottom w:val="single" w:sz="4" w:space="0" w:color="auto"/>
              <w:right w:val="nil"/>
            </w:tcBorders>
            <w:shd w:val="clear" w:color="auto" w:fill="auto"/>
            <w:noWrap/>
            <w:vAlign w:val="bottom"/>
            <w:hideMark/>
          </w:tcPr>
          <w:p w:rsidR="008A0244" w:rsidRPr="00672E4C" w:rsidRDefault="008A0244" w:rsidP="00C26089">
            <w:pPr>
              <w:pStyle w:val="Paragrafi"/>
              <w:ind w:firstLine="0"/>
              <w:rPr>
                <w:sz w:val="20"/>
                <w:szCs w:val="20"/>
                <w:lang w:val="sq-AL"/>
              </w:rPr>
            </w:pPr>
            <w:r w:rsidRPr="00672E4C">
              <w:rPr>
                <w:sz w:val="20"/>
                <w:szCs w:val="20"/>
                <w:lang w:val="sq-AL"/>
              </w:rPr>
              <w:t>13</w:t>
            </w:r>
          </w:p>
        </w:tc>
        <w:tc>
          <w:tcPr>
            <w:tcW w:w="1416" w:type="dxa"/>
            <w:vMerge w:val="restart"/>
            <w:tcBorders>
              <w:top w:val="nil"/>
              <w:left w:val="double" w:sz="6" w:space="0" w:color="auto"/>
              <w:bottom w:val="single" w:sz="4" w:space="0" w:color="auto"/>
              <w:right w:val="double" w:sz="6" w:space="0" w:color="auto"/>
            </w:tcBorders>
            <w:shd w:val="clear" w:color="auto" w:fill="auto"/>
            <w:noWrap/>
            <w:vAlign w:val="center"/>
            <w:hideMark/>
          </w:tcPr>
          <w:p w:rsidR="008A0244" w:rsidRPr="00672E4C" w:rsidRDefault="008A0244" w:rsidP="00C26089">
            <w:pPr>
              <w:pStyle w:val="Paragrafi"/>
              <w:ind w:firstLine="0"/>
              <w:rPr>
                <w:sz w:val="20"/>
                <w:szCs w:val="20"/>
                <w:lang w:val="sq-AL"/>
              </w:rPr>
            </w:pPr>
            <w:r w:rsidRPr="00672E4C">
              <w:rPr>
                <w:sz w:val="20"/>
                <w:szCs w:val="20"/>
                <w:lang w:val="sq-AL"/>
              </w:rPr>
              <w:t>Elbasan</w:t>
            </w:r>
          </w:p>
        </w:tc>
        <w:tc>
          <w:tcPr>
            <w:tcW w:w="2884" w:type="dxa"/>
            <w:tcBorders>
              <w:top w:val="nil"/>
              <w:left w:val="nil"/>
              <w:bottom w:val="single" w:sz="4" w:space="0" w:color="auto"/>
              <w:right w:val="double" w:sz="6" w:space="0" w:color="auto"/>
            </w:tcBorders>
            <w:shd w:val="clear" w:color="000000" w:fill="FFFFFF"/>
            <w:noWrap/>
            <w:vAlign w:val="center"/>
            <w:hideMark/>
          </w:tcPr>
          <w:p w:rsidR="008A0244" w:rsidRPr="00672E4C" w:rsidRDefault="008A0244" w:rsidP="00C26089">
            <w:pPr>
              <w:pStyle w:val="Paragrafi"/>
              <w:ind w:firstLine="0"/>
              <w:rPr>
                <w:sz w:val="20"/>
                <w:szCs w:val="20"/>
                <w:lang w:val="sq-AL"/>
              </w:rPr>
            </w:pPr>
            <w:r w:rsidRPr="00672E4C">
              <w:rPr>
                <w:sz w:val="20"/>
                <w:szCs w:val="20"/>
                <w:lang w:val="sq-AL"/>
              </w:rPr>
              <w:t>Elbasan</w:t>
            </w:r>
          </w:p>
        </w:tc>
        <w:tc>
          <w:tcPr>
            <w:tcW w:w="1325" w:type="dxa"/>
            <w:tcBorders>
              <w:top w:val="nil"/>
              <w:left w:val="nil"/>
              <w:bottom w:val="single" w:sz="4" w:space="0" w:color="auto"/>
              <w:right w:val="double" w:sz="6" w:space="0" w:color="auto"/>
            </w:tcBorders>
            <w:shd w:val="clear" w:color="auto" w:fill="auto"/>
            <w:noWrap/>
            <w:vAlign w:val="bottom"/>
            <w:hideMark/>
          </w:tcPr>
          <w:p w:rsidR="008A0244" w:rsidRPr="00672E4C" w:rsidRDefault="008A0244" w:rsidP="00C26089">
            <w:pPr>
              <w:pStyle w:val="Paragrafi"/>
              <w:ind w:firstLine="0"/>
              <w:rPr>
                <w:sz w:val="20"/>
                <w:szCs w:val="20"/>
                <w:lang w:val="sq-AL"/>
              </w:rPr>
            </w:pPr>
            <w:r w:rsidRPr="00672E4C">
              <w:rPr>
                <w:sz w:val="20"/>
                <w:szCs w:val="20"/>
                <w:lang w:val="sq-AL"/>
              </w:rPr>
              <w:t>B</w:t>
            </w:r>
          </w:p>
        </w:tc>
        <w:tc>
          <w:tcPr>
            <w:tcW w:w="2340" w:type="dxa"/>
            <w:tcBorders>
              <w:top w:val="nil"/>
              <w:left w:val="nil"/>
              <w:bottom w:val="single" w:sz="4" w:space="0" w:color="auto"/>
              <w:right w:val="double" w:sz="6" w:space="0" w:color="auto"/>
            </w:tcBorders>
            <w:shd w:val="clear" w:color="auto" w:fill="auto"/>
            <w:noWrap/>
            <w:vAlign w:val="bottom"/>
            <w:hideMark/>
          </w:tcPr>
          <w:p w:rsidR="008A0244" w:rsidRPr="00672E4C" w:rsidRDefault="008A0244" w:rsidP="00C26089">
            <w:pPr>
              <w:pStyle w:val="Paragrafi"/>
              <w:ind w:firstLine="0"/>
              <w:rPr>
                <w:sz w:val="20"/>
                <w:szCs w:val="20"/>
                <w:lang w:val="sq-AL"/>
              </w:rPr>
            </w:pPr>
            <w:r w:rsidRPr="00672E4C">
              <w:rPr>
                <w:sz w:val="20"/>
                <w:szCs w:val="20"/>
                <w:lang w:val="sq-AL"/>
              </w:rPr>
              <w:t>67,751</w:t>
            </w:r>
          </w:p>
        </w:tc>
      </w:tr>
      <w:tr w:rsidR="008A0244" w:rsidRPr="00672E4C" w:rsidTr="009D5BDC">
        <w:trPr>
          <w:trHeight w:val="315"/>
        </w:trPr>
        <w:tc>
          <w:tcPr>
            <w:tcW w:w="960" w:type="dxa"/>
            <w:tcBorders>
              <w:top w:val="nil"/>
              <w:left w:val="single" w:sz="8" w:space="0" w:color="auto"/>
              <w:bottom w:val="single" w:sz="4" w:space="0" w:color="auto"/>
              <w:right w:val="nil"/>
            </w:tcBorders>
            <w:shd w:val="clear" w:color="auto" w:fill="auto"/>
            <w:noWrap/>
            <w:vAlign w:val="bottom"/>
            <w:hideMark/>
          </w:tcPr>
          <w:p w:rsidR="008A0244" w:rsidRPr="00672E4C" w:rsidRDefault="008A0244" w:rsidP="00C26089">
            <w:pPr>
              <w:pStyle w:val="Paragrafi"/>
              <w:ind w:firstLine="0"/>
              <w:rPr>
                <w:sz w:val="20"/>
                <w:szCs w:val="20"/>
                <w:lang w:val="sq-AL"/>
              </w:rPr>
            </w:pPr>
            <w:r w:rsidRPr="00672E4C">
              <w:rPr>
                <w:sz w:val="20"/>
                <w:szCs w:val="20"/>
                <w:lang w:val="sq-AL"/>
              </w:rPr>
              <w:t>14</w:t>
            </w:r>
          </w:p>
        </w:tc>
        <w:tc>
          <w:tcPr>
            <w:tcW w:w="1416" w:type="dxa"/>
            <w:vMerge/>
            <w:tcBorders>
              <w:top w:val="nil"/>
              <w:left w:val="double" w:sz="6" w:space="0" w:color="auto"/>
              <w:bottom w:val="single" w:sz="4" w:space="0" w:color="auto"/>
              <w:right w:val="double" w:sz="6" w:space="0" w:color="auto"/>
            </w:tcBorders>
            <w:vAlign w:val="center"/>
            <w:hideMark/>
          </w:tcPr>
          <w:p w:rsidR="008A0244" w:rsidRPr="00672E4C" w:rsidRDefault="008A0244" w:rsidP="00C26089">
            <w:pPr>
              <w:pStyle w:val="Paragrafi"/>
              <w:ind w:firstLine="0"/>
              <w:rPr>
                <w:sz w:val="20"/>
                <w:szCs w:val="20"/>
                <w:lang w:val="sq-AL"/>
              </w:rPr>
            </w:pPr>
          </w:p>
        </w:tc>
        <w:tc>
          <w:tcPr>
            <w:tcW w:w="2884" w:type="dxa"/>
            <w:tcBorders>
              <w:top w:val="nil"/>
              <w:left w:val="nil"/>
              <w:bottom w:val="single" w:sz="4" w:space="0" w:color="auto"/>
              <w:right w:val="double" w:sz="6" w:space="0" w:color="auto"/>
            </w:tcBorders>
            <w:shd w:val="clear" w:color="000000" w:fill="FFFFFF"/>
            <w:noWrap/>
            <w:vAlign w:val="center"/>
            <w:hideMark/>
          </w:tcPr>
          <w:p w:rsidR="008A0244" w:rsidRPr="00672E4C" w:rsidRDefault="008A0244" w:rsidP="00C26089">
            <w:pPr>
              <w:pStyle w:val="Paragrafi"/>
              <w:ind w:firstLine="0"/>
              <w:rPr>
                <w:sz w:val="20"/>
                <w:szCs w:val="20"/>
                <w:lang w:val="sq-AL"/>
              </w:rPr>
            </w:pPr>
            <w:r w:rsidRPr="00672E4C">
              <w:rPr>
                <w:sz w:val="20"/>
                <w:szCs w:val="20"/>
                <w:lang w:val="sq-AL"/>
              </w:rPr>
              <w:t>Cërrik</w:t>
            </w:r>
          </w:p>
        </w:tc>
        <w:tc>
          <w:tcPr>
            <w:tcW w:w="1325" w:type="dxa"/>
            <w:tcBorders>
              <w:top w:val="nil"/>
              <w:left w:val="nil"/>
              <w:bottom w:val="single" w:sz="4" w:space="0" w:color="auto"/>
              <w:right w:val="double" w:sz="6" w:space="0" w:color="auto"/>
            </w:tcBorders>
            <w:shd w:val="clear" w:color="auto" w:fill="auto"/>
            <w:noWrap/>
            <w:vAlign w:val="bottom"/>
            <w:hideMark/>
          </w:tcPr>
          <w:p w:rsidR="008A0244" w:rsidRPr="00672E4C" w:rsidRDefault="008A0244" w:rsidP="00C26089">
            <w:pPr>
              <w:pStyle w:val="Paragrafi"/>
              <w:ind w:firstLine="0"/>
              <w:rPr>
                <w:sz w:val="20"/>
                <w:szCs w:val="20"/>
                <w:lang w:val="sq-AL"/>
              </w:rPr>
            </w:pPr>
            <w:r w:rsidRPr="00672E4C">
              <w:rPr>
                <w:sz w:val="20"/>
                <w:szCs w:val="20"/>
                <w:lang w:val="sq-AL"/>
              </w:rPr>
              <w:t>B</w:t>
            </w:r>
          </w:p>
        </w:tc>
        <w:tc>
          <w:tcPr>
            <w:tcW w:w="2340" w:type="dxa"/>
            <w:tcBorders>
              <w:top w:val="nil"/>
              <w:left w:val="nil"/>
              <w:bottom w:val="single" w:sz="4" w:space="0" w:color="auto"/>
              <w:right w:val="double" w:sz="6" w:space="0" w:color="auto"/>
            </w:tcBorders>
            <w:shd w:val="clear" w:color="auto" w:fill="auto"/>
            <w:noWrap/>
            <w:vAlign w:val="bottom"/>
            <w:hideMark/>
          </w:tcPr>
          <w:p w:rsidR="008A0244" w:rsidRPr="00672E4C" w:rsidRDefault="008A0244" w:rsidP="00C26089">
            <w:pPr>
              <w:pStyle w:val="Paragrafi"/>
              <w:ind w:firstLine="0"/>
              <w:rPr>
                <w:sz w:val="20"/>
                <w:szCs w:val="20"/>
                <w:lang w:val="sq-AL"/>
              </w:rPr>
            </w:pPr>
            <w:r w:rsidRPr="00672E4C">
              <w:rPr>
                <w:sz w:val="20"/>
                <w:szCs w:val="20"/>
                <w:lang w:val="sq-AL"/>
              </w:rPr>
              <w:t>19,994</w:t>
            </w:r>
          </w:p>
        </w:tc>
      </w:tr>
      <w:tr w:rsidR="008A0244" w:rsidRPr="00672E4C" w:rsidTr="009D5BDC">
        <w:trPr>
          <w:trHeight w:val="315"/>
        </w:trPr>
        <w:tc>
          <w:tcPr>
            <w:tcW w:w="960" w:type="dxa"/>
            <w:tcBorders>
              <w:top w:val="nil"/>
              <w:left w:val="single" w:sz="8" w:space="0" w:color="auto"/>
              <w:bottom w:val="single" w:sz="4" w:space="0" w:color="auto"/>
              <w:right w:val="nil"/>
            </w:tcBorders>
            <w:shd w:val="clear" w:color="auto" w:fill="auto"/>
            <w:noWrap/>
            <w:vAlign w:val="bottom"/>
            <w:hideMark/>
          </w:tcPr>
          <w:p w:rsidR="008A0244" w:rsidRPr="00672E4C" w:rsidRDefault="008A0244" w:rsidP="00C26089">
            <w:pPr>
              <w:pStyle w:val="Paragrafi"/>
              <w:ind w:firstLine="0"/>
              <w:rPr>
                <w:sz w:val="20"/>
                <w:szCs w:val="20"/>
                <w:lang w:val="sq-AL"/>
              </w:rPr>
            </w:pPr>
            <w:r w:rsidRPr="00672E4C">
              <w:rPr>
                <w:sz w:val="20"/>
                <w:szCs w:val="20"/>
                <w:lang w:val="sq-AL"/>
              </w:rPr>
              <w:t>15</w:t>
            </w:r>
          </w:p>
        </w:tc>
        <w:tc>
          <w:tcPr>
            <w:tcW w:w="1416" w:type="dxa"/>
            <w:vMerge/>
            <w:tcBorders>
              <w:top w:val="nil"/>
              <w:left w:val="double" w:sz="6" w:space="0" w:color="auto"/>
              <w:bottom w:val="single" w:sz="4" w:space="0" w:color="auto"/>
              <w:right w:val="double" w:sz="6" w:space="0" w:color="auto"/>
            </w:tcBorders>
            <w:vAlign w:val="center"/>
            <w:hideMark/>
          </w:tcPr>
          <w:p w:rsidR="008A0244" w:rsidRPr="00672E4C" w:rsidRDefault="008A0244" w:rsidP="00C26089">
            <w:pPr>
              <w:pStyle w:val="Paragrafi"/>
              <w:ind w:firstLine="0"/>
              <w:rPr>
                <w:sz w:val="20"/>
                <w:szCs w:val="20"/>
                <w:lang w:val="sq-AL"/>
              </w:rPr>
            </w:pPr>
          </w:p>
        </w:tc>
        <w:tc>
          <w:tcPr>
            <w:tcW w:w="2884" w:type="dxa"/>
            <w:tcBorders>
              <w:top w:val="nil"/>
              <w:left w:val="nil"/>
              <w:bottom w:val="single" w:sz="4" w:space="0" w:color="auto"/>
              <w:right w:val="double" w:sz="6" w:space="0" w:color="auto"/>
            </w:tcBorders>
            <w:shd w:val="clear" w:color="000000" w:fill="FFFFFF"/>
            <w:noWrap/>
            <w:vAlign w:val="center"/>
            <w:hideMark/>
          </w:tcPr>
          <w:p w:rsidR="008A0244" w:rsidRPr="00672E4C" w:rsidRDefault="008A0244" w:rsidP="00C26089">
            <w:pPr>
              <w:pStyle w:val="Paragrafi"/>
              <w:ind w:firstLine="0"/>
              <w:rPr>
                <w:sz w:val="20"/>
                <w:szCs w:val="20"/>
                <w:lang w:val="sq-AL"/>
              </w:rPr>
            </w:pPr>
            <w:r w:rsidRPr="00672E4C">
              <w:rPr>
                <w:sz w:val="20"/>
                <w:szCs w:val="20"/>
                <w:lang w:val="sq-AL"/>
              </w:rPr>
              <w:t>Belsh</w:t>
            </w:r>
          </w:p>
        </w:tc>
        <w:tc>
          <w:tcPr>
            <w:tcW w:w="1325" w:type="dxa"/>
            <w:tcBorders>
              <w:top w:val="nil"/>
              <w:left w:val="nil"/>
              <w:bottom w:val="single" w:sz="4" w:space="0" w:color="auto"/>
              <w:right w:val="double" w:sz="6" w:space="0" w:color="auto"/>
            </w:tcBorders>
            <w:shd w:val="clear" w:color="auto" w:fill="auto"/>
            <w:noWrap/>
            <w:vAlign w:val="bottom"/>
            <w:hideMark/>
          </w:tcPr>
          <w:p w:rsidR="008A0244" w:rsidRPr="00672E4C" w:rsidRDefault="008A0244" w:rsidP="00C26089">
            <w:pPr>
              <w:pStyle w:val="Paragrafi"/>
              <w:ind w:firstLine="0"/>
              <w:rPr>
                <w:sz w:val="20"/>
                <w:szCs w:val="20"/>
                <w:lang w:val="sq-AL"/>
              </w:rPr>
            </w:pPr>
            <w:r w:rsidRPr="00672E4C">
              <w:rPr>
                <w:sz w:val="20"/>
                <w:szCs w:val="20"/>
                <w:lang w:val="sq-AL"/>
              </w:rPr>
              <w:t>B</w:t>
            </w:r>
          </w:p>
        </w:tc>
        <w:tc>
          <w:tcPr>
            <w:tcW w:w="2340" w:type="dxa"/>
            <w:tcBorders>
              <w:top w:val="nil"/>
              <w:left w:val="nil"/>
              <w:bottom w:val="single" w:sz="4" w:space="0" w:color="auto"/>
              <w:right w:val="double" w:sz="6" w:space="0" w:color="auto"/>
            </w:tcBorders>
            <w:shd w:val="clear" w:color="auto" w:fill="auto"/>
            <w:noWrap/>
            <w:vAlign w:val="bottom"/>
            <w:hideMark/>
          </w:tcPr>
          <w:p w:rsidR="008A0244" w:rsidRPr="00672E4C" w:rsidRDefault="008A0244" w:rsidP="00C26089">
            <w:pPr>
              <w:pStyle w:val="Paragrafi"/>
              <w:ind w:firstLine="0"/>
              <w:rPr>
                <w:sz w:val="20"/>
                <w:szCs w:val="20"/>
                <w:lang w:val="sq-AL"/>
              </w:rPr>
            </w:pPr>
            <w:r w:rsidRPr="00672E4C">
              <w:rPr>
                <w:sz w:val="20"/>
                <w:szCs w:val="20"/>
                <w:lang w:val="sq-AL"/>
              </w:rPr>
              <w:t>13,037</w:t>
            </w:r>
          </w:p>
        </w:tc>
      </w:tr>
      <w:tr w:rsidR="008A0244" w:rsidRPr="00672E4C" w:rsidTr="009D5BDC">
        <w:trPr>
          <w:trHeight w:val="315"/>
        </w:trPr>
        <w:tc>
          <w:tcPr>
            <w:tcW w:w="960" w:type="dxa"/>
            <w:tcBorders>
              <w:top w:val="nil"/>
              <w:left w:val="single" w:sz="8" w:space="0" w:color="auto"/>
              <w:bottom w:val="single" w:sz="4" w:space="0" w:color="auto"/>
              <w:right w:val="nil"/>
            </w:tcBorders>
            <w:shd w:val="clear" w:color="auto" w:fill="auto"/>
            <w:noWrap/>
            <w:vAlign w:val="bottom"/>
            <w:hideMark/>
          </w:tcPr>
          <w:p w:rsidR="008A0244" w:rsidRPr="00672E4C" w:rsidRDefault="008A0244" w:rsidP="00C26089">
            <w:pPr>
              <w:pStyle w:val="Paragrafi"/>
              <w:ind w:firstLine="0"/>
              <w:rPr>
                <w:sz w:val="20"/>
                <w:szCs w:val="20"/>
                <w:lang w:val="sq-AL"/>
              </w:rPr>
            </w:pPr>
            <w:r w:rsidRPr="00672E4C">
              <w:rPr>
                <w:sz w:val="20"/>
                <w:szCs w:val="20"/>
                <w:lang w:val="sq-AL"/>
              </w:rPr>
              <w:t>16</w:t>
            </w:r>
          </w:p>
        </w:tc>
        <w:tc>
          <w:tcPr>
            <w:tcW w:w="1416" w:type="dxa"/>
            <w:vMerge/>
            <w:tcBorders>
              <w:top w:val="nil"/>
              <w:left w:val="double" w:sz="6" w:space="0" w:color="auto"/>
              <w:bottom w:val="single" w:sz="4" w:space="0" w:color="auto"/>
              <w:right w:val="double" w:sz="6" w:space="0" w:color="auto"/>
            </w:tcBorders>
            <w:vAlign w:val="center"/>
            <w:hideMark/>
          </w:tcPr>
          <w:p w:rsidR="008A0244" w:rsidRPr="00672E4C" w:rsidRDefault="008A0244" w:rsidP="00C26089">
            <w:pPr>
              <w:pStyle w:val="Paragrafi"/>
              <w:ind w:firstLine="0"/>
              <w:rPr>
                <w:sz w:val="20"/>
                <w:szCs w:val="20"/>
                <w:lang w:val="sq-AL"/>
              </w:rPr>
            </w:pPr>
          </w:p>
        </w:tc>
        <w:tc>
          <w:tcPr>
            <w:tcW w:w="2884" w:type="dxa"/>
            <w:tcBorders>
              <w:top w:val="nil"/>
              <w:left w:val="nil"/>
              <w:bottom w:val="single" w:sz="4" w:space="0" w:color="auto"/>
              <w:right w:val="double" w:sz="6" w:space="0" w:color="auto"/>
            </w:tcBorders>
            <w:shd w:val="clear" w:color="000000" w:fill="FFFFFF"/>
            <w:noWrap/>
            <w:vAlign w:val="center"/>
            <w:hideMark/>
          </w:tcPr>
          <w:p w:rsidR="008A0244" w:rsidRPr="00672E4C" w:rsidRDefault="008A0244" w:rsidP="00C26089">
            <w:pPr>
              <w:pStyle w:val="Paragrafi"/>
              <w:ind w:firstLine="0"/>
              <w:rPr>
                <w:sz w:val="20"/>
                <w:szCs w:val="20"/>
                <w:lang w:val="sq-AL"/>
              </w:rPr>
            </w:pPr>
            <w:r w:rsidRPr="00672E4C">
              <w:rPr>
                <w:sz w:val="20"/>
                <w:szCs w:val="20"/>
                <w:lang w:val="sq-AL"/>
              </w:rPr>
              <w:t>Peqin</w:t>
            </w:r>
          </w:p>
        </w:tc>
        <w:tc>
          <w:tcPr>
            <w:tcW w:w="1325" w:type="dxa"/>
            <w:tcBorders>
              <w:top w:val="nil"/>
              <w:left w:val="nil"/>
              <w:bottom w:val="single" w:sz="4" w:space="0" w:color="auto"/>
              <w:right w:val="double" w:sz="6" w:space="0" w:color="auto"/>
            </w:tcBorders>
            <w:shd w:val="clear" w:color="auto" w:fill="auto"/>
            <w:noWrap/>
            <w:vAlign w:val="bottom"/>
            <w:hideMark/>
          </w:tcPr>
          <w:p w:rsidR="008A0244" w:rsidRPr="00672E4C" w:rsidRDefault="008A0244" w:rsidP="00C26089">
            <w:pPr>
              <w:pStyle w:val="Paragrafi"/>
              <w:ind w:firstLine="0"/>
              <w:rPr>
                <w:sz w:val="20"/>
                <w:szCs w:val="20"/>
                <w:lang w:val="sq-AL"/>
              </w:rPr>
            </w:pPr>
            <w:r w:rsidRPr="00672E4C">
              <w:rPr>
                <w:sz w:val="20"/>
                <w:szCs w:val="20"/>
                <w:lang w:val="sq-AL"/>
              </w:rPr>
              <w:t>B</w:t>
            </w:r>
          </w:p>
        </w:tc>
        <w:tc>
          <w:tcPr>
            <w:tcW w:w="2340" w:type="dxa"/>
            <w:tcBorders>
              <w:top w:val="nil"/>
              <w:left w:val="nil"/>
              <w:bottom w:val="single" w:sz="4" w:space="0" w:color="auto"/>
              <w:right w:val="double" w:sz="6" w:space="0" w:color="auto"/>
            </w:tcBorders>
            <w:shd w:val="clear" w:color="auto" w:fill="auto"/>
            <w:noWrap/>
            <w:vAlign w:val="bottom"/>
            <w:hideMark/>
          </w:tcPr>
          <w:p w:rsidR="008A0244" w:rsidRPr="00672E4C" w:rsidRDefault="008A0244" w:rsidP="00C26089">
            <w:pPr>
              <w:pStyle w:val="Paragrafi"/>
              <w:ind w:firstLine="0"/>
              <w:rPr>
                <w:sz w:val="20"/>
                <w:szCs w:val="20"/>
                <w:lang w:val="sq-AL"/>
              </w:rPr>
            </w:pPr>
            <w:r w:rsidRPr="00672E4C">
              <w:rPr>
                <w:sz w:val="20"/>
                <w:szCs w:val="20"/>
                <w:lang w:val="sq-AL"/>
              </w:rPr>
              <w:t>21,593</w:t>
            </w:r>
          </w:p>
        </w:tc>
      </w:tr>
      <w:tr w:rsidR="008A0244" w:rsidRPr="00672E4C" w:rsidTr="009D5BDC">
        <w:trPr>
          <w:trHeight w:val="315"/>
        </w:trPr>
        <w:tc>
          <w:tcPr>
            <w:tcW w:w="960" w:type="dxa"/>
            <w:tcBorders>
              <w:top w:val="nil"/>
              <w:left w:val="single" w:sz="8" w:space="0" w:color="auto"/>
              <w:bottom w:val="single" w:sz="4" w:space="0" w:color="auto"/>
              <w:right w:val="nil"/>
            </w:tcBorders>
            <w:shd w:val="clear" w:color="auto" w:fill="auto"/>
            <w:noWrap/>
            <w:vAlign w:val="bottom"/>
            <w:hideMark/>
          </w:tcPr>
          <w:p w:rsidR="008A0244" w:rsidRPr="00672E4C" w:rsidRDefault="008A0244" w:rsidP="00C26089">
            <w:pPr>
              <w:pStyle w:val="Paragrafi"/>
              <w:ind w:firstLine="0"/>
              <w:rPr>
                <w:sz w:val="20"/>
                <w:szCs w:val="20"/>
                <w:lang w:val="sq-AL"/>
              </w:rPr>
            </w:pPr>
            <w:r w:rsidRPr="00672E4C">
              <w:rPr>
                <w:sz w:val="20"/>
                <w:szCs w:val="20"/>
                <w:lang w:val="sq-AL"/>
              </w:rPr>
              <w:t>17</w:t>
            </w:r>
          </w:p>
        </w:tc>
        <w:tc>
          <w:tcPr>
            <w:tcW w:w="1416" w:type="dxa"/>
            <w:vMerge/>
            <w:tcBorders>
              <w:top w:val="nil"/>
              <w:left w:val="double" w:sz="6" w:space="0" w:color="auto"/>
              <w:bottom w:val="single" w:sz="4" w:space="0" w:color="auto"/>
              <w:right w:val="double" w:sz="6" w:space="0" w:color="auto"/>
            </w:tcBorders>
            <w:vAlign w:val="center"/>
            <w:hideMark/>
          </w:tcPr>
          <w:p w:rsidR="008A0244" w:rsidRPr="00672E4C" w:rsidRDefault="008A0244" w:rsidP="00C26089">
            <w:pPr>
              <w:pStyle w:val="Paragrafi"/>
              <w:ind w:firstLine="0"/>
              <w:rPr>
                <w:sz w:val="20"/>
                <w:szCs w:val="20"/>
                <w:lang w:val="sq-AL"/>
              </w:rPr>
            </w:pPr>
          </w:p>
        </w:tc>
        <w:tc>
          <w:tcPr>
            <w:tcW w:w="2884" w:type="dxa"/>
            <w:tcBorders>
              <w:top w:val="nil"/>
              <w:left w:val="nil"/>
              <w:bottom w:val="single" w:sz="4" w:space="0" w:color="auto"/>
              <w:right w:val="double" w:sz="6" w:space="0" w:color="auto"/>
            </w:tcBorders>
            <w:shd w:val="clear" w:color="000000" w:fill="FFFFFF"/>
            <w:noWrap/>
            <w:vAlign w:val="center"/>
            <w:hideMark/>
          </w:tcPr>
          <w:p w:rsidR="008A0244" w:rsidRPr="00672E4C" w:rsidRDefault="008A0244" w:rsidP="00C26089">
            <w:pPr>
              <w:pStyle w:val="Paragrafi"/>
              <w:ind w:firstLine="0"/>
              <w:rPr>
                <w:sz w:val="20"/>
                <w:szCs w:val="20"/>
                <w:lang w:val="sq-AL"/>
              </w:rPr>
            </w:pPr>
            <w:r w:rsidRPr="00672E4C">
              <w:rPr>
                <w:sz w:val="20"/>
                <w:szCs w:val="20"/>
                <w:lang w:val="sq-AL"/>
              </w:rPr>
              <w:t>Gramsh</w:t>
            </w:r>
          </w:p>
        </w:tc>
        <w:tc>
          <w:tcPr>
            <w:tcW w:w="1325" w:type="dxa"/>
            <w:tcBorders>
              <w:top w:val="nil"/>
              <w:left w:val="nil"/>
              <w:bottom w:val="single" w:sz="4" w:space="0" w:color="auto"/>
              <w:right w:val="double" w:sz="6" w:space="0" w:color="auto"/>
            </w:tcBorders>
            <w:shd w:val="clear" w:color="auto" w:fill="auto"/>
            <w:noWrap/>
            <w:vAlign w:val="bottom"/>
            <w:hideMark/>
          </w:tcPr>
          <w:p w:rsidR="008A0244" w:rsidRPr="00672E4C" w:rsidRDefault="008A0244" w:rsidP="00C26089">
            <w:pPr>
              <w:pStyle w:val="Paragrafi"/>
              <w:ind w:firstLine="0"/>
              <w:rPr>
                <w:sz w:val="20"/>
                <w:szCs w:val="20"/>
                <w:lang w:val="sq-AL"/>
              </w:rPr>
            </w:pPr>
            <w:r w:rsidRPr="00672E4C">
              <w:rPr>
                <w:sz w:val="20"/>
                <w:szCs w:val="20"/>
                <w:lang w:val="sq-AL"/>
              </w:rPr>
              <w:t>B</w:t>
            </w:r>
          </w:p>
        </w:tc>
        <w:tc>
          <w:tcPr>
            <w:tcW w:w="2340" w:type="dxa"/>
            <w:tcBorders>
              <w:top w:val="nil"/>
              <w:left w:val="nil"/>
              <w:bottom w:val="single" w:sz="4" w:space="0" w:color="auto"/>
              <w:right w:val="double" w:sz="6" w:space="0" w:color="auto"/>
            </w:tcBorders>
            <w:shd w:val="clear" w:color="auto" w:fill="auto"/>
            <w:noWrap/>
            <w:vAlign w:val="bottom"/>
            <w:hideMark/>
          </w:tcPr>
          <w:p w:rsidR="008A0244" w:rsidRPr="00672E4C" w:rsidRDefault="008A0244" w:rsidP="00C26089">
            <w:pPr>
              <w:pStyle w:val="Paragrafi"/>
              <w:ind w:firstLine="0"/>
              <w:rPr>
                <w:sz w:val="20"/>
                <w:szCs w:val="20"/>
                <w:lang w:val="sq-AL"/>
              </w:rPr>
            </w:pPr>
            <w:r w:rsidRPr="00672E4C">
              <w:rPr>
                <w:sz w:val="20"/>
                <w:szCs w:val="20"/>
                <w:lang w:val="sq-AL"/>
              </w:rPr>
              <w:t>30,556</w:t>
            </w:r>
          </w:p>
        </w:tc>
      </w:tr>
      <w:tr w:rsidR="008A0244" w:rsidRPr="00672E4C" w:rsidTr="009D5BDC">
        <w:trPr>
          <w:trHeight w:val="315"/>
        </w:trPr>
        <w:tc>
          <w:tcPr>
            <w:tcW w:w="960" w:type="dxa"/>
            <w:tcBorders>
              <w:top w:val="nil"/>
              <w:left w:val="single" w:sz="8" w:space="0" w:color="auto"/>
              <w:bottom w:val="single" w:sz="4" w:space="0" w:color="auto"/>
              <w:right w:val="nil"/>
            </w:tcBorders>
            <w:shd w:val="clear" w:color="auto" w:fill="auto"/>
            <w:noWrap/>
            <w:vAlign w:val="bottom"/>
            <w:hideMark/>
          </w:tcPr>
          <w:p w:rsidR="008A0244" w:rsidRPr="00672E4C" w:rsidRDefault="008A0244" w:rsidP="00C26089">
            <w:pPr>
              <w:pStyle w:val="Paragrafi"/>
              <w:ind w:firstLine="0"/>
              <w:rPr>
                <w:sz w:val="20"/>
                <w:szCs w:val="20"/>
                <w:lang w:val="sq-AL"/>
              </w:rPr>
            </w:pPr>
            <w:r w:rsidRPr="00672E4C">
              <w:rPr>
                <w:sz w:val="20"/>
                <w:szCs w:val="20"/>
                <w:lang w:val="sq-AL"/>
              </w:rPr>
              <w:t>18</w:t>
            </w:r>
          </w:p>
        </w:tc>
        <w:tc>
          <w:tcPr>
            <w:tcW w:w="1416" w:type="dxa"/>
            <w:vMerge/>
            <w:tcBorders>
              <w:top w:val="nil"/>
              <w:left w:val="double" w:sz="6" w:space="0" w:color="auto"/>
              <w:bottom w:val="single" w:sz="4" w:space="0" w:color="auto"/>
              <w:right w:val="double" w:sz="6" w:space="0" w:color="auto"/>
            </w:tcBorders>
            <w:vAlign w:val="center"/>
            <w:hideMark/>
          </w:tcPr>
          <w:p w:rsidR="008A0244" w:rsidRPr="00672E4C" w:rsidRDefault="008A0244" w:rsidP="00C26089">
            <w:pPr>
              <w:pStyle w:val="Paragrafi"/>
              <w:ind w:firstLine="0"/>
              <w:rPr>
                <w:sz w:val="20"/>
                <w:szCs w:val="20"/>
                <w:lang w:val="sq-AL"/>
              </w:rPr>
            </w:pPr>
          </w:p>
        </w:tc>
        <w:tc>
          <w:tcPr>
            <w:tcW w:w="2884" w:type="dxa"/>
            <w:tcBorders>
              <w:top w:val="nil"/>
              <w:left w:val="nil"/>
              <w:bottom w:val="single" w:sz="4" w:space="0" w:color="auto"/>
              <w:right w:val="double" w:sz="6" w:space="0" w:color="auto"/>
            </w:tcBorders>
            <w:shd w:val="clear" w:color="000000" w:fill="FFFFFF"/>
            <w:noWrap/>
            <w:vAlign w:val="center"/>
            <w:hideMark/>
          </w:tcPr>
          <w:p w:rsidR="008A0244" w:rsidRPr="00672E4C" w:rsidRDefault="008A0244" w:rsidP="00C26089">
            <w:pPr>
              <w:pStyle w:val="Paragrafi"/>
              <w:ind w:firstLine="0"/>
              <w:rPr>
                <w:sz w:val="20"/>
                <w:szCs w:val="20"/>
                <w:lang w:val="sq-AL"/>
              </w:rPr>
            </w:pPr>
            <w:r w:rsidRPr="00672E4C">
              <w:rPr>
                <w:sz w:val="20"/>
                <w:szCs w:val="20"/>
                <w:lang w:val="sq-AL"/>
              </w:rPr>
              <w:t>Librazhd</w:t>
            </w:r>
          </w:p>
        </w:tc>
        <w:tc>
          <w:tcPr>
            <w:tcW w:w="1325" w:type="dxa"/>
            <w:tcBorders>
              <w:top w:val="nil"/>
              <w:left w:val="nil"/>
              <w:bottom w:val="single" w:sz="4" w:space="0" w:color="auto"/>
              <w:right w:val="double" w:sz="6" w:space="0" w:color="auto"/>
            </w:tcBorders>
            <w:shd w:val="clear" w:color="auto" w:fill="auto"/>
            <w:noWrap/>
            <w:vAlign w:val="bottom"/>
            <w:hideMark/>
          </w:tcPr>
          <w:p w:rsidR="008A0244" w:rsidRPr="00672E4C" w:rsidRDefault="008A0244" w:rsidP="00C26089">
            <w:pPr>
              <w:pStyle w:val="Paragrafi"/>
              <w:ind w:firstLine="0"/>
              <w:rPr>
                <w:sz w:val="20"/>
                <w:szCs w:val="20"/>
                <w:lang w:val="sq-AL"/>
              </w:rPr>
            </w:pPr>
            <w:r w:rsidRPr="00672E4C">
              <w:rPr>
                <w:sz w:val="20"/>
                <w:szCs w:val="20"/>
                <w:lang w:val="sq-AL"/>
              </w:rPr>
              <w:t>B</w:t>
            </w:r>
          </w:p>
        </w:tc>
        <w:tc>
          <w:tcPr>
            <w:tcW w:w="2340" w:type="dxa"/>
            <w:tcBorders>
              <w:top w:val="nil"/>
              <w:left w:val="nil"/>
              <w:bottom w:val="single" w:sz="4" w:space="0" w:color="auto"/>
              <w:right w:val="double" w:sz="6" w:space="0" w:color="auto"/>
            </w:tcBorders>
            <w:shd w:val="clear" w:color="auto" w:fill="auto"/>
            <w:noWrap/>
            <w:vAlign w:val="bottom"/>
            <w:hideMark/>
          </w:tcPr>
          <w:p w:rsidR="008A0244" w:rsidRPr="00672E4C" w:rsidRDefault="008A0244" w:rsidP="00C26089">
            <w:pPr>
              <w:pStyle w:val="Paragrafi"/>
              <w:ind w:firstLine="0"/>
              <w:rPr>
                <w:sz w:val="20"/>
                <w:szCs w:val="20"/>
                <w:lang w:val="sq-AL"/>
              </w:rPr>
            </w:pPr>
            <w:r w:rsidRPr="00672E4C">
              <w:rPr>
                <w:sz w:val="20"/>
                <w:szCs w:val="20"/>
                <w:lang w:val="sq-AL"/>
              </w:rPr>
              <w:t>35,785</w:t>
            </w:r>
          </w:p>
        </w:tc>
      </w:tr>
      <w:tr w:rsidR="008A0244" w:rsidRPr="00672E4C" w:rsidTr="009D5BDC">
        <w:trPr>
          <w:trHeight w:val="315"/>
        </w:trPr>
        <w:tc>
          <w:tcPr>
            <w:tcW w:w="960" w:type="dxa"/>
            <w:tcBorders>
              <w:top w:val="nil"/>
              <w:left w:val="single" w:sz="8" w:space="0" w:color="auto"/>
              <w:bottom w:val="single" w:sz="4" w:space="0" w:color="auto"/>
              <w:right w:val="nil"/>
            </w:tcBorders>
            <w:shd w:val="clear" w:color="auto" w:fill="auto"/>
            <w:noWrap/>
            <w:vAlign w:val="bottom"/>
            <w:hideMark/>
          </w:tcPr>
          <w:p w:rsidR="008A0244" w:rsidRPr="00672E4C" w:rsidRDefault="008A0244" w:rsidP="00C26089">
            <w:pPr>
              <w:pStyle w:val="Paragrafi"/>
              <w:ind w:firstLine="0"/>
              <w:rPr>
                <w:sz w:val="20"/>
                <w:szCs w:val="20"/>
                <w:lang w:val="sq-AL"/>
              </w:rPr>
            </w:pPr>
            <w:r w:rsidRPr="00672E4C">
              <w:rPr>
                <w:sz w:val="20"/>
                <w:szCs w:val="20"/>
                <w:lang w:val="sq-AL"/>
              </w:rPr>
              <w:t>19</w:t>
            </w:r>
          </w:p>
        </w:tc>
        <w:tc>
          <w:tcPr>
            <w:tcW w:w="1416" w:type="dxa"/>
            <w:vMerge/>
            <w:tcBorders>
              <w:top w:val="nil"/>
              <w:left w:val="double" w:sz="6" w:space="0" w:color="auto"/>
              <w:bottom w:val="single" w:sz="4" w:space="0" w:color="auto"/>
              <w:right w:val="double" w:sz="6" w:space="0" w:color="auto"/>
            </w:tcBorders>
            <w:vAlign w:val="center"/>
            <w:hideMark/>
          </w:tcPr>
          <w:p w:rsidR="008A0244" w:rsidRPr="00672E4C" w:rsidRDefault="008A0244" w:rsidP="00C26089">
            <w:pPr>
              <w:pStyle w:val="Paragrafi"/>
              <w:ind w:firstLine="0"/>
              <w:rPr>
                <w:sz w:val="20"/>
                <w:szCs w:val="20"/>
                <w:lang w:val="sq-AL"/>
              </w:rPr>
            </w:pPr>
          </w:p>
        </w:tc>
        <w:tc>
          <w:tcPr>
            <w:tcW w:w="2884" w:type="dxa"/>
            <w:tcBorders>
              <w:top w:val="nil"/>
              <w:left w:val="nil"/>
              <w:bottom w:val="single" w:sz="4" w:space="0" w:color="auto"/>
              <w:right w:val="double" w:sz="6" w:space="0" w:color="auto"/>
            </w:tcBorders>
            <w:shd w:val="clear" w:color="000000" w:fill="FFFFFF"/>
            <w:noWrap/>
            <w:vAlign w:val="center"/>
            <w:hideMark/>
          </w:tcPr>
          <w:p w:rsidR="008A0244" w:rsidRPr="00672E4C" w:rsidRDefault="00A70CD5" w:rsidP="00C26089">
            <w:pPr>
              <w:pStyle w:val="Paragrafi"/>
              <w:ind w:firstLine="0"/>
              <w:rPr>
                <w:sz w:val="20"/>
                <w:szCs w:val="20"/>
                <w:lang w:val="sq-AL"/>
              </w:rPr>
            </w:pPr>
            <w:r w:rsidRPr="00672E4C">
              <w:rPr>
                <w:sz w:val="20"/>
                <w:szCs w:val="20"/>
                <w:lang w:val="sq-AL"/>
              </w:rPr>
              <w:t>Përrenjas</w:t>
            </w:r>
          </w:p>
        </w:tc>
        <w:tc>
          <w:tcPr>
            <w:tcW w:w="1325" w:type="dxa"/>
            <w:tcBorders>
              <w:top w:val="nil"/>
              <w:left w:val="nil"/>
              <w:bottom w:val="single" w:sz="4" w:space="0" w:color="auto"/>
              <w:right w:val="double" w:sz="6" w:space="0" w:color="auto"/>
            </w:tcBorders>
            <w:shd w:val="clear" w:color="auto" w:fill="auto"/>
            <w:noWrap/>
            <w:vAlign w:val="bottom"/>
            <w:hideMark/>
          </w:tcPr>
          <w:p w:rsidR="008A0244" w:rsidRPr="00672E4C" w:rsidRDefault="008A0244" w:rsidP="00C26089">
            <w:pPr>
              <w:pStyle w:val="Paragrafi"/>
              <w:ind w:firstLine="0"/>
              <w:rPr>
                <w:sz w:val="20"/>
                <w:szCs w:val="20"/>
                <w:lang w:val="sq-AL"/>
              </w:rPr>
            </w:pPr>
            <w:r w:rsidRPr="00672E4C">
              <w:rPr>
                <w:sz w:val="20"/>
                <w:szCs w:val="20"/>
                <w:lang w:val="sq-AL"/>
              </w:rPr>
              <w:t>B</w:t>
            </w:r>
          </w:p>
        </w:tc>
        <w:tc>
          <w:tcPr>
            <w:tcW w:w="2340" w:type="dxa"/>
            <w:tcBorders>
              <w:top w:val="nil"/>
              <w:left w:val="nil"/>
              <w:bottom w:val="single" w:sz="4" w:space="0" w:color="auto"/>
              <w:right w:val="double" w:sz="6" w:space="0" w:color="auto"/>
            </w:tcBorders>
            <w:shd w:val="clear" w:color="auto" w:fill="auto"/>
            <w:noWrap/>
            <w:vAlign w:val="bottom"/>
            <w:hideMark/>
          </w:tcPr>
          <w:p w:rsidR="008A0244" w:rsidRPr="00672E4C" w:rsidRDefault="008A0244" w:rsidP="00C26089">
            <w:pPr>
              <w:pStyle w:val="Paragrafi"/>
              <w:ind w:firstLine="0"/>
              <w:rPr>
                <w:sz w:val="20"/>
                <w:szCs w:val="20"/>
                <w:lang w:val="sq-AL"/>
              </w:rPr>
            </w:pPr>
            <w:r w:rsidRPr="00672E4C">
              <w:rPr>
                <w:sz w:val="20"/>
                <w:szCs w:val="20"/>
                <w:lang w:val="sq-AL"/>
              </w:rPr>
              <w:t>22,353</w:t>
            </w:r>
          </w:p>
        </w:tc>
      </w:tr>
      <w:tr w:rsidR="008A0244" w:rsidRPr="00672E4C" w:rsidTr="009D5BDC">
        <w:trPr>
          <w:trHeight w:val="315"/>
        </w:trPr>
        <w:tc>
          <w:tcPr>
            <w:tcW w:w="960" w:type="dxa"/>
            <w:tcBorders>
              <w:top w:val="nil"/>
              <w:left w:val="single" w:sz="8" w:space="0" w:color="auto"/>
              <w:bottom w:val="single" w:sz="4" w:space="0" w:color="auto"/>
              <w:right w:val="nil"/>
            </w:tcBorders>
            <w:shd w:val="clear" w:color="auto" w:fill="auto"/>
            <w:noWrap/>
            <w:vAlign w:val="bottom"/>
            <w:hideMark/>
          </w:tcPr>
          <w:p w:rsidR="008A0244" w:rsidRPr="00672E4C" w:rsidRDefault="008A0244" w:rsidP="00C26089">
            <w:pPr>
              <w:pStyle w:val="Paragrafi"/>
              <w:ind w:firstLine="0"/>
              <w:rPr>
                <w:sz w:val="20"/>
                <w:szCs w:val="20"/>
                <w:lang w:val="sq-AL"/>
              </w:rPr>
            </w:pPr>
            <w:r w:rsidRPr="00672E4C">
              <w:rPr>
                <w:sz w:val="20"/>
                <w:szCs w:val="20"/>
                <w:lang w:val="sq-AL"/>
              </w:rPr>
              <w:t>20</w:t>
            </w:r>
          </w:p>
        </w:tc>
        <w:tc>
          <w:tcPr>
            <w:tcW w:w="1416" w:type="dxa"/>
            <w:vMerge w:val="restart"/>
            <w:tcBorders>
              <w:top w:val="nil"/>
              <w:left w:val="double" w:sz="6" w:space="0" w:color="auto"/>
              <w:bottom w:val="single" w:sz="4" w:space="0" w:color="auto"/>
              <w:right w:val="double" w:sz="6" w:space="0" w:color="auto"/>
            </w:tcBorders>
            <w:shd w:val="clear" w:color="auto" w:fill="auto"/>
            <w:noWrap/>
            <w:vAlign w:val="center"/>
            <w:hideMark/>
          </w:tcPr>
          <w:p w:rsidR="008A0244" w:rsidRPr="00672E4C" w:rsidRDefault="008A0244" w:rsidP="00C26089">
            <w:pPr>
              <w:pStyle w:val="Paragrafi"/>
              <w:ind w:firstLine="0"/>
              <w:rPr>
                <w:sz w:val="20"/>
                <w:szCs w:val="20"/>
                <w:lang w:val="sq-AL"/>
              </w:rPr>
            </w:pPr>
            <w:r w:rsidRPr="00672E4C">
              <w:rPr>
                <w:sz w:val="20"/>
                <w:szCs w:val="20"/>
                <w:lang w:val="sq-AL"/>
              </w:rPr>
              <w:t>Fier</w:t>
            </w:r>
          </w:p>
        </w:tc>
        <w:tc>
          <w:tcPr>
            <w:tcW w:w="2884" w:type="dxa"/>
            <w:tcBorders>
              <w:top w:val="nil"/>
              <w:left w:val="nil"/>
              <w:bottom w:val="single" w:sz="4" w:space="0" w:color="auto"/>
              <w:right w:val="double" w:sz="6" w:space="0" w:color="auto"/>
            </w:tcBorders>
            <w:shd w:val="clear" w:color="000000" w:fill="FFFFFF"/>
            <w:noWrap/>
            <w:vAlign w:val="center"/>
            <w:hideMark/>
          </w:tcPr>
          <w:p w:rsidR="008A0244" w:rsidRPr="00672E4C" w:rsidRDefault="008A0244" w:rsidP="00C26089">
            <w:pPr>
              <w:pStyle w:val="Paragrafi"/>
              <w:ind w:firstLine="0"/>
              <w:rPr>
                <w:sz w:val="20"/>
                <w:szCs w:val="20"/>
                <w:lang w:val="sq-AL"/>
              </w:rPr>
            </w:pPr>
            <w:r w:rsidRPr="00672E4C">
              <w:rPr>
                <w:sz w:val="20"/>
                <w:szCs w:val="20"/>
                <w:lang w:val="sq-AL"/>
              </w:rPr>
              <w:t>Fier</w:t>
            </w:r>
          </w:p>
        </w:tc>
        <w:tc>
          <w:tcPr>
            <w:tcW w:w="1325" w:type="dxa"/>
            <w:tcBorders>
              <w:top w:val="nil"/>
              <w:left w:val="nil"/>
              <w:bottom w:val="single" w:sz="4" w:space="0" w:color="auto"/>
              <w:right w:val="double" w:sz="6" w:space="0" w:color="auto"/>
            </w:tcBorders>
            <w:shd w:val="clear" w:color="auto" w:fill="auto"/>
            <w:noWrap/>
            <w:vAlign w:val="bottom"/>
            <w:hideMark/>
          </w:tcPr>
          <w:p w:rsidR="008A0244" w:rsidRPr="00672E4C" w:rsidRDefault="008A0244" w:rsidP="00C26089">
            <w:pPr>
              <w:pStyle w:val="Paragrafi"/>
              <w:ind w:firstLine="0"/>
              <w:rPr>
                <w:sz w:val="20"/>
                <w:szCs w:val="20"/>
                <w:lang w:val="sq-AL"/>
              </w:rPr>
            </w:pPr>
            <w:r w:rsidRPr="00672E4C">
              <w:rPr>
                <w:sz w:val="20"/>
                <w:szCs w:val="20"/>
                <w:lang w:val="sq-AL"/>
              </w:rPr>
              <w:t>B</w:t>
            </w:r>
          </w:p>
        </w:tc>
        <w:tc>
          <w:tcPr>
            <w:tcW w:w="2340" w:type="dxa"/>
            <w:tcBorders>
              <w:top w:val="nil"/>
              <w:left w:val="nil"/>
              <w:bottom w:val="single" w:sz="4" w:space="0" w:color="auto"/>
              <w:right w:val="double" w:sz="6" w:space="0" w:color="auto"/>
            </w:tcBorders>
            <w:shd w:val="clear" w:color="auto" w:fill="auto"/>
            <w:noWrap/>
            <w:vAlign w:val="bottom"/>
            <w:hideMark/>
          </w:tcPr>
          <w:p w:rsidR="008A0244" w:rsidRPr="00672E4C" w:rsidRDefault="008A0244" w:rsidP="00C26089">
            <w:pPr>
              <w:pStyle w:val="Paragrafi"/>
              <w:ind w:firstLine="0"/>
              <w:rPr>
                <w:sz w:val="20"/>
                <w:szCs w:val="20"/>
                <w:lang w:val="sq-AL"/>
              </w:rPr>
            </w:pPr>
            <w:r w:rsidRPr="00672E4C">
              <w:rPr>
                <w:sz w:val="20"/>
                <w:szCs w:val="20"/>
                <w:lang w:val="sq-AL"/>
              </w:rPr>
              <w:t>75,086</w:t>
            </w:r>
          </w:p>
        </w:tc>
      </w:tr>
      <w:tr w:rsidR="008A0244" w:rsidRPr="00672E4C" w:rsidTr="009D5BDC">
        <w:trPr>
          <w:trHeight w:val="315"/>
        </w:trPr>
        <w:tc>
          <w:tcPr>
            <w:tcW w:w="960" w:type="dxa"/>
            <w:tcBorders>
              <w:top w:val="nil"/>
              <w:left w:val="single" w:sz="8" w:space="0" w:color="auto"/>
              <w:bottom w:val="single" w:sz="4" w:space="0" w:color="auto"/>
              <w:right w:val="nil"/>
            </w:tcBorders>
            <w:shd w:val="clear" w:color="auto" w:fill="auto"/>
            <w:noWrap/>
            <w:vAlign w:val="bottom"/>
            <w:hideMark/>
          </w:tcPr>
          <w:p w:rsidR="008A0244" w:rsidRPr="00672E4C" w:rsidRDefault="008A0244" w:rsidP="00C26089">
            <w:pPr>
              <w:pStyle w:val="Paragrafi"/>
              <w:ind w:firstLine="0"/>
              <w:rPr>
                <w:sz w:val="20"/>
                <w:szCs w:val="20"/>
                <w:lang w:val="sq-AL"/>
              </w:rPr>
            </w:pPr>
            <w:r w:rsidRPr="00672E4C">
              <w:rPr>
                <w:sz w:val="20"/>
                <w:szCs w:val="20"/>
                <w:lang w:val="sq-AL"/>
              </w:rPr>
              <w:t>21</w:t>
            </w:r>
          </w:p>
        </w:tc>
        <w:tc>
          <w:tcPr>
            <w:tcW w:w="1416" w:type="dxa"/>
            <w:vMerge/>
            <w:tcBorders>
              <w:top w:val="nil"/>
              <w:left w:val="double" w:sz="6" w:space="0" w:color="auto"/>
              <w:bottom w:val="single" w:sz="4" w:space="0" w:color="auto"/>
              <w:right w:val="double" w:sz="6" w:space="0" w:color="auto"/>
            </w:tcBorders>
            <w:vAlign w:val="center"/>
            <w:hideMark/>
          </w:tcPr>
          <w:p w:rsidR="008A0244" w:rsidRPr="00672E4C" w:rsidRDefault="008A0244" w:rsidP="00C26089">
            <w:pPr>
              <w:pStyle w:val="Paragrafi"/>
              <w:ind w:firstLine="0"/>
              <w:rPr>
                <w:sz w:val="20"/>
                <w:szCs w:val="20"/>
                <w:lang w:val="sq-AL"/>
              </w:rPr>
            </w:pPr>
          </w:p>
        </w:tc>
        <w:tc>
          <w:tcPr>
            <w:tcW w:w="2884" w:type="dxa"/>
            <w:tcBorders>
              <w:top w:val="nil"/>
              <w:left w:val="nil"/>
              <w:bottom w:val="single" w:sz="4" w:space="0" w:color="auto"/>
              <w:right w:val="double" w:sz="6" w:space="0" w:color="auto"/>
            </w:tcBorders>
            <w:shd w:val="clear" w:color="000000" w:fill="FFFFFF"/>
            <w:noWrap/>
            <w:vAlign w:val="center"/>
            <w:hideMark/>
          </w:tcPr>
          <w:p w:rsidR="008A0244" w:rsidRPr="00672E4C" w:rsidRDefault="008A0244" w:rsidP="00C26089">
            <w:pPr>
              <w:pStyle w:val="Paragrafi"/>
              <w:ind w:firstLine="0"/>
              <w:rPr>
                <w:sz w:val="20"/>
                <w:szCs w:val="20"/>
                <w:lang w:val="sq-AL"/>
              </w:rPr>
            </w:pPr>
            <w:r w:rsidRPr="00672E4C">
              <w:rPr>
                <w:sz w:val="20"/>
                <w:szCs w:val="20"/>
                <w:lang w:val="sq-AL"/>
              </w:rPr>
              <w:t>Patos</w:t>
            </w:r>
          </w:p>
        </w:tc>
        <w:tc>
          <w:tcPr>
            <w:tcW w:w="1325" w:type="dxa"/>
            <w:tcBorders>
              <w:top w:val="nil"/>
              <w:left w:val="nil"/>
              <w:bottom w:val="single" w:sz="4" w:space="0" w:color="auto"/>
              <w:right w:val="double" w:sz="6" w:space="0" w:color="auto"/>
            </w:tcBorders>
            <w:shd w:val="clear" w:color="auto" w:fill="auto"/>
            <w:noWrap/>
            <w:vAlign w:val="bottom"/>
            <w:hideMark/>
          </w:tcPr>
          <w:p w:rsidR="008A0244" w:rsidRPr="00672E4C" w:rsidRDefault="008A0244" w:rsidP="00C26089">
            <w:pPr>
              <w:pStyle w:val="Paragrafi"/>
              <w:ind w:firstLine="0"/>
              <w:rPr>
                <w:sz w:val="20"/>
                <w:szCs w:val="20"/>
                <w:lang w:val="sq-AL"/>
              </w:rPr>
            </w:pPr>
            <w:r w:rsidRPr="00672E4C">
              <w:rPr>
                <w:sz w:val="20"/>
                <w:szCs w:val="20"/>
                <w:lang w:val="sq-AL"/>
              </w:rPr>
              <w:t>B</w:t>
            </w:r>
          </w:p>
        </w:tc>
        <w:tc>
          <w:tcPr>
            <w:tcW w:w="2340" w:type="dxa"/>
            <w:tcBorders>
              <w:top w:val="nil"/>
              <w:left w:val="nil"/>
              <w:bottom w:val="single" w:sz="4" w:space="0" w:color="auto"/>
              <w:right w:val="double" w:sz="6" w:space="0" w:color="auto"/>
            </w:tcBorders>
            <w:shd w:val="clear" w:color="auto" w:fill="auto"/>
            <w:noWrap/>
            <w:vAlign w:val="bottom"/>
            <w:hideMark/>
          </w:tcPr>
          <w:p w:rsidR="008A0244" w:rsidRPr="00672E4C" w:rsidRDefault="008A0244" w:rsidP="00C26089">
            <w:pPr>
              <w:pStyle w:val="Paragrafi"/>
              <w:ind w:firstLine="0"/>
              <w:rPr>
                <w:sz w:val="20"/>
                <w:szCs w:val="20"/>
                <w:lang w:val="sq-AL"/>
              </w:rPr>
            </w:pPr>
            <w:r w:rsidRPr="00672E4C">
              <w:rPr>
                <w:sz w:val="20"/>
                <w:szCs w:val="20"/>
                <w:lang w:val="sq-AL"/>
              </w:rPr>
              <w:t>7,188</w:t>
            </w:r>
          </w:p>
        </w:tc>
      </w:tr>
      <w:tr w:rsidR="008A0244" w:rsidRPr="00672E4C" w:rsidTr="009D5BDC">
        <w:trPr>
          <w:trHeight w:val="315"/>
        </w:trPr>
        <w:tc>
          <w:tcPr>
            <w:tcW w:w="960" w:type="dxa"/>
            <w:tcBorders>
              <w:top w:val="nil"/>
              <w:left w:val="single" w:sz="8" w:space="0" w:color="auto"/>
              <w:bottom w:val="single" w:sz="4" w:space="0" w:color="auto"/>
              <w:right w:val="nil"/>
            </w:tcBorders>
            <w:shd w:val="clear" w:color="auto" w:fill="auto"/>
            <w:noWrap/>
            <w:vAlign w:val="bottom"/>
            <w:hideMark/>
          </w:tcPr>
          <w:p w:rsidR="008A0244" w:rsidRPr="00672E4C" w:rsidRDefault="008A0244" w:rsidP="00C26089">
            <w:pPr>
              <w:pStyle w:val="Paragrafi"/>
              <w:ind w:firstLine="0"/>
              <w:rPr>
                <w:sz w:val="20"/>
                <w:szCs w:val="20"/>
                <w:lang w:val="sq-AL"/>
              </w:rPr>
            </w:pPr>
            <w:r w:rsidRPr="00672E4C">
              <w:rPr>
                <w:sz w:val="20"/>
                <w:szCs w:val="20"/>
                <w:lang w:val="sq-AL"/>
              </w:rPr>
              <w:t>22</w:t>
            </w:r>
          </w:p>
        </w:tc>
        <w:tc>
          <w:tcPr>
            <w:tcW w:w="1416" w:type="dxa"/>
            <w:vMerge/>
            <w:tcBorders>
              <w:top w:val="nil"/>
              <w:left w:val="double" w:sz="6" w:space="0" w:color="auto"/>
              <w:bottom w:val="single" w:sz="4" w:space="0" w:color="auto"/>
              <w:right w:val="double" w:sz="6" w:space="0" w:color="auto"/>
            </w:tcBorders>
            <w:vAlign w:val="center"/>
            <w:hideMark/>
          </w:tcPr>
          <w:p w:rsidR="008A0244" w:rsidRPr="00672E4C" w:rsidRDefault="008A0244" w:rsidP="00C26089">
            <w:pPr>
              <w:pStyle w:val="Paragrafi"/>
              <w:ind w:firstLine="0"/>
              <w:rPr>
                <w:sz w:val="20"/>
                <w:szCs w:val="20"/>
                <w:lang w:val="sq-AL"/>
              </w:rPr>
            </w:pPr>
          </w:p>
        </w:tc>
        <w:tc>
          <w:tcPr>
            <w:tcW w:w="2884" w:type="dxa"/>
            <w:tcBorders>
              <w:top w:val="nil"/>
              <w:left w:val="nil"/>
              <w:bottom w:val="single" w:sz="4" w:space="0" w:color="auto"/>
              <w:right w:val="double" w:sz="6" w:space="0" w:color="auto"/>
            </w:tcBorders>
            <w:shd w:val="clear" w:color="000000" w:fill="FFFFFF"/>
            <w:noWrap/>
            <w:vAlign w:val="center"/>
            <w:hideMark/>
          </w:tcPr>
          <w:p w:rsidR="008A0244" w:rsidRPr="00672E4C" w:rsidRDefault="008A0244" w:rsidP="00C26089">
            <w:pPr>
              <w:pStyle w:val="Paragrafi"/>
              <w:ind w:firstLine="0"/>
              <w:rPr>
                <w:sz w:val="20"/>
                <w:szCs w:val="20"/>
                <w:lang w:val="sq-AL"/>
              </w:rPr>
            </w:pPr>
            <w:r w:rsidRPr="00672E4C">
              <w:rPr>
                <w:sz w:val="20"/>
                <w:szCs w:val="20"/>
                <w:lang w:val="sq-AL"/>
              </w:rPr>
              <w:t>Roskovec</w:t>
            </w:r>
          </w:p>
        </w:tc>
        <w:tc>
          <w:tcPr>
            <w:tcW w:w="1325" w:type="dxa"/>
            <w:tcBorders>
              <w:top w:val="nil"/>
              <w:left w:val="nil"/>
              <w:bottom w:val="single" w:sz="4" w:space="0" w:color="auto"/>
              <w:right w:val="double" w:sz="6" w:space="0" w:color="auto"/>
            </w:tcBorders>
            <w:shd w:val="clear" w:color="auto" w:fill="auto"/>
            <w:noWrap/>
            <w:vAlign w:val="bottom"/>
            <w:hideMark/>
          </w:tcPr>
          <w:p w:rsidR="008A0244" w:rsidRPr="00672E4C" w:rsidRDefault="008A0244" w:rsidP="00C26089">
            <w:pPr>
              <w:pStyle w:val="Paragrafi"/>
              <w:ind w:firstLine="0"/>
              <w:rPr>
                <w:sz w:val="20"/>
                <w:szCs w:val="20"/>
                <w:lang w:val="sq-AL"/>
              </w:rPr>
            </w:pPr>
            <w:r w:rsidRPr="00672E4C">
              <w:rPr>
                <w:sz w:val="20"/>
                <w:szCs w:val="20"/>
                <w:lang w:val="sq-AL"/>
              </w:rPr>
              <w:t>B</w:t>
            </w:r>
          </w:p>
        </w:tc>
        <w:tc>
          <w:tcPr>
            <w:tcW w:w="2340" w:type="dxa"/>
            <w:tcBorders>
              <w:top w:val="nil"/>
              <w:left w:val="nil"/>
              <w:bottom w:val="single" w:sz="4" w:space="0" w:color="auto"/>
              <w:right w:val="double" w:sz="6" w:space="0" w:color="auto"/>
            </w:tcBorders>
            <w:shd w:val="clear" w:color="auto" w:fill="auto"/>
            <w:noWrap/>
            <w:vAlign w:val="bottom"/>
            <w:hideMark/>
          </w:tcPr>
          <w:p w:rsidR="008A0244" w:rsidRPr="00672E4C" w:rsidRDefault="008A0244" w:rsidP="00C26089">
            <w:pPr>
              <w:pStyle w:val="Paragrafi"/>
              <w:ind w:firstLine="0"/>
              <w:rPr>
                <w:sz w:val="20"/>
                <w:szCs w:val="20"/>
                <w:lang w:val="sq-AL"/>
              </w:rPr>
            </w:pPr>
            <w:r w:rsidRPr="00672E4C">
              <w:rPr>
                <w:sz w:val="20"/>
                <w:szCs w:val="20"/>
                <w:lang w:val="sq-AL"/>
              </w:rPr>
              <w:t>15,254</w:t>
            </w:r>
          </w:p>
        </w:tc>
      </w:tr>
      <w:tr w:rsidR="008A0244" w:rsidRPr="00672E4C" w:rsidTr="009D5BDC">
        <w:trPr>
          <w:trHeight w:val="315"/>
        </w:trPr>
        <w:tc>
          <w:tcPr>
            <w:tcW w:w="960" w:type="dxa"/>
            <w:tcBorders>
              <w:top w:val="nil"/>
              <w:left w:val="single" w:sz="8" w:space="0" w:color="auto"/>
              <w:bottom w:val="single" w:sz="4" w:space="0" w:color="auto"/>
              <w:right w:val="nil"/>
            </w:tcBorders>
            <w:shd w:val="clear" w:color="auto" w:fill="auto"/>
            <w:noWrap/>
            <w:vAlign w:val="bottom"/>
            <w:hideMark/>
          </w:tcPr>
          <w:p w:rsidR="008A0244" w:rsidRPr="00672E4C" w:rsidRDefault="008A0244" w:rsidP="00C26089">
            <w:pPr>
              <w:pStyle w:val="Paragrafi"/>
              <w:ind w:firstLine="0"/>
              <w:rPr>
                <w:sz w:val="20"/>
                <w:szCs w:val="20"/>
                <w:lang w:val="sq-AL"/>
              </w:rPr>
            </w:pPr>
            <w:r w:rsidRPr="00672E4C">
              <w:rPr>
                <w:sz w:val="20"/>
                <w:szCs w:val="20"/>
                <w:lang w:val="sq-AL"/>
              </w:rPr>
              <w:t>23</w:t>
            </w:r>
          </w:p>
        </w:tc>
        <w:tc>
          <w:tcPr>
            <w:tcW w:w="1416" w:type="dxa"/>
            <w:vMerge/>
            <w:tcBorders>
              <w:top w:val="nil"/>
              <w:left w:val="double" w:sz="6" w:space="0" w:color="auto"/>
              <w:bottom w:val="single" w:sz="4" w:space="0" w:color="auto"/>
              <w:right w:val="double" w:sz="6" w:space="0" w:color="auto"/>
            </w:tcBorders>
            <w:vAlign w:val="center"/>
            <w:hideMark/>
          </w:tcPr>
          <w:p w:rsidR="008A0244" w:rsidRPr="00672E4C" w:rsidRDefault="008A0244" w:rsidP="00C26089">
            <w:pPr>
              <w:pStyle w:val="Paragrafi"/>
              <w:ind w:firstLine="0"/>
              <w:rPr>
                <w:sz w:val="20"/>
                <w:szCs w:val="20"/>
                <w:lang w:val="sq-AL"/>
              </w:rPr>
            </w:pPr>
          </w:p>
        </w:tc>
        <w:tc>
          <w:tcPr>
            <w:tcW w:w="2884" w:type="dxa"/>
            <w:tcBorders>
              <w:top w:val="nil"/>
              <w:left w:val="nil"/>
              <w:bottom w:val="single" w:sz="4" w:space="0" w:color="auto"/>
              <w:right w:val="double" w:sz="6" w:space="0" w:color="auto"/>
            </w:tcBorders>
            <w:shd w:val="clear" w:color="000000" w:fill="FFFFFF"/>
            <w:noWrap/>
            <w:vAlign w:val="center"/>
            <w:hideMark/>
          </w:tcPr>
          <w:p w:rsidR="008A0244" w:rsidRPr="00672E4C" w:rsidRDefault="008A0244" w:rsidP="00C26089">
            <w:pPr>
              <w:pStyle w:val="Paragrafi"/>
              <w:ind w:firstLine="0"/>
              <w:rPr>
                <w:sz w:val="20"/>
                <w:szCs w:val="20"/>
                <w:lang w:val="sq-AL"/>
              </w:rPr>
            </w:pPr>
            <w:r w:rsidRPr="00672E4C">
              <w:rPr>
                <w:sz w:val="20"/>
                <w:szCs w:val="20"/>
                <w:lang w:val="sq-AL"/>
              </w:rPr>
              <w:t>Lushnjë</w:t>
            </w:r>
          </w:p>
        </w:tc>
        <w:tc>
          <w:tcPr>
            <w:tcW w:w="1325" w:type="dxa"/>
            <w:tcBorders>
              <w:top w:val="nil"/>
              <w:left w:val="nil"/>
              <w:bottom w:val="single" w:sz="4" w:space="0" w:color="auto"/>
              <w:right w:val="double" w:sz="6" w:space="0" w:color="auto"/>
            </w:tcBorders>
            <w:shd w:val="clear" w:color="auto" w:fill="auto"/>
            <w:noWrap/>
            <w:vAlign w:val="bottom"/>
            <w:hideMark/>
          </w:tcPr>
          <w:p w:rsidR="008A0244" w:rsidRPr="00672E4C" w:rsidRDefault="008A0244" w:rsidP="00C26089">
            <w:pPr>
              <w:pStyle w:val="Paragrafi"/>
              <w:ind w:firstLine="0"/>
              <w:rPr>
                <w:sz w:val="20"/>
                <w:szCs w:val="20"/>
                <w:lang w:val="sq-AL"/>
              </w:rPr>
            </w:pPr>
            <w:r w:rsidRPr="00672E4C">
              <w:rPr>
                <w:sz w:val="20"/>
                <w:szCs w:val="20"/>
                <w:lang w:val="sq-AL"/>
              </w:rPr>
              <w:t>B</w:t>
            </w:r>
          </w:p>
        </w:tc>
        <w:tc>
          <w:tcPr>
            <w:tcW w:w="2340" w:type="dxa"/>
            <w:tcBorders>
              <w:top w:val="nil"/>
              <w:left w:val="nil"/>
              <w:bottom w:val="single" w:sz="4" w:space="0" w:color="auto"/>
              <w:right w:val="double" w:sz="6" w:space="0" w:color="auto"/>
            </w:tcBorders>
            <w:shd w:val="clear" w:color="auto" w:fill="auto"/>
            <w:noWrap/>
            <w:vAlign w:val="bottom"/>
            <w:hideMark/>
          </w:tcPr>
          <w:p w:rsidR="008A0244" w:rsidRPr="00672E4C" w:rsidRDefault="008A0244" w:rsidP="00C26089">
            <w:pPr>
              <w:pStyle w:val="Paragrafi"/>
              <w:ind w:firstLine="0"/>
              <w:rPr>
                <w:sz w:val="20"/>
                <w:szCs w:val="20"/>
                <w:lang w:val="sq-AL"/>
              </w:rPr>
            </w:pPr>
            <w:r w:rsidRPr="00672E4C">
              <w:rPr>
                <w:sz w:val="20"/>
                <w:szCs w:val="20"/>
                <w:lang w:val="sq-AL"/>
              </w:rPr>
              <w:t>48,143</w:t>
            </w:r>
          </w:p>
        </w:tc>
      </w:tr>
      <w:tr w:rsidR="008A0244" w:rsidRPr="00672E4C" w:rsidTr="009D5BDC">
        <w:trPr>
          <w:trHeight w:val="315"/>
        </w:trPr>
        <w:tc>
          <w:tcPr>
            <w:tcW w:w="960" w:type="dxa"/>
            <w:tcBorders>
              <w:top w:val="nil"/>
              <w:left w:val="single" w:sz="8" w:space="0" w:color="auto"/>
              <w:bottom w:val="single" w:sz="4" w:space="0" w:color="auto"/>
              <w:right w:val="nil"/>
            </w:tcBorders>
            <w:shd w:val="clear" w:color="auto" w:fill="auto"/>
            <w:noWrap/>
            <w:vAlign w:val="bottom"/>
            <w:hideMark/>
          </w:tcPr>
          <w:p w:rsidR="008A0244" w:rsidRPr="00672E4C" w:rsidRDefault="008A0244" w:rsidP="00C26089">
            <w:pPr>
              <w:pStyle w:val="Paragrafi"/>
              <w:ind w:firstLine="0"/>
              <w:rPr>
                <w:sz w:val="20"/>
                <w:szCs w:val="20"/>
                <w:lang w:val="sq-AL"/>
              </w:rPr>
            </w:pPr>
            <w:r w:rsidRPr="00672E4C">
              <w:rPr>
                <w:sz w:val="20"/>
                <w:szCs w:val="20"/>
                <w:lang w:val="sq-AL"/>
              </w:rPr>
              <w:t>24</w:t>
            </w:r>
          </w:p>
        </w:tc>
        <w:tc>
          <w:tcPr>
            <w:tcW w:w="1416" w:type="dxa"/>
            <w:vMerge/>
            <w:tcBorders>
              <w:top w:val="nil"/>
              <w:left w:val="double" w:sz="6" w:space="0" w:color="auto"/>
              <w:bottom w:val="single" w:sz="4" w:space="0" w:color="auto"/>
              <w:right w:val="double" w:sz="6" w:space="0" w:color="auto"/>
            </w:tcBorders>
            <w:vAlign w:val="center"/>
            <w:hideMark/>
          </w:tcPr>
          <w:p w:rsidR="008A0244" w:rsidRPr="00672E4C" w:rsidRDefault="008A0244" w:rsidP="00C26089">
            <w:pPr>
              <w:pStyle w:val="Paragrafi"/>
              <w:ind w:firstLine="0"/>
              <w:rPr>
                <w:sz w:val="20"/>
                <w:szCs w:val="20"/>
                <w:lang w:val="sq-AL"/>
              </w:rPr>
            </w:pPr>
          </w:p>
        </w:tc>
        <w:tc>
          <w:tcPr>
            <w:tcW w:w="2884" w:type="dxa"/>
            <w:tcBorders>
              <w:top w:val="nil"/>
              <w:left w:val="nil"/>
              <w:bottom w:val="single" w:sz="4" w:space="0" w:color="auto"/>
              <w:right w:val="double" w:sz="6" w:space="0" w:color="auto"/>
            </w:tcBorders>
            <w:shd w:val="clear" w:color="000000" w:fill="FFFFFF"/>
            <w:noWrap/>
            <w:vAlign w:val="center"/>
            <w:hideMark/>
          </w:tcPr>
          <w:p w:rsidR="008A0244" w:rsidRPr="00672E4C" w:rsidRDefault="008A0244" w:rsidP="00C26089">
            <w:pPr>
              <w:pStyle w:val="Paragrafi"/>
              <w:ind w:firstLine="0"/>
              <w:rPr>
                <w:sz w:val="20"/>
                <w:szCs w:val="20"/>
                <w:lang w:val="sq-AL"/>
              </w:rPr>
            </w:pPr>
            <w:r w:rsidRPr="00672E4C">
              <w:rPr>
                <w:sz w:val="20"/>
                <w:szCs w:val="20"/>
                <w:lang w:val="sq-AL"/>
              </w:rPr>
              <w:t>Divjakë</w:t>
            </w:r>
          </w:p>
        </w:tc>
        <w:tc>
          <w:tcPr>
            <w:tcW w:w="1325" w:type="dxa"/>
            <w:tcBorders>
              <w:top w:val="nil"/>
              <w:left w:val="nil"/>
              <w:bottom w:val="single" w:sz="4" w:space="0" w:color="auto"/>
              <w:right w:val="double" w:sz="6" w:space="0" w:color="auto"/>
            </w:tcBorders>
            <w:shd w:val="clear" w:color="auto" w:fill="auto"/>
            <w:noWrap/>
            <w:vAlign w:val="bottom"/>
            <w:hideMark/>
          </w:tcPr>
          <w:p w:rsidR="008A0244" w:rsidRPr="00672E4C" w:rsidRDefault="008A0244" w:rsidP="00C26089">
            <w:pPr>
              <w:pStyle w:val="Paragrafi"/>
              <w:ind w:firstLine="0"/>
              <w:rPr>
                <w:sz w:val="20"/>
                <w:szCs w:val="20"/>
                <w:lang w:val="sq-AL"/>
              </w:rPr>
            </w:pPr>
            <w:r w:rsidRPr="00672E4C">
              <w:rPr>
                <w:sz w:val="20"/>
                <w:szCs w:val="20"/>
                <w:lang w:val="sq-AL"/>
              </w:rPr>
              <w:t>B</w:t>
            </w:r>
          </w:p>
        </w:tc>
        <w:tc>
          <w:tcPr>
            <w:tcW w:w="2340" w:type="dxa"/>
            <w:tcBorders>
              <w:top w:val="nil"/>
              <w:left w:val="nil"/>
              <w:bottom w:val="single" w:sz="4" w:space="0" w:color="auto"/>
              <w:right w:val="double" w:sz="6" w:space="0" w:color="auto"/>
            </w:tcBorders>
            <w:shd w:val="clear" w:color="auto" w:fill="auto"/>
            <w:noWrap/>
            <w:vAlign w:val="bottom"/>
            <w:hideMark/>
          </w:tcPr>
          <w:p w:rsidR="008A0244" w:rsidRPr="00672E4C" w:rsidRDefault="008A0244" w:rsidP="00C26089">
            <w:pPr>
              <w:pStyle w:val="Paragrafi"/>
              <w:ind w:firstLine="0"/>
              <w:rPr>
                <w:sz w:val="20"/>
                <w:szCs w:val="20"/>
                <w:lang w:val="sq-AL"/>
              </w:rPr>
            </w:pPr>
            <w:r w:rsidRPr="00672E4C">
              <w:rPr>
                <w:sz w:val="20"/>
                <w:szCs w:val="20"/>
                <w:lang w:val="sq-AL"/>
              </w:rPr>
              <w:t>40,929</w:t>
            </w:r>
          </w:p>
        </w:tc>
      </w:tr>
      <w:tr w:rsidR="008A0244" w:rsidRPr="00672E4C" w:rsidTr="009D5BDC">
        <w:trPr>
          <w:trHeight w:val="315"/>
        </w:trPr>
        <w:tc>
          <w:tcPr>
            <w:tcW w:w="960" w:type="dxa"/>
            <w:tcBorders>
              <w:top w:val="nil"/>
              <w:left w:val="single" w:sz="8" w:space="0" w:color="auto"/>
              <w:bottom w:val="single" w:sz="4" w:space="0" w:color="auto"/>
              <w:right w:val="nil"/>
            </w:tcBorders>
            <w:shd w:val="clear" w:color="auto" w:fill="auto"/>
            <w:noWrap/>
            <w:vAlign w:val="bottom"/>
            <w:hideMark/>
          </w:tcPr>
          <w:p w:rsidR="008A0244" w:rsidRPr="00672E4C" w:rsidRDefault="008A0244" w:rsidP="00C26089">
            <w:pPr>
              <w:pStyle w:val="Paragrafi"/>
              <w:ind w:firstLine="0"/>
              <w:rPr>
                <w:sz w:val="20"/>
                <w:szCs w:val="20"/>
                <w:lang w:val="sq-AL"/>
              </w:rPr>
            </w:pPr>
            <w:r w:rsidRPr="00672E4C">
              <w:rPr>
                <w:sz w:val="20"/>
                <w:szCs w:val="20"/>
                <w:lang w:val="sq-AL"/>
              </w:rPr>
              <w:t>25</w:t>
            </w:r>
          </w:p>
        </w:tc>
        <w:tc>
          <w:tcPr>
            <w:tcW w:w="1416" w:type="dxa"/>
            <w:vMerge/>
            <w:tcBorders>
              <w:top w:val="nil"/>
              <w:left w:val="double" w:sz="6" w:space="0" w:color="auto"/>
              <w:bottom w:val="single" w:sz="4" w:space="0" w:color="auto"/>
              <w:right w:val="double" w:sz="6" w:space="0" w:color="auto"/>
            </w:tcBorders>
            <w:vAlign w:val="center"/>
            <w:hideMark/>
          </w:tcPr>
          <w:p w:rsidR="008A0244" w:rsidRPr="00672E4C" w:rsidRDefault="008A0244" w:rsidP="00C26089">
            <w:pPr>
              <w:pStyle w:val="Paragrafi"/>
              <w:ind w:firstLine="0"/>
              <w:rPr>
                <w:sz w:val="20"/>
                <w:szCs w:val="20"/>
                <w:lang w:val="sq-AL"/>
              </w:rPr>
            </w:pPr>
          </w:p>
        </w:tc>
        <w:tc>
          <w:tcPr>
            <w:tcW w:w="2884" w:type="dxa"/>
            <w:tcBorders>
              <w:top w:val="nil"/>
              <w:left w:val="nil"/>
              <w:bottom w:val="single" w:sz="4" w:space="0" w:color="auto"/>
              <w:right w:val="double" w:sz="6" w:space="0" w:color="auto"/>
            </w:tcBorders>
            <w:shd w:val="clear" w:color="000000" w:fill="FFFFFF"/>
            <w:noWrap/>
            <w:vAlign w:val="center"/>
            <w:hideMark/>
          </w:tcPr>
          <w:p w:rsidR="008A0244" w:rsidRPr="00672E4C" w:rsidRDefault="008A0244" w:rsidP="00C26089">
            <w:pPr>
              <w:pStyle w:val="Paragrafi"/>
              <w:ind w:firstLine="0"/>
              <w:rPr>
                <w:sz w:val="20"/>
                <w:szCs w:val="20"/>
                <w:lang w:val="sq-AL"/>
              </w:rPr>
            </w:pPr>
            <w:r w:rsidRPr="00672E4C">
              <w:rPr>
                <w:sz w:val="20"/>
                <w:szCs w:val="20"/>
                <w:lang w:val="sq-AL"/>
              </w:rPr>
              <w:t>Mallakastër</w:t>
            </w:r>
          </w:p>
        </w:tc>
        <w:tc>
          <w:tcPr>
            <w:tcW w:w="1325" w:type="dxa"/>
            <w:tcBorders>
              <w:top w:val="nil"/>
              <w:left w:val="nil"/>
              <w:bottom w:val="single" w:sz="4" w:space="0" w:color="auto"/>
              <w:right w:val="double" w:sz="6" w:space="0" w:color="auto"/>
            </w:tcBorders>
            <w:shd w:val="clear" w:color="auto" w:fill="auto"/>
            <w:noWrap/>
            <w:vAlign w:val="bottom"/>
            <w:hideMark/>
          </w:tcPr>
          <w:p w:rsidR="008A0244" w:rsidRPr="00672E4C" w:rsidRDefault="008A0244" w:rsidP="00C26089">
            <w:pPr>
              <w:pStyle w:val="Paragrafi"/>
              <w:ind w:firstLine="0"/>
              <w:rPr>
                <w:sz w:val="20"/>
                <w:szCs w:val="20"/>
                <w:lang w:val="sq-AL"/>
              </w:rPr>
            </w:pPr>
            <w:r w:rsidRPr="00672E4C">
              <w:rPr>
                <w:sz w:val="20"/>
                <w:szCs w:val="20"/>
                <w:lang w:val="sq-AL"/>
              </w:rPr>
              <w:t>B</w:t>
            </w:r>
          </w:p>
        </w:tc>
        <w:tc>
          <w:tcPr>
            <w:tcW w:w="2340" w:type="dxa"/>
            <w:tcBorders>
              <w:top w:val="nil"/>
              <w:left w:val="nil"/>
              <w:bottom w:val="single" w:sz="4" w:space="0" w:color="auto"/>
              <w:right w:val="double" w:sz="6" w:space="0" w:color="auto"/>
            </w:tcBorders>
            <w:shd w:val="clear" w:color="auto" w:fill="auto"/>
            <w:noWrap/>
            <w:vAlign w:val="bottom"/>
            <w:hideMark/>
          </w:tcPr>
          <w:p w:rsidR="008A0244" w:rsidRPr="00672E4C" w:rsidRDefault="008A0244" w:rsidP="00C26089">
            <w:pPr>
              <w:pStyle w:val="Paragrafi"/>
              <w:ind w:firstLine="0"/>
              <w:rPr>
                <w:sz w:val="20"/>
                <w:szCs w:val="20"/>
                <w:lang w:val="sq-AL"/>
              </w:rPr>
            </w:pPr>
            <w:r w:rsidRPr="00672E4C">
              <w:rPr>
                <w:sz w:val="20"/>
                <w:szCs w:val="20"/>
                <w:lang w:val="sq-AL"/>
              </w:rPr>
              <w:t>28,219</w:t>
            </w:r>
          </w:p>
        </w:tc>
      </w:tr>
      <w:tr w:rsidR="008A0244" w:rsidRPr="00672E4C" w:rsidTr="009D5BDC">
        <w:trPr>
          <w:trHeight w:val="315"/>
        </w:trPr>
        <w:tc>
          <w:tcPr>
            <w:tcW w:w="960" w:type="dxa"/>
            <w:tcBorders>
              <w:top w:val="nil"/>
              <w:left w:val="single" w:sz="8" w:space="0" w:color="auto"/>
              <w:bottom w:val="single" w:sz="4" w:space="0" w:color="auto"/>
              <w:right w:val="nil"/>
            </w:tcBorders>
            <w:shd w:val="clear" w:color="auto" w:fill="auto"/>
            <w:noWrap/>
            <w:vAlign w:val="bottom"/>
            <w:hideMark/>
          </w:tcPr>
          <w:p w:rsidR="008A0244" w:rsidRPr="00672E4C" w:rsidRDefault="008A0244" w:rsidP="00C26089">
            <w:pPr>
              <w:pStyle w:val="Paragrafi"/>
              <w:ind w:firstLine="0"/>
              <w:rPr>
                <w:sz w:val="20"/>
                <w:szCs w:val="20"/>
                <w:lang w:val="sq-AL"/>
              </w:rPr>
            </w:pPr>
            <w:r w:rsidRPr="00672E4C">
              <w:rPr>
                <w:sz w:val="20"/>
                <w:szCs w:val="20"/>
                <w:lang w:val="sq-AL"/>
              </w:rPr>
              <w:t>26</w:t>
            </w:r>
          </w:p>
        </w:tc>
        <w:tc>
          <w:tcPr>
            <w:tcW w:w="1416" w:type="dxa"/>
            <w:vMerge w:val="restart"/>
            <w:tcBorders>
              <w:top w:val="nil"/>
              <w:left w:val="double" w:sz="6" w:space="0" w:color="auto"/>
              <w:bottom w:val="single" w:sz="4" w:space="0" w:color="auto"/>
              <w:right w:val="double" w:sz="6" w:space="0" w:color="auto"/>
            </w:tcBorders>
            <w:shd w:val="clear" w:color="auto" w:fill="auto"/>
            <w:noWrap/>
            <w:vAlign w:val="center"/>
            <w:hideMark/>
          </w:tcPr>
          <w:p w:rsidR="008A0244" w:rsidRPr="00672E4C" w:rsidRDefault="008A0244" w:rsidP="00C26089">
            <w:pPr>
              <w:pStyle w:val="Paragrafi"/>
              <w:ind w:firstLine="0"/>
              <w:rPr>
                <w:sz w:val="20"/>
                <w:szCs w:val="20"/>
                <w:lang w:val="sq-AL"/>
              </w:rPr>
            </w:pPr>
            <w:r w:rsidRPr="00672E4C">
              <w:rPr>
                <w:sz w:val="20"/>
                <w:szCs w:val="20"/>
                <w:lang w:val="sq-AL"/>
              </w:rPr>
              <w:t>Gjirokastër</w:t>
            </w:r>
          </w:p>
        </w:tc>
        <w:tc>
          <w:tcPr>
            <w:tcW w:w="2884" w:type="dxa"/>
            <w:tcBorders>
              <w:top w:val="nil"/>
              <w:left w:val="nil"/>
              <w:bottom w:val="single" w:sz="4" w:space="0" w:color="auto"/>
              <w:right w:val="double" w:sz="6" w:space="0" w:color="auto"/>
            </w:tcBorders>
            <w:shd w:val="clear" w:color="000000" w:fill="FFFFFF"/>
            <w:noWrap/>
            <w:vAlign w:val="center"/>
            <w:hideMark/>
          </w:tcPr>
          <w:p w:rsidR="008A0244" w:rsidRPr="00672E4C" w:rsidRDefault="008A0244" w:rsidP="00C26089">
            <w:pPr>
              <w:pStyle w:val="Paragrafi"/>
              <w:ind w:firstLine="0"/>
              <w:rPr>
                <w:sz w:val="20"/>
                <w:szCs w:val="20"/>
                <w:lang w:val="sq-AL"/>
              </w:rPr>
            </w:pPr>
            <w:r w:rsidRPr="00672E4C">
              <w:rPr>
                <w:sz w:val="20"/>
                <w:szCs w:val="20"/>
                <w:lang w:val="sq-AL"/>
              </w:rPr>
              <w:t>Gjirokastër</w:t>
            </w:r>
          </w:p>
        </w:tc>
        <w:tc>
          <w:tcPr>
            <w:tcW w:w="1325" w:type="dxa"/>
            <w:tcBorders>
              <w:top w:val="nil"/>
              <w:left w:val="nil"/>
              <w:bottom w:val="single" w:sz="4" w:space="0" w:color="auto"/>
              <w:right w:val="double" w:sz="6" w:space="0" w:color="auto"/>
            </w:tcBorders>
            <w:shd w:val="clear" w:color="auto" w:fill="auto"/>
            <w:noWrap/>
            <w:vAlign w:val="bottom"/>
            <w:hideMark/>
          </w:tcPr>
          <w:p w:rsidR="008A0244" w:rsidRPr="00672E4C" w:rsidRDefault="008A0244" w:rsidP="00C26089">
            <w:pPr>
              <w:pStyle w:val="Paragrafi"/>
              <w:ind w:firstLine="0"/>
              <w:rPr>
                <w:sz w:val="20"/>
                <w:szCs w:val="20"/>
                <w:lang w:val="sq-AL"/>
              </w:rPr>
            </w:pPr>
            <w:r w:rsidRPr="00672E4C">
              <w:rPr>
                <w:sz w:val="20"/>
                <w:szCs w:val="20"/>
                <w:lang w:val="sq-AL"/>
              </w:rPr>
              <w:t>B</w:t>
            </w:r>
          </w:p>
        </w:tc>
        <w:tc>
          <w:tcPr>
            <w:tcW w:w="2340" w:type="dxa"/>
            <w:tcBorders>
              <w:top w:val="nil"/>
              <w:left w:val="nil"/>
              <w:bottom w:val="single" w:sz="4" w:space="0" w:color="auto"/>
              <w:right w:val="double" w:sz="6" w:space="0" w:color="auto"/>
            </w:tcBorders>
            <w:shd w:val="clear" w:color="auto" w:fill="auto"/>
            <w:noWrap/>
            <w:vAlign w:val="bottom"/>
            <w:hideMark/>
          </w:tcPr>
          <w:p w:rsidR="008A0244" w:rsidRPr="00672E4C" w:rsidRDefault="008A0244" w:rsidP="00C26089">
            <w:pPr>
              <w:pStyle w:val="Paragrafi"/>
              <w:ind w:firstLine="0"/>
              <w:rPr>
                <w:sz w:val="20"/>
                <w:szCs w:val="20"/>
                <w:lang w:val="sq-AL"/>
              </w:rPr>
            </w:pPr>
            <w:r w:rsidRPr="00672E4C">
              <w:rPr>
                <w:sz w:val="20"/>
                <w:szCs w:val="20"/>
                <w:lang w:val="sq-AL"/>
              </w:rPr>
              <w:t>30,609</w:t>
            </w:r>
          </w:p>
        </w:tc>
      </w:tr>
      <w:tr w:rsidR="008A0244" w:rsidRPr="00672E4C" w:rsidTr="009D5BDC">
        <w:trPr>
          <w:trHeight w:val="315"/>
        </w:trPr>
        <w:tc>
          <w:tcPr>
            <w:tcW w:w="960" w:type="dxa"/>
            <w:tcBorders>
              <w:top w:val="nil"/>
              <w:left w:val="single" w:sz="8" w:space="0" w:color="auto"/>
              <w:bottom w:val="single" w:sz="4" w:space="0" w:color="auto"/>
              <w:right w:val="nil"/>
            </w:tcBorders>
            <w:shd w:val="clear" w:color="auto" w:fill="auto"/>
            <w:noWrap/>
            <w:vAlign w:val="bottom"/>
            <w:hideMark/>
          </w:tcPr>
          <w:p w:rsidR="008A0244" w:rsidRPr="00672E4C" w:rsidRDefault="008A0244" w:rsidP="00C26089">
            <w:pPr>
              <w:pStyle w:val="Paragrafi"/>
              <w:ind w:firstLine="0"/>
              <w:rPr>
                <w:sz w:val="20"/>
                <w:szCs w:val="20"/>
                <w:lang w:val="sq-AL"/>
              </w:rPr>
            </w:pPr>
            <w:r w:rsidRPr="00672E4C">
              <w:rPr>
                <w:sz w:val="20"/>
                <w:szCs w:val="20"/>
                <w:lang w:val="sq-AL"/>
              </w:rPr>
              <w:t>27</w:t>
            </w:r>
          </w:p>
        </w:tc>
        <w:tc>
          <w:tcPr>
            <w:tcW w:w="1416" w:type="dxa"/>
            <w:vMerge/>
            <w:tcBorders>
              <w:top w:val="nil"/>
              <w:left w:val="double" w:sz="6" w:space="0" w:color="auto"/>
              <w:bottom w:val="single" w:sz="4" w:space="0" w:color="auto"/>
              <w:right w:val="double" w:sz="6" w:space="0" w:color="auto"/>
            </w:tcBorders>
            <w:vAlign w:val="center"/>
            <w:hideMark/>
          </w:tcPr>
          <w:p w:rsidR="008A0244" w:rsidRPr="00672E4C" w:rsidRDefault="008A0244" w:rsidP="00C26089">
            <w:pPr>
              <w:pStyle w:val="Paragrafi"/>
              <w:ind w:firstLine="0"/>
              <w:rPr>
                <w:sz w:val="20"/>
                <w:szCs w:val="20"/>
                <w:lang w:val="sq-AL"/>
              </w:rPr>
            </w:pPr>
          </w:p>
        </w:tc>
        <w:tc>
          <w:tcPr>
            <w:tcW w:w="2884" w:type="dxa"/>
            <w:tcBorders>
              <w:top w:val="nil"/>
              <w:left w:val="nil"/>
              <w:bottom w:val="single" w:sz="4" w:space="0" w:color="auto"/>
              <w:right w:val="double" w:sz="6" w:space="0" w:color="auto"/>
            </w:tcBorders>
            <w:shd w:val="clear" w:color="000000" w:fill="FFFFFF"/>
            <w:noWrap/>
            <w:vAlign w:val="center"/>
            <w:hideMark/>
          </w:tcPr>
          <w:p w:rsidR="008A0244" w:rsidRPr="00672E4C" w:rsidRDefault="008A0244" w:rsidP="00C26089">
            <w:pPr>
              <w:pStyle w:val="Paragrafi"/>
              <w:ind w:firstLine="0"/>
              <w:rPr>
                <w:sz w:val="20"/>
                <w:szCs w:val="20"/>
                <w:lang w:val="sq-AL"/>
              </w:rPr>
            </w:pPr>
            <w:r w:rsidRPr="00672E4C">
              <w:rPr>
                <w:sz w:val="20"/>
                <w:szCs w:val="20"/>
                <w:lang w:val="sq-AL"/>
              </w:rPr>
              <w:t>Libohovë</w:t>
            </w:r>
          </w:p>
        </w:tc>
        <w:tc>
          <w:tcPr>
            <w:tcW w:w="1325" w:type="dxa"/>
            <w:tcBorders>
              <w:top w:val="nil"/>
              <w:left w:val="nil"/>
              <w:bottom w:val="single" w:sz="4" w:space="0" w:color="auto"/>
              <w:right w:val="double" w:sz="6" w:space="0" w:color="auto"/>
            </w:tcBorders>
            <w:shd w:val="clear" w:color="auto" w:fill="auto"/>
            <w:noWrap/>
            <w:vAlign w:val="bottom"/>
            <w:hideMark/>
          </w:tcPr>
          <w:p w:rsidR="008A0244" w:rsidRPr="00672E4C" w:rsidRDefault="008A0244" w:rsidP="00C26089">
            <w:pPr>
              <w:pStyle w:val="Paragrafi"/>
              <w:ind w:firstLine="0"/>
              <w:rPr>
                <w:sz w:val="20"/>
                <w:szCs w:val="20"/>
                <w:lang w:val="sq-AL"/>
              </w:rPr>
            </w:pPr>
            <w:r w:rsidRPr="00672E4C">
              <w:rPr>
                <w:sz w:val="20"/>
                <w:szCs w:val="20"/>
                <w:lang w:val="sq-AL"/>
              </w:rPr>
              <w:t>B</w:t>
            </w:r>
          </w:p>
        </w:tc>
        <w:tc>
          <w:tcPr>
            <w:tcW w:w="2340" w:type="dxa"/>
            <w:tcBorders>
              <w:top w:val="nil"/>
              <w:left w:val="nil"/>
              <w:bottom w:val="single" w:sz="4" w:space="0" w:color="auto"/>
              <w:right w:val="double" w:sz="6" w:space="0" w:color="auto"/>
            </w:tcBorders>
            <w:shd w:val="clear" w:color="auto" w:fill="auto"/>
            <w:noWrap/>
            <w:vAlign w:val="bottom"/>
            <w:hideMark/>
          </w:tcPr>
          <w:p w:rsidR="008A0244" w:rsidRPr="00672E4C" w:rsidRDefault="008A0244" w:rsidP="00C26089">
            <w:pPr>
              <w:pStyle w:val="Paragrafi"/>
              <w:ind w:firstLine="0"/>
              <w:rPr>
                <w:sz w:val="20"/>
                <w:szCs w:val="20"/>
                <w:lang w:val="sq-AL"/>
              </w:rPr>
            </w:pPr>
            <w:r w:rsidRPr="00672E4C">
              <w:rPr>
                <w:sz w:val="20"/>
                <w:szCs w:val="20"/>
                <w:lang w:val="sq-AL"/>
              </w:rPr>
              <w:t>8,628</w:t>
            </w:r>
          </w:p>
        </w:tc>
      </w:tr>
      <w:tr w:rsidR="008A0244" w:rsidRPr="00672E4C" w:rsidTr="009D5BDC">
        <w:trPr>
          <w:trHeight w:val="315"/>
        </w:trPr>
        <w:tc>
          <w:tcPr>
            <w:tcW w:w="960" w:type="dxa"/>
            <w:tcBorders>
              <w:top w:val="nil"/>
              <w:left w:val="single" w:sz="8" w:space="0" w:color="auto"/>
              <w:bottom w:val="single" w:sz="4" w:space="0" w:color="auto"/>
              <w:right w:val="nil"/>
            </w:tcBorders>
            <w:shd w:val="clear" w:color="auto" w:fill="auto"/>
            <w:noWrap/>
            <w:vAlign w:val="bottom"/>
            <w:hideMark/>
          </w:tcPr>
          <w:p w:rsidR="008A0244" w:rsidRPr="00672E4C" w:rsidRDefault="008A0244" w:rsidP="00C26089">
            <w:pPr>
              <w:pStyle w:val="Paragrafi"/>
              <w:ind w:firstLine="0"/>
              <w:rPr>
                <w:sz w:val="20"/>
                <w:szCs w:val="20"/>
                <w:lang w:val="sq-AL"/>
              </w:rPr>
            </w:pPr>
            <w:r w:rsidRPr="00672E4C">
              <w:rPr>
                <w:sz w:val="20"/>
                <w:szCs w:val="20"/>
                <w:lang w:val="sq-AL"/>
              </w:rPr>
              <w:t>28</w:t>
            </w:r>
          </w:p>
        </w:tc>
        <w:tc>
          <w:tcPr>
            <w:tcW w:w="1416" w:type="dxa"/>
            <w:vMerge/>
            <w:tcBorders>
              <w:top w:val="nil"/>
              <w:left w:val="double" w:sz="6" w:space="0" w:color="auto"/>
              <w:bottom w:val="single" w:sz="4" w:space="0" w:color="auto"/>
              <w:right w:val="double" w:sz="6" w:space="0" w:color="auto"/>
            </w:tcBorders>
            <w:vAlign w:val="center"/>
            <w:hideMark/>
          </w:tcPr>
          <w:p w:rsidR="008A0244" w:rsidRPr="00672E4C" w:rsidRDefault="008A0244" w:rsidP="00C26089">
            <w:pPr>
              <w:pStyle w:val="Paragrafi"/>
              <w:ind w:firstLine="0"/>
              <w:rPr>
                <w:sz w:val="20"/>
                <w:szCs w:val="20"/>
                <w:lang w:val="sq-AL"/>
              </w:rPr>
            </w:pPr>
          </w:p>
        </w:tc>
        <w:tc>
          <w:tcPr>
            <w:tcW w:w="2884" w:type="dxa"/>
            <w:tcBorders>
              <w:top w:val="nil"/>
              <w:left w:val="nil"/>
              <w:bottom w:val="single" w:sz="4" w:space="0" w:color="auto"/>
              <w:right w:val="double" w:sz="6" w:space="0" w:color="auto"/>
            </w:tcBorders>
            <w:shd w:val="clear" w:color="000000" w:fill="FFFFFF"/>
            <w:noWrap/>
            <w:vAlign w:val="center"/>
            <w:hideMark/>
          </w:tcPr>
          <w:p w:rsidR="008A0244" w:rsidRPr="00672E4C" w:rsidRDefault="008A0244" w:rsidP="00C26089">
            <w:pPr>
              <w:pStyle w:val="Paragrafi"/>
              <w:ind w:firstLine="0"/>
              <w:rPr>
                <w:sz w:val="20"/>
                <w:szCs w:val="20"/>
                <w:lang w:val="sq-AL"/>
              </w:rPr>
            </w:pPr>
            <w:r w:rsidRPr="00672E4C">
              <w:rPr>
                <w:sz w:val="20"/>
                <w:szCs w:val="20"/>
                <w:lang w:val="sq-AL"/>
              </w:rPr>
              <w:t>Tepelenë</w:t>
            </w:r>
          </w:p>
        </w:tc>
        <w:tc>
          <w:tcPr>
            <w:tcW w:w="1325" w:type="dxa"/>
            <w:tcBorders>
              <w:top w:val="nil"/>
              <w:left w:val="nil"/>
              <w:bottom w:val="single" w:sz="4" w:space="0" w:color="auto"/>
              <w:right w:val="double" w:sz="6" w:space="0" w:color="auto"/>
            </w:tcBorders>
            <w:shd w:val="clear" w:color="auto" w:fill="auto"/>
            <w:noWrap/>
            <w:vAlign w:val="bottom"/>
            <w:hideMark/>
          </w:tcPr>
          <w:p w:rsidR="008A0244" w:rsidRPr="00672E4C" w:rsidRDefault="008A0244" w:rsidP="00C26089">
            <w:pPr>
              <w:pStyle w:val="Paragrafi"/>
              <w:ind w:firstLine="0"/>
              <w:rPr>
                <w:sz w:val="20"/>
                <w:szCs w:val="20"/>
                <w:lang w:val="sq-AL"/>
              </w:rPr>
            </w:pPr>
            <w:r w:rsidRPr="00672E4C">
              <w:rPr>
                <w:sz w:val="20"/>
                <w:szCs w:val="20"/>
                <w:lang w:val="sq-AL"/>
              </w:rPr>
              <w:t>B</w:t>
            </w:r>
          </w:p>
        </w:tc>
        <w:tc>
          <w:tcPr>
            <w:tcW w:w="2340" w:type="dxa"/>
            <w:tcBorders>
              <w:top w:val="nil"/>
              <w:left w:val="nil"/>
              <w:bottom w:val="single" w:sz="4" w:space="0" w:color="auto"/>
              <w:right w:val="double" w:sz="6" w:space="0" w:color="auto"/>
            </w:tcBorders>
            <w:shd w:val="clear" w:color="auto" w:fill="auto"/>
            <w:noWrap/>
            <w:vAlign w:val="bottom"/>
            <w:hideMark/>
          </w:tcPr>
          <w:p w:rsidR="008A0244" w:rsidRPr="00672E4C" w:rsidRDefault="008A0244" w:rsidP="00C26089">
            <w:pPr>
              <w:pStyle w:val="Paragrafi"/>
              <w:ind w:firstLine="0"/>
              <w:rPr>
                <w:sz w:val="20"/>
                <w:szCs w:val="20"/>
                <w:lang w:val="sq-AL"/>
              </w:rPr>
            </w:pPr>
            <w:r w:rsidRPr="00672E4C">
              <w:rPr>
                <w:sz w:val="20"/>
                <w:szCs w:val="20"/>
                <w:lang w:val="sq-AL"/>
              </w:rPr>
              <w:t>12,027</w:t>
            </w:r>
          </w:p>
        </w:tc>
      </w:tr>
      <w:tr w:rsidR="008A0244" w:rsidRPr="00672E4C" w:rsidTr="009D5BDC">
        <w:trPr>
          <w:trHeight w:val="315"/>
        </w:trPr>
        <w:tc>
          <w:tcPr>
            <w:tcW w:w="960" w:type="dxa"/>
            <w:tcBorders>
              <w:top w:val="nil"/>
              <w:left w:val="single" w:sz="8" w:space="0" w:color="auto"/>
              <w:bottom w:val="single" w:sz="4" w:space="0" w:color="auto"/>
              <w:right w:val="nil"/>
            </w:tcBorders>
            <w:shd w:val="clear" w:color="auto" w:fill="auto"/>
            <w:noWrap/>
            <w:vAlign w:val="bottom"/>
            <w:hideMark/>
          </w:tcPr>
          <w:p w:rsidR="008A0244" w:rsidRPr="00672E4C" w:rsidRDefault="008A0244" w:rsidP="00C26089">
            <w:pPr>
              <w:pStyle w:val="Paragrafi"/>
              <w:ind w:firstLine="0"/>
              <w:rPr>
                <w:sz w:val="20"/>
                <w:szCs w:val="20"/>
                <w:lang w:val="sq-AL"/>
              </w:rPr>
            </w:pPr>
            <w:r w:rsidRPr="00672E4C">
              <w:rPr>
                <w:sz w:val="20"/>
                <w:szCs w:val="20"/>
                <w:lang w:val="sq-AL"/>
              </w:rPr>
              <w:t>29</w:t>
            </w:r>
          </w:p>
        </w:tc>
        <w:tc>
          <w:tcPr>
            <w:tcW w:w="1416" w:type="dxa"/>
            <w:vMerge/>
            <w:tcBorders>
              <w:top w:val="nil"/>
              <w:left w:val="double" w:sz="6" w:space="0" w:color="auto"/>
              <w:bottom w:val="single" w:sz="4" w:space="0" w:color="auto"/>
              <w:right w:val="double" w:sz="6" w:space="0" w:color="auto"/>
            </w:tcBorders>
            <w:vAlign w:val="center"/>
            <w:hideMark/>
          </w:tcPr>
          <w:p w:rsidR="008A0244" w:rsidRPr="00672E4C" w:rsidRDefault="008A0244" w:rsidP="00C26089">
            <w:pPr>
              <w:pStyle w:val="Paragrafi"/>
              <w:ind w:firstLine="0"/>
              <w:rPr>
                <w:sz w:val="20"/>
                <w:szCs w:val="20"/>
                <w:lang w:val="sq-AL"/>
              </w:rPr>
            </w:pPr>
          </w:p>
        </w:tc>
        <w:tc>
          <w:tcPr>
            <w:tcW w:w="2884" w:type="dxa"/>
            <w:tcBorders>
              <w:top w:val="nil"/>
              <w:left w:val="nil"/>
              <w:bottom w:val="single" w:sz="4" w:space="0" w:color="auto"/>
              <w:right w:val="double" w:sz="6" w:space="0" w:color="auto"/>
            </w:tcBorders>
            <w:shd w:val="clear" w:color="000000" w:fill="FFFFFF"/>
            <w:noWrap/>
            <w:vAlign w:val="center"/>
            <w:hideMark/>
          </w:tcPr>
          <w:p w:rsidR="008A0244" w:rsidRPr="00672E4C" w:rsidRDefault="008A0244" w:rsidP="00C26089">
            <w:pPr>
              <w:pStyle w:val="Paragrafi"/>
              <w:ind w:firstLine="0"/>
              <w:rPr>
                <w:sz w:val="20"/>
                <w:szCs w:val="20"/>
                <w:lang w:val="sq-AL"/>
              </w:rPr>
            </w:pPr>
            <w:r w:rsidRPr="00672E4C">
              <w:rPr>
                <w:sz w:val="20"/>
                <w:szCs w:val="20"/>
                <w:lang w:val="sq-AL"/>
              </w:rPr>
              <w:t>Memaliaj</w:t>
            </w:r>
          </w:p>
        </w:tc>
        <w:tc>
          <w:tcPr>
            <w:tcW w:w="1325" w:type="dxa"/>
            <w:tcBorders>
              <w:top w:val="nil"/>
              <w:left w:val="nil"/>
              <w:bottom w:val="single" w:sz="4" w:space="0" w:color="auto"/>
              <w:right w:val="double" w:sz="6" w:space="0" w:color="auto"/>
            </w:tcBorders>
            <w:shd w:val="clear" w:color="auto" w:fill="auto"/>
            <w:noWrap/>
            <w:vAlign w:val="bottom"/>
            <w:hideMark/>
          </w:tcPr>
          <w:p w:rsidR="008A0244" w:rsidRPr="00672E4C" w:rsidRDefault="008A0244" w:rsidP="00C26089">
            <w:pPr>
              <w:pStyle w:val="Paragrafi"/>
              <w:ind w:firstLine="0"/>
              <w:rPr>
                <w:sz w:val="20"/>
                <w:szCs w:val="20"/>
                <w:lang w:val="sq-AL"/>
              </w:rPr>
            </w:pPr>
            <w:r w:rsidRPr="00672E4C">
              <w:rPr>
                <w:sz w:val="20"/>
                <w:szCs w:val="20"/>
                <w:lang w:val="sq-AL"/>
              </w:rPr>
              <w:t>B</w:t>
            </w:r>
          </w:p>
        </w:tc>
        <w:tc>
          <w:tcPr>
            <w:tcW w:w="2340" w:type="dxa"/>
            <w:tcBorders>
              <w:top w:val="nil"/>
              <w:left w:val="nil"/>
              <w:bottom w:val="single" w:sz="4" w:space="0" w:color="auto"/>
              <w:right w:val="double" w:sz="6" w:space="0" w:color="auto"/>
            </w:tcBorders>
            <w:shd w:val="clear" w:color="auto" w:fill="auto"/>
            <w:noWrap/>
            <w:vAlign w:val="bottom"/>
            <w:hideMark/>
          </w:tcPr>
          <w:p w:rsidR="008A0244" w:rsidRPr="00672E4C" w:rsidRDefault="008A0244" w:rsidP="00C26089">
            <w:pPr>
              <w:pStyle w:val="Paragrafi"/>
              <w:ind w:firstLine="0"/>
              <w:rPr>
                <w:sz w:val="20"/>
                <w:szCs w:val="20"/>
                <w:lang w:val="sq-AL"/>
              </w:rPr>
            </w:pPr>
            <w:r w:rsidRPr="00672E4C">
              <w:rPr>
                <w:sz w:val="20"/>
                <w:szCs w:val="20"/>
                <w:lang w:val="sq-AL"/>
              </w:rPr>
              <w:t>18,526</w:t>
            </w:r>
          </w:p>
        </w:tc>
      </w:tr>
      <w:tr w:rsidR="008A0244" w:rsidRPr="00672E4C" w:rsidTr="009D5BDC">
        <w:trPr>
          <w:trHeight w:val="315"/>
        </w:trPr>
        <w:tc>
          <w:tcPr>
            <w:tcW w:w="960" w:type="dxa"/>
            <w:tcBorders>
              <w:top w:val="nil"/>
              <w:left w:val="single" w:sz="8" w:space="0" w:color="auto"/>
              <w:bottom w:val="single" w:sz="4" w:space="0" w:color="auto"/>
              <w:right w:val="nil"/>
            </w:tcBorders>
            <w:shd w:val="clear" w:color="auto" w:fill="auto"/>
            <w:noWrap/>
            <w:vAlign w:val="bottom"/>
            <w:hideMark/>
          </w:tcPr>
          <w:p w:rsidR="008A0244" w:rsidRPr="00672E4C" w:rsidRDefault="008A0244" w:rsidP="00C26089">
            <w:pPr>
              <w:pStyle w:val="Paragrafi"/>
              <w:ind w:firstLine="0"/>
              <w:rPr>
                <w:sz w:val="20"/>
                <w:szCs w:val="20"/>
                <w:lang w:val="sq-AL"/>
              </w:rPr>
            </w:pPr>
            <w:r w:rsidRPr="00672E4C">
              <w:rPr>
                <w:sz w:val="20"/>
                <w:szCs w:val="20"/>
                <w:lang w:val="sq-AL"/>
              </w:rPr>
              <w:t>30</w:t>
            </w:r>
          </w:p>
        </w:tc>
        <w:tc>
          <w:tcPr>
            <w:tcW w:w="1416" w:type="dxa"/>
            <w:vMerge/>
            <w:tcBorders>
              <w:top w:val="nil"/>
              <w:left w:val="double" w:sz="6" w:space="0" w:color="auto"/>
              <w:bottom w:val="single" w:sz="4" w:space="0" w:color="auto"/>
              <w:right w:val="double" w:sz="6" w:space="0" w:color="auto"/>
            </w:tcBorders>
            <w:vAlign w:val="center"/>
            <w:hideMark/>
          </w:tcPr>
          <w:p w:rsidR="008A0244" w:rsidRPr="00672E4C" w:rsidRDefault="008A0244" w:rsidP="00C26089">
            <w:pPr>
              <w:pStyle w:val="Paragrafi"/>
              <w:ind w:firstLine="0"/>
              <w:rPr>
                <w:sz w:val="20"/>
                <w:szCs w:val="20"/>
                <w:lang w:val="sq-AL"/>
              </w:rPr>
            </w:pPr>
          </w:p>
        </w:tc>
        <w:tc>
          <w:tcPr>
            <w:tcW w:w="2884" w:type="dxa"/>
            <w:tcBorders>
              <w:top w:val="nil"/>
              <w:left w:val="nil"/>
              <w:bottom w:val="single" w:sz="4" w:space="0" w:color="auto"/>
              <w:right w:val="double" w:sz="6" w:space="0" w:color="auto"/>
            </w:tcBorders>
            <w:shd w:val="clear" w:color="000000" w:fill="FFFFFF"/>
            <w:noWrap/>
            <w:vAlign w:val="center"/>
            <w:hideMark/>
          </w:tcPr>
          <w:p w:rsidR="008A0244" w:rsidRPr="00672E4C" w:rsidRDefault="008A0244" w:rsidP="00C26089">
            <w:pPr>
              <w:pStyle w:val="Paragrafi"/>
              <w:ind w:firstLine="0"/>
              <w:rPr>
                <w:sz w:val="20"/>
                <w:szCs w:val="20"/>
                <w:lang w:val="sq-AL"/>
              </w:rPr>
            </w:pPr>
            <w:r w:rsidRPr="00672E4C">
              <w:rPr>
                <w:sz w:val="20"/>
                <w:szCs w:val="20"/>
                <w:lang w:val="sq-AL"/>
              </w:rPr>
              <w:t>Përmet</w:t>
            </w:r>
          </w:p>
        </w:tc>
        <w:tc>
          <w:tcPr>
            <w:tcW w:w="1325" w:type="dxa"/>
            <w:tcBorders>
              <w:top w:val="nil"/>
              <w:left w:val="nil"/>
              <w:bottom w:val="single" w:sz="4" w:space="0" w:color="auto"/>
              <w:right w:val="double" w:sz="6" w:space="0" w:color="auto"/>
            </w:tcBorders>
            <w:shd w:val="clear" w:color="auto" w:fill="auto"/>
            <w:noWrap/>
            <w:vAlign w:val="bottom"/>
            <w:hideMark/>
          </w:tcPr>
          <w:p w:rsidR="008A0244" w:rsidRPr="00672E4C" w:rsidRDefault="008A0244" w:rsidP="00C26089">
            <w:pPr>
              <w:pStyle w:val="Paragrafi"/>
              <w:ind w:firstLine="0"/>
              <w:rPr>
                <w:sz w:val="20"/>
                <w:szCs w:val="20"/>
                <w:lang w:val="sq-AL"/>
              </w:rPr>
            </w:pPr>
            <w:r w:rsidRPr="00672E4C">
              <w:rPr>
                <w:sz w:val="20"/>
                <w:szCs w:val="20"/>
                <w:lang w:val="sq-AL"/>
              </w:rPr>
              <w:t>B</w:t>
            </w:r>
          </w:p>
        </w:tc>
        <w:tc>
          <w:tcPr>
            <w:tcW w:w="2340" w:type="dxa"/>
            <w:tcBorders>
              <w:top w:val="nil"/>
              <w:left w:val="nil"/>
              <w:bottom w:val="single" w:sz="4" w:space="0" w:color="auto"/>
              <w:right w:val="double" w:sz="6" w:space="0" w:color="auto"/>
            </w:tcBorders>
            <w:shd w:val="clear" w:color="auto" w:fill="auto"/>
            <w:noWrap/>
            <w:vAlign w:val="bottom"/>
            <w:hideMark/>
          </w:tcPr>
          <w:p w:rsidR="008A0244" w:rsidRPr="00672E4C" w:rsidRDefault="008A0244" w:rsidP="00C26089">
            <w:pPr>
              <w:pStyle w:val="Paragrafi"/>
              <w:ind w:firstLine="0"/>
              <w:rPr>
                <w:sz w:val="20"/>
                <w:szCs w:val="20"/>
                <w:lang w:val="sq-AL"/>
              </w:rPr>
            </w:pPr>
            <w:r w:rsidRPr="00672E4C">
              <w:rPr>
                <w:sz w:val="20"/>
                <w:szCs w:val="20"/>
                <w:lang w:val="sq-AL"/>
              </w:rPr>
              <w:t>19,630</w:t>
            </w:r>
          </w:p>
        </w:tc>
      </w:tr>
      <w:tr w:rsidR="008A0244" w:rsidRPr="00672E4C" w:rsidTr="009D5BDC">
        <w:trPr>
          <w:trHeight w:val="315"/>
        </w:trPr>
        <w:tc>
          <w:tcPr>
            <w:tcW w:w="960" w:type="dxa"/>
            <w:tcBorders>
              <w:top w:val="nil"/>
              <w:left w:val="single" w:sz="8" w:space="0" w:color="auto"/>
              <w:bottom w:val="single" w:sz="4" w:space="0" w:color="auto"/>
              <w:right w:val="nil"/>
            </w:tcBorders>
            <w:shd w:val="clear" w:color="auto" w:fill="auto"/>
            <w:noWrap/>
            <w:vAlign w:val="bottom"/>
            <w:hideMark/>
          </w:tcPr>
          <w:p w:rsidR="008A0244" w:rsidRPr="00672E4C" w:rsidRDefault="008A0244" w:rsidP="00C26089">
            <w:pPr>
              <w:pStyle w:val="Paragrafi"/>
              <w:ind w:firstLine="0"/>
              <w:rPr>
                <w:sz w:val="20"/>
                <w:szCs w:val="20"/>
                <w:lang w:val="sq-AL"/>
              </w:rPr>
            </w:pPr>
            <w:r w:rsidRPr="00672E4C">
              <w:rPr>
                <w:sz w:val="20"/>
                <w:szCs w:val="20"/>
                <w:lang w:val="sq-AL"/>
              </w:rPr>
              <w:t>31</w:t>
            </w:r>
          </w:p>
        </w:tc>
        <w:tc>
          <w:tcPr>
            <w:tcW w:w="1416" w:type="dxa"/>
            <w:vMerge/>
            <w:tcBorders>
              <w:top w:val="nil"/>
              <w:left w:val="double" w:sz="6" w:space="0" w:color="auto"/>
              <w:bottom w:val="single" w:sz="4" w:space="0" w:color="auto"/>
              <w:right w:val="double" w:sz="6" w:space="0" w:color="auto"/>
            </w:tcBorders>
            <w:vAlign w:val="center"/>
            <w:hideMark/>
          </w:tcPr>
          <w:p w:rsidR="008A0244" w:rsidRPr="00672E4C" w:rsidRDefault="008A0244" w:rsidP="00C26089">
            <w:pPr>
              <w:pStyle w:val="Paragrafi"/>
              <w:ind w:firstLine="0"/>
              <w:rPr>
                <w:sz w:val="20"/>
                <w:szCs w:val="20"/>
                <w:lang w:val="sq-AL"/>
              </w:rPr>
            </w:pPr>
          </w:p>
        </w:tc>
        <w:tc>
          <w:tcPr>
            <w:tcW w:w="2884" w:type="dxa"/>
            <w:tcBorders>
              <w:top w:val="nil"/>
              <w:left w:val="nil"/>
              <w:bottom w:val="single" w:sz="4" w:space="0" w:color="auto"/>
              <w:right w:val="double" w:sz="6" w:space="0" w:color="auto"/>
            </w:tcBorders>
            <w:shd w:val="clear" w:color="000000" w:fill="FFFFFF"/>
            <w:noWrap/>
            <w:vAlign w:val="center"/>
            <w:hideMark/>
          </w:tcPr>
          <w:p w:rsidR="008A0244" w:rsidRPr="00672E4C" w:rsidRDefault="008A0244" w:rsidP="00C26089">
            <w:pPr>
              <w:pStyle w:val="Paragrafi"/>
              <w:ind w:firstLine="0"/>
              <w:rPr>
                <w:sz w:val="20"/>
                <w:szCs w:val="20"/>
                <w:lang w:val="sq-AL"/>
              </w:rPr>
            </w:pPr>
            <w:r w:rsidRPr="00672E4C">
              <w:rPr>
                <w:sz w:val="20"/>
                <w:szCs w:val="20"/>
                <w:lang w:val="sq-AL"/>
              </w:rPr>
              <w:t>Këlcyrë</w:t>
            </w:r>
          </w:p>
        </w:tc>
        <w:tc>
          <w:tcPr>
            <w:tcW w:w="1325" w:type="dxa"/>
            <w:tcBorders>
              <w:top w:val="nil"/>
              <w:left w:val="nil"/>
              <w:bottom w:val="single" w:sz="4" w:space="0" w:color="auto"/>
              <w:right w:val="double" w:sz="6" w:space="0" w:color="auto"/>
            </w:tcBorders>
            <w:shd w:val="clear" w:color="auto" w:fill="auto"/>
            <w:noWrap/>
            <w:vAlign w:val="bottom"/>
            <w:hideMark/>
          </w:tcPr>
          <w:p w:rsidR="008A0244" w:rsidRPr="00672E4C" w:rsidRDefault="008A0244" w:rsidP="00C26089">
            <w:pPr>
              <w:pStyle w:val="Paragrafi"/>
              <w:ind w:firstLine="0"/>
              <w:rPr>
                <w:sz w:val="20"/>
                <w:szCs w:val="20"/>
                <w:lang w:val="sq-AL"/>
              </w:rPr>
            </w:pPr>
            <w:r w:rsidRPr="00672E4C">
              <w:rPr>
                <w:sz w:val="20"/>
                <w:szCs w:val="20"/>
                <w:lang w:val="sq-AL"/>
              </w:rPr>
              <w:t>B</w:t>
            </w:r>
          </w:p>
        </w:tc>
        <w:tc>
          <w:tcPr>
            <w:tcW w:w="2340" w:type="dxa"/>
            <w:tcBorders>
              <w:top w:val="nil"/>
              <w:left w:val="nil"/>
              <w:bottom w:val="single" w:sz="4" w:space="0" w:color="auto"/>
              <w:right w:val="double" w:sz="6" w:space="0" w:color="auto"/>
            </w:tcBorders>
            <w:shd w:val="clear" w:color="auto" w:fill="auto"/>
            <w:noWrap/>
            <w:vAlign w:val="bottom"/>
            <w:hideMark/>
          </w:tcPr>
          <w:p w:rsidR="008A0244" w:rsidRPr="00672E4C" w:rsidRDefault="008A0244" w:rsidP="00C26089">
            <w:pPr>
              <w:pStyle w:val="Paragrafi"/>
              <w:ind w:firstLine="0"/>
              <w:rPr>
                <w:sz w:val="20"/>
                <w:szCs w:val="20"/>
                <w:lang w:val="sq-AL"/>
              </w:rPr>
            </w:pPr>
            <w:r w:rsidRPr="00672E4C">
              <w:rPr>
                <w:sz w:val="20"/>
                <w:szCs w:val="20"/>
                <w:lang w:val="sq-AL"/>
              </w:rPr>
              <w:t>10,291</w:t>
            </w:r>
          </w:p>
        </w:tc>
      </w:tr>
      <w:tr w:rsidR="008A0244" w:rsidRPr="00672E4C" w:rsidTr="009D5BDC">
        <w:trPr>
          <w:trHeight w:val="315"/>
        </w:trPr>
        <w:tc>
          <w:tcPr>
            <w:tcW w:w="960" w:type="dxa"/>
            <w:tcBorders>
              <w:top w:val="nil"/>
              <w:left w:val="single" w:sz="8" w:space="0" w:color="auto"/>
              <w:bottom w:val="single" w:sz="4" w:space="0" w:color="auto"/>
              <w:right w:val="nil"/>
            </w:tcBorders>
            <w:shd w:val="clear" w:color="auto" w:fill="auto"/>
            <w:noWrap/>
            <w:vAlign w:val="bottom"/>
            <w:hideMark/>
          </w:tcPr>
          <w:p w:rsidR="008A0244" w:rsidRPr="00672E4C" w:rsidRDefault="008A0244" w:rsidP="00C26089">
            <w:pPr>
              <w:pStyle w:val="Paragrafi"/>
              <w:ind w:firstLine="0"/>
              <w:rPr>
                <w:sz w:val="20"/>
                <w:szCs w:val="20"/>
                <w:lang w:val="sq-AL"/>
              </w:rPr>
            </w:pPr>
            <w:r w:rsidRPr="00672E4C">
              <w:rPr>
                <w:sz w:val="20"/>
                <w:szCs w:val="20"/>
                <w:lang w:val="sq-AL"/>
              </w:rPr>
              <w:t>32</w:t>
            </w:r>
          </w:p>
        </w:tc>
        <w:tc>
          <w:tcPr>
            <w:tcW w:w="1416" w:type="dxa"/>
            <w:vMerge/>
            <w:tcBorders>
              <w:top w:val="nil"/>
              <w:left w:val="double" w:sz="6" w:space="0" w:color="auto"/>
              <w:bottom w:val="single" w:sz="4" w:space="0" w:color="auto"/>
              <w:right w:val="double" w:sz="6" w:space="0" w:color="auto"/>
            </w:tcBorders>
            <w:vAlign w:val="center"/>
            <w:hideMark/>
          </w:tcPr>
          <w:p w:rsidR="008A0244" w:rsidRPr="00672E4C" w:rsidRDefault="008A0244" w:rsidP="00C26089">
            <w:pPr>
              <w:pStyle w:val="Paragrafi"/>
              <w:ind w:firstLine="0"/>
              <w:rPr>
                <w:sz w:val="20"/>
                <w:szCs w:val="20"/>
                <w:lang w:val="sq-AL"/>
              </w:rPr>
            </w:pPr>
          </w:p>
        </w:tc>
        <w:tc>
          <w:tcPr>
            <w:tcW w:w="2884" w:type="dxa"/>
            <w:tcBorders>
              <w:top w:val="nil"/>
              <w:left w:val="nil"/>
              <w:bottom w:val="single" w:sz="4" w:space="0" w:color="auto"/>
              <w:right w:val="double" w:sz="6" w:space="0" w:color="auto"/>
            </w:tcBorders>
            <w:shd w:val="clear" w:color="000000" w:fill="FFFFFF"/>
            <w:noWrap/>
            <w:vAlign w:val="center"/>
            <w:hideMark/>
          </w:tcPr>
          <w:p w:rsidR="008A0244" w:rsidRPr="00672E4C" w:rsidRDefault="008A0244" w:rsidP="00C26089">
            <w:pPr>
              <w:pStyle w:val="Paragrafi"/>
              <w:ind w:firstLine="0"/>
              <w:rPr>
                <w:sz w:val="20"/>
                <w:szCs w:val="20"/>
                <w:lang w:val="sq-AL"/>
              </w:rPr>
            </w:pPr>
            <w:r w:rsidRPr="00672E4C">
              <w:rPr>
                <w:sz w:val="20"/>
                <w:szCs w:val="20"/>
                <w:lang w:val="sq-AL"/>
              </w:rPr>
              <w:t>Dropull</w:t>
            </w:r>
          </w:p>
        </w:tc>
        <w:tc>
          <w:tcPr>
            <w:tcW w:w="1325" w:type="dxa"/>
            <w:tcBorders>
              <w:top w:val="nil"/>
              <w:left w:val="nil"/>
              <w:bottom w:val="single" w:sz="4" w:space="0" w:color="auto"/>
              <w:right w:val="double" w:sz="6" w:space="0" w:color="auto"/>
            </w:tcBorders>
            <w:shd w:val="clear" w:color="auto" w:fill="auto"/>
            <w:noWrap/>
            <w:vAlign w:val="bottom"/>
            <w:hideMark/>
          </w:tcPr>
          <w:p w:rsidR="008A0244" w:rsidRPr="00672E4C" w:rsidRDefault="008A0244" w:rsidP="00C26089">
            <w:pPr>
              <w:pStyle w:val="Paragrafi"/>
              <w:ind w:firstLine="0"/>
              <w:rPr>
                <w:sz w:val="20"/>
                <w:szCs w:val="20"/>
                <w:lang w:val="sq-AL"/>
              </w:rPr>
            </w:pPr>
            <w:r w:rsidRPr="00672E4C">
              <w:rPr>
                <w:sz w:val="20"/>
                <w:szCs w:val="20"/>
                <w:lang w:val="sq-AL"/>
              </w:rPr>
              <w:t>B</w:t>
            </w:r>
          </w:p>
        </w:tc>
        <w:tc>
          <w:tcPr>
            <w:tcW w:w="2340" w:type="dxa"/>
            <w:tcBorders>
              <w:top w:val="nil"/>
              <w:left w:val="nil"/>
              <w:bottom w:val="single" w:sz="4" w:space="0" w:color="auto"/>
              <w:right w:val="double" w:sz="6" w:space="0" w:color="auto"/>
            </w:tcBorders>
            <w:shd w:val="clear" w:color="auto" w:fill="auto"/>
            <w:noWrap/>
            <w:vAlign w:val="bottom"/>
            <w:hideMark/>
          </w:tcPr>
          <w:p w:rsidR="008A0244" w:rsidRPr="00672E4C" w:rsidRDefault="008A0244" w:rsidP="00C26089">
            <w:pPr>
              <w:pStyle w:val="Paragrafi"/>
              <w:ind w:firstLine="0"/>
              <w:rPr>
                <w:sz w:val="20"/>
                <w:szCs w:val="20"/>
                <w:lang w:val="sq-AL"/>
              </w:rPr>
            </w:pPr>
            <w:r w:rsidRPr="00672E4C">
              <w:rPr>
                <w:sz w:val="20"/>
                <w:szCs w:val="20"/>
                <w:lang w:val="sq-AL"/>
              </w:rPr>
              <w:t>11,435</w:t>
            </w:r>
          </w:p>
        </w:tc>
      </w:tr>
      <w:tr w:rsidR="008A0244" w:rsidRPr="00672E4C" w:rsidTr="009D5BDC">
        <w:trPr>
          <w:trHeight w:val="315"/>
        </w:trPr>
        <w:tc>
          <w:tcPr>
            <w:tcW w:w="960" w:type="dxa"/>
            <w:tcBorders>
              <w:top w:val="nil"/>
              <w:left w:val="single" w:sz="8" w:space="0" w:color="auto"/>
              <w:bottom w:val="single" w:sz="4" w:space="0" w:color="auto"/>
              <w:right w:val="nil"/>
            </w:tcBorders>
            <w:shd w:val="clear" w:color="auto" w:fill="auto"/>
            <w:noWrap/>
            <w:vAlign w:val="bottom"/>
            <w:hideMark/>
          </w:tcPr>
          <w:p w:rsidR="008A0244" w:rsidRPr="00672E4C" w:rsidRDefault="008A0244" w:rsidP="00C26089">
            <w:pPr>
              <w:pStyle w:val="Paragrafi"/>
              <w:ind w:firstLine="0"/>
              <w:rPr>
                <w:sz w:val="20"/>
                <w:szCs w:val="20"/>
                <w:lang w:val="sq-AL"/>
              </w:rPr>
            </w:pPr>
            <w:r w:rsidRPr="00672E4C">
              <w:rPr>
                <w:sz w:val="20"/>
                <w:szCs w:val="20"/>
                <w:lang w:val="sq-AL"/>
              </w:rPr>
              <w:t>33</w:t>
            </w:r>
          </w:p>
        </w:tc>
        <w:tc>
          <w:tcPr>
            <w:tcW w:w="1416" w:type="dxa"/>
            <w:vMerge w:val="restart"/>
            <w:tcBorders>
              <w:top w:val="nil"/>
              <w:left w:val="double" w:sz="6" w:space="0" w:color="auto"/>
              <w:bottom w:val="single" w:sz="4" w:space="0" w:color="auto"/>
              <w:right w:val="double" w:sz="6" w:space="0" w:color="auto"/>
            </w:tcBorders>
            <w:shd w:val="clear" w:color="auto" w:fill="auto"/>
            <w:noWrap/>
            <w:vAlign w:val="center"/>
            <w:hideMark/>
          </w:tcPr>
          <w:p w:rsidR="008A0244" w:rsidRPr="00672E4C" w:rsidRDefault="008A0244" w:rsidP="00C26089">
            <w:pPr>
              <w:pStyle w:val="Paragrafi"/>
              <w:ind w:firstLine="0"/>
              <w:rPr>
                <w:sz w:val="20"/>
                <w:szCs w:val="20"/>
                <w:lang w:val="sq-AL"/>
              </w:rPr>
            </w:pPr>
            <w:r w:rsidRPr="00672E4C">
              <w:rPr>
                <w:sz w:val="20"/>
                <w:szCs w:val="20"/>
                <w:lang w:val="sq-AL"/>
              </w:rPr>
              <w:t>Korçë</w:t>
            </w:r>
          </w:p>
        </w:tc>
        <w:tc>
          <w:tcPr>
            <w:tcW w:w="2884" w:type="dxa"/>
            <w:tcBorders>
              <w:top w:val="nil"/>
              <w:left w:val="nil"/>
              <w:bottom w:val="single" w:sz="4" w:space="0" w:color="auto"/>
              <w:right w:val="double" w:sz="6" w:space="0" w:color="auto"/>
            </w:tcBorders>
            <w:shd w:val="clear" w:color="000000" w:fill="FFFFFF"/>
            <w:noWrap/>
            <w:vAlign w:val="center"/>
            <w:hideMark/>
          </w:tcPr>
          <w:p w:rsidR="008A0244" w:rsidRPr="00672E4C" w:rsidRDefault="008A0244" w:rsidP="00C26089">
            <w:pPr>
              <w:pStyle w:val="Paragrafi"/>
              <w:ind w:firstLine="0"/>
              <w:rPr>
                <w:sz w:val="20"/>
                <w:szCs w:val="20"/>
                <w:lang w:val="sq-AL"/>
              </w:rPr>
            </w:pPr>
            <w:r w:rsidRPr="00672E4C">
              <w:rPr>
                <w:sz w:val="20"/>
                <w:szCs w:val="20"/>
                <w:lang w:val="sq-AL"/>
              </w:rPr>
              <w:t>Korçë</w:t>
            </w:r>
          </w:p>
        </w:tc>
        <w:tc>
          <w:tcPr>
            <w:tcW w:w="1325" w:type="dxa"/>
            <w:tcBorders>
              <w:top w:val="nil"/>
              <w:left w:val="nil"/>
              <w:bottom w:val="single" w:sz="4" w:space="0" w:color="auto"/>
              <w:right w:val="double" w:sz="6" w:space="0" w:color="auto"/>
            </w:tcBorders>
            <w:shd w:val="clear" w:color="auto" w:fill="auto"/>
            <w:noWrap/>
            <w:vAlign w:val="bottom"/>
            <w:hideMark/>
          </w:tcPr>
          <w:p w:rsidR="008A0244" w:rsidRPr="00672E4C" w:rsidRDefault="008A0244" w:rsidP="00C26089">
            <w:pPr>
              <w:pStyle w:val="Paragrafi"/>
              <w:ind w:firstLine="0"/>
              <w:rPr>
                <w:sz w:val="20"/>
                <w:szCs w:val="20"/>
                <w:lang w:val="sq-AL"/>
              </w:rPr>
            </w:pPr>
            <w:r w:rsidRPr="00672E4C">
              <w:rPr>
                <w:sz w:val="20"/>
                <w:szCs w:val="20"/>
                <w:lang w:val="sq-AL"/>
              </w:rPr>
              <w:t>B</w:t>
            </w:r>
          </w:p>
        </w:tc>
        <w:tc>
          <w:tcPr>
            <w:tcW w:w="2340" w:type="dxa"/>
            <w:tcBorders>
              <w:top w:val="nil"/>
              <w:left w:val="nil"/>
              <w:bottom w:val="single" w:sz="4" w:space="0" w:color="auto"/>
              <w:right w:val="double" w:sz="6" w:space="0" w:color="auto"/>
            </w:tcBorders>
            <w:shd w:val="clear" w:color="auto" w:fill="auto"/>
            <w:noWrap/>
            <w:vAlign w:val="bottom"/>
            <w:hideMark/>
          </w:tcPr>
          <w:p w:rsidR="008A0244" w:rsidRPr="00672E4C" w:rsidRDefault="008A0244" w:rsidP="00C26089">
            <w:pPr>
              <w:pStyle w:val="Paragrafi"/>
              <w:ind w:firstLine="0"/>
              <w:rPr>
                <w:sz w:val="20"/>
                <w:szCs w:val="20"/>
                <w:lang w:val="sq-AL"/>
              </w:rPr>
            </w:pPr>
            <w:r w:rsidRPr="00672E4C">
              <w:rPr>
                <w:sz w:val="20"/>
                <w:szCs w:val="20"/>
                <w:lang w:val="sq-AL"/>
              </w:rPr>
              <w:t>39,917</w:t>
            </w:r>
          </w:p>
        </w:tc>
      </w:tr>
      <w:tr w:rsidR="008A0244" w:rsidRPr="00672E4C" w:rsidTr="009D5BDC">
        <w:trPr>
          <w:trHeight w:val="315"/>
        </w:trPr>
        <w:tc>
          <w:tcPr>
            <w:tcW w:w="960" w:type="dxa"/>
            <w:tcBorders>
              <w:top w:val="nil"/>
              <w:left w:val="single" w:sz="8" w:space="0" w:color="auto"/>
              <w:bottom w:val="single" w:sz="4" w:space="0" w:color="auto"/>
              <w:right w:val="nil"/>
            </w:tcBorders>
            <w:shd w:val="clear" w:color="auto" w:fill="auto"/>
            <w:noWrap/>
            <w:vAlign w:val="bottom"/>
            <w:hideMark/>
          </w:tcPr>
          <w:p w:rsidR="008A0244" w:rsidRPr="00672E4C" w:rsidRDefault="008A0244" w:rsidP="00C26089">
            <w:pPr>
              <w:pStyle w:val="Paragrafi"/>
              <w:ind w:firstLine="0"/>
              <w:rPr>
                <w:sz w:val="20"/>
                <w:szCs w:val="20"/>
                <w:lang w:val="sq-AL"/>
              </w:rPr>
            </w:pPr>
            <w:r w:rsidRPr="00672E4C">
              <w:rPr>
                <w:sz w:val="20"/>
                <w:szCs w:val="20"/>
                <w:lang w:val="sq-AL"/>
              </w:rPr>
              <w:t>34</w:t>
            </w:r>
          </w:p>
        </w:tc>
        <w:tc>
          <w:tcPr>
            <w:tcW w:w="1416" w:type="dxa"/>
            <w:vMerge/>
            <w:tcBorders>
              <w:top w:val="nil"/>
              <w:left w:val="double" w:sz="6" w:space="0" w:color="auto"/>
              <w:bottom w:val="single" w:sz="4" w:space="0" w:color="auto"/>
              <w:right w:val="double" w:sz="6" w:space="0" w:color="auto"/>
            </w:tcBorders>
            <w:vAlign w:val="center"/>
            <w:hideMark/>
          </w:tcPr>
          <w:p w:rsidR="008A0244" w:rsidRPr="00672E4C" w:rsidRDefault="008A0244" w:rsidP="00C26089">
            <w:pPr>
              <w:pStyle w:val="Paragrafi"/>
              <w:ind w:firstLine="0"/>
              <w:rPr>
                <w:sz w:val="20"/>
                <w:szCs w:val="20"/>
                <w:lang w:val="sq-AL"/>
              </w:rPr>
            </w:pPr>
          </w:p>
        </w:tc>
        <w:tc>
          <w:tcPr>
            <w:tcW w:w="2884" w:type="dxa"/>
            <w:tcBorders>
              <w:top w:val="nil"/>
              <w:left w:val="nil"/>
              <w:bottom w:val="single" w:sz="4" w:space="0" w:color="auto"/>
              <w:right w:val="double" w:sz="6" w:space="0" w:color="auto"/>
            </w:tcBorders>
            <w:shd w:val="clear" w:color="000000" w:fill="FFFFFF"/>
            <w:noWrap/>
            <w:vAlign w:val="center"/>
            <w:hideMark/>
          </w:tcPr>
          <w:p w:rsidR="008A0244" w:rsidRPr="00672E4C" w:rsidRDefault="008A0244" w:rsidP="00C26089">
            <w:pPr>
              <w:pStyle w:val="Paragrafi"/>
              <w:ind w:firstLine="0"/>
              <w:rPr>
                <w:sz w:val="20"/>
                <w:szCs w:val="20"/>
                <w:lang w:val="sq-AL"/>
              </w:rPr>
            </w:pPr>
            <w:r w:rsidRPr="00672E4C">
              <w:rPr>
                <w:sz w:val="20"/>
                <w:szCs w:val="20"/>
                <w:lang w:val="sq-AL"/>
              </w:rPr>
              <w:t>Maliq</w:t>
            </w:r>
          </w:p>
        </w:tc>
        <w:tc>
          <w:tcPr>
            <w:tcW w:w="1325" w:type="dxa"/>
            <w:tcBorders>
              <w:top w:val="nil"/>
              <w:left w:val="nil"/>
              <w:bottom w:val="single" w:sz="4" w:space="0" w:color="auto"/>
              <w:right w:val="double" w:sz="6" w:space="0" w:color="auto"/>
            </w:tcBorders>
            <w:shd w:val="clear" w:color="auto" w:fill="auto"/>
            <w:noWrap/>
            <w:vAlign w:val="bottom"/>
            <w:hideMark/>
          </w:tcPr>
          <w:p w:rsidR="008A0244" w:rsidRPr="00672E4C" w:rsidRDefault="008A0244" w:rsidP="00C26089">
            <w:pPr>
              <w:pStyle w:val="Paragrafi"/>
              <w:ind w:firstLine="0"/>
              <w:rPr>
                <w:sz w:val="20"/>
                <w:szCs w:val="20"/>
                <w:lang w:val="sq-AL"/>
              </w:rPr>
            </w:pPr>
            <w:r w:rsidRPr="00672E4C">
              <w:rPr>
                <w:sz w:val="20"/>
                <w:szCs w:val="20"/>
                <w:lang w:val="sq-AL"/>
              </w:rPr>
              <w:t>B</w:t>
            </w:r>
          </w:p>
        </w:tc>
        <w:tc>
          <w:tcPr>
            <w:tcW w:w="2340" w:type="dxa"/>
            <w:tcBorders>
              <w:top w:val="nil"/>
              <w:left w:val="nil"/>
              <w:bottom w:val="single" w:sz="4" w:space="0" w:color="auto"/>
              <w:right w:val="double" w:sz="6" w:space="0" w:color="auto"/>
            </w:tcBorders>
            <w:shd w:val="clear" w:color="auto" w:fill="auto"/>
            <w:noWrap/>
            <w:vAlign w:val="bottom"/>
            <w:hideMark/>
          </w:tcPr>
          <w:p w:rsidR="008A0244" w:rsidRPr="00672E4C" w:rsidRDefault="008A0244" w:rsidP="00C26089">
            <w:pPr>
              <w:pStyle w:val="Paragrafi"/>
              <w:ind w:firstLine="0"/>
              <w:rPr>
                <w:sz w:val="20"/>
                <w:szCs w:val="20"/>
                <w:lang w:val="sq-AL"/>
              </w:rPr>
            </w:pPr>
            <w:r w:rsidRPr="00672E4C">
              <w:rPr>
                <w:sz w:val="20"/>
                <w:szCs w:val="20"/>
                <w:lang w:val="sq-AL"/>
              </w:rPr>
              <w:t>46,173</w:t>
            </w:r>
          </w:p>
        </w:tc>
      </w:tr>
      <w:tr w:rsidR="008A0244" w:rsidRPr="00672E4C" w:rsidTr="009D5BDC">
        <w:trPr>
          <w:trHeight w:val="315"/>
        </w:trPr>
        <w:tc>
          <w:tcPr>
            <w:tcW w:w="960" w:type="dxa"/>
            <w:tcBorders>
              <w:top w:val="nil"/>
              <w:left w:val="single" w:sz="8" w:space="0" w:color="auto"/>
              <w:bottom w:val="single" w:sz="4" w:space="0" w:color="auto"/>
              <w:right w:val="nil"/>
            </w:tcBorders>
            <w:shd w:val="clear" w:color="auto" w:fill="auto"/>
            <w:noWrap/>
            <w:vAlign w:val="bottom"/>
            <w:hideMark/>
          </w:tcPr>
          <w:p w:rsidR="008A0244" w:rsidRPr="00672E4C" w:rsidRDefault="008A0244" w:rsidP="00C26089">
            <w:pPr>
              <w:pStyle w:val="Paragrafi"/>
              <w:ind w:firstLine="0"/>
              <w:rPr>
                <w:sz w:val="20"/>
                <w:szCs w:val="20"/>
                <w:lang w:val="sq-AL"/>
              </w:rPr>
            </w:pPr>
            <w:r w:rsidRPr="00672E4C">
              <w:rPr>
                <w:sz w:val="20"/>
                <w:szCs w:val="20"/>
                <w:lang w:val="sq-AL"/>
              </w:rPr>
              <w:t>35</w:t>
            </w:r>
          </w:p>
        </w:tc>
        <w:tc>
          <w:tcPr>
            <w:tcW w:w="1416" w:type="dxa"/>
            <w:vMerge/>
            <w:tcBorders>
              <w:top w:val="nil"/>
              <w:left w:val="double" w:sz="6" w:space="0" w:color="auto"/>
              <w:bottom w:val="single" w:sz="4" w:space="0" w:color="auto"/>
              <w:right w:val="double" w:sz="6" w:space="0" w:color="auto"/>
            </w:tcBorders>
            <w:vAlign w:val="center"/>
            <w:hideMark/>
          </w:tcPr>
          <w:p w:rsidR="008A0244" w:rsidRPr="00672E4C" w:rsidRDefault="008A0244" w:rsidP="00C26089">
            <w:pPr>
              <w:pStyle w:val="Paragrafi"/>
              <w:ind w:firstLine="0"/>
              <w:rPr>
                <w:sz w:val="20"/>
                <w:szCs w:val="20"/>
                <w:lang w:val="sq-AL"/>
              </w:rPr>
            </w:pPr>
          </w:p>
        </w:tc>
        <w:tc>
          <w:tcPr>
            <w:tcW w:w="2884" w:type="dxa"/>
            <w:tcBorders>
              <w:top w:val="nil"/>
              <w:left w:val="nil"/>
              <w:bottom w:val="single" w:sz="4" w:space="0" w:color="auto"/>
              <w:right w:val="double" w:sz="6" w:space="0" w:color="auto"/>
            </w:tcBorders>
            <w:shd w:val="clear" w:color="000000" w:fill="FFFFFF"/>
            <w:noWrap/>
            <w:vAlign w:val="center"/>
            <w:hideMark/>
          </w:tcPr>
          <w:p w:rsidR="008A0244" w:rsidRPr="00672E4C" w:rsidRDefault="008A0244" w:rsidP="00C26089">
            <w:pPr>
              <w:pStyle w:val="Paragrafi"/>
              <w:ind w:firstLine="0"/>
              <w:rPr>
                <w:sz w:val="20"/>
                <w:szCs w:val="20"/>
                <w:lang w:val="sq-AL"/>
              </w:rPr>
            </w:pPr>
            <w:proofErr w:type="spellStart"/>
            <w:r w:rsidRPr="00672E4C">
              <w:rPr>
                <w:sz w:val="20"/>
                <w:szCs w:val="20"/>
                <w:lang w:val="sq-AL"/>
              </w:rPr>
              <w:t>Pustec</w:t>
            </w:r>
            <w:proofErr w:type="spellEnd"/>
          </w:p>
        </w:tc>
        <w:tc>
          <w:tcPr>
            <w:tcW w:w="1325" w:type="dxa"/>
            <w:tcBorders>
              <w:top w:val="nil"/>
              <w:left w:val="nil"/>
              <w:bottom w:val="single" w:sz="4" w:space="0" w:color="auto"/>
              <w:right w:val="double" w:sz="6" w:space="0" w:color="auto"/>
            </w:tcBorders>
            <w:shd w:val="clear" w:color="000000" w:fill="FFFFFF"/>
            <w:noWrap/>
            <w:vAlign w:val="bottom"/>
            <w:hideMark/>
          </w:tcPr>
          <w:p w:rsidR="008A0244" w:rsidRPr="00672E4C" w:rsidRDefault="008A0244" w:rsidP="00C26089">
            <w:pPr>
              <w:pStyle w:val="Paragrafi"/>
              <w:ind w:firstLine="0"/>
              <w:rPr>
                <w:sz w:val="20"/>
                <w:szCs w:val="20"/>
                <w:lang w:val="sq-AL"/>
              </w:rPr>
            </w:pPr>
            <w:r w:rsidRPr="00672E4C">
              <w:rPr>
                <w:sz w:val="20"/>
                <w:szCs w:val="20"/>
                <w:lang w:val="sq-AL"/>
              </w:rPr>
              <w:t>B</w:t>
            </w:r>
          </w:p>
        </w:tc>
        <w:tc>
          <w:tcPr>
            <w:tcW w:w="2340" w:type="dxa"/>
            <w:tcBorders>
              <w:top w:val="nil"/>
              <w:left w:val="nil"/>
              <w:bottom w:val="single" w:sz="4" w:space="0" w:color="auto"/>
              <w:right w:val="double" w:sz="6" w:space="0" w:color="auto"/>
            </w:tcBorders>
            <w:shd w:val="clear" w:color="000000" w:fill="FFFFFF"/>
            <w:noWrap/>
            <w:vAlign w:val="bottom"/>
            <w:hideMark/>
          </w:tcPr>
          <w:p w:rsidR="008A0244" w:rsidRPr="00672E4C" w:rsidRDefault="008A0244" w:rsidP="00C26089">
            <w:pPr>
              <w:pStyle w:val="Paragrafi"/>
              <w:ind w:firstLine="0"/>
              <w:rPr>
                <w:sz w:val="20"/>
                <w:szCs w:val="20"/>
                <w:lang w:val="sq-AL"/>
              </w:rPr>
            </w:pPr>
            <w:r w:rsidRPr="00672E4C">
              <w:rPr>
                <w:sz w:val="20"/>
                <w:szCs w:val="20"/>
                <w:lang w:val="sq-AL"/>
              </w:rPr>
              <w:t>0</w:t>
            </w:r>
          </w:p>
        </w:tc>
      </w:tr>
      <w:tr w:rsidR="008A0244" w:rsidRPr="00672E4C" w:rsidTr="009D5BDC">
        <w:trPr>
          <w:trHeight w:val="315"/>
        </w:trPr>
        <w:tc>
          <w:tcPr>
            <w:tcW w:w="960" w:type="dxa"/>
            <w:tcBorders>
              <w:top w:val="nil"/>
              <w:left w:val="single" w:sz="8" w:space="0" w:color="auto"/>
              <w:bottom w:val="single" w:sz="4" w:space="0" w:color="auto"/>
              <w:right w:val="nil"/>
            </w:tcBorders>
            <w:shd w:val="clear" w:color="auto" w:fill="auto"/>
            <w:noWrap/>
            <w:vAlign w:val="bottom"/>
            <w:hideMark/>
          </w:tcPr>
          <w:p w:rsidR="008A0244" w:rsidRPr="00672E4C" w:rsidRDefault="008A0244" w:rsidP="00C26089">
            <w:pPr>
              <w:pStyle w:val="Paragrafi"/>
              <w:ind w:firstLine="0"/>
              <w:rPr>
                <w:sz w:val="20"/>
                <w:szCs w:val="20"/>
                <w:lang w:val="sq-AL"/>
              </w:rPr>
            </w:pPr>
            <w:r w:rsidRPr="00672E4C">
              <w:rPr>
                <w:sz w:val="20"/>
                <w:szCs w:val="20"/>
                <w:lang w:val="sq-AL"/>
              </w:rPr>
              <w:t>36</w:t>
            </w:r>
          </w:p>
        </w:tc>
        <w:tc>
          <w:tcPr>
            <w:tcW w:w="1416" w:type="dxa"/>
            <w:vMerge/>
            <w:tcBorders>
              <w:top w:val="nil"/>
              <w:left w:val="double" w:sz="6" w:space="0" w:color="auto"/>
              <w:bottom w:val="single" w:sz="4" w:space="0" w:color="auto"/>
              <w:right w:val="double" w:sz="6" w:space="0" w:color="auto"/>
            </w:tcBorders>
            <w:vAlign w:val="center"/>
            <w:hideMark/>
          </w:tcPr>
          <w:p w:rsidR="008A0244" w:rsidRPr="00672E4C" w:rsidRDefault="008A0244" w:rsidP="00C26089">
            <w:pPr>
              <w:pStyle w:val="Paragrafi"/>
              <w:ind w:firstLine="0"/>
              <w:rPr>
                <w:sz w:val="20"/>
                <w:szCs w:val="20"/>
                <w:lang w:val="sq-AL"/>
              </w:rPr>
            </w:pPr>
          </w:p>
        </w:tc>
        <w:tc>
          <w:tcPr>
            <w:tcW w:w="2884" w:type="dxa"/>
            <w:tcBorders>
              <w:top w:val="nil"/>
              <w:left w:val="nil"/>
              <w:bottom w:val="single" w:sz="4" w:space="0" w:color="auto"/>
              <w:right w:val="double" w:sz="6" w:space="0" w:color="auto"/>
            </w:tcBorders>
            <w:shd w:val="clear" w:color="000000" w:fill="FFFFFF"/>
            <w:noWrap/>
            <w:vAlign w:val="center"/>
            <w:hideMark/>
          </w:tcPr>
          <w:p w:rsidR="008A0244" w:rsidRPr="00672E4C" w:rsidRDefault="008A0244" w:rsidP="00C26089">
            <w:pPr>
              <w:pStyle w:val="Paragrafi"/>
              <w:ind w:firstLine="0"/>
              <w:rPr>
                <w:sz w:val="20"/>
                <w:szCs w:val="20"/>
                <w:lang w:val="sq-AL"/>
              </w:rPr>
            </w:pPr>
            <w:r w:rsidRPr="00672E4C">
              <w:rPr>
                <w:sz w:val="20"/>
                <w:szCs w:val="20"/>
                <w:lang w:val="sq-AL"/>
              </w:rPr>
              <w:t>Kolonjë</w:t>
            </w:r>
          </w:p>
        </w:tc>
        <w:tc>
          <w:tcPr>
            <w:tcW w:w="1325" w:type="dxa"/>
            <w:tcBorders>
              <w:top w:val="nil"/>
              <w:left w:val="nil"/>
              <w:bottom w:val="single" w:sz="4" w:space="0" w:color="auto"/>
              <w:right w:val="double" w:sz="6" w:space="0" w:color="auto"/>
            </w:tcBorders>
            <w:shd w:val="clear" w:color="auto" w:fill="auto"/>
            <w:noWrap/>
            <w:vAlign w:val="bottom"/>
            <w:hideMark/>
          </w:tcPr>
          <w:p w:rsidR="008A0244" w:rsidRPr="00672E4C" w:rsidRDefault="008A0244" w:rsidP="00C26089">
            <w:pPr>
              <w:pStyle w:val="Paragrafi"/>
              <w:ind w:firstLine="0"/>
              <w:rPr>
                <w:sz w:val="20"/>
                <w:szCs w:val="20"/>
                <w:lang w:val="sq-AL"/>
              </w:rPr>
            </w:pPr>
            <w:r w:rsidRPr="00672E4C">
              <w:rPr>
                <w:sz w:val="20"/>
                <w:szCs w:val="20"/>
                <w:lang w:val="sq-AL"/>
              </w:rPr>
              <w:t>B</w:t>
            </w:r>
          </w:p>
        </w:tc>
        <w:tc>
          <w:tcPr>
            <w:tcW w:w="2340" w:type="dxa"/>
            <w:tcBorders>
              <w:top w:val="nil"/>
              <w:left w:val="nil"/>
              <w:bottom w:val="single" w:sz="4" w:space="0" w:color="auto"/>
              <w:right w:val="double" w:sz="6" w:space="0" w:color="auto"/>
            </w:tcBorders>
            <w:shd w:val="clear" w:color="auto" w:fill="auto"/>
            <w:noWrap/>
            <w:vAlign w:val="bottom"/>
            <w:hideMark/>
          </w:tcPr>
          <w:p w:rsidR="008A0244" w:rsidRPr="00672E4C" w:rsidRDefault="008A0244" w:rsidP="00C26089">
            <w:pPr>
              <w:pStyle w:val="Paragrafi"/>
              <w:ind w:firstLine="0"/>
              <w:rPr>
                <w:sz w:val="20"/>
                <w:szCs w:val="20"/>
                <w:lang w:val="sq-AL"/>
              </w:rPr>
            </w:pPr>
            <w:r w:rsidRPr="00672E4C">
              <w:rPr>
                <w:sz w:val="20"/>
                <w:szCs w:val="20"/>
                <w:lang w:val="sq-AL"/>
              </w:rPr>
              <w:t>26,641</w:t>
            </w:r>
          </w:p>
        </w:tc>
      </w:tr>
      <w:tr w:rsidR="008A0244" w:rsidRPr="00672E4C" w:rsidTr="009D5BDC">
        <w:trPr>
          <w:trHeight w:val="315"/>
        </w:trPr>
        <w:tc>
          <w:tcPr>
            <w:tcW w:w="960" w:type="dxa"/>
            <w:tcBorders>
              <w:top w:val="nil"/>
              <w:left w:val="single" w:sz="8" w:space="0" w:color="auto"/>
              <w:bottom w:val="single" w:sz="4" w:space="0" w:color="auto"/>
              <w:right w:val="nil"/>
            </w:tcBorders>
            <w:shd w:val="clear" w:color="auto" w:fill="auto"/>
            <w:noWrap/>
            <w:vAlign w:val="bottom"/>
            <w:hideMark/>
          </w:tcPr>
          <w:p w:rsidR="008A0244" w:rsidRPr="00672E4C" w:rsidRDefault="008A0244" w:rsidP="00C26089">
            <w:pPr>
              <w:pStyle w:val="Paragrafi"/>
              <w:ind w:firstLine="0"/>
              <w:rPr>
                <w:sz w:val="20"/>
                <w:szCs w:val="20"/>
                <w:lang w:val="sq-AL"/>
              </w:rPr>
            </w:pPr>
            <w:r w:rsidRPr="00672E4C">
              <w:rPr>
                <w:sz w:val="20"/>
                <w:szCs w:val="20"/>
                <w:lang w:val="sq-AL"/>
              </w:rPr>
              <w:t>37</w:t>
            </w:r>
          </w:p>
        </w:tc>
        <w:tc>
          <w:tcPr>
            <w:tcW w:w="1416" w:type="dxa"/>
            <w:vMerge/>
            <w:tcBorders>
              <w:top w:val="nil"/>
              <w:left w:val="double" w:sz="6" w:space="0" w:color="auto"/>
              <w:bottom w:val="single" w:sz="4" w:space="0" w:color="auto"/>
              <w:right w:val="double" w:sz="6" w:space="0" w:color="auto"/>
            </w:tcBorders>
            <w:vAlign w:val="center"/>
            <w:hideMark/>
          </w:tcPr>
          <w:p w:rsidR="008A0244" w:rsidRPr="00672E4C" w:rsidRDefault="008A0244" w:rsidP="00C26089">
            <w:pPr>
              <w:pStyle w:val="Paragrafi"/>
              <w:ind w:firstLine="0"/>
              <w:rPr>
                <w:sz w:val="20"/>
                <w:szCs w:val="20"/>
                <w:lang w:val="sq-AL"/>
              </w:rPr>
            </w:pPr>
          </w:p>
        </w:tc>
        <w:tc>
          <w:tcPr>
            <w:tcW w:w="2884" w:type="dxa"/>
            <w:tcBorders>
              <w:top w:val="nil"/>
              <w:left w:val="nil"/>
              <w:bottom w:val="single" w:sz="4" w:space="0" w:color="auto"/>
              <w:right w:val="double" w:sz="6" w:space="0" w:color="auto"/>
            </w:tcBorders>
            <w:shd w:val="clear" w:color="000000" w:fill="FFFFFF"/>
            <w:noWrap/>
            <w:vAlign w:val="center"/>
            <w:hideMark/>
          </w:tcPr>
          <w:p w:rsidR="008A0244" w:rsidRPr="00672E4C" w:rsidRDefault="008A0244" w:rsidP="00C26089">
            <w:pPr>
              <w:pStyle w:val="Paragrafi"/>
              <w:ind w:firstLine="0"/>
              <w:rPr>
                <w:sz w:val="20"/>
                <w:szCs w:val="20"/>
                <w:lang w:val="sq-AL"/>
              </w:rPr>
            </w:pPr>
            <w:r w:rsidRPr="00672E4C">
              <w:rPr>
                <w:sz w:val="20"/>
                <w:szCs w:val="20"/>
                <w:lang w:val="sq-AL"/>
              </w:rPr>
              <w:t>Devoll</w:t>
            </w:r>
          </w:p>
        </w:tc>
        <w:tc>
          <w:tcPr>
            <w:tcW w:w="1325" w:type="dxa"/>
            <w:tcBorders>
              <w:top w:val="nil"/>
              <w:left w:val="nil"/>
              <w:bottom w:val="single" w:sz="4" w:space="0" w:color="auto"/>
              <w:right w:val="double" w:sz="6" w:space="0" w:color="auto"/>
            </w:tcBorders>
            <w:shd w:val="clear" w:color="auto" w:fill="auto"/>
            <w:noWrap/>
            <w:vAlign w:val="bottom"/>
            <w:hideMark/>
          </w:tcPr>
          <w:p w:rsidR="008A0244" w:rsidRPr="00672E4C" w:rsidRDefault="008A0244" w:rsidP="00C26089">
            <w:pPr>
              <w:pStyle w:val="Paragrafi"/>
              <w:ind w:firstLine="0"/>
              <w:rPr>
                <w:sz w:val="20"/>
                <w:szCs w:val="20"/>
                <w:lang w:val="sq-AL"/>
              </w:rPr>
            </w:pPr>
            <w:r w:rsidRPr="00672E4C">
              <w:rPr>
                <w:sz w:val="20"/>
                <w:szCs w:val="20"/>
                <w:lang w:val="sq-AL"/>
              </w:rPr>
              <w:t>B</w:t>
            </w:r>
          </w:p>
        </w:tc>
        <w:tc>
          <w:tcPr>
            <w:tcW w:w="2340" w:type="dxa"/>
            <w:tcBorders>
              <w:top w:val="nil"/>
              <w:left w:val="nil"/>
              <w:bottom w:val="single" w:sz="4" w:space="0" w:color="auto"/>
              <w:right w:val="double" w:sz="6" w:space="0" w:color="auto"/>
            </w:tcBorders>
            <w:shd w:val="clear" w:color="auto" w:fill="auto"/>
            <w:noWrap/>
            <w:vAlign w:val="bottom"/>
            <w:hideMark/>
          </w:tcPr>
          <w:p w:rsidR="008A0244" w:rsidRPr="00672E4C" w:rsidRDefault="008A0244" w:rsidP="00C26089">
            <w:pPr>
              <w:pStyle w:val="Paragrafi"/>
              <w:ind w:firstLine="0"/>
              <w:rPr>
                <w:sz w:val="20"/>
                <w:szCs w:val="20"/>
                <w:lang w:val="sq-AL"/>
              </w:rPr>
            </w:pPr>
            <w:r w:rsidRPr="00672E4C">
              <w:rPr>
                <w:sz w:val="20"/>
                <w:szCs w:val="20"/>
                <w:lang w:val="sq-AL"/>
              </w:rPr>
              <w:t>31,774</w:t>
            </w:r>
          </w:p>
        </w:tc>
      </w:tr>
      <w:tr w:rsidR="008A0244" w:rsidRPr="00672E4C" w:rsidTr="009D5BDC">
        <w:trPr>
          <w:trHeight w:val="315"/>
        </w:trPr>
        <w:tc>
          <w:tcPr>
            <w:tcW w:w="960" w:type="dxa"/>
            <w:tcBorders>
              <w:top w:val="nil"/>
              <w:left w:val="single" w:sz="8" w:space="0" w:color="auto"/>
              <w:bottom w:val="single" w:sz="4" w:space="0" w:color="auto"/>
              <w:right w:val="nil"/>
            </w:tcBorders>
            <w:shd w:val="clear" w:color="auto" w:fill="auto"/>
            <w:noWrap/>
            <w:vAlign w:val="bottom"/>
            <w:hideMark/>
          </w:tcPr>
          <w:p w:rsidR="008A0244" w:rsidRPr="00672E4C" w:rsidRDefault="008A0244" w:rsidP="00C26089">
            <w:pPr>
              <w:pStyle w:val="Paragrafi"/>
              <w:ind w:firstLine="0"/>
              <w:rPr>
                <w:sz w:val="20"/>
                <w:szCs w:val="20"/>
                <w:lang w:val="sq-AL"/>
              </w:rPr>
            </w:pPr>
            <w:r w:rsidRPr="00672E4C">
              <w:rPr>
                <w:sz w:val="20"/>
                <w:szCs w:val="20"/>
                <w:lang w:val="sq-AL"/>
              </w:rPr>
              <w:t>38</w:t>
            </w:r>
          </w:p>
        </w:tc>
        <w:tc>
          <w:tcPr>
            <w:tcW w:w="1416" w:type="dxa"/>
            <w:vMerge/>
            <w:tcBorders>
              <w:top w:val="nil"/>
              <w:left w:val="double" w:sz="6" w:space="0" w:color="auto"/>
              <w:bottom w:val="single" w:sz="4" w:space="0" w:color="auto"/>
              <w:right w:val="double" w:sz="6" w:space="0" w:color="auto"/>
            </w:tcBorders>
            <w:vAlign w:val="center"/>
            <w:hideMark/>
          </w:tcPr>
          <w:p w:rsidR="008A0244" w:rsidRPr="00672E4C" w:rsidRDefault="008A0244" w:rsidP="00C26089">
            <w:pPr>
              <w:pStyle w:val="Paragrafi"/>
              <w:ind w:firstLine="0"/>
              <w:rPr>
                <w:sz w:val="20"/>
                <w:szCs w:val="20"/>
                <w:lang w:val="sq-AL"/>
              </w:rPr>
            </w:pPr>
          </w:p>
        </w:tc>
        <w:tc>
          <w:tcPr>
            <w:tcW w:w="2884" w:type="dxa"/>
            <w:tcBorders>
              <w:top w:val="nil"/>
              <w:left w:val="nil"/>
              <w:bottom w:val="single" w:sz="4" w:space="0" w:color="auto"/>
              <w:right w:val="double" w:sz="6" w:space="0" w:color="auto"/>
            </w:tcBorders>
            <w:shd w:val="clear" w:color="000000" w:fill="FFFFFF"/>
            <w:noWrap/>
            <w:vAlign w:val="center"/>
            <w:hideMark/>
          </w:tcPr>
          <w:p w:rsidR="008A0244" w:rsidRPr="00672E4C" w:rsidRDefault="008A0244" w:rsidP="00C26089">
            <w:pPr>
              <w:pStyle w:val="Paragrafi"/>
              <w:ind w:firstLine="0"/>
              <w:rPr>
                <w:sz w:val="20"/>
                <w:szCs w:val="20"/>
                <w:lang w:val="sq-AL"/>
              </w:rPr>
            </w:pPr>
            <w:r w:rsidRPr="00672E4C">
              <w:rPr>
                <w:sz w:val="20"/>
                <w:szCs w:val="20"/>
                <w:lang w:val="sq-AL"/>
              </w:rPr>
              <w:t>Pogradec</w:t>
            </w:r>
          </w:p>
        </w:tc>
        <w:tc>
          <w:tcPr>
            <w:tcW w:w="1325" w:type="dxa"/>
            <w:tcBorders>
              <w:top w:val="nil"/>
              <w:left w:val="nil"/>
              <w:bottom w:val="single" w:sz="4" w:space="0" w:color="auto"/>
              <w:right w:val="double" w:sz="6" w:space="0" w:color="auto"/>
            </w:tcBorders>
            <w:shd w:val="clear" w:color="auto" w:fill="auto"/>
            <w:noWrap/>
            <w:vAlign w:val="bottom"/>
            <w:hideMark/>
          </w:tcPr>
          <w:p w:rsidR="008A0244" w:rsidRPr="00672E4C" w:rsidRDefault="008A0244" w:rsidP="00C26089">
            <w:pPr>
              <w:pStyle w:val="Paragrafi"/>
              <w:ind w:firstLine="0"/>
              <w:rPr>
                <w:sz w:val="20"/>
                <w:szCs w:val="20"/>
                <w:lang w:val="sq-AL"/>
              </w:rPr>
            </w:pPr>
            <w:r w:rsidRPr="00672E4C">
              <w:rPr>
                <w:sz w:val="20"/>
                <w:szCs w:val="20"/>
                <w:lang w:val="sq-AL"/>
              </w:rPr>
              <w:t>B</w:t>
            </w:r>
          </w:p>
        </w:tc>
        <w:tc>
          <w:tcPr>
            <w:tcW w:w="2340" w:type="dxa"/>
            <w:tcBorders>
              <w:top w:val="nil"/>
              <w:left w:val="nil"/>
              <w:bottom w:val="single" w:sz="4" w:space="0" w:color="auto"/>
              <w:right w:val="double" w:sz="6" w:space="0" w:color="auto"/>
            </w:tcBorders>
            <w:shd w:val="clear" w:color="auto" w:fill="auto"/>
            <w:noWrap/>
            <w:vAlign w:val="bottom"/>
            <w:hideMark/>
          </w:tcPr>
          <w:p w:rsidR="008A0244" w:rsidRPr="00672E4C" w:rsidRDefault="008A0244" w:rsidP="00C26089">
            <w:pPr>
              <w:pStyle w:val="Paragrafi"/>
              <w:ind w:firstLine="0"/>
              <w:rPr>
                <w:sz w:val="20"/>
                <w:szCs w:val="20"/>
                <w:lang w:val="sq-AL"/>
              </w:rPr>
            </w:pPr>
            <w:r w:rsidRPr="00672E4C">
              <w:rPr>
                <w:sz w:val="20"/>
                <w:szCs w:val="20"/>
                <w:lang w:val="sq-AL"/>
              </w:rPr>
              <w:t>50,107</w:t>
            </w:r>
          </w:p>
        </w:tc>
      </w:tr>
      <w:tr w:rsidR="008A0244" w:rsidRPr="00672E4C" w:rsidTr="009D5BDC">
        <w:trPr>
          <w:trHeight w:val="315"/>
        </w:trPr>
        <w:tc>
          <w:tcPr>
            <w:tcW w:w="960" w:type="dxa"/>
            <w:tcBorders>
              <w:top w:val="nil"/>
              <w:left w:val="single" w:sz="8" w:space="0" w:color="auto"/>
              <w:bottom w:val="single" w:sz="4" w:space="0" w:color="auto"/>
              <w:right w:val="nil"/>
            </w:tcBorders>
            <w:shd w:val="clear" w:color="auto" w:fill="auto"/>
            <w:noWrap/>
            <w:vAlign w:val="bottom"/>
            <w:hideMark/>
          </w:tcPr>
          <w:p w:rsidR="008A0244" w:rsidRPr="00672E4C" w:rsidRDefault="008A0244" w:rsidP="00C26089">
            <w:pPr>
              <w:pStyle w:val="Paragrafi"/>
              <w:ind w:firstLine="0"/>
              <w:rPr>
                <w:sz w:val="20"/>
                <w:szCs w:val="20"/>
                <w:lang w:val="sq-AL"/>
              </w:rPr>
            </w:pPr>
            <w:r w:rsidRPr="00672E4C">
              <w:rPr>
                <w:sz w:val="20"/>
                <w:szCs w:val="20"/>
                <w:lang w:val="sq-AL"/>
              </w:rPr>
              <w:t>39</w:t>
            </w:r>
          </w:p>
        </w:tc>
        <w:tc>
          <w:tcPr>
            <w:tcW w:w="1416" w:type="dxa"/>
            <w:vMerge w:val="restart"/>
            <w:tcBorders>
              <w:top w:val="nil"/>
              <w:left w:val="double" w:sz="6" w:space="0" w:color="auto"/>
              <w:bottom w:val="single" w:sz="4" w:space="0" w:color="auto"/>
              <w:right w:val="double" w:sz="6" w:space="0" w:color="auto"/>
            </w:tcBorders>
            <w:shd w:val="clear" w:color="auto" w:fill="auto"/>
            <w:noWrap/>
            <w:vAlign w:val="center"/>
            <w:hideMark/>
          </w:tcPr>
          <w:p w:rsidR="008A0244" w:rsidRPr="00672E4C" w:rsidRDefault="008A0244" w:rsidP="00C26089">
            <w:pPr>
              <w:pStyle w:val="Paragrafi"/>
              <w:ind w:firstLine="0"/>
              <w:rPr>
                <w:sz w:val="20"/>
                <w:szCs w:val="20"/>
                <w:lang w:val="sq-AL"/>
              </w:rPr>
            </w:pPr>
            <w:r w:rsidRPr="00672E4C">
              <w:rPr>
                <w:sz w:val="20"/>
                <w:szCs w:val="20"/>
                <w:lang w:val="sq-AL"/>
              </w:rPr>
              <w:t>Kukës</w:t>
            </w:r>
          </w:p>
        </w:tc>
        <w:tc>
          <w:tcPr>
            <w:tcW w:w="2884" w:type="dxa"/>
            <w:tcBorders>
              <w:top w:val="nil"/>
              <w:left w:val="nil"/>
              <w:bottom w:val="single" w:sz="4" w:space="0" w:color="auto"/>
              <w:right w:val="double" w:sz="6" w:space="0" w:color="auto"/>
            </w:tcBorders>
            <w:shd w:val="clear" w:color="000000" w:fill="FFFFFF"/>
            <w:noWrap/>
            <w:vAlign w:val="center"/>
            <w:hideMark/>
          </w:tcPr>
          <w:p w:rsidR="008A0244" w:rsidRPr="00672E4C" w:rsidRDefault="008A0244" w:rsidP="00C26089">
            <w:pPr>
              <w:pStyle w:val="Paragrafi"/>
              <w:ind w:firstLine="0"/>
              <w:rPr>
                <w:sz w:val="20"/>
                <w:szCs w:val="20"/>
                <w:lang w:val="sq-AL"/>
              </w:rPr>
            </w:pPr>
            <w:r w:rsidRPr="00672E4C">
              <w:rPr>
                <w:sz w:val="20"/>
                <w:szCs w:val="20"/>
                <w:lang w:val="sq-AL"/>
              </w:rPr>
              <w:t>Kukës</w:t>
            </w:r>
          </w:p>
        </w:tc>
        <w:tc>
          <w:tcPr>
            <w:tcW w:w="1325" w:type="dxa"/>
            <w:tcBorders>
              <w:top w:val="nil"/>
              <w:left w:val="nil"/>
              <w:bottom w:val="single" w:sz="4" w:space="0" w:color="auto"/>
              <w:right w:val="double" w:sz="6" w:space="0" w:color="auto"/>
            </w:tcBorders>
            <w:shd w:val="clear" w:color="auto" w:fill="auto"/>
            <w:noWrap/>
            <w:vAlign w:val="bottom"/>
            <w:hideMark/>
          </w:tcPr>
          <w:p w:rsidR="008A0244" w:rsidRPr="00672E4C" w:rsidRDefault="008A0244" w:rsidP="00C26089">
            <w:pPr>
              <w:pStyle w:val="Paragrafi"/>
              <w:ind w:firstLine="0"/>
              <w:rPr>
                <w:sz w:val="20"/>
                <w:szCs w:val="20"/>
                <w:lang w:val="sq-AL"/>
              </w:rPr>
            </w:pPr>
            <w:r w:rsidRPr="00672E4C">
              <w:rPr>
                <w:sz w:val="20"/>
                <w:szCs w:val="20"/>
                <w:lang w:val="sq-AL"/>
              </w:rPr>
              <w:t>B</w:t>
            </w:r>
          </w:p>
        </w:tc>
        <w:tc>
          <w:tcPr>
            <w:tcW w:w="2340" w:type="dxa"/>
            <w:tcBorders>
              <w:top w:val="nil"/>
              <w:left w:val="nil"/>
              <w:bottom w:val="single" w:sz="4" w:space="0" w:color="auto"/>
              <w:right w:val="double" w:sz="6" w:space="0" w:color="auto"/>
            </w:tcBorders>
            <w:shd w:val="clear" w:color="auto" w:fill="auto"/>
            <w:noWrap/>
            <w:vAlign w:val="bottom"/>
            <w:hideMark/>
          </w:tcPr>
          <w:p w:rsidR="008A0244" w:rsidRPr="00672E4C" w:rsidRDefault="008A0244" w:rsidP="00C26089">
            <w:pPr>
              <w:pStyle w:val="Paragrafi"/>
              <w:ind w:firstLine="0"/>
              <w:rPr>
                <w:sz w:val="20"/>
                <w:szCs w:val="20"/>
                <w:lang w:val="sq-AL"/>
              </w:rPr>
            </w:pPr>
            <w:r w:rsidRPr="00672E4C">
              <w:rPr>
                <w:sz w:val="20"/>
                <w:szCs w:val="20"/>
                <w:lang w:val="sq-AL"/>
              </w:rPr>
              <w:t>53,358</w:t>
            </w:r>
          </w:p>
        </w:tc>
      </w:tr>
      <w:tr w:rsidR="008A0244" w:rsidRPr="00672E4C" w:rsidTr="009D5BDC">
        <w:trPr>
          <w:trHeight w:val="315"/>
        </w:trPr>
        <w:tc>
          <w:tcPr>
            <w:tcW w:w="960" w:type="dxa"/>
            <w:tcBorders>
              <w:top w:val="nil"/>
              <w:left w:val="single" w:sz="8" w:space="0" w:color="auto"/>
              <w:bottom w:val="single" w:sz="4" w:space="0" w:color="auto"/>
              <w:right w:val="nil"/>
            </w:tcBorders>
            <w:shd w:val="clear" w:color="auto" w:fill="auto"/>
            <w:noWrap/>
            <w:vAlign w:val="bottom"/>
            <w:hideMark/>
          </w:tcPr>
          <w:p w:rsidR="008A0244" w:rsidRPr="00672E4C" w:rsidRDefault="008A0244" w:rsidP="00C26089">
            <w:pPr>
              <w:pStyle w:val="Paragrafi"/>
              <w:ind w:firstLine="0"/>
              <w:rPr>
                <w:sz w:val="20"/>
                <w:szCs w:val="20"/>
                <w:lang w:val="sq-AL"/>
              </w:rPr>
            </w:pPr>
            <w:r w:rsidRPr="00672E4C">
              <w:rPr>
                <w:sz w:val="20"/>
                <w:szCs w:val="20"/>
                <w:lang w:val="sq-AL"/>
              </w:rPr>
              <w:t>40</w:t>
            </w:r>
          </w:p>
        </w:tc>
        <w:tc>
          <w:tcPr>
            <w:tcW w:w="1416" w:type="dxa"/>
            <w:vMerge/>
            <w:tcBorders>
              <w:top w:val="nil"/>
              <w:left w:val="double" w:sz="6" w:space="0" w:color="auto"/>
              <w:bottom w:val="single" w:sz="4" w:space="0" w:color="auto"/>
              <w:right w:val="double" w:sz="6" w:space="0" w:color="auto"/>
            </w:tcBorders>
            <w:vAlign w:val="center"/>
            <w:hideMark/>
          </w:tcPr>
          <w:p w:rsidR="008A0244" w:rsidRPr="00672E4C" w:rsidRDefault="008A0244" w:rsidP="00C26089">
            <w:pPr>
              <w:pStyle w:val="Paragrafi"/>
              <w:ind w:firstLine="0"/>
              <w:rPr>
                <w:sz w:val="20"/>
                <w:szCs w:val="20"/>
                <w:lang w:val="sq-AL"/>
              </w:rPr>
            </w:pPr>
          </w:p>
        </w:tc>
        <w:tc>
          <w:tcPr>
            <w:tcW w:w="2884" w:type="dxa"/>
            <w:tcBorders>
              <w:top w:val="nil"/>
              <w:left w:val="nil"/>
              <w:bottom w:val="single" w:sz="4" w:space="0" w:color="auto"/>
              <w:right w:val="double" w:sz="6" w:space="0" w:color="auto"/>
            </w:tcBorders>
            <w:shd w:val="clear" w:color="000000" w:fill="FFFFFF"/>
            <w:noWrap/>
            <w:vAlign w:val="center"/>
            <w:hideMark/>
          </w:tcPr>
          <w:p w:rsidR="008A0244" w:rsidRPr="00672E4C" w:rsidRDefault="008A0244" w:rsidP="00C26089">
            <w:pPr>
              <w:pStyle w:val="Paragrafi"/>
              <w:ind w:firstLine="0"/>
              <w:rPr>
                <w:sz w:val="20"/>
                <w:szCs w:val="20"/>
                <w:lang w:val="sq-AL"/>
              </w:rPr>
            </w:pPr>
            <w:r w:rsidRPr="00672E4C">
              <w:rPr>
                <w:sz w:val="20"/>
                <w:szCs w:val="20"/>
                <w:lang w:val="sq-AL"/>
              </w:rPr>
              <w:t>Has</w:t>
            </w:r>
          </w:p>
        </w:tc>
        <w:tc>
          <w:tcPr>
            <w:tcW w:w="1325" w:type="dxa"/>
            <w:tcBorders>
              <w:top w:val="nil"/>
              <w:left w:val="nil"/>
              <w:bottom w:val="single" w:sz="4" w:space="0" w:color="auto"/>
              <w:right w:val="double" w:sz="6" w:space="0" w:color="auto"/>
            </w:tcBorders>
            <w:shd w:val="clear" w:color="auto" w:fill="auto"/>
            <w:noWrap/>
            <w:vAlign w:val="bottom"/>
            <w:hideMark/>
          </w:tcPr>
          <w:p w:rsidR="008A0244" w:rsidRPr="00672E4C" w:rsidRDefault="008A0244" w:rsidP="00C26089">
            <w:pPr>
              <w:pStyle w:val="Paragrafi"/>
              <w:ind w:firstLine="0"/>
              <w:rPr>
                <w:sz w:val="20"/>
                <w:szCs w:val="20"/>
                <w:lang w:val="sq-AL"/>
              </w:rPr>
            </w:pPr>
            <w:r w:rsidRPr="00672E4C">
              <w:rPr>
                <w:sz w:val="20"/>
                <w:szCs w:val="20"/>
                <w:lang w:val="sq-AL"/>
              </w:rPr>
              <w:t>B</w:t>
            </w:r>
          </w:p>
        </w:tc>
        <w:tc>
          <w:tcPr>
            <w:tcW w:w="2340" w:type="dxa"/>
            <w:tcBorders>
              <w:top w:val="nil"/>
              <w:left w:val="nil"/>
              <w:bottom w:val="single" w:sz="4" w:space="0" w:color="auto"/>
              <w:right w:val="double" w:sz="6" w:space="0" w:color="auto"/>
            </w:tcBorders>
            <w:shd w:val="clear" w:color="auto" w:fill="auto"/>
            <w:noWrap/>
            <w:vAlign w:val="bottom"/>
            <w:hideMark/>
          </w:tcPr>
          <w:p w:rsidR="008A0244" w:rsidRPr="00672E4C" w:rsidRDefault="008A0244" w:rsidP="00C26089">
            <w:pPr>
              <w:pStyle w:val="Paragrafi"/>
              <w:ind w:firstLine="0"/>
              <w:rPr>
                <w:sz w:val="20"/>
                <w:szCs w:val="20"/>
                <w:lang w:val="sq-AL"/>
              </w:rPr>
            </w:pPr>
            <w:r w:rsidRPr="00672E4C">
              <w:rPr>
                <w:sz w:val="20"/>
                <w:szCs w:val="20"/>
                <w:lang w:val="sq-AL"/>
              </w:rPr>
              <w:t>17,332</w:t>
            </w:r>
          </w:p>
        </w:tc>
      </w:tr>
      <w:tr w:rsidR="008A0244" w:rsidRPr="00672E4C" w:rsidTr="009D5BDC">
        <w:trPr>
          <w:trHeight w:val="315"/>
        </w:trPr>
        <w:tc>
          <w:tcPr>
            <w:tcW w:w="960" w:type="dxa"/>
            <w:tcBorders>
              <w:top w:val="nil"/>
              <w:left w:val="single" w:sz="8" w:space="0" w:color="auto"/>
              <w:bottom w:val="single" w:sz="4" w:space="0" w:color="auto"/>
              <w:right w:val="nil"/>
            </w:tcBorders>
            <w:shd w:val="clear" w:color="auto" w:fill="auto"/>
            <w:noWrap/>
            <w:vAlign w:val="bottom"/>
            <w:hideMark/>
          </w:tcPr>
          <w:p w:rsidR="008A0244" w:rsidRPr="00672E4C" w:rsidRDefault="008A0244" w:rsidP="00C26089">
            <w:pPr>
              <w:pStyle w:val="Paragrafi"/>
              <w:ind w:firstLine="0"/>
              <w:rPr>
                <w:sz w:val="20"/>
                <w:szCs w:val="20"/>
                <w:lang w:val="sq-AL"/>
              </w:rPr>
            </w:pPr>
            <w:r w:rsidRPr="00672E4C">
              <w:rPr>
                <w:sz w:val="20"/>
                <w:szCs w:val="20"/>
                <w:lang w:val="sq-AL"/>
              </w:rPr>
              <w:t>41</w:t>
            </w:r>
          </w:p>
        </w:tc>
        <w:tc>
          <w:tcPr>
            <w:tcW w:w="1416" w:type="dxa"/>
            <w:vMerge/>
            <w:tcBorders>
              <w:top w:val="nil"/>
              <w:left w:val="double" w:sz="6" w:space="0" w:color="auto"/>
              <w:bottom w:val="single" w:sz="4" w:space="0" w:color="auto"/>
              <w:right w:val="double" w:sz="6" w:space="0" w:color="auto"/>
            </w:tcBorders>
            <w:vAlign w:val="center"/>
            <w:hideMark/>
          </w:tcPr>
          <w:p w:rsidR="008A0244" w:rsidRPr="00672E4C" w:rsidRDefault="008A0244" w:rsidP="00C26089">
            <w:pPr>
              <w:pStyle w:val="Paragrafi"/>
              <w:ind w:firstLine="0"/>
              <w:rPr>
                <w:sz w:val="20"/>
                <w:szCs w:val="20"/>
                <w:lang w:val="sq-AL"/>
              </w:rPr>
            </w:pPr>
          </w:p>
        </w:tc>
        <w:tc>
          <w:tcPr>
            <w:tcW w:w="2884" w:type="dxa"/>
            <w:tcBorders>
              <w:top w:val="nil"/>
              <w:left w:val="nil"/>
              <w:bottom w:val="single" w:sz="4" w:space="0" w:color="auto"/>
              <w:right w:val="double" w:sz="6" w:space="0" w:color="auto"/>
            </w:tcBorders>
            <w:shd w:val="clear" w:color="000000" w:fill="FFFFFF"/>
            <w:noWrap/>
            <w:vAlign w:val="center"/>
            <w:hideMark/>
          </w:tcPr>
          <w:p w:rsidR="008A0244" w:rsidRPr="00672E4C" w:rsidRDefault="008A0244" w:rsidP="00C26089">
            <w:pPr>
              <w:pStyle w:val="Paragrafi"/>
              <w:ind w:firstLine="0"/>
              <w:rPr>
                <w:sz w:val="20"/>
                <w:szCs w:val="20"/>
                <w:lang w:val="sq-AL"/>
              </w:rPr>
            </w:pPr>
            <w:r w:rsidRPr="00672E4C">
              <w:rPr>
                <w:sz w:val="20"/>
                <w:szCs w:val="20"/>
                <w:lang w:val="sq-AL"/>
              </w:rPr>
              <w:t>Tropojë</w:t>
            </w:r>
          </w:p>
        </w:tc>
        <w:tc>
          <w:tcPr>
            <w:tcW w:w="1325" w:type="dxa"/>
            <w:tcBorders>
              <w:top w:val="nil"/>
              <w:left w:val="nil"/>
              <w:bottom w:val="single" w:sz="4" w:space="0" w:color="auto"/>
              <w:right w:val="double" w:sz="6" w:space="0" w:color="auto"/>
            </w:tcBorders>
            <w:shd w:val="clear" w:color="auto" w:fill="auto"/>
            <w:noWrap/>
            <w:vAlign w:val="bottom"/>
            <w:hideMark/>
          </w:tcPr>
          <w:p w:rsidR="008A0244" w:rsidRPr="00672E4C" w:rsidRDefault="008A0244" w:rsidP="00C26089">
            <w:pPr>
              <w:pStyle w:val="Paragrafi"/>
              <w:ind w:firstLine="0"/>
              <w:rPr>
                <w:sz w:val="20"/>
                <w:szCs w:val="20"/>
                <w:lang w:val="sq-AL"/>
              </w:rPr>
            </w:pPr>
            <w:r w:rsidRPr="00672E4C">
              <w:rPr>
                <w:sz w:val="20"/>
                <w:szCs w:val="20"/>
                <w:lang w:val="sq-AL"/>
              </w:rPr>
              <w:t>B</w:t>
            </w:r>
          </w:p>
        </w:tc>
        <w:tc>
          <w:tcPr>
            <w:tcW w:w="2340" w:type="dxa"/>
            <w:tcBorders>
              <w:top w:val="nil"/>
              <w:left w:val="nil"/>
              <w:bottom w:val="single" w:sz="4" w:space="0" w:color="auto"/>
              <w:right w:val="double" w:sz="6" w:space="0" w:color="auto"/>
            </w:tcBorders>
            <w:shd w:val="clear" w:color="auto" w:fill="auto"/>
            <w:noWrap/>
            <w:vAlign w:val="bottom"/>
            <w:hideMark/>
          </w:tcPr>
          <w:p w:rsidR="008A0244" w:rsidRPr="00672E4C" w:rsidRDefault="008A0244" w:rsidP="00C26089">
            <w:pPr>
              <w:pStyle w:val="Paragrafi"/>
              <w:ind w:firstLine="0"/>
              <w:rPr>
                <w:sz w:val="20"/>
                <w:szCs w:val="20"/>
                <w:lang w:val="sq-AL"/>
              </w:rPr>
            </w:pPr>
            <w:r w:rsidRPr="00672E4C">
              <w:rPr>
                <w:sz w:val="20"/>
                <w:szCs w:val="20"/>
                <w:lang w:val="sq-AL"/>
              </w:rPr>
              <w:t>39,056</w:t>
            </w:r>
          </w:p>
        </w:tc>
      </w:tr>
      <w:tr w:rsidR="008A0244" w:rsidRPr="00672E4C" w:rsidTr="009D5BDC">
        <w:trPr>
          <w:trHeight w:val="315"/>
        </w:trPr>
        <w:tc>
          <w:tcPr>
            <w:tcW w:w="960" w:type="dxa"/>
            <w:tcBorders>
              <w:top w:val="nil"/>
              <w:left w:val="single" w:sz="8" w:space="0" w:color="auto"/>
              <w:bottom w:val="single" w:sz="4" w:space="0" w:color="auto"/>
              <w:right w:val="nil"/>
            </w:tcBorders>
            <w:shd w:val="clear" w:color="auto" w:fill="auto"/>
            <w:noWrap/>
            <w:vAlign w:val="bottom"/>
            <w:hideMark/>
          </w:tcPr>
          <w:p w:rsidR="008A0244" w:rsidRPr="00672E4C" w:rsidRDefault="008A0244" w:rsidP="00C26089">
            <w:pPr>
              <w:pStyle w:val="Paragrafi"/>
              <w:ind w:firstLine="0"/>
              <w:rPr>
                <w:sz w:val="20"/>
                <w:szCs w:val="20"/>
                <w:lang w:val="sq-AL"/>
              </w:rPr>
            </w:pPr>
            <w:r w:rsidRPr="00672E4C">
              <w:rPr>
                <w:sz w:val="20"/>
                <w:szCs w:val="20"/>
                <w:lang w:val="sq-AL"/>
              </w:rPr>
              <w:t>42</w:t>
            </w:r>
          </w:p>
        </w:tc>
        <w:tc>
          <w:tcPr>
            <w:tcW w:w="1416" w:type="dxa"/>
            <w:vMerge w:val="restart"/>
            <w:tcBorders>
              <w:top w:val="nil"/>
              <w:left w:val="double" w:sz="6" w:space="0" w:color="auto"/>
              <w:bottom w:val="single" w:sz="4" w:space="0" w:color="auto"/>
              <w:right w:val="double" w:sz="6" w:space="0" w:color="auto"/>
            </w:tcBorders>
            <w:shd w:val="clear" w:color="auto" w:fill="auto"/>
            <w:noWrap/>
            <w:vAlign w:val="center"/>
            <w:hideMark/>
          </w:tcPr>
          <w:p w:rsidR="008A0244" w:rsidRPr="00672E4C" w:rsidRDefault="008A0244" w:rsidP="00C26089">
            <w:pPr>
              <w:pStyle w:val="Paragrafi"/>
              <w:ind w:firstLine="0"/>
              <w:rPr>
                <w:sz w:val="20"/>
                <w:szCs w:val="20"/>
                <w:lang w:val="sq-AL"/>
              </w:rPr>
            </w:pPr>
            <w:r w:rsidRPr="00672E4C">
              <w:rPr>
                <w:sz w:val="20"/>
                <w:szCs w:val="20"/>
                <w:lang w:val="sq-AL"/>
              </w:rPr>
              <w:t>Lezhë</w:t>
            </w:r>
          </w:p>
        </w:tc>
        <w:tc>
          <w:tcPr>
            <w:tcW w:w="2884" w:type="dxa"/>
            <w:tcBorders>
              <w:top w:val="nil"/>
              <w:left w:val="nil"/>
              <w:bottom w:val="single" w:sz="4" w:space="0" w:color="auto"/>
              <w:right w:val="double" w:sz="6" w:space="0" w:color="auto"/>
            </w:tcBorders>
            <w:shd w:val="clear" w:color="000000" w:fill="FFFFFF"/>
            <w:noWrap/>
            <w:vAlign w:val="center"/>
            <w:hideMark/>
          </w:tcPr>
          <w:p w:rsidR="008A0244" w:rsidRPr="00672E4C" w:rsidRDefault="008A0244" w:rsidP="00C26089">
            <w:pPr>
              <w:pStyle w:val="Paragrafi"/>
              <w:ind w:firstLine="0"/>
              <w:rPr>
                <w:sz w:val="20"/>
                <w:szCs w:val="20"/>
                <w:lang w:val="sq-AL"/>
              </w:rPr>
            </w:pPr>
            <w:r w:rsidRPr="00672E4C">
              <w:rPr>
                <w:sz w:val="20"/>
                <w:szCs w:val="20"/>
                <w:lang w:val="sq-AL"/>
              </w:rPr>
              <w:t>Lezhë</w:t>
            </w:r>
          </w:p>
        </w:tc>
        <w:tc>
          <w:tcPr>
            <w:tcW w:w="1325" w:type="dxa"/>
            <w:tcBorders>
              <w:top w:val="nil"/>
              <w:left w:val="nil"/>
              <w:bottom w:val="single" w:sz="4" w:space="0" w:color="auto"/>
              <w:right w:val="double" w:sz="6" w:space="0" w:color="auto"/>
            </w:tcBorders>
            <w:shd w:val="clear" w:color="auto" w:fill="auto"/>
            <w:noWrap/>
            <w:vAlign w:val="bottom"/>
            <w:hideMark/>
          </w:tcPr>
          <w:p w:rsidR="008A0244" w:rsidRPr="00672E4C" w:rsidRDefault="008A0244" w:rsidP="00C26089">
            <w:pPr>
              <w:pStyle w:val="Paragrafi"/>
              <w:ind w:firstLine="0"/>
              <w:rPr>
                <w:sz w:val="20"/>
                <w:szCs w:val="20"/>
                <w:lang w:val="sq-AL"/>
              </w:rPr>
            </w:pPr>
            <w:r w:rsidRPr="00672E4C">
              <w:rPr>
                <w:sz w:val="20"/>
                <w:szCs w:val="20"/>
                <w:lang w:val="sq-AL"/>
              </w:rPr>
              <w:t>B</w:t>
            </w:r>
          </w:p>
        </w:tc>
        <w:tc>
          <w:tcPr>
            <w:tcW w:w="2340" w:type="dxa"/>
            <w:tcBorders>
              <w:top w:val="nil"/>
              <w:left w:val="nil"/>
              <w:bottom w:val="single" w:sz="4" w:space="0" w:color="auto"/>
              <w:right w:val="double" w:sz="6" w:space="0" w:color="auto"/>
            </w:tcBorders>
            <w:shd w:val="clear" w:color="auto" w:fill="auto"/>
            <w:noWrap/>
            <w:vAlign w:val="bottom"/>
            <w:hideMark/>
          </w:tcPr>
          <w:p w:rsidR="008A0244" w:rsidRPr="00672E4C" w:rsidRDefault="008A0244" w:rsidP="00C26089">
            <w:pPr>
              <w:pStyle w:val="Paragrafi"/>
              <w:ind w:firstLine="0"/>
              <w:rPr>
                <w:sz w:val="20"/>
                <w:szCs w:val="20"/>
                <w:lang w:val="sq-AL"/>
              </w:rPr>
            </w:pPr>
            <w:r w:rsidRPr="00672E4C">
              <w:rPr>
                <w:sz w:val="20"/>
                <w:szCs w:val="20"/>
                <w:lang w:val="sq-AL"/>
              </w:rPr>
              <w:t>90,356</w:t>
            </w:r>
          </w:p>
        </w:tc>
      </w:tr>
      <w:tr w:rsidR="008A0244" w:rsidRPr="00672E4C" w:rsidTr="009D5BDC">
        <w:trPr>
          <w:trHeight w:val="315"/>
        </w:trPr>
        <w:tc>
          <w:tcPr>
            <w:tcW w:w="960" w:type="dxa"/>
            <w:tcBorders>
              <w:top w:val="nil"/>
              <w:left w:val="single" w:sz="8" w:space="0" w:color="auto"/>
              <w:bottom w:val="single" w:sz="4" w:space="0" w:color="auto"/>
              <w:right w:val="nil"/>
            </w:tcBorders>
            <w:shd w:val="clear" w:color="auto" w:fill="auto"/>
            <w:noWrap/>
            <w:vAlign w:val="bottom"/>
            <w:hideMark/>
          </w:tcPr>
          <w:p w:rsidR="008A0244" w:rsidRPr="00672E4C" w:rsidRDefault="008A0244" w:rsidP="00C26089">
            <w:pPr>
              <w:pStyle w:val="Paragrafi"/>
              <w:ind w:firstLine="0"/>
              <w:rPr>
                <w:sz w:val="20"/>
                <w:szCs w:val="20"/>
                <w:lang w:val="sq-AL"/>
              </w:rPr>
            </w:pPr>
            <w:r w:rsidRPr="00672E4C">
              <w:rPr>
                <w:sz w:val="20"/>
                <w:szCs w:val="20"/>
                <w:lang w:val="sq-AL"/>
              </w:rPr>
              <w:t>43</w:t>
            </w:r>
          </w:p>
        </w:tc>
        <w:tc>
          <w:tcPr>
            <w:tcW w:w="1416" w:type="dxa"/>
            <w:vMerge/>
            <w:tcBorders>
              <w:top w:val="nil"/>
              <w:left w:val="double" w:sz="6" w:space="0" w:color="auto"/>
              <w:bottom w:val="single" w:sz="4" w:space="0" w:color="auto"/>
              <w:right w:val="double" w:sz="6" w:space="0" w:color="auto"/>
            </w:tcBorders>
            <w:vAlign w:val="center"/>
            <w:hideMark/>
          </w:tcPr>
          <w:p w:rsidR="008A0244" w:rsidRPr="00672E4C" w:rsidRDefault="008A0244" w:rsidP="00C26089">
            <w:pPr>
              <w:pStyle w:val="Paragrafi"/>
              <w:ind w:firstLine="0"/>
              <w:rPr>
                <w:sz w:val="20"/>
                <w:szCs w:val="20"/>
                <w:lang w:val="sq-AL"/>
              </w:rPr>
            </w:pPr>
          </w:p>
        </w:tc>
        <w:tc>
          <w:tcPr>
            <w:tcW w:w="2884" w:type="dxa"/>
            <w:tcBorders>
              <w:top w:val="nil"/>
              <w:left w:val="nil"/>
              <w:bottom w:val="single" w:sz="4" w:space="0" w:color="auto"/>
              <w:right w:val="double" w:sz="6" w:space="0" w:color="auto"/>
            </w:tcBorders>
            <w:shd w:val="clear" w:color="000000" w:fill="FFFFFF"/>
            <w:noWrap/>
            <w:vAlign w:val="center"/>
            <w:hideMark/>
          </w:tcPr>
          <w:p w:rsidR="008A0244" w:rsidRPr="00672E4C" w:rsidRDefault="008A0244" w:rsidP="00C26089">
            <w:pPr>
              <w:pStyle w:val="Paragrafi"/>
              <w:ind w:firstLine="0"/>
              <w:rPr>
                <w:sz w:val="20"/>
                <w:szCs w:val="20"/>
                <w:lang w:val="sq-AL"/>
              </w:rPr>
            </w:pPr>
            <w:r w:rsidRPr="00672E4C">
              <w:rPr>
                <w:sz w:val="20"/>
                <w:szCs w:val="20"/>
                <w:lang w:val="sq-AL"/>
              </w:rPr>
              <w:t>Mirditë</w:t>
            </w:r>
          </w:p>
        </w:tc>
        <w:tc>
          <w:tcPr>
            <w:tcW w:w="1325" w:type="dxa"/>
            <w:tcBorders>
              <w:top w:val="nil"/>
              <w:left w:val="nil"/>
              <w:bottom w:val="single" w:sz="4" w:space="0" w:color="auto"/>
              <w:right w:val="double" w:sz="6" w:space="0" w:color="auto"/>
            </w:tcBorders>
            <w:shd w:val="clear" w:color="auto" w:fill="auto"/>
            <w:noWrap/>
            <w:vAlign w:val="bottom"/>
            <w:hideMark/>
          </w:tcPr>
          <w:p w:rsidR="008A0244" w:rsidRPr="00672E4C" w:rsidRDefault="008A0244" w:rsidP="00C26089">
            <w:pPr>
              <w:pStyle w:val="Paragrafi"/>
              <w:ind w:firstLine="0"/>
              <w:rPr>
                <w:sz w:val="20"/>
                <w:szCs w:val="20"/>
                <w:lang w:val="sq-AL"/>
              </w:rPr>
            </w:pPr>
            <w:r w:rsidRPr="00672E4C">
              <w:rPr>
                <w:sz w:val="20"/>
                <w:szCs w:val="20"/>
                <w:lang w:val="sq-AL"/>
              </w:rPr>
              <w:t>B</w:t>
            </w:r>
          </w:p>
        </w:tc>
        <w:tc>
          <w:tcPr>
            <w:tcW w:w="2340" w:type="dxa"/>
            <w:tcBorders>
              <w:top w:val="nil"/>
              <w:left w:val="nil"/>
              <w:bottom w:val="single" w:sz="4" w:space="0" w:color="auto"/>
              <w:right w:val="double" w:sz="6" w:space="0" w:color="auto"/>
            </w:tcBorders>
            <w:shd w:val="clear" w:color="auto" w:fill="auto"/>
            <w:noWrap/>
            <w:vAlign w:val="bottom"/>
            <w:hideMark/>
          </w:tcPr>
          <w:p w:rsidR="008A0244" w:rsidRPr="00672E4C" w:rsidRDefault="008A0244" w:rsidP="00C26089">
            <w:pPr>
              <w:pStyle w:val="Paragrafi"/>
              <w:ind w:firstLine="0"/>
              <w:rPr>
                <w:sz w:val="20"/>
                <w:szCs w:val="20"/>
                <w:lang w:val="sq-AL"/>
              </w:rPr>
            </w:pPr>
            <w:r w:rsidRPr="00672E4C">
              <w:rPr>
                <w:sz w:val="20"/>
                <w:szCs w:val="20"/>
                <w:lang w:val="sq-AL"/>
              </w:rPr>
              <w:t>36,639</w:t>
            </w:r>
          </w:p>
        </w:tc>
      </w:tr>
      <w:tr w:rsidR="008A0244" w:rsidRPr="00672E4C" w:rsidTr="009D5BDC">
        <w:trPr>
          <w:trHeight w:val="315"/>
        </w:trPr>
        <w:tc>
          <w:tcPr>
            <w:tcW w:w="960" w:type="dxa"/>
            <w:tcBorders>
              <w:top w:val="nil"/>
              <w:left w:val="single" w:sz="8" w:space="0" w:color="auto"/>
              <w:bottom w:val="single" w:sz="4" w:space="0" w:color="auto"/>
              <w:right w:val="nil"/>
            </w:tcBorders>
            <w:shd w:val="clear" w:color="auto" w:fill="auto"/>
            <w:noWrap/>
            <w:vAlign w:val="bottom"/>
            <w:hideMark/>
          </w:tcPr>
          <w:p w:rsidR="008A0244" w:rsidRPr="00672E4C" w:rsidRDefault="008A0244" w:rsidP="00C26089">
            <w:pPr>
              <w:pStyle w:val="Paragrafi"/>
              <w:ind w:firstLine="0"/>
              <w:rPr>
                <w:sz w:val="20"/>
                <w:szCs w:val="20"/>
                <w:lang w:val="sq-AL"/>
              </w:rPr>
            </w:pPr>
            <w:r w:rsidRPr="00672E4C">
              <w:rPr>
                <w:sz w:val="20"/>
                <w:szCs w:val="20"/>
                <w:lang w:val="sq-AL"/>
              </w:rPr>
              <w:t>44</w:t>
            </w:r>
          </w:p>
        </w:tc>
        <w:tc>
          <w:tcPr>
            <w:tcW w:w="1416" w:type="dxa"/>
            <w:vMerge/>
            <w:tcBorders>
              <w:top w:val="nil"/>
              <w:left w:val="double" w:sz="6" w:space="0" w:color="auto"/>
              <w:bottom w:val="single" w:sz="4" w:space="0" w:color="auto"/>
              <w:right w:val="double" w:sz="6" w:space="0" w:color="auto"/>
            </w:tcBorders>
            <w:vAlign w:val="center"/>
            <w:hideMark/>
          </w:tcPr>
          <w:p w:rsidR="008A0244" w:rsidRPr="00672E4C" w:rsidRDefault="008A0244" w:rsidP="00C26089">
            <w:pPr>
              <w:pStyle w:val="Paragrafi"/>
              <w:ind w:firstLine="0"/>
              <w:rPr>
                <w:sz w:val="20"/>
                <w:szCs w:val="20"/>
                <w:lang w:val="sq-AL"/>
              </w:rPr>
            </w:pPr>
          </w:p>
        </w:tc>
        <w:tc>
          <w:tcPr>
            <w:tcW w:w="2884" w:type="dxa"/>
            <w:tcBorders>
              <w:top w:val="nil"/>
              <w:left w:val="nil"/>
              <w:bottom w:val="single" w:sz="4" w:space="0" w:color="auto"/>
              <w:right w:val="double" w:sz="6" w:space="0" w:color="auto"/>
            </w:tcBorders>
            <w:shd w:val="clear" w:color="000000" w:fill="FFFFFF"/>
            <w:noWrap/>
            <w:vAlign w:val="center"/>
            <w:hideMark/>
          </w:tcPr>
          <w:p w:rsidR="008A0244" w:rsidRPr="00672E4C" w:rsidRDefault="008A0244" w:rsidP="00C26089">
            <w:pPr>
              <w:pStyle w:val="Paragrafi"/>
              <w:ind w:firstLine="0"/>
              <w:rPr>
                <w:sz w:val="20"/>
                <w:szCs w:val="20"/>
                <w:lang w:val="sq-AL"/>
              </w:rPr>
            </w:pPr>
            <w:r w:rsidRPr="00672E4C">
              <w:rPr>
                <w:sz w:val="20"/>
                <w:szCs w:val="20"/>
                <w:lang w:val="sq-AL"/>
              </w:rPr>
              <w:t xml:space="preserve"> Kurbin</w:t>
            </w:r>
          </w:p>
        </w:tc>
        <w:tc>
          <w:tcPr>
            <w:tcW w:w="1325" w:type="dxa"/>
            <w:tcBorders>
              <w:top w:val="nil"/>
              <w:left w:val="nil"/>
              <w:bottom w:val="single" w:sz="4" w:space="0" w:color="auto"/>
              <w:right w:val="double" w:sz="6" w:space="0" w:color="auto"/>
            </w:tcBorders>
            <w:shd w:val="clear" w:color="auto" w:fill="auto"/>
            <w:noWrap/>
            <w:vAlign w:val="bottom"/>
            <w:hideMark/>
          </w:tcPr>
          <w:p w:rsidR="008A0244" w:rsidRPr="00672E4C" w:rsidRDefault="008A0244" w:rsidP="00C26089">
            <w:pPr>
              <w:pStyle w:val="Paragrafi"/>
              <w:ind w:firstLine="0"/>
              <w:rPr>
                <w:sz w:val="20"/>
                <w:szCs w:val="20"/>
                <w:lang w:val="sq-AL"/>
              </w:rPr>
            </w:pPr>
            <w:r w:rsidRPr="00672E4C">
              <w:rPr>
                <w:sz w:val="20"/>
                <w:szCs w:val="20"/>
                <w:lang w:val="sq-AL"/>
              </w:rPr>
              <w:t>B</w:t>
            </w:r>
          </w:p>
        </w:tc>
        <w:tc>
          <w:tcPr>
            <w:tcW w:w="2340" w:type="dxa"/>
            <w:tcBorders>
              <w:top w:val="nil"/>
              <w:left w:val="nil"/>
              <w:bottom w:val="single" w:sz="4" w:space="0" w:color="auto"/>
              <w:right w:val="double" w:sz="6" w:space="0" w:color="auto"/>
            </w:tcBorders>
            <w:shd w:val="clear" w:color="auto" w:fill="auto"/>
            <w:noWrap/>
            <w:vAlign w:val="bottom"/>
            <w:hideMark/>
          </w:tcPr>
          <w:p w:rsidR="008A0244" w:rsidRPr="00672E4C" w:rsidRDefault="008A0244" w:rsidP="00C26089">
            <w:pPr>
              <w:pStyle w:val="Paragrafi"/>
              <w:ind w:firstLine="0"/>
              <w:rPr>
                <w:sz w:val="20"/>
                <w:szCs w:val="20"/>
                <w:lang w:val="sq-AL"/>
              </w:rPr>
            </w:pPr>
            <w:r w:rsidRPr="00672E4C">
              <w:rPr>
                <w:sz w:val="20"/>
                <w:szCs w:val="20"/>
                <w:lang w:val="sq-AL"/>
              </w:rPr>
              <w:t>36,485</w:t>
            </w:r>
          </w:p>
        </w:tc>
      </w:tr>
      <w:tr w:rsidR="008A0244" w:rsidRPr="00672E4C" w:rsidTr="009D5BDC">
        <w:trPr>
          <w:trHeight w:val="315"/>
        </w:trPr>
        <w:tc>
          <w:tcPr>
            <w:tcW w:w="960" w:type="dxa"/>
            <w:tcBorders>
              <w:top w:val="nil"/>
              <w:left w:val="single" w:sz="8" w:space="0" w:color="auto"/>
              <w:bottom w:val="single" w:sz="4" w:space="0" w:color="auto"/>
              <w:right w:val="nil"/>
            </w:tcBorders>
            <w:shd w:val="clear" w:color="auto" w:fill="auto"/>
            <w:noWrap/>
            <w:vAlign w:val="bottom"/>
            <w:hideMark/>
          </w:tcPr>
          <w:p w:rsidR="008A0244" w:rsidRPr="00672E4C" w:rsidRDefault="008A0244" w:rsidP="00C26089">
            <w:pPr>
              <w:pStyle w:val="Paragrafi"/>
              <w:ind w:firstLine="0"/>
              <w:rPr>
                <w:sz w:val="20"/>
                <w:szCs w:val="20"/>
                <w:lang w:val="sq-AL"/>
              </w:rPr>
            </w:pPr>
            <w:r w:rsidRPr="00672E4C">
              <w:rPr>
                <w:sz w:val="20"/>
                <w:szCs w:val="20"/>
                <w:lang w:val="sq-AL"/>
              </w:rPr>
              <w:t>45</w:t>
            </w:r>
          </w:p>
        </w:tc>
        <w:tc>
          <w:tcPr>
            <w:tcW w:w="1416" w:type="dxa"/>
            <w:vMerge w:val="restart"/>
            <w:tcBorders>
              <w:top w:val="nil"/>
              <w:left w:val="double" w:sz="6" w:space="0" w:color="auto"/>
              <w:bottom w:val="single" w:sz="4" w:space="0" w:color="auto"/>
              <w:right w:val="double" w:sz="6" w:space="0" w:color="auto"/>
            </w:tcBorders>
            <w:shd w:val="clear" w:color="auto" w:fill="auto"/>
            <w:noWrap/>
            <w:vAlign w:val="center"/>
            <w:hideMark/>
          </w:tcPr>
          <w:p w:rsidR="008A0244" w:rsidRPr="00672E4C" w:rsidRDefault="008A0244" w:rsidP="00C26089">
            <w:pPr>
              <w:pStyle w:val="Paragrafi"/>
              <w:ind w:firstLine="0"/>
              <w:rPr>
                <w:sz w:val="20"/>
                <w:szCs w:val="20"/>
                <w:lang w:val="sq-AL"/>
              </w:rPr>
            </w:pPr>
            <w:r w:rsidRPr="00672E4C">
              <w:rPr>
                <w:sz w:val="20"/>
                <w:szCs w:val="20"/>
                <w:lang w:val="sq-AL"/>
              </w:rPr>
              <w:t>Shkodër</w:t>
            </w:r>
          </w:p>
        </w:tc>
        <w:tc>
          <w:tcPr>
            <w:tcW w:w="2884" w:type="dxa"/>
            <w:tcBorders>
              <w:top w:val="nil"/>
              <w:left w:val="nil"/>
              <w:bottom w:val="single" w:sz="4" w:space="0" w:color="auto"/>
              <w:right w:val="double" w:sz="6" w:space="0" w:color="auto"/>
            </w:tcBorders>
            <w:shd w:val="clear" w:color="000000" w:fill="FFFFFF"/>
            <w:vAlign w:val="center"/>
            <w:hideMark/>
          </w:tcPr>
          <w:p w:rsidR="008A0244" w:rsidRPr="00672E4C" w:rsidRDefault="008A0244" w:rsidP="00C26089">
            <w:pPr>
              <w:pStyle w:val="Paragrafi"/>
              <w:ind w:firstLine="0"/>
              <w:rPr>
                <w:sz w:val="20"/>
                <w:szCs w:val="20"/>
                <w:lang w:val="sq-AL"/>
              </w:rPr>
            </w:pPr>
            <w:r w:rsidRPr="00672E4C">
              <w:rPr>
                <w:sz w:val="20"/>
                <w:szCs w:val="20"/>
                <w:lang w:val="sq-AL"/>
              </w:rPr>
              <w:t xml:space="preserve"> Malësi e Madhe</w:t>
            </w:r>
          </w:p>
        </w:tc>
        <w:tc>
          <w:tcPr>
            <w:tcW w:w="1325" w:type="dxa"/>
            <w:tcBorders>
              <w:top w:val="nil"/>
              <w:left w:val="nil"/>
              <w:bottom w:val="single" w:sz="4" w:space="0" w:color="auto"/>
              <w:right w:val="double" w:sz="6" w:space="0" w:color="auto"/>
            </w:tcBorders>
            <w:shd w:val="clear" w:color="auto" w:fill="auto"/>
            <w:noWrap/>
            <w:vAlign w:val="bottom"/>
            <w:hideMark/>
          </w:tcPr>
          <w:p w:rsidR="008A0244" w:rsidRPr="00672E4C" w:rsidRDefault="008A0244" w:rsidP="00C26089">
            <w:pPr>
              <w:pStyle w:val="Paragrafi"/>
              <w:ind w:firstLine="0"/>
              <w:rPr>
                <w:sz w:val="20"/>
                <w:szCs w:val="20"/>
                <w:lang w:val="sq-AL"/>
              </w:rPr>
            </w:pPr>
            <w:r w:rsidRPr="00672E4C">
              <w:rPr>
                <w:sz w:val="20"/>
                <w:szCs w:val="20"/>
                <w:lang w:val="sq-AL"/>
              </w:rPr>
              <w:t>B</w:t>
            </w:r>
          </w:p>
        </w:tc>
        <w:tc>
          <w:tcPr>
            <w:tcW w:w="2340" w:type="dxa"/>
            <w:tcBorders>
              <w:top w:val="nil"/>
              <w:left w:val="nil"/>
              <w:bottom w:val="single" w:sz="4" w:space="0" w:color="auto"/>
              <w:right w:val="double" w:sz="6" w:space="0" w:color="auto"/>
            </w:tcBorders>
            <w:shd w:val="clear" w:color="auto" w:fill="auto"/>
            <w:noWrap/>
            <w:vAlign w:val="bottom"/>
            <w:hideMark/>
          </w:tcPr>
          <w:p w:rsidR="008A0244" w:rsidRPr="00672E4C" w:rsidRDefault="008A0244" w:rsidP="00C26089">
            <w:pPr>
              <w:pStyle w:val="Paragrafi"/>
              <w:ind w:firstLine="0"/>
              <w:rPr>
                <w:sz w:val="20"/>
                <w:szCs w:val="20"/>
                <w:lang w:val="sq-AL"/>
              </w:rPr>
            </w:pPr>
            <w:r w:rsidRPr="00672E4C">
              <w:rPr>
                <w:sz w:val="20"/>
                <w:szCs w:val="20"/>
                <w:lang w:val="sq-AL"/>
              </w:rPr>
              <w:t>40,638</w:t>
            </w:r>
          </w:p>
        </w:tc>
      </w:tr>
      <w:tr w:rsidR="008A0244" w:rsidRPr="00672E4C" w:rsidTr="009D5BDC">
        <w:trPr>
          <w:trHeight w:val="315"/>
        </w:trPr>
        <w:tc>
          <w:tcPr>
            <w:tcW w:w="960" w:type="dxa"/>
            <w:tcBorders>
              <w:top w:val="nil"/>
              <w:left w:val="single" w:sz="8" w:space="0" w:color="auto"/>
              <w:bottom w:val="single" w:sz="4" w:space="0" w:color="auto"/>
              <w:right w:val="nil"/>
            </w:tcBorders>
            <w:shd w:val="clear" w:color="auto" w:fill="auto"/>
            <w:noWrap/>
            <w:vAlign w:val="bottom"/>
            <w:hideMark/>
          </w:tcPr>
          <w:p w:rsidR="008A0244" w:rsidRPr="00672E4C" w:rsidRDefault="008A0244" w:rsidP="00C26089">
            <w:pPr>
              <w:pStyle w:val="Paragrafi"/>
              <w:ind w:firstLine="0"/>
              <w:rPr>
                <w:sz w:val="20"/>
                <w:szCs w:val="20"/>
                <w:lang w:val="sq-AL"/>
              </w:rPr>
            </w:pPr>
            <w:r w:rsidRPr="00672E4C">
              <w:rPr>
                <w:sz w:val="20"/>
                <w:szCs w:val="20"/>
                <w:lang w:val="sq-AL"/>
              </w:rPr>
              <w:t>46</w:t>
            </w:r>
          </w:p>
        </w:tc>
        <w:tc>
          <w:tcPr>
            <w:tcW w:w="1416" w:type="dxa"/>
            <w:vMerge/>
            <w:tcBorders>
              <w:top w:val="nil"/>
              <w:left w:val="double" w:sz="6" w:space="0" w:color="auto"/>
              <w:bottom w:val="single" w:sz="4" w:space="0" w:color="auto"/>
              <w:right w:val="double" w:sz="6" w:space="0" w:color="auto"/>
            </w:tcBorders>
            <w:vAlign w:val="center"/>
            <w:hideMark/>
          </w:tcPr>
          <w:p w:rsidR="008A0244" w:rsidRPr="00672E4C" w:rsidRDefault="008A0244" w:rsidP="00C26089">
            <w:pPr>
              <w:pStyle w:val="Paragrafi"/>
              <w:ind w:firstLine="0"/>
              <w:rPr>
                <w:sz w:val="20"/>
                <w:szCs w:val="20"/>
                <w:lang w:val="sq-AL"/>
              </w:rPr>
            </w:pPr>
          </w:p>
        </w:tc>
        <w:tc>
          <w:tcPr>
            <w:tcW w:w="2884" w:type="dxa"/>
            <w:tcBorders>
              <w:top w:val="nil"/>
              <w:left w:val="nil"/>
              <w:bottom w:val="single" w:sz="4" w:space="0" w:color="auto"/>
              <w:right w:val="double" w:sz="6" w:space="0" w:color="auto"/>
            </w:tcBorders>
            <w:shd w:val="clear" w:color="000000" w:fill="FFFFFF"/>
            <w:vAlign w:val="center"/>
            <w:hideMark/>
          </w:tcPr>
          <w:p w:rsidR="008A0244" w:rsidRPr="00672E4C" w:rsidRDefault="008A0244" w:rsidP="00C26089">
            <w:pPr>
              <w:pStyle w:val="Paragrafi"/>
              <w:ind w:firstLine="0"/>
              <w:rPr>
                <w:sz w:val="20"/>
                <w:szCs w:val="20"/>
                <w:lang w:val="sq-AL"/>
              </w:rPr>
            </w:pPr>
            <w:r w:rsidRPr="00672E4C">
              <w:rPr>
                <w:sz w:val="20"/>
                <w:szCs w:val="20"/>
                <w:lang w:val="sq-AL"/>
              </w:rPr>
              <w:t>Shkodër</w:t>
            </w:r>
          </w:p>
        </w:tc>
        <w:tc>
          <w:tcPr>
            <w:tcW w:w="1325" w:type="dxa"/>
            <w:tcBorders>
              <w:top w:val="nil"/>
              <w:left w:val="nil"/>
              <w:bottom w:val="single" w:sz="4" w:space="0" w:color="auto"/>
              <w:right w:val="double" w:sz="6" w:space="0" w:color="auto"/>
            </w:tcBorders>
            <w:shd w:val="clear" w:color="auto" w:fill="auto"/>
            <w:noWrap/>
            <w:vAlign w:val="bottom"/>
            <w:hideMark/>
          </w:tcPr>
          <w:p w:rsidR="008A0244" w:rsidRPr="00672E4C" w:rsidRDefault="008A0244" w:rsidP="00C26089">
            <w:pPr>
              <w:pStyle w:val="Paragrafi"/>
              <w:ind w:firstLine="0"/>
              <w:rPr>
                <w:sz w:val="20"/>
                <w:szCs w:val="20"/>
                <w:lang w:val="sq-AL"/>
              </w:rPr>
            </w:pPr>
            <w:r w:rsidRPr="00672E4C">
              <w:rPr>
                <w:sz w:val="20"/>
                <w:szCs w:val="20"/>
                <w:lang w:val="sq-AL"/>
              </w:rPr>
              <w:t>B</w:t>
            </w:r>
          </w:p>
        </w:tc>
        <w:tc>
          <w:tcPr>
            <w:tcW w:w="2340" w:type="dxa"/>
            <w:tcBorders>
              <w:top w:val="nil"/>
              <w:left w:val="nil"/>
              <w:bottom w:val="single" w:sz="4" w:space="0" w:color="auto"/>
              <w:right w:val="double" w:sz="6" w:space="0" w:color="auto"/>
            </w:tcBorders>
            <w:shd w:val="clear" w:color="auto" w:fill="auto"/>
            <w:noWrap/>
            <w:vAlign w:val="bottom"/>
            <w:hideMark/>
          </w:tcPr>
          <w:p w:rsidR="008A0244" w:rsidRPr="00672E4C" w:rsidRDefault="008A0244" w:rsidP="00C26089">
            <w:pPr>
              <w:pStyle w:val="Paragrafi"/>
              <w:ind w:firstLine="0"/>
              <w:rPr>
                <w:sz w:val="20"/>
                <w:szCs w:val="20"/>
                <w:lang w:val="sq-AL"/>
              </w:rPr>
            </w:pPr>
            <w:r w:rsidRPr="00672E4C">
              <w:rPr>
                <w:sz w:val="20"/>
                <w:szCs w:val="20"/>
                <w:lang w:val="sq-AL"/>
              </w:rPr>
              <w:t>66,571</w:t>
            </w:r>
          </w:p>
        </w:tc>
      </w:tr>
      <w:tr w:rsidR="008A0244" w:rsidRPr="00672E4C" w:rsidTr="009D5BDC">
        <w:trPr>
          <w:trHeight w:val="315"/>
        </w:trPr>
        <w:tc>
          <w:tcPr>
            <w:tcW w:w="960" w:type="dxa"/>
            <w:tcBorders>
              <w:top w:val="nil"/>
              <w:left w:val="single" w:sz="8" w:space="0" w:color="auto"/>
              <w:bottom w:val="single" w:sz="4" w:space="0" w:color="auto"/>
              <w:right w:val="nil"/>
            </w:tcBorders>
            <w:shd w:val="clear" w:color="auto" w:fill="auto"/>
            <w:noWrap/>
            <w:vAlign w:val="bottom"/>
            <w:hideMark/>
          </w:tcPr>
          <w:p w:rsidR="008A0244" w:rsidRPr="00672E4C" w:rsidRDefault="008A0244" w:rsidP="00C26089">
            <w:pPr>
              <w:pStyle w:val="Paragrafi"/>
              <w:ind w:firstLine="0"/>
              <w:rPr>
                <w:sz w:val="20"/>
                <w:szCs w:val="20"/>
                <w:lang w:val="sq-AL"/>
              </w:rPr>
            </w:pPr>
            <w:r w:rsidRPr="00672E4C">
              <w:rPr>
                <w:sz w:val="20"/>
                <w:szCs w:val="20"/>
                <w:lang w:val="sq-AL"/>
              </w:rPr>
              <w:t>47</w:t>
            </w:r>
          </w:p>
        </w:tc>
        <w:tc>
          <w:tcPr>
            <w:tcW w:w="1416" w:type="dxa"/>
            <w:vMerge/>
            <w:tcBorders>
              <w:top w:val="nil"/>
              <w:left w:val="double" w:sz="6" w:space="0" w:color="auto"/>
              <w:bottom w:val="single" w:sz="4" w:space="0" w:color="auto"/>
              <w:right w:val="double" w:sz="6" w:space="0" w:color="auto"/>
            </w:tcBorders>
            <w:vAlign w:val="center"/>
            <w:hideMark/>
          </w:tcPr>
          <w:p w:rsidR="008A0244" w:rsidRPr="00672E4C" w:rsidRDefault="008A0244" w:rsidP="00C26089">
            <w:pPr>
              <w:pStyle w:val="Paragrafi"/>
              <w:ind w:firstLine="0"/>
              <w:rPr>
                <w:sz w:val="20"/>
                <w:szCs w:val="20"/>
                <w:lang w:val="sq-AL"/>
              </w:rPr>
            </w:pPr>
          </w:p>
        </w:tc>
        <w:tc>
          <w:tcPr>
            <w:tcW w:w="2884" w:type="dxa"/>
            <w:tcBorders>
              <w:top w:val="nil"/>
              <w:left w:val="nil"/>
              <w:bottom w:val="single" w:sz="4" w:space="0" w:color="auto"/>
              <w:right w:val="double" w:sz="6" w:space="0" w:color="auto"/>
            </w:tcBorders>
            <w:shd w:val="clear" w:color="000000" w:fill="FFFFFF"/>
            <w:vAlign w:val="center"/>
            <w:hideMark/>
          </w:tcPr>
          <w:p w:rsidR="008A0244" w:rsidRPr="00672E4C" w:rsidRDefault="008A0244" w:rsidP="00C26089">
            <w:pPr>
              <w:pStyle w:val="Paragrafi"/>
              <w:ind w:firstLine="0"/>
              <w:rPr>
                <w:sz w:val="20"/>
                <w:szCs w:val="20"/>
                <w:lang w:val="sq-AL"/>
              </w:rPr>
            </w:pPr>
            <w:r w:rsidRPr="00672E4C">
              <w:rPr>
                <w:sz w:val="20"/>
                <w:szCs w:val="20"/>
                <w:lang w:val="sq-AL"/>
              </w:rPr>
              <w:t>Vau -Dejës</w:t>
            </w:r>
          </w:p>
        </w:tc>
        <w:tc>
          <w:tcPr>
            <w:tcW w:w="1325" w:type="dxa"/>
            <w:tcBorders>
              <w:top w:val="nil"/>
              <w:left w:val="nil"/>
              <w:bottom w:val="single" w:sz="4" w:space="0" w:color="auto"/>
              <w:right w:val="double" w:sz="6" w:space="0" w:color="auto"/>
            </w:tcBorders>
            <w:shd w:val="clear" w:color="auto" w:fill="auto"/>
            <w:noWrap/>
            <w:vAlign w:val="bottom"/>
            <w:hideMark/>
          </w:tcPr>
          <w:p w:rsidR="008A0244" w:rsidRPr="00672E4C" w:rsidRDefault="008A0244" w:rsidP="00C26089">
            <w:pPr>
              <w:pStyle w:val="Paragrafi"/>
              <w:ind w:firstLine="0"/>
              <w:rPr>
                <w:sz w:val="20"/>
                <w:szCs w:val="20"/>
                <w:lang w:val="sq-AL"/>
              </w:rPr>
            </w:pPr>
            <w:r w:rsidRPr="00672E4C">
              <w:rPr>
                <w:sz w:val="20"/>
                <w:szCs w:val="20"/>
                <w:lang w:val="sq-AL"/>
              </w:rPr>
              <w:t>B</w:t>
            </w:r>
          </w:p>
        </w:tc>
        <w:tc>
          <w:tcPr>
            <w:tcW w:w="2340" w:type="dxa"/>
            <w:tcBorders>
              <w:top w:val="nil"/>
              <w:left w:val="nil"/>
              <w:bottom w:val="single" w:sz="4" w:space="0" w:color="auto"/>
              <w:right w:val="double" w:sz="6" w:space="0" w:color="auto"/>
            </w:tcBorders>
            <w:shd w:val="clear" w:color="auto" w:fill="auto"/>
            <w:noWrap/>
            <w:vAlign w:val="bottom"/>
            <w:hideMark/>
          </w:tcPr>
          <w:p w:rsidR="008A0244" w:rsidRPr="00672E4C" w:rsidRDefault="008A0244" w:rsidP="00C26089">
            <w:pPr>
              <w:pStyle w:val="Paragrafi"/>
              <w:ind w:firstLine="0"/>
              <w:rPr>
                <w:sz w:val="20"/>
                <w:szCs w:val="20"/>
                <w:lang w:val="sq-AL"/>
              </w:rPr>
            </w:pPr>
            <w:r w:rsidRPr="00672E4C">
              <w:rPr>
                <w:sz w:val="20"/>
                <w:szCs w:val="20"/>
                <w:lang w:val="sq-AL"/>
              </w:rPr>
              <w:t>32,069</w:t>
            </w:r>
          </w:p>
        </w:tc>
      </w:tr>
      <w:tr w:rsidR="008A0244" w:rsidRPr="00672E4C" w:rsidTr="009D5BDC">
        <w:trPr>
          <w:trHeight w:val="315"/>
        </w:trPr>
        <w:tc>
          <w:tcPr>
            <w:tcW w:w="960" w:type="dxa"/>
            <w:tcBorders>
              <w:top w:val="nil"/>
              <w:left w:val="single" w:sz="8" w:space="0" w:color="auto"/>
              <w:bottom w:val="single" w:sz="4" w:space="0" w:color="auto"/>
              <w:right w:val="nil"/>
            </w:tcBorders>
            <w:shd w:val="clear" w:color="auto" w:fill="auto"/>
            <w:noWrap/>
            <w:vAlign w:val="bottom"/>
            <w:hideMark/>
          </w:tcPr>
          <w:p w:rsidR="008A0244" w:rsidRPr="00672E4C" w:rsidRDefault="008A0244" w:rsidP="00C26089">
            <w:pPr>
              <w:pStyle w:val="Paragrafi"/>
              <w:ind w:firstLine="0"/>
              <w:rPr>
                <w:sz w:val="20"/>
                <w:szCs w:val="20"/>
                <w:lang w:val="sq-AL"/>
              </w:rPr>
            </w:pPr>
            <w:r w:rsidRPr="00672E4C">
              <w:rPr>
                <w:sz w:val="20"/>
                <w:szCs w:val="20"/>
                <w:lang w:val="sq-AL"/>
              </w:rPr>
              <w:t>48</w:t>
            </w:r>
          </w:p>
        </w:tc>
        <w:tc>
          <w:tcPr>
            <w:tcW w:w="1416" w:type="dxa"/>
            <w:vMerge/>
            <w:tcBorders>
              <w:top w:val="nil"/>
              <w:left w:val="double" w:sz="6" w:space="0" w:color="auto"/>
              <w:bottom w:val="single" w:sz="4" w:space="0" w:color="auto"/>
              <w:right w:val="double" w:sz="6" w:space="0" w:color="auto"/>
            </w:tcBorders>
            <w:vAlign w:val="center"/>
            <w:hideMark/>
          </w:tcPr>
          <w:p w:rsidR="008A0244" w:rsidRPr="00672E4C" w:rsidRDefault="008A0244" w:rsidP="00C26089">
            <w:pPr>
              <w:pStyle w:val="Paragrafi"/>
              <w:ind w:firstLine="0"/>
              <w:rPr>
                <w:sz w:val="20"/>
                <w:szCs w:val="20"/>
                <w:lang w:val="sq-AL"/>
              </w:rPr>
            </w:pPr>
          </w:p>
        </w:tc>
        <w:tc>
          <w:tcPr>
            <w:tcW w:w="2884" w:type="dxa"/>
            <w:tcBorders>
              <w:top w:val="nil"/>
              <w:left w:val="nil"/>
              <w:bottom w:val="single" w:sz="4" w:space="0" w:color="auto"/>
              <w:right w:val="double" w:sz="6" w:space="0" w:color="auto"/>
            </w:tcBorders>
            <w:shd w:val="clear" w:color="000000" w:fill="FFFFFF"/>
            <w:noWrap/>
            <w:vAlign w:val="center"/>
            <w:hideMark/>
          </w:tcPr>
          <w:p w:rsidR="008A0244" w:rsidRPr="00672E4C" w:rsidRDefault="008A0244" w:rsidP="00C26089">
            <w:pPr>
              <w:pStyle w:val="Paragrafi"/>
              <w:ind w:firstLine="0"/>
              <w:rPr>
                <w:sz w:val="20"/>
                <w:szCs w:val="20"/>
                <w:lang w:val="sq-AL"/>
              </w:rPr>
            </w:pPr>
            <w:r w:rsidRPr="00672E4C">
              <w:rPr>
                <w:sz w:val="20"/>
                <w:szCs w:val="20"/>
                <w:lang w:val="sq-AL"/>
              </w:rPr>
              <w:t>Pukë</w:t>
            </w:r>
          </w:p>
        </w:tc>
        <w:tc>
          <w:tcPr>
            <w:tcW w:w="1325" w:type="dxa"/>
            <w:tcBorders>
              <w:top w:val="nil"/>
              <w:left w:val="nil"/>
              <w:bottom w:val="single" w:sz="4" w:space="0" w:color="auto"/>
              <w:right w:val="double" w:sz="6" w:space="0" w:color="auto"/>
            </w:tcBorders>
            <w:shd w:val="clear" w:color="auto" w:fill="auto"/>
            <w:noWrap/>
            <w:vAlign w:val="bottom"/>
            <w:hideMark/>
          </w:tcPr>
          <w:p w:rsidR="008A0244" w:rsidRPr="00672E4C" w:rsidRDefault="008A0244" w:rsidP="00C26089">
            <w:pPr>
              <w:pStyle w:val="Paragrafi"/>
              <w:ind w:firstLine="0"/>
              <w:rPr>
                <w:sz w:val="20"/>
                <w:szCs w:val="20"/>
                <w:lang w:val="sq-AL"/>
              </w:rPr>
            </w:pPr>
            <w:r w:rsidRPr="00672E4C">
              <w:rPr>
                <w:sz w:val="20"/>
                <w:szCs w:val="20"/>
                <w:lang w:val="sq-AL"/>
              </w:rPr>
              <w:t>B</w:t>
            </w:r>
          </w:p>
        </w:tc>
        <w:tc>
          <w:tcPr>
            <w:tcW w:w="2340" w:type="dxa"/>
            <w:tcBorders>
              <w:top w:val="nil"/>
              <w:left w:val="nil"/>
              <w:bottom w:val="single" w:sz="4" w:space="0" w:color="auto"/>
              <w:right w:val="double" w:sz="6" w:space="0" w:color="auto"/>
            </w:tcBorders>
            <w:shd w:val="clear" w:color="auto" w:fill="auto"/>
            <w:noWrap/>
            <w:vAlign w:val="bottom"/>
            <w:hideMark/>
          </w:tcPr>
          <w:p w:rsidR="008A0244" w:rsidRPr="00672E4C" w:rsidRDefault="008A0244" w:rsidP="00C26089">
            <w:pPr>
              <w:pStyle w:val="Paragrafi"/>
              <w:ind w:firstLine="0"/>
              <w:rPr>
                <w:sz w:val="20"/>
                <w:szCs w:val="20"/>
                <w:lang w:val="sq-AL"/>
              </w:rPr>
            </w:pPr>
            <w:r w:rsidRPr="00672E4C">
              <w:rPr>
                <w:sz w:val="20"/>
                <w:szCs w:val="20"/>
                <w:lang w:val="sq-AL"/>
              </w:rPr>
              <w:t>19,803</w:t>
            </w:r>
          </w:p>
        </w:tc>
      </w:tr>
      <w:tr w:rsidR="008A0244" w:rsidRPr="00672E4C" w:rsidTr="009D5BDC">
        <w:trPr>
          <w:trHeight w:val="315"/>
        </w:trPr>
        <w:tc>
          <w:tcPr>
            <w:tcW w:w="960" w:type="dxa"/>
            <w:tcBorders>
              <w:top w:val="nil"/>
              <w:left w:val="single" w:sz="8" w:space="0" w:color="auto"/>
              <w:bottom w:val="single" w:sz="4" w:space="0" w:color="auto"/>
              <w:right w:val="nil"/>
            </w:tcBorders>
            <w:shd w:val="clear" w:color="auto" w:fill="auto"/>
            <w:noWrap/>
            <w:vAlign w:val="bottom"/>
            <w:hideMark/>
          </w:tcPr>
          <w:p w:rsidR="008A0244" w:rsidRPr="00672E4C" w:rsidRDefault="008A0244" w:rsidP="00C26089">
            <w:pPr>
              <w:pStyle w:val="Paragrafi"/>
              <w:ind w:firstLine="0"/>
              <w:rPr>
                <w:sz w:val="20"/>
                <w:szCs w:val="20"/>
                <w:lang w:val="sq-AL"/>
              </w:rPr>
            </w:pPr>
            <w:r w:rsidRPr="00672E4C">
              <w:rPr>
                <w:sz w:val="20"/>
                <w:szCs w:val="20"/>
                <w:lang w:val="sq-AL"/>
              </w:rPr>
              <w:t>49</w:t>
            </w:r>
          </w:p>
        </w:tc>
        <w:tc>
          <w:tcPr>
            <w:tcW w:w="1416" w:type="dxa"/>
            <w:vMerge/>
            <w:tcBorders>
              <w:top w:val="nil"/>
              <w:left w:val="double" w:sz="6" w:space="0" w:color="auto"/>
              <w:bottom w:val="single" w:sz="4" w:space="0" w:color="auto"/>
              <w:right w:val="double" w:sz="6" w:space="0" w:color="auto"/>
            </w:tcBorders>
            <w:vAlign w:val="center"/>
            <w:hideMark/>
          </w:tcPr>
          <w:p w:rsidR="008A0244" w:rsidRPr="00672E4C" w:rsidRDefault="008A0244" w:rsidP="00C26089">
            <w:pPr>
              <w:pStyle w:val="Paragrafi"/>
              <w:ind w:firstLine="0"/>
              <w:rPr>
                <w:sz w:val="20"/>
                <w:szCs w:val="20"/>
                <w:lang w:val="sq-AL"/>
              </w:rPr>
            </w:pPr>
          </w:p>
        </w:tc>
        <w:tc>
          <w:tcPr>
            <w:tcW w:w="2884" w:type="dxa"/>
            <w:tcBorders>
              <w:top w:val="nil"/>
              <w:left w:val="nil"/>
              <w:bottom w:val="single" w:sz="4" w:space="0" w:color="auto"/>
              <w:right w:val="double" w:sz="6" w:space="0" w:color="auto"/>
            </w:tcBorders>
            <w:shd w:val="clear" w:color="000000" w:fill="FFFFFF"/>
            <w:noWrap/>
            <w:vAlign w:val="center"/>
            <w:hideMark/>
          </w:tcPr>
          <w:p w:rsidR="008A0244" w:rsidRPr="00672E4C" w:rsidRDefault="008A0244" w:rsidP="00C26089">
            <w:pPr>
              <w:pStyle w:val="Paragrafi"/>
              <w:ind w:firstLine="0"/>
              <w:rPr>
                <w:sz w:val="20"/>
                <w:szCs w:val="20"/>
                <w:lang w:val="sq-AL"/>
              </w:rPr>
            </w:pPr>
            <w:r w:rsidRPr="00672E4C">
              <w:rPr>
                <w:sz w:val="20"/>
                <w:szCs w:val="20"/>
                <w:lang w:val="sq-AL"/>
              </w:rPr>
              <w:t>Fushë-Arrëz</w:t>
            </w:r>
          </w:p>
        </w:tc>
        <w:tc>
          <w:tcPr>
            <w:tcW w:w="1325" w:type="dxa"/>
            <w:tcBorders>
              <w:top w:val="nil"/>
              <w:left w:val="nil"/>
              <w:bottom w:val="single" w:sz="4" w:space="0" w:color="auto"/>
              <w:right w:val="double" w:sz="6" w:space="0" w:color="auto"/>
            </w:tcBorders>
            <w:shd w:val="clear" w:color="auto" w:fill="auto"/>
            <w:noWrap/>
            <w:vAlign w:val="bottom"/>
            <w:hideMark/>
          </w:tcPr>
          <w:p w:rsidR="008A0244" w:rsidRPr="00672E4C" w:rsidRDefault="008A0244" w:rsidP="00C26089">
            <w:pPr>
              <w:pStyle w:val="Paragrafi"/>
              <w:ind w:firstLine="0"/>
              <w:rPr>
                <w:sz w:val="20"/>
                <w:szCs w:val="20"/>
                <w:lang w:val="sq-AL"/>
              </w:rPr>
            </w:pPr>
            <w:r w:rsidRPr="00672E4C">
              <w:rPr>
                <w:sz w:val="20"/>
                <w:szCs w:val="20"/>
                <w:lang w:val="sq-AL"/>
              </w:rPr>
              <w:t>B</w:t>
            </w:r>
          </w:p>
        </w:tc>
        <w:tc>
          <w:tcPr>
            <w:tcW w:w="2340" w:type="dxa"/>
            <w:tcBorders>
              <w:top w:val="nil"/>
              <w:left w:val="nil"/>
              <w:bottom w:val="single" w:sz="4" w:space="0" w:color="auto"/>
              <w:right w:val="double" w:sz="6" w:space="0" w:color="auto"/>
            </w:tcBorders>
            <w:shd w:val="clear" w:color="auto" w:fill="auto"/>
            <w:noWrap/>
            <w:vAlign w:val="bottom"/>
            <w:hideMark/>
          </w:tcPr>
          <w:p w:rsidR="008A0244" w:rsidRPr="00672E4C" w:rsidRDefault="008A0244" w:rsidP="00C26089">
            <w:pPr>
              <w:pStyle w:val="Paragrafi"/>
              <w:ind w:firstLine="0"/>
              <w:rPr>
                <w:sz w:val="20"/>
                <w:szCs w:val="20"/>
                <w:lang w:val="sq-AL"/>
              </w:rPr>
            </w:pPr>
            <w:r w:rsidRPr="00672E4C">
              <w:rPr>
                <w:sz w:val="20"/>
                <w:szCs w:val="20"/>
                <w:lang w:val="sq-AL"/>
              </w:rPr>
              <w:t>18,011</w:t>
            </w:r>
          </w:p>
        </w:tc>
      </w:tr>
      <w:tr w:rsidR="008A0244" w:rsidRPr="00672E4C" w:rsidTr="009D5BDC">
        <w:trPr>
          <w:trHeight w:val="315"/>
        </w:trPr>
        <w:tc>
          <w:tcPr>
            <w:tcW w:w="960" w:type="dxa"/>
            <w:tcBorders>
              <w:top w:val="nil"/>
              <w:left w:val="single" w:sz="8" w:space="0" w:color="auto"/>
              <w:bottom w:val="single" w:sz="4" w:space="0" w:color="auto"/>
              <w:right w:val="nil"/>
            </w:tcBorders>
            <w:shd w:val="clear" w:color="auto" w:fill="auto"/>
            <w:noWrap/>
            <w:vAlign w:val="bottom"/>
            <w:hideMark/>
          </w:tcPr>
          <w:p w:rsidR="008A0244" w:rsidRPr="00672E4C" w:rsidRDefault="008A0244" w:rsidP="00C26089">
            <w:pPr>
              <w:pStyle w:val="Paragrafi"/>
              <w:ind w:firstLine="0"/>
              <w:rPr>
                <w:sz w:val="20"/>
                <w:szCs w:val="20"/>
                <w:lang w:val="sq-AL"/>
              </w:rPr>
            </w:pPr>
            <w:r w:rsidRPr="00672E4C">
              <w:rPr>
                <w:sz w:val="20"/>
                <w:szCs w:val="20"/>
                <w:lang w:val="sq-AL"/>
              </w:rPr>
              <w:t>50</w:t>
            </w:r>
          </w:p>
        </w:tc>
        <w:tc>
          <w:tcPr>
            <w:tcW w:w="1416" w:type="dxa"/>
            <w:vMerge w:val="restart"/>
            <w:tcBorders>
              <w:top w:val="nil"/>
              <w:left w:val="double" w:sz="6" w:space="0" w:color="auto"/>
              <w:bottom w:val="single" w:sz="4" w:space="0" w:color="auto"/>
              <w:right w:val="double" w:sz="6" w:space="0" w:color="auto"/>
            </w:tcBorders>
            <w:shd w:val="clear" w:color="auto" w:fill="auto"/>
            <w:noWrap/>
            <w:vAlign w:val="center"/>
            <w:hideMark/>
          </w:tcPr>
          <w:p w:rsidR="008A0244" w:rsidRPr="00672E4C" w:rsidRDefault="008A0244" w:rsidP="00C26089">
            <w:pPr>
              <w:pStyle w:val="Paragrafi"/>
              <w:ind w:firstLine="0"/>
              <w:rPr>
                <w:sz w:val="20"/>
                <w:szCs w:val="20"/>
                <w:lang w:val="sq-AL"/>
              </w:rPr>
            </w:pPr>
            <w:r w:rsidRPr="00672E4C">
              <w:rPr>
                <w:sz w:val="20"/>
                <w:szCs w:val="20"/>
                <w:lang w:val="sq-AL"/>
              </w:rPr>
              <w:t>Tiranë</w:t>
            </w:r>
          </w:p>
        </w:tc>
        <w:tc>
          <w:tcPr>
            <w:tcW w:w="2884" w:type="dxa"/>
            <w:tcBorders>
              <w:top w:val="nil"/>
              <w:left w:val="nil"/>
              <w:bottom w:val="single" w:sz="4" w:space="0" w:color="auto"/>
              <w:right w:val="double" w:sz="6" w:space="0" w:color="auto"/>
            </w:tcBorders>
            <w:shd w:val="clear" w:color="000000" w:fill="FFFFFF"/>
            <w:noWrap/>
            <w:vAlign w:val="center"/>
            <w:hideMark/>
          </w:tcPr>
          <w:p w:rsidR="008A0244" w:rsidRPr="00672E4C" w:rsidRDefault="008A0244" w:rsidP="00C26089">
            <w:pPr>
              <w:pStyle w:val="Paragrafi"/>
              <w:ind w:firstLine="0"/>
              <w:rPr>
                <w:sz w:val="20"/>
                <w:szCs w:val="20"/>
                <w:lang w:val="sq-AL"/>
              </w:rPr>
            </w:pPr>
            <w:r w:rsidRPr="00672E4C">
              <w:rPr>
                <w:sz w:val="20"/>
                <w:szCs w:val="20"/>
                <w:lang w:val="sq-AL"/>
              </w:rPr>
              <w:t>Tiranë</w:t>
            </w:r>
          </w:p>
        </w:tc>
        <w:tc>
          <w:tcPr>
            <w:tcW w:w="1325" w:type="dxa"/>
            <w:tcBorders>
              <w:top w:val="nil"/>
              <w:left w:val="nil"/>
              <w:bottom w:val="single" w:sz="4" w:space="0" w:color="auto"/>
              <w:right w:val="double" w:sz="6" w:space="0" w:color="auto"/>
            </w:tcBorders>
            <w:shd w:val="clear" w:color="auto" w:fill="auto"/>
            <w:noWrap/>
            <w:vAlign w:val="bottom"/>
            <w:hideMark/>
          </w:tcPr>
          <w:p w:rsidR="008A0244" w:rsidRPr="00672E4C" w:rsidRDefault="008A0244" w:rsidP="00C26089">
            <w:pPr>
              <w:pStyle w:val="Paragrafi"/>
              <w:ind w:firstLine="0"/>
              <w:rPr>
                <w:sz w:val="20"/>
                <w:szCs w:val="20"/>
                <w:lang w:val="sq-AL"/>
              </w:rPr>
            </w:pPr>
            <w:r w:rsidRPr="00672E4C">
              <w:rPr>
                <w:sz w:val="20"/>
                <w:szCs w:val="20"/>
                <w:lang w:val="sq-AL"/>
              </w:rPr>
              <w:t>B</w:t>
            </w:r>
          </w:p>
        </w:tc>
        <w:tc>
          <w:tcPr>
            <w:tcW w:w="2340" w:type="dxa"/>
            <w:tcBorders>
              <w:top w:val="nil"/>
              <w:left w:val="nil"/>
              <w:bottom w:val="single" w:sz="4" w:space="0" w:color="auto"/>
              <w:right w:val="double" w:sz="6" w:space="0" w:color="auto"/>
            </w:tcBorders>
            <w:shd w:val="clear" w:color="auto" w:fill="auto"/>
            <w:noWrap/>
            <w:vAlign w:val="bottom"/>
            <w:hideMark/>
          </w:tcPr>
          <w:p w:rsidR="008A0244" w:rsidRPr="00672E4C" w:rsidRDefault="008A0244" w:rsidP="00C26089">
            <w:pPr>
              <w:pStyle w:val="Paragrafi"/>
              <w:ind w:firstLine="0"/>
              <w:rPr>
                <w:sz w:val="20"/>
                <w:szCs w:val="20"/>
                <w:lang w:val="sq-AL"/>
              </w:rPr>
            </w:pPr>
            <w:r w:rsidRPr="00672E4C">
              <w:rPr>
                <w:sz w:val="20"/>
                <w:szCs w:val="20"/>
                <w:lang w:val="sq-AL"/>
              </w:rPr>
              <w:t>92,073</w:t>
            </w:r>
          </w:p>
        </w:tc>
      </w:tr>
      <w:tr w:rsidR="008A0244" w:rsidRPr="00672E4C" w:rsidTr="00530BA7">
        <w:trPr>
          <w:trHeight w:val="315"/>
        </w:trPr>
        <w:tc>
          <w:tcPr>
            <w:tcW w:w="960" w:type="dxa"/>
            <w:tcBorders>
              <w:top w:val="nil"/>
              <w:left w:val="single" w:sz="8" w:space="0" w:color="auto"/>
              <w:bottom w:val="single" w:sz="4" w:space="0" w:color="auto"/>
              <w:right w:val="nil"/>
            </w:tcBorders>
            <w:shd w:val="clear" w:color="auto" w:fill="auto"/>
            <w:noWrap/>
            <w:vAlign w:val="bottom"/>
            <w:hideMark/>
          </w:tcPr>
          <w:p w:rsidR="008A0244" w:rsidRPr="00672E4C" w:rsidRDefault="008A0244" w:rsidP="00C26089">
            <w:pPr>
              <w:pStyle w:val="Paragrafi"/>
              <w:ind w:firstLine="0"/>
              <w:rPr>
                <w:sz w:val="20"/>
                <w:szCs w:val="20"/>
                <w:lang w:val="sq-AL"/>
              </w:rPr>
            </w:pPr>
            <w:r w:rsidRPr="00672E4C">
              <w:rPr>
                <w:sz w:val="20"/>
                <w:szCs w:val="20"/>
                <w:lang w:val="sq-AL"/>
              </w:rPr>
              <w:t>51</w:t>
            </w:r>
          </w:p>
        </w:tc>
        <w:tc>
          <w:tcPr>
            <w:tcW w:w="1416" w:type="dxa"/>
            <w:vMerge/>
            <w:tcBorders>
              <w:top w:val="nil"/>
              <w:left w:val="double" w:sz="6" w:space="0" w:color="auto"/>
              <w:bottom w:val="single" w:sz="4" w:space="0" w:color="auto"/>
              <w:right w:val="double" w:sz="6" w:space="0" w:color="auto"/>
            </w:tcBorders>
            <w:vAlign w:val="center"/>
            <w:hideMark/>
          </w:tcPr>
          <w:p w:rsidR="008A0244" w:rsidRPr="00672E4C" w:rsidRDefault="008A0244" w:rsidP="00C26089">
            <w:pPr>
              <w:pStyle w:val="Paragrafi"/>
              <w:ind w:firstLine="0"/>
              <w:rPr>
                <w:sz w:val="20"/>
                <w:szCs w:val="20"/>
                <w:lang w:val="sq-AL"/>
              </w:rPr>
            </w:pPr>
          </w:p>
        </w:tc>
        <w:tc>
          <w:tcPr>
            <w:tcW w:w="2884" w:type="dxa"/>
            <w:tcBorders>
              <w:top w:val="nil"/>
              <w:left w:val="nil"/>
              <w:bottom w:val="single" w:sz="4" w:space="0" w:color="auto"/>
              <w:right w:val="double" w:sz="6" w:space="0" w:color="auto"/>
            </w:tcBorders>
            <w:shd w:val="clear" w:color="000000" w:fill="FFFFFF"/>
            <w:noWrap/>
            <w:vAlign w:val="center"/>
            <w:hideMark/>
          </w:tcPr>
          <w:p w:rsidR="008A0244" w:rsidRPr="00672E4C" w:rsidRDefault="008A0244" w:rsidP="00C26089">
            <w:pPr>
              <w:pStyle w:val="Paragrafi"/>
              <w:ind w:firstLine="0"/>
              <w:rPr>
                <w:sz w:val="20"/>
                <w:szCs w:val="20"/>
                <w:lang w:val="sq-AL"/>
              </w:rPr>
            </w:pPr>
            <w:proofErr w:type="spellStart"/>
            <w:r w:rsidRPr="00672E4C">
              <w:rPr>
                <w:sz w:val="20"/>
                <w:szCs w:val="20"/>
                <w:lang w:val="sq-AL"/>
              </w:rPr>
              <w:t>Kamëz</w:t>
            </w:r>
            <w:proofErr w:type="spellEnd"/>
          </w:p>
        </w:tc>
        <w:tc>
          <w:tcPr>
            <w:tcW w:w="1325" w:type="dxa"/>
            <w:tcBorders>
              <w:top w:val="nil"/>
              <w:left w:val="nil"/>
              <w:bottom w:val="single" w:sz="4" w:space="0" w:color="auto"/>
              <w:right w:val="double" w:sz="6" w:space="0" w:color="auto"/>
            </w:tcBorders>
            <w:shd w:val="clear" w:color="auto" w:fill="auto"/>
            <w:noWrap/>
            <w:vAlign w:val="bottom"/>
            <w:hideMark/>
          </w:tcPr>
          <w:p w:rsidR="008A0244" w:rsidRPr="00672E4C" w:rsidRDefault="008A0244" w:rsidP="00C26089">
            <w:pPr>
              <w:pStyle w:val="Paragrafi"/>
              <w:ind w:firstLine="0"/>
              <w:rPr>
                <w:sz w:val="20"/>
                <w:szCs w:val="20"/>
                <w:lang w:val="sq-AL"/>
              </w:rPr>
            </w:pPr>
            <w:r w:rsidRPr="00672E4C">
              <w:rPr>
                <w:sz w:val="20"/>
                <w:szCs w:val="20"/>
                <w:lang w:val="sq-AL"/>
              </w:rPr>
              <w:t>B</w:t>
            </w:r>
          </w:p>
        </w:tc>
        <w:tc>
          <w:tcPr>
            <w:tcW w:w="2340" w:type="dxa"/>
            <w:tcBorders>
              <w:top w:val="nil"/>
              <w:left w:val="nil"/>
              <w:bottom w:val="single" w:sz="4" w:space="0" w:color="auto"/>
              <w:right w:val="double" w:sz="6" w:space="0" w:color="auto"/>
            </w:tcBorders>
            <w:shd w:val="clear" w:color="auto" w:fill="auto"/>
            <w:noWrap/>
            <w:vAlign w:val="bottom"/>
            <w:hideMark/>
          </w:tcPr>
          <w:p w:rsidR="008A0244" w:rsidRPr="00672E4C" w:rsidRDefault="008A0244" w:rsidP="00C26089">
            <w:pPr>
              <w:pStyle w:val="Paragrafi"/>
              <w:ind w:firstLine="0"/>
              <w:rPr>
                <w:sz w:val="20"/>
                <w:szCs w:val="20"/>
                <w:lang w:val="sq-AL"/>
              </w:rPr>
            </w:pPr>
            <w:r w:rsidRPr="00672E4C">
              <w:rPr>
                <w:sz w:val="20"/>
                <w:szCs w:val="20"/>
                <w:lang w:val="sq-AL"/>
              </w:rPr>
              <w:t>27,858</w:t>
            </w:r>
          </w:p>
        </w:tc>
      </w:tr>
      <w:tr w:rsidR="008A0244" w:rsidRPr="00672E4C" w:rsidTr="00672E4C">
        <w:trPr>
          <w:trHeight w:val="315"/>
        </w:trPr>
        <w:tc>
          <w:tcPr>
            <w:tcW w:w="960" w:type="dxa"/>
            <w:tcBorders>
              <w:top w:val="single" w:sz="4" w:space="0" w:color="auto"/>
              <w:left w:val="single" w:sz="8" w:space="0" w:color="auto"/>
              <w:bottom w:val="single" w:sz="4" w:space="0" w:color="auto"/>
              <w:right w:val="nil"/>
            </w:tcBorders>
            <w:shd w:val="clear" w:color="auto" w:fill="auto"/>
            <w:noWrap/>
            <w:vAlign w:val="bottom"/>
            <w:hideMark/>
          </w:tcPr>
          <w:p w:rsidR="008A0244" w:rsidRPr="00672E4C" w:rsidRDefault="008A0244" w:rsidP="00C26089">
            <w:pPr>
              <w:pStyle w:val="Paragrafi"/>
              <w:ind w:firstLine="0"/>
              <w:rPr>
                <w:sz w:val="20"/>
                <w:szCs w:val="20"/>
                <w:lang w:val="sq-AL"/>
              </w:rPr>
            </w:pPr>
            <w:r w:rsidRPr="00672E4C">
              <w:rPr>
                <w:sz w:val="20"/>
                <w:szCs w:val="20"/>
                <w:lang w:val="sq-AL"/>
              </w:rPr>
              <w:t>52</w:t>
            </w:r>
          </w:p>
        </w:tc>
        <w:tc>
          <w:tcPr>
            <w:tcW w:w="1416" w:type="dxa"/>
            <w:vMerge/>
            <w:tcBorders>
              <w:top w:val="single" w:sz="4" w:space="0" w:color="auto"/>
              <w:left w:val="double" w:sz="6" w:space="0" w:color="auto"/>
              <w:bottom w:val="single" w:sz="4" w:space="0" w:color="auto"/>
              <w:right w:val="double" w:sz="6" w:space="0" w:color="auto"/>
            </w:tcBorders>
            <w:vAlign w:val="center"/>
            <w:hideMark/>
          </w:tcPr>
          <w:p w:rsidR="008A0244" w:rsidRPr="00672E4C" w:rsidRDefault="008A0244" w:rsidP="00C26089">
            <w:pPr>
              <w:pStyle w:val="Paragrafi"/>
              <w:ind w:firstLine="0"/>
              <w:rPr>
                <w:sz w:val="20"/>
                <w:szCs w:val="20"/>
                <w:lang w:val="sq-AL"/>
              </w:rPr>
            </w:pPr>
          </w:p>
        </w:tc>
        <w:tc>
          <w:tcPr>
            <w:tcW w:w="2884" w:type="dxa"/>
            <w:tcBorders>
              <w:top w:val="single" w:sz="4" w:space="0" w:color="auto"/>
              <w:left w:val="nil"/>
              <w:bottom w:val="single" w:sz="4" w:space="0" w:color="auto"/>
              <w:right w:val="double" w:sz="6" w:space="0" w:color="auto"/>
            </w:tcBorders>
            <w:shd w:val="clear" w:color="000000" w:fill="FFFFFF"/>
            <w:noWrap/>
            <w:vAlign w:val="center"/>
            <w:hideMark/>
          </w:tcPr>
          <w:p w:rsidR="008A0244" w:rsidRPr="00672E4C" w:rsidRDefault="008A0244" w:rsidP="00C26089">
            <w:pPr>
              <w:pStyle w:val="Paragrafi"/>
              <w:ind w:firstLine="0"/>
              <w:rPr>
                <w:sz w:val="20"/>
                <w:szCs w:val="20"/>
                <w:lang w:val="sq-AL"/>
              </w:rPr>
            </w:pPr>
            <w:r w:rsidRPr="00672E4C">
              <w:rPr>
                <w:sz w:val="20"/>
                <w:szCs w:val="20"/>
                <w:lang w:val="sq-AL"/>
              </w:rPr>
              <w:t>Vorë</w:t>
            </w:r>
          </w:p>
        </w:tc>
        <w:tc>
          <w:tcPr>
            <w:tcW w:w="1325" w:type="dxa"/>
            <w:tcBorders>
              <w:top w:val="single" w:sz="4" w:space="0" w:color="auto"/>
              <w:left w:val="nil"/>
              <w:bottom w:val="single" w:sz="4" w:space="0" w:color="auto"/>
              <w:right w:val="double" w:sz="6" w:space="0" w:color="auto"/>
            </w:tcBorders>
            <w:shd w:val="clear" w:color="auto" w:fill="auto"/>
            <w:noWrap/>
            <w:vAlign w:val="bottom"/>
            <w:hideMark/>
          </w:tcPr>
          <w:p w:rsidR="008A0244" w:rsidRPr="00672E4C" w:rsidRDefault="008A0244" w:rsidP="00C26089">
            <w:pPr>
              <w:pStyle w:val="Paragrafi"/>
              <w:ind w:firstLine="0"/>
              <w:rPr>
                <w:sz w:val="20"/>
                <w:szCs w:val="20"/>
                <w:lang w:val="sq-AL"/>
              </w:rPr>
            </w:pPr>
            <w:r w:rsidRPr="00672E4C">
              <w:rPr>
                <w:sz w:val="20"/>
                <w:szCs w:val="20"/>
                <w:lang w:val="sq-AL"/>
              </w:rPr>
              <w:t>B</w:t>
            </w:r>
          </w:p>
        </w:tc>
        <w:tc>
          <w:tcPr>
            <w:tcW w:w="2340" w:type="dxa"/>
            <w:tcBorders>
              <w:top w:val="single" w:sz="4" w:space="0" w:color="auto"/>
              <w:left w:val="nil"/>
              <w:bottom w:val="single" w:sz="4" w:space="0" w:color="auto"/>
              <w:right w:val="double" w:sz="6" w:space="0" w:color="auto"/>
            </w:tcBorders>
            <w:shd w:val="clear" w:color="auto" w:fill="auto"/>
            <w:noWrap/>
            <w:vAlign w:val="bottom"/>
            <w:hideMark/>
          </w:tcPr>
          <w:p w:rsidR="008A0244" w:rsidRPr="00672E4C" w:rsidRDefault="008A0244" w:rsidP="00C26089">
            <w:pPr>
              <w:pStyle w:val="Paragrafi"/>
              <w:ind w:firstLine="0"/>
              <w:rPr>
                <w:sz w:val="20"/>
                <w:szCs w:val="20"/>
                <w:lang w:val="sq-AL"/>
              </w:rPr>
            </w:pPr>
            <w:r w:rsidRPr="00672E4C">
              <w:rPr>
                <w:sz w:val="20"/>
                <w:szCs w:val="20"/>
                <w:lang w:val="sq-AL"/>
              </w:rPr>
              <w:t>10,878</w:t>
            </w:r>
          </w:p>
        </w:tc>
      </w:tr>
      <w:tr w:rsidR="008A0244" w:rsidRPr="00672E4C" w:rsidTr="00672E4C">
        <w:trPr>
          <w:trHeight w:val="315"/>
        </w:trPr>
        <w:tc>
          <w:tcPr>
            <w:tcW w:w="960" w:type="dxa"/>
            <w:tcBorders>
              <w:top w:val="single" w:sz="4" w:space="0" w:color="auto"/>
              <w:left w:val="single" w:sz="8" w:space="0" w:color="auto"/>
              <w:bottom w:val="single" w:sz="4" w:space="0" w:color="auto"/>
              <w:right w:val="nil"/>
            </w:tcBorders>
            <w:shd w:val="clear" w:color="auto" w:fill="auto"/>
            <w:noWrap/>
            <w:vAlign w:val="bottom"/>
            <w:hideMark/>
          </w:tcPr>
          <w:p w:rsidR="008A0244" w:rsidRPr="00672E4C" w:rsidRDefault="008A0244" w:rsidP="00C26089">
            <w:pPr>
              <w:pStyle w:val="Paragrafi"/>
              <w:ind w:firstLine="0"/>
              <w:rPr>
                <w:sz w:val="20"/>
                <w:szCs w:val="20"/>
                <w:lang w:val="sq-AL"/>
              </w:rPr>
            </w:pPr>
            <w:r w:rsidRPr="00672E4C">
              <w:rPr>
                <w:sz w:val="20"/>
                <w:szCs w:val="20"/>
                <w:lang w:val="sq-AL"/>
              </w:rPr>
              <w:lastRenderedPageBreak/>
              <w:t>53</w:t>
            </w:r>
          </w:p>
        </w:tc>
        <w:tc>
          <w:tcPr>
            <w:tcW w:w="1416" w:type="dxa"/>
            <w:vMerge/>
            <w:tcBorders>
              <w:top w:val="single" w:sz="4" w:space="0" w:color="auto"/>
              <w:left w:val="double" w:sz="6" w:space="0" w:color="auto"/>
              <w:bottom w:val="single" w:sz="4" w:space="0" w:color="auto"/>
              <w:right w:val="double" w:sz="6" w:space="0" w:color="auto"/>
            </w:tcBorders>
            <w:vAlign w:val="center"/>
            <w:hideMark/>
          </w:tcPr>
          <w:p w:rsidR="008A0244" w:rsidRPr="00672E4C" w:rsidRDefault="008A0244" w:rsidP="00C26089">
            <w:pPr>
              <w:pStyle w:val="Paragrafi"/>
              <w:ind w:firstLine="0"/>
              <w:rPr>
                <w:sz w:val="20"/>
                <w:szCs w:val="20"/>
                <w:lang w:val="sq-AL"/>
              </w:rPr>
            </w:pPr>
          </w:p>
        </w:tc>
        <w:tc>
          <w:tcPr>
            <w:tcW w:w="2884" w:type="dxa"/>
            <w:tcBorders>
              <w:top w:val="single" w:sz="4" w:space="0" w:color="auto"/>
              <w:left w:val="nil"/>
              <w:bottom w:val="single" w:sz="4" w:space="0" w:color="auto"/>
              <w:right w:val="double" w:sz="6" w:space="0" w:color="auto"/>
            </w:tcBorders>
            <w:shd w:val="clear" w:color="000000" w:fill="FFFFFF"/>
            <w:noWrap/>
            <w:vAlign w:val="center"/>
            <w:hideMark/>
          </w:tcPr>
          <w:p w:rsidR="008A0244" w:rsidRPr="00672E4C" w:rsidRDefault="008A0244" w:rsidP="00C26089">
            <w:pPr>
              <w:pStyle w:val="Paragrafi"/>
              <w:ind w:firstLine="0"/>
              <w:rPr>
                <w:sz w:val="20"/>
                <w:szCs w:val="20"/>
                <w:lang w:val="sq-AL"/>
              </w:rPr>
            </w:pPr>
            <w:r w:rsidRPr="00672E4C">
              <w:rPr>
                <w:sz w:val="20"/>
                <w:szCs w:val="20"/>
                <w:lang w:val="sq-AL"/>
              </w:rPr>
              <w:t>Kavajë</w:t>
            </w:r>
          </w:p>
        </w:tc>
        <w:tc>
          <w:tcPr>
            <w:tcW w:w="1325" w:type="dxa"/>
            <w:tcBorders>
              <w:top w:val="single" w:sz="4" w:space="0" w:color="auto"/>
              <w:left w:val="nil"/>
              <w:bottom w:val="single" w:sz="4" w:space="0" w:color="auto"/>
              <w:right w:val="double" w:sz="6" w:space="0" w:color="auto"/>
            </w:tcBorders>
            <w:shd w:val="clear" w:color="auto" w:fill="auto"/>
            <w:noWrap/>
            <w:vAlign w:val="bottom"/>
            <w:hideMark/>
          </w:tcPr>
          <w:p w:rsidR="008A0244" w:rsidRPr="00672E4C" w:rsidRDefault="008A0244" w:rsidP="00C26089">
            <w:pPr>
              <w:pStyle w:val="Paragrafi"/>
              <w:ind w:firstLine="0"/>
              <w:rPr>
                <w:sz w:val="20"/>
                <w:szCs w:val="20"/>
                <w:lang w:val="sq-AL"/>
              </w:rPr>
            </w:pPr>
            <w:r w:rsidRPr="00672E4C">
              <w:rPr>
                <w:sz w:val="20"/>
                <w:szCs w:val="20"/>
                <w:lang w:val="sq-AL"/>
              </w:rPr>
              <w:t>B</w:t>
            </w:r>
          </w:p>
        </w:tc>
        <w:tc>
          <w:tcPr>
            <w:tcW w:w="2340" w:type="dxa"/>
            <w:tcBorders>
              <w:top w:val="single" w:sz="4" w:space="0" w:color="auto"/>
              <w:left w:val="nil"/>
              <w:bottom w:val="single" w:sz="4" w:space="0" w:color="auto"/>
              <w:right w:val="double" w:sz="6" w:space="0" w:color="auto"/>
            </w:tcBorders>
            <w:shd w:val="clear" w:color="auto" w:fill="auto"/>
            <w:noWrap/>
            <w:vAlign w:val="bottom"/>
            <w:hideMark/>
          </w:tcPr>
          <w:p w:rsidR="008A0244" w:rsidRPr="00672E4C" w:rsidRDefault="008A0244" w:rsidP="00C26089">
            <w:pPr>
              <w:pStyle w:val="Paragrafi"/>
              <w:ind w:firstLine="0"/>
              <w:rPr>
                <w:sz w:val="20"/>
                <w:szCs w:val="20"/>
                <w:lang w:val="sq-AL"/>
              </w:rPr>
            </w:pPr>
            <w:r w:rsidRPr="00672E4C">
              <w:rPr>
                <w:sz w:val="20"/>
                <w:szCs w:val="20"/>
                <w:lang w:val="sq-AL"/>
              </w:rPr>
              <w:t>25,846</w:t>
            </w:r>
          </w:p>
        </w:tc>
      </w:tr>
      <w:tr w:rsidR="008A0244" w:rsidRPr="00672E4C" w:rsidTr="009D5BDC">
        <w:trPr>
          <w:trHeight w:val="315"/>
        </w:trPr>
        <w:tc>
          <w:tcPr>
            <w:tcW w:w="960" w:type="dxa"/>
            <w:tcBorders>
              <w:top w:val="nil"/>
              <w:left w:val="single" w:sz="8" w:space="0" w:color="auto"/>
              <w:bottom w:val="single" w:sz="4" w:space="0" w:color="auto"/>
              <w:right w:val="nil"/>
            </w:tcBorders>
            <w:shd w:val="clear" w:color="auto" w:fill="auto"/>
            <w:noWrap/>
            <w:vAlign w:val="bottom"/>
            <w:hideMark/>
          </w:tcPr>
          <w:p w:rsidR="008A0244" w:rsidRPr="00672E4C" w:rsidRDefault="008A0244" w:rsidP="00C26089">
            <w:pPr>
              <w:pStyle w:val="Paragrafi"/>
              <w:ind w:firstLine="0"/>
              <w:rPr>
                <w:sz w:val="20"/>
                <w:szCs w:val="20"/>
                <w:lang w:val="sq-AL"/>
              </w:rPr>
            </w:pPr>
            <w:r w:rsidRPr="00672E4C">
              <w:rPr>
                <w:sz w:val="20"/>
                <w:szCs w:val="20"/>
                <w:lang w:val="sq-AL"/>
              </w:rPr>
              <w:t>54</w:t>
            </w:r>
          </w:p>
        </w:tc>
        <w:tc>
          <w:tcPr>
            <w:tcW w:w="1416" w:type="dxa"/>
            <w:vMerge/>
            <w:tcBorders>
              <w:top w:val="nil"/>
              <w:left w:val="double" w:sz="6" w:space="0" w:color="auto"/>
              <w:bottom w:val="single" w:sz="4" w:space="0" w:color="auto"/>
              <w:right w:val="double" w:sz="6" w:space="0" w:color="auto"/>
            </w:tcBorders>
            <w:vAlign w:val="center"/>
            <w:hideMark/>
          </w:tcPr>
          <w:p w:rsidR="008A0244" w:rsidRPr="00672E4C" w:rsidRDefault="008A0244" w:rsidP="00C26089">
            <w:pPr>
              <w:pStyle w:val="Paragrafi"/>
              <w:ind w:firstLine="0"/>
              <w:rPr>
                <w:sz w:val="20"/>
                <w:szCs w:val="20"/>
                <w:lang w:val="sq-AL"/>
              </w:rPr>
            </w:pPr>
          </w:p>
        </w:tc>
        <w:tc>
          <w:tcPr>
            <w:tcW w:w="2884" w:type="dxa"/>
            <w:tcBorders>
              <w:top w:val="nil"/>
              <w:left w:val="nil"/>
              <w:bottom w:val="single" w:sz="4" w:space="0" w:color="auto"/>
              <w:right w:val="double" w:sz="6" w:space="0" w:color="auto"/>
            </w:tcBorders>
            <w:shd w:val="clear" w:color="000000" w:fill="FFFFFF"/>
            <w:noWrap/>
            <w:vAlign w:val="center"/>
            <w:hideMark/>
          </w:tcPr>
          <w:p w:rsidR="008A0244" w:rsidRPr="00672E4C" w:rsidRDefault="008A0244" w:rsidP="00C26089">
            <w:pPr>
              <w:pStyle w:val="Paragrafi"/>
              <w:ind w:firstLine="0"/>
              <w:rPr>
                <w:sz w:val="20"/>
                <w:szCs w:val="20"/>
                <w:lang w:val="sq-AL"/>
              </w:rPr>
            </w:pPr>
            <w:r w:rsidRPr="00672E4C">
              <w:rPr>
                <w:sz w:val="20"/>
                <w:szCs w:val="20"/>
                <w:lang w:val="sq-AL"/>
              </w:rPr>
              <w:t>Rrogozhinë</w:t>
            </w:r>
          </w:p>
        </w:tc>
        <w:tc>
          <w:tcPr>
            <w:tcW w:w="1325" w:type="dxa"/>
            <w:tcBorders>
              <w:top w:val="nil"/>
              <w:left w:val="nil"/>
              <w:bottom w:val="single" w:sz="4" w:space="0" w:color="auto"/>
              <w:right w:val="double" w:sz="6" w:space="0" w:color="auto"/>
            </w:tcBorders>
            <w:shd w:val="clear" w:color="auto" w:fill="auto"/>
            <w:noWrap/>
            <w:vAlign w:val="bottom"/>
            <w:hideMark/>
          </w:tcPr>
          <w:p w:rsidR="008A0244" w:rsidRPr="00672E4C" w:rsidRDefault="008A0244" w:rsidP="00C26089">
            <w:pPr>
              <w:pStyle w:val="Paragrafi"/>
              <w:ind w:firstLine="0"/>
              <w:rPr>
                <w:sz w:val="20"/>
                <w:szCs w:val="20"/>
                <w:lang w:val="sq-AL"/>
              </w:rPr>
            </w:pPr>
            <w:r w:rsidRPr="00672E4C">
              <w:rPr>
                <w:sz w:val="20"/>
                <w:szCs w:val="20"/>
                <w:lang w:val="sq-AL"/>
              </w:rPr>
              <w:t>B</w:t>
            </w:r>
          </w:p>
        </w:tc>
        <w:tc>
          <w:tcPr>
            <w:tcW w:w="2340" w:type="dxa"/>
            <w:tcBorders>
              <w:top w:val="nil"/>
              <w:left w:val="nil"/>
              <w:bottom w:val="single" w:sz="4" w:space="0" w:color="auto"/>
              <w:right w:val="double" w:sz="6" w:space="0" w:color="auto"/>
            </w:tcBorders>
            <w:shd w:val="clear" w:color="auto" w:fill="auto"/>
            <w:noWrap/>
            <w:vAlign w:val="bottom"/>
            <w:hideMark/>
          </w:tcPr>
          <w:p w:rsidR="008A0244" w:rsidRPr="00672E4C" w:rsidRDefault="008A0244" w:rsidP="00C26089">
            <w:pPr>
              <w:pStyle w:val="Paragrafi"/>
              <w:ind w:firstLine="0"/>
              <w:rPr>
                <w:sz w:val="20"/>
                <w:szCs w:val="20"/>
                <w:lang w:val="sq-AL"/>
              </w:rPr>
            </w:pPr>
            <w:r w:rsidRPr="00672E4C">
              <w:rPr>
                <w:sz w:val="20"/>
                <w:szCs w:val="20"/>
                <w:lang w:val="sq-AL"/>
              </w:rPr>
              <w:t>17,277</w:t>
            </w:r>
          </w:p>
        </w:tc>
      </w:tr>
      <w:tr w:rsidR="008A0244" w:rsidRPr="00672E4C" w:rsidTr="009D5BDC">
        <w:trPr>
          <w:trHeight w:val="315"/>
        </w:trPr>
        <w:tc>
          <w:tcPr>
            <w:tcW w:w="960" w:type="dxa"/>
            <w:tcBorders>
              <w:top w:val="nil"/>
              <w:left w:val="single" w:sz="8" w:space="0" w:color="auto"/>
              <w:bottom w:val="single" w:sz="4" w:space="0" w:color="auto"/>
              <w:right w:val="nil"/>
            </w:tcBorders>
            <w:shd w:val="clear" w:color="auto" w:fill="auto"/>
            <w:noWrap/>
            <w:vAlign w:val="bottom"/>
            <w:hideMark/>
          </w:tcPr>
          <w:p w:rsidR="008A0244" w:rsidRPr="00672E4C" w:rsidRDefault="008A0244" w:rsidP="00C26089">
            <w:pPr>
              <w:pStyle w:val="Paragrafi"/>
              <w:ind w:firstLine="0"/>
              <w:rPr>
                <w:sz w:val="20"/>
                <w:szCs w:val="20"/>
                <w:lang w:val="sq-AL"/>
              </w:rPr>
            </w:pPr>
            <w:r w:rsidRPr="00672E4C">
              <w:rPr>
                <w:sz w:val="20"/>
                <w:szCs w:val="20"/>
                <w:lang w:val="sq-AL"/>
              </w:rPr>
              <w:t>55</w:t>
            </w:r>
          </w:p>
        </w:tc>
        <w:tc>
          <w:tcPr>
            <w:tcW w:w="1416" w:type="dxa"/>
            <w:vMerge w:val="restart"/>
            <w:tcBorders>
              <w:top w:val="nil"/>
              <w:left w:val="double" w:sz="6" w:space="0" w:color="auto"/>
              <w:bottom w:val="single" w:sz="8" w:space="0" w:color="000000"/>
              <w:right w:val="double" w:sz="6" w:space="0" w:color="auto"/>
            </w:tcBorders>
            <w:shd w:val="clear" w:color="auto" w:fill="auto"/>
            <w:noWrap/>
            <w:vAlign w:val="center"/>
            <w:hideMark/>
          </w:tcPr>
          <w:p w:rsidR="008A0244" w:rsidRPr="00672E4C" w:rsidRDefault="008A0244" w:rsidP="00C26089">
            <w:pPr>
              <w:pStyle w:val="Paragrafi"/>
              <w:ind w:firstLine="0"/>
              <w:rPr>
                <w:sz w:val="20"/>
                <w:szCs w:val="20"/>
                <w:lang w:val="sq-AL"/>
              </w:rPr>
            </w:pPr>
            <w:r w:rsidRPr="00672E4C">
              <w:rPr>
                <w:sz w:val="20"/>
                <w:szCs w:val="20"/>
                <w:lang w:val="sq-AL"/>
              </w:rPr>
              <w:t>Vlorë</w:t>
            </w:r>
          </w:p>
        </w:tc>
        <w:tc>
          <w:tcPr>
            <w:tcW w:w="2884" w:type="dxa"/>
            <w:tcBorders>
              <w:top w:val="nil"/>
              <w:left w:val="nil"/>
              <w:bottom w:val="single" w:sz="4" w:space="0" w:color="auto"/>
              <w:right w:val="double" w:sz="6" w:space="0" w:color="auto"/>
            </w:tcBorders>
            <w:shd w:val="clear" w:color="000000" w:fill="FFFFFF"/>
            <w:noWrap/>
            <w:vAlign w:val="center"/>
            <w:hideMark/>
          </w:tcPr>
          <w:p w:rsidR="008A0244" w:rsidRPr="00672E4C" w:rsidRDefault="008A0244" w:rsidP="00C26089">
            <w:pPr>
              <w:pStyle w:val="Paragrafi"/>
              <w:ind w:firstLine="0"/>
              <w:rPr>
                <w:sz w:val="20"/>
                <w:szCs w:val="20"/>
                <w:lang w:val="sq-AL"/>
              </w:rPr>
            </w:pPr>
            <w:r w:rsidRPr="00672E4C">
              <w:rPr>
                <w:sz w:val="20"/>
                <w:szCs w:val="20"/>
                <w:lang w:val="sq-AL"/>
              </w:rPr>
              <w:t>Vlorë</w:t>
            </w:r>
          </w:p>
        </w:tc>
        <w:tc>
          <w:tcPr>
            <w:tcW w:w="1325" w:type="dxa"/>
            <w:tcBorders>
              <w:top w:val="nil"/>
              <w:left w:val="nil"/>
              <w:bottom w:val="single" w:sz="4" w:space="0" w:color="auto"/>
              <w:right w:val="double" w:sz="6" w:space="0" w:color="auto"/>
            </w:tcBorders>
            <w:shd w:val="clear" w:color="auto" w:fill="auto"/>
            <w:noWrap/>
            <w:vAlign w:val="bottom"/>
            <w:hideMark/>
          </w:tcPr>
          <w:p w:rsidR="008A0244" w:rsidRPr="00672E4C" w:rsidRDefault="008A0244" w:rsidP="00C26089">
            <w:pPr>
              <w:pStyle w:val="Paragrafi"/>
              <w:ind w:firstLine="0"/>
              <w:rPr>
                <w:sz w:val="20"/>
                <w:szCs w:val="20"/>
                <w:lang w:val="sq-AL"/>
              </w:rPr>
            </w:pPr>
            <w:r w:rsidRPr="00672E4C">
              <w:rPr>
                <w:sz w:val="20"/>
                <w:szCs w:val="20"/>
                <w:lang w:val="sq-AL"/>
              </w:rPr>
              <w:t>B</w:t>
            </w:r>
          </w:p>
        </w:tc>
        <w:tc>
          <w:tcPr>
            <w:tcW w:w="2340" w:type="dxa"/>
            <w:tcBorders>
              <w:top w:val="nil"/>
              <w:left w:val="nil"/>
              <w:bottom w:val="single" w:sz="4" w:space="0" w:color="auto"/>
              <w:right w:val="double" w:sz="6" w:space="0" w:color="auto"/>
            </w:tcBorders>
            <w:shd w:val="clear" w:color="auto" w:fill="auto"/>
            <w:noWrap/>
            <w:vAlign w:val="bottom"/>
            <w:hideMark/>
          </w:tcPr>
          <w:p w:rsidR="008A0244" w:rsidRPr="00672E4C" w:rsidRDefault="008A0244" w:rsidP="00C26089">
            <w:pPr>
              <w:pStyle w:val="Paragrafi"/>
              <w:ind w:firstLine="0"/>
              <w:rPr>
                <w:sz w:val="20"/>
                <w:szCs w:val="20"/>
                <w:lang w:val="sq-AL"/>
              </w:rPr>
            </w:pPr>
            <w:r w:rsidRPr="00672E4C">
              <w:rPr>
                <w:sz w:val="20"/>
                <w:szCs w:val="20"/>
                <w:lang w:val="sq-AL"/>
              </w:rPr>
              <w:t>36,904</w:t>
            </w:r>
          </w:p>
        </w:tc>
      </w:tr>
      <w:tr w:rsidR="008A0244" w:rsidRPr="00672E4C" w:rsidTr="009D5BDC">
        <w:trPr>
          <w:trHeight w:val="315"/>
        </w:trPr>
        <w:tc>
          <w:tcPr>
            <w:tcW w:w="960" w:type="dxa"/>
            <w:tcBorders>
              <w:top w:val="nil"/>
              <w:left w:val="single" w:sz="8" w:space="0" w:color="auto"/>
              <w:bottom w:val="single" w:sz="4" w:space="0" w:color="auto"/>
              <w:right w:val="nil"/>
            </w:tcBorders>
            <w:shd w:val="clear" w:color="auto" w:fill="auto"/>
            <w:noWrap/>
            <w:vAlign w:val="bottom"/>
            <w:hideMark/>
          </w:tcPr>
          <w:p w:rsidR="008A0244" w:rsidRPr="00672E4C" w:rsidRDefault="008A0244" w:rsidP="00C26089">
            <w:pPr>
              <w:pStyle w:val="Paragrafi"/>
              <w:ind w:firstLine="0"/>
              <w:rPr>
                <w:sz w:val="20"/>
                <w:szCs w:val="20"/>
                <w:lang w:val="sq-AL"/>
              </w:rPr>
            </w:pPr>
            <w:r w:rsidRPr="00672E4C">
              <w:rPr>
                <w:sz w:val="20"/>
                <w:szCs w:val="20"/>
                <w:lang w:val="sq-AL"/>
              </w:rPr>
              <w:t>56</w:t>
            </w:r>
          </w:p>
        </w:tc>
        <w:tc>
          <w:tcPr>
            <w:tcW w:w="1416" w:type="dxa"/>
            <w:vMerge/>
            <w:tcBorders>
              <w:top w:val="nil"/>
              <w:left w:val="double" w:sz="6" w:space="0" w:color="auto"/>
              <w:bottom w:val="single" w:sz="8" w:space="0" w:color="000000"/>
              <w:right w:val="double" w:sz="6" w:space="0" w:color="auto"/>
            </w:tcBorders>
            <w:vAlign w:val="center"/>
            <w:hideMark/>
          </w:tcPr>
          <w:p w:rsidR="008A0244" w:rsidRPr="00672E4C" w:rsidRDefault="008A0244" w:rsidP="00C26089">
            <w:pPr>
              <w:pStyle w:val="Paragrafi"/>
              <w:ind w:firstLine="0"/>
              <w:rPr>
                <w:sz w:val="20"/>
                <w:szCs w:val="20"/>
                <w:lang w:val="sq-AL"/>
              </w:rPr>
            </w:pPr>
          </w:p>
        </w:tc>
        <w:tc>
          <w:tcPr>
            <w:tcW w:w="2884" w:type="dxa"/>
            <w:tcBorders>
              <w:top w:val="nil"/>
              <w:left w:val="nil"/>
              <w:bottom w:val="single" w:sz="4" w:space="0" w:color="auto"/>
              <w:right w:val="double" w:sz="6" w:space="0" w:color="auto"/>
            </w:tcBorders>
            <w:shd w:val="clear" w:color="000000" w:fill="FFFFFF"/>
            <w:noWrap/>
            <w:vAlign w:val="center"/>
            <w:hideMark/>
          </w:tcPr>
          <w:p w:rsidR="008A0244" w:rsidRPr="00672E4C" w:rsidRDefault="008A0244" w:rsidP="00C26089">
            <w:pPr>
              <w:pStyle w:val="Paragrafi"/>
              <w:ind w:firstLine="0"/>
              <w:rPr>
                <w:sz w:val="20"/>
                <w:szCs w:val="20"/>
                <w:lang w:val="sq-AL"/>
              </w:rPr>
            </w:pPr>
            <w:r w:rsidRPr="00672E4C">
              <w:rPr>
                <w:sz w:val="20"/>
                <w:szCs w:val="20"/>
                <w:lang w:val="sq-AL"/>
              </w:rPr>
              <w:t>Selenicë</w:t>
            </w:r>
          </w:p>
        </w:tc>
        <w:tc>
          <w:tcPr>
            <w:tcW w:w="1325" w:type="dxa"/>
            <w:tcBorders>
              <w:top w:val="nil"/>
              <w:left w:val="nil"/>
              <w:bottom w:val="single" w:sz="4" w:space="0" w:color="auto"/>
              <w:right w:val="double" w:sz="6" w:space="0" w:color="auto"/>
            </w:tcBorders>
            <w:shd w:val="clear" w:color="auto" w:fill="auto"/>
            <w:noWrap/>
            <w:vAlign w:val="bottom"/>
            <w:hideMark/>
          </w:tcPr>
          <w:p w:rsidR="008A0244" w:rsidRPr="00672E4C" w:rsidRDefault="008A0244" w:rsidP="00C26089">
            <w:pPr>
              <w:pStyle w:val="Paragrafi"/>
              <w:ind w:firstLine="0"/>
              <w:rPr>
                <w:sz w:val="20"/>
                <w:szCs w:val="20"/>
                <w:lang w:val="sq-AL"/>
              </w:rPr>
            </w:pPr>
            <w:r w:rsidRPr="00672E4C">
              <w:rPr>
                <w:sz w:val="20"/>
                <w:szCs w:val="20"/>
                <w:lang w:val="sq-AL"/>
              </w:rPr>
              <w:t>B</w:t>
            </w:r>
          </w:p>
        </w:tc>
        <w:tc>
          <w:tcPr>
            <w:tcW w:w="2340" w:type="dxa"/>
            <w:tcBorders>
              <w:top w:val="nil"/>
              <w:left w:val="nil"/>
              <w:bottom w:val="single" w:sz="4" w:space="0" w:color="auto"/>
              <w:right w:val="double" w:sz="6" w:space="0" w:color="auto"/>
            </w:tcBorders>
            <w:shd w:val="clear" w:color="auto" w:fill="auto"/>
            <w:noWrap/>
            <w:vAlign w:val="bottom"/>
            <w:hideMark/>
          </w:tcPr>
          <w:p w:rsidR="008A0244" w:rsidRPr="00672E4C" w:rsidRDefault="008A0244" w:rsidP="00C26089">
            <w:pPr>
              <w:pStyle w:val="Paragrafi"/>
              <w:ind w:firstLine="0"/>
              <w:rPr>
                <w:sz w:val="20"/>
                <w:szCs w:val="20"/>
                <w:lang w:val="sq-AL"/>
              </w:rPr>
            </w:pPr>
            <w:r w:rsidRPr="00672E4C">
              <w:rPr>
                <w:sz w:val="20"/>
                <w:szCs w:val="20"/>
                <w:lang w:val="sq-AL"/>
              </w:rPr>
              <w:t>27,945</w:t>
            </w:r>
          </w:p>
        </w:tc>
      </w:tr>
      <w:tr w:rsidR="008A0244" w:rsidRPr="00672E4C" w:rsidTr="009D5BDC">
        <w:trPr>
          <w:trHeight w:val="315"/>
        </w:trPr>
        <w:tc>
          <w:tcPr>
            <w:tcW w:w="960" w:type="dxa"/>
            <w:tcBorders>
              <w:top w:val="nil"/>
              <w:left w:val="single" w:sz="8" w:space="0" w:color="auto"/>
              <w:bottom w:val="single" w:sz="4" w:space="0" w:color="auto"/>
              <w:right w:val="nil"/>
            </w:tcBorders>
            <w:shd w:val="clear" w:color="auto" w:fill="auto"/>
            <w:noWrap/>
            <w:vAlign w:val="bottom"/>
            <w:hideMark/>
          </w:tcPr>
          <w:p w:rsidR="008A0244" w:rsidRPr="00672E4C" w:rsidRDefault="008A0244" w:rsidP="00C26089">
            <w:pPr>
              <w:pStyle w:val="Paragrafi"/>
              <w:ind w:firstLine="0"/>
              <w:rPr>
                <w:sz w:val="20"/>
                <w:szCs w:val="20"/>
                <w:lang w:val="sq-AL"/>
              </w:rPr>
            </w:pPr>
            <w:r w:rsidRPr="00672E4C">
              <w:rPr>
                <w:sz w:val="20"/>
                <w:szCs w:val="20"/>
                <w:lang w:val="sq-AL"/>
              </w:rPr>
              <w:t>57</w:t>
            </w:r>
          </w:p>
        </w:tc>
        <w:tc>
          <w:tcPr>
            <w:tcW w:w="1416" w:type="dxa"/>
            <w:vMerge/>
            <w:tcBorders>
              <w:top w:val="nil"/>
              <w:left w:val="double" w:sz="6" w:space="0" w:color="auto"/>
              <w:bottom w:val="single" w:sz="8" w:space="0" w:color="000000"/>
              <w:right w:val="double" w:sz="6" w:space="0" w:color="auto"/>
            </w:tcBorders>
            <w:vAlign w:val="center"/>
            <w:hideMark/>
          </w:tcPr>
          <w:p w:rsidR="008A0244" w:rsidRPr="00672E4C" w:rsidRDefault="008A0244" w:rsidP="00C26089">
            <w:pPr>
              <w:pStyle w:val="Paragrafi"/>
              <w:ind w:firstLine="0"/>
              <w:rPr>
                <w:sz w:val="20"/>
                <w:szCs w:val="20"/>
                <w:lang w:val="sq-AL"/>
              </w:rPr>
            </w:pPr>
          </w:p>
        </w:tc>
        <w:tc>
          <w:tcPr>
            <w:tcW w:w="2884" w:type="dxa"/>
            <w:tcBorders>
              <w:top w:val="nil"/>
              <w:left w:val="nil"/>
              <w:bottom w:val="single" w:sz="4" w:space="0" w:color="auto"/>
              <w:right w:val="double" w:sz="6" w:space="0" w:color="auto"/>
            </w:tcBorders>
            <w:shd w:val="clear" w:color="000000" w:fill="FFFFFF"/>
            <w:noWrap/>
            <w:vAlign w:val="center"/>
            <w:hideMark/>
          </w:tcPr>
          <w:p w:rsidR="008A0244" w:rsidRPr="00672E4C" w:rsidRDefault="008A0244" w:rsidP="00C26089">
            <w:pPr>
              <w:pStyle w:val="Paragrafi"/>
              <w:ind w:firstLine="0"/>
              <w:rPr>
                <w:sz w:val="20"/>
                <w:szCs w:val="20"/>
                <w:lang w:val="sq-AL"/>
              </w:rPr>
            </w:pPr>
            <w:r w:rsidRPr="00672E4C">
              <w:rPr>
                <w:sz w:val="20"/>
                <w:szCs w:val="20"/>
                <w:lang w:val="sq-AL"/>
              </w:rPr>
              <w:t>Himarë</w:t>
            </w:r>
          </w:p>
        </w:tc>
        <w:tc>
          <w:tcPr>
            <w:tcW w:w="1325" w:type="dxa"/>
            <w:tcBorders>
              <w:top w:val="nil"/>
              <w:left w:val="nil"/>
              <w:bottom w:val="single" w:sz="4" w:space="0" w:color="auto"/>
              <w:right w:val="double" w:sz="6" w:space="0" w:color="auto"/>
            </w:tcBorders>
            <w:shd w:val="clear" w:color="auto" w:fill="auto"/>
            <w:noWrap/>
            <w:vAlign w:val="bottom"/>
            <w:hideMark/>
          </w:tcPr>
          <w:p w:rsidR="008A0244" w:rsidRPr="00672E4C" w:rsidRDefault="008A0244" w:rsidP="00C26089">
            <w:pPr>
              <w:pStyle w:val="Paragrafi"/>
              <w:ind w:firstLine="0"/>
              <w:rPr>
                <w:sz w:val="20"/>
                <w:szCs w:val="20"/>
                <w:lang w:val="sq-AL"/>
              </w:rPr>
            </w:pPr>
            <w:r w:rsidRPr="00672E4C">
              <w:rPr>
                <w:sz w:val="20"/>
                <w:szCs w:val="20"/>
                <w:lang w:val="sq-AL"/>
              </w:rPr>
              <w:t>B</w:t>
            </w:r>
          </w:p>
        </w:tc>
        <w:tc>
          <w:tcPr>
            <w:tcW w:w="2340" w:type="dxa"/>
            <w:tcBorders>
              <w:top w:val="nil"/>
              <w:left w:val="nil"/>
              <w:bottom w:val="single" w:sz="4" w:space="0" w:color="auto"/>
              <w:right w:val="double" w:sz="6" w:space="0" w:color="auto"/>
            </w:tcBorders>
            <w:shd w:val="clear" w:color="auto" w:fill="auto"/>
            <w:noWrap/>
            <w:vAlign w:val="bottom"/>
            <w:hideMark/>
          </w:tcPr>
          <w:p w:rsidR="008A0244" w:rsidRPr="00672E4C" w:rsidRDefault="008A0244" w:rsidP="00C26089">
            <w:pPr>
              <w:pStyle w:val="Paragrafi"/>
              <w:ind w:firstLine="0"/>
              <w:rPr>
                <w:sz w:val="20"/>
                <w:szCs w:val="20"/>
                <w:lang w:val="sq-AL"/>
              </w:rPr>
            </w:pPr>
            <w:r w:rsidRPr="00672E4C">
              <w:rPr>
                <w:sz w:val="20"/>
                <w:szCs w:val="20"/>
                <w:lang w:val="sq-AL"/>
              </w:rPr>
              <w:t>13,390</w:t>
            </w:r>
          </w:p>
        </w:tc>
      </w:tr>
      <w:tr w:rsidR="008A0244" w:rsidRPr="00672E4C" w:rsidTr="009D5BDC">
        <w:trPr>
          <w:trHeight w:val="315"/>
        </w:trPr>
        <w:tc>
          <w:tcPr>
            <w:tcW w:w="960" w:type="dxa"/>
            <w:tcBorders>
              <w:top w:val="nil"/>
              <w:left w:val="single" w:sz="8" w:space="0" w:color="auto"/>
              <w:bottom w:val="single" w:sz="4" w:space="0" w:color="auto"/>
              <w:right w:val="nil"/>
            </w:tcBorders>
            <w:shd w:val="clear" w:color="auto" w:fill="auto"/>
            <w:noWrap/>
            <w:vAlign w:val="bottom"/>
            <w:hideMark/>
          </w:tcPr>
          <w:p w:rsidR="008A0244" w:rsidRPr="00672E4C" w:rsidRDefault="008A0244" w:rsidP="00C26089">
            <w:pPr>
              <w:pStyle w:val="Paragrafi"/>
              <w:ind w:firstLine="0"/>
              <w:rPr>
                <w:sz w:val="20"/>
                <w:szCs w:val="20"/>
                <w:lang w:val="sq-AL"/>
              </w:rPr>
            </w:pPr>
            <w:r w:rsidRPr="00672E4C">
              <w:rPr>
                <w:sz w:val="20"/>
                <w:szCs w:val="20"/>
                <w:lang w:val="sq-AL"/>
              </w:rPr>
              <w:t>58</w:t>
            </w:r>
          </w:p>
        </w:tc>
        <w:tc>
          <w:tcPr>
            <w:tcW w:w="1416" w:type="dxa"/>
            <w:vMerge/>
            <w:tcBorders>
              <w:top w:val="nil"/>
              <w:left w:val="double" w:sz="6" w:space="0" w:color="auto"/>
              <w:bottom w:val="single" w:sz="8" w:space="0" w:color="000000"/>
              <w:right w:val="double" w:sz="6" w:space="0" w:color="auto"/>
            </w:tcBorders>
            <w:vAlign w:val="center"/>
            <w:hideMark/>
          </w:tcPr>
          <w:p w:rsidR="008A0244" w:rsidRPr="00672E4C" w:rsidRDefault="008A0244" w:rsidP="00C26089">
            <w:pPr>
              <w:pStyle w:val="Paragrafi"/>
              <w:ind w:firstLine="0"/>
              <w:rPr>
                <w:sz w:val="20"/>
                <w:szCs w:val="20"/>
                <w:lang w:val="sq-AL"/>
              </w:rPr>
            </w:pPr>
          </w:p>
        </w:tc>
        <w:tc>
          <w:tcPr>
            <w:tcW w:w="2884" w:type="dxa"/>
            <w:tcBorders>
              <w:top w:val="nil"/>
              <w:left w:val="nil"/>
              <w:bottom w:val="single" w:sz="4" w:space="0" w:color="auto"/>
              <w:right w:val="double" w:sz="6" w:space="0" w:color="auto"/>
            </w:tcBorders>
            <w:shd w:val="clear" w:color="000000" w:fill="FFFFFF"/>
            <w:noWrap/>
            <w:vAlign w:val="center"/>
            <w:hideMark/>
          </w:tcPr>
          <w:p w:rsidR="008A0244" w:rsidRPr="00672E4C" w:rsidRDefault="008A0244" w:rsidP="00C26089">
            <w:pPr>
              <w:pStyle w:val="Paragrafi"/>
              <w:ind w:firstLine="0"/>
              <w:rPr>
                <w:sz w:val="20"/>
                <w:szCs w:val="20"/>
                <w:lang w:val="sq-AL"/>
              </w:rPr>
            </w:pPr>
            <w:r w:rsidRPr="00672E4C">
              <w:rPr>
                <w:sz w:val="20"/>
                <w:szCs w:val="20"/>
                <w:lang w:val="sq-AL"/>
              </w:rPr>
              <w:t>Sarandë</w:t>
            </w:r>
          </w:p>
        </w:tc>
        <w:tc>
          <w:tcPr>
            <w:tcW w:w="1325" w:type="dxa"/>
            <w:tcBorders>
              <w:top w:val="nil"/>
              <w:left w:val="nil"/>
              <w:bottom w:val="single" w:sz="4" w:space="0" w:color="auto"/>
              <w:right w:val="double" w:sz="6" w:space="0" w:color="auto"/>
            </w:tcBorders>
            <w:shd w:val="clear" w:color="auto" w:fill="auto"/>
            <w:noWrap/>
            <w:vAlign w:val="bottom"/>
            <w:hideMark/>
          </w:tcPr>
          <w:p w:rsidR="008A0244" w:rsidRPr="00672E4C" w:rsidRDefault="008A0244" w:rsidP="00C26089">
            <w:pPr>
              <w:pStyle w:val="Paragrafi"/>
              <w:ind w:firstLine="0"/>
              <w:rPr>
                <w:sz w:val="20"/>
                <w:szCs w:val="20"/>
                <w:lang w:val="sq-AL"/>
              </w:rPr>
            </w:pPr>
            <w:r w:rsidRPr="00672E4C">
              <w:rPr>
                <w:sz w:val="20"/>
                <w:szCs w:val="20"/>
                <w:lang w:val="sq-AL"/>
              </w:rPr>
              <w:t>B</w:t>
            </w:r>
          </w:p>
        </w:tc>
        <w:tc>
          <w:tcPr>
            <w:tcW w:w="2340" w:type="dxa"/>
            <w:tcBorders>
              <w:top w:val="nil"/>
              <w:left w:val="nil"/>
              <w:bottom w:val="single" w:sz="4" w:space="0" w:color="auto"/>
              <w:right w:val="double" w:sz="6" w:space="0" w:color="auto"/>
            </w:tcBorders>
            <w:shd w:val="clear" w:color="auto" w:fill="auto"/>
            <w:noWrap/>
            <w:vAlign w:val="bottom"/>
            <w:hideMark/>
          </w:tcPr>
          <w:p w:rsidR="008A0244" w:rsidRPr="00672E4C" w:rsidRDefault="008A0244" w:rsidP="00C26089">
            <w:pPr>
              <w:pStyle w:val="Paragrafi"/>
              <w:ind w:firstLine="0"/>
              <w:rPr>
                <w:sz w:val="20"/>
                <w:szCs w:val="20"/>
                <w:lang w:val="sq-AL"/>
              </w:rPr>
            </w:pPr>
            <w:r w:rsidRPr="00672E4C">
              <w:rPr>
                <w:sz w:val="20"/>
                <w:szCs w:val="20"/>
                <w:lang w:val="sq-AL"/>
              </w:rPr>
              <w:t>6,325</w:t>
            </w:r>
          </w:p>
        </w:tc>
      </w:tr>
      <w:tr w:rsidR="008A0244" w:rsidRPr="00672E4C" w:rsidTr="009D5BDC">
        <w:trPr>
          <w:trHeight w:val="315"/>
        </w:trPr>
        <w:tc>
          <w:tcPr>
            <w:tcW w:w="960" w:type="dxa"/>
            <w:tcBorders>
              <w:top w:val="nil"/>
              <w:left w:val="single" w:sz="8" w:space="0" w:color="auto"/>
              <w:bottom w:val="single" w:sz="4" w:space="0" w:color="auto"/>
              <w:right w:val="nil"/>
            </w:tcBorders>
            <w:shd w:val="clear" w:color="auto" w:fill="auto"/>
            <w:noWrap/>
            <w:vAlign w:val="bottom"/>
            <w:hideMark/>
          </w:tcPr>
          <w:p w:rsidR="008A0244" w:rsidRPr="00672E4C" w:rsidRDefault="008A0244" w:rsidP="00C26089">
            <w:pPr>
              <w:pStyle w:val="Paragrafi"/>
              <w:ind w:firstLine="0"/>
              <w:rPr>
                <w:sz w:val="20"/>
                <w:szCs w:val="20"/>
                <w:lang w:val="sq-AL"/>
              </w:rPr>
            </w:pPr>
            <w:r w:rsidRPr="00672E4C">
              <w:rPr>
                <w:sz w:val="20"/>
                <w:szCs w:val="20"/>
                <w:lang w:val="sq-AL"/>
              </w:rPr>
              <w:t>59</w:t>
            </w:r>
          </w:p>
        </w:tc>
        <w:tc>
          <w:tcPr>
            <w:tcW w:w="1416" w:type="dxa"/>
            <w:vMerge/>
            <w:tcBorders>
              <w:top w:val="nil"/>
              <w:left w:val="double" w:sz="6" w:space="0" w:color="auto"/>
              <w:bottom w:val="single" w:sz="8" w:space="0" w:color="000000"/>
              <w:right w:val="double" w:sz="6" w:space="0" w:color="auto"/>
            </w:tcBorders>
            <w:vAlign w:val="center"/>
            <w:hideMark/>
          </w:tcPr>
          <w:p w:rsidR="008A0244" w:rsidRPr="00672E4C" w:rsidRDefault="008A0244" w:rsidP="00C26089">
            <w:pPr>
              <w:pStyle w:val="Paragrafi"/>
              <w:ind w:firstLine="0"/>
              <w:rPr>
                <w:sz w:val="20"/>
                <w:szCs w:val="20"/>
                <w:lang w:val="sq-AL"/>
              </w:rPr>
            </w:pPr>
          </w:p>
        </w:tc>
        <w:tc>
          <w:tcPr>
            <w:tcW w:w="2884" w:type="dxa"/>
            <w:tcBorders>
              <w:top w:val="nil"/>
              <w:left w:val="nil"/>
              <w:bottom w:val="single" w:sz="4" w:space="0" w:color="auto"/>
              <w:right w:val="double" w:sz="6" w:space="0" w:color="auto"/>
            </w:tcBorders>
            <w:shd w:val="clear" w:color="000000" w:fill="FFFFFF"/>
            <w:noWrap/>
            <w:vAlign w:val="center"/>
            <w:hideMark/>
          </w:tcPr>
          <w:p w:rsidR="008A0244" w:rsidRPr="00672E4C" w:rsidRDefault="008A0244" w:rsidP="00C26089">
            <w:pPr>
              <w:pStyle w:val="Paragrafi"/>
              <w:ind w:firstLine="0"/>
              <w:rPr>
                <w:sz w:val="20"/>
                <w:szCs w:val="20"/>
                <w:lang w:val="sq-AL"/>
              </w:rPr>
            </w:pPr>
            <w:r w:rsidRPr="00672E4C">
              <w:rPr>
                <w:sz w:val="20"/>
                <w:szCs w:val="20"/>
                <w:lang w:val="sq-AL"/>
              </w:rPr>
              <w:t>Konispol</w:t>
            </w:r>
          </w:p>
        </w:tc>
        <w:tc>
          <w:tcPr>
            <w:tcW w:w="1325" w:type="dxa"/>
            <w:tcBorders>
              <w:top w:val="nil"/>
              <w:left w:val="nil"/>
              <w:bottom w:val="single" w:sz="4" w:space="0" w:color="auto"/>
              <w:right w:val="double" w:sz="6" w:space="0" w:color="auto"/>
            </w:tcBorders>
            <w:shd w:val="clear" w:color="auto" w:fill="auto"/>
            <w:noWrap/>
            <w:vAlign w:val="bottom"/>
            <w:hideMark/>
          </w:tcPr>
          <w:p w:rsidR="008A0244" w:rsidRPr="00672E4C" w:rsidRDefault="008A0244" w:rsidP="00C26089">
            <w:pPr>
              <w:pStyle w:val="Paragrafi"/>
              <w:ind w:firstLine="0"/>
              <w:rPr>
                <w:sz w:val="20"/>
                <w:szCs w:val="20"/>
                <w:lang w:val="sq-AL"/>
              </w:rPr>
            </w:pPr>
            <w:r w:rsidRPr="00672E4C">
              <w:rPr>
                <w:sz w:val="20"/>
                <w:szCs w:val="20"/>
                <w:lang w:val="sq-AL"/>
              </w:rPr>
              <w:t>B</w:t>
            </w:r>
          </w:p>
        </w:tc>
        <w:tc>
          <w:tcPr>
            <w:tcW w:w="2340" w:type="dxa"/>
            <w:tcBorders>
              <w:top w:val="nil"/>
              <w:left w:val="nil"/>
              <w:bottom w:val="single" w:sz="4" w:space="0" w:color="auto"/>
              <w:right w:val="double" w:sz="6" w:space="0" w:color="auto"/>
            </w:tcBorders>
            <w:shd w:val="clear" w:color="auto" w:fill="auto"/>
            <w:noWrap/>
            <w:vAlign w:val="bottom"/>
            <w:hideMark/>
          </w:tcPr>
          <w:p w:rsidR="008A0244" w:rsidRPr="00672E4C" w:rsidRDefault="008A0244" w:rsidP="00C26089">
            <w:pPr>
              <w:pStyle w:val="Paragrafi"/>
              <w:ind w:firstLine="0"/>
              <w:rPr>
                <w:sz w:val="20"/>
                <w:szCs w:val="20"/>
                <w:lang w:val="sq-AL"/>
              </w:rPr>
            </w:pPr>
            <w:r w:rsidRPr="00672E4C">
              <w:rPr>
                <w:sz w:val="20"/>
                <w:szCs w:val="20"/>
                <w:lang w:val="sq-AL"/>
              </w:rPr>
              <w:t>9,720</w:t>
            </w:r>
          </w:p>
        </w:tc>
      </w:tr>
      <w:tr w:rsidR="008A0244" w:rsidRPr="00672E4C" w:rsidTr="009D5BDC">
        <w:trPr>
          <w:trHeight w:val="315"/>
        </w:trPr>
        <w:tc>
          <w:tcPr>
            <w:tcW w:w="960" w:type="dxa"/>
            <w:tcBorders>
              <w:top w:val="nil"/>
              <w:left w:val="single" w:sz="8" w:space="0" w:color="auto"/>
              <w:bottom w:val="single" w:sz="4" w:space="0" w:color="auto"/>
              <w:right w:val="nil"/>
            </w:tcBorders>
            <w:shd w:val="clear" w:color="auto" w:fill="auto"/>
            <w:noWrap/>
            <w:vAlign w:val="bottom"/>
            <w:hideMark/>
          </w:tcPr>
          <w:p w:rsidR="008A0244" w:rsidRPr="00672E4C" w:rsidRDefault="008A0244" w:rsidP="00C26089">
            <w:pPr>
              <w:pStyle w:val="Paragrafi"/>
              <w:ind w:firstLine="0"/>
              <w:rPr>
                <w:sz w:val="20"/>
                <w:szCs w:val="20"/>
                <w:lang w:val="sq-AL"/>
              </w:rPr>
            </w:pPr>
            <w:r w:rsidRPr="00672E4C">
              <w:rPr>
                <w:sz w:val="20"/>
                <w:szCs w:val="20"/>
                <w:lang w:val="sq-AL"/>
              </w:rPr>
              <w:t>60</w:t>
            </w:r>
          </w:p>
        </w:tc>
        <w:tc>
          <w:tcPr>
            <w:tcW w:w="1416" w:type="dxa"/>
            <w:vMerge/>
            <w:tcBorders>
              <w:top w:val="nil"/>
              <w:left w:val="double" w:sz="6" w:space="0" w:color="auto"/>
              <w:bottom w:val="single" w:sz="8" w:space="0" w:color="000000"/>
              <w:right w:val="double" w:sz="6" w:space="0" w:color="auto"/>
            </w:tcBorders>
            <w:vAlign w:val="center"/>
            <w:hideMark/>
          </w:tcPr>
          <w:p w:rsidR="008A0244" w:rsidRPr="00672E4C" w:rsidRDefault="008A0244" w:rsidP="00C26089">
            <w:pPr>
              <w:pStyle w:val="Paragrafi"/>
              <w:ind w:firstLine="0"/>
              <w:rPr>
                <w:sz w:val="20"/>
                <w:szCs w:val="20"/>
                <w:lang w:val="sq-AL"/>
              </w:rPr>
            </w:pPr>
          </w:p>
        </w:tc>
        <w:tc>
          <w:tcPr>
            <w:tcW w:w="2884" w:type="dxa"/>
            <w:tcBorders>
              <w:top w:val="nil"/>
              <w:left w:val="nil"/>
              <w:bottom w:val="single" w:sz="4" w:space="0" w:color="auto"/>
              <w:right w:val="double" w:sz="6" w:space="0" w:color="auto"/>
            </w:tcBorders>
            <w:shd w:val="clear" w:color="000000" w:fill="FFFFFF"/>
            <w:noWrap/>
            <w:vAlign w:val="center"/>
            <w:hideMark/>
          </w:tcPr>
          <w:p w:rsidR="008A0244" w:rsidRPr="00672E4C" w:rsidRDefault="008A0244" w:rsidP="00C26089">
            <w:pPr>
              <w:pStyle w:val="Paragrafi"/>
              <w:ind w:firstLine="0"/>
              <w:rPr>
                <w:sz w:val="20"/>
                <w:szCs w:val="20"/>
                <w:lang w:val="sq-AL"/>
              </w:rPr>
            </w:pPr>
            <w:proofErr w:type="spellStart"/>
            <w:r w:rsidRPr="00672E4C">
              <w:rPr>
                <w:sz w:val="20"/>
                <w:szCs w:val="20"/>
                <w:lang w:val="sq-AL"/>
              </w:rPr>
              <w:t>Finiq</w:t>
            </w:r>
            <w:proofErr w:type="spellEnd"/>
          </w:p>
        </w:tc>
        <w:tc>
          <w:tcPr>
            <w:tcW w:w="1325" w:type="dxa"/>
            <w:tcBorders>
              <w:top w:val="nil"/>
              <w:left w:val="nil"/>
              <w:bottom w:val="single" w:sz="4" w:space="0" w:color="auto"/>
              <w:right w:val="double" w:sz="6" w:space="0" w:color="auto"/>
            </w:tcBorders>
            <w:shd w:val="clear" w:color="auto" w:fill="auto"/>
            <w:noWrap/>
            <w:vAlign w:val="bottom"/>
            <w:hideMark/>
          </w:tcPr>
          <w:p w:rsidR="008A0244" w:rsidRPr="00672E4C" w:rsidRDefault="008A0244" w:rsidP="00C26089">
            <w:pPr>
              <w:pStyle w:val="Paragrafi"/>
              <w:ind w:firstLine="0"/>
              <w:rPr>
                <w:sz w:val="20"/>
                <w:szCs w:val="20"/>
                <w:lang w:val="sq-AL"/>
              </w:rPr>
            </w:pPr>
            <w:r w:rsidRPr="00672E4C">
              <w:rPr>
                <w:sz w:val="20"/>
                <w:szCs w:val="20"/>
                <w:lang w:val="sq-AL"/>
              </w:rPr>
              <w:t>B</w:t>
            </w:r>
          </w:p>
        </w:tc>
        <w:tc>
          <w:tcPr>
            <w:tcW w:w="2340" w:type="dxa"/>
            <w:tcBorders>
              <w:top w:val="nil"/>
              <w:left w:val="nil"/>
              <w:bottom w:val="single" w:sz="4" w:space="0" w:color="auto"/>
              <w:right w:val="double" w:sz="6" w:space="0" w:color="auto"/>
            </w:tcBorders>
            <w:shd w:val="clear" w:color="auto" w:fill="auto"/>
            <w:noWrap/>
            <w:vAlign w:val="bottom"/>
            <w:hideMark/>
          </w:tcPr>
          <w:p w:rsidR="008A0244" w:rsidRPr="00672E4C" w:rsidRDefault="008A0244" w:rsidP="00C26089">
            <w:pPr>
              <w:pStyle w:val="Paragrafi"/>
              <w:ind w:firstLine="0"/>
              <w:rPr>
                <w:sz w:val="20"/>
                <w:szCs w:val="20"/>
                <w:lang w:val="sq-AL"/>
              </w:rPr>
            </w:pPr>
            <w:r w:rsidRPr="00672E4C">
              <w:rPr>
                <w:sz w:val="20"/>
                <w:szCs w:val="20"/>
                <w:lang w:val="sq-AL"/>
              </w:rPr>
              <w:t>24,773</w:t>
            </w:r>
          </w:p>
        </w:tc>
      </w:tr>
      <w:tr w:rsidR="008A0244" w:rsidRPr="00672E4C" w:rsidTr="009D5BDC">
        <w:trPr>
          <w:trHeight w:val="330"/>
        </w:trPr>
        <w:tc>
          <w:tcPr>
            <w:tcW w:w="960" w:type="dxa"/>
            <w:tcBorders>
              <w:top w:val="nil"/>
              <w:left w:val="single" w:sz="8" w:space="0" w:color="auto"/>
              <w:bottom w:val="nil"/>
              <w:right w:val="nil"/>
            </w:tcBorders>
            <w:shd w:val="clear" w:color="auto" w:fill="auto"/>
            <w:noWrap/>
            <w:vAlign w:val="bottom"/>
            <w:hideMark/>
          </w:tcPr>
          <w:p w:rsidR="008A0244" w:rsidRPr="00672E4C" w:rsidRDefault="008A0244" w:rsidP="00C26089">
            <w:pPr>
              <w:pStyle w:val="Paragrafi"/>
              <w:ind w:firstLine="0"/>
              <w:rPr>
                <w:sz w:val="20"/>
                <w:szCs w:val="20"/>
                <w:lang w:val="sq-AL"/>
              </w:rPr>
            </w:pPr>
            <w:r w:rsidRPr="00672E4C">
              <w:rPr>
                <w:sz w:val="20"/>
                <w:szCs w:val="20"/>
                <w:lang w:val="sq-AL"/>
              </w:rPr>
              <w:t>61</w:t>
            </w:r>
          </w:p>
        </w:tc>
        <w:tc>
          <w:tcPr>
            <w:tcW w:w="1416" w:type="dxa"/>
            <w:vMerge/>
            <w:tcBorders>
              <w:top w:val="nil"/>
              <w:left w:val="double" w:sz="6" w:space="0" w:color="auto"/>
              <w:bottom w:val="single" w:sz="8" w:space="0" w:color="000000"/>
              <w:right w:val="double" w:sz="6" w:space="0" w:color="auto"/>
            </w:tcBorders>
            <w:vAlign w:val="center"/>
            <w:hideMark/>
          </w:tcPr>
          <w:p w:rsidR="008A0244" w:rsidRPr="00672E4C" w:rsidRDefault="008A0244" w:rsidP="00C26089">
            <w:pPr>
              <w:pStyle w:val="Paragrafi"/>
              <w:ind w:firstLine="0"/>
              <w:rPr>
                <w:sz w:val="20"/>
                <w:szCs w:val="20"/>
                <w:lang w:val="sq-AL"/>
              </w:rPr>
            </w:pPr>
          </w:p>
        </w:tc>
        <w:tc>
          <w:tcPr>
            <w:tcW w:w="2884" w:type="dxa"/>
            <w:tcBorders>
              <w:top w:val="nil"/>
              <w:left w:val="nil"/>
              <w:bottom w:val="single" w:sz="8" w:space="0" w:color="auto"/>
              <w:right w:val="double" w:sz="6" w:space="0" w:color="auto"/>
            </w:tcBorders>
            <w:shd w:val="clear" w:color="000000" w:fill="FFFFFF"/>
            <w:noWrap/>
            <w:vAlign w:val="center"/>
            <w:hideMark/>
          </w:tcPr>
          <w:p w:rsidR="008A0244" w:rsidRPr="00672E4C" w:rsidRDefault="008A0244" w:rsidP="00C26089">
            <w:pPr>
              <w:pStyle w:val="Paragrafi"/>
              <w:ind w:firstLine="0"/>
              <w:rPr>
                <w:sz w:val="20"/>
                <w:szCs w:val="20"/>
                <w:lang w:val="sq-AL"/>
              </w:rPr>
            </w:pPr>
            <w:r w:rsidRPr="00672E4C">
              <w:rPr>
                <w:sz w:val="20"/>
                <w:szCs w:val="20"/>
                <w:lang w:val="sq-AL"/>
              </w:rPr>
              <w:t>Delvinë</w:t>
            </w:r>
          </w:p>
        </w:tc>
        <w:tc>
          <w:tcPr>
            <w:tcW w:w="1325" w:type="dxa"/>
            <w:tcBorders>
              <w:top w:val="nil"/>
              <w:left w:val="nil"/>
              <w:bottom w:val="single" w:sz="8" w:space="0" w:color="auto"/>
              <w:right w:val="double" w:sz="6" w:space="0" w:color="auto"/>
            </w:tcBorders>
            <w:shd w:val="clear" w:color="auto" w:fill="auto"/>
            <w:noWrap/>
            <w:vAlign w:val="bottom"/>
            <w:hideMark/>
          </w:tcPr>
          <w:p w:rsidR="008A0244" w:rsidRPr="00672E4C" w:rsidRDefault="008A0244" w:rsidP="00C26089">
            <w:pPr>
              <w:pStyle w:val="Paragrafi"/>
              <w:ind w:firstLine="0"/>
              <w:rPr>
                <w:sz w:val="20"/>
                <w:szCs w:val="20"/>
                <w:lang w:val="sq-AL"/>
              </w:rPr>
            </w:pPr>
            <w:r w:rsidRPr="00672E4C">
              <w:rPr>
                <w:sz w:val="20"/>
                <w:szCs w:val="20"/>
                <w:lang w:val="sq-AL"/>
              </w:rPr>
              <w:t>B</w:t>
            </w:r>
          </w:p>
        </w:tc>
        <w:tc>
          <w:tcPr>
            <w:tcW w:w="2340" w:type="dxa"/>
            <w:tcBorders>
              <w:top w:val="nil"/>
              <w:left w:val="nil"/>
              <w:bottom w:val="single" w:sz="8" w:space="0" w:color="auto"/>
              <w:right w:val="double" w:sz="6" w:space="0" w:color="auto"/>
            </w:tcBorders>
            <w:shd w:val="clear" w:color="auto" w:fill="auto"/>
            <w:noWrap/>
            <w:vAlign w:val="bottom"/>
            <w:hideMark/>
          </w:tcPr>
          <w:p w:rsidR="008A0244" w:rsidRPr="00672E4C" w:rsidRDefault="008A0244" w:rsidP="00C26089">
            <w:pPr>
              <w:pStyle w:val="Paragrafi"/>
              <w:ind w:firstLine="0"/>
              <w:rPr>
                <w:sz w:val="20"/>
                <w:szCs w:val="20"/>
                <w:lang w:val="sq-AL"/>
              </w:rPr>
            </w:pPr>
            <w:r w:rsidRPr="00672E4C">
              <w:rPr>
                <w:sz w:val="20"/>
                <w:szCs w:val="20"/>
                <w:lang w:val="sq-AL"/>
              </w:rPr>
              <w:t>2,771</w:t>
            </w:r>
          </w:p>
        </w:tc>
      </w:tr>
      <w:tr w:rsidR="008A0244" w:rsidRPr="00672E4C" w:rsidTr="00B175D7">
        <w:trPr>
          <w:trHeight w:val="270"/>
        </w:trPr>
        <w:tc>
          <w:tcPr>
            <w:tcW w:w="6585" w:type="dxa"/>
            <w:gridSpan w:val="4"/>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8A0244" w:rsidRPr="00672E4C" w:rsidRDefault="008A0244" w:rsidP="00C26089">
            <w:pPr>
              <w:pStyle w:val="Paragrafi"/>
              <w:ind w:firstLine="0"/>
              <w:rPr>
                <w:sz w:val="20"/>
                <w:szCs w:val="20"/>
                <w:lang w:val="sq-AL"/>
              </w:rPr>
            </w:pPr>
            <w:r w:rsidRPr="00672E4C">
              <w:rPr>
                <w:sz w:val="20"/>
                <w:szCs w:val="20"/>
                <w:lang w:val="sq-AL"/>
              </w:rPr>
              <w:t>TOTALI</w:t>
            </w:r>
          </w:p>
        </w:tc>
        <w:tc>
          <w:tcPr>
            <w:tcW w:w="2340" w:type="dxa"/>
            <w:tcBorders>
              <w:top w:val="nil"/>
              <w:left w:val="nil"/>
              <w:bottom w:val="single" w:sz="8" w:space="0" w:color="auto"/>
              <w:right w:val="single" w:sz="8" w:space="0" w:color="auto"/>
            </w:tcBorders>
            <w:shd w:val="clear" w:color="auto" w:fill="auto"/>
            <w:noWrap/>
            <w:vAlign w:val="bottom"/>
            <w:hideMark/>
          </w:tcPr>
          <w:p w:rsidR="008A0244" w:rsidRPr="00672E4C" w:rsidRDefault="008A0244" w:rsidP="00C26089">
            <w:pPr>
              <w:pStyle w:val="Paragrafi"/>
              <w:ind w:firstLine="0"/>
              <w:rPr>
                <w:sz w:val="20"/>
                <w:szCs w:val="20"/>
                <w:lang w:val="sq-AL"/>
              </w:rPr>
            </w:pPr>
            <w:r w:rsidRPr="00672E4C">
              <w:rPr>
                <w:sz w:val="20"/>
                <w:szCs w:val="20"/>
                <w:lang w:val="sq-AL"/>
              </w:rPr>
              <w:t>1,857,683</w:t>
            </w:r>
          </w:p>
        </w:tc>
      </w:tr>
    </w:tbl>
    <w:p w:rsidR="008A0244" w:rsidRPr="0094586F" w:rsidRDefault="008A0244" w:rsidP="00C26089">
      <w:pPr>
        <w:pStyle w:val="Akti"/>
        <w:jc w:val="both"/>
        <w:rPr>
          <w:lang w:val="sq-AL"/>
        </w:rPr>
      </w:pPr>
    </w:p>
    <w:p w:rsidR="00B3372F" w:rsidRDefault="00B3372F" w:rsidP="00E12FBB">
      <w:pPr>
        <w:pStyle w:val="Akti"/>
        <w:rPr>
          <w:lang w:val="sq-AL"/>
        </w:rPr>
        <w:sectPr w:rsidR="00B3372F" w:rsidSect="00530BA7">
          <w:type w:val="continuous"/>
          <w:pgSz w:w="11907" w:h="16840" w:code="9"/>
          <w:pgMar w:top="720" w:right="1134" w:bottom="720" w:left="1134" w:header="851" w:footer="851" w:gutter="0"/>
          <w:pgNumType w:start="10748"/>
          <w:cols w:space="720"/>
          <w:docGrid w:linePitch="360"/>
        </w:sectPr>
      </w:pPr>
    </w:p>
    <w:p w:rsidR="00B33DBE" w:rsidRPr="0094586F" w:rsidRDefault="00B33DBE" w:rsidP="00E12FBB">
      <w:pPr>
        <w:pStyle w:val="Akti"/>
        <w:rPr>
          <w:lang w:val="sq-AL"/>
        </w:rPr>
      </w:pPr>
      <w:r w:rsidRPr="0094586F">
        <w:rPr>
          <w:lang w:val="sq-AL"/>
        </w:rPr>
        <w:lastRenderedPageBreak/>
        <w:t>VENDIM</w:t>
      </w:r>
    </w:p>
    <w:p w:rsidR="00B33DBE" w:rsidRPr="0094586F" w:rsidRDefault="0094586F" w:rsidP="00E12FBB">
      <w:pPr>
        <w:pStyle w:val="NumriData"/>
        <w:rPr>
          <w:lang w:val="sq-AL"/>
        </w:rPr>
      </w:pPr>
      <w:r>
        <w:rPr>
          <w:lang w:val="sq-AL"/>
        </w:rPr>
        <w:t xml:space="preserve">Nr. </w:t>
      </w:r>
      <w:r w:rsidR="00B33DBE" w:rsidRPr="0094586F">
        <w:rPr>
          <w:lang w:val="sq-AL"/>
        </w:rPr>
        <w:t>666, dat</w:t>
      </w:r>
      <w:r w:rsidR="00E12FBB" w:rsidRPr="0094586F">
        <w:rPr>
          <w:lang w:val="sq-AL"/>
        </w:rPr>
        <w:t>ë</w:t>
      </w:r>
      <w:r w:rsidR="00B33DBE" w:rsidRPr="0094586F">
        <w:rPr>
          <w:lang w:val="sq-AL"/>
        </w:rPr>
        <w:t xml:space="preserve"> 29.7.2015</w:t>
      </w:r>
    </w:p>
    <w:p w:rsidR="00E12FBB" w:rsidRPr="0094586F" w:rsidRDefault="00E12FBB" w:rsidP="00C26089">
      <w:pPr>
        <w:pStyle w:val="Hapesira7"/>
        <w:rPr>
          <w:lang w:val="sq-AL"/>
        </w:rPr>
      </w:pPr>
    </w:p>
    <w:p w:rsidR="00B33DBE" w:rsidRPr="0094586F" w:rsidRDefault="00B33DBE" w:rsidP="00E12FBB">
      <w:pPr>
        <w:pStyle w:val="Titulli"/>
        <w:rPr>
          <w:lang w:val="sq-AL"/>
        </w:rPr>
      </w:pPr>
      <w:r w:rsidRPr="0094586F">
        <w:rPr>
          <w:lang w:val="sq-AL"/>
        </w:rPr>
        <w:t>PËR</w:t>
      </w:r>
      <w:r w:rsidR="00E12FBB" w:rsidRPr="0094586F">
        <w:rPr>
          <w:lang w:val="sq-AL"/>
        </w:rPr>
        <w:t xml:space="preserve"> </w:t>
      </w:r>
      <w:r w:rsidRPr="0094586F">
        <w:rPr>
          <w:lang w:val="sq-AL"/>
        </w:rPr>
        <w:t xml:space="preserve">SHPALLJEN E ZONËS SË </w:t>
      </w:r>
      <w:r w:rsidR="00A70CD5" w:rsidRPr="0094586F">
        <w:rPr>
          <w:lang w:val="sq-AL"/>
        </w:rPr>
        <w:t>TEKNOLOGJISË</w:t>
      </w:r>
      <w:r w:rsidRPr="0094586F">
        <w:rPr>
          <w:lang w:val="sq-AL"/>
        </w:rPr>
        <w:t xml:space="preserve"> DHE ZHVILLIMIT EKONOMIK NË </w:t>
      </w:r>
      <w:proofErr w:type="spellStart"/>
      <w:r w:rsidRPr="0094586F">
        <w:rPr>
          <w:lang w:val="sq-AL"/>
        </w:rPr>
        <w:t>SPITALLË</w:t>
      </w:r>
      <w:proofErr w:type="spellEnd"/>
      <w:r w:rsidRPr="0094586F">
        <w:rPr>
          <w:lang w:val="sq-AL"/>
        </w:rPr>
        <w:t xml:space="preserve">, DURRËS </w:t>
      </w:r>
    </w:p>
    <w:p w:rsidR="00B33DBE" w:rsidRPr="0094586F" w:rsidRDefault="00B33DBE" w:rsidP="00C26089">
      <w:pPr>
        <w:pStyle w:val="Hapesira7"/>
        <w:rPr>
          <w:lang w:val="sq-AL"/>
        </w:rPr>
      </w:pPr>
    </w:p>
    <w:p w:rsidR="00E12FBB" w:rsidRPr="0094586F" w:rsidRDefault="00B33DBE" w:rsidP="00C26089">
      <w:pPr>
        <w:pStyle w:val="Paragrafi"/>
        <w:rPr>
          <w:lang w:val="sq-AL"/>
        </w:rPr>
      </w:pPr>
      <w:r w:rsidRPr="0094586F">
        <w:rPr>
          <w:lang w:val="sq-AL"/>
        </w:rPr>
        <w:t xml:space="preserve">Në mbështetje të nenit 100 të Kushtetutës dhe të nenit 4, të ligjit </w:t>
      </w:r>
      <w:r w:rsidR="0094586F">
        <w:rPr>
          <w:lang w:val="sq-AL"/>
        </w:rPr>
        <w:t xml:space="preserve">nr. </w:t>
      </w:r>
      <w:r w:rsidRPr="0094586F">
        <w:rPr>
          <w:lang w:val="sq-AL"/>
        </w:rPr>
        <w:t>9789, datë 19.7.2007, “Për krijimin dhe funksionimin e zonave të teknologjisë dhe zhvillimit ekonomik”, të ndryshuar, me propozimin e ministrit të Zhvillimit Ekonomik, Turizmit, Tregtisë dhe Sipërmarrjes, Këshilli i Ministrave</w:t>
      </w:r>
    </w:p>
    <w:p w:rsidR="00530BA7" w:rsidRPr="00530BA7" w:rsidRDefault="00530BA7" w:rsidP="00E12FBB">
      <w:pPr>
        <w:pStyle w:val="Vendosi"/>
        <w:rPr>
          <w:sz w:val="14"/>
          <w:lang w:val="sq-AL"/>
        </w:rPr>
      </w:pPr>
    </w:p>
    <w:p w:rsidR="00B33DBE" w:rsidRPr="0094586F" w:rsidRDefault="00B33DBE" w:rsidP="00E12FBB">
      <w:pPr>
        <w:pStyle w:val="Vendosi"/>
        <w:rPr>
          <w:lang w:val="sq-AL"/>
        </w:rPr>
      </w:pPr>
      <w:r w:rsidRPr="0094586F">
        <w:rPr>
          <w:lang w:val="sq-AL"/>
        </w:rPr>
        <w:t>VENDOSI:</w:t>
      </w:r>
    </w:p>
    <w:p w:rsidR="00E12FBB" w:rsidRPr="0094586F" w:rsidRDefault="00E12FBB" w:rsidP="00C26089">
      <w:pPr>
        <w:pStyle w:val="Hapesira7"/>
        <w:rPr>
          <w:lang w:val="sq-AL"/>
        </w:rPr>
      </w:pPr>
    </w:p>
    <w:p w:rsidR="00B33DBE" w:rsidRPr="0094586F" w:rsidRDefault="00E12FBB" w:rsidP="00E12FBB">
      <w:pPr>
        <w:pStyle w:val="Paragrafi"/>
        <w:rPr>
          <w:lang w:val="sq-AL"/>
        </w:rPr>
      </w:pPr>
      <w:r w:rsidRPr="0094586F">
        <w:rPr>
          <w:lang w:val="sq-AL"/>
        </w:rPr>
        <w:t xml:space="preserve">1. </w:t>
      </w:r>
      <w:r w:rsidR="00B33DBE" w:rsidRPr="0094586F">
        <w:rPr>
          <w:lang w:val="sq-AL"/>
        </w:rPr>
        <w:t>Shpalljen “Zonë e teknologjisë dhe zhvillimit ekonomik” të territorit, me sipërfaqe</w:t>
      </w:r>
      <w:r w:rsidR="00964A9A">
        <w:rPr>
          <w:lang w:val="sq-AL"/>
        </w:rPr>
        <w:t xml:space="preserve"> </w:t>
      </w:r>
      <w:r w:rsidR="00B33DBE" w:rsidRPr="0094586F">
        <w:rPr>
          <w:lang w:val="sq-AL"/>
        </w:rPr>
        <w:t xml:space="preserve">501.9 (pesëqind e një pikë nëntë) ha, pjesë e zonës kadastrale </w:t>
      </w:r>
      <w:r w:rsidR="0094586F">
        <w:rPr>
          <w:lang w:val="sq-AL"/>
        </w:rPr>
        <w:t xml:space="preserve">nr. </w:t>
      </w:r>
      <w:r w:rsidR="00B33DBE" w:rsidRPr="0094586F">
        <w:rPr>
          <w:lang w:val="sq-AL"/>
        </w:rPr>
        <w:t xml:space="preserve">8517, në </w:t>
      </w:r>
      <w:proofErr w:type="spellStart"/>
      <w:r w:rsidR="00B33DBE" w:rsidRPr="0094586F">
        <w:rPr>
          <w:lang w:val="sq-AL"/>
        </w:rPr>
        <w:t>Spitallë</w:t>
      </w:r>
      <w:proofErr w:type="spellEnd"/>
      <w:r w:rsidR="00B33DBE" w:rsidRPr="0094586F">
        <w:rPr>
          <w:lang w:val="sq-AL"/>
        </w:rPr>
        <w:t>, Durrës, në përbërje të së cilës janë parcelat me numra pasurie, sipas listës që i bashkëlidhet këtij vendimi.</w:t>
      </w:r>
    </w:p>
    <w:p w:rsidR="00B33DBE" w:rsidRPr="0094586F" w:rsidRDefault="00E12FBB" w:rsidP="00E12FBB">
      <w:pPr>
        <w:pStyle w:val="Paragrafi"/>
        <w:rPr>
          <w:lang w:val="sq-AL"/>
        </w:rPr>
      </w:pPr>
      <w:r w:rsidRPr="0094586F">
        <w:rPr>
          <w:lang w:val="sq-AL"/>
        </w:rPr>
        <w:t xml:space="preserve">2. </w:t>
      </w:r>
      <w:r w:rsidR="00B33DBE" w:rsidRPr="0094586F">
        <w:rPr>
          <w:lang w:val="sq-AL"/>
        </w:rPr>
        <w:t>Shtrirja, kufijtë, pikat e hyrjes dhe të daljes së kësaj zone përcaktohen në hartën treguese, që i bashkëlidhet këtij vendimi.</w:t>
      </w:r>
    </w:p>
    <w:p w:rsidR="00B33DBE" w:rsidRPr="0094586F" w:rsidRDefault="00E12FBB" w:rsidP="00117912">
      <w:pPr>
        <w:pStyle w:val="Paragrafi"/>
        <w:rPr>
          <w:lang w:val="sq-AL"/>
        </w:rPr>
      </w:pPr>
      <w:r w:rsidRPr="0094586F">
        <w:rPr>
          <w:lang w:val="sq-AL"/>
        </w:rPr>
        <w:t xml:space="preserve">3. </w:t>
      </w:r>
      <w:r w:rsidR="00B33DBE" w:rsidRPr="0094586F">
        <w:rPr>
          <w:lang w:val="sq-AL"/>
        </w:rPr>
        <w:t xml:space="preserve">Llojet e veprimtarive që do të zhvillohen në këtë zonë janë: </w:t>
      </w:r>
    </w:p>
    <w:p w:rsidR="00B33DBE" w:rsidRPr="0094586F" w:rsidRDefault="00E12FBB" w:rsidP="00E12FBB">
      <w:pPr>
        <w:pStyle w:val="Paragrafi"/>
        <w:rPr>
          <w:lang w:val="sq-AL"/>
        </w:rPr>
      </w:pPr>
      <w:r w:rsidRPr="0094586F">
        <w:rPr>
          <w:lang w:val="sq-AL"/>
        </w:rPr>
        <w:t xml:space="preserve">- </w:t>
      </w:r>
      <w:r w:rsidR="00B33DBE" w:rsidRPr="0094586F">
        <w:rPr>
          <w:lang w:val="sq-AL"/>
        </w:rPr>
        <w:t xml:space="preserve">prodhuese, industriale dhe </w:t>
      </w:r>
      <w:proofErr w:type="spellStart"/>
      <w:r w:rsidR="00B33DBE" w:rsidRPr="0094586F">
        <w:rPr>
          <w:lang w:val="sq-AL"/>
        </w:rPr>
        <w:t>agropërpunim</w:t>
      </w:r>
      <w:proofErr w:type="spellEnd"/>
      <w:r w:rsidR="00B33DBE" w:rsidRPr="0094586F">
        <w:rPr>
          <w:lang w:val="sq-AL"/>
        </w:rPr>
        <w:t>;</w:t>
      </w:r>
    </w:p>
    <w:p w:rsidR="00B33DBE" w:rsidRPr="0094586F" w:rsidRDefault="00E12FBB" w:rsidP="00E12FBB">
      <w:pPr>
        <w:pStyle w:val="Paragrafi"/>
        <w:rPr>
          <w:lang w:val="sq-AL"/>
        </w:rPr>
      </w:pPr>
      <w:r w:rsidRPr="0094586F">
        <w:rPr>
          <w:lang w:val="sq-AL"/>
        </w:rPr>
        <w:t xml:space="preserve">- </w:t>
      </w:r>
      <w:r w:rsidR="00B33DBE" w:rsidRPr="0094586F">
        <w:rPr>
          <w:lang w:val="sq-AL"/>
        </w:rPr>
        <w:t>tregtare dhe magazinim mallrash;</w:t>
      </w:r>
    </w:p>
    <w:p w:rsidR="00B33DBE" w:rsidRPr="0094586F" w:rsidRDefault="00E12FBB" w:rsidP="00117912">
      <w:pPr>
        <w:pStyle w:val="Paragrafi"/>
        <w:rPr>
          <w:lang w:val="sq-AL"/>
        </w:rPr>
      </w:pPr>
      <w:r w:rsidRPr="0094586F">
        <w:rPr>
          <w:lang w:val="sq-AL"/>
        </w:rPr>
        <w:t xml:space="preserve">- </w:t>
      </w:r>
      <w:r w:rsidR="00B33DBE" w:rsidRPr="0094586F">
        <w:rPr>
          <w:lang w:val="sq-AL"/>
        </w:rPr>
        <w:t>shërbime.</w:t>
      </w:r>
    </w:p>
    <w:p w:rsidR="00B33DBE" w:rsidRPr="0094586F" w:rsidRDefault="00E12FBB" w:rsidP="00117912">
      <w:pPr>
        <w:pStyle w:val="Paragrafi"/>
        <w:rPr>
          <w:lang w:val="sq-AL"/>
        </w:rPr>
      </w:pPr>
      <w:r w:rsidRPr="0094586F">
        <w:rPr>
          <w:lang w:val="sq-AL"/>
        </w:rPr>
        <w:t xml:space="preserve">4. </w:t>
      </w:r>
      <w:r w:rsidR="00B33DBE" w:rsidRPr="0094586F">
        <w:rPr>
          <w:lang w:val="sq-AL"/>
        </w:rPr>
        <w:t>Periudha e funksionimit të zonës është 99 vjet.</w:t>
      </w:r>
    </w:p>
    <w:p w:rsidR="00672E4C" w:rsidRDefault="00672E4C" w:rsidP="00117912">
      <w:pPr>
        <w:pStyle w:val="Paragrafi"/>
        <w:rPr>
          <w:lang w:val="sq-AL"/>
        </w:rPr>
      </w:pPr>
    </w:p>
    <w:p w:rsidR="00672E4C" w:rsidRDefault="00672E4C" w:rsidP="00117912">
      <w:pPr>
        <w:pStyle w:val="Paragrafi"/>
        <w:rPr>
          <w:lang w:val="sq-AL"/>
        </w:rPr>
      </w:pPr>
    </w:p>
    <w:p w:rsidR="00672E4C" w:rsidRDefault="00672E4C" w:rsidP="00117912">
      <w:pPr>
        <w:pStyle w:val="Paragrafi"/>
        <w:rPr>
          <w:lang w:val="sq-AL"/>
        </w:rPr>
      </w:pPr>
    </w:p>
    <w:p w:rsidR="00672E4C" w:rsidRDefault="00672E4C" w:rsidP="00117912">
      <w:pPr>
        <w:pStyle w:val="Paragrafi"/>
        <w:rPr>
          <w:lang w:val="sq-AL"/>
        </w:rPr>
      </w:pPr>
    </w:p>
    <w:p w:rsidR="00530BA7" w:rsidRDefault="00E12FBB" w:rsidP="00672E4C">
      <w:pPr>
        <w:pStyle w:val="Paragrafi"/>
        <w:rPr>
          <w:lang w:val="sq-AL"/>
        </w:rPr>
      </w:pPr>
      <w:r w:rsidRPr="0094586F">
        <w:rPr>
          <w:lang w:val="sq-AL"/>
        </w:rPr>
        <w:lastRenderedPageBreak/>
        <w:t xml:space="preserve">5. </w:t>
      </w:r>
      <w:r w:rsidR="00B33DBE" w:rsidRPr="0094586F">
        <w:rPr>
          <w:lang w:val="sq-AL"/>
        </w:rPr>
        <w:t xml:space="preserve">Përzgjedhja e zhvilluesit të bëhet nëpërmjet procedurës konkurruese. </w:t>
      </w:r>
    </w:p>
    <w:p w:rsidR="00B33DBE" w:rsidRPr="0094586F" w:rsidRDefault="00117912" w:rsidP="00117912">
      <w:pPr>
        <w:pStyle w:val="Paragrafi"/>
        <w:rPr>
          <w:lang w:val="sq-AL"/>
        </w:rPr>
      </w:pPr>
      <w:r w:rsidRPr="0094586F">
        <w:rPr>
          <w:lang w:val="sq-AL"/>
        </w:rPr>
        <w:t xml:space="preserve">6. </w:t>
      </w:r>
      <w:r w:rsidR="00B33DBE" w:rsidRPr="0094586F">
        <w:rPr>
          <w:lang w:val="sq-AL"/>
        </w:rPr>
        <w:t>Si fazë e parë të përzgjidhet zhvilluesi për një sipërfaqe prej 212.8 (dyqind e dymbëdhjetë pikë tetë) ha, sipas hartës dhe numrave të pasurive, bashkëlidhur këtij vendimi.</w:t>
      </w:r>
    </w:p>
    <w:p w:rsidR="00B33DBE" w:rsidRPr="0094586F" w:rsidRDefault="00117912" w:rsidP="00117912">
      <w:pPr>
        <w:pStyle w:val="Paragrafi"/>
        <w:rPr>
          <w:lang w:val="sq-AL"/>
        </w:rPr>
      </w:pPr>
      <w:r w:rsidRPr="0094586F">
        <w:rPr>
          <w:lang w:val="sq-AL"/>
        </w:rPr>
        <w:t xml:space="preserve">7. </w:t>
      </w:r>
      <w:r w:rsidR="00B33DBE" w:rsidRPr="0094586F">
        <w:rPr>
          <w:lang w:val="sq-AL"/>
        </w:rPr>
        <w:t xml:space="preserve">Kriteret, në bazë të </w:t>
      </w:r>
      <w:proofErr w:type="spellStart"/>
      <w:r w:rsidR="00B33DBE" w:rsidRPr="0094586F">
        <w:rPr>
          <w:lang w:val="sq-AL"/>
        </w:rPr>
        <w:t>të</w:t>
      </w:r>
      <w:proofErr w:type="spellEnd"/>
      <w:r w:rsidR="00B33DBE" w:rsidRPr="0094586F">
        <w:rPr>
          <w:lang w:val="sq-AL"/>
        </w:rPr>
        <w:t xml:space="preserve"> cilave vlerësohen zhvilluesit, do të jenë:</w:t>
      </w:r>
    </w:p>
    <w:p w:rsidR="00B33DBE" w:rsidRPr="0094586F" w:rsidRDefault="00117912" w:rsidP="00E12FBB">
      <w:pPr>
        <w:pStyle w:val="Paragrafi"/>
        <w:rPr>
          <w:lang w:val="sq-AL"/>
        </w:rPr>
      </w:pPr>
      <w:r w:rsidRPr="0094586F">
        <w:rPr>
          <w:lang w:val="sq-AL"/>
        </w:rPr>
        <w:t xml:space="preserve">- </w:t>
      </w:r>
      <w:r w:rsidR="00B33DBE" w:rsidRPr="0094586F">
        <w:rPr>
          <w:lang w:val="sq-AL"/>
        </w:rPr>
        <w:t>propozimi i projektit teknik;</w:t>
      </w:r>
    </w:p>
    <w:p w:rsidR="00B33DBE" w:rsidRPr="0094586F" w:rsidRDefault="00117912" w:rsidP="00E12FBB">
      <w:pPr>
        <w:pStyle w:val="Paragrafi"/>
        <w:rPr>
          <w:lang w:val="sq-AL"/>
        </w:rPr>
      </w:pPr>
      <w:r w:rsidRPr="0094586F">
        <w:rPr>
          <w:lang w:val="sq-AL"/>
        </w:rPr>
        <w:t xml:space="preserve">- </w:t>
      </w:r>
      <w:r w:rsidR="00B33DBE" w:rsidRPr="0094586F">
        <w:rPr>
          <w:lang w:val="sq-AL"/>
        </w:rPr>
        <w:t>ndikimi mjedisor;</w:t>
      </w:r>
    </w:p>
    <w:p w:rsidR="00B33DBE" w:rsidRPr="0094586F" w:rsidRDefault="00117912" w:rsidP="00E12FBB">
      <w:pPr>
        <w:pStyle w:val="Paragrafi"/>
        <w:rPr>
          <w:lang w:val="sq-AL"/>
        </w:rPr>
      </w:pPr>
      <w:r w:rsidRPr="0094586F">
        <w:rPr>
          <w:lang w:val="sq-AL"/>
        </w:rPr>
        <w:t xml:space="preserve">- </w:t>
      </w:r>
      <w:r w:rsidR="00B33DBE" w:rsidRPr="0094586F">
        <w:rPr>
          <w:lang w:val="sq-AL"/>
        </w:rPr>
        <w:t>ndikimi social;</w:t>
      </w:r>
    </w:p>
    <w:p w:rsidR="00B33DBE" w:rsidRPr="0094586F" w:rsidRDefault="00117912" w:rsidP="00E12FBB">
      <w:pPr>
        <w:pStyle w:val="Paragrafi"/>
        <w:rPr>
          <w:lang w:val="sq-AL"/>
        </w:rPr>
      </w:pPr>
      <w:r w:rsidRPr="0094586F">
        <w:rPr>
          <w:lang w:val="sq-AL"/>
        </w:rPr>
        <w:t xml:space="preserve">- </w:t>
      </w:r>
      <w:r w:rsidR="00B33DBE" w:rsidRPr="0094586F">
        <w:rPr>
          <w:lang w:val="sq-AL"/>
        </w:rPr>
        <w:t>kohëzgjatja e punimeve;</w:t>
      </w:r>
    </w:p>
    <w:p w:rsidR="00B33DBE" w:rsidRPr="0094586F" w:rsidRDefault="00672E4C" w:rsidP="00117912">
      <w:pPr>
        <w:pStyle w:val="Paragrafi"/>
        <w:rPr>
          <w:lang w:val="sq-AL"/>
        </w:rPr>
      </w:pPr>
      <w:r>
        <w:rPr>
          <w:lang w:val="sq-AL"/>
        </w:rPr>
        <w:t xml:space="preserve">- </w:t>
      </w:r>
      <w:r w:rsidR="00B33DBE" w:rsidRPr="0094586F">
        <w:rPr>
          <w:lang w:val="sq-AL"/>
        </w:rPr>
        <w:t>kapaciteti financiar i kompanisë dhe mundë</w:t>
      </w:r>
      <w:r>
        <w:rPr>
          <w:lang w:val="sq-AL"/>
        </w:rPr>
        <w:t>-</w:t>
      </w:r>
      <w:proofErr w:type="spellStart"/>
      <w:r w:rsidR="00B33DBE" w:rsidRPr="0094586F">
        <w:rPr>
          <w:lang w:val="sq-AL"/>
        </w:rPr>
        <w:t>sia</w:t>
      </w:r>
      <w:proofErr w:type="spellEnd"/>
      <w:r w:rsidR="00B33DBE" w:rsidRPr="0094586F">
        <w:rPr>
          <w:lang w:val="sq-AL"/>
        </w:rPr>
        <w:t xml:space="preserve"> e financimit të projektit.</w:t>
      </w:r>
    </w:p>
    <w:p w:rsidR="00B33DBE" w:rsidRPr="0094586F" w:rsidRDefault="00117912" w:rsidP="00E12FBB">
      <w:pPr>
        <w:pStyle w:val="Paragrafi"/>
        <w:rPr>
          <w:lang w:val="sq-AL"/>
        </w:rPr>
      </w:pPr>
      <w:r w:rsidRPr="0094586F">
        <w:rPr>
          <w:lang w:val="sq-AL"/>
        </w:rPr>
        <w:t xml:space="preserve">8. </w:t>
      </w:r>
      <w:r w:rsidR="00B33DBE" w:rsidRPr="0094586F">
        <w:rPr>
          <w:lang w:val="sq-AL"/>
        </w:rPr>
        <w:t xml:space="preserve">Vendimi </w:t>
      </w:r>
      <w:r w:rsidR="0094586F">
        <w:rPr>
          <w:lang w:val="sq-AL"/>
        </w:rPr>
        <w:t xml:space="preserve">nr. </w:t>
      </w:r>
      <w:r w:rsidR="00B33DBE" w:rsidRPr="0094586F">
        <w:rPr>
          <w:lang w:val="sq-AL"/>
        </w:rPr>
        <w:t xml:space="preserve">72, datë 28.1.2015, i Këshillit të Ministrave, “Për shpalljen e zonës ekonomike, me statusin zonë e lirë në </w:t>
      </w:r>
      <w:proofErr w:type="spellStart"/>
      <w:r w:rsidR="00B33DBE" w:rsidRPr="0094586F">
        <w:rPr>
          <w:lang w:val="sq-AL"/>
        </w:rPr>
        <w:t>Spitallë</w:t>
      </w:r>
      <w:proofErr w:type="spellEnd"/>
      <w:r w:rsidR="00B33DBE" w:rsidRPr="0094586F">
        <w:rPr>
          <w:lang w:val="sq-AL"/>
        </w:rPr>
        <w:t xml:space="preserve">, Durrës, dhe për një ndryshim në vendimin </w:t>
      </w:r>
      <w:r w:rsidR="0094586F">
        <w:rPr>
          <w:lang w:val="sq-AL"/>
        </w:rPr>
        <w:t xml:space="preserve">nr. </w:t>
      </w:r>
      <w:r w:rsidR="00B33DBE" w:rsidRPr="0094586F">
        <w:rPr>
          <w:lang w:val="sq-AL"/>
        </w:rPr>
        <w:t xml:space="preserve">391, datë 21.2.2008, të Këshillit të Ministrave, “Për shpalljen “Zonë ekonomike” në </w:t>
      </w:r>
      <w:proofErr w:type="spellStart"/>
      <w:r w:rsidR="00B33DBE" w:rsidRPr="0094586F">
        <w:rPr>
          <w:lang w:val="sq-AL"/>
        </w:rPr>
        <w:t>Spitallë</w:t>
      </w:r>
      <w:proofErr w:type="spellEnd"/>
      <w:r w:rsidR="00B33DBE" w:rsidRPr="0094586F">
        <w:rPr>
          <w:lang w:val="sq-AL"/>
        </w:rPr>
        <w:t xml:space="preserve">, Durrës”, të ndryshuar”, dhe vendimi </w:t>
      </w:r>
      <w:r w:rsidR="0094586F">
        <w:rPr>
          <w:lang w:val="sq-AL"/>
        </w:rPr>
        <w:t xml:space="preserve">nr. </w:t>
      </w:r>
      <w:r w:rsidR="00B33DBE" w:rsidRPr="0094586F">
        <w:rPr>
          <w:lang w:val="sq-AL"/>
        </w:rPr>
        <w:t xml:space="preserve">391, datë 21.2.2008, i Këshillit të Ministrave, “Për shpalljen “Zonë ekonomike” në </w:t>
      </w:r>
      <w:proofErr w:type="spellStart"/>
      <w:r w:rsidR="00B33DBE" w:rsidRPr="0094586F">
        <w:rPr>
          <w:lang w:val="sq-AL"/>
        </w:rPr>
        <w:t>Spitallë</w:t>
      </w:r>
      <w:proofErr w:type="spellEnd"/>
      <w:r w:rsidR="00B33DBE" w:rsidRPr="0094586F">
        <w:rPr>
          <w:lang w:val="sq-AL"/>
        </w:rPr>
        <w:t xml:space="preserve">, Durrës” shfuqizohen. </w:t>
      </w:r>
    </w:p>
    <w:p w:rsidR="00B33DBE" w:rsidRPr="0094586F" w:rsidRDefault="00117912" w:rsidP="00E12FBB">
      <w:pPr>
        <w:pStyle w:val="Paragrafi"/>
        <w:rPr>
          <w:lang w:val="sq-AL"/>
        </w:rPr>
      </w:pPr>
      <w:r w:rsidRPr="0094586F">
        <w:rPr>
          <w:lang w:val="sq-AL"/>
        </w:rPr>
        <w:t xml:space="preserve">9. </w:t>
      </w:r>
      <w:r w:rsidR="00B33DBE" w:rsidRPr="0094586F">
        <w:rPr>
          <w:lang w:val="sq-AL"/>
        </w:rPr>
        <w:t>Ngarkohet Ministria e Zhvillimit Ekonomik, Turizmit, Tregtisë dhe Sipërmarrjes për zbatimin e këtij vendimi.</w:t>
      </w:r>
      <w:r w:rsidR="00964A9A">
        <w:rPr>
          <w:lang w:val="sq-AL"/>
        </w:rPr>
        <w:t xml:space="preserve"> </w:t>
      </w:r>
      <w:r w:rsidR="00B33DBE" w:rsidRPr="0094586F">
        <w:rPr>
          <w:lang w:val="sq-AL"/>
        </w:rPr>
        <w:t xml:space="preserve"> </w:t>
      </w:r>
    </w:p>
    <w:p w:rsidR="00117912" w:rsidRPr="0094586F" w:rsidRDefault="00B33DBE" w:rsidP="00E12FBB">
      <w:pPr>
        <w:pStyle w:val="Paragrafi"/>
        <w:rPr>
          <w:lang w:val="sq-AL"/>
        </w:rPr>
      </w:pPr>
      <w:r w:rsidRPr="0094586F">
        <w:rPr>
          <w:lang w:val="sq-AL"/>
        </w:rPr>
        <w:t>Ky ven</w:t>
      </w:r>
      <w:r w:rsidR="00117912" w:rsidRPr="0094586F">
        <w:rPr>
          <w:lang w:val="sq-AL"/>
        </w:rPr>
        <w:t xml:space="preserve">dim hyn në fuqi pas botimit në </w:t>
      </w:r>
      <w:r w:rsidRPr="0094586F">
        <w:rPr>
          <w:lang w:val="sq-AL"/>
        </w:rPr>
        <w:t xml:space="preserve">Fletoren </w:t>
      </w:r>
      <w:r w:rsidR="00117912" w:rsidRPr="0094586F">
        <w:rPr>
          <w:lang w:val="sq-AL"/>
        </w:rPr>
        <w:t>Zyrtare</w:t>
      </w:r>
      <w:r w:rsidRPr="0094586F">
        <w:rPr>
          <w:lang w:val="sq-AL"/>
        </w:rPr>
        <w:t>.</w:t>
      </w:r>
    </w:p>
    <w:p w:rsidR="00117912" w:rsidRPr="0094586F" w:rsidRDefault="00117912" w:rsidP="00E12FBB">
      <w:pPr>
        <w:pStyle w:val="Paragrafi"/>
        <w:rPr>
          <w:lang w:val="sq-AL"/>
        </w:rPr>
      </w:pPr>
    </w:p>
    <w:p w:rsidR="00117912" w:rsidRPr="0094586F" w:rsidRDefault="00117912" w:rsidP="00117912">
      <w:pPr>
        <w:pStyle w:val="Autoriteti"/>
        <w:rPr>
          <w:lang w:val="sq-AL"/>
        </w:rPr>
      </w:pPr>
      <w:r w:rsidRPr="0094586F">
        <w:rPr>
          <w:lang w:val="sq-AL"/>
        </w:rPr>
        <w:t>KRYEMINISTRI</w:t>
      </w:r>
    </w:p>
    <w:p w:rsidR="00530BA7" w:rsidRDefault="00117912" w:rsidP="00530BA7">
      <w:pPr>
        <w:pStyle w:val="AutoritetiEmer"/>
        <w:rPr>
          <w:lang w:val="sq-AL"/>
        </w:rPr>
      </w:pPr>
      <w:r w:rsidRPr="0094586F">
        <w:rPr>
          <w:lang w:val="sq-AL"/>
        </w:rPr>
        <w:t xml:space="preserve">Edi </w:t>
      </w:r>
      <w:proofErr w:type="spellStart"/>
      <w:r w:rsidRPr="0094586F">
        <w:rPr>
          <w:lang w:val="sq-AL"/>
        </w:rPr>
        <w:t>Rama</w:t>
      </w:r>
      <w:proofErr w:type="spellEnd"/>
      <w:r w:rsidR="00B33DBE" w:rsidRPr="0094586F">
        <w:rPr>
          <w:lang w:val="sq-AL"/>
        </w:rPr>
        <w:t xml:space="preserve"> </w:t>
      </w:r>
    </w:p>
    <w:p w:rsidR="00530BA7" w:rsidRDefault="00530BA7" w:rsidP="00530BA7">
      <w:pPr>
        <w:pStyle w:val="Akti"/>
        <w:keepNext w:val="0"/>
        <w:jc w:val="left"/>
        <w:rPr>
          <w:lang w:val="sq-AL"/>
        </w:rPr>
      </w:pPr>
    </w:p>
    <w:p w:rsidR="00530BA7" w:rsidRDefault="00530BA7" w:rsidP="00530BA7">
      <w:pPr>
        <w:pStyle w:val="Akti"/>
        <w:keepNext w:val="0"/>
        <w:jc w:val="left"/>
        <w:rPr>
          <w:lang w:val="sq-AL"/>
        </w:rPr>
      </w:pPr>
    </w:p>
    <w:p w:rsidR="00530BA7" w:rsidRDefault="00530BA7" w:rsidP="00530BA7">
      <w:pPr>
        <w:pStyle w:val="Akti"/>
        <w:keepNext w:val="0"/>
        <w:jc w:val="left"/>
        <w:rPr>
          <w:lang w:val="sq-AL"/>
        </w:rPr>
      </w:pPr>
    </w:p>
    <w:p w:rsidR="00530BA7" w:rsidRDefault="00530BA7" w:rsidP="00530BA7">
      <w:pPr>
        <w:pStyle w:val="Akti"/>
        <w:keepNext w:val="0"/>
        <w:jc w:val="left"/>
        <w:rPr>
          <w:lang w:val="sq-AL"/>
        </w:rPr>
      </w:pPr>
    </w:p>
    <w:p w:rsidR="00672E4C" w:rsidRDefault="00672E4C" w:rsidP="00530BA7">
      <w:pPr>
        <w:pStyle w:val="Akti"/>
        <w:keepNext w:val="0"/>
        <w:jc w:val="left"/>
        <w:rPr>
          <w:lang w:val="sq-AL"/>
        </w:rPr>
      </w:pPr>
    </w:p>
    <w:p w:rsidR="00672E4C" w:rsidRDefault="00672E4C" w:rsidP="00530BA7">
      <w:pPr>
        <w:pStyle w:val="Akti"/>
        <w:keepNext w:val="0"/>
        <w:jc w:val="left"/>
        <w:rPr>
          <w:lang w:val="sq-AL"/>
        </w:rPr>
      </w:pPr>
    </w:p>
    <w:p w:rsidR="00530BA7" w:rsidRPr="0094586F" w:rsidRDefault="00530BA7" w:rsidP="00530BA7">
      <w:pPr>
        <w:pStyle w:val="Akti"/>
        <w:keepNext w:val="0"/>
        <w:jc w:val="left"/>
        <w:rPr>
          <w:lang w:val="sq-AL"/>
        </w:rPr>
      </w:pPr>
    </w:p>
    <w:tbl>
      <w:tblPr>
        <w:tblW w:w="4124" w:type="dxa"/>
        <w:tblInd w:w="95" w:type="dxa"/>
        <w:tblLook w:val="04A0"/>
      </w:tblPr>
      <w:tblGrid>
        <w:gridCol w:w="506"/>
        <w:gridCol w:w="1193"/>
        <w:gridCol w:w="60"/>
        <w:gridCol w:w="835"/>
        <w:gridCol w:w="1406"/>
        <w:gridCol w:w="283"/>
      </w:tblGrid>
      <w:tr w:rsidR="00C7015B" w:rsidRPr="00672E4C" w:rsidTr="00955A14">
        <w:trPr>
          <w:gridAfter w:val="1"/>
          <w:wAfter w:w="283" w:type="dxa"/>
          <w:trHeight w:val="139"/>
        </w:trPr>
        <w:tc>
          <w:tcPr>
            <w:tcW w:w="439" w:type="dxa"/>
            <w:tcBorders>
              <w:top w:val="nil"/>
              <w:left w:val="nil"/>
              <w:bottom w:val="nil"/>
              <w:right w:val="nil"/>
            </w:tcBorders>
            <w:shd w:val="clear" w:color="auto" w:fill="auto"/>
            <w:noWrap/>
            <w:vAlign w:val="bottom"/>
            <w:hideMark/>
          </w:tcPr>
          <w:p w:rsidR="00C7015B" w:rsidRPr="00672E4C" w:rsidRDefault="00C7015B" w:rsidP="00C7015B">
            <w:pPr>
              <w:spacing w:after="0" w:line="240" w:lineRule="auto"/>
              <w:ind w:firstLine="0"/>
              <w:jc w:val="left"/>
              <w:rPr>
                <w:rFonts w:ascii="Garamond" w:eastAsia="Times New Roman" w:hAnsi="Garamond"/>
                <w:color w:val="000000"/>
                <w:sz w:val="20"/>
                <w:szCs w:val="20"/>
                <w:lang w:val="sq-AL"/>
              </w:rPr>
            </w:pPr>
          </w:p>
        </w:tc>
        <w:tc>
          <w:tcPr>
            <w:tcW w:w="3402" w:type="dxa"/>
            <w:gridSpan w:val="4"/>
            <w:tcBorders>
              <w:top w:val="nil"/>
              <w:left w:val="nil"/>
              <w:bottom w:val="nil"/>
              <w:right w:val="nil"/>
            </w:tcBorders>
            <w:shd w:val="clear" w:color="auto" w:fill="auto"/>
            <w:noWrap/>
            <w:vAlign w:val="bottom"/>
            <w:hideMark/>
          </w:tcPr>
          <w:p w:rsidR="00C7015B" w:rsidRPr="00672E4C" w:rsidRDefault="00A70CD5" w:rsidP="00A70CD5">
            <w:pPr>
              <w:spacing w:after="0" w:line="240" w:lineRule="auto"/>
              <w:ind w:firstLine="0"/>
              <w:jc w:val="center"/>
              <w:rPr>
                <w:rFonts w:ascii="Garamond" w:eastAsia="Times New Roman" w:hAnsi="Garamond"/>
                <w:b/>
                <w:bCs/>
                <w:color w:val="000000"/>
                <w:sz w:val="20"/>
                <w:szCs w:val="20"/>
                <w:lang w:val="sq-AL"/>
              </w:rPr>
            </w:pPr>
            <w:r w:rsidRPr="00672E4C">
              <w:rPr>
                <w:rFonts w:ascii="Garamond" w:eastAsia="Times New Roman" w:hAnsi="Garamond"/>
                <w:b/>
                <w:bCs/>
                <w:color w:val="000000"/>
                <w:sz w:val="20"/>
                <w:szCs w:val="20"/>
                <w:lang w:val="sq-AL"/>
              </w:rPr>
              <w:t>LISTA E PASURIVE QË DO</w:t>
            </w:r>
            <w:r w:rsidR="00964A9A" w:rsidRPr="00672E4C">
              <w:rPr>
                <w:rFonts w:ascii="Garamond" w:eastAsia="Times New Roman" w:hAnsi="Garamond"/>
                <w:b/>
                <w:bCs/>
                <w:color w:val="000000"/>
                <w:sz w:val="20"/>
                <w:szCs w:val="20"/>
                <w:lang w:val="sq-AL"/>
              </w:rPr>
              <w:t xml:space="preserve"> </w:t>
            </w:r>
            <w:r w:rsidRPr="00672E4C">
              <w:rPr>
                <w:rFonts w:ascii="Garamond" w:eastAsia="Times New Roman" w:hAnsi="Garamond"/>
                <w:b/>
                <w:bCs/>
                <w:color w:val="000000"/>
                <w:sz w:val="20"/>
                <w:szCs w:val="20"/>
                <w:lang w:val="sq-AL"/>
              </w:rPr>
              <w:t>PËRFSHIHEN NË "ZONËN E TEKNOLOGJISË DHE ZHVILLIMIT EKONOMIK" FAZA E PARË</w:t>
            </w:r>
          </w:p>
        </w:tc>
      </w:tr>
      <w:tr w:rsidR="00C7015B" w:rsidRPr="00672E4C" w:rsidTr="00955A14">
        <w:trPr>
          <w:gridAfter w:val="1"/>
          <w:wAfter w:w="283" w:type="dxa"/>
          <w:trHeight w:val="139"/>
        </w:trPr>
        <w:tc>
          <w:tcPr>
            <w:tcW w:w="439" w:type="dxa"/>
            <w:tcBorders>
              <w:top w:val="nil"/>
              <w:left w:val="nil"/>
              <w:bottom w:val="nil"/>
              <w:right w:val="nil"/>
            </w:tcBorders>
            <w:shd w:val="clear" w:color="auto" w:fill="auto"/>
            <w:noWrap/>
            <w:vAlign w:val="bottom"/>
            <w:hideMark/>
          </w:tcPr>
          <w:p w:rsidR="00C7015B" w:rsidRPr="00672E4C" w:rsidRDefault="00C7015B" w:rsidP="00C7015B">
            <w:pPr>
              <w:spacing w:after="0" w:line="240" w:lineRule="auto"/>
              <w:ind w:firstLine="0"/>
              <w:jc w:val="left"/>
              <w:rPr>
                <w:rFonts w:ascii="Garamond" w:eastAsia="Times New Roman" w:hAnsi="Garamond"/>
                <w:color w:val="000000"/>
                <w:sz w:val="20"/>
                <w:szCs w:val="20"/>
                <w:lang w:val="sq-AL"/>
              </w:rPr>
            </w:pPr>
          </w:p>
        </w:tc>
        <w:tc>
          <w:tcPr>
            <w:tcW w:w="1253" w:type="dxa"/>
            <w:gridSpan w:val="2"/>
            <w:tcBorders>
              <w:top w:val="nil"/>
              <w:left w:val="nil"/>
              <w:bottom w:val="nil"/>
              <w:right w:val="nil"/>
            </w:tcBorders>
            <w:shd w:val="clear" w:color="auto" w:fill="auto"/>
            <w:noWrap/>
            <w:vAlign w:val="bottom"/>
            <w:hideMark/>
          </w:tcPr>
          <w:p w:rsidR="00C7015B" w:rsidRPr="00672E4C" w:rsidRDefault="00C7015B" w:rsidP="00C7015B">
            <w:pPr>
              <w:spacing w:after="0" w:line="240" w:lineRule="auto"/>
              <w:ind w:firstLine="0"/>
              <w:jc w:val="left"/>
              <w:rPr>
                <w:rFonts w:ascii="Garamond" w:eastAsia="Times New Roman" w:hAnsi="Garamond"/>
                <w:color w:val="000000"/>
                <w:sz w:val="20"/>
                <w:szCs w:val="20"/>
                <w:lang w:val="sq-AL"/>
              </w:rPr>
            </w:pPr>
          </w:p>
        </w:tc>
        <w:tc>
          <w:tcPr>
            <w:tcW w:w="743" w:type="dxa"/>
            <w:tcBorders>
              <w:top w:val="nil"/>
              <w:left w:val="nil"/>
              <w:bottom w:val="nil"/>
              <w:right w:val="nil"/>
            </w:tcBorders>
            <w:shd w:val="clear" w:color="auto" w:fill="auto"/>
            <w:noWrap/>
            <w:vAlign w:val="bottom"/>
            <w:hideMark/>
          </w:tcPr>
          <w:p w:rsidR="00C7015B" w:rsidRPr="00672E4C" w:rsidRDefault="00C7015B" w:rsidP="00C7015B">
            <w:pPr>
              <w:spacing w:after="0" w:line="240" w:lineRule="auto"/>
              <w:ind w:firstLine="0"/>
              <w:jc w:val="left"/>
              <w:rPr>
                <w:rFonts w:ascii="Garamond" w:eastAsia="Times New Roman" w:hAnsi="Garamond"/>
                <w:color w:val="000000"/>
                <w:sz w:val="20"/>
                <w:szCs w:val="20"/>
                <w:lang w:val="sq-AL"/>
              </w:rPr>
            </w:pPr>
          </w:p>
        </w:tc>
        <w:tc>
          <w:tcPr>
            <w:tcW w:w="1406" w:type="dxa"/>
            <w:tcBorders>
              <w:top w:val="nil"/>
              <w:left w:val="nil"/>
              <w:bottom w:val="nil"/>
              <w:right w:val="nil"/>
            </w:tcBorders>
            <w:shd w:val="clear" w:color="auto" w:fill="auto"/>
            <w:noWrap/>
            <w:vAlign w:val="bottom"/>
            <w:hideMark/>
          </w:tcPr>
          <w:p w:rsidR="00C7015B" w:rsidRPr="00672E4C" w:rsidRDefault="00C7015B" w:rsidP="00C7015B">
            <w:pPr>
              <w:spacing w:after="0" w:line="240" w:lineRule="auto"/>
              <w:ind w:firstLine="0"/>
              <w:jc w:val="left"/>
              <w:rPr>
                <w:rFonts w:ascii="Garamond" w:eastAsia="Times New Roman" w:hAnsi="Garamond"/>
                <w:color w:val="000000"/>
                <w:sz w:val="20"/>
                <w:szCs w:val="20"/>
                <w:lang w:val="sq-AL"/>
              </w:rPr>
            </w:pPr>
          </w:p>
        </w:tc>
      </w:tr>
      <w:tr w:rsidR="00C7015B" w:rsidRPr="00672E4C" w:rsidTr="00955A14">
        <w:trPr>
          <w:gridAfter w:val="1"/>
          <w:wAfter w:w="283" w:type="dxa"/>
          <w:trHeight w:val="139"/>
        </w:trPr>
        <w:tc>
          <w:tcPr>
            <w:tcW w:w="43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7015B" w:rsidRPr="00672E4C" w:rsidRDefault="0094586F" w:rsidP="00C7015B">
            <w:pPr>
              <w:spacing w:after="0" w:line="240" w:lineRule="auto"/>
              <w:ind w:firstLine="0"/>
              <w:jc w:val="center"/>
              <w:rPr>
                <w:rFonts w:ascii="Garamond" w:eastAsia="Times New Roman" w:hAnsi="Garamond"/>
                <w:b/>
                <w:bCs/>
                <w:i/>
                <w:iCs/>
                <w:color w:val="000000"/>
                <w:sz w:val="20"/>
                <w:szCs w:val="20"/>
                <w:lang w:val="sq-AL"/>
              </w:rPr>
            </w:pPr>
            <w:r w:rsidRPr="00672E4C">
              <w:rPr>
                <w:rFonts w:ascii="Garamond" w:eastAsia="Times New Roman" w:hAnsi="Garamond"/>
                <w:b/>
                <w:bCs/>
                <w:i/>
                <w:iCs/>
                <w:color w:val="000000"/>
                <w:sz w:val="20"/>
                <w:szCs w:val="20"/>
                <w:lang w:val="sq-AL"/>
              </w:rPr>
              <w:t xml:space="preserve">Nr. </w:t>
            </w:r>
          </w:p>
        </w:tc>
        <w:tc>
          <w:tcPr>
            <w:tcW w:w="1253" w:type="dxa"/>
            <w:gridSpan w:val="2"/>
            <w:tcBorders>
              <w:top w:val="single" w:sz="4" w:space="0" w:color="auto"/>
              <w:left w:val="nil"/>
              <w:bottom w:val="single" w:sz="4" w:space="0" w:color="auto"/>
              <w:right w:val="single" w:sz="4" w:space="0" w:color="auto"/>
            </w:tcBorders>
            <w:shd w:val="clear" w:color="auto" w:fill="auto"/>
            <w:noWrap/>
            <w:vAlign w:val="bottom"/>
            <w:hideMark/>
          </w:tcPr>
          <w:p w:rsidR="00E12FBB" w:rsidRPr="00672E4C" w:rsidRDefault="00C7015B" w:rsidP="00C7015B">
            <w:pPr>
              <w:spacing w:after="0" w:line="240" w:lineRule="auto"/>
              <w:ind w:firstLine="0"/>
              <w:jc w:val="center"/>
              <w:rPr>
                <w:rFonts w:ascii="Garamond" w:eastAsia="Times New Roman" w:hAnsi="Garamond"/>
                <w:b/>
                <w:bCs/>
                <w:i/>
                <w:iCs/>
                <w:color w:val="000000"/>
                <w:sz w:val="20"/>
                <w:szCs w:val="20"/>
                <w:lang w:val="sq-AL"/>
              </w:rPr>
            </w:pPr>
            <w:r w:rsidRPr="00672E4C">
              <w:rPr>
                <w:rFonts w:ascii="Garamond" w:eastAsia="Times New Roman" w:hAnsi="Garamond"/>
                <w:b/>
                <w:bCs/>
                <w:i/>
                <w:iCs/>
                <w:color w:val="000000"/>
                <w:sz w:val="20"/>
                <w:szCs w:val="20"/>
                <w:lang w:val="sq-AL"/>
              </w:rPr>
              <w:t xml:space="preserve">Zona </w:t>
            </w:r>
          </w:p>
          <w:p w:rsidR="00C7015B" w:rsidRPr="00672E4C" w:rsidRDefault="00C7015B" w:rsidP="00C7015B">
            <w:pPr>
              <w:spacing w:after="0" w:line="240" w:lineRule="auto"/>
              <w:ind w:firstLine="0"/>
              <w:jc w:val="center"/>
              <w:rPr>
                <w:rFonts w:ascii="Garamond" w:eastAsia="Times New Roman" w:hAnsi="Garamond"/>
                <w:b/>
                <w:bCs/>
                <w:i/>
                <w:iCs/>
                <w:color w:val="000000"/>
                <w:sz w:val="20"/>
                <w:szCs w:val="20"/>
                <w:lang w:val="sq-AL"/>
              </w:rPr>
            </w:pPr>
            <w:r w:rsidRPr="00672E4C">
              <w:rPr>
                <w:rFonts w:ascii="Garamond" w:eastAsia="Times New Roman" w:hAnsi="Garamond"/>
                <w:b/>
                <w:bCs/>
                <w:i/>
                <w:iCs/>
                <w:color w:val="000000"/>
                <w:sz w:val="20"/>
                <w:szCs w:val="20"/>
                <w:lang w:val="sq-AL"/>
              </w:rPr>
              <w:t>kadastrale</w:t>
            </w:r>
          </w:p>
        </w:tc>
        <w:tc>
          <w:tcPr>
            <w:tcW w:w="743" w:type="dxa"/>
            <w:tcBorders>
              <w:top w:val="single" w:sz="4" w:space="0" w:color="auto"/>
              <w:left w:val="nil"/>
              <w:bottom w:val="single" w:sz="4" w:space="0" w:color="auto"/>
              <w:right w:val="single" w:sz="4" w:space="0" w:color="auto"/>
            </w:tcBorders>
            <w:shd w:val="clear" w:color="auto" w:fill="auto"/>
            <w:noWrap/>
            <w:vAlign w:val="bottom"/>
            <w:hideMark/>
          </w:tcPr>
          <w:p w:rsidR="00C7015B" w:rsidRPr="00672E4C" w:rsidRDefault="0094586F" w:rsidP="00A70CD5">
            <w:pPr>
              <w:spacing w:after="0" w:line="240" w:lineRule="auto"/>
              <w:ind w:firstLine="0"/>
              <w:jc w:val="center"/>
              <w:rPr>
                <w:rFonts w:ascii="Garamond" w:eastAsia="Times New Roman" w:hAnsi="Garamond"/>
                <w:b/>
                <w:bCs/>
                <w:i/>
                <w:iCs/>
                <w:color w:val="000000"/>
                <w:sz w:val="20"/>
                <w:szCs w:val="20"/>
                <w:lang w:val="sq-AL"/>
              </w:rPr>
            </w:pPr>
            <w:r w:rsidRPr="00672E4C">
              <w:rPr>
                <w:rFonts w:ascii="Garamond" w:eastAsia="Times New Roman" w:hAnsi="Garamond"/>
                <w:b/>
                <w:bCs/>
                <w:i/>
                <w:iCs/>
                <w:color w:val="000000"/>
                <w:sz w:val="20"/>
                <w:szCs w:val="20"/>
                <w:lang w:val="sq-AL"/>
              </w:rPr>
              <w:t>Nr.</w:t>
            </w:r>
            <w:r w:rsidR="00964A9A" w:rsidRPr="00672E4C">
              <w:rPr>
                <w:rFonts w:ascii="Garamond" w:eastAsia="Times New Roman" w:hAnsi="Garamond"/>
                <w:b/>
                <w:bCs/>
                <w:i/>
                <w:iCs/>
                <w:color w:val="000000"/>
                <w:sz w:val="20"/>
                <w:szCs w:val="20"/>
                <w:lang w:val="sq-AL"/>
              </w:rPr>
              <w:t xml:space="preserve"> </w:t>
            </w:r>
            <w:r w:rsidR="00A70CD5" w:rsidRPr="00672E4C">
              <w:rPr>
                <w:rFonts w:ascii="Garamond" w:eastAsia="Times New Roman" w:hAnsi="Garamond"/>
                <w:b/>
                <w:bCs/>
                <w:i/>
                <w:iCs/>
                <w:color w:val="000000"/>
                <w:sz w:val="20"/>
                <w:szCs w:val="20"/>
                <w:lang w:val="sq-AL"/>
              </w:rPr>
              <w:t>pa</w:t>
            </w:r>
            <w:r w:rsidR="00C7015B" w:rsidRPr="00672E4C">
              <w:rPr>
                <w:rFonts w:ascii="Garamond" w:eastAsia="Times New Roman" w:hAnsi="Garamond"/>
                <w:b/>
                <w:bCs/>
                <w:i/>
                <w:iCs/>
                <w:color w:val="000000"/>
                <w:sz w:val="20"/>
                <w:szCs w:val="20"/>
                <w:lang w:val="sq-AL"/>
              </w:rPr>
              <w:t>surie</w:t>
            </w:r>
          </w:p>
        </w:tc>
        <w:tc>
          <w:tcPr>
            <w:tcW w:w="1406" w:type="dxa"/>
            <w:tcBorders>
              <w:top w:val="single" w:sz="4" w:space="0" w:color="auto"/>
              <w:left w:val="nil"/>
              <w:bottom w:val="single" w:sz="4" w:space="0" w:color="auto"/>
              <w:right w:val="single" w:sz="4" w:space="0" w:color="auto"/>
            </w:tcBorders>
            <w:shd w:val="clear" w:color="auto" w:fill="auto"/>
            <w:noWrap/>
            <w:vAlign w:val="bottom"/>
            <w:hideMark/>
          </w:tcPr>
          <w:p w:rsidR="00E12FBB" w:rsidRPr="00672E4C" w:rsidRDefault="00C7015B" w:rsidP="00C7015B">
            <w:pPr>
              <w:spacing w:after="0" w:line="240" w:lineRule="auto"/>
              <w:ind w:firstLine="0"/>
              <w:jc w:val="center"/>
              <w:rPr>
                <w:rFonts w:ascii="Garamond" w:eastAsia="Times New Roman" w:hAnsi="Garamond"/>
                <w:b/>
                <w:bCs/>
                <w:i/>
                <w:iCs/>
                <w:color w:val="000000"/>
                <w:sz w:val="20"/>
                <w:szCs w:val="20"/>
                <w:lang w:val="sq-AL"/>
              </w:rPr>
            </w:pPr>
            <w:r w:rsidRPr="00672E4C">
              <w:rPr>
                <w:rFonts w:ascii="Garamond" w:eastAsia="Times New Roman" w:hAnsi="Garamond"/>
                <w:b/>
                <w:bCs/>
                <w:i/>
                <w:iCs/>
                <w:color w:val="000000"/>
                <w:sz w:val="20"/>
                <w:szCs w:val="20"/>
                <w:lang w:val="sq-AL"/>
              </w:rPr>
              <w:t xml:space="preserve">Lloji i </w:t>
            </w:r>
          </w:p>
          <w:p w:rsidR="00C7015B" w:rsidRPr="00672E4C" w:rsidRDefault="00A70CD5" w:rsidP="00C7015B">
            <w:pPr>
              <w:spacing w:after="0" w:line="240" w:lineRule="auto"/>
              <w:ind w:firstLine="0"/>
              <w:jc w:val="center"/>
              <w:rPr>
                <w:rFonts w:ascii="Garamond" w:eastAsia="Times New Roman" w:hAnsi="Garamond"/>
                <w:b/>
                <w:bCs/>
                <w:i/>
                <w:iCs/>
                <w:color w:val="000000"/>
                <w:sz w:val="20"/>
                <w:szCs w:val="20"/>
                <w:lang w:val="sq-AL"/>
              </w:rPr>
            </w:pPr>
            <w:r w:rsidRPr="00672E4C">
              <w:rPr>
                <w:rFonts w:ascii="Garamond" w:eastAsia="Times New Roman" w:hAnsi="Garamond"/>
                <w:b/>
                <w:bCs/>
                <w:i/>
                <w:iCs/>
                <w:color w:val="000000"/>
                <w:sz w:val="20"/>
                <w:szCs w:val="20"/>
                <w:lang w:val="sq-AL"/>
              </w:rPr>
              <w:t>pasurisë</w:t>
            </w:r>
            <w:r w:rsidR="00C7015B" w:rsidRPr="00672E4C">
              <w:rPr>
                <w:rFonts w:ascii="Garamond" w:eastAsia="Times New Roman" w:hAnsi="Garamond"/>
                <w:b/>
                <w:bCs/>
                <w:i/>
                <w:iCs/>
                <w:color w:val="000000"/>
                <w:sz w:val="20"/>
                <w:szCs w:val="20"/>
                <w:lang w:val="sq-AL"/>
              </w:rPr>
              <w:t xml:space="preserve"> </w:t>
            </w:r>
          </w:p>
        </w:tc>
      </w:tr>
      <w:tr w:rsidR="00C7015B" w:rsidRPr="00672E4C" w:rsidTr="00955A14">
        <w:trPr>
          <w:gridAfter w:val="1"/>
          <w:wAfter w:w="283" w:type="dxa"/>
          <w:trHeight w:val="139"/>
        </w:trPr>
        <w:tc>
          <w:tcPr>
            <w:tcW w:w="439" w:type="dxa"/>
            <w:tcBorders>
              <w:top w:val="nil"/>
              <w:left w:val="single" w:sz="4" w:space="0" w:color="auto"/>
              <w:bottom w:val="single" w:sz="4" w:space="0" w:color="auto"/>
              <w:right w:val="single" w:sz="4" w:space="0" w:color="auto"/>
            </w:tcBorders>
            <w:shd w:val="clear" w:color="auto" w:fill="auto"/>
            <w:noWrap/>
            <w:vAlign w:val="bottom"/>
            <w:hideMark/>
          </w:tcPr>
          <w:p w:rsidR="00C7015B" w:rsidRPr="00672E4C" w:rsidRDefault="00C7015B" w:rsidP="00C7015B">
            <w:pPr>
              <w:spacing w:after="0" w:line="240" w:lineRule="auto"/>
              <w:ind w:firstLine="0"/>
              <w:jc w:val="right"/>
              <w:rPr>
                <w:rFonts w:ascii="Garamond" w:eastAsia="Times New Roman" w:hAnsi="Garamond"/>
                <w:color w:val="000000"/>
                <w:sz w:val="20"/>
                <w:szCs w:val="20"/>
                <w:lang w:val="sq-AL"/>
              </w:rPr>
            </w:pPr>
            <w:r w:rsidRPr="00672E4C">
              <w:rPr>
                <w:rFonts w:ascii="Garamond" w:eastAsia="Times New Roman" w:hAnsi="Garamond"/>
                <w:color w:val="000000"/>
                <w:sz w:val="20"/>
                <w:szCs w:val="20"/>
                <w:lang w:val="sq-AL"/>
              </w:rPr>
              <w:t>1</w:t>
            </w:r>
          </w:p>
        </w:tc>
        <w:tc>
          <w:tcPr>
            <w:tcW w:w="1253" w:type="dxa"/>
            <w:gridSpan w:val="2"/>
            <w:tcBorders>
              <w:top w:val="nil"/>
              <w:left w:val="nil"/>
              <w:bottom w:val="single" w:sz="4" w:space="0" w:color="auto"/>
              <w:right w:val="single" w:sz="4" w:space="0" w:color="auto"/>
            </w:tcBorders>
            <w:shd w:val="clear" w:color="auto" w:fill="auto"/>
            <w:noWrap/>
            <w:vAlign w:val="bottom"/>
            <w:hideMark/>
          </w:tcPr>
          <w:p w:rsidR="00C7015B" w:rsidRPr="00672E4C" w:rsidRDefault="00964A9A" w:rsidP="00C7015B">
            <w:pPr>
              <w:spacing w:after="0" w:line="240" w:lineRule="auto"/>
              <w:ind w:firstLine="0"/>
              <w:jc w:val="left"/>
              <w:rPr>
                <w:rFonts w:ascii="Garamond" w:eastAsia="Times New Roman" w:hAnsi="Garamond"/>
                <w:color w:val="000000"/>
                <w:sz w:val="20"/>
                <w:szCs w:val="20"/>
                <w:lang w:val="sq-AL"/>
              </w:rPr>
            </w:pPr>
            <w:r w:rsidRPr="00672E4C">
              <w:rPr>
                <w:rFonts w:ascii="Garamond" w:eastAsia="Times New Roman" w:hAnsi="Garamond"/>
                <w:color w:val="000000"/>
                <w:sz w:val="20"/>
                <w:szCs w:val="20"/>
                <w:lang w:val="sq-AL"/>
              </w:rPr>
              <w:t xml:space="preserve">        </w:t>
            </w:r>
            <w:r w:rsidR="00C7015B" w:rsidRPr="00672E4C">
              <w:rPr>
                <w:rFonts w:ascii="Garamond" w:eastAsia="Times New Roman" w:hAnsi="Garamond"/>
                <w:color w:val="000000"/>
                <w:sz w:val="20"/>
                <w:szCs w:val="20"/>
                <w:lang w:val="sq-AL"/>
              </w:rPr>
              <w:t xml:space="preserve">8,517 </w:t>
            </w:r>
          </w:p>
        </w:tc>
        <w:tc>
          <w:tcPr>
            <w:tcW w:w="743" w:type="dxa"/>
            <w:tcBorders>
              <w:top w:val="nil"/>
              <w:left w:val="nil"/>
              <w:bottom w:val="single" w:sz="4" w:space="0" w:color="auto"/>
              <w:right w:val="single" w:sz="4" w:space="0" w:color="auto"/>
            </w:tcBorders>
            <w:shd w:val="clear" w:color="auto" w:fill="auto"/>
            <w:noWrap/>
            <w:vAlign w:val="bottom"/>
            <w:hideMark/>
          </w:tcPr>
          <w:p w:rsidR="00C7015B" w:rsidRPr="00672E4C" w:rsidRDefault="00C7015B" w:rsidP="00C7015B">
            <w:pPr>
              <w:spacing w:after="0" w:line="240" w:lineRule="auto"/>
              <w:ind w:firstLine="0"/>
              <w:jc w:val="right"/>
              <w:rPr>
                <w:rFonts w:ascii="Garamond" w:eastAsia="Times New Roman" w:hAnsi="Garamond"/>
                <w:color w:val="000000"/>
                <w:sz w:val="20"/>
                <w:szCs w:val="20"/>
                <w:lang w:val="sq-AL"/>
              </w:rPr>
            </w:pPr>
            <w:r w:rsidRPr="00672E4C">
              <w:rPr>
                <w:rFonts w:ascii="Garamond" w:eastAsia="Times New Roman" w:hAnsi="Garamond"/>
                <w:color w:val="000000"/>
                <w:sz w:val="20"/>
                <w:szCs w:val="20"/>
                <w:lang w:val="sq-AL"/>
              </w:rPr>
              <w:t>36</w:t>
            </w:r>
          </w:p>
        </w:tc>
        <w:tc>
          <w:tcPr>
            <w:tcW w:w="1406" w:type="dxa"/>
            <w:tcBorders>
              <w:top w:val="nil"/>
              <w:left w:val="nil"/>
              <w:bottom w:val="single" w:sz="4" w:space="0" w:color="auto"/>
              <w:right w:val="single" w:sz="4" w:space="0" w:color="auto"/>
            </w:tcBorders>
            <w:shd w:val="clear" w:color="auto" w:fill="auto"/>
            <w:noWrap/>
            <w:vAlign w:val="bottom"/>
            <w:hideMark/>
          </w:tcPr>
          <w:p w:rsidR="00C7015B" w:rsidRPr="00672E4C" w:rsidRDefault="009D5BDC" w:rsidP="00C7015B">
            <w:pPr>
              <w:spacing w:after="0" w:line="240" w:lineRule="auto"/>
              <w:ind w:firstLine="0"/>
              <w:jc w:val="left"/>
              <w:rPr>
                <w:rFonts w:ascii="Garamond" w:eastAsia="Times New Roman" w:hAnsi="Garamond"/>
                <w:color w:val="000000"/>
                <w:sz w:val="20"/>
                <w:szCs w:val="20"/>
                <w:lang w:val="sq-AL"/>
              </w:rPr>
            </w:pPr>
            <w:r w:rsidRPr="00672E4C">
              <w:rPr>
                <w:rFonts w:ascii="Garamond" w:eastAsia="Times New Roman" w:hAnsi="Garamond"/>
                <w:color w:val="000000"/>
                <w:sz w:val="20"/>
                <w:szCs w:val="20"/>
                <w:lang w:val="sq-AL"/>
              </w:rPr>
              <w:t>arë</w:t>
            </w:r>
          </w:p>
        </w:tc>
      </w:tr>
      <w:tr w:rsidR="00C7015B" w:rsidRPr="00672E4C" w:rsidTr="00955A14">
        <w:trPr>
          <w:gridAfter w:val="1"/>
          <w:wAfter w:w="283" w:type="dxa"/>
          <w:trHeight w:val="139"/>
        </w:trPr>
        <w:tc>
          <w:tcPr>
            <w:tcW w:w="439" w:type="dxa"/>
            <w:tcBorders>
              <w:top w:val="nil"/>
              <w:left w:val="single" w:sz="4" w:space="0" w:color="auto"/>
              <w:bottom w:val="single" w:sz="4" w:space="0" w:color="auto"/>
              <w:right w:val="single" w:sz="4" w:space="0" w:color="auto"/>
            </w:tcBorders>
            <w:shd w:val="clear" w:color="auto" w:fill="auto"/>
            <w:noWrap/>
            <w:vAlign w:val="bottom"/>
            <w:hideMark/>
          </w:tcPr>
          <w:p w:rsidR="00C7015B" w:rsidRPr="00672E4C" w:rsidRDefault="00C7015B" w:rsidP="00C7015B">
            <w:pPr>
              <w:spacing w:after="0" w:line="240" w:lineRule="auto"/>
              <w:ind w:firstLine="0"/>
              <w:jc w:val="right"/>
              <w:rPr>
                <w:rFonts w:ascii="Garamond" w:eastAsia="Times New Roman" w:hAnsi="Garamond"/>
                <w:color w:val="000000"/>
                <w:sz w:val="20"/>
                <w:szCs w:val="20"/>
                <w:lang w:val="sq-AL"/>
              </w:rPr>
            </w:pPr>
            <w:r w:rsidRPr="00672E4C">
              <w:rPr>
                <w:rFonts w:ascii="Garamond" w:eastAsia="Times New Roman" w:hAnsi="Garamond"/>
                <w:color w:val="000000"/>
                <w:sz w:val="20"/>
                <w:szCs w:val="20"/>
                <w:lang w:val="sq-AL"/>
              </w:rPr>
              <w:t>2</w:t>
            </w:r>
          </w:p>
        </w:tc>
        <w:tc>
          <w:tcPr>
            <w:tcW w:w="1253" w:type="dxa"/>
            <w:gridSpan w:val="2"/>
            <w:tcBorders>
              <w:top w:val="nil"/>
              <w:left w:val="nil"/>
              <w:bottom w:val="single" w:sz="4" w:space="0" w:color="auto"/>
              <w:right w:val="single" w:sz="4" w:space="0" w:color="auto"/>
            </w:tcBorders>
            <w:shd w:val="clear" w:color="auto" w:fill="auto"/>
            <w:noWrap/>
            <w:vAlign w:val="bottom"/>
            <w:hideMark/>
          </w:tcPr>
          <w:p w:rsidR="00C7015B" w:rsidRPr="00672E4C" w:rsidRDefault="00964A9A" w:rsidP="00C7015B">
            <w:pPr>
              <w:spacing w:after="0" w:line="240" w:lineRule="auto"/>
              <w:ind w:firstLine="0"/>
              <w:jc w:val="left"/>
              <w:rPr>
                <w:rFonts w:ascii="Garamond" w:eastAsia="Times New Roman" w:hAnsi="Garamond"/>
                <w:color w:val="000000"/>
                <w:sz w:val="20"/>
                <w:szCs w:val="20"/>
                <w:lang w:val="sq-AL"/>
              </w:rPr>
            </w:pPr>
            <w:r w:rsidRPr="00672E4C">
              <w:rPr>
                <w:rFonts w:ascii="Garamond" w:eastAsia="Times New Roman" w:hAnsi="Garamond"/>
                <w:color w:val="000000"/>
                <w:sz w:val="20"/>
                <w:szCs w:val="20"/>
                <w:lang w:val="sq-AL"/>
              </w:rPr>
              <w:t xml:space="preserve">        </w:t>
            </w:r>
            <w:r w:rsidR="00C7015B" w:rsidRPr="00672E4C">
              <w:rPr>
                <w:rFonts w:ascii="Garamond" w:eastAsia="Times New Roman" w:hAnsi="Garamond"/>
                <w:color w:val="000000"/>
                <w:sz w:val="20"/>
                <w:szCs w:val="20"/>
                <w:lang w:val="sq-AL"/>
              </w:rPr>
              <w:t xml:space="preserve">8,517 </w:t>
            </w:r>
          </w:p>
        </w:tc>
        <w:tc>
          <w:tcPr>
            <w:tcW w:w="743" w:type="dxa"/>
            <w:tcBorders>
              <w:top w:val="nil"/>
              <w:left w:val="nil"/>
              <w:bottom w:val="single" w:sz="4" w:space="0" w:color="auto"/>
              <w:right w:val="single" w:sz="4" w:space="0" w:color="auto"/>
            </w:tcBorders>
            <w:shd w:val="clear" w:color="auto" w:fill="auto"/>
            <w:noWrap/>
            <w:vAlign w:val="bottom"/>
            <w:hideMark/>
          </w:tcPr>
          <w:p w:rsidR="00C7015B" w:rsidRPr="00672E4C" w:rsidRDefault="00C7015B" w:rsidP="00C7015B">
            <w:pPr>
              <w:spacing w:after="0" w:line="240" w:lineRule="auto"/>
              <w:ind w:firstLine="0"/>
              <w:jc w:val="right"/>
              <w:rPr>
                <w:rFonts w:ascii="Garamond" w:eastAsia="Times New Roman" w:hAnsi="Garamond"/>
                <w:color w:val="000000"/>
                <w:sz w:val="20"/>
                <w:szCs w:val="20"/>
                <w:lang w:val="sq-AL"/>
              </w:rPr>
            </w:pPr>
            <w:r w:rsidRPr="00672E4C">
              <w:rPr>
                <w:rFonts w:ascii="Garamond" w:eastAsia="Times New Roman" w:hAnsi="Garamond"/>
                <w:color w:val="000000"/>
                <w:sz w:val="20"/>
                <w:szCs w:val="20"/>
                <w:lang w:val="sq-AL"/>
              </w:rPr>
              <w:t>37</w:t>
            </w:r>
          </w:p>
        </w:tc>
        <w:tc>
          <w:tcPr>
            <w:tcW w:w="1406" w:type="dxa"/>
            <w:tcBorders>
              <w:top w:val="nil"/>
              <w:left w:val="nil"/>
              <w:bottom w:val="single" w:sz="4" w:space="0" w:color="auto"/>
              <w:right w:val="single" w:sz="4" w:space="0" w:color="auto"/>
            </w:tcBorders>
            <w:shd w:val="clear" w:color="auto" w:fill="auto"/>
            <w:noWrap/>
            <w:vAlign w:val="bottom"/>
            <w:hideMark/>
          </w:tcPr>
          <w:p w:rsidR="00C7015B" w:rsidRPr="00672E4C" w:rsidRDefault="009D5BDC" w:rsidP="00C7015B">
            <w:pPr>
              <w:spacing w:after="0" w:line="240" w:lineRule="auto"/>
              <w:ind w:firstLine="0"/>
              <w:jc w:val="left"/>
              <w:rPr>
                <w:rFonts w:ascii="Garamond" w:eastAsia="Times New Roman" w:hAnsi="Garamond"/>
                <w:color w:val="000000"/>
                <w:sz w:val="20"/>
                <w:szCs w:val="20"/>
                <w:lang w:val="sq-AL"/>
              </w:rPr>
            </w:pPr>
            <w:r w:rsidRPr="00672E4C">
              <w:rPr>
                <w:rFonts w:ascii="Garamond" w:eastAsia="Times New Roman" w:hAnsi="Garamond"/>
                <w:color w:val="000000"/>
                <w:sz w:val="20"/>
                <w:szCs w:val="20"/>
                <w:lang w:val="sq-AL"/>
              </w:rPr>
              <w:t>arë</w:t>
            </w:r>
          </w:p>
        </w:tc>
      </w:tr>
      <w:tr w:rsidR="00C7015B" w:rsidRPr="00672E4C" w:rsidTr="00955A14">
        <w:trPr>
          <w:gridAfter w:val="1"/>
          <w:wAfter w:w="283" w:type="dxa"/>
          <w:trHeight w:val="139"/>
        </w:trPr>
        <w:tc>
          <w:tcPr>
            <w:tcW w:w="439" w:type="dxa"/>
            <w:tcBorders>
              <w:top w:val="nil"/>
              <w:left w:val="single" w:sz="4" w:space="0" w:color="auto"/>
              <w:bottom w:val="single" w:sz="4" w:space="0" w:color="auto"/>
              <w:right w:val="single" w:sz="4" w:space="0" w:color="auto"/>
            </w:tcBorders>
            <w:shd w:val="clear" w:color="auto" w:fill="auto"/>
            <w:noWrap/>
            <w:vAlign w:val="bottom"/>
            <w:hideMark/>
          </w:tcPr>
          <w:p w:rsidR="00C7015B" w:rsidRPr="00672E4C" w:rsidRDefault="00C7015B" w:rsidP="00C7015B">
            <w:pPr>
              <w:spacing w:after="0" w:line="240" w:lineRule="auto"/>
              <w:ind w:firstLine="0"/>
              <w:jc w:val="right"/>
              <w:rPr>
                <w:rFonts w:ascii="Garamond" w:eastAsia="Times New Roman" w:hAnsi="Garamond"/>
                <w:color w:val="000000"/>
                <w:sz w:val="20"/>
                <w:szCs w:val="20"/>
                <w:lang w:val="sq-AL"/>
              </w:rPr>
            </w:pPr>
            <w:r w:rsidRPr="00672E4C">
              <w:rPr>
                <w:rFonts w:ascii="Garamond" w:eastAsia="Times New Roman" w:hAnsi="Garamond"/>
                <w:color w:val="000000"/>
                <w:sz w:val="20"/>
                <w:szCs w:val="20"/>
                <w:lang w:val="sq-AL"/>
              </w:rPr>
              <w:t>3</w:t>
            </w:r>
          </w:p>
        </w:tc>
        <w:tc>
          <w:tcPr>
            <w:tcW w:w="1253" w:type="dxa"/>
            <w:gridSpan w:val="2"/>
            <w:tcBorders>
              <w:top w:val="nil"/>
              <w:left w:val="nil"/>
              <w:bottom w:val="single" w:sz="4" w:space="0" w:color="auto"/>
              <w:right w:val="single" w:sz="4" w:space="0" w:color="auto"/>
            </w:tcBorders>
            <w:shd w:val="clear" w:color="auto" w:fill="auto"/>
            <w:noWrap/>
            <w:vAlign w:val="bottom"/>
            <w:hideMark/>
          </w:tcPr>
          <w:p w:rsidR="00C7015B" w:rsidRPr="00672E4C" w:rsidRDefault="00964A9A" w:rsidP="00C7015B">
            <w:pPr>
              <w:spacing w:after="0" w:line="240" w:lineRule="auto"/>
              <w:ind w:firstLine="0"/>
              <w:jc w:val="left"/>
              <w:rPr>
                <w:rFonts w:ascii="Garamond" w:eastAsia="Times New Roman" w:hAnsi="Garamond"/>
                <w:color w:val="000000"/>
                <w:sz w:val="20"/>
                <w:szCs w:val="20"/>
                <w:lang w:val="sq-AL"/>
              </w:rPr>
            </w:pPr>
            <w:r w:rsidRPr="00672E4C">
              <w:rPr>
                <w:rFonts w:ascii="Garamond" w:eastAsia="Times New Roman" w:hAnsi="Garamond"/>
                <w:color w:val="000000"/>
                <w:sz w:val="20"/>
                <w:szCs w:val="20"/>
                <w:lang w:val="sq-AL"/>
              </w:rPr>
              <w:t xml:space="preserve">        </w:t>
            </w:r>
            <w:r w:rsidR="00C7015B" w:rsidRPr="00672E4C">
              <w:rPr>
                <w:rFonts w:ascii="Garamond" w:eastAsia="Times New Roman" w:hAnsi="Garamond"/>
                <w:color w:val="000000"/>
                <w:sz w:val="20"/>
                <w:szCs w:val="20"/>
                <w:lang w:val="sq-AL"/>
              </w:rPr>
              <w:t xml:space="preserve">8,517 </w:t>
            </w:r>
          </w:p>
        </w:tc>
        <w:tc>
          <w:tcPr>
            <w:tcW w:w="743" w:type="dxa"/>
            <w:tcBorders>
              <w:top w:val="nil"/>
              <w:left w:val="nil"/>
              <w:bottom w:val="single" w:sz="4" w:space="0" w:color="auto"/>
              <w:right w:val="single" w:sz="4" w:space="0" w:color="auto"/>
            </w:tcBorders>
            <w:shd w:val="clear" w:color="auto" w:fill="auto"/>
            <w:noWrap/>
            <w:vAlign w:val="bottom"/>
            <w:hideMark/>
          </w:tcPr>
          <w:p w:rsidR="00C7015B" w:rsidRPr="00672E4C" w:rsidRDefault="00C7015B" w:rsidP="00C7015B">
            <w:pPr>
              <w:spacing w:after="0" w:line="240" w:lineRule="auto"/>
              <w:ind w:firstLine="0"/>
              <w:jc w:val="right"/>
              <w:rPr>
                <w:rFonts w:ascii="Garamond" w:eastAsia="Times New Roman" w:hAnsi="Garamond"/>
                <w:sz w:val="20"/>
                <w:szCs w:val="20"/>
                <w:lang w:val="sq-AL"/>
              </w:rPr>
            </w:pPr>
            <w:r w:rsidRPr="00672E4C">
              <w:rPr>
                <w:rFonts w:ascii="Garamond" w:eastAsia="Times New Roman" w:hAnsi="Garamond"/>
                <w:sz w:val="20"/>
                <w:szCs w:val="20"/>
                <w:lang w:val="sq-AL"/>
              </w:rPr>
              <w:t>45</w:t>
            </w:r>
          </w:p>
        </w:tc>
        <w:tc>
          <w:tcPr>
            <w:tcW w:w="1406" w:type="dxa"/>
            <w:tcBorders>
              <w:top w:val="nil"/>
              <w:left w:val="nil"/>
              <w:bottom w:val="single" w:sz="4" w:space="0" w:color="auto"/>
              <w:right w:val="single" w:sz="4" w:space="0" w:color="auto"/>
            </w:tcBorders>
            <w:shd w:val="clear" w:color="auto" w:fill="auto"/>
            <w:noWrap/>
            <w:vAlign w:val="bottom"/>
            <w:hideMark/>
          </w:tcPr>
          <w:p w:rsidR="00C7015B" w:rsidRPr="00672E4C" w:rsidRDefault="009D5BDC" w:rsidP="00C7015B">
            <w:pPr>
              <w:spacing w:after="0" w:line="240" w:lineRule="auto"/>
              <w:ind w:firstLine="0"/>
              <w:jc w:val="left"/>
              <w:rPr>
                <w:rFonts w:ascii="Garamond" w:eastAsia="Times New Roman" w:hAnsi="Garamond"/>
                <w:color w:val="000000"/>
                <w:sz w:val="20"/>
                <w:szCs w:val="20"/>
                <w:lang w:val="sq-AL"/>
              </w:rPr>
            </w:pPr>
            <w:r w:rsidRPr="00672E4C">
              <w:rPr>
                <w:rFonts w:ascii="Garamond" w:eastAsia="Times New Roman" w:hAnsi="Garamond"/>
                <w:color w:val="000000"/>
                <w:sz w:val="20"/>
                <w:szCs w:val="20"/>
                <w:lang w:val="sq-AL"/>
              </w:rPr>
              <w:t>arë</w:t>
            </w:r>
          </w:p>
        </w:tc>
      </w:tr>
      <w:tr w:rsidR="00C7015B" w:rsidRPr="00672E4C" w:rsidTr="00955A14">
        <w:trPr>
          <w:gridAfter w:val="1"/>
          <w:wAfter w:w="283" w:type="dxa"/>
          <w:trHeight w:val="139"/>
        </w:trPr>
        <w:tc>
          <w:tcPr>
            <w:tcW w:w="439" w:type="dxa"/>
            <w:tcBorders>
              <w:top w:val="nil"/>
              <w:left w:val="single" w:sz="4" w:space="0" w:color="auto"/>
              <w:bottom w:val="single" w:sz="4" w:space="0" w:color="auto"/>
              <w:right w:val="single" w:sz="4" w:space="0" w:color="auto"/>
            </w:tcBorders>
            <w:shd w:val="clear" w:color="auto" w:fill="auto"/>
            <w:noWrap/>
            <w:vAlign w:val="bottom"/>
            <w:hideMark/>
          </w:tcPr>
          <w:p w:rsidR="00C7015B" w:rsidRPr="00672E4C" w:rsidRDefault="00C7015B" w:rsidP="00C7015B">
            <w:pPr>
              <w:spacing w:after="0" w:line="240" w:lineRule="auto"/>
              <w:ind w:firstLine="0"/>
              <w:jc w:val="right"/>
              <w:rPr>
                <w:rFonts w:ascii="Garamond" w:eastAsia="Times New Roman" w:hAnsi="Garamond"/>
                <w:color w:val="000000"/>
                <w:sz w:val="20"/>
                <w:szCs w:val="20"/>
                <w:lang w:val="sq-AL"/>
              </w:rPr>
            </w:pPr>
            <w:r w:rsidRPr="00672E4C">
              <w:rPr>
                <w:rFonts w:ascii="Garamond" w:eastAsia="Times New Roman" w:hAnsi="Garamond"/>
                <w:color w:val="000000"/>
                <w:sz w:val="20"/>
                <w:szCs w:val="20"/>
                <w:lang w:val="sq-AL"/>
              </w:rPr>
              <w:t>4</w:t>
            </w:r>
          </w:p>
        </w:tc>
        <w:tc>
          <w:tcPr>
            <w:tcW w:w="1253" w:type="dxa"/>
            <w:gridSpan w:val="2"/>
            <w:tcBorders>
              <w:top w:val="nil"/>
              <w:left w:val="nil"/>
              <w:bottom w:val="single" w:sz="4" w:space="0" w:color="auto"/>
              <w:right w:val="single" w:sz="4" w:space="0" w:color="auto"/>
            </w:tcBorders>
            <w:shd w:val="clear" w:color="auto" w:fill="auto"/>
            <w:noWrap/>
            <w:vAlign w:val="bottom"/>
            <w:hideMark/>
          </w:tcPr>
          <w:p w:rsidR="00C7015B" w:rsidRPr="00672E4C" w:rsidRDefault="00964A9A" w:rsidP="00C7015B">
            <w:pPr>
              <w:spacing w:after="0" w:line="240" w:lineRule="auto"/>
              <w:ind w:firstLine="0"/>
              <w:jc w:val="left"/>
              <w:rPr>
                <w:rFonts w:ascii="Garamond" w:eastAsia="Times New Roman" w:hAnsi="Garamond"/>
                <w:color w:val="000000"/>
                <w:sz w:val="20"/>
                <w:szCs w:val="20"/>
                <w:lang w:val="sq-AL"/>
              </w:rPr>
            </w:pPr>
            <w:r w:rsidRPr="00672E4C">
              <w:rPr>
                <w:rFonts w:ascii="Garamond" w:eastAsia="Times New Roman" w:hAnsi="Garamond"/>
                <w:color w:val="000000"/>
                <w:sz w:val="20"/>
                <w:szCs w:val="20"/>
                <w:lang w:val="sq-AL"/>
              </w:rPr>
              <w:t xml:space="preserve">        </w:t>
            </w:r>
            <w:r w:rsidR="00C7015B" w:rsidRPr="00672E4C">
              <w:rPr>
                <w:rFonts w:ascii="Garamond" w:eastAsia="Times New Roman" w:hAnsi="Garamond"/>
                <w:color w:val="000000"/>
                <w:sz w:val="20"/>
                <w:szCs w:val="20"/>
                <w:lang w:val="sq-AL"/>
              </w:rPr>
              <w:t xml:space="preserve">8,517 </w:t>
            </w:r>
          </w:p>
        </w:tc>
        <w:tc>
          <w:tcPr>
            <w:tcW w:w="743" w:type="dxa"/>
            <w:tcBorders>
              <w:top w:val="nil"/>
              <w:left w:val="nil"/>
              <w:bottom w:val="single" w:sz="4" w:space="0" w:color="auto"/>
              <w:right w:val="single" w:sz="4" w:space="0" w:color="auto"/>
            </w:tcBorders>
            <w:shd w:val="clear" w:color="auto" w:fill="auto"/>
            <w:noWrap/>
            <w:vAlign w:val="bottom"/>
            <w:hideMark/>
          </w:tcPr>
          <w:p w:rsidR="00C7015B" w:rsidRPr="00672E4C" w:rsidRDefault="00C7015B" w:rsidP="00C7015B">
            <w:pPr>
              <w:spacing w:after="0" w:line="240" w:lineRule="auto"/>
              <w:ind w:firstLine="0"/>
              <w:jc w:val="right"/>
              <w:rPr>
                <w:rFonts w:ascii="Garamond" w:eastAsia="Times New Roman" w:hAnsi="Garamond"/>
                <w:color w:val="000000"/>
                <w:sz w:val="20"/>
                <w:szCs w:val="20"/>
                <w:lang w:val="sq-AL"/>
              </w:rPr>
            </w:pPr>
            <w:r w:rsidRPr="00672E4C">
              <w:rPr>
                <w:rFonts w:ascii="Garamond" w:eastAsia="Times New Roman" w:hAnsi="Garamond"/>
                <w:color w:val="000000"/>
                <w:sz w:val="20"/>
                <w:szCs w:val="20"/>
                <w:lang w:val="sq-AL"/>
              </w:rPr>
              <w:t>46</w:t>
            </w:r>
          </w:p>
        </w:tc>
        <w:tc>
          <w:tcPr>
            <w:tcW w:w="1406" w:type="dxa"/>
            <w:tcBorders>
              <w:top w:val="nil"/>
              <w:left w:val="nil"/>
              <w:bottom w:val="single" w:sz="4" w:space="0" w:color="auto"/>
              <w:right w:val="single" w:sz="4" w:space="0" w:color="auto"/>
            </w:tcBorders>
            <w:shd w:val="clear" w:color="auto" w:fill="auto"/>
            <w:noWrap/>
            <w:vAlign w:val="bottom"/>
            <w:hideMark/>
          </w:tcPr>
          <w:p w:rsidR="00C7015B" w:rsidRPr="00672E4C" w:rsidRDefault="009D5BDC" w:rsidP="00C7015B">
            <w:pPr>
              <w:spacing w:after="0" w:line="240" w:lineRule="auto"/>
              <w:ind w:firstLine="0"/>
              <w:jc w:val="left"/>
              <w:rPr>
                <w:rFonts w:ascii="Garamond" w:eastAsia="Times New Roman" w:hAnsi="Garamond"/>
                <w:color w:val="000000"/>
                <w:sz w:val="20"/>
                <w:szCs w:val="20"/>
                <w:lang w:val="sq-AL"/>
              </w:rPr>
            </w:pPr>
            <w:r w:rsidRPr="00672E4C">
              <w:rPr>
                <w:rFonts w:ascii="Garamond" w:eastAsia="Times New Roman" w:hAnsi="Garamond"/>
                <w:color w:val="000000"/>
                <w:sz w:val="20"/>
                <w:szCs w:val="20"/>
                <w:lang w:val="sq-AL"/>
              </w:rPr>
              <w:t>arë</w:t>
            </w:r>
          </w:p>
        </w:tc>
      </w:tr>
      <w:tr w:rsidR="00C7015B" w:rsidRPr="00672E4C" w:rsidTr="00955A14">
        <w:trPr>
          <w:gridAfter w:val="1"/>
          <w:wAfter w:w="283" w:type="dxa"/>
          <w:trHeight w:val="139"/>
        </w:trPr>
        <w:tc>
          <w:tcPr>
            <w:tcW w:w="439" w:type="dxa"/>
            <w:tcBorders>
              <w:top w:val="nil"/>
              <w:left w:val="single" w:sz="4" w:space="0" w:color="auto"/>
              <w:bottom w:val="single" w:sz="4" w:space="0" w:color="auto"/>
              <w:right w:val="single" w:sz="4" w:space="0" w:color="auto"/>
            </w:tcBorders>
            <w:shd w:val="clear" w:color="auto" w:fill="auto"/>
            <w:noWrap/>
            <w:vAlign w:val="bottom"/>
            <w:hideMark/>
          </w:tcPr>
          <w:p w:rsidR="00C7015B" w:rsidRPr="00672E4C" w:rsidRDefault="00C7015B" w:rsidP="00C7015B">
            <w:pPr>
              <w:spacing w:after="0" w:line="240" w:lineRule="auto"/>
              <w:ind w:firstLine="0"/>
              <w:jc w:val="right"/>
              <w:rPr>
                <w:rFonts w:ascii="Garamond" w:eastAsia="Times New Roman" w:hAnsi="Garamond"/>
                <w:color w:val="000000"/>
                <w:sz w:val="20"/>
                <w:szCs w:val="20"/>
                <w:lang w:val="sq-AL"/>
              </w:rPr>
            </w:pPr>
            <w:r w:rsidRPr="00672E4C">
              <w:rPr>
                <w:rFonts w:ascii="Garamond" w:eastAsia="Times New Roman" w:hAnsi="Garamond"/>
                <w:color w:val="000000"/>
                <w:sz w:val="20"/>
                <w:szCs w:val="20"/>
                <w:lang w:val="sq-AL"/>
              </w:rPr>
              <w:t>5</w:t>
            </w:r>
          </w:p>
        </w:tc>
        <w:tc>
          <w:tcPr>
            <w:tcW w:w="1253" w:type="dxa"/>
            <w:gridSpan w:val="2"/>
            <w:tcBorders>
              <w:top w:val="nil"/>
              <w:left w:val="nil"/>
              <w:bottom w:val="single" w:sz="4" w:space="0" w:color="auto"/>
              <w:right w:val="single" w:sz="4" w:space="0" w:color="auto"/>
            </w:tcBorders>
            <w:shd w:val="clear" w:color="auto" w:fill="auto"/>
            <w:noWrap/>
            <w:vAlign w:val="bottom"/>
            <w:hideMark/>
          </w:tcPr>
          <w:p w:rsidR="00C7015B" w:rsidRPr="00672E4C" w:rsidRDefault="00964A9A" w:rsidP="00C7015B">
            <w:pPr>
              <w:spacing w:after="0" w:line="240" w:lineRule="auto"/>
              <w:ind w:firstLine="0"/>
              <w:jc w:val="left"/>
              <w:rPr>
                <w:rFonts w:ascii="Garamond" w:eastAsia="Times New Roman" w:hAnsi="Garamond"/>
                <w:color w:val="000000"/>
                <w:sz w:val="20"/>
                <w:szCs w:val="20"/>
                <w:lang w:val="sq-AL"/>
              </w:rPr>
            </w:pPr>
            <w:r w:rsidRPr="00672E4C">
              <w:rPr>
                <w:rFonts w:ascii="Garamond" w:eastAsia="Times New Roman" w:hAnsi="Garamond"/>
                <w:color w:val="000000"/>
                <w:sz w:val="20"/>
                <w:szCs w:val="20"/>
                <w:lang w:val="sq-AL"/>
              </w:rPr>
              <w:t xml:space="preserve">        </w:t>
            </w:r>
            <w:r w:rsidR="00C7015B" w:rsidRPr="00672E4C">
              <w:rPr>
                <w:rFonts w:ascii="Garamond" w:eastAsia="Times New Roman" w:hAnsi="Garamond"/>
                <w:color w:val="000000"/>
                <w:sz w:val="20"/>
                <w:szCs w:val="20"/>
                <w:lang w:val="sq-AL"/>
              </w:rPr>
              <w:t xml:space="preserve">8,517 </w:t>
            </w:r>
          </w:p>
        </w:tc>
        <w:tc>
          <w:tcPr>
            <w:tcW w:w="743" w:type="dxa"/>
            <w:tcBorders>
              <w:top w:val="nil"/>
              <w:left w:val="nil"/>
              <w:bottom w:val="single" w:sz="4" w:space="0" w:color="auto"/>
              <w:right w:val="single" w:sz="4" w:space="0" w:color="auto"/>
            </w:tcBorders>
            <w:shd w:val="clear" w:color="auto" w:fill="auto"/>
            <w:noWrap/>
            <w:vAlign w:val="bottom"/>
            <w:hideMark/>
          </w:tcPr>
          <w:p w:rsidR="00C7015B" w:rsidRPr="00672E4C" w:rsidRDefault="00C7015B" w:rsidP="00C7015B">
            <w:pPr>
              <w:spacing w:after="0" w:line="240" w:lineRule="auto"/>
              <w:ind w:firstLine="0"/>
              <w:jc w:val="right"/>
              <w:rPr>
                <w:rFonts w:ascii="Garamond" w:eastAsia="Times New Roman" w:hAnsi="Garamond"/>
                <w:color w:val="000000"/>
                <w:sz w:val="20"/>
                <w:szCs w:val="20"/>
                <w:lang w:val="sq-AL"/>
              </w:rPr>
            </w:pPr>
            <w:r w:rsidRPr="00672E4C">
              <w:rPr>
                <w:rFonts w:ascii="Garamond" w:eastAsia="Times New Roman" w:hAnsi="Garamond"/>
                <w:color w:val="000000"/>
                <w:sz w:val="20"/>
                <w:szCs w:val="20"/>
                <w:lang w:val="sq-AL"/>
              </w:rPr>
              <w:t>47</w:t>
            </w:r>
          </w:p>
        </w:tc>
        <w:tc>
          <w:tcPr>
            <w:tcW w:w="1406" w:type="dxa"/>
            <w:tcBorders>
              <w:top w:val="nil"/>
              <w:left w:val="nil"/>
              <w:bottom w:val="single" w:sz="4" w:space="0" w:color="auto"/>
              <w:right w:val="single" w:sz="4" w:space="0" w:color="auto"/>
            </w:tcBorders>
            <w:shd w:val="clear" w:color="auto" w:fill="auto"/>
            <w:noWrap/>
            <w:vAlign w:val="bottom"/>
            <w:hideMark/>
          </w:tcPr>
          <w:p w:rsidR="00C7015B" w:rsidRPr="00672E4C" w:rsidRDefault="009D5BDC" w:rsidP="00C7015B">
            <w:pPr>
              <w:spacing w:after="0" w:line="240" w:lineRule="auto"/>
              <w:ind w:firstLine="0"/>
              <w:jc w:val="left"/>
              <w:rPr>
                <w:rFonts w:ascii="Garamond" w:eastAsia="Times New Roman" w:hAnsi="Garamond"/>
                <w:color w:val="000000"/>
                <w:sz w:val="20"/>
                <w:szCs w:val="20"/>
                <w:lang w:val="sq-AL"/>
              </w:rPr>
            </w:pPr>
            <w:r w:rsidRPr="00672E4C">
              <w:rPr>
                <w:rFonts w:ascii="Garamond" w:eastAsia="Times New Roman" w:hAnsi="Garamond"/>
                <w:color w:val="000000"/>
                <w:sz w:val="20"/>
                <w:szCs w:val="20"/>
                <w:lang w:val="sq-AL"/>
              </w:rPr>
              <w:t>arë</w:t>
            </w:r>
          </w:p>
        </w:tc>
      </w:tr>
      <w:tr w:rsidR="00C7015B" w:rsidRPr="00672E4C" w:rsidTr="00955A14">
        <w:trPr>
          <w:gridAfter w:val="1"/>
          <w:wAfter w:w="283" w:type="dxa"/>
          <w:trHeight w:val="139"/>
        </w:trPr>
        <w:tc>
          <w:tcPr>
            <w:tcW w:w="439" w:type="dxa"/>
            <w:tcBorders>
              <w:top w:val="nil"/>
              <w:left w:val="single" w:sz="4" w:space="0" w:color="auto"/>
              <w:bottom w:val="single" w:sz="4" w:space="0" w:color="auto"/>
              <w:right w:val="single" w:sz="4" w:space="0" w:color="auto"/>
            </w:tcBorders>
            <w:shd w:val="clear" w:color="auto" w:fill="auto"/>
            <w:noWrap/>
            <w:vAlign w:val="bottom"/>
            <w:hideMark/>
          </w:tcPr>
          <w:p w:rsidR="00C7015B" w:rsidRPr="00672E4C" w:rsidRDefault="00C7015B" w:rsidP="00C7015B">
            <w:pPr>
              <w:spacing w:after="0" w:line="240" w:lineRule="auto"/>
              <w:ind w:firstLine="0"/>
              <w:jc w:val="right"/>
              <w:rPr>
                <w:rFonts w:ascii="Garamond" w:eastAsia="Times New Roman" w:hAnsi="Garamond"/>
                <w:color w:val="000000"/>
                <w:sz w:val="20"/>
                <w:szCs w:val="20"/>
                <w:lang w:val="sq-AL"/>
              </w:rPr>
            </w:pPr>
            <w:r w:rsidRPr="00672E4C">
              <w:rPr>
                <w:rFonts w:ascii="Garamond" w:eastAsia="Times New Roman" w:hAnsi="Garamond"/>
                <w:color w:val="000000"/>
                <w:sz w:val="20"/>
                <w:szCs w:val="20"/>
                <w:lang w:val="sq-AL"/>
              </w:rPr>
              <w:t>6</w:t>
            </w:r>
          </w:p>
        </w:tc>
        <w:tc>
          <w:tcPr>
            <w:tcW w:w="1253" w:type="dxa"/>
            <w:gridSpan w:val="2"/>
            <w:tcBorders>
              <w:top w:val="nil"/>
              <w:left w:val="nil"/>
              <w:bottom w:val="single" w:sz="4" w:space="0" w:color="auto"/>
              <w:right w:val="single" w:sz="4" w:space="0" w:color="auto"/>
            </w:tcBorders>
            <w:shd w:val="clear" w:color="auto" w:fill="auto"/>
            <w:noWrap/>
            <w:vAlign w:val="bottom"/>
            <w:hideMark/>
          </w:tcPr>
          <w:p w:rsidR="00C7015B" w:rsidRPr="00672E4C" w:rsidRDefault="00964A9A" w:rsidP="00C7015B">
            <w:pPr>
              <w:spacing w:after="0" w:line="240" w:lineRule="auto"/>
              <w:ind w:firstLine="0"/>
              <w:jc w:val="left"/>
              <w:rPr>
                <w:rFonts w:ascii="Garamond" w:eastAsia="Times New Roman" w:hAnsi="Garamond"/>
                <w:color w:val="000000"/>
                <w:sz w:val="20"/>
                <w:szCs w:val="20"/>
                <w:lang w:val="sq-AL"/>
              </w:rPr>
            </w:pPr>
            <w:r w:rsidRPr="00672E4C">
              <w:rPr>
                <w:rFonts w:ascii="Garamond" w:eastAsia="Times New Roman" w:hAnsi="Garamond"/>
                <w:color w:val="000000"/>
                <w:sz w:val="20"/>
                <w:szCs w:val="20"/>
                <w:lang w:val="sq-AL"/>
              </w:rPr>
              <w:t xml:space="preserve">        </w:t>
            </w:r>
            <w:r w:rsidR="00C7015B" w:rsidRPr="00672E4C">
              <w:rPr>
                <w:rFonts w:ascii="Garamond" w:eastAsia="Times New Roman" w:hAnsi="Garamond"/>
                <w:color w:val="000000"/>
                <w:sz w:val="20"/>
                <w:szCs w:val="20"/>
                <w:lang w:val="sq-AL"/>
              </w:rPr>
              <w:t xml:space="preserve">8,517 </w:t>
            </w:r>
          </w:p>
        </w:tc>
        <w:tc>
          <w:tcPr>
            <w:tcW w:w="743" w:type="dxa"/>
            <w:tcBorders>
              <w:top w:val="nil"/>
              <w:left w:val="nil"/>
              <w:bottom w:val="single" w:sz="4" w:space="0" w:color="auto"/>
              <w:right w:val="single" w:sz="4" w:space="0" w:color="auto"/>
            </w:tcBorders>
            <w:shd w:val="clear" w:color="auto" w:fill="auto"/>
            <w:noWrap/>
            <w:vAlign w:val="bottom"/>
            <w:hideMark/>
          </w:tcPr>
          <w:p w:rsidR="00C7015B" w:rsidRPr="00672E4C" w:rsidRDefault="00C7015B" w:rsidP="00C7015B">
            <w:pPr>
              <w:spacing w:after="0" w:line="240" w:lineRule="auto"/>
              <w:ind w:firstLine="0"/>
              <w:jc w:val="right"/>
              <w:rPr>
                <w:rFonts w:ascii="Garamond" w:eastAsia="Times New Roman" w:hAnsi="Garamond"/>
                <w:color w:val="000000"/>
                <w:sz w:val="20"/>
                <w:szCs w:val="20"/>
                <w:lang w:val="sq-AL"/>
              </w:rPr>
            </w:pPr>
            <w:r w:rsidRPr="00672E4C">
              <w:rPr>
                <w:rFonts w:ascii="Garamond" w:eastAsia="Times New Roman" w:hAnsi="Garamond"/>
                <w:color w:val="000000"/>
                <w:sz w:val="20"/>
                <w:szCs w:val="20"/>
                <w:lang w:val="sq-AL"/>
              </w:rPr>
              <w:t>48</w:t>
            </w:r>
          </w:p>
        </w:tc>
        <w:tc>
          <w:tcPr>
            <w:tcW w:w="1406" w:type="dxa"/>
            <w:tcBorders>
              <w:top w:val="nil"/>
              <w:left w:val="nil"/>
              <w:bottom w:val="single" w:sz="4" w:space="0" w:color="auto"/>
              <w:right w:val="single" w:sz="4" w:space="0" w:color="auto"/>
            </w:tcBorders>
            <w:shd w:val="clear" w:color="auto" w:fill="auto"/>
            <w:noWrap/>
            <w:vAlign w:val="bottom"/>
            <w:hideMark/>
          </w:tcPr>
          <w:p w:rsidR="00C7015B" w:rsidRPr="00672E4C" w:rsidRDefault="009D5BDC" w:rsidP="00C7015B">
            <w:pPr>
              <w:spacing w:after="0" w:line="240" w:lineRule="auto"/>
              <w:ind w:firstLine="0"/>
              <w:jc w:val="left"/>
              <w:rPr>
                <w:rFonts w:ascii="Garamond" w:eastAsia="Times New Roman" w:hAnsi="Garamond"/>
                <w:color w:val="000000"/>
                <w:sz w:val="20"/>
                <w:szCs w:val="20"/>
                <w:lang w:val="sq-AL"/>
              </w:rPr>
            </w:pPr>
            <w:r w:rsidRPr="00672E4C">
              <w:rPr>
                <w:rFonts w:ascii="Garamond" w:eastAsia="Times New Roman" w:hAnsi="Garamond"/>
                <w:color w:val="000000"/>
                <w:sz w:val="20"/>
                <w:szCs w:val="20"/>
                <w:lang w:val="sq-AL"/>
              </w:rPr>
              <w:t>arë</w:t>
            </w:r>
          </w:p>
        </w:tc>
      </w:tr>
      <w:tr w:rsidR="00C7015B" w:rsidRPr="00672E4C" w:rsidTr="00955A14">
        <w:trPr>
          <w:gridAfter w:val="1"/>
          <w:wAfter w:w="283" w:type="dxa"/>
          <w:trHeight w:val="139"/>
        </w:trPr>
        <w:tc>
          <w:tcPr>
            <w:tcW w:w="439" w:type="dxa"/>
            <w:tcBorders>
              <w:top w:val="nil"/>
              <w:left w:val="single" w:sz="4" w:space="0" w:color="auto"/>
              <w:bottom w:val="single" w:sz="4" w:space="0" w:color="auto"/>
              <w:right w:val="single" w:sz="4" w:space="0" w:color="auto"/>
            </w:tcBorders>
            <w:shd w:val="clear" w:color="auto" w:fill="auto"/>
            <w:noWrap/>
            <w:vAlign w:val="bottom"/>
            <w:hideMark/>
          </w:tcPr>
          <w:p w:rsidR="00C7015B" w:rsidRPr="00672E4C" w:rsidRDefault="00C7015B" w:rsidP="00C7015B">
            <w:pPr>
              <w:spacing w:after="0" w:line="240" w:lineRule="auto"/>
              <w:ind w:firstLine="0"/>
              <w:jc w:val="right"/>
              <w:rPr>
                <w:rFonts w:ascii="Garamond" w:eastAsia="Times New Roman" w:hAnsi="Garamond"/>
                <w:color w:val="000000"/>
                <w:sz w:val="20"/>
                <w:szCs w:val="20"/>
                <w:lang w:val="sq-AL"/>
              </w:rPr>
            </w:pPr>
            <w:r w:rsidRPr="00672E4C">
              <w:rPr>
                <w:rFonts w:ascii="Garamond" w:eastAsia="Times New Roman" w:hAnsi="Garamond"/>
                <w:color w:val="000000"/>
                <w:sz w:val="20"/>
                <w:szCs w:val="20"/>
                <w:lang w:val="sq-AL"/>
              </w:rPr>
              <w:t>7</w:t>
            </w:r>
          </w:p>
        </w:tc>
        <w:tc>
          <w:tcPr>
            <w:tcW w:w="1253" w:type="dxa"/>
            <w:gridSpan w:val="2"/>
            <w:tcBorders>
              <w:top w:val="nil"/>
              <w:left w:val="nil"/>
              <w:bottom w:val="single" w:sz="4" w:space="0" w:color="auto"/>
              <w:right w:val="single" w:sz="4" w:space="0" w:color="auto"/>
            </w:tcBorders>
            <w:shd w:val="clear" w:color="auto" w:fill="auto"/>
            <w:noWrap/>
            <w:vAlign w:val="bottom"/>
            <w:hideMark/>
          </w:tcPr>
          <w:p w:rsidR="00C7015B" w:rsidRPr="00672E4C" w:rsidRDefault="00964A9A" w:rsidP="00C7015B">
            <w:pPr>
              <w:spacing w:after="0" w:line="240" w:lineRule="auto"/>
              <w:ind w:firstLine="0"/>
              <w:jc w:val="left"/>
              <w:rPr>
                <w:rFonts w:ascii="Garamond" w:eastAsia="Times New Roman" w:hAnsi="Garamond"/>
                <w:color w:val="000000"/>
                <w:sz w:val="20"/>
                <w:szCs w:val="20"/>
                <w:lang w:val="sq-AL"/>
              </w:rPr>
            </w:pPr>
            <w:r w:rsidRPr="00672E4C">
              <w:rPr>
                <w:rFonts w:ascii="Garamond" w:eastAsia="Times New Roman" w:hAnsi="Garamond"/>
                <w:color w:val="000000"/>
                <w:sz w:val="20"/>
                <w:szCs w:val="20"/>
                <w:lang w:val="sq-AL"/>
              </w:rPr>
              <w:t xml:space="preserve">        </w:t>
            </w:r>
            <w:r w:rsidR="00C7015B" w:rsidRPr="00672E4C">
              <w:rPr>
                <w:rFonts w:ascii="Garamond" w:eastAsia="Times New Roman" w:hAnsi="Garamond"/>
                <w:color w:val="000000"/>
                <w:sz w:val="20"/>
                <w:szCs w:val="20"/>
                <w:lang w:val="sq-AL"/>
              </w:rPr>
              <w:t xml:space="preserve">8,517 </w:t>
            </w:r>
          </w:p>
        </w:tc>
        <w:tc>
          <w:tcPr>
            <w:tcW w:w="743" w:type="dxa"/>
            <w:tcBorders>
              <w:top w:val="nil"/>
              <w:left w:val="nil"/>
              <w:bottom w:val="single" w:sz="4" w:space="0" w:color="auto"/>
              <w:right w:val="single" w:sz="4" w:space="0" w:color="auto"/>
            </w:tcBorders>
            <w:shd w:val="clear" w:color="auto" w:fill="auto"/>
            <w:noWrap/>
            <w:vAlign w:val="bottom"/>
            <w:hideMark/>
          </w:tcPr>
          <w:p w:rsidR="00C7015B" w:rsidRPr="00672E4C" w:rsidRDefault="00C7015B" w:rsidP="00C7015B">
            <w:pPr>
              <w:spacing w:after="0" w:line="240" w:lineRule="auto"/>
              <w:ind w:firstLine="0"/>
              <w:jc w:val="right"/>
              <w:rPr>
                <w:rFonts w:ascii="Garamond" w:eastAsia="Times New Roman" w:hAnsi="Garamond"/>
                <w:color w:val="000000"/>
                <w:sz w:val="20"/>
                <w:szCs w:val="20"/>
                <w:lang w:val="sq-AL"/>
              </w:rPr>
            </w:pPr>
            <w:r w:rsidRPr="00672E4C">
              <w:rPr>
                <w:rFonts w:ascii="Garamond" w:eastAsia="Times New Roman" w:hAnsi="Garamond"/>
                <w:color w:val="000000"/>
                <w:sz w:val="20"/>
                <w:szCs w:val="20"/>
                <w:lang w:val="sq-AL"/>
              </w:rPr>
              <w:t>49</w:t>
            </w:r>
          </w:p>
        </w:tc>
        <w:tc>
          <w:tcPr>
            <w:tcW w:w="1406" w:type="dxa"/>
            <w:tcBorders>
              <w:top w:val="nil"/>
              <w:left w:val="nil"/>
              <w:bottom w:val="single" w:sz="4" w:space="0" w:color="auto"/>
              <w:right w:val="single" w:sz="4" w:space="0" w:color="auto"/>
            </w:tcBorders>
            <w:shd w:val="clear" w:color="auto" w:fill="auto"/>
            <w:noWrap/>
            <w:vAlign w:val="bottom"/>
            <w:hideMark/>
          </w:tcPr>
          <w:p w:rsidR="00C7015B" w:rsidRPr="00672E4C" w:rsidRDefault="009D5BDC" w:rsidP="00C7015B">
            <w:pPr>
              <w:spacing w:after="0" w:line="240" w:lineRule="auto"/>
              <w:ind w:firstLine="0"/>
              <w:jc w:val="left"/>
              <w:rPr>
                <w:rFonts w:ascii="Garamond" w:eastAsia="Times New Roman" w:hAnsi="Garamond"/>
                <w:color w:val="000000"/>
                <w:sz w:val="20"/>
                <w:szCs w:val="20"/>
                <w:lang w:val="sq-AL"/>
              </w:rPr>
            </w:pPr>
            <w:r w:rsidRPr="00672E4C">
              <w:rPr>
                <w:rFonts w:ascii="Garamond" w:eastAsia="Times New Roman" w:hAnsi="Garamond"/>
                <w:color w:val="000000"/>
                <w:sz w:val="20"/>
                <w:szCs w:val="20"/>
                <w:lang w:val="sq-AL"/>
              </w:rPr>
              <w:t>arë</w:t>
            </w:r>
          </w:p>
        </w:tc>
      </w:tr>
      <w:tr w:rsidR="00C7015B" w:rsidRPr="00672E4C" w:rsidTr="00955A14">
        <w:trPr>
          <w:gridAfter w:val="1"/>
          <w:wAfter w:w="283" w:type="dxa"/>
          <w:trHeight w:val="139"/>
        </w:trPr>
        <w:tc>
          <w:tcPr>
            <w:tcW w:w="439" w:type="dxa"/>
            <w:tcBorders>
              <w:top w:val="nil"/>
              <w:left w:val="single" w:sz="4" w:space="0" w:color="auto"/>
              <w:bottom w:val="single" w:sz="4" w:space="0" w:color="auto"/>
              <w:right w:val="single" w:sz="4" w:space="0" w:color="auto"/>
            </w:tcBorders>
            <w:shd w:val="clear" w:color="auto" w:fill="auto"/>
            <w:noWrap/>
            <w:vAlign w:val="bottom"/>
            <w:hideMark/>
          </w:tcPr>
          <w:p w:rsidR="00C7015B" w:rsidRPr="00672E4C" w:rsidRDefault="00C7015B" w:rsidP="00C7015B">
            <w:pPr>
              <w:spacing w:after="0" w:line="240" w:lineRule="auto"/>
              <w:ind w:firstLine="0"/>
              <w:jc w:val="right"/>
              <w:rPr>
                <w:rFonts w:ascii="Garamond" w:eastAsia="Times New Roman" w:hAnsi="Garamond"/>
                <w:color w:val="000000"/>
                <w:sz w:val="20"/>
                <w:szCs w:val="20"/>
                <w:lang w:val="sq-AL"/>
              </w:rPr>
            </w:pPr>
            <w:r w:rsidRPr="00672E4C">
              <w:rPr>
                <w:rFonts w:ascii="Garamond" w:eastAsia="Times New Roman" w:hAnsi="Garamond"/>
                <w:color w:val="000000"/>
                <w:sz w:val="20"/>
                <w:szCs w:val="20"/>
                <w:lang w:val="sq-AL"/>
              </w:rPr>
              <w:t>8</w:t>
            </w:r>
          </w:p>
        </w:tc>
        <w:tc>
          <w:tcPr>
            <w:tcW w:w="1253" w:type="dxa"/>
            <w:gridSpan w:val="2"/>
            <w:tcBorders>
              <w:top w:val="nil"/>
              <w:left w:val="nil"/>
              <w:bottom w:val="single" w:sz="4" w:space="0" w:color="auto"/>
              <w:right w:val="single" w:sz="4" w:space="0" w:color="auto"/>
            </w:tcBorders>
            <w:shd w:val="clear" w:color="auto" w:fill="auto"/>
            <w:noWrap/>
            <w:vAlign w:val="bottom"/>
            <w:hideMark/>
          </w:tcPr>
          <w:p w:rsidR="00C7015B" w:rsidRPr="00672E4C" w:rsidRDefault="00964A9A" w:rsidP="00C7015B">
            <w:pPr>
              <w:spacing w:after="0" w:line="240" w:lineRule="auto"/>
              <w:ind w:firstLine="0"/>
              <w:jc w:val="left"/>
              <w:rPr>
                <w:rFonts w:ascii="Garamond" w:eastAsia="Times New Roman" w:hAnsi="Garamond"/>
                <w:color w:val="000000"/>
                <w:sz w:val="20"/>
                <w:szCs w:val="20"/>
                <w:lang w:val="sq-AL"/>
              </w:rPr>
            </w:pPr>
            <w:r w:rsidRPr="00672E4C">
              <w:rPr>
                <w:rFonts w:ascii="Garamond" w:eastAsia="Times New Roman" w:hAnsi="Garamond"/>
                <w:color w:val="000000"/>
                <w:sz w:val="20"/>
                <w:szCs w:val="20"/>
                <w:lang w:val="sq-AL"/>
              </w:rPr>
              <w:t xml:space="preserve">        </w:t>
            </w:r>
            <w:r w:rsidR="00C7015B" w:rsidRPr="00672E4C">
              <w:rPr>
                <w:rFonts w:ascii="Garamond" w:eastAsia="Times New Roman" w:hAnsi="Garamond"/>
                <w:color w:val="000000"/>
                <w:sz w:val="20"/>
                <w:szCs w:val="20"/>
                <w:lang w:val="sq-AL"/>
              </w:rPr>
              <w:t xml:space="preserve">8,517 </w:t>
            </w:r>
          </w:p>
        </w:tc>
        <w:tc>
          <w:tcPr>
            <w:tcW w:w="743" w:type="dxa"/>
            <w:tcBorders>
              <w:top w:val="nil"/>
              <w:left w:val="nil"/>
              <w:bottom w:val="single" w:sz="4" w:space="0" w:color="auto"/>
              <w:right w:val="single" w:sz="4" w:space="0" w:color="auto"/>
            </w:tcBorders>
            <w:shd w:val="clear" w:color="auto" w:fill="auto"/>
            <w:noWrap/>
            <w:vAlign w:val="bottom"/>
            <w:hideMark/>
          </w:tcPr>
          <w:p w:rsidR="00C7015B" w:rsidRPr="00672E4C" w:rsidRDefault="00C7015B" w:rsidP="00C7015B">
            <w:pPr>
              <w:spacing w:after="0" w:line="240" w:lineRule="auto"/>
              <w:ind w:firstLine="0"/>
              <w:jc w:val="right"/>
              <w:rPr>
                <w:rFonts w:ascii="Garamond" w:eastAsia="Times New Roman" w:hAnsi="Garamond"/>
                <w:color w:val="000000"/>
                <w:sz w:val="20"/>
                <w:szCs w:val="20"/>
                <w:lang w:val="sq-AL"/>
              </w:rPr>
            </w:pPr>
            <w:r w:rsidRPr="00672E4C">
              <w:rPr>
                <w:rFonts w:ascii="Garamond" w:eastAsia="Times New Roman" w:hAnsi="Garamond"/>
                <w:color w:val="000000"/>
                <w:sz w:val="20"/>
                <w:szCs w:val="20"/>
                <w:lang w:val="sq-AL"/>
              </w:rPr>
              <w:t>50</w:t>
            </w:r>
          </w:p>
        </w:tc>
        <w:tc>
          <w:tcPr>
            <w:tcW w:w="1406" w:type="dxa"/>
            <w:tcBorders>
              <w:top w:val="nil"/>
              <w:left w:val="nil"/>
              <w:bottom w:val="single" w:sz="4" w:space="0" w:color="auto"/>
              <w:right w:val="single" w:sz="4" w:space="0" w:color="auto"/>
            </w:tcBorders>
            <w:shd w:val="clear" w:color="auto" w:fill="auto"/>
            <w:noWrap/>
            <w:vAlign w:val="bottom"/>
            <w:hideMark/>
          </w:tcPr>
          <w:p w:rsidR="00C7015B" w:rsidRPr="00672E4C" w:rsidRDefault="009D5BDC" w:rsidP="00C7015B">
            <w:pPr>
              <w:spacing w:after="0" w:line="240" w:lineRule="auto"/>
              <w:ind w:firstLine="0"/>
              <w:jc w:val="left"/>
              <w:rPr>
                <w:rFonts w:ascii="Garamond" w:eastAsia="Times New Roman" w:hAnsi="Garamond"/>
                <w:color w:val="000000"/>
                <w:sz w:val="20"/>
                <w:szCs w:val="20"/>
                <w:lang w:val="sq-AL"/>
              </w:rPr>
            </w:pPr>
            <w:r w:rsidRPr="00672E4C">
              <w:rPr>
                <w:rFonts w:ascii="Garamond" w:eastAsia="Times New Roman" w:hAnsi="Garamond"/>
                <w:color w:val="000000"/>
                <w:sz w:val="20"/>
                <w:szCs w:val="20"/>
                <w:lang w:val="sq-AL"/>
              </w:rPr>
              <w:t>arë</w:t>
            </w:r>
          </w:p>
        </w:tc>
      </w:tr>
      <w:tr w:rsidR="00C7015B" w:rsidRPr="00672E4C" w:rsidTr="00955A14">
        <w:trPr>
          <w:gridAfter w:val="1"/>
          <w:wAfter w:w="283" w:type="dxa"/>
          <w:trHeight w:val="139"/>
        </w:trPr>
        <w:tc>
          <w:tcPr>
            <w:tcW w:w="439" w:type="dxa"/>
            <w:tcBorders>
              <w:top w:val="nil"/>
              <w:left w:val="single" w:sz="4" w:space="0" w:color="auto"/>
              <w:bottom w:val="single" w:sz="4" w:space="0" w:color="auto"/>
              <w:right w:val="single" w:sz="4" w:space="0" w:color="auto"/>
            </w:tcBorders>
            <w:shd w:val="clear" w:color="auto" w:fill="auto"/>
            <w:noWrap/>
            <w:vAlign w:val="bottom"/>
            <w:hideMark/>
          </w:tcPr>
          <w:p w:rsidR="00C7015B" w:rsidRPr="00672E4C" w:rsidRDefault="00C7015B" w:rsidP="00C7015B">
            <w:pPr>
              <w:spacing w:after="0" w:line="240" w:lineRule="auto"/>
              <w:ind w:firstLine="0"/>
              <w:jc w:val="right"/>
              <w:rPr>
                <w:rFonts w:ascii="Garamond" w:eastAsia="Times New Roman" w:hAnsi="Garamond"/>
                <w:color w:val="000000"/>
                <w:sz w:val="20"/>
                <w:szCs w:val="20"/>
                <w:lang w:val="sq-AL"/>
              </w:rPr>
            </w:pPr>
            <w:r w:rsidRPr="00672E4C">
              <w:rPr>
                <w:rFonts w:ascii="Garamond" w:eastAsia="Times New Roman" w:hAnsi="Garamond"/>
                <w:color w:val="000000"/>
                <w:sz w:val="20"/>
                <w:szCs w:val="20"/>
                <w:lang w:val="sq-AL"/>
              </w:rPr>
              <w:t>9</w:t>
            </w:r>
          </w:p>
        </w:tc>
        <w:tc>
          <w:tcPr>
            <w:tcW w:w="1253" w:type="dxa"/>
            <w:gridSpan w:val="2"/>
            <w:tcBorders>
              <w:top w:val="nil"/>
              <w:left w:val="nil"/>
              <w:bottom w:val="single" w:sz="4" w:space="0" w:color="auto"/>
              <w:right w:val="single" w:sz="4" w:space="0" w:color="auto"/>
            </w:tcBorders>
            <w:shd w:val="clear" w:color="auto" w:fill="auto"/>
            <w:noWrap/>
            <w:vAlign w:val="bottom"/>
            <w:hideMark/>
          </w:tcPr>
          <w:p w:rsidR="00C7015B" w:rsidRPr="00672E4C" w:rsidRDefault="00964A9A" w:rsidP="00C7015B">
            <w:pPr>
              <w:spacing w:after="0" w:line="240" w:lineRule="auto"/>
              <w:ind w:firstLine="0"/>
              <w:jc w:val="left"/>
              <w:rPr>
                <w:rFonts w:ascii="Garamond" w:eastAsia="Times New Roman" w:hAnsi="Garamond"/>
                <w:color w:val="000000"/>
                <w:sz w:val="20"/>
                <w:szCs w:val="20"/>
                <w:lang w:val="sq-AL"/>
              </w:rPr>
            </w:pPr>
            <w:r w:rsidRPr="00672E4C">
              <w:rPr>
                <w:rFonts w:ascii="Garamond" w:eastAsia="Times New Roman" w:hAnsi="Garamond"/>
                <w:color w:val="000000"/>
                <w:sz w:val="20"/>
                <w:szCs w:val="20"/>
                <w:lang w:val="sq-AL"/>
              </w:rPr>
              <w:t xml:space="preserve">        </w:t>
            </w:r>
            <w:r w:rsidR="00C7015B" w:rsidRPr="00672E4C">
              <w:rPr>
                <w:rFonts w:ascii="Garamond" w:eastAsia="Times New Roman" w:hAnsi="Garamond"/>
                <w:color w:val="000000"/>
                <w:sz w:val="20"/>
                <w:szCs w:val="20"/>
                <w:lang w:val="sq-AL"/>
              </w:rPr>
              <w:t xml:space="preserve">8,517 </w:t>
            </w:r>
          </w:p>
        </w:tc>
        <w:tc>
          <w:tcPr>
            <w:tcW w:w="743" w:type="dxa"/>
            <w:tcBorders>
              <w:top w:val="nil"/>
              <w:left w:val="nil"/>
              <w:bottom w:val="single" w:sz="4" w:space="0" w:color="auto"/>
              <w:right w:val="single" w:sz="4" w:space="0" w:color="auto"/>
            </w:tcBorders>
            <w:shd w:val="clear" w:color="auto" w:fill="auto"/>
            <w:noWrap/>
            <w:vAlign w:val="bottom"/>
            <w:hideMark/>
          </w:tcPr>
          <w:p w:rsidR="00C7015B" w:rsidRPr="00672E4C" w:rsidRDefault="00C7015B" w:rsidP="00C7015B">
            <w:pPr>
              <w:spacing w:after="0" w:line="240" w:lineRule="auto"/>
              <w:ind w:firstLine="0"/>
              <w:jc w:val="right"/>
              <w:rPr>
                <w:rFonts w:ascii="Garamond" w:eastAsia="Times New Roman" w:hAnsi="Garamond"/>
                <w:color w:val="000000"/>
                <w:sz w:val="20"/>
                <w:szCs w:val="20"/>
                <w:lang w:val="sq-AL"/>
              </w:rPr>
            </w:pPr>
            <w:r w:rsidRPr="00672E4C">
              <w:rPr>
                <w:rFonts w:ascii="Garamond" w:eastAsia="Times New Roman" w:hAnsi="Garamond"/>
                <w:color w:val="000000"/>
                <w:sz w:val="20"/>
                <w:szCs w:val="20"/>
                <w:lang w:val="sq-AL"/>
              </w:rPr>
              <w:t>63</w:t>
            </w:r>
          </w:p>
        </w:tc>
        <w:tc>
          <w:tcPr>
            <w:tcW w:w="1406" w:type="dxa"/>
            <w:tcBorders>
              <w:top w:val="nil"/>
              <w:left w:val="nil"/>
              <w:bottom w:val="single" w:sz="4" w:space="0" w:color="auto"/>
              <w:right w:val="single" w:sz="4" w:space="0" w:color="auto"/>
            </w:tcBorders>
            <w:shd w:val="clear" w:color="auto" w:fill="auto"/>
            <w:noWrap/>
            <w:vAlign w:val="bottom"/>
            <w:hideMark/>
          </w:tcPr>
          <w:p w:rsidR="00C7015B" w:rsidRPr="00672E4C" w:rsidRDefault="009D5BDC" w:rsidP="00C7015B">
            <w:pPr>
              <w:spacing w:after="0" w:line="240" w:lineRule="auto"/>
              <w:ind w:firstLine="0"/>
              <w:jc w:val="left"/>
              <w:rPr>
                <w:rFonts w:ascii="Garamond" w:eastAsia="Times New Roman" w:hAnsi="Garamond"/>
                <w:color w:val="000000"/>
                <w:sz w:val="20"/>
                <w:szCs w:val="20"/>
                <w:lang w:val="sq-AL"/>
              </w:rPr>
            </w:pPr>
            <w:r w:rsidRPr="00672E4C">
              <w:rPr>
                <w:rFonts w:ascii="Garamond" w:eastAsia="Times New Roman" w:hAnsi="Garamond"/>
                <w:color w:val="000000"/>
                <w:sz w:val="20"/>
                <w:szCs w:val="20"/>
                <w:lang w:val="sq-AL"/>
              </w:rPr>
              <w:t>arë</w:t>
            </w:r>
          </w:p>
        </w:tc>
      </w:tr>
      <w:tr w:rsidR="00C7015B" w:rsidRPr="00672E4C" w:rsidTr="00955A14">
        <w:trPr>
          <w:gridAfter w:val="1"/>
          <w:wAfter w:w="283" w:type="dxa"/>
          <w:trHeight w:val="139"/>
        </w:trPr>
        <w:tc>
          <w:tcPr>
            <w:tcW w:w="439" w:type="dxa"/>
            <w:tcBorders>
              <w:top w:val="nil"/>
              <w:left w:val="single" w:sz="4" w:space="0" w:color="auto"/>
              <w:bottom w:val="single" w:sz="4" w:space="0" w:color="auto"/>
              <w:right w:val="single" w:sz="4" w:space="0" w:color="auto"/>
            </w:tcBorders>
            <w:shd w:val="clear" w:color="auto" w:fill="auto"/>
            <w:noWrap/>
            <w:vAlign w:val="bottom"/>
            <w:hideMark/>
          </w:tcPr>
          <w:p w:rsidR="00C7015B" w:rsidRPr="00672E4C" w:rsidRDefault="00C7015B" w:rsidP="00C7015B">
            <w:pPr>
              <w:spacing w:after="0" w:line="240" w:lineRule="auto"/>
              <w:ind w:firstLine="0"/>
              <w:jc w:val="right"/>
              <w:rPr>
                <w:rFonts w:ascii="Garamond" w:eastAsia="Times New Roman" w:hAnsi="Garamond"/>
                <w:color w:val="000000"/>
                <w:sz w:val="20"/>
                <w:szCs w:val="20"/>
                <w:lang w:val="sq-AL"/>
              </w:rPr>
            </w:pPr>
            <w:r w:rsidRPr="00672E4C">
              <w:rPr>
                <w:rFonts w:ascii="Garamond" w:eastAsia="Times New Roman" w:hAnsi="Garamond"/>
                <w:color w:val="000000"/>
                <w:sz w:val="20"/>
                <w:szCs w:val="20"/>
                <w:lang w:val="sq-AL"/>
              </w:rPr>
              <w:t>10</w:t>
            </w:r>
          </w:p>
        </w:tc>
        <w:tc>
          <w:tcPr>
            <w:tcW w:w="1253" w:type="dxa"/>
            <w:gridSpan w:val="2"/>
            <w:tcBorders>
              <w:top w:val="nil"/>
              <w:left w:val="nil"/>
              <w:bottom w:val="single" w:sz="4" w:space="0" w:color="auto"/>
              <w:right w:val="single" w:sz="4" w:space="0" w:color="auto"/>
            </w:tcBorders>
            <w:shd w:val="clear" w:color="auto" w:fill="auto"/>
            <w:noWrap/>
            <w:vAlign w:val="bottom"/>
            <w:hideMark/>
          </w:tcPr>
          <w:p w:rsidR="00C7015B" w:rsidRPr="00672E4C" w:rsidRDefault="00964A9A" w:rsidP="00C7015B">
            <w:pPr>
              <w:spacing w:after="0" w:line="240" w:lineRule="auto"/>
              <w:ind w:firstLine="0"/>
              <w:jc w:val="left"/>
              <w:rPr>
                <w:rFonts w:ascii="Garamond" w:eastAsia="Times New Roman" w:hAnsi="Garamond"/>
                <w:color w:val="000000"/>
                <w:sz w:val="20"/>
                <w:szCs w:val="20"/>
                <w:lang w:val="sq-AL"/>
              </w:rPr>
            </w:pPr>
            <w:r w:rsidRPr="00672E4C">
              <w:rPr>
                <w:rFonts w:ascii="Garamond" w:eastAsia="Times New Roman" w:hAnsi="Garamond"/>
                <w:color w:val="000000"/>
                <w:sz w:val="20"/>
                <w:szCs w:val="20"/>
                <w:lang w:val="sq-AL"/>
              </w:rPr>
              <w:t xml:space="preserve">        </w:t>
            </w:r>
            <w:r w:rsidR="00C7015B" w:rsidRPr="00672E4C">
              <w:rPr>
                <w:rFonts w:ascii="Garamond" w:eastAsia="Times New Roman" w:hAnsi="Garamond"/>
                <w:color w:val="000000"/>
                <w:sz w:val="20"/>
                <w:szCs w:val="20"/>
                <w:lang w:val="sq-AL"/>
              </w:rPr>
              <w:t xml:space="preserve">8,517 </w:t>
            </w:r>
          </w:p>
        </w:tc>
        <w:tc>
          <w:tcPr>
            <w:tcW w:w="743" w:type="dxa"/>
            <w:tcBorders>
              <w:top w:val="nil"/>
              <w:left w:val="nil"/>
              <w:bottom w:val="single" w:sz="4" w:space="0" w:color="auto"/>
              <w:right w:val="single" w:sz="4" w:space="0" w:color="auto"/>
            </w:tcBorders>
            <w:shd w:val="clear" w:color="auto" w:fill="auto"/>
            <w:noWrap/>
            <w:vAlign w:val="bottom"/>
            <w:hideMark/>
          </w:tcPr>
          <w:p w:rsidR="00C7015B" w:rsidRPr="00672E4C" w:rsidRDefault="00C7015B" w:rsidP="00C7015B">
            <w:pPr>
              <w:spacing w:after="0" w:line="240" w:lineRule="auto"/>
              <w:ind w:firstLine="0"/>
              <w:jc w:val="right"/>
              <w:rPr>
                <w:rFonts w:ascii="Garamond" w:eastAsia="Times New Roman" w:hAnsi="Garamond"/>
                <w:color w:val="000000"/>
                <w:sz w:val="20"/>
                <w:szCs w:val="20"/>
                <w:lang w:val="sq-AL"/>
              </w:rPr>
            </w:pPr>
            <w:r w:rsidRPr="00672E4C">
              <w:rPr>
                <w:rFonts w:ascii="Garamond" w:eastAsia="Times New Roman" w:hAnsi="Garamond"/>
                <w:color w:val="000000"/>
                <w:sz w:val="20"/>
                <w:szCs w:val="20"/>
                <w:lang w:val="sq-AL"/>
              </w:rPr>
              <w:t>64</w:t>
            </w:r>
          </w:p>
        </w:tc>
        <w:tc>
          <w:tcPr>
            <w:tcW w:w="1406" w:type="dxa"/>
            <w:tcBorders>
              <w:top w:val="nil"/>
              <w:left w:val="nil"/>
              <w:bottom w:val="single" w:sz="4" w:space="0" w:color="auto"/>
              <w:right w:val="single" w:sz="4" w:space="0" w:color="auto"/>
            </w:tcBorders>
            <w:shd w:val="clear" w:color="auto" w:fill="auto"/>
            <w:noWrap/>
            <w:vAlign w:val="bottom"/>
            <w:hideMark/>
          </w:tcPr>
          <w:p w:rsidR="00C7015B" w:rsidRPr="00672E4C" w:rsidRDefault="009D5BDC" w:rsidP="00C7015B">
            <w:pPr>
              <w:spacing w:after="0" w:line="240" w:lineRule="auto"/>
              <w:ind w:firstLine="0"/>
              <w:jc w:val="left"/>
              <w:rPr>
                <w:rFonts w:ascii="Garamond" w:eastAsia="Times New Roman" w:hAnsi="Garamond"/>
                <w:color w:val="000000"/>
                <w:sz w:val="20"/>
                <w:szCs w:val="20"/>
                <w:lang w:val="sq-AL"/>
              </w:rPr>
            </w:pPr>
            <w:r w:rsidRPr="00672E4C">
              <w:rPr>
                <w:rFonts w:ascii="Garamond" w:eastAsia="Times New Roman" w:hAnsi="Garamond"/>
                <w:color w:val="000000"/>
                <w:sz w:val="20"/>
                <w:szCs w:val="20"/>
                <w:lang w:val="sq-AL"/>
              </w:rPr>
              <w:t>arë</w:t>
            </w:r>
          </w:p>
        </w:tc>
      </w:tr>
      <w:tr w:rsidR="00C7015B" w:rsidRPr="00672E4C" w:rsidTr="00955A14">
        <w:trPr>
          <w:gridAfter w:val="1"/>
          <w:wAfter w:w="283" w:type="dxa"/>
          <w:trHeight w:val="139"/>
        </w:trPr>
        <w:tc>
          <w:tcPr>
            <w:tcW w:w="439" w:type="dxa"/>
            <w:tcBorders>
              <w:top w:val="nil"/>
              <w:left w:val="single" w:sz="4" w:space="0" w:color="auto"/>
              <w:bottom w:val="single" w:sz="4" w:space="0" w:color="auto"/>
              <w:right w:val="single" w:sz="4" w:space="0" w:color="auto"/>
            </w:tcBorders>
            <w:shd w:val="clear" w:color="auto" w:fill="auto"/>
            <w:noWrap/>
            <w:vAlign w:val="bottom"/>
            <w:hideMark/>
          </w:tcPr>
          <w:p w:rsidR="00C7015B" w:rsidRPr="00672E4C" w:rsidRDefault="00C7015B" w:rsidP="00C7015B">
            <w:pPr>
              <w:spacing w:after="0" w:line="240" w:lineRule="auto"/>
              <w:ind w:firstLine="0"/>
              <w:jc w:val="right"/>
              <w:rPr>
                <w:rFonts w:ascii="Garamond" w:eastAsia="Times New Roman" w:hAnsi="Garamond"/>
                <w:color w:val="000000"/>
                <w:sz w:val="20"/>
                <w:szCs w:val="20"/>
                <w:lang w:val="sq-AL"/>
              </w:rPr>
            </w:pPr>
            <w:r w:rsidRPr="00672E4C">
              <w:rPr>
                <w:rFonts w:ascii="Garamond" w:eastAsia="Times New Roman" w:hAnsi="Garamond"/>
                <w:color w:val="000000"/>
                <w:sz w:val="20"/>
                <w:szCs w:val="20"/>
                <w:lang w:val="sq-AL"/>
              </w:rPr>
              <w:t>11</w:t>
            </w:r>
          </w:p>
        </w:tc>
        <w:tc>
          <w:tcPr>
            <w:tcW w:w="1253" w:type="dxa"/>
            <w:gridSpan w:val="2"/>
            <w:tcBorders>
              <w:top w:val="nil"/>
              <w:left w:val="nil"/>
              <w:bottom w:val="single" w:sz="4" w:space="0" w:color="auto"/>
              <w:right w:val="single" w:sz="4" w:space="0" w:color="auto"/>
            </w:tcBorders>
            <w:shd w:val="clear" w:color="auto" w:fill="auto"/>
            <w:noWrap/>
            <w:vAlign w:val="bottom"/>
            <w:hideMark/>
          </w:tcPr>
          <w:p w:rsidR="00C7015B" w:rsidRPr="00672E4C" w:rsidRDefault="00964A9A" w:rsidP="00C7015B">
            <w:pPr>
              <w:spacing w:after="0" w:line="240" w:lineRule="auto"/>
              <w:ind w:firstLine="0"/>
              <w:jc w:val="left"/>
              <w:rPr>
                <w:rFonts w:ascii="Garamond" w:eastAsia="Times New Roman" w:hAnsi="Garamond"/>
                <w:color w:val="000000"/>
                <w:sz w:val="20"/>
                <w:szCs w:val="20"/>
                <w:lang w:val="sq-AL"/>
              </w:rPr>
            </w:pPr>
            <w:r w:rsidRPr="00672E4C">
              <w:rPr>
                <w:rFonts w:ascii="Garamond" w:eastAsia="Times New Roman" w:hAnsi="Garamond"/>
                <w:color w:val="000000"/>
                <w:sz w:val="20"/>
                <w:szCs w:val="20"/>
                <w:lang w:val="sq-AL"/>
              </w:rPr>
              <w:t xml:space="preserve">        </w:t>
            </w:r>
            <w:r w:rsidR="00C7015B" w:rsidRPr="00672E4C">
              <w:rPr>
                <w:rFonts w:ascii="Garamond" w:eastAsia="Times New Roman" w:hAnsi="Garamond"/>
                <w:color w:val="000000"/>
                <w:sz w:val="20"/>
                <w:szCs w:val="20"/>
                <w:lang w:val="sq-AL"/>
              </w:rPr>
              <w:t xml:space="preserve">8,517 </w:t>
            </w:r>
          </w:p>
        </w:tc>
        <w:tc>
          <w:tcPr>
            <w:tcW w:w="743" w:type="dxa"/>
            <w:tcBorders>
              <w:top w:val="nil"/>
              <w:left w:val="nil"/>
              <w:bottom w:val="single" w:sz="4" w:space="0" w:color="auto"/>
              <w:right w:val="single" w:sz="4" w:space="0" w:color="auto"/>
            </w:tcBorders>
            <w:shd w:val="clear" w:color="auto" w:fill="auto"/>
            <w:noWrap/>
            <w:vAlign w:val="bottom"/>
            <w:hideMark/>
          </w:tcPr>
          <w:p w:rsidR="00C7015B" w:rsidRPr="00672E4C" w:rsidRDefault="00C7015B" w:rsidP="00C7015B">
            <w:pPr>
              <w:spacing w:after="0" w:line="240" w:lineRule="auto"/>
              <w:ind w:firstLine="0"/>
              <w:jc w:val="right"/>
              <w:rPr>
                <w:rFonts w:ascii="Garamond" w:eastAsia="Times New Roman" w:hAnsi="Garamond"/>
                <w:color w:val="000000"/>
                <w:sz w:val="20"/>
                <w:szCs w:val="20"/>
                <w:lang w:val="sq-AL"/>
              </w:rPr>
            </w:pPr>
            <w:r w:rsidRPr="00672E4C">
              <w:rPr>
                <w:rFonts w:ascii="Garamond" w:eastAsia="Times New Roman" w:hAnsi="Garamond"/>
                <w:color w:val="000000"/>
                <w:sz w:val="20"/>
                <w:szCs w:val="20"/>
                <w:lang w:val="sq-AL"/>
              </w:rPr>
              <w:t>65</w:t>
            </w:r>
          </w:p>
        </w:tc>
        <w:tc>
          <w:tcPr>
            <w:tcW w:w="1406" w:type="dxa"/>
            <w:tcBorders>
              <w:top w:val="nil"/>
              <w:left w:val="nil"/>
              <w:bottom w:val="single" w:sz="4" w:space="0" w:color="auto"/>
              <w:right w:val="single" w:sz="4" w:space="0" w:color="auto"/>
            </w:tcBorders>
            <w:shd w:val="clear" w:color="auto" w:fill="auto"/>
            <w:noWrap/>
            <w:vAlign w:val="bottom"/>
            <w:hideMark/>
          </w:tcPr>
          <w:p w:rsidR="00C7015B" w:rsidRPr="00672E4C" w:rsidRDefault="009D5BDC" w:rsidP="00C7015B">
            <w:pPr>
              <w:spacing w:after="0" w:line="240" w:lineRule="auto"/>
              <w:ind w:firstLine="0"/>
              <w:jc w:val="left"/>
              <w:rPr>
                <w:rFonts w:ascii="Garamond" w:eastAsia="Times New Roman" w:hAnsi="Garamond"/>
                <w:color w:val="000000"/>
                <w:sz w:val="20"/>
                <w:szCs w:val="20"/>
                <w:lang w:val="sq-AL"/>
              </w:rPr>
            </w:pPr>
            <w:r w:rsidRPr="00672E4C">
              <w:rPr>
                <w:rFonts w:ascii="Garamond" w:eastAsia="Times New Roman" w:hAnsi="Garamond"/>
                <w:color w:val="000000"/>
                <w:sz w:val="20"/>
                <w:szCs w:val="20"/>
                <w:lang w:val="sq-AL"/>
              </w:rPr>
              <w:t>arë</w:t>
            </w:r>
          </w:p>
        </w:tc>
      </w:tr>
      <w:tr w:rsidR="00C7015B" w:rsidRPr="00672E4C" w:rsidTr="00955A14">
        <w:trPr>
          <w:gridAfter w:val="1"/>
          <w:wAfter w:w="283" w:type="dxa"/>
          <w:trHeight w:val="139"/>
        </w:trPr>
        <w:tc>
          <w:tcPr>
            <w:tcW w:w="439" w:type="dxa"/>
            <w:tcBorders>
              <w:top w:val="nil"/>
              <w:left w:val="single" w:sz="4" w:space="0" w:color="auto"/>
              <w:bottom w:val="single" w:sz="4" w:space="0" w:color="auto"/>
              <w:right w:val="single" w:sz="4" w:space="0" w:color="auto"/>
            </w:tcBorders>
            <w:shd w:val="clear" w:color="auto" w:fill="auto"/>
            <w:noWrap/>
            <w:vAlign w:val="bottom"/>
            <w:hideMark/>
          </w:tcPr>
          <w:p w:rsidR="00C7015B" w:rsidRPr="00672E4C" w:rsidRDefault="00C7015B" w:rsidP="00C7015B">
            <w:pPr>
              <w:spacing w:after="0" w:line="240" w:lineRule="auto"/>
              <w:ind w:firstLine="0"/>
              <w:jc w:val="right"/>
              <w:rPr>
                <w:rFonts w:ascii="Garamond" w:eastAsia="Times New Roman" w:hAnsi="Garamond"/>
                <w:color w:val="000000"/>
                <w:sz w:val="20"/>
                <w:szCs w:val="20"/>
                <w:lang w:val="sq-AL"/>
              </w:rPr>
            </w:pPr>
            <w:r w:rsidRPr="00672E4C">
              <w:rPr>
                <w:rFonts w:ascii="Garamond" w:eastAsia="Times New Roman" w:hAnsi="Garamond"/>
                <w:color w:val="000000"/>
                <w:sz w:val="20"/>
                <w:szCs w:val="20"/>
                <w:lang w:val="sq-AL"/>
              </w:rPr>
              <w:t>12</w:t>
            </w:r>
          </w:p>
        </w:tc>
        <w:tc>
          <w:tcPr>
            <w:tcW w:w="1253" w:type="dxa"/>
            <w:gridSpan w:val="2"/>
            <w:tcBorders>
              <w:top w:val="nil"/>
              <w:left w:val="nil"/>
              <w:bottom w:val="single" w:sz="4" w:space="0" w:color="auto"/>
              <w:right w:val="single" w:sz="4" w:space="0" w:color="auto"/>
            </w:tcBorders>
            <w:shd w:val="clear" w:color="auto" w:fill="auto"/>
            <w:noWrap/>
            <w:vAlign w:val="bottom"/>
            <w:hideMark/>
          </w:tcPr>
          <w:p w:rsidR="00C7015B" w:rsidRPr="00672E4C" w:rsidRDefault="00964A9A" w:rsidP="00C7015B">
            <w:pPr>
              <w:spacing w:after="0" w:line="240" w:lineRule="auto"/>
              <w:ind w:firstLine="0"/>
              <w:jc w:val="left"/>
              <w:rPr>
                <w:rFonts w:ascii="Garamond" w:eastAsia="Times New Roman" w:hAnsi="Garamond"/>
                <w:color w:val="000000"/>
                <w:sz w:val="20"/>
                <w:szCs w:val="20"/>
                <w:lang w:val="sq-AL"/>
              </w:rPr>
            </w:pPr>
            <w:r w:rsidRPr="00672E4C">
              <w:rPr>
                <w:rFonts w:ascii="Garamond" w:eastAsia="Times New Roman" w:hAnsi="Garamond"/>
                <w:color w:val="000000"/>
                <w:sz w:val="20"/>
                <w:szCs w:val="20"/>
                <w:lang w:val="sq-AL"/>
              </w:rPr>
              <w:t xml:space="preserve">        </w:t>
            </w:r>
            <w:r w:rsidR="00C7015B" w:rsidRPr="00672E4C">
              <w:rPr>
                <w:rFonts w:ascii="Garamond" w:eastAsia="Times New Roman" w:hAnsi="Garamond"/>
                <w:color w:val="000000"/>
                <w:sz w:val="20"/>
                <w:szCs w:val="20"/>
                <w:lang w:val="sq-AL"/>
              </w:rPr>
              <w:t xml:space="preserve">8,517 </w:t>
            </w:r>
          </w:p>
        </w:tc>
        <w:tc>
          <w:tcPr>
            <w:tcW w:w="743" w:type="dxa"/>
            <w:tcBorders>
              <w:top w:val="nil"/>
              <w:left w:val="nil"/>
              <w:bottom w:val="single" w:sz="4" w:space="0" w:color="auto"/>
              <w:right w:val="single" w:sz="4" w:space="0" w:color="auto"/>
            </w:tcBorders>
            <w:shd w:val="clear" w:color="auto" w:fill="auto"/>
            <w:noWrap/>
            <w:vAlign w:val="bottom"/>
            <w:hideMark/>
          </w:tcPr>
          <w:p w:rsidR="00C7015B" w:rsidRPr="00672E4C" w:rsidRDefault="00C7015B" w:rsidP="00C7015B">
            <w:pPr>
              <w:spacing w:after="0" w:line="240" w:lineRule="auto"/>
              <w:ind w:firstLine="0"/>
              <w:jc w:val="right"/>
              <w:rPr>
                <w:rFonts w:ascii="Garamond" w:eastAsia="Times New Roman" w:hAnsi="Garamond"/>
                <w:color w:val="000000"/>
                <w:sz w:val="20"/>
                <w:szCs w:val="20"/>
                <w:lang w:val="sq-AL"/>
              </w:rPr>
            </w:pPr>
            <w:r w:rsidRPr="00672E4C">
              <w:rPr>
                <w:rFonts w:ascii="Garamond" w:eastAsia="Times New Roman" w:hAnsi="Garamond"/>
                <w:color w:val="000000"/>
                <w:sz w:val="20"/>
                <w:szCs w:val="20"/>
                <w:lang w:val="sq-AL"/>
              </w:rPr>
              <w:t>66</w:t>
            </w:r>
          </w:p>
        </w:tc>
        <w:tc>
          <w:tcPr>
            <w:tcW w:w="1406" w:type="dxa"/>
            <w:tcBorders>
              <w:top w:val="nil"/>
              <w:left w:val="nil"/>
              <w:bottom w:val="single" w:sz="4" w:space="0" w:color="auto"/>
              <w:right w:val="single" w:sz="4" w:space="0" w:color="auto"/>
            </w:tcBorders>
            <w:shd w:val="clear" w:color="auto" w:fill="auto"/>
            <w:noWrap/>
            <w:vAlign w:val="bottom"/>
            <w:hideMark/>
          </w:tcPr>
          <w:p w:rsidR="00C7015B" w:rsidRPr="00672E4C" w:rsidRDefault="009D5BDC" w:rsidP="00C7015B">
            <w:pPr>
              <w:spacing w:after="0" w:line="240" w:lineRule="auto"/>
              <w:ind w:firstLine="0"/>
              <w:jc w:val="left"/>
              <w:rPr>
                <w:rFonts w:ascii="Garamond" w:eastAsia="Times New Roman" w:hAnsi="Garamond"/>
                <w:color w:val="000000"/>
                <w:sz w:val="20"/>
                <w:szCs w:val="20"/>
                <w:lang w:val="sq-AL"/>
              </w:rPr>
            </w:pPr>
            <w:r w:rsidRPr="00672E4C">
              <w:rPr>
                <w:rFonts w:ascii="Garamond" w:eastAsia="Times New Roman" w:hAnsi="Garamond"/>
                <w:color w:val="000000"/>
                <w:sz w:val="20"/>
                <w:szCs w:val="20"/>
                <w:lang w:val="sq-AL"/>
              </w:rPr>
              <w:t>arë</w:t>
            </w:r>
          </w:p>
        </w:tc>
      </w:tr>
      <w:tr w:rsidR="00C7015B" w:rsidRPr="00672E4C" w:rsidTr="00955A14">
        <w:trPr>
          <w:gridAfter w:val="1"/>
          <w:wAfter w:w="283" w:type="dxa"/>
          <w:trHeight w:val="139"/>
        </w:trPr>
        <w:tc>
          <w:tcPr>
            <w:tcW w:w="439" w:type="dxa"/>
            <w:tcBorders>
              <w:top w:val="nil"/>
              <w:left w:val="single" w:sz="4" w:space="0" w:color="auto"/>
              <w:bottom w:val="single" w:sz="4" w:space="0" w:color="auto"/>
              <w:right w:val="single" w:sz="4" w:space="0" w:color="auto"/>
            </w:tcBorders>
            <w:shd w:val="clear" w:color="auto" w:fill="auto"/>
            <w:noWrap/>
            <w:vAlign w:val="bottom"/>
            <w:hideMark/>
          </w:tcPr>
          <w:p w:rsidR="00C7015B" w:rsidRPr="00672E4C" w:rsidRDefault="00C7015B" w:rsidP="00C7015B">
            <w:pPr>
              <w:spacing w:after="0" w:line="240" w:lineRule="auto"/>
              <w:ind w:firstLine="0"/>
              <w:jc w:val="right"/>
              <w:rPr>
                <w:rFonts w:ascii="Garamond" w:eastAsia="Times New Roman" w:hAnsi="Garamond"/>
                <w:color w:val="000000"/>
                <w:sz w:val="20"/>
                <w:szCs w:val="20"/>
                <w:lang w:val="sq-AL"/>
              </w:rPr>
            </w:pPr>
            <w:r w:rsidRPr="00672E4C">
              <w:rPr>
                <w:rFonts w:ascii="Garamond" w:eastAsia="Times New Roman" w:hAnsi="Garamond"/>
                <w:color w:val="000000"/>
                <w:sz w:val="20"/>
                <w:szCs w:val="20"/>
                <w:lang w:val="sq-AL"/>
              </w:rPr>
              <w:t>13</w:t>
            </w:r>
          </w:p>
        </w:tc>
        <w:tc>
          <w:tcPr>
            <w:tcW w:w="1253" w:type="dxa"/>
            <w:gridSpan w:val="2"/>
            <w:tcBorders>
              <w:top w:val="nil"/>
              <w:left w:val="nil"/>
              <w:bottom w:val="single" w:sz="4" w:space="0" w:color="auto"/>
              <w:right w:val="single" w:sz="4" w:space="0" w:color="auto"/>
            </w:tcBorders>
            <w:shd w:val="clear" w:color="auto" w:fill="auto"/>
            <w:noWrap/>
            <w:vAlign w:val="bottom"/>
            <w:hideMark/>
          </w:tcPr>
          <w:p w:rsidR="00C7015B" w:rsidRPr="00672E4C" w:rsidRDefault="00964A9A" w:rsidP="00C7015B">
            <w:pPr>
              <w:spacing w:after="0" w:line="240" w:lineRule="auto"/>
              <w:ind w:firstLine="0"/>
              <w:jc w:val="left"/>
              <w:rPr>
                <w:rFonts w:ascii="Garamond" w:eastAsia="Times New Roman" w:hAnsi="Garamond"/>
                <w:color w:val="000000"/>
                <w:sz w:val="20"/>
                <w:szCs w:val="20"/>
                <w:lang w:val="sq-AL"/>
              </w:rPr>
            </w:pPr>
            <w:r w:rsidRPr="00672E4C">
              <w:rPr>
                <w:rFonts w:ascii="Garamond" w:eastAsia="Times New Roman" w:hAnsi="Garamond"/>
                <w:color w:val="000000"/>
                <w:sz w:val="20"/>
                <w:szCs w:val="20"/>
                <w:lang w:val="sq-AL"/>
              </w:rPr>
              <w:t xml:space="preserve">        </w:t>
            </w:r>
            <w:r w:rsidR="00C7015B" w:rsidRPr="00672E4C">
              <w:rPr>
                <w:rFonts w:ascii="Garamond" w:eastAsia="Times New Roman" w:hAnsi="Garamond"/>
                <w:color w:val="000000"/>
                <w:sz w:val="20"/>
                <w:szCs w:val="20"/>
                <w:lang w:val="sq-AL"/>
              </w:rPr>
              <w:t xml:space="preserve">8,517 </w:t>
            </w:r>
          </w:p>
        </w:tc>
        <w:tc>
          <w:tcPr>
            <w:tcW w:w="743" w:type="dxa"/>
            <w:tcBorders>
              <w:top w:val="nil"/>
              <w:left w:val="nil"/>
              <w:bottom w:val="single" w:sz="4" w:space="0" w:color="auto"/>
              <w:right w:val="single" w:sz="4" w:space="0" w:color="auto"/>
            </w:tcBorders>
            <w:shd w:val="clear" w:color="auto" w:fill="auto"/>
            <w:noWrap/>
            <w:vAlign w:val="bottom"/>
            <w:hideMark/>
          </w:tcPr>
          <w:p w:rsidR="00C7015B" w:rsidRPr="00672E4C" w:rsidRDefault="00C7015B" w:rsidP="00C7015B">
            <w:pPr>
              <w:spacing w:after="0" w:line="240" w:lineRule="auto"/>
              <w:ind w:firstLine="0"/>
              <w:jc w:val="right"/>
              <w:rPr>
                <w:rFonts w:ascii="Garamond" w:eastAsia="Times New Roman" w:hAnsi="Garamond"/>
                <w:color w:val="000000"/>
                <w:sz w:val="20"/>
                <w:szCs w:val="20"/>
                <w:lang w:val="sq-AL"/>
              </w:rPr>
            </w:pPr>
            <w:r w:rsidRPr="00672E4C">
              <w:rPr>
                <w:rFonts w:ascii="Garamond" w:eastAsia="Times New Roman" w:hAnsi="Garamond"/>
                <w:color w:val="000000"/>
                <w:sz w:val="20"/>
                <w:szCs w:val="20"/>
                <w:lang w:val="sq-AL"/>
              </w:rPr>
              <w:t>78</w:t>
            </w:r>
          </w:p>
        </w:tc>
        <w:tc>
          <w:tcPr>
            <w:tcW w:w="1406" w:type="dxa"/>
            <w:tcBorders>
              <w:top w:val="nil"/>
              <w:left w:val="nil"/>
              <w:bottom w:val="single" w:sz="4" w:space="0" w:color="auto"/>
              <w:right w:val="single" w:sz="4" w:space="0" w:color="auto"/>
            </w:tcBorders>
            <w:shd w:val="clear" w:color="auto" w:fill="auto"/>
            <w:noWrap/>
            <w:vAlign w:val="bottom"/>
            <w:hideMark/>
          </w:tcPr>
          <w:p w:rsidR="00C7015B" w:rsidRPr="00672E4C" w:rsidRDefault="009D5BDC" w:rsidP="00C7015B">
            <w:pPr>
              <w:spacing w:after="0" w:line="240" w:lineRule="auto"/>
              <w:ind w:firstLine="0"/>
              <w:jc w:val="left"/>
              <w:rPr>
                <w:rFonts w:ascii="Garamond" w:eastAsia="Times New Roman" w:hAnsi="Garamond"/>
                <w:color w:val="000000"/>
                <w:sz w:val="20"/>
                <w:szCs w:val="20"/>
                <w:lang w:val="sq-AL"/>
              </w:rPr>
            </w:pPr>
            <w:r w:rsidRPr="00672E4C">
              <w:rPr>
                <w:rFonts w:ascii="Garamond" w:eastAsia="Times New Roman" w:hAnsi="Garamond"/>
                <w:color w:val="000000"/>
                <w:sz w:val="20"/>
                <w:szCs w:val="20"/>
                <w:lang w:val="sq-AL"/>
              </w:rPr>
              <w:t>arë</w:t>
            </w:r>
          </w:p>
        </w:tc>
      </w:tr>
      <w:tr w:rsidR="00C7015B" w:rsidRPr="00672E4C" w:rsidTr="00955A14">
        <w:trPr>
          <w:gridAfter w:val="1"/>
          <w:wAfter w:w="283" w:type="dxa"/>
          <w:trHeight w:val="139"/>
        </w:trPr>
        <w:tc>
          <w:tcPr>
            <w:tcW w:w="439" w:type="dxa"/>
            <w:tcBorders>
              <w:top w:val="nil"/>
              <w:left w:val="single" w:sz="4" w:space="0" w:color="auto"/>
              <w:bottom w:val="single" w:sz="4" w:space="0" w:color="auto"/>
              <w:right w:val="single" w:sz="4" w:space="0" w:color="auto"/>
            </w:tcBorders>
            <w:shd w:val="clear" w:color="auto" w:fill="auto"/>
            <w:noWrap/>
            <w:vAlign w:val="bottom"/>
            <w:hideMark/>
          </w:tcPr>
          <w:p w:rsidR="00C7015B" w:rsidRPr="00672E4C" w:rsidRDefault="00C7015B" w:rsidP="00C7015B">
            <w:pPr>
              <w:spacing w:after="0" w:line="240" w:lineRule="auto"/>
              <w:ind w:firstLine="0"/>
              <w:jc w:val="right"/>
              <w:rPr>
                <w:rFonts w:ascii="Garamond" w:eastAsia="Times New Roman" w:hAnsi="Garamond"/>
                <w:color w:val="000000"/>
                <w:sz w:val="20"/>
                <w:szCs w:val="20"/>
                <w:lang w:val="sq-AL"/>
              </w:rPr>
            </w:pPr>
            <w:r w:rsidRPr="00672E4C">
              <w:rPr>
                <w:rFonts w:ascii="Garamond" w:eastAsia="Times New Roman" w:hAnsi="Garamond"/>
                <w:color w:val="000000"/>
                <w:sz w:val="20"/>
                <w:szCs w:val="20"/>
                <w:lang w:val="sq-AL"/>
              </w:rPr>
              <w:t>14</w:t>
            </w:r>
          </w:p>
        </w:tc>
        <w:tc>
          <w:tcPr>
            <w:tcW w:w="1253" w:type="dxa"/>
            <w:gridSpan w:val="2"/>
            <w:tcBorders>
              <w:top w:val="nil"/>
              <w:left w:val="nil"/>
              <w:bottom w:val="single" w:sz="4" w:space="0" w:color="auto"/>
              <w:right w:val="single" w:sz="4" w:space="0" w:color="auto"/>
            </w:tcBorders>
            <w:shd w:val="clear" w:color="auto" w:fill="auto"/>
            <w:noWrap/>
            <w:vAlign w:val="bottom"/>
            <w:hideMark/>
          </w:tcPr>
          <w:p w:rsidR="00C7015B" w:rsidRPr="00672E4C" w:rsidRDefault="00964A9A" w:rsidP="00C7015B">
            <w:pPr>
              <w:spacing w:after="0" w:line="240" w:lineRule="auto"/>
              <w:ind w:firstLine="0"/>
              <w:jc w:val="left"/>
              <w:rPr>
                <w:rFonts w:ascii="Garamond" w:eastAsia="Times New Roman" w:hAnsi="Garamond"/>
                <w:color w:val="000000"/>
                <w:sz w:val="20"/>
                <w:szCs w:val="20"/>
                <w:lang w:val="sq-AL"/>
              </w:rPr>
            </w:pPr>
            <w:r w:rsidRPr="00672E4C">
              <w:rPr>
                <w:rFonts w:ascii="Garamond" w:eastAsia="Times New Roman" w:hAnsi="Garamond"/>
                <w:color w:val="000000"/>
                <w:sz w:val="20"/>
                <w:szCs w:val="20"/>
                <w:lang w:val="sq-AL"/>
              </w:rPr>
              <w:t xml:space="preserve">        </w:t>
            </w:r>
            <w:r w:rsidR="00C7015B" w:rsidRPr="00672E4C">
              <w:rPr>
                <w:rFonts w:ascii="Garamond" w:eastAsia="Times New Roman" w:hAnsi="Garamond"/>
                <w:color w:val="000000"/>
                <w:sz w:val="20"/>
                <w:szCs w:val="20"/>
                <w:lang w:val="sq-AL"/>
              </w:rPr>
              <w:t xml:space="preserve">8,517 </w:t>
            </w:r>
          </w:p>
        </w:tc>
        <w:tc>
          <w:tcPr>
            <w:tcW w:w="743" w:type="dxa"/>
            <w:tcBorders>
              <w:top w:val="nil"/>
              <w:left w:val="nil"/>
              <w:bottom w:val="single" w:sz="4" w:space="0" w:color="auto"/>
              <w:right w:val="single" w:sz="4" w:space="0" w:color="auto"/>
            </w:tcBorders>
            <w:shd w:val="clear" w:color="auto" w:fill="auto"/>
            <w:noWrap/>
            <w:vAlign w:val="bottom"/>
            <w:hideMark/>
          </w:tcPr>
          <w:p w:rsidR="00C7015B" w:rsidRPr="00672E4C" w:rsidRDefault="00C7015B" w:rsidP="00C7015B">
            <w:pPr>
              <w:spacing w:after="0" w:line="240" w:lineRule="auto"/>
              <w:ind w:firstLine="0"/>
              <w:jc w:val="right"/>
              <w:rPr>
                <w:rFonts w:ascii="Garamond" w:eastAsia="Times New Roman" w:hAnsi="Garamond"/>
                <w:color w:val="000000"/>
                <w:sz w:val="20"/>
                <w:szCs w:val="20"/>
                <w:lang w:val="sq-AL"/>
              </w:rPr>
            </w:pPr>
            <w:r w:rsidRPr="00672E4C">
              <w:rPr>
                <w:rFonts w:ascii="Garamond" w:eastAsia="Times New Roman" w:hAnsi="Garamond"/>
                <w:color w:val="000000"/>
                <w:sz w:val="20"/>
                <w:szCs w:val="20"/>
                <w:lang w:val="sq-AL"/>
              </w:rPr>
              <w:t>79</w:t>
            </w:r>
          </w:p>
        </w:tc>
        <w:tc>
          <w:tcPr>
            <w:tcW w:w="1406" w:type="dxa"/>
            <w:tcBorders>
              <w:top w:val="nil"/>
              <w:left w:val="nil"/>
              <w:bottom w:val="single" w:sz="4" w:space="0" w:color="auto"/>
              <w:right w:val="single" w:sz="4" w:space="0" w:color="auto"/>
            </w:tcBorders>
            <w:shd w:val="clear" w:color="auto" w:fill="auto"/>
            <w:noWrap/>
            <w:vAlign w:val="bottom"/>
            <w:hideMark/>
          </w:tcPr>
          <w:p w:rsidR="00C7015B" w:rsidRPr="00672E4C" w:rsidRDefault="009D5BDC" w:rsidP="00C7015B">
            <w:pPr>
              <w:spacing w:after="0" w:line="240" w:lineRule="auto"/>
              <w:ind w:firstLine="0"/>
              <w:jc w:val="left"/>
              <w:rPr>
                <w:rFonts w:ascii="Garamond" w:eastAsia="Times New Roman" w:hAnsi="Garamond"/>
                <w:color w:val="000000"/>
                <w:sz w:val="20"/>
                <w:szCs w:val="20"/>
                <w:lang w:val="sq-AL"/>
              </w:rPr>
            </w:pPr>
            <w:r w:rsidRPr="00672E4C">
              <w:rPr>
                <w:rFonts w:ascii="Garamond" w:eastAsia="Times New Roman" w:hAnsi="Garamond"/>
                <w:color w:val="000000"/>
                <w:sz w:val="20"/>
                <w:szCs w:val="20"/>
                <w:lang w:val="sq-AL"/>
              </w:rPr>
              <w:t>arë</w:t>
            </w:r>
          </w:p>
        </w:tc>
      </w:tr>
      <w:tr w:rsidR="00C7015B" w:rsidRPr="00672E4C" w:rsidTr="00955A14">
        <w:trPr>
          <w:gridAfter w:val="1"/>
          <w:wAfter w:w="283" w:type="dxa"/>
          <w:trHeight w:val="139"/>
        </w:trPr>
        <w:tc>
          <w:tcPr>
            <w:tcW w:w="439" w:type="dxa"/>
            <w:tcBorders>
              <w:top w:val="nil"/>
              <w:left w:val="single" w:sz="4" w:space="0" w:color="auto"/>
              <w:bottom w:val="single" w:sz="4" w:space="0" w:color="auto"/>
              <w:right w:val="single" w:sz="4" w:space="0" w:color="auto"/>
            </w:tcBorders>
            <w:shd w:val="clear" w:color="auto" w:fill="auto"/>
            <w:noWrap/>
            <w:vAlign w:val="bottom"/>
            <w:hideMark/>
          </w:tcPr>
          <w:p w:rsidR="00C7015B" w:rsidRPr="00672E4C" w:rsidRDefault="00C7015B" w:rsidP="00C7015B">
            <w:pPr>
              <w:spacing w:after="0" w:line="240" w:lineRule="auto"/>
              <w:ind w:firstLine="0"/>
              <w:jc w:val="right"/>
              <w:rPr>
                <w:rFonts w:ascii="Garamond" w:eastAsia="Times New Roman" w:hAnsi="Garamond"/>
                <w:color w:val="000000"/>
                <w:sz w:val="20"/>
                <w:szCs w:val="20"/>
                <w:lang w:val="sq-AL"/>
              </w:rPr>
            </w:pPr>
            <w:r w:rsidRPr="00672E4C">
              <w:rPr>
                <w:rFonts w:ascii="Garamond" w:eastAsia="Times New Roman" w:hAnsi="Garamond"/>
                <w:color w:val="000000"/>
                <w:sz w:val="20"/>
                <w:szCs w:val="20"/>
                <w:lang w:val="sq-AL"/>
              </w:rPr>
              <w:t>15</w:t>
            </w:r>
          </w:p>
        </w:tc>
        <w:tc>
          <w:tcPr>
            <w:tcW w:w="1253" w:type="dxa"/>
            <w:gridSpan w:val="2"/>
            <w:tcBorders>
              <w:top w:val="nil"/>
              <w:left w:val="nil"/>
              <w:bottom w:val="single" w:sz="4" w:space="0" w:color="auto"/>
              <w:right w:val="single" w:sz="4" w:space="0" w:color="auto"/>
            </w:tcBorders>
            <w:shd w:val="clear" w:color="auto" w:fill="auto"/>
            <w:noWrap/>
            <w:vAlign w:val="bottom"/>
            <w:hideMark/>
          </w:tcPr>
          <w:p w:rsidR="00C7015B" w:rsidRPr="00672E4C" w:rsidRDefault="00964A9A" w:rsidP="00C7015B">
            <w:pPr>
              <w:spacing w:after="0" w:line="240" w:lineRule="auto"/>
              <w:ind w:firstLine="0"/>
              <w:jc w:val="left"/>
              <w:rPr>
                <w:rFonts w:ascii="Garamond" w:eastAsia="Times New Roman" w:hAnsi="Garamond"/>
                <w:color w:val="000000"/>
                <w:sz w:val="20"/>
                <w:szCs w:val="20"/>
                <w:lang w:val="sq-AL"/>
              </w:rPr>
            </w:pPr>
            <w:r w:rsidRPr="00672E4C">
              <w:rPr>
                <w:rFonts w:ascii="Garamond" w:eastAsia="Times New Roman" w:hAnsi="Garamond"/>
                <w:color w:val="000000"/>
                <w:sz w:val="20"/>
                <w:szCs w:val="20"/>
                <w:lang w:val="sq-AL"/>
              </w:rPr>
              <w:t xml:space="preserve">        </w:t>
            </w:r>
            <w:r w:rsidR="00C7015B" w:rsidRPr="00672E4C">
              <w:rPr>
                <w:rFonts w:ascii="Garamond" w:eastAsia="Times New Roman" w:hAnsi="Garamond"/>
                <w:color w:val="000000"/>
                <w:sz w:val="20"/>
                <w:szCs w:val="20"/>
                <w:lang w:val="sq-AL"/>
              </w:rPr>
              <w:t xml:space="preserve">8,517 </w:t>
            </w:r>
          </w:p>
        </w:tc>
        <w:tc>
          <w:tcPr>
            <w:tcW w:w="743" w:type="dxa"/>
            <w:tcBorders>
              <w:top w:val="nil"/>
              <w:left w:val="nil"/>
              <w:bottom w:val="single" w:sz="4" w:space="0" w:color="auto"/>
              <w:right w:val="single" w:sz="4" w:space="0" w:color="auto"/>
            </w:tcBorders>
            <w:shd w:val="clear" w:color="auto" w:fill="auto"/>
            <w:noWrap/>
            <w:vAlign w:val="bottom"/>
            <w:hideMark/>
          </w:tcPr>
          <w:p w:rsidR="00C7015B" w:rsidRPr="00672E4C" w:rsidRDefault="00C7015B" w:rsidP="00C7015B">
            <w:pPr>
              <w:spacing w:after="0" w:line="240" w:lineRule="auto"/>
              <w:ind w:firstLine="0"/>
              <w:jc w:val="right"/>
              <w:rPr>
                <w:rFonts w:ascii="Garamond" w:eastAsia="Times New Roman" w:hAnsi="Garamond"/>
                <w:color w:val="000000"/>
                <w:sz w:val="20"/>
                <w:szCs w:val="20"/>
                <w:lang w:val="sq-AL"/>
              </w:rPr>
            </w:pPr>
            <w:r w:rsidRPr="00672E4C">
              <w:rPr>
                <w:rFonts w:ascii="Garamond" w:eastAsia="Times New Roman" w:hAnsi="Garamond"/>
                <w:color w:val="000000"/>
                <w:sz w:val="20"/>
                <w:szCs w:val="20"/>
                <w:lang w:val="sq-AL"/>
              </w:rPr>
              <w:t>80</w:t>
            </w:r>
          </w:p>
        </w:tc>
        <w:tc>
          <w:tcPr>
            <w:tcW w:w="1406" w:type="dxa"/>
            <w:tcBorders>
              <w:top w:val="nil"/>
              <w:left w:val="nil"/>
              <w:bottom w:val="single" w:sz="4" w:space="0" w:color="auto"/>
              <w:right w:val="single" w:sz="4" w:space="0" w:color="auto"/>
            </w:tcBorders>
            <w:shd w:val="clear" w:color="auto" w:fill="auto"/>
            <w:noWrap/>
            <w:vAlign w:val="bottom"/>
            <w:hideMark/>
          </w:tcPr>
          <w:p w:rsidR="00C7015B" w:rsidRPr="00672E4C" w:rsidRDefault="009D5BDC" w:rsidP="00C7015B">
            <w:pPr>
              <w:spacing w:after="0" w:line="240" w:lineRule="auto"/>
              <w:ind w:firstLine="0"/>
              <w:jc w:val="left"/>
              <w:rPr>
                <w:rFonts w:ascii="Garamond" w:eastAsia="Times New Roman" w:hAnsi="Garamond"/>
                <w:color w:val="000000"/>
                <w:sz w:val="20"/>
                <w:szCs w:val="20"/>
                <w:lang w:val="sq-AL"/>
              </w:rPr>
            </w:pPr>
            <w:r w:rsidRPr="00672E4C">
              <w:rPr>
                <w:rFonts w:ascii="Garamond" w:eastAsia="Times New Roman" w:hAnsi="Garamond"/>
                <w:color w:val="000000"/>
                <w:sz w:val="20"/>
                <w:szCs w:val="20"/>
                <w:lang w:val="sq-AL"/>
              </w:rPr>
              <w:t>arë</w:t>
            </w:r>
          </w:p>
        </w:tc>
      </w:tr>
      <w:tr w:rsidR="00C7015B" w:rsidRPr="00672E4C" w:rsidTr="00955A14">
        <w:trPr>
          <w:gridAfter w:val="1"/>
          <w:wAfter w:w="283" w:type="dxa"/>
          <w:trHeight w:val="139"/>
        </w:trPr>
        <w:tc>
          <w:tcPr>
            <w:tcW w:w="439" w:type="dxa"/>
            <w:tcBorders>
              <w:top w:val="nil"/>
              <w:left w:val="single" w:sz="4" w:space="0" w:color="auto"/>
              <w:bottom w:val="single" w:sz="4" w:space="0" w:color="auto"/>
              <w:right w:val="single" w:sz="4" w:space="0" w:color="auto"/>
            </w:tcBorders>
            <w:shd w:val="clear" w:color="auto" w:fill="auto"/>
            <w:noWrap/>
            <w:vAlign w:val="bottom"/>
            <w:hideMark/>
          </w:tcPr>
          <w:p w:rsidR="00C7015B" w:rsidRPr="00672E4C" w:rsidRDefault="00C7015B" w:rsidP="00C7015B">
            <w:pPr>
              <w:spacing w:after="0" w:line="240" w:lineRule="auto"/>
              <w:ind w:firstLine="0"/>
              <w:jc w:val="right"/>
              <w:rPr>
                <w:rFonts w:ascii="Garamond" w:eastAsia="Times New Roman" w:hAnsi="Garamond"/>
                <w:color w:val="000000"/>
                <w:sz w:val="20"/>
                <w:szCs w:val="20"/>
                <w:lang w:val="sq-AL"/>
              </w:rPr>
            </w:pPr>
            <w:r w:rsidRPr="00672E4C">
              <w:rPr>
                <w:rFonts w:ascii="Garamond" w:eastAsia="Times New Roman" w:hAnsi="Garamond"/>
                <w:color w:val="000000"/>
                <w:sz w:val="20"/>
                <w:szCs w:val="20"/>
                <w:lang w:val="sq-AL"/>
              </w:rPr>
              <w:t>16</w:t>
            </w:r>
          </w:p>
        </w:tc>
        <w:tc>
          <w:tcPr>
            <w:tcW w:w="1253" w:type="dxa"/>
            <w:gridSpan w:val="2"/>
            <w:tcBorders>
              <w:top w:val="nil"/>
              <w:left w:val="nil"/>
              <w:bottom w:val="single" w:sz="4" w:space="0" w:color="auto"/>
              <w:right w:val="single" w:sz="4" w:space="0" w:color="auto"/>
            </w:tcBorders>
            <w:shd w:val="clear" w:color="auto" w:fill="auto"/>
            <w:noWrap/>
            <w:vAlign w:val="bottom"/>
            <w:hideMark/>
          </w:tcPr>
          <w:p w:rsidR="00C7015B" w:rsidRPr="00672E4C" w:rsidRDefault="00964A9A" w:rsidP="00C7015B">
            <w:pPr>
              <w:spacing w:after="0" w:line="240" w:lineRule="auto"/>
              <w:ind w:firstLine="0"/>
              <w:jc w:val="left"/>
              <w:rPr>
                <w:rFonts w:ascii="Garamond" w:eastAsia="Times New Roman" w:hAnsi="Garamond"/>
                <w:color w:val="000000"/>
                <w:sz w:val="20"/>
                <w:szCs w:val="20"/>
                <w:lang w:val="sq-AL"/>
              </w:rPr>
            </w:pPr>
            <w:r w:rsidRPr="00672E4C">
              <w:rPr>
                <w:rFonts w:ascii="Garamond" w:eastAsia="Times New Roman" w:hAnsi="Garamond"/>
                <w:color w:val="000000"/>
                <w:sz w:val="20"/>
                <w:szCs w:val="20"/>
                <w:lang w:val="sq-AL"/>
              </w:rPr>
              <w:t xml:space="preserve">        </w:t>
            </w:r>
            <w:r w:rsidR="00C7015B" w:rsidRPr="00672E4C">
              <w:rPr>
                <w:rFonts w:ascii="Garamond" w:eastAsia="Times New Roman" w:hAnsi="Garamond"/>
                <w:color w:val="000000"/>
                <w:sz w:val="20"/>
                <w:szCs w:val="20"/>
                <w:lang w:val="sq-AL"/>
              </w:rPr>
              <w:t xml:space="preserve">8,517 </w:t>
            </w:r>
          </w:p>
        </w:tc>
        <w:tc>
          <w:tcPr>
            <w:tcW w:w="743" w:type="dxa"/>
            <w:tcBorders>
              <w:top w:val="nil"/>
              <w:left w:val="nil"/>
              <w:bottom w:val="single" w:sz="4" w:space="0" w:color="auto"/>
              <w:right w:val="single" w:sz="4" w:space="0" w:color="auto"/>
            </w:tcBorders>
            <w:shd w:val="clear" w:color="auto" w:fill="auto"/>
            <w:noWrap/>
            <w:vAlign w:val="bottom"/>
            <w:hideMark/>
          </w:tcPr>
          <w:p w:rsidR="00C7015B" w:rsidRPr="00672E4C" w:rsidRDefault="00C7015B" w:rsidP="00C7015B">
            <w:pPr>
              <w:spacing w:after="0" w:line="240" w:lineRule="auto"/>
              <w:ind w:firstLine="0"/>
              <w:jc w:val="right"/>
              <w:rPr>
                <w:rFonts w:ascii="Garamond" w:eastAsia="Times New Roman" w:hAnsi="Garamond"/>
                <w:color w:val="000000"/>
                <w:sz w:val="20"/>
                <w:szCs w:val="20"/>
                <w:lang w:val="sq-AL"/>
              </w:rPr>
            </w:pPr>
            <w:r w:rsidRPr="00672E4C">
              <w:rPr>
                <w:rFonts w:ascii="Garamond" w:eastAsia="Times New Roman" w:hAnsi="Garamond"/>
                <w:color w:val="000000"/>
                <w:sz w:val="20"/>
                <w:szCs w:val="20"/>
                <w:lang w:val="sq-AL"/>
              </w:rPr>
              <w:t>81</w:t>
            </w:r>
          </w:p>
        </w:tc>
        <w:tc>
          <w:tcPr>
            <w:tcW w:w="1406" w:type="dxa"/>
            <w:tcBorders>
              <w:top w:val="nil"/>
              <w:left w:val="nil"/>
              <w:bottom w:val="single" w:sz="4" w:space="0" w:color="auto"/>
              <w:right w:val="single" w:sz="4" w:space="0" w:color="auto"/>
            </w:tcBorders>
            <w:shd w:val="clear" w:color="auto" w:fill="auto"/>
            <w:noWrap/>
            <w:vAlign w:val="bottom"/>
            <w:hideMark/>
          </w:tcPr>
          <w:p w:rsidR="00C7015B" w:rsidRPr="00672E4C" w:rsidRDefault="009D5BDC" w:rsidP="00C7015B">
            <w:pPr>
              <w:spacing w:after="0" w:line="240" w:lineRule="auto"/>
              <w:ind w:firstLine="0"/>
              <w:jc w:val="left"/>
              <w:rPr>
                <w:rFonts w:ascii="Garamond" w:eastAsia="Times New Roman" w:hAnsi="Garamond"/>
                <w:color w:val="000000"/>
                <w:sz w:val="20"/>
                <w:szCs w:val="20"/>
                <w:lang w:val="sq-AL"/>
              </w:rPr>
            </w:pPr>
            <w:r w:rsidRPr="00672E4C">
              <w:rPr>
                <w:rFonts w:ascii="Garamond" w:eastAsia="Times New Roman" w:hAnsi="Garamond"/>
                <w:color w:val="000000"/>
                <w:sz w:val="20"/>
                <w:szCs w:val="20"/>
                <w:lang w:val="sq-AL"/>
              </w:rPr>
              <w:t>arë</w:t>
            </w:r>
          </w:p>
        </w:tc>
      </w:tr>
      <w:tr w:rsidR="00E030D3" w:rsidRPr="00672E4C" w:rsidTr="00955A14">
        <w:trPr>
          <w:trHeight w:val="139"/>
        </w:trPr>
        <w:tc>
          <w:tcPr>
            <w:tcW w:w="439" w:type="dxa"/>
            <w:tcBorders>
              <w:top w:val="nil"/>
              <w:left w:val="nil"/>
              <w:bottom w:val="nil"/>
              <w:right w:val="nil"/>
            </w:tcBorders>
            <w:shd w:val="clear" w:color="auto" w:fill="auto"/>
            <w:vAlign w:val="bottom"/>
            <w:hideMark/>
          </w:tcPr>
          <w:p w:rsidR="00E030D3" w:rsidRPr="00672E4C" w:rsidRDefault="00E030D3" w:rsidP="00E030D3">
            <w:pPr>
              <w:spacing w:after="0" w:line="240" w:lineRule="auto"/>
              <w:ind w:firstLine="0"/>
              <w:jc w:val="left"/>
              <w:rPr>
                <w:rFonts w:ascii="Garamond" w:eastAsia="Times New Roman" w:hAnsi="Garamond"/>
                <w:color w:val="000000"/>
                <w:sz w:val="20"/>
                <w:szCs w:val="20"/>
                <w:lang w:val="sq-AL"/>
              </w:rPr>
            </w:pPr>
          </w:p>
        </w:tc>
        <w:tc>
          <w:tcPr>
            <w:tcW w:w="3685" w:type="dxa"/>
            <w:gridSpan w:val="5"/>
            <w:tcBorders>
              <w:top w:val="nil"/>
              <w:left w:val="nil"/>
              <w:bottom w:val="nil"/>
              <w:right w:val="nil"/>
            </w:tcBorders>
            <w:shd w:val="clear" w:color="auto" w:fill="auto"/>
            <w:vAlign w:val="bottom"/>
            <w:hideMark/>
          </w:tcPr>
          <w:p w:rsidR="001C0A08" w:rsidRPr="00672E4C" w:rsidRDefault="001C0A08" w:rsidP="00E030D3">
            <w:pPr>
              <w:spacing w:after="0" w:line="240" w:lineRule="auto"/>
              <w:ind w:firstLine="0"/>
              <w:jc w:val="center"/>
              <w:rPr>
                <w:rFonts w:ascii="Garamond" w:eastAsia="Times New Roman" w:hAnsi="Garamond"/>
                <w:b/>
                <w:bCs/>
                <w:color w:val="000000"/>
                <w:sz w:val="20"/>
                <w:szCs w:val="20"/>
                <w:lang w:val="sq-AL"/>
              </w:rPr>
            </w:pPr>
          </w:p>
          <w:p w:rsidR="00B3372F" w:rsidRPr="00672E4C" w:rsidRDefault="00B3372F" w:rsidP="00A70CD5">
            <w:pPr>
              <w:spacing w:after="0" w:line="240" w:lineRule="auto"/>
              <w:ind w:firstLine="0"/>
              <w:jc w:val="center"/>
              <w:rPr>
                <w:rFonts w:ascii="Garamond" w:eastAsia="Times New Roman" w:hAnsi="Garamond"/>
                <w:b/>
                <w:bCs/>
                <w:color w:val="000000"/>
                <w:sz w:val="20"/>
                <w:szCs w:val="20"/>
                <w:lang w:val="sq-AL"/>
              </w:rPr>
            </w:pPr>
          </w:p>
          <w:p w:rsidR="00B3372F" w:rsidRPr="00672E4C" w:rsidRDefault="00B3372F" w:rsidP="00A70CD5">
            <w:pPr>
              <w:spacing w:after="0" w:line="240" w:lineRule="auto"/>
              <w:ind w:firstLine="0"/>
              <w:jc w:val="center"/>
              <w:rPr>
                <w:rFonts w:ascii="Garamond" w:eastAsia="Times New Roman" w:hAnsi="Garamond"/>
                <w:b/>
                <w:bCs/>
                <w:color w:val="000000"/>
                <w:sz w:val="20"/>
                <w:szCs w:val="20"/>
                <w:lang w:val="sq-AL"/>
              </w:rPr>
            </w:pPr>
          </w:p>
          <w:p w:rsidR="00B3372F" w:rsidRPr="00672E4C" w:rsidRDefault="00B3372F" w:rsidP="00A70CD5">
            <w:pPr>
              <w:spacing w:after="0" w:line="240" w:lineRule="auto"/>
              <w:ind w:firstLine="0"/>
              <w:jc w:val="center"/>
              <w:rPr>
                <w:rFonts w:ascii="Garamond" w:eastAsia="Times New Roman" w:hAnsi="Garamond"/>
                <w:b/>
                <w:bCs/>
                <w:color w:val="000000"/>
                <w:sz w:val="20"/>
                <w:szCs w:val="20"/>
                <w:lang w:val="sq-AL"/>
              </w:rPr>
            </w:pPr>
          </w:p>
          <w:p w:rsidR="00B3372F" w:rsidRPr="00672E4C" w:rsidRDefault="00B3372F" w:rsidP="00A70CD5">
            <w:pPr>
              <w:spacing w:after="0" w:line="240" w:lineRule="auto"/>
              <w:ind w:firstLine="0"/>
              <w:jc w:val="center"/>
              <w:rPr>
                <w:rFonts w:ascii="Garamond" w:eastAsia="Times New Roman" w:hAnsi="Garamond"/>
                <w:b/>
                <w:bCs/>
                <w:color w:val="000000"/>
                <w:sz w:val="20"/>
                <w:szCs w:val="20"/>
                <w:lang w:val="sq-AL"/>
              </w:rPr>
            </w:pPr>
          </w:p>
          <w:p w:rsidR="00B3372F" w:rsidRPr="00672E4C" w:rsidRDefault="00B3372F" w:rsidP="00A70CD5">
            <w:pPr>
              <w:spacing w:after="0" w:line="240" w:lineRule="auto"/>
              <w:ind w:firstLine="0"/>
              <w:jc w:val="center"/>
              <w:rPr>
                <w:rFonts w:ascii="Garamond" w:eastAsia="Times New Roman" w:hAnsi="Garamond"/>
                <w:b/>
                <w:bCs/>
                <w:color w:val="000000"/>
                <w:sz w:val="20"/>
                <w:szCs w:val="20"/>
                <w:lang w:val="sq-AL"/>
              </w:rPr>
            </w:pPr>
          </w:p>
          <w:p w:rsidR="00B3372F" w:rsidRPr="00672E4C" w:rsidRDefault="00B3372F" w:rsidP="00A70CD5">
            <w:pPr>
              <w:spacing w:after="0" w:line="240" w:lineRule="auto"/>
              <w:ind w:firstLine="0"/>
              <w:jc w:val="center"/>
              <w:rPr>
                <w:rFonts w:ascii="Garamond" w:eastAsia="Times New Roman" w:hAnsi="Garamond"/>
                <w:b/>
                <w:bCs/>
                <w:color w:val="000000"/>
                <w:sz w:val="20"/>
                <w:szCs w:val="20"/>
                <w:lang w:val="sq-AL"/>
              </w:rPr>
            </w:pPr>
          </w:p>
          <w:p w:rsidR="00B3372F" w:rsidRPr="00672E4C" w:rsidRDefault="00B3372F" w:rsidP="00A70CD5">
            <w:pPr>
              <w:spacing w:after="0" w:line="240" w:lineRule="auto"/>
              <w:ind w:firstLine="0"/>
              <w:jc w:val="center"/>
              <w:rPr>
                <w:rFonts w:ascii="Garamond" w:eastAsia="Times New Roman" w:hAnsi="Garamond"/>
                <w:b/>
                <w:bCs/>
                <w:color w:val="000000"/>
                <w:sz w:val="20"/>
                <w:szCs w:val="20"/>
                <w:lang w:val="sq-AL"/>
              </w:rPr>
            </w:pPr>
          </w:p>
          <w:p w:rsidR="00B3372F" w:rsidRPr="00672E4C" w:rsidRDefault="00B3372F" w:rsidP="00A70CD5">
            <w:pPr>
              <w:spacing w:after="0" w:line="240" w:lineRule="auto"/>
              <w:ind w:firstLine="0"/>
              <w:jc w:val="center"/>
              <w:rPr>
                <w:rFonts w:ascii="Garamond" w:eastAsia="Times New Roman" w:hAnsi="Garamond"/>
                <w:b/>
                <w:bCs/>
                <w:color w:val="000000"/>
                <w:sz w:val="20"/>
                <w:szCs w:val="20"/>
                <w:lang w:val="sq-AL"/>
              </w:rPr>
            </w:pPr>
          </w:p>
          <w:p w:rsidR="00B3372F" w:rsidRPr="00672E4C" w:rsidRDefault="00B3372F" w:rsidP="00A70CD5">
            <w:pPr>
              <w:spacing w:after="0" w:line="240" w:lineRule="auto"/>
              <w:ind w:firstLine="0"/>
              <w:jc w:val="center"/>
              <w:rPr>
                <w:rFonts w:ascii="Garamond" w:eastAsia="Times New Roman" w:hAnsi="Garamond"/>
                <w:b/>
                <w:bCs/>
                <w:color w:val="000000"/>
                <w:sz w:val="20"/>
                <w:szCs w:val="20"/>
                <w:lang w:val="sq-AL"/>
              </w:rPr>
            </w:pPr>
          </w:p>
          <w:p w:rsidR="00B3372F" w:rsidRPr="00672E4C" w:rsidRDefault="00B3372F" w:rsidP="00A70CD5">
            <w:pPr>
              <w:spacing w:after="0" w:line="240" w:lineRule="auto"/>
              <w:ind w:firstLine="0"/>
              <w:jc w:val="center"/>
              <w:rPr>
                <w:rFonts w:ascii="Garamond" w:eastAsia="Times New Roman" w:hAnsi="Garamond"/>
                <w:b/>
                <w:bCs/>
                <w:color w:val="000000"/>
                <w:sz w:val="20"/>
                <w:szCs w:val="20"/>
                <w:lang w:val="sq-AL"/>
              </w:rPr>
            </w:pPr>
          </w:p>
          <w:p w:rsidR="00530BA7" w:rsidRPr="00672E4C" w:rsidRDefault="00530BA7" w:rsidP="00A70CD5">
            <w:pPr>
              <w:spacing w:after="0" w:line="240" w:lineRule="auto"/>
              <w:ind w:firstLine="0"/>
              <w:jc w:val="center"/>
              <w:rPr>
                <w:rFonts w:ascii="Garamond" w:eastAsia="Times New Roman" w:hAnsi="Garamond"/>
                <w:b/>
                <w:bCs/>
                <w:color w:val="000000"/>
                <w:sz w:val="20"/>
                <w:szCs w:val="20"/>
                <w:lang w:val="sq-AL"/>
              </w:rPr>
            </w:pPr>
          </w:p>
          <w:p w:rsidR="00530BA7" w:rsidRPr="00672E4C" w:rsidRDefault="00530BA7" w:rsidP="00A70CD5">
            <w:pPr>
              <w:spacing w:after="0" w:line="240" w:lineRule="auto"/>
              <w:ind w:firstLine="0"/>
              <w:jc w:val="center"/>
              <w:rPr>
                <w:rFonts w:ascii="Garamond" w:eastAsia="Times New Roman" w:hAnsi="Garamond"/>
                <w:b/>
                <w:bCs/>
                <w:color w:val="000000"/>
                <w:sz w:val="20"/>
                <w:szCs w:val="20"/>
                <w:lang w:val="sq-AL"/>
              </w:rPr>
            </w:pPr>
          </w:p>
          <w:p w:rsidR="00530BA7" w:rsidRPr="00672E4C" w:rsidRDefault="00530BA7" w:rsidP="00C00584">
            <w:pPr>
              <w:spacing w:after="0" w:line="240" w:lineRule="auto"/>
              <w:ind w:firstLine="0"/>
              <w:rPr>
                <w:rFonts w:ascii="Garamond" w:eastAsia="Times New Roman" w:hAnsi="Garamond"/>
                <w:b/>
                <w:bCs/>
                <w:color w:val="000000"/>
                <w:sz w:val="20"/>
                <w:szCs w:val="20"/>
                <w:lang w:val="sq-AL"/>
              </w:rPr>
            </w:pPr>
          </w:p>
          <w:p w:rsidR="00E030D3" w:rsidRPr="00672E4C" w:rsidRDefault="00A70CD5" w:rsidP="00A70CD5">
            <w:pPr>
              <w:spacing w:after="0" w:line="240" w:lineRule="auto"/>
              <w:ind w:firstLine="0"/>
              <w:jc w:val="center"/>
              <w:rPr>
                <w:rFonts w:ascii="Garamond" w:eastAsia="Times New Roman" w:hAnsi="Garamond"/>
                <w:b/>
                <w:bCs/>
                <w:color w:val="000000"/>
                <w:sz w:val="20"/>
                <w:szCs w:val="20"/>
                <w:lang w:val="sq-AL"/>
              </w:rPr>
            </w:pPr>
            <w:r w:rsidRPr="00672E4C">
              <w:rPr>
                <w:rFonts w:ascii="Garamond" w:eastAsia="Times New Roman" w:hAnsi="Garamond"/>
                <w:b/>
                <w:bCs/>
                <w:color w:val="000000"/>
                <w:sz w:val="20"/>
                <w:szCs w:val="20"/>
                <w:lang w:val="sq-AL"/>
              </w:rPr>
              <w:t>LISTA E PASURIVE QË DO</w:t>
            </w:r>
            <w:r w:rsidR="00964A9A" w:rsidRPr="00672E4C">
              <w:rPr>
                <w:rFonts w:ascii="Garamond" w:eastAsia="Times New Roman" w:hAnsi="Garamond"/>
                <w:b/>
                <w:bCs/>
                <w:color w:val="000000"/>
                <w:sz w:val="20"/>
                <w:szCs w:val="20"/>
                <w:lang w:val="sq-AL"/>
              </w:rPr>
              <w:t xml:space="preserve"> </w:t>
            </w:r>
            <w:r w:rsidRPr="00672E4C">
              <w:rPr>
                <w:rFonts w:ascii="Garamond" w:eastAsia="Times New Roman" w:hAnsi="Garamond"/>
                <w:b/>
                <w:bCs/>
                <w:color w:val="000000"/>
                <w:sz w:val="20"/>
                <w:szCs w:val="20"/>
                <w:lang w:val="sq-AL"/>
              </w:rPr>
              <w:t>PËRFSHIHEN NË "ZONËN E TEKNOLOGJISË DHE ZHVILLIMIT EKONOMIK</w:t>
            </w:r>
            <w:r w:rsidR="00E030D3" w:rsidRPr="00672E4C">
              <w:rPr>
                <w:rFonts w:ascii="Garamond" w:eastAsia="Times New Roman" w:hAnsi="Garamond"/>
                <w:b/>
                <w:bCs/>
                <w:color w:val="000000"/>
                <w:sz w:val="20"/>
                <w:szCs w:val="20"/>
                <w:lang w:val="sq-AL"/>
              </w:rPr>
              <w:t>"</w:t>
            </w:r>
          </w:p>
        </w:tc>
      </w:tr>
      <w:tr w:rsidR="00E030D3" w:rsidRPr="00672E4C" w:rsidTr="00955A14">
        <w:trPr>
          <w:trHeight w:val="45"/>
        </w:trPr>
        <w:tc>
          <w:tcPr>
            <w:tcW w:w="439" w:type="dxa"/>
            <w:tcBorders>
              <w:top w:val="nil"/>
              <w:left w:val="nil"/>
              <w:bottom w:val="nil"/>
              <w:right w:val="nil"/>
            </w:tcBorders>
            <w:shd w:val="clear" w:color="auto" w:fill="auto"/>
            <w:noWrap/>
            <w:vAlign w:val="bottom"/>
            <w:hideMark/>
          </w:tcPr>
          <w:p w:rsidR="00E030D3" w:rsidRPr="00672E4C" w:rsidRDefault="00E030D3" w:rsidP="00E030D3">
            <w:pPr>
              <w:spacing w:after="0" w:line="240" w:lineRule="auto"/>
              <w:ind w:firstLine="0"/>
              <w:jc w:val="left"/>
              <w:rPr>
                <w:rFonts w:ascii="Garamond" w:eastAsia="Times New Roman" w:hAnsi="Garamond"/>
                <w:color w:val="000000"/>
                <w:sz w:val="20"/>
                <w:szCs w:val="20"/>
                <w:lang w:val="sq-AL"/>
              </w:rPr>
            </w:pPr>
          </w:p>
        </w:tc>
        <w:tc>
          <w:tcPr>
            <w:tcW w:w="1193" w:type="dxa"/>
            <w:tcBorders>
              <w:top w:val="nil"/>
              <w:left w:val="nil"/>
              <w:bottom w:val="nil"/>
              <w:right w:val="nil"/>
            </w:tcBorders>
            <w:shd w:val="clear" w:color="auto" w:fill="auto"/>
            <w:noWrap/>
            <w:vAlign w:val="bottom"/>
            <w:hideMark/>
          </w:tcPr>
          <w:p w:rsidR="00E030D3" w:rsidRPr="00672E4C" w:rsidRDefault="00E030D3" w:rsidP="00E030D3">
            <w:pPr>
              <w:spacing w:after="0" w:line="240" w:lineRule="auto"/>
              <w:ind w:firstLine="0"/>
              <w:jc w:val="left"/>
              <w:rPr>
                <w:rFonts w:ascii="Garamond" w:eastAsia="Times New Roman" w:hAnsi="Garamond"/>
                <w:color w:val="000000"/>
                <w:sz w:val="20"/>
                <w:szCs w:val="20"/>
                <w:lang w:val="sq-AL"/>
              </w:rPr>
            </w:pPr>
          </w:p>
        </w:tc>
        <w:tc>
          <w:tcPr>
            <w:tcW w:w="803" w:type="dxa"/>
            <w:gridSpan w:val="2"/>
            <w:tcBorders>
              <w:top w:val="nil"/>
              <w:left w:val="nil"/>
              <w:bottom w:val="nil"/>
              <w:right w:val="nil"/>
            </w:tcBorders>
            <w:shd w:val="clear" w:color="auto" w:fill="auto"/>
            <w:noWrap/>
            <w:vAlign w:val="bottom"/>
            <w:hideMark/>
          </w:tcPr>
          <w:p w:rsidR="00E030D3" w:rsidRPr="00672E4C" w:rsidRDefault="00E030D3" w:rsidP="00E030D3">
            <w:pPr>
              <w:spacing w:after="0" w:line="240" w:lineRule="auto"/>
              <w:ind w:firstLine="0"/>
              <w:jc w:val="left"/>
              <w:rPr>
                <w:rFonts w:ascii="Garamond" w:eastAsia="Times New Roman" w:hAnsi="Garamond"/>
                <w:color w:val="000000"/>
                <w:sz w:val="20"/>
                <w:szCs w:val="20"/>
                <w:lang w:val="sq-AL"/>
              </w:rPr>
            </w:pPr>
          </w:p>
        </w:tc>
        <w:tc>
          <w:tcPr>
            <w:tcW w:w="1689" w:type="dxa"/>
            <w:gridSpan w:val="2"/>
            <w:tcBorders>
              <w:top w:val="nil"/>
              <w:left w:val="nil"/>
              <w:bottom w:val="nil"/>
              <w:right w:val="nil"/>
            </w:tcBorders>
            <w:shd w:val="clear" w:color="auto" w:fill="auto"/>
            <w:noWrap/>
            <w:vAlign w:val="bottom"/>
            <w:hideMark/>
          </w:tcPr>
          <w:p w:rsidR="00E030D3" w:rsidRPr="00672E4C" w:rsidRDefault="00E030D3" w:rsidP="00E030D3">
            <w:pPr>
              <w:spacing w:after="0" w:line="240" w:lineRule="auto"/>
              <w:ind w:firstLine="0"/>
              <w:jc w:val="left"/>
              <w:rPr>
                <w:rFonts w:ascii="Garamond" w:eastAsia="Times New Roman" w:hAnsi="Garamond"/>
                <w:color w:val="000000"/>
                <w:sz w:val="20"/>
                <w:szCs w:val="20"/>
                <w:lang w:val="sq-AL"/>
              </w:rPr>
            </w:pPr>
          </w:p>
        </w:tc>
      </w:tr>
      <w:tr w:rsidR="00E030D3" w:rsidRPr="00672E4C" w:rsidTr="00955A14">
        <w:trPr>
          <w:trHeight w:val="180"/>
        </w:trPr>
        <w:tc>
          <w:tcPr>
            <w:tcW w:w="43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030D3" w:rsidRPr="00672E4C" w:rsidRDefault="0094586F" w:rsidP="00E030D3">
            <w:pPr>
              <w:spacing w:after="0" w:line="240" w:lineRule="auto"/>
              <w:ind w:firstLine="0"/>
              <w:jc w:val="center"/>
              <w:rPr>
                <w:rFonts w:ascii="Garamond" w:eastAsia="Times New Roman" w:hAnsi="Garamond"/>
                <w:b/>
                <w:bCs/>
                <w:i/>
                <w:iCs/>
                <w:color w:val="000000"/>
                <w:sz w:val="20"/>
                <w:szCs w:val="20"/>
                <w:lang w:val="sq-AL"/>
              </w:rPr>
            </w:pPr>
            <w:r w:rsidRPr="00672E4C">
              <w:rPr>
                <w:rFonts w:ascii="Garamond" w:eastAsia="Times New Roman" w:hAnsi="Garamond"/>
                <w:b/>
                <w:bCs/>
                <w:i/>
                <w:iCs/>
                <w:color w:val="000000"/>
                <w:sz w:val="20"/>
                <w:szCs w:val="20"/>
                <w:lang w:val="sq-AL"/>
              </w:rPr>
              <w:t xml:space="preserve">Nr. </w:t>
            </w:r>
          </w:p>
        </w:tc>
        <w:tc>
          <w:tcPr>
            <w:tcW w:w="1193" w:type="dxa"/>
            <w:tcBorders>
              <w:top w:val="single" w:sz="4" w:space="0" w:color="auto"/>
              <w:left w:val="nil"/>
              <w:bottom w:val="single" w:sz="4" w:space="0" w:color="auto"/>
              <w:right w:val="single" w:sz="4" w:space="0" w:color="auto"/>
            </w:tcBorders>
            <w:shd w:val="clear" w:color="auto" w:fill="auto"/>
            <w:noWrap/>
            <w:vAlign w:val="bottom"/>
            <w:hideMark/>
          </w:tcPr>
          <w:p w:rsidR="00E030D3" w:rsidRPr="00672E4C" w:rsidRDefault="00E030D3" w:rsidP="00E030D3">
            <w:pPr>
              <w:spacing w:after="0" w:line="240" w:lineRule="auto"/>
              <w:ind w:firstLine="0"/>
              <w:jc w:val="center"/>
              <w:rPr>
                <w:rFonts w:ascii="Garamond" w:eastAsia="Times New Roman" w:hAnsi="Garamond"/>
                <w:b/>
                <w:bCs/>
                <w:i/>
                <w:iCs/>
                <w:color w:val="000000"/>
                <w:sz w:val="20"/>
                <w:szCs w:val="20"/>
                <w:lang w:val="sq-AL"/>
              </w:rPr>
            </w:pPr>
            <w:r w:rsidRPr="00672E4C">
              <w:rPr>
                <w:rFonts w:ascii="Garamond" w:eastAsia="Times New Roman" w:hAnsi="Garamond"/>
                <w:b/>
                <w:bCs/>
                <w:i/>
                <w:iCs/>
                <w:color w:val="000000"/>
                <w:sz w:val="20"/>
                <w:szCs w:val="20"/>
                <w:lang w:val="sq-AL"/>
              </w:rPr>
              <w:t>Zona kadastrale</w:t>
            </w:r>
          </w:p>
        </w:tc>
        <w:tc>
          <w:tcPr>
            <w:tcW w:w="803" w:type="dxa"/>
            <w:gridSpan w:val="2"/>
            <w:tcBorders>
              <w:top w:val="single" w:sz="4" w:space="0" w:color="auto"/>
              <w:left w:val="nil"/>
              <w:bottom w:val="single" w:sz="4" w:space="0" w:color="auto"/>
              <w:right w:val="single" w:sz="4" w:space="0" w:color="auto"/>
            </w:tcBorders>
            <w:shd w:val="clear" w:color="auto" w:fill="auto"/>
            <w:noWrap/>
            <w:vAlign w:val="bottom"/>
            <w:hideMark/>
          </w:tcPr>
          <w:p w:rsidR="00E030D3" w:rsidRPr="00672E4C" w:rsidRDefault="0094586F" w:rsidP="00A70CD5">
            <w:pPr>
              <w:spacing w:after="0" w:line="240" w:lineRule="auto"/>
              <w:ind w:firstLine="0"/>
              <w:jc w:val="center"/>
              <w:rPr>
                <w:rFonts w:ascii="Garamond" w:eastAsia="Times New Roman" w:hAnsi="Garamond"/>
                <w:b/>
                <w:bCs/>
                <w:i/>
                <w:iCs/>
                <w:color w:val="000000"/>
                <w:sz w:val="20"/>
                <w:szCs w:val="20"/>
                <w:lang w:val="sq-AL"/>
              </w:rPr>
            </w:pPr>
            <w:r w:rsidRPr="00672E4C">
              <w:rPr>
                <w:rFonts w:ascii="Garamond" w:eastAsia="Times New Roman" w:hAnsi="Garamond"/>
                <w:b/>
                <w:bCs/>
                <w:i/>
                <w:iCs/>
                <w:color w:val="000000"/>
                <w:sz w:val="20"/>
                <w:szCs w:val="20"/>
                <w:lang w:val="sq-AL"/>
              </w:rPr>
              <w:t>Nr.</w:t>
            </w:r>
            <w:r w:rsidR="00964A9A" w:rsidRPr="00672E4C">
              <w:rPr>
                <w:rFonts w:ascii="Garamond" w:eastAsia="Times New Roman" w:hAnsi="Garamond"/>
                <w:b/>
                <w:bCs/>
                <w:i/>
                <w:iCs/>
                <w:color w:val="000000"/>
                <w:sz w:val="20"/>
                <w:szCs w:val="20"/>
                <w:lang w:val="sq-AL"/>
              </w:rPr>
              <w:t xml:space="preserve"> </w:t>
            </w:r>
            <w:r w:rsidR="00A70CD5" w:rsidRPr="00672E4C">
              <w:rPr>
                <w:rFonts w:ascii="Garamond" w:eastAsia="Times New Roman" w:hAnsi="Garamond"/>
                <w:b/>
                <w:bCs/>
                <w:i/>
                <w:iCs/>
                <w:color w:val="000000"/>
                <w:sz w:val="20"/>
                <w:szCs w:val="20"/>
                <w:lang w:val="sq-AL"/>
              </w:rPr>
              <w:t>p</w:t>
            </w:r>
            <w:r w:rsidR="00E030D3" w:rsidRPr="00672E4C">
              <w:rPr>
                <w:rFonts w:ascii="Garamond" w:eastAsia="Times New Roman" w:hAnsi="Garamond"/>
                <w:b/>
                <w:bCs/>
                <w:i/>
                <w:iCs/>
                <w:color w:val="000000"/>
                <w:sz w:val="20"/>
                <w:szCs w:val="20"/>
                <w:lang w:val="sq-AL"/>
              </w:rPr>
              <w:t>asurie</w:t>
            </w:r>
          </w:p>
        </w:tc>
        <w:tc>
          <w:tcPr>
            <w:tcW w:w="1689" w:type="dxa"/>
            <w:gridSpan w:val="2"/>
            <w:tcBorders>
              <w:top w:val="single" w:sz="4" w:space="0" w:color="auto"/>
              <w:left w:val="nil"/>
              <w:bottom w:val="single" w:sz="4" w:space="0" w:color="auto"/>
              <w:right w:val="single" w:sz="4" w:space="0" w:color="auto"/>
            </w:tcBorders>
            <w:shd w:val="clear" w:color="auto" w:fill="auto"/>
            <w:noWrap/>
            <w:vAlign w:val="bottom"/>
            <w:hideMark/>
          </w:tcPr>
          <w:p w:rsidR="00E030D3" w:rsidRPr="00672E4C" w:rsidRDefault="00E030D3" w:rsidP="00E030D3">
            <w:pPr>
              <w:spacing w:after="0" w:line="240" w:lineRule="auto"/>
              <w:ind w:firstLine="0"/>
              <w:jc w:val="center"/>
              <w:rPr>
                <w:rFonts w:ascii="Garamond" w:eastAsia="Times New Roman" w:hAnsi="Garamond"/>
                <w:b/>
                <w:bCs/>
                <w:i/>
                <w:iCs/>
                <w:color w:val="000000"/>
                <w:sz w:val="20"/>
                <w:szCs w:val="20"/>
                <w:lang w:val="sq-AL"/>
              </w:rPr>
            </w:pPr>
            <w:r w:rsidRPr="00672E4C">
              <w:rPr>
                <w:rFonts w:ascii="Garamond" w:eastAsia="Times New Roman" w:hAnsi="Garamond"/>
                <w:b/>
                <w:bCs/>
                <w:i/>
                <w:iCs/>
                <w:color w:val="000000"/>
                <w:sz w:val="20"/>
                <w:szCs w:val="20"/>
                <w:lang w:val="sq-AL"/>
              </w:rPr>
              <w:t xml:space="preserve">Lloji i </w:t>
            </w:r>
            <w:r w:rsidR="00A70CD5" w:rsidRPr="00672E4C">
              <w:rPr>
                <w:rFonts w:ascii="Garamond" w:eastAsia="Times New Roman" w:hAnsi="Garamond"/>
                <w:b/>
                <w:bCs/>
                <w:i/>
                <w:iCs/>
                <w:color w:val="000000"/>
                <w:sz w:val="20"/>
                <w:szCs w:val="20"/>
                <w:lang w:val="sq-AL"/>
              </w:rPr>
              <w:t>pasurisë</w:t>
            </w:r>
            <w:r w:rsidRPr="00672E4C">
              <w:rPr>
                <w:rFonts w:ascii="Garamond" w:eastAsia="Times New Roman" w:hAnsi="Garamond"/>
                <w:b/>
                <w:bCs/>
                <w:i/>
                <w:iCs/>
                <w:color w:val="000000"/>
                <w:sz w:val="20"/>
                <w:szCs w:val="20"/>
                <w:lang w:val="sq-AL"/>
              </w:rPr>
              <w:t xml:space="preserve"> </w:t>
            </w:r>
          </w:p>
        </w:tc>
      </w:tr>
      <w:tr w:rsidR="00E030D3" w:rsidRPr="00672E4C" w:rsidTr="00955A14">
        <w:trPr>
          <w:trHeight w:val="139"/>
        </w:trPr>
        <w:tc>
          <w:tcPr>
            <w:tcW w:w="439" w:type="dxa"/>
            <w:tcBorders>
              <w:top w:val="nil"/>
              <w:left w:val="single" w:sz="4" w:space="0" w:color="auto"/>
              <w:bottom w:val="single" w:sz="4" w:space="0" w:color="auto"/>
              <w:right w:val="single" w:sz="4" w:space="0" w:color="auto"/>
            </w:tcBorders>
            <w:shd w:val="clear" w:color="auto" w:fill="auto"/>
            <w:noWrap/>
            <w:vAlign w:val="bottom"/>
            <w:hideMark/>
          </w:tcPr>
          <w:p w:rsidR="00E030D3" w:rsidRPr="00672E4C" w:rsidRDefault="00E030D3" w:rsidP="00E030D3">
            <w:pPr>
              <w:spacing w:after="0" w:line="240" w:lineRule="auto"/>
              <w:ind w:firstLine="0"/>
              <w:jc w:val="right"/>
              <w:rPr>
                <w:rFonts w:ascii="Garamond" w:eastAsia="Times New Roman" w:hAnsi="Garamond"/>
                <w:color w:val="000000"/>
                <w:sz w:val="20"/>
                <w:szCs w:val="20"/>
                <w:lang w:val="sq-AL"/>
              </w:rPr>
            </w:pPr>
            <w:r w:rsidRPr="00672E4C">
              <w:rPr>
                <w:rFonts w:ascii="Garamond" w:eastAsia="Times New Roman" w:hAnsi="Garamond"/>
                <w:color w:val="000000"/>
                <w:sz w:val="20"/>
                <w:szCs w:val="20"/>
                <w:lang w:val="sq-AL"/>
              </w:rPr>
              <w:t>1</w:t>
            </w:r>
          </w:p>
        </w:tc>
        <w:tc>
          <w:tcPr>
            <w:tcW w:w="1193" w:type="dxa"/>
            <w:tcBorders>
              <w:top w:val="nil"/>
              <w:left w:val="nil"/>
              <w:bottom w:val="single" w:sz="4" w:space="0" w:color="auto"/>
              <w:right w:val="single" w:sz="4" w:space="0" w:color="auto"/>
            </w:tcBorders>
            <w:shd w:val="clear" w:color="auto" w:fill="auto"/>
            <w:noWrap/>
            <w:vAlign w:val="bottom"/>
            <w:hideMark/>
          </w:tcPr>
          <w:p w:rsidR="00E030D3" w:rsidRPr="00672E4C" w:rsidRDefault="00964A9A" w:rsidP="00E030D3">
            <w:pPr>
              <w:spacing w:after="0" w:line="240" w:lineRule="auto"/>
              <w:ind w:firstLine="0"/>
              <w:jc w:val="left"/>
              <w:rPr>
                <w:rFonts w:ascii="Garamond" w:eastAsia="Times New Roman" w:hAnsi="Garamond"/>
                <w:color w:val="000000"/>
                <w:sz w:val="20"/>
                <w:szCs w:val="20"/>
                <w:lang w:val="sq-AL"/>
              </w:rPr>
            </w:pPr>
            <w:r w:rsidRPr="00672E4C">
              <w:rPr>
                <w:rFonts w:ascii="Garamond" w:eastAsia="Times New Roman" w:hAnsi="Garamond"/>
                <w:color w:val="000000"/>
                <w:sz w:val="20"/>
                <w:szCs w:val="20"/>
                <w:lang w:val="sq-AL"/>
              </w:rPr>
              <w:t xml:space="preserve">    </w:t>
            </w:r>
            <w:r w:rsidR="00E030D3" w:rsidRPr="00672E4C">
              <w:rPr>
                <w:rFonts w:ascii="Garamond" w:eastAsia="Times New Roman" w:hAnsi="Garamond"/>
                <w:color w:val="000000"/>
                <w:sz w:val="20"/>
                <w:szCs w:val="20"/>
                <w:lang w:val="sq-AL"/>
              </w:rPr>
              <w:t xml:space="preserve"> 8,517 </w:t>
            </w:r>
          </w:p>
        </w:tc>
        <w:tc>
          <w:tcPr>
            <w:tcW w:w="803" w:type="dxa"/>
            <w:gridSpan w:val="2"/>
            <w:tcBorders>
              <w:top w:val="nil"/>
              <w:left w:val="nil"/>
              <w:bottom w:val="single" w:sz="4" w:space="0" w:color="auto"/>
              <w:right w:val="single" w:sz="4" w:space="0" w:color="auto"/>
            </w:tcBorders>
            <w:shd w:val="clear" w:color="auto" w:fill="auto"/>
            <w:noWrap/>
            <w:vAlign w:val="bottom"/>
            <w:hideMark/>
          </w:tcPr>
          <w:p w:rsidR="00E030D3" w:rsidRPr="00672E4C" w:rsidRDefault="00E030D3" w:rsidP="00E030D3">
            <w:pPr>
              <w:spacing w:after="0" w:line="240" w:lineRule="auto"/>
              <w:ind w:firstLine="0"/>
              <w:jc w:val="right"/>
              <w:rPr>
                <w:rFonts w:ascii="Garamond" w:eastAsia="Times New Roman" w:hAnsi="Garamond"/>
                <w:color w:val="000000"/>
                <w:sz w:val="20"/>
                <w:szCs w:val="20"/>
                <w:lang w:val="sq-AL"/>
              </w:rPr>
            </w:pPr>
            <w:r w:rsidRPr="00672E4C">
              <w:rPr>
                <w:rFonts w:ascii="Garamond" w:eastAsia="Times New Roman" w:hAnsi="Garamond"/>
                <w:color w:val="000000"/>
                <w:sz w:val="20"/>
                <w:szCs w:val="20"/>
                <w:lang w:val="sq-AL"/>
              </w:rPr>
              <w:t>22</w:t>
            </w:r>
          </w:p>
        </w:tc>
        <w:tc>
          <w:tcPr>
            <w:tcW w:w="1689" w:type="dxa"/>
            <w:gridSpan w:val="2"/>
            <w:tcBorders>
              <w:top w:val="nil"/>
              <w:left w:val="nil"/>
              <w:bottom w:val="single" w:sz="4" w:space="0" w:color="auto"/>
              <w:right w:val="single" w:sz="4" w:space="0" w:color="auto"/>
            </w:tcBorders>
            <w:shd w:val="clear" w:color="auto" w:fill="auto"/>
            <w:noWrap/>
            <w:vAlign w:val="bottom"/>
            <w:hideMark/>
          </w:tcPr>
          <w:p w:rsidR="00E030D3" w:rsidRPr="00672E4C" w:rsidRDefault="00A70CD5" w:rsidP="00A70CD5">
            <w:pPr>
              <w:spacing w:after="0" w:line="240" w:lineRule="auto"/>
              <w:ind w:firstLine="0"/>
              <w:jc w:val="left"/>
              <w:rPr>
                <w:rFonts w:ascii="Garamond" w:eastAsia="Times New Roman" w:hAnsi="Garamond"/>
                <w:color w:val="000000"/>
                <w:sz w:val="20"/>
                <w:szCs w:val="20"/>
                <w:lang w:val="sq-AL"/>
              </w:rPr>
            </w:pPr>
            <w:r w:rsidRPr="00672E4C">
              <w:rPr>
                <w:rFonts w:ascii="Garamond" w:eastAsia="Times New Roman" w:hAnsi="Garamond"/>
                <w:color w:val="000000"/>
                <w:sz w:val="20"/>
                <w:szCs w:val="20"/>
                <w:lang w:val="sq-AL"/>
              </w:rPr>
              <w:t>arë</w:t>
            </w:r>
          </w:p>
        </w:tc>
      </w:tr>
      <w:tr w:rsidR="00E030D3" w:rsidRPr="00672E4C" w:rsidTr="00955A14">
        <w:trPr>
          <w:trHeight w:val="139"/>
        </w:trPr>
        <w:tc>
          <w:tcPr>
            <w:tcW w:w="439" w:type="dxa"/>
            <w:tcBorders>
              <w:top w:val="nil"/>
              <w:left w:val="single" w:sz="4" w:space="0" w:color="auto"/>
              <w:bottom w:val="single" w:sz="4" w:space="0" w:color="auto"/>
              <w:right w:val="single" w:sz="4" w:space="0" w:color="auto"/>
            </w:tcBorders>
            <w:shd w:val="clear" w:color="auto" w:fill="auto"/>
            <w:noWrap/>
            <w:vAlign w:val="bottom"/>
            <w:hideMark/>
          </w:tcPr>
          <w:p w:rsidR="00E030D3" w:rsidRPr="00672E4C" w:rsidRDefault="00E030D3" w:rsidP="00E030D3">
            <w:pPr>
              <w:spacing w:after="0" w:line="240" w:lineRule="auto"/>
              <w:ind w:firstLine="0"/>
              <w:jc w:val="right"/>
              <w:rPr>
                <w:rFonts w:ascii="Garamond" w:eastAsia="Times New Roman" w:hAnsi="Garamond"/>
                <w:color w:val="000000"/>
                <w:sz w:val="20"/>
                <w:szCs w:val="20"/>
                <w:lang w:val="sq-AL"/>
              </w:rPr>
            </w:pPr>
            <w:r w:rsidRPr="00672E4C">
              <w:rPr>
                <w:rFonts w:ascii="Garamond" w:eastAsia="Times New Roman" w:hAnsi="Garamond"/>
                <w:color w:val="000000"/>
                <w:sz w:val="20"/>
                <w:szCs w:val="20"/>
                <w:lang w:val="sq-AL"/>
              </w:rPr>
              <w:t>2</w:t>
            </w:r>
          </w:p>
        </w:tc>
        <w:tc>
          <w:tcPr>
            <w:tcW w:w="1193" w:type="dxa"/>
            <w:tcBorders>
              <w:top w:val="nil"/>
              <w:left w:val="nil"/>
              <w:bottom w:val="single" w:sz="4" w:space="0" w:color="auto"/>
              <w:right w:val="single" w:sz="4" w:space="0" w:color="auto"/>
            </w:tcBorders>
            <w:shd w:val="clear" w:color="auto" w:fill="auto"/>
            <w:noWrap/>
            <w:vAlign w:val="bottom"/>
            <w:hideMark/>
          </w:tcPr>
          <w:p w:rsidR="00E030D3" w:rsidRPr="00672E4C" w:rsidRDefault="00964A9A" w:rsidP="00E030D3">
            <w:pPr>
              <w:spacing w:after="0" w:line="240" w:lineRule="auto"/>
              <w:ind w:firstLine="0"/>
              <w:jc w:val="left"/>
              <w:rPr>
                <w:rFonts w:ascii="Garamond" w:eastAsia="Times New Roman" w:hAnsi="Garamond"/>
                <w:color w:val="000000"/>
                <w:sz w:val="20"/>
                <w:szCs w:val="20"/>
                <w:lang w:val="sq-AL"/>
              </w:rPr>
            </w:pPr>
            <w:r w:rsidRPr="00672E4C">
              <w:rPr>
                <w:rFonts w:ascii="Garamond" w:eastAsia="Times New Roman" w:hAnsi="Garamond"/>
                <w:color w:val="000000"/>
                <w:sz w:val="20"/>
                <w:szCs w:val="20"/>
                <w:lang w:val="sq-AL"/>
              </w:rPr>
              <w:t xml:space="preserve">    </w:t>
            </w:r>
            <w:r w:rsidR="00E030D3" w:rsidRPr="00672E4C">
              <w:rPr>
                <w:rFonts w:ascii="Garamond" w:eastAsia="Times New Roman" w:hAnsi="Garamond"/>
                <w:color w:val="000000"/>
                <w:sz w:val="20"/>
                <w:szCs w:val="20"/>
                <w:lang w:val="sq-AL"/>
              </w:rPr>
              <w:t xml:space="preserve"> 8,517 </w:t>
            </w:r>
          </w:p>
        </w:tc>
        <w:tc>
          <w:tcPr>
            <w:tcW w:w="803" w:type="dxa"/>
            <w:gridSpan w:val="2"/>
            <w:tcBorders>
              <w:top w:val="nil"/>
              <w:left w:val="nil"/>
              <w:bottom w:val="single" w:sz="4" w:space="0" w:color="auto"/>
              <w:right w:val="single" w:sz="4" w:space="0" w:color="auto"/>
            </w:tcBorders>
            <w:shd w:val="clear" w:color="auto" w:fill="auto"/>
            <w:noWrap/>
            <w:vAlign w:val="bottom"/>
            <w:hideMark/>
          </w:tcPr>
          <w:p w:rsidR="00E030D3" w:rsidRPr="00672E4C" w:rsidRDefault="00E030D3" w:rsidP="00E030D3">
            <w:pPr>
              <w:spacing w:after="0" w:line="240" w:lineRule="auto"/>
              <w:ind w:firstLine="0"/>
              <w:jc w:val="right"/>
              <w:rPr>
                <w:rFonts w:ascii="Garamond" w:eastAsia="Times New Roman" w:hAnsi="Garamond"/>
                <w:color w:val="000000"/>
                <w:sz w:val="20"/>
                <w:szCs w:val="20"/>
                <w:lang w:val="sq-AL"/>
              </w:rPr>
            </w:pPr>
            <w:r w:rsidRPr="00672E4C">
              <w:rPr>
                <w:rFonts w:ascii="Garamond" w:eastAsia="Times New Roman" w:hAnsi="Garamond"/>
                <w:color w:val="000000"/>
                <w:sz w:val="20"/>
                <w:szCs w:val="20"/>
                <w:lang w:val="sq-AL"/>
              </w:rPr>
              <w:t>23</w:t>
            </w:r>
          </w:p>
        </w:tc>
        <w:tc>
          <w:tcPr>
            <w:tcW w:w="1689" w:type="dxa"/>
            <w:gridSpan w:val="2"/>
            <w:tcBorders>
              <w:top w:val="nil"/>
              <w:left w:val="nil"/>
              <w:bottom w:val="single" w:sz="4" w:space="0" w:color="auto"/>
              <w:right w:val="single" w:sz="4" w:space="0" w:color="auto"/>
            </w:tcBorders>
            <w:shd w:val="clear" w:color="auto" w:fill="auto"/>
            <w:noWrap/>
            <w:vAlign w:val="bottom"/>
            <w:hideMark/>
          </w:tcPr>
          <w:p w:rsidR="00E030D3" w:rsidRPr="00672E4C" w:rsidRDefault="00A70CD5" w:rsidP="00E030D3">
            <w:pPr>
              <w:spacing w:after="0" w:line="240" w:lineRule="auto"/>
              <w:ind w:firstLine="0"/>
              <w:jc w:val="left"/>
              <w:rPr>
                <w:rFonts w:ascii="Garamond" w:eastAsia="Times New Roman" w:hAnsi="Garamond"/>
                <w:color w:val="000000"/>
                <w:sz w:val="20"/>
                <w:szCs w:val="20"/>
                <w:lang w:val="sq-AL"/>
              </w:rPr>
            </w:pPr>
            <w:r w:rsidRPr="00672E4C">
              <w:rPr>
                <w:rFonts w:ascii="Garamond" w:eastAsia="Times New Roman" w:hAnsi="Garamond"/>
                <w:color w:val="000000"/>
                <w:sz w:val="20"/>
                <w:szCs w:val="20"/>
                <w:lang w:val="sq-AL"/>
              </w:rPr>
              <w:t>arë</w:t>
            </w:r>
          </w:p>
        </w:tc>
      </w:tr>
      <w:tr w:rsidR="00E030D3" w:rsidRPr="00672E4C" w:rsidTr="00955A14">
        <w:trPr>
          <w:trHeight w:val="139"/>
        </w:trPr>
        <w:tc>
          <w:tcPr>
            <w:tcW w:w="439" w:type="dxa"/>
            <w:tcBorders>
              <w:top w:val="nil"/>
              <w:left w:val="single" w:sz="4" w:space="0" w:color="auto"/>
              <w:bottom w:val="single" w:sz="4" w:space="0" w:color="auto"/>
              <w:right w:val="single" w:sz="4" w:space="0" w:color="auto"/>
            </w:tcBorders>
            <w:shd w:val="clear" w:color="auto" w:fill="auto"/>
            <w:noWrap/>
            <w:vAlign w:val="bottom"/>
            <w:hideMark/>
          </w:tcPr>
          <w:p w:rsidR="00E030D3" w:rsidRPr="00672E4C" w:rsidRDefault="00E030D3" w:rsidP="00E030D3">
            <w:pPr>
              <w:spacing w:after="0" w:line="240" w:lineRule="auto"/>
              <w:ind w:firstLine="0"/>
              <w:jc w:val="right"/>
              <w:rPr>
                <w:rFonts w:ascii="Garamond" w:eastAsia="Times New Roman" w:hAnsi="Garamond"/>
                <w:color w:val="000000"/>
                <w:sz w:val="20"/>
                <w:szCs w:val="20"/>
                <w:lang w:val="sq-AL"/>
              </w:rPr>
            </w:pPr>
            <w:r w:rsidRPr="00672E4C">
              <w:rPr>
                <w:rFonts w:ascii="Garamond" w:eastAsia="Times New Roman" w:hAnsi="Garamond"/>
                <w:color w:val="000000"/>
                <w:sz w:val="20"/>
                <w:szCs w:val="20"/>
                <w:lang w:val="sq-AL"/>
              </w:rPr>
              <w:t>3</w:t>
            </w:r>
          </w:p>
        </w:tc>
        <w:tc>
          <w:tcPr>
            <w:tcW w:w="1193" w:type="dxa"/>
            <w:tcBorders>
              <w:top w:val="nil"/>
              <w:left w:val="nil"/>
              <w:bottom w:val="single" w:sz="4" w:space="0" w:color="auto"/>
              <w:right w:val="single" w:sz="4" w:space="0" w:color="auto"/>
            </w:tcBorders>
            <w:shd w:val="clear" w:color="auto" w:fill="auto"/>
            <w:noWrap/>
            <w:vAlign w:val="bottom"/>
            <w:hideMark/>
          </w:tcPr>
          <w:p w:rsidR="00E030D3" w:rsidRPr="00672E4C" w:rsidRDefault="00964A9A" w:rsidP="00E030D3">
            <w:pPr>
              <w:spacing w:after="0" w:line="240" w:lineRule="auto"/>
              <w:ind w:firstLine="0"/>
              <w:jc w:val="left"/>
              <w:rPr>
                <w:rFonts w:ascii="Garamond" w:eastAsia="Times New Roman" w:hAnsi="Garamond"/>
                <w:color w:val="000000"/>
                <w:sz w:val="20"/>
                <w:szCs w:val="20"/>
                <w:lang w:val="sq-AL"/>
              </w:rPr>
            </w:pPr>
            <w:r w:rsidRPr="00672E4C">
              <w:rPr>
                <w:rFonts w:ascii="Garamond" w:eastAsia="Times New Roman" w:hAnsi="Garamond"/>
                <w:color w:val="000000"/>
                <w:sz w:val="20"/>
                <w:szCs w:val="20"/>
                <w:lang w:val="sq-AL"/>
              </w:rPr>
              <w:t xml:space="preserve">    </w:t>
            </w:r>
            <w:r w:rsidR="00E030D3" w:rsidRPr="00672E4C">
              <w:rPr>
                <w:rFonts w:ascii="Garamond" w:eastAsia="Times New Roman" w:hAnsi="Garamond"/>
                <w:color w:val="000000"/>
                <w:sz w:val="20"/>
                <w:szCs w:val="20"/>
                <w:lang w:val="sq-AL"/>
              </w:rPr>
              <w:t xml:space="preserve"> 8,517 </w:t>
            </w:r>
          </w:p>
        </w:tc>
        <w:tc>
          <w:tcPr>
            <w:tcW w:w="803" w:type="dxa"/>
            <w:gridSpan w:val="2"/>
            <w:tcBorders>
              <w:top w:val="nil"/>
              <w:left w:val="nil"/>
              <w:bottom w:val="single" w:sz="4" w:space="0" w:color="auto"/>
              <w:right w:val="single" w:sz="4" w:space="0" w:color="auto"/>
            </w:tcBorders>
            <w:shd w:val="clear" w:color="auto" w:fill="auto"/>
            <w:noWrap/>
            <w:vAlign w:val="bottom"/>
            <w:hideMark/>
          </w:tcPr>
          <w:p w:rsidR="00E030D3" w:rsidRPr="00672E4C" w:rsidRDefault="00E030D3" w:rsidP="00E030D3">
            <w:pPr>
              <w:spacing w:after="0" w:line="240" w:lineRule="auto"/>
              <w:ind w:firstLine="0"/>
              <w:jc w:val="right"/>
              <w:rPr>
                <w:rFonts w:ascii="Garamond" w:eastAsia="Times New Roman" w:hAnsi="Garamond"/>
                <w:color w:val="000000"/>
                <w:sz w:val="20"/>
                <w:szCs w:val="20"/>
                <w:lang w:val="sq-AL"/>
              </w:rPr>
            </w:pPr>
            <w:r w:rsidRPr="00672E4C">
              <w:rPr>
                <w:rFonts w:ascii="Garamond" w:eastAsia="Times New Roman" w:hAnsi="Garamond"/>
                <w:color w:val="000000"/>
                <w:sz w:val="20"/>
                <w:szCs w:val="20"/>
                <w:lang w:val="sq-AL"/>
              </w:rPr>
              <w:t>34</w:t>
            </w:r>
          </w:p>
        </w:tc>
        <w:tc>
          <w:tcPr>
            <w:tcW w:w="1689" w:type="dxa"/>
            <w:gridSpan w:val="2"/>
            <w:tcBorders>
              <w:top w:val="nil"/>
              <w:left w:val="nil"/>
              <w:bottom w:val="single" w:sz="4" w:space="0" w:color="auto"/>
              <w:right w:val="single" w:sz="4" w:space="0" w:color="auto"/>
            </w:tcBorders>
            <w:shd w:val="clear" w:color="auto" w:fill="auto"/>
            <w:noWrap/>
            <w:vAlign w:val="bottom"/>
            <w:hideMark/>
          </w:tcPr>
          <w:p w:rsidR="00E030D3" w:rsidRPr="00672E4C" w:rsidRDefault="00A70CD5" w:rsidP="00E030D3">
            <w:pPr>
              <w:spacing w:after="0" w:line="240" w:lineRule="auto"/>
              <w:ind w:firstLine="0"/>
              <w:jc w:val="left"/>
              <w:rPr>
                <w:rFonts w:ascii="Garamond" w:eastAsia="Times New Roman" w:hAnsi="Garamond"/>
                <w:color w:val="000000"/>
                <w:sz w:val="20"/>
                <w:szCs w:val="20"/>
                <w:lang w:val="sq-AL"/>
              </w:rPr>
            </w:pPr>
            <w:r w:rsidRPr="00672E4C">
              <w:rPr>
                <w:rFonts w:ascii="Garamond" w:eastAsia="Times New Roman" w:hAnsi="Garamond"/>
                <w:color w:val="000000"/>
                <w:sz w:val="20"/>
                <w:szCs w:val="20"/>
                <w:lang w:val="sq-AL"/>
              </w:rPr>
              <w:t>arë</w:t>
            </w:r>
          </w:p>
        </w:tc>
      </w:tr>
      <w:tr w:rsidR="00E030D3" w:rsidRPr="00672E4C" w:rsidTr="00955A14">
        <w:trPr>
          <w:trHeight w:val="139"/>
        </w:trPr>
        <w:tc>
          <w:tcPr>
            <w:tcW w:w="439" w:type="dxa"/>
            <w:tcBorders>
              <w:top w:val="nil"/>
              <w:left w:val="single" w:sz="4" w:space="0" w:color="auto"/>
              <w:bottom w:val="single" w:sz="4" w:space="0" w:color="auto"/>
              <w:right w:val="single" w:sz="4" w:space="0" w:color="auto"/>
            </w:tcBorders>
            <w:shd w:val="clear" w:color="auto" w:fill="auto"/>
            <w:noWrap/>
            <w:vAlign w:val="bottom"/>
            <w:hideMark/>
          </w:tcPr>
          <w:p w:rsidR="00E030D3" w:rsidRPr="00672E4C" w:rsidRDefault="00E030D3" w:rsidP="00E030D3">
            <w:pPr>
              <w:spacing w:after="0" w:line="240" w:lineRule="auto"/>
              <w:ind w:firstLine="0"/>
              <w:jc w:val="right"/>
              <w:rPr>
                <w:rFonts w:ascii="Garamond" w:eastAsia="Times New Roman" w:hAnsi="Garamond"/>
                <w:color w:val="000000"/>
                <w:sz w:val="20"/>
                <w:szCs w:val="20"/>
                <w:lang w:val="sq-AL"/>
              </w:rPr>
            </w:pPr>
            <w:r w:rsidRPr="00672E4C">
              <w:rPr>
                <w:rFonts w:ascii="Garamond" w:eastAsia="Times New Roman" w:hAnsi="Garamond"/>
                <w:color w:val="000000"/>
                <w:sz w:val="20"/>
                <w:szCs w:val="20"/>
                <w:lang w:val="sq-AL"/>
              </w:rPr>
              <w:t>4</w:t>
            </w:r>
          </w:p>
        </w:tc>
        <w:tc>
          <w:tcPr>
            <w:tcW w:w="1193" w:type="dxa"/>
            <w:tcBorders>
              <w:top w:val="nil"/>
              <w:left w:val="nil"/>
              <w:bottom w:val="single" w:sz="4" w:space="0" w:color="auto"/>
              <w:right w:val="single" w:sz="4" w:space="0" w:color="auto"/>
            </w:tcBorders>
            <w:shd w:val="clear" w:color="auto" w:fill="auto"/>
            <w:noWrap/>
            <w:vAlign w:val="bottom"/>
            <w:hideMark/>
          </w:tcPr>
          <w:p w:rsidR="00E030D3" w:rsidRPr="00672E4C" w:rsidRDefault="00964A9A" w:rsidP="00E030D3">
            <w:pPr>
              <w:spacing w:after="0" w:line="240" w:lineRule="auto"/>
              <w:ind w:firstLine="0"/>
              <w:jc w:val="left"/>
              <w:rPr>
                <w:rFonts w:ascii="Garamond" w:eastAsia="Times New Roman" w:hAnsi="Garamond"/>
                <w:color w:val="000000"/>
                <w:sz w:val="20"/>
                <w:szCs w:val="20"/>
                <w:lang w:val="sq-AL"/>
              </w:rPr>
            </w:pPr>
            <w:r w:rsidRPr="00672E4C">
              <w:rPr>
                <w:rFonts w:ascii="Garamond" w:eastAsia="Times New Roman" w:hAnsi="Garamond"/>
                <w:color w:val="000000"/>
                <w:sz w:val="20"/>
                <w:szCs w:val="20"/>
                <w:lang w:val="sq-AL"/>
              </w:rPr>
              <w:t xml:space="preserve">    </w:t>
            </w:r>
            <w:r w:rsidR="00E030D3" w:rsidRPr="00672E4C">
              <w:rPr>
                <w:rFonts w:ascii="Garamond" w:eastAsia="Times New Roman" w:hAnsi="Garamond"/>
                <w:color w:val="000000"/>
                <w:sz w:val="20"/>
                <w:szCs w:val="20"/>
                <w:lang w:val="sq-AL"/>
              </w:rPr>
              <w:t xml:space="preserve"> 8,517 </w:t>
            </w:r>
          </w:p>
        </w:tc>
        <w:tc>
          <w:tcPr>
            <w:tcW w:w="803" w:type="dxa"/>
            <w:gridSpan w:val="2"/>
            <w:tcBorders>
              <w:top w:val="nil"/>
              <w:left w:val="nil"/>
              <w:bottom w:val="single" w:sz="4" w:space="0" w:color="auto"/>
              <w:right w:val="single" w:sz="4" w:space="0" w:color="auto"/>
            </w:tcBorders>
            <w:shd w:val="clear" w:color="auto" w:fill="auto"/>
            <w:noWrap/>
            <w:vAlign w:val="bottom"/>
            <w:hideMark/>
          </w:tcPr>
          <w:p w:rsidR="00E030D3" w:rsidRPr="00672E4C" w:rsidRDefault="00E030D3" w:rsidP="00E030D3">
            <w:pPr>
              <w:spacing w:after="0" w:line="240" w:lineRule="auto"/>
              <w:ind w:firstLine="0"/>
              <w:jc w:val="right"/>
              <w:rPr>
                <w:rFonts w:ascii="Garamond" w:eastAsia="Times New Roman" w:hAnsi="Garamond"/>
                <w:color w:val="000000"/>
                <w:sz w:val="20"/>
                <w:szCs w:val="20"/>
                <w:lang w:val="sq-AL"/>
              </w:rPr>
            </w:pPr>
            <w:r w:rsidRPr="00672E4C">
              <w:rPr>
                <w:rFonts w:ascii="Garamond" w:eastAsia="Times New Roman" w:hAnsi="Garamond"/>
                <w:color w:val="000000"/>
                <w:sz w:val="20"/>
                <w:szCs w:val="20"/>
                <w:lang w:val="sq-AL"/>
              </w:rPr>
              <w:t>35</w:t>
            </w:r>
          </w:p>
        </w:tc>
        <w:tc>
          <w:tcPr>
            <w:tcW w:w="1689" w:type="dxa"/>
            <w:gridSpan w:val="2"/>
            <w:tcBorders>
              <w:top w:val="nil"/>
              <w:left w:val="nil"/>
              <w:bottom w:val="single" w:sz="4" w:space="0" w:color="auto"/>
              <w:right w:val="single" w:sz="4" w:space="0" w:color="auto"/>
            </w:tcBorders>
            <w:shd w:val="clear" w:color="auto" w:fill="auto"/>
            <w:noWrap/>
            <w:vAlign w:val="bottom"/>
            <w:hideMark/>
          </w:tcPr>
          <w:p w:rsidR="00E030D3" w:rsidRPr="00672E4C" w:rsidRDefault="00A70CD5" w:rsidP="00E030D3">
            <w:pPr>
              <w:spacing w:after="0" w:line="240" w:lineRule="auto"/>
              <w:ind w:firstLine="0"/>
              <w:jc w:val="left"/>
              <w:rPr>
                <w:rFonts w:ascii="Garamond" w:eastAsia="Times New Roman" w:hAnsi="Garamond"/>
                <w:color w:val="000000"/>
                <w:sz w:val="20"/>
                <w:szCs w:val="20"/>
                <w:lang w:val="sq-AL"/>
              </w:rPr>
            </w:pPr>
            <w:r w:rsidRPr="00672E4C">
              <w:rPr>
                <w:rFonts w:ascii="Garamond" w:eastAsia="Times New Roman" w:hAnsi="Garamond"/>
                <w:color w:val="000000"/>
                <w:sz w:val="20"/>
                <w:szCs w:val="20"/>
                <w:lang w:val="sq-AL"/>
              </w:rPr>
              <w:t>arë</w:t>
            </w:r>
          </w:p>
        </w:tc>
      </w:tr>
      <w:tr w:rsidR="00E030D3" w:rsidRPr="00672E4C" w:rsidTr="00955A14">
        <w:trPr>
          <w:trHeight w:val="139"/>
        </w:trPr>
        <w:tc>
          <w:tcPr>
            <w:tcW w:w="439" w:type="dxa"/>
            <w:tcBorders>
              <w:top w:val="nil"/>
              <w:left w:val="single" w:sz="4" w:space="0" w:color="auto"/>
              <w:bottom w:val="single" w:sz="4" w:space="0" w:color="auto"/>
              <w:right w:val="single" w:sz="4" w:space="0" w:color="auto"/>
            </w:tcBorders>
            <w:shd w:val="clear" w:color="auto" w:fill="auto"/>
            <w:noWrap/>
            <w:vAlign w:val="bottom"/>
            <w:hideMark/>
          </w:tcPr>
          <w:p w:rsidR="00E030D3" w:rsidRPr="00672E4C" w:rsidRDefault="00E030D3" w:rsidP="00E030D3">
            <w:pPr>
              <w:spacing w:after="0" w:line="240" w:lineRule="auto"/>
              <w:ind w:firstLine="0"/>
              <w:jc w:val="right"/>
              <w:rPr>
                <w:rFonts w:ascii="Garamond" w:eastAsia="Times New Roman" w:hAnsi="Garamond"/>
                <w:color w:val="000000"/>
                <w:sz w:val="20"/>
                <w:szCs w:val="20"/>
                <w:lang w:val="sq-AL"/>
              </w:rPr>
            </w:pPr>
            <w:r w:rsidRPr="00672E4C">
              <w:rPr>
                <w:rFonts w:ascii="Garamond" w:eastAsia="Times New Roman" w:hAnsi="Garamond"/>
                <w:color w:val="000000"/>
                <w:sz w:val="20"/>
                <w:szCs w:val="20"/>
                <w:lang w:val="sq-AL"/>
              </w:rPr>
              <w:t>5</w:t>
            </w:r>
          </w:p>
        </w:tc>
        <w:tc>
          <w:tcPr>
            <w:tcW w:w="1193" w:type="dxa"/>
            <w:tcBorders>
              <w:top w:val="nil"/>
              <w:left w:val="nil"/>
              <w:bottom w:val="single" w:sz="4" w:space="0" w:color="auto"/>
              <w:right w:val="single" w:sz="4" w:space="0" w:color="auto"/>
            </w:tcBorders>
            <w:shd w:val="clear" w:color="auto" w:fill="auto"/>
            <w:noWrap/>
            <w:vAlign w:val="bottom"/>
            <w:hideMark/>
          </w:tcPr>
          <w:p w:rsidR="00E030D3" w:rsidRPr="00672E4C" w:rsidRDefault="00964A9A" w:rsidP="00E030D3">
            <w:pPr>
              <w:spacing w:after="0" w:line="240" w:lineRule="auto"/>
              <w:ind w:firstLine="0"/>
              <w:jc w:val="left"/>
              <w:rPr>
                <w:rFonts w:ascii="Garamond" w:eastAsia="Times New Roman" w:hAnsi="Garamond"/>
                <w:color w:val="000000"/>
                <w:sz w:val="20"/>
                <w:szCs w:val="20"/>
                <w:lang w:val="sq-AL"/>
              </w:rPr>
            </w:pPr>
            <w:r w:rsidRPr="00672E4C">
              <w:rPr>
                <w:rFonts w:ascii="Garamond" w:eastAsia="Times New Roman" w:hAnsi="Garamond"/>
                <w:color w:val="000000"/>
                <w:sz w:val="20"/>
                <w:szCs w:val="20"/>
                <w:lang w:val="sq-AL"/>
              </w:rPr>
              <w:t xml:space="preserve">    </w:t>
            </w:r>
            <w:r w:rsidR="00E030D3" w:rsidRPr="00672E4C">
              <w:rPr>
                <w:rFonts w:ascii="Garamond" w:eastAsia="Times New Roman" w:hAnsi="Garamond"/>
                <w:color w:val="000000"/>
                <w:sz w:val="20"/>
                <w:szCs w:val="20"/>
                <w:lang w:val="sq-AL"/>
              </w:rPr>
              <w:t xml:space="preserve"> 8,517 </w:t>
            </w:r>
          </w:p>
        </w:tc>
        <w:tc>
          <w:tcPr>
            <w:tcW w:w="803" w:type="dxa"/>
            <w:gridSpan w:val="2"/>
            <w:tcBorders>
              <w:top w:val="nil"/>
              <w:left w:val="nil"/>
              <w:bottom w:val="single" w:sz="4" w:space="0" w:color="auto"/>
              <w:right w:val="single" w:sz="4" w:space="0" w:color="auto"/>
            </w:tcBorders>
            <w:shd w:val="clear" w:color="auto" w:fill="auto"/>
            <w:noWrap/>
            <w:vAlign w:val="bottom"/>
            <w:hideMark/>
          </w:tcPr>
          <w:p w:rsidR="00E030D3" w:rsidRPr="00672E4C" w:rsidRDefault="00E030D3" w:rsidP="00E030D3">
            <w:pPr>
              <w:spacing w:after="0" w:line="240" w:lineRule="auto"/>
              <w:ind w:firstLine="0"/>
              <w:jc w:val="right"/>
              <w:rPr>
                <w:rFonts w:ascii="Garamond" w:eastAsia="Times New Roman" w:hAnsi="Garamond"/>
                <w:color w:val="000000"/>
                <w:sz w:val="20"/>
                <w:szCs w:val="20"/>
                <w:lang w:val="sq-AL"/>
              </w:rPr>
            </w:pPr>
            <w:r w:rsidRPr="00672E4C">
              <w:rPr>
                <w:rFonts w:ascii="Garamond" w:eastAsia="Times New Roman" w:hAnsi="Garamond"/>
                <w:color w:val="000000"/>
                <w:sz w:val="20"/>
                <w:szCs w:val="20"/>
                <w:lang w:val="sq-AL"/>
              </w:rPr>
              <w:t>36</w:t>
            </w:r>
          </w:p>
        </w:tc>
        <w:tc>
          <w:tcPr>
            <w:tcW w:w="1689" w:type="dxa"/>
            <w:gridSpan w:val="2"/>
            <w:tcBorders>
              <w:top w:val="nil"/>
              <w:left w:val="nil"/>
              <w:bottom w:val="single" w:sz="4" w:space="0" w:color="auto"/>
              <w:right w:val="single" w:sz="4" w:space="0" w:color="auto"/>
            </w:tcBorders>
            <w:shd w:val="clear" w:color="auto" w:fill="auto"/>
            <w:noWrap/>
            <w:vAlign w:val="bottom"/>
            <w:hideMark/>
          </w:tcPr>
          <w:p w:rsidR="00E030D3" w:rsidRPr="00672E4C" w:rsidRDefault="00A70CD5" w:rsidP="00E030D3">
            <w:pPr>
              <w:spacing w:after="0" w:line="240" w:lineRule="auto"/>
              <w:ind w:firstLine="0"/>
              <w:jc w:val="left"/>
              <w:rPr>
                <w:rFonts w:ascii="Garamond" w:eastAsia="Times New Roman" w:hAnsi="Garamond"/>
                <w:color w:val="000000"/>
                <w:sz w:val="20"/>
                <w:szCs w:val="20"/>
                <w:lang w:val="sq-AL"/>
              </w:rPr>
            </w:pPr>
            <w:r w:rsidRPr="00672E4C">
              <w:rPr>
                <w:rFonts w:ascii="Garamond" w:eastAsia="Times New Roman" w:hAnsi="Garamond"/>
                <w:color w:val="000000"/>
                <w:sz w:val="20"/>
                <w:szCs w:val="20"/>
                <w:lang w:val="sq-AL"/>
              </w:rPr>
              <w:t>arë</w:t>
            </w:r>
          </w:p>
        </w:tc>
      </w:tr>
      <w:tr w:rsidR="00E030D3" w:rsidRPr="00672E4C" w:rsidTr="00955A14">
        <w:trPr>
          <w:trHeight w:val="139"/>
        </w:trPr>
        <w:tc>
          <w:tcPr>
            <w:tcW w:w="439" w:type="dxa"/>
            <w:tcBorders>
              <w:top w:val="nil"/>
              <w:left w:val="single" w:sz="4" w:space="0" w:color="auto"/>
              <w:bottom w:val="single" w:sz="4" w:space="0" w:color="auto"/>
              <w:right w:val="single" w:sz="4" w:space="0" w:color="auto"/>
            </w:tcBorders>
            <w:shd w:val="clear" w:color="auto" w:fill="auto"/>
            <w:noWrap/>
            <w:vAlign w:val="bottom"/>
            <w:hideMark/>
          </w:tcPr>
          <w:p w:rsidR="00E030D3" w:rsidRPr="00672E4C" w:rsidRDefault="00E030D3" w:rsidP="00E030D3">
            <w:pPr>
              <w:spacing w:after="0" w:line="240" w:lineRule="auto"/>
              <w:ind w:firstLine="0"/>
              <w:jc w:val="right"/>
              <w:rPr>
                <w:rFonts w:ascii="Garamond" w:eastAsia="Times New Roman" w:hAnsi="Garamond"/>
                <w:color w:val="000000"/>
                <w:sz w:val="20"/>
                <w:szCs w:val="20"/>
                <w:lang w:val="sq-AL"/>
              </w:rPr>
            </w:pPr>
            <w:r w:rsidRPr="00672E4C">
              <w:rPr>
                <w:rFonts w:ascii="Garamond" w:eastAsia="Times New Roman" w:hAnsi="Garamond"/>
                <w:color w:val="000000"/>
                <w:sz w:val="20"/>
                <w:szCs w:val="20"/>
                <w:lang w:val="sq-AL"/>
              </w:rPr>
              <w:t>6</w:t>
            </w:r>
          </w:p>
        </w:tc>
        <w:tc>
          <w:tcPr>
            <w:tcW w:w="1193" w:type="dxa"/>
            <w:tcBorders>
              <w:top w:val="nil"/>
              <w:left w:val="nil"/>
              <w:bottom w:val="single" w:sz="4" w:space="0" w:color="auto"/>
              <w:right w:val="single" w:sz="4" w:space="0" w:color="auto"/>
            </w:tcBorders>
            <w:shd w:val="clear" w:color="auto" w:fill="auto"/>
            <w:noWrap/>
            <w:vAlign w:val="bottom"/>
            <w:hideMark/>
          </w:tcPr>
          <w:p w:rsidR="00E030D3" w:rsidRPr="00672E4C" w:rsidRDefault="00964A9A" w:rsidP="00E030D3">
            <w:pPr>
              <w:spacing w:after="0" w:line="240" w:lineRule="auto"/>
              <w:ind w:firstLine="0"/>
              <w:jc w:val="left"/>
              <w:rPr>
                <w:rFonts w:ascii="Garamond" w:eastAsia="Times New Roman" w:hAnsi="Garamond"/>
                <w:color w:val="000000"/>
                <w:sz w:val="20"/>
                <w:szCs w:val="20"/>
                <w:lang w:val="sq-AL"/>
              </w:rPr>
            </w:pPr>
            <w:r w:rsidRPr="00672E4C">
              <w:rPr>
                <w:rFonts w:ascii="Garamond" w:eastAsia="Times New Roman" w:hAnsi="Garamond"/>
                <w:color w:val="000000"/>
                <w:sz w:val="20"/>
                <w:szCs w:val="20"/>
                <w:lang w:val="sq-AL"/>
              </w:rPr>
              <w:t xml:space="preserve">    </w:t>
            </w:r>
            <w:r w:rsidR="00E030D3" w:rsidRPr="00672E4C">
              <w:rPr>
                <w:rFonts w:ascii="Garamond" w:eastAsia="Times New Roman" w:hAnsi="Garamond"/>
                <w:color w:val="000000"/>
                <w:sz w:val="20"/>
                <w:szCs w:val="20"/>
                <w:lang w:val="sq-AL"/>
              </w:rPr>
              <w:t xml:space="preserve"> 8,517 </w:t>
            </w:r>
          </w:p>
        </w:tc>
        <w:tc>
          <w:tcPr>
            <w:tcW w:w="803" w:type="dxa"/>
            <w:gridSpan w:val="2"/>
            <w:tcBorders>
              <w:top w:val="nil"/>
              <w:left w:val="nil"/>
              <w:bottom w:val="single" w:sz="4" w:space="0" w:color="auto"/>
              <w:right w:val="single" w:sz="4" w:space="0" w:color="auto"/>
            </w:tcBorders>
            <w:shd w:val="clear" w:color="auto" w:fill="auto"/>
            <w:noWrap/>
            <w:vAlign w:val="bottom"/>
            <w:hideMark/>
          </w:tcPr>
          <w:p w:rsidR="00E030D3" w:rsidRPr="00672E4C" w:rsidRDefault="00E030D3" w:rsidP="00E030D3">
            <w:pPr>
              <w:spacing w:after="0" w:line="240" w:lineRule="auto"/>
              <w:ind w:firstLine="0"/>
              <w:jc w:val="right"/>
              <w:rPr>
                <w:rFonts w:ascii="Garamond" w:eastAsia="Times New Roman" w:hAnsi="Garamond"/>
                <w:color w:val="000000"/>
                <w:sz w:val="20"/>
                <w:szCs w:val="20"/>
                <w:lang w:val="sq-AL"/>
              </w:rPr>
            </w:pPr>
            <w:r w:rsidRPr="00672E4C">
              <w:rPr>
                <w:rFonts w:ascii="Garamond" w:eastAsia="Times New Roman" w:hAnsi="Garamond"/>
                <w:color w:val="000000"/>
                <w:sz w:val="20"/>
                <w:szCs w:val="20"/>
                <w:lang w:val="sq-AL"/>
              </w:rPr>
              <w:t>37</w:t>
            </w:r>
          </w:p>
        </w:tc>
        <w:tc>
          <w:tcPr>
            <w:tcW w:w="1689" w:type="dxa"/>
            <w:gridSpan w:val="2"/>
            <w:tcBorders>
              <w:top w:val="nil"/>
              <w:left w:val="nil"/>
              <w:bottom w:val="single" w:sz="4" w:space="0" w:color="auto"/>
              <w:right w:val="single" w:sz="4" w:space="0" w:color="auto"/>
            </w:tcBorders>
            <w:shd w:val="clear" w:color="auto" w:fill="auto"/>
            <w:noWrap/>
            <w:vAlign w:val="bottom"/>
            <w:hideMark/>
          </w:tcPr>
          <w:p w:rsidR="00E030D3" w:rsidRPr="00672E4C" w:rsidRDefault="00A70CD5" w:rsidP="00E030D3">
            <w:pPr>
              <w:spacing w:after="0" w:line="240" w:lineRule="auto"/>
              <w:ind w:firstLine="0"/>
              <w:jc w:val="left"/>
              <w:rPr>
                <w:rFonts w:ascii="Garamond" w:eastAsia="Times New Roman" w:hAnsi="Garamond"/>
                <w:color w:val="000000"/>
                <w:sz w:val="20"/>
                <w:szCs w:val="20"/>
                <w:lang w:val="sq-AL"/>
              </w:rPr>
            </w:pPr>
            <w:r w:rsidRPr="00672E4C">
              <w:rPr>
                <w:rFonts w:ascii="Garamond" w:eastAsia="Times New Roman" w:hAnsi="Garamond"/>
                <w:color w:val="000000"/>
                <w:sz w:val="20"/>
                <w:szCs w:val="20"/>
                <w:lang w:val="sq-AL"/>
              </w:rPr>
              <w:t>arë</w:t>
            </w:r>
          </w:p>
        </w:tc>
      </w:tr>
      <w:tr w:rsidR="00E030D3" w:rsidRPr="00672E4C" w:rsidTr="00955A14">
        <w:trPr>
          <w:trHeight w:val="139"/>
        </w:trPr>
        <w:tc>
          <w:tcPr>
            <w:tcW w:w="439" w:type="dxa"/>
            <w:tcBorders>
              <w:top w:val="nil"/>
              <w:left w:val="single" w:sz="4" w:space="0" w:color="auto"/>
              <w:bottom w:val="single" w:sz="4" w:space="0" w:color="auto"/>
              <w:right w:val="single" w:sz="4" w:space="0" w:color="auto"/>
            </w:tcBorders>
            <w:shd w:val="clear" w:color="auto" w:fill="auto"/>
            <w:noWrap/>
            <w:vAlign w:val="bottom"/>
            <w:hideMark/>
          </w:tcPr>
          <w:p w:rsidR="00E030D3" w:rsidRPr="00672E4C" w:rsidRDefault="00E030D3" w:rsidP="00E030D3">
            <w:pPr>
              <w:spacing w:after="0" w:line="240" w:lineRule="auto"/>
              <w:ind w:firstLine="0"/>
              <w:jc w:val="right"/>
              <w:rPr>
                <w:rFonts w:ascii="Garamond" w:eastAsia="Times New Roman" w:hAnsi="Garamond"/>
                <w:color w:val="000000"/>
                <w:sz w:val="20"/>
                <w:szCs w:val="20"/>
                <w:lang w:val="sq-AL"/>
              </w:rPr>
            </w:pPr>
            <w:r w:rsidRPr="00672E4C">
              <w:rPr>
                <w:rFonts w:ascii="Garamond" w:eastAsia="Times New Roman" w:hAnsi="Garamond"/>
                <w:color w:val="000000"/>
                <w:sz w:val="20"/>
                <w:szCs w:val="20"/>
                <w:lang w:val="sq-AL"/>
              </w:rPr>
              <w:t>7</w:t>
            </w:r>
          </w:p>
        </w:tc>
        <w:tc>
          <w:tcPr>
            <w:tcW w:w="1193" w:type="dxa"/>
            <w:tcBorders>
              <w:top w:val="nil"/>
              <w:left w:val="nil"/>
              <w:bottom w:val="single" w:sz="4" w:space="0" w:color="auto"/>
              <w:right w:val="single" w:sz="4" w:space="0" w:color="auto"/>
            </w:tcBorders>
            <w:shd w:val="clear" w:color="auto" w:fill="auto"/>
            <w:noWrap/>
            <w:vAlign w:val="bottom"/>
            <w:hideMark/>
          </w:tcPr>
          <w:p w:rsidR="00E030D3" w:rsidRPr="00672E4C" w:rsidRDefault="00964A9A" w:rsidP="00E030D3">
            <w:pPr>
              <w:spacing w:after="0" w:line="240" w:lineRule="auto"/>
              <w:ind w:firstLine="0"/>
              <w:jc w:val="left"/>
              <w:rPr>
                <w:rFonts w:ascii="Garamond" w:eastAsia="Times New Roman" w:hAnsi="Garamond"/>
                <w:color w:val="000000"/>
                <w:sz w:val="20"/>
                <w:szCs w:val="20"/>
                <w:lang w:val="sq-AL"/>
              </w:rPr>
            </w:pPr>
            <w:r w:rsidRPr="00672E4C">
              <w:rPr>
                <w:rFonts w:ascii="Garamond" w:eastAsia="Times New Roman" w:hAnsi="Garamond"/>
                <w:color w:val="000000"/>
                <w:sz w:val="20"/>
                <w:szCs w:val="20"/>
                <w:lang w:val="sq-AL"/>
              </w:rPr>
              <w:t xml:space="preserve">    </w:t>
            </w:r>
            <w:r w:rsidR="00E030D3" w:rsidRPr="00672E4C">
              <w:rPr>
                <w:rFonts w:ascii="Garamond" w:eastAsia="Times New Roman" w:hAnsi="Garamond"/>
                <w:color w:val="000000"/>
                <w:sz w:val="20"/>
                <w:szCs w:val="20"/>
                <w:lang w:val="sq-AL"/>
              </w:rPr>
              <w:t xml:space="preserve"> 8,517 </w:t>
            </w:r>
          </w:p>
        </w:tc>
        <w:tc>
          <w:tcPr>
            <w:tcW w:w="803" w:type="dxa"/>
            <w:gridSpan w:val="2"/>
            <w:tcBorders>
              <w:top w:val="nil"/>
              <w:left w:val="nil"/>
              <w:bottom w:val="single" w:sz="4" w:space="0" w:color="auto"/>
              <w:right w:val="single" w:sz="4" w:space="0" w:color="auto"/>
            </w:tcBorders>
            <w:shd w:val="clear" w:color="auto" w:fill="auto"/>
            <w:noWrap/>
            <w:vAlign w:val="bottom"/>
            <w:hideMark/>
          </w:tcPr>
          <w:p w:rsidR="00E030D3" w:rsidRPr="00672E4C" w:rsidRDefault="00E030D3" w:rsidP="00E030D3">
            <w:pPr>
              <w:spacing w:after="0" w:line="240" w:lineRule="auto"/>
              <w:ind w:firstLine="0"/>
              <w:jc w:val="right"/>
              <w:rPr>
                <w:rFonts w:ascii="Garamond" w:eastAsia="Times New Roman" w:hAnsi="Garamond"/>
                <w:color w:val="000000"/>
                <w:sz w:val="20"/>
                <w:szCs w:val="20"/>
                <w:lang w:val="sq-AL"/>
              </w:rPr>
            </w:pPr>
            <w:r w:rsidRPr="00672E4C">
              <w:rPr>
                <w:rFonts w:ascii="Garamond" w:eastAsia="Times New Roman" w:hAnsi="Garamond"/>
                <w:color w:val="000000"/>
                <w:sz w:val="20"/>
                <w:szCs w:val="20"/>
                <w:lang w:val="sq-AL"/>
              </w:rPr>
              <w:t>45</w:t>
            </w:r>
          </w:p>
        </w:tc>
        <w:tc>
          <w:tcPr>
            <w:tcW w:w="1689" w:type="dxa"/>
            <w:gridSpan w:val="2"/>
            <w:tcBorders>
              <w:top w:val="nil"/>
              <w:left w:val="nil"/>
              <w:bottom w:val="single" w:sz="4" w:space="0" w:color="auto"/>
              <w:right w:val="single" w:sz="4" w:space="0" w:color="auto"/>
            </w:tcBorders>
            <w:shd w:val="clear" w:color="auto" w:fill="auto"/>
            <w:noWrap/>
            <w:vAlign w:val="bottom"/>
            <w:hideMark/>
          </w:tcPr>
          <w:p w:rsidR="00E030D3" w:rsidRPr="00672E4C" w:rsidRDefault="00A70CD5" w:rsidP="00E030D3">
            <w:pPr>
              <w:spacing w:after="0" w:line="240" w:lineRule="auto"/>
              <w:ind w:firstLine="0"/>
              <w:jc w:val="left"/>
              <w:rPr>
                <w:rFonts w:ascii="Garamond" w:eastAsia="Times New Roman" w:hAnsi="Garamond"/>
                <w:color w:val="000000"/>
                <w:sz w:val="20"/>
                <w:szCs w:val="20"/>
                <w:lang w:val="sq-AL"/>
              </w:rPr>
            </w:pPr>
            <w:r w:rsidRPr="00672E4C">
              <w:rPr>
                <w:rFonts w:ascii="Garamond" w:eastAsia="Times New Roman" w:hAnsi="Garamond"/>
                <w:color w:val="000000"/>
                <w:sz w:val="20"/>
                <w:szCs w:val="20"/>
                <w:lang w:val="sq-AL"/>
              </w:rPr>
              <w:t>arë</w:t>
            </w:r>
          </w:p>
        </w:tc>
      </w:tr>
      <w:tr w:rsidR="00E030D3" w:rsidRPr="00672E4C" w:rsidTr="00955A14">
        <w:trPr>
          <w:trHeight w:val="139"/>
        </w:trPr>
        <w:tc>
          <w:tcPr>
            <w:tcW w:w="439" w:type="dxa"/>
            <w:tcBorders>
              <w:top w:val="nil"/>
              <w:left w:val="single" w:sz="4" w:space="0" w:color="auto"/>
              <w:bottom w:val="single" w:sz="4" w:space="0" w:color="auto"/>
              <w:right w:val="single" w:sz="4" w:space="0" w:color="auto"/>
            </w:tcBorders>
            <w:shd w:val="clear" w:color="auto" w:fill="auto"/>
            <w:noWrap/>
            <w:vAlign w:val="bottom"/>
            <w:hideMark/>
          </w:tcPr>
          <w:p w:rsidR="00E030D3" w:rsidRPr="00672E4C" w:rsidRDefault="00E030D3" w:rsidP="00E030D3">
            <w:pPr>
              <w:spacing w:after="0" w:line="240" w:lineRule="auto"/>
              <w:ind w:firstLine="0"/>
              <w:jc w:val="right"/>
              <w:rPr>
                <w:rFonts w:ascii="Garamond" w:eastAsia="Times New Roman" w:hAnsi="Garamond"/>
                <w:color w:val="000000"/>
                <w:sz w:val="20"/>
                <w:szCs w:val="20"/>
                <w:lang w:val="sq-AL"/>
              </w:rPr>
            </w:pPr>
            <w:r w:rsidRPr="00672E4C">
              <w:rPr>
                <w:rFonts w:ascii="Garamond" w:eastAsia="Times New Roman" w:hAnsi="Garamond"/>
                <w:color w:val="000000"/>
                <w:sz w:val="20"/>
                <w:szCs w:val="20"/>
                <w:lang w:val="sq-AL"/>
              </w:rPr>
              <w:t>8</w:t>
            </w:r>
          </w:p>
        </w:tc>
        <w:tc>
          <w:tcPr>
            <w:tcW w:w="1193" w:type="dxa"/>
            <w:tcBorders>
              <w:top w:val="nil"/>
              <w:left w:val="nil"/>
              <w:bottom w:val="single" w:sz="4" w:space="0" w:color="auto"/>
              <w:right w:val="single" w:sz="4" w:space="0" w:color="auto"/>
            </w:tcBorders>
            <w:shd w:val="clear" w:color="auto" w:fill="auto"/>
            <w:noWrap/>
            <w:vAlign w:val="bottom"/>
            <w:hideMark/>
          </w:tcPr>
          <w:p w:rsidR="00E030D3" w:rsidRPr="00672E4C" w:rsidRDefault="00964A9A" w:rsidP="00E030D3">
            <w:pPr>
              <w:spacing w:after="0" w:line="240" w:lineRule="auto"/>
              <w:ind w:firstLine="0"/>
              <w:jc w:val="left"/>
              <w:rPr>
                <w:rFonts w:ascii="Garamond" w:eastAsia="Times New Roman" w:hAnsi="Garamond"/>
                <w:color w:val="000000"/>
                <w:sz w:val="20"/>
                <w:szCs w:val="20"/>
                <w:lang w:val="sq-AL"/>
              </w:rPr>
            </w:pPr>
            <w:r w:rsidRPr="00672E4C">
              <w:rPr>
                <w:rFonts w:ascii="Garamond" w:eastAsia="Times New Roman" w:hAnsi="Garamond"/>
                <w:color w:val="000000"/>
                <w:sz w:val="20"/>
                <w:szCs w:val="20"/>
                <w:lang w:val="sq-AL"/>
              </w:rPr>
              <w:t xml:space="preserve">    </w:t>
            </w:r>
            <w:r w:rsidR="00E030D3" w:rsidRPr="00672E4C">
              <w:rPr>
                <w:rFonts w:ascii="Garamond" w:eastAsia="Times New Roman" w:hAnsi="Garamond"/>
                <w:color w:val="000000"/>
                <w:sz w:val="20"/>
                <w:szCs w:val="20"/>
                <w:lang w:val="sq-AL"/>
              </w:rPr>
              <w:t xml:space="preserve"> 8,517 </w:t>
            </w:r>
          </w:p>
        </w:tc>
        <w:tc>
          <w:tcPr>
            <w:tcW w:w="803" w:type="dxa"/>
            <w:gridSpan w:val="2"/>
            <w:tcBorders>
              <w:top w:val="nil"/>
              <w:left w:val="nil"/>
              <w:bottom w:val="single" w:sz="4" w:space="0" w:color="auto"/>
              <w:right w:val="single" w:sz="4" w:space="0" w:color="auto"/>
            </w:tcBorders>
            <w:shd w:val="clear" w:color="auto" w:fill="auto"/>
            <w:noWrap/>
            <w:vAlign w:val="bottom"/>
            <w:hideMark/>
          </w:tcPr>
          <w:p w:rsidR="00E030D3" w:rsidRPr="00672E4C" w:rsidRDefault="00E030D3" w:rsidP="00E030D3">
            <w:pPr>
              <w:spacing w:after="0" w:line="240" w:lineRule="auto"/>
              <w:ind w:firstLine="0"/>
              <w:jc w:val="right"/>
              <w:rPr>
                <w:rFonts w:ascii="Garamond" w:eastAsia="Times New Roman" w:hAnsi="Garamond"/>
                <w:color w:val="000000"/>
                <w:sz w:val="20"/>
                <w:szCs w:val="20"/>
                <w:lang w:val="sq-AL"/>
              </w:rPr>
            </w:pPr>
            <w:r w:rsidRPr="00672E4C">
              <w:rPr>
                <w:rFonts w:ascii="Garamond" w:eastAsia="Times New Roman" w:hAnsi="Garamond"/>
                <w:color w:val="000000"/>
                <w:sz w:val="20"/>
                <w:szCs w:val="20"/>
                <w:lang w:val="sq-AL"/>
              </w:rPr>
              <w:t>46</w:t>
            </w:r>
          </w:p>
        </w:tc>
        <w:tc>
          <w:tcPr>
            <w:tcW w:w="1689" w:type="dxa"/>
            <w:gridSpan w:val="2"/>
            <w:tcBorders>
              <w:top w:val="nil"/>
              <w:left w:val="nil"/>
              <w:bottom w:val="single" w:sz="4" w:space="0" w:color="auto"/>
              <w:right w:val="single" w:sz="4" w:space="0" w:color="auto"/>
            </w:tcBorders>
            <w:shd w:val="clear" w:color="auto" w:fill="auto"/>
            <w:noWrap/>
            <w:vAlign w:val="bottom"/>
            <w:hideMark/>
          </w:tcPr>
          <w:p w:rsidR="00E030D3" w:rsidRPr="00672E4C" w:rsidRDefault="00A70CD5" w:rsidP="00E030D3">
            <w:pPr>
              <w:spacing w:after="0" w:line="240" w:lineRule="auto"/>
              <w:ind w:firstLine="0"/>
              <w:jc w:val="left"/>
              <w:rPr>
                <w:rFonts w:ascii="Garamond" w:eastAsia="Times New Roman" w:hAnsi="Garamond"/>
                <w:color w:val="000000"/>
                <w:sz w:val="20"/>
                <w:szCs w:val="20"/>
                <w:lang w:val="sq-AL"/>
              </w:rPr>
            </w:pPr>
            <w:r w:rsidRPr="00672E4C">
              <w:rPr>
                <w:rFonts w:ascii="Garamond" w:eastAsia="Times New Roman" w:hAnsi="Garamond"/>
                <w:color w:val="000000"/>
                <w:sz w:val="20"/>
                <w:szCs w:val="20"/>
                <w:lang w:val="sq-AL"/>
              </w:rPr>
              <w:t>arë</w:t>
            </w:r>
          </w:p>
        </w:tc>
      </w:tr>
      <w:tr w:rsidR="00E030D3" w:rsidRPr="00672E4C" w:rsidTr="00955A14">
        <w:trPr>
          <w:trHeight w:val="139"/>
        </w:trPr>
        <w:tc>
          <w:tcPr>
            <w:tcW w:w="439" w:type="dxa"/>
            <w:tcBorders>
              <w:top w:val="nil"/>
              <w:left w:val="single" w:sz="4" w:space="0" w:color="auto"/>
              <w:bottom w:val="single" w:sz="4" w:space="0" w:color="auto"/>
              <w:right w:val="single" w:sz="4" w:space="0" w:color="auto"/>
            </w:tcBorders>
            <w:shd w:val="clear" w:color="auto" w:fill="auto"/>
            <w:noWrap/>
            <w:vAlign w:val="bottom"/>
            <w:hideMark/>
          </w:tcPr>
          <w:p w:rsidR="00E030D3" w:rsidRPr="00672E4C" w:rsidRDefault="00E030D3" w:rsidP="00E030D3">
            <w:pPr>
              <w:spacing w:after="0" w:line="240" w:lineRule="auto"/>
              <w:ind w:firstLine="0"/>
              <w:jc w:val="right"/>
              <w:rPr>
                <w:rFonts w:ascii="Garamond" w:eastAsia="Times New Roman" w:hAnsi="Garamond"/>
                <w:color w:val="000000"/>
                <w:sz w:val="20"/>
                <w:szCs w:val="20"/>
                <w:lang w:val="sq-AL"/>
              </w:rPr>
            </w:pPr>
            <w:r w:rsidRPr="00672E4C">
              <w:rPr>
                <w:rFonts w:ascii="Garamond" w:eastAsia="Times New Roman" w:hAnsi="Garamond"/>
                <w:color w:val="000000"/>
                <w:sz w:val="20"/>
                <w:szCs w:val="20"/>
                <w:lang w:val="sq-AL"/>
              </w:rPr>
              <w:t>9</w:t>
            </w:r>
          </w:p>
        </w:tc>
        <w:tc>
          <w:tcPr>
            <w:tcW w:w="1193" w:type="dxa"/>
            <w:tcBorders>
              <w:top w:val="nil"/>
              <w:left w:val="nil"/>
              <w:bottom w:val="single" w:sz="4" w:space="0" w:color="auto"/>
              <w:right w:val="single" w:sz="4" w:space="0" w:color="auto"/>
            </w:tcBorders>
            <w:shd w:val="clear" w:color="auto" w:fill="auto"/>
            <w:noWrap/>
            <w:vAlign w:val="bottom"/>
            <w:hideMark/>
          </w:tcPr>
          <w:p w:rsidR="00E030D3" w:rsidRPr="00672E4C" w:rsidRDefault="00964A9A" w:rsidP="00E030D3">
            <w:pPr>
              <w:spacing w:after="0" w:line="240" w:lineRule="auto"/>
              <w:ind w:firstLine="0"/>
              <w:jc w:val="left"/>
              <w:rPr>
                <w:rFonts w:ascii="Garamond" w:eastAsia="Times New Roman" w:hAnsi="Garamond"/>
                <w:color w:val="000000"/>
                <w:sz w:val="20"/>
                <w:szCs w:val="20"/>
                <w:lang w:val="sq-AL"/>
              </w:rPr>
            </w:pPr>
            <w:r w:rsidRPr="00672E4C">
              <w:rPr>
                <w:rFonts w:ascii="Garamond" w:eastAsia="Times New Roman" w:hAnsi="Garamond"/>
                <w:color w:val="000000"/>
                <w:sz w:val="20"/>
                <w:szCs w:val="20"/>
                <w:lang w:val="sq-AL"/>
              </w:rPr>
              <w:t xml:space="preserve">    </w:t>
            </w:r>
            <w:r w:rsidR="00E030D3" w:rsidRPr="00672E4C">
              <w:rPr>
                <w:rFonts w:ascii="Garamond" w:eastAsia="Times New Roman" w:hAnsi="Garamond"/>
                <w:color w:val="000000"/>
                <w:sz w:val="20"/>
                <w:szCs w:val="20"/>
                <w:lang w:val="sq-AL"/>
              </w:rPr>
              <w:t xml:space="preserve"> 8,517 </w:t>
            </w:r>
          </w:p>
        </w:tc>
        <w:tc>
          <w:tcPr>
            <w:tcW w:w="803" w:type="dxa"/>
            <w:gridSpan w:val="2"/>
            <w:tcBorders>
              <w:top w:val="nil"/>
              <w:left w:val="nil"/>
              <w:bottom w:val="single" w:sz="4" w:space="0" w:color="auto"/>
              <w:right w:val="single" w:sz="4" w:space="0" w:color="auto"/>
            </w:tcBorders>
            <w:shd w:val="clear" w:color="auto" w:fill="auto"/>
            <w:noWrap/>
            <w:vAlign w:val="bottom"/>
            <w:hideMark/>
          </w:tcPr>
          <w:p w:rsidR="00E030D3" w:rsidRPr="00672E4C" w:rsidRDefault="00E030D3" w:rsidP="00E030D3">
            <w:pPr>
              <w:spacing w:after="0" w:line="240" w:lineRule="auto"/>
              <w:ind w:firstLine="0"/>
              <w:jc w:val="right"/>
              <w:rPr>
                <w:rFonts w:ascii="Garamond" w:eastAsia="Times New Roman" w:hAnsi="Garamond"/>
                <w:color w:val="000000"/>
                <w:sz w:val="20"/>
                <w:szCs w:val="20"/>
                <w:lang w:val="sq-AL"/>
              </w:rPr>
            </w:pPr>
            <w:r w:rsidRPr="00672E4C">
              <w:rPr>
                <w:rFonts w:ascii="Garamond" w:eastAsia="Times New Roman" w:hAnsi="Garamond"/>
                <w:color w:val="000000"/>
                <w:sz w:val="20"/>
                <w:szCs w:val="20"/>
                <w:lang w:val="sq-AL"/>
              </w:rPr>
              <w:t>47</w:t>
            </w:r>
          </w:p>
        </w:tc>
        <w:tc>
          <w:tcPr>
            <w:tcW w:w="1689" w:type="dxa"/>
            <w:gridSpan w:val="2"/>
            <w:tcBorders>
              <w:top w:val="nil"/>
              <w:left w:val="nil"/>
              <w:bottom w:val="single" w:sz="4" w:space="0" w:color="auto"/>
              <w:right w:val="single" w:sz="4" w:space="0" w:color="auto"/>
            </w:tcBorders>
            <w:shd w:val="clear" w:color="auto" w:fill="auto"/>
            <w:noWrap/>
            <w:vAlign w:val="bottom"/>
            <w:hideMark/>
          </w:tcPr>
          <w:p w:rsidR="00E030D3" w:rsidRPr="00672E4C" w:rsidRDefault="00A70CD5" w:rsidP="00E030D3">
            <w:pPr>
              <w:spacing w:after="0" w:line="240" w:lineRule="auto"/>
              <w:ind w:firstLine="0"/>
              <w:jc w:val="left"/>
              <w:rPr>
                <w:rFonts w:ascii="Garamond" w:eastAsia="Times New Roman" w:hAnsi="Garamond"/>
                <w:color w:val="000000"/>
                <w:sz w:val="20"/>
                <w:szCs w:val="20"/>
                <w:lang w:val="sq-AL"/>
              </w:rPr>
            </w:pPr>
            <w:r w:rsidRPr="00672E4C">
              <w:rPr>
                <w:rFonts w:ascii="Garamond" w:eastAsia="Times New Roman" w:hAnsi="Garamond"/>
                <w:color w:val="000000"/>
                <w:sz w:val="20"/>
                <w:szCs w:val="20"/>
                <w:lang w:val="sq-AL"/>
              </w:rPr>
              <w:t>arë</w:t>
            </w:r>
          </w:p>
        </w:tc>
      </w:tr>
      <w:tr w:rsidR="00E030D3" w:rsidRPr="00672E4C" w:rsidTr="00955A14">
        <w:trPr>
          <w:trHeight w:val="139"/>
        </w:trPr>
        <w:tc>
          <w:tcPr>
            <w:tcW w:w="439" w:type="dxa"/>
            <w:tcBorders>
              <w:top w:val="nil"/>
              <w:left w:val="single" w:sz="4" w:space="0" w:color="auto"/>
              <w:bottom w:val="single" w:sz="4" w:space="0" w:color="auto"/>
              <w:right w:val="single" w:sz="4" w:space="0" w:color="auto"/>
            </w:tcBorders>
            <w:shd w:val="clear" w:color="auto" w:fill="auto"/>
            <w:noWrap/>
            <w:vAlign w:val="bottom"/>
            <w:hideMark/>
          </w:tcPr>
          <w:p w:rsidR="00E030D3" w:rsidRPr="00672E4C" w:rsidRDefault="00E030D3" w:rsidP="00E030D3">
            <w:pPr>
              <w:spacing w:after="0" w:line="240" w:lineRule="auto"/>
              <w:ind w:firstLine="0"/>
              <w:jc w:val="right"/>
              <w:rPr>
                <w:rFonts w:ascii="Garamond" w:eastAsia="Times New Roman" w:hAnsi="Garamond"/>
                <w:color w:val="000000"/>
                <w:sz w:val="20"/>
                <w:szCs w:val="20"/>
                <w:lang w:val="sq-AL"/>
              </w:rPr>
            </w:pPr>
            <w:r w:rsidRPr="00672E4C">
              <w:rPr>
                <w:rFonts w:ascii="Garamond" w:eastAsia="Times New Roman" w:hAnsi="Garamond"/>
                <w:color w:val="000000"/>
                <w:sz w:val="20"/>
                <w:szCs w:val="20"/>
                <w:lang w:val="sq-AL"/>
              </w:rPr>
              <w:t>10</w:t>
            </w:r>
          </w:p>
        </w:tc>
        <w:tc>
          <w:tcPr>
            <w:tcW w:w="1193" w:type="dxa"/>
            <w:tcBorders>
              <w:top w:val="nil"/>
              <w:left w:val="nil"/>
              <w:bottom w:val="single" w:sz="4" w:space="0" w:color="auto"/>
              <w:right w:val="single" w:sz="4" w:space="0" w:color="auto"/>
            </w:tcBorders>
            <w:shd w:val="clear" w:color="auto" w:fill="auto"/>
            <w:noWrap/>
            <w:vAlign w:val="bottom"/>
            <w:hideMark/>
          </w:tcPr>
          <w:p w:rsidR="00E030D3" w:rsidRPr="00672E4C" w:rsidRDefault="00964A9A" w:rsidP="00E030D3">
            <w:pPr>
              <w:spacing w:after="0" w:line="240" w:lineRule="auto"/>
              <w:ind w:firstLine="0"/>
              <w:jc w:val="left"/>
              <w:rPr>
                <w:rFonts w:ascii="Garamond" w:eastAsia="Times New Roman" w:hAnsi="Garamond"/>
                <w:color w:val="000000"/>
                <w:sz w:val="20"/>
                <w:szCs w:val="20"/>
                <w:lang w:val="sq-AL"/>
              </w:rPr>
            </w:pPr>
            <w:r w:rsidRPr="00672E4C">
              <w:rPr>
                <w:rFonts w:ascii="Garamond" w:eastAsia="Times New Roman" w:hAnsi="Garamond"/>
                <w:color w:val="000000"/>
                <w:sz w:val="20"/>
                <w:szCs w:val="20"/>
                <w:lang w:val="sq-AL"/>
              </w:rPr>
              <w:t xml:space="preserve">    </w:t>
            </w:r>
            <w:r w:rsidR="00E030D3" w:rsidRPr="00672E4C">
              <w:rPr>
                <w:rFonts w:ascii="Garamond" w:eastAsia="Times New Roman" w:hAnsi="Garamond"/>
                <w:color w:val="000000"/>
                <w:sz w:val="20"/>
                <w:szCs w:val="20"/>
                <w:lang w:val="sq-AL"/>
              </w:rPr>
              <w:t xml:space="preserve"> 8,517 </w:t>
            </w:r>
          </w:p>
        </w:tc>
        <w:tc>
          <w:tcPr>
            <w:tcW w:w="803" w:type="dxa"/>
            <w:gridSpan w:val="2"/>
            <w:tcBorders>
              <w:top w:val="nil"/>
              <w:left w:val="nil"/>
              <w:bottom w:val="single" w:sz="4" w:space="0" w:color="auto"/>
              <w:right w:val="single" w:sz="4" w:space="0" w:color="auto"/>
            </w:tcBorders>
            <w:shd w:val="clear" w:color="auto" w:fill="auto"/>
            <w:noWrap/>
            <w:vAlign w:val="bottom"/>
            <w:hideMark/>
          </w:tcPr>
          <w:p w:rsidR="00E030D3" w:rsidRPr="00672E4C" w:rsidRDefault="00E030D3" w:rsidP="00E030D3">
            <w:pPr>
              <w:spacing w:after="0" w:line="240" w:lineRule="auto"/>
              <w:ind w:firstLine="0"/>
              <w:jc w:val="right"/>
              <w:rPr>
                <w:rFonts w:ascii="Garamond" w:eastAsia="Times New Roman" w:hAnsi="Garamond"/>
                <w:color w:val="000000"/>
                <w:sz w:val="20"/>
                <w:szCs w:val="20"/>
                <w:lang w:val="sq-AL"/>
              </w:rPr>
            </w:pPr>
            <w:r w:rsidRPr="00672E4C">
              <w:rPr>
                <w:rFonts w:ascii="Garamond" w:eastAsia="Times New Roman" w:hAnsi="Garamond"/>
                <w:color w:val="000000"/>
                <w:sz w:val="20"/>
                <w:szCs w:val="20"/>
                <w:lang w:val="sq-AL"/>
              </w:rPr>
              <w:t>48</w:t>
            </w:r>
          </w:p>
        </w:tc>
        <w:tc>
          <w:tcPr>
            <w:tcW w:w="1689" w:type="dxa"/>
            <w:gridSpan w:val="2"/>
            <w:tcBorders>
              <w:top w:val="nil"/>
              <w:left w:val="nil"/>
              <w:bottom w:val="single" w:sz="4" w:space="0" w:color="auto"/>
              <w:right w:val="single" w:sz="4" w:space="0" w:color="auto"/>
            </w:tcBorders>
            <w:shd w:val="clear" w:color="auto" w:fill="auto"/>
            <w:noWrap/>
            <w:vAlign w:val="bottom"/>
            <w:hideMark/>
          </w:tcPr>
          <w:p w:rsidR="00E030D3" w:rsidRPr="00672E4C" w:rsidRDefault="00A70CD5" w:rsidP="00E030D3">
            <w:pPr>
              <w:spacing w:after="0" w:line="240" w:lineRule="auto"/>
              <w:ind w:firstLine="0"/>
              <w:jc w:val="left"/>
              <w:rPr>
                <w:rFonts w:ascii="Garamond" w:eastAsia="Times New Roman" w:hAnsi="Garamond"/>
                <w:color w:val="000000"/>
                <w:sz w:val="20"/>
                <w:szCs w:val="20"/>
                <w:lang w:val="sq-AL"/>
              </w:rPr>
            </w:pPr>
            <w:r w:rsidRPr="00672E4C">
              <w:rPr>
                <w:rFonts w:ascii="Garamond" w:eastAsia="Times New Roman" w:hAnsi="Garamond"/>
                <w:color w:val="000000"/>
                <w:sz w:val="20"/>
                <w:szCs w:val="20"/>
                <w:lang w:val="sq-AL"/>
              </w:rPr>
              <w:t>arë</w:t>
            </w:r>
          </w:p>
        </w:tc>
      </w:tr>
      <w:tr w:rsidR="00E030D3" w:rsidRPr="00672E4C" w:rsidTr="00955A14">
        <w:trPr>
          <w:trHeight w:val="139"/>
        </w:trPr>
        <w:tc>
          <w:tcPr>
            <w:tcW w:w="439" w:type="dxa"/>
            <w:tcBorders>
              <w:top w:val="nil"/>
              <w:left w:val="single" w:sz="4" w:space="0" w:color="auto"/>
              <w:bottom w:val="single" w:sz="4" w:space="0" w:color="auto"/>
              <w:right w:val="single" w:sz="4" w:space="0" w:color="auto"/>
            </w:tcBorders>
            <w:shd w:val="clear" w:color="auto" w:fill="auto"/>
            <w:noWrap/>
            <w:vAlign w:val="bottom"/>
            <w:hideMark/>
          </w:tcPr>
          <w:p w:rsidR="00E030D3" w:rsidRPr="00672E4C" w:rsidRDefault="00E030D3" w:rsidP="00E030D3">
            <w:pPr>
              <w:spacing w:after="0" w:line="240" w:lineRule="auto"/>
              <w:ind w:firstLine="0"/>
              <w:jc w:val="right"/>
              <w:rPr>
                <w:rFonts w:ascii="Garamond" w:eastAsia="Times New Roman" w:hAnsi="Garamond"/>
                <w:color w:val="000000"/>
                <w:sz w:val="20"/>
                <w:szCs w:val="20"/>
                <w:lang w:val="sq-AL"/>
              </w:rPr>
            </w:pPr>
            <w:r w:rsidRPr="00672E4C">
              <w:rPr>
                <w:rFonts w:ascii="Garamond" w:eastAsia="Times New Roman" w:hAnsi="Garamond"/>
                <w:color w:val="000000"/>
                <w:sz w:val="20"/>
                <w:szCs w:val="20"/>
                <w:lang w:val="sq-AL"/>
              </w:rPr>
              <w:t>11</w:t>
            </w:r>
          </w:p>
        </w:tc>
        <w:tc>
          <w:tcPr>
            <w:tcW w:w="1193" w:type="dxa"/>
            <w:tcBorders>
              <w:top w:val="nil"/>
              <w:left w:val="nil"/>
              <w:bottom w:val="single" w:sz="4" w:space="0" w:color="auto"/>
              <w:right w:val="single" w:sz="4" w:space="0" w:color="auto"/>
            </w:tcBorders>
            <w:shd w:val="clear" w:color="auto" w:fill="auto"/>
            <w:noWrap/>
            <w:vAlign w:val="bottom"/>
            <w:hideMark/>
          </w:tcPr>
          <w:p w:rsidR="00E030D3" w:rsidRPr="00672E4C" w:rsidRDefault="00964A9A" w:rsidP="00E030D3">
            <w:pPr>
              <w:spacing w:after="0" w:line="240" w:lineRule="auto"/>
              <w:ind w:firstLine="0"/>
              <w:jc w:val="left"/>
              <w:rPr>
                <w:rFonts w:ascii="Garamond" w:eastAsia="Times New Roman" w:hAnsi="Garamond"/>
                <w:color w:val="000000"/>
                <w:sz w:val="20"/>
                <w:szCs w:val="20"/>
                <w:lang w:val="sq-AL"/>
              </w:rPr>
            </w:pPr>
            <w:r w:rsidRPr="00672E4C">
              <w:rPr>
                <w:rFonts w:ascii="Garamond" w:eastAsia="Times New Roman" w:hAnsi="Garamond"/>
                <w:color w:val="000000"/>
                <w:sz w:val="20"/>
                <w:szCs w:val="20"/>
                <w:lang w:val="sq-AL"/>
              </w:rPr>
              <w:t xml:space="preserve">    </w:t>
            </w:r>
            <w:r w:rsidR="00E030D3" w:rsidRPr="00672E4C">
              <w:rPr>
                <w:rFonts w:ascii="Garamond" w:eastAsia="Times New Roman" w:hAnsi="Garamond"/>
                <w:color w:val="000000"/>
                <w:sz w:val="20"/>
                <w:szCs w:val="20"/>
                <w:lang w:val="sq-AL"/>
              </w:rPr>
              <w:t xml:space="preserve"> 8,517 </w:t>
            </w:r>
          </w:p>
        </w:tc>
        <w:tc>
          <w:tcPr>
            <w:tcW w:w="803" w:type="dxa"/>
            <w:gridSpan w:val="2"/>
            <w:tcBorders>
              <w:top w:val="nil"/>
              <w:left w:val="nil"/>
              <w:bottom w:val="single" w:sz="4" w:space="0" w:color="auto"/>
              <w:right w:val="single" w:sz="4" w:space="0" w:color="auto"/>
            </w:tcBorders>
            <w:shd w:val="clear" w:color="auto" w:fill="auto"/>
            <w:noWrap/>
            <w:vAlign w:val="bottom"/>
            <w:hideMark/>
          </w:tcPr>
          <w:p w:rsidR="00E030D3" w:rsidRPr="00672E4C" w:rsidRDefault="00E030D3" w:rsidP="00E030D3">
            <w:pPr>
              <w:spacing w:after="0" w:line="240" w:lineRule="auto"/>
              <w:ind w:firstLine="0"/>
              <w:jc w:val="right"/>
              <w:rPr>
                <w:rFonts w:ascii="Garamond" w:eastAsia="Times New Roman" w:hAnsi="Garamond"/>
                <w:color w:val="000000"/>
                <w:sz w:val="20"/>
                <w:szCs w:val="20"/>
                <w:lang w:val="sq-AL"/>
              </w:rPr>
            </w:pPr>
            <w:r w:rsidRPr="00672E4C">
              <w:rPr>
                <w:rFonts w:ascii="Garamond" w:eastAsia="Times New Roman" w:hAnsi="Garamond"/>
                <w:color w:val="000000"/>
                <w:sz w:val="20"/>
                <w:szCs w:val="20"/>
                <w:lang w:val="sq-AL"/>
              </w:rPr>
              <w:t>49</w:t>
            </w:r>
          </w:p>
        </w:tc>
        <w:tc>
          <w:tcPr>
            <w:tcW w:w="1689" w:type="dxa"/>
            <w:gridSpan w:val="2"/>
            <w:tcBorders>
              <w:top w:val="nil"/>
              <w:left w:val="nil"/>
              <w:bottom w:val="single" w:sz="4" w:space="0" w:color="auto"/>
              <w:right w:val="single" w:sz="4" w:space="0" w:color="auto"/>
            </w:tcBorders>
            <w:shd w:val="clear" w:color="auto" w:fill="auto"/>
            <w:noWrap/>
            <w:vAlign w:val="bottom"/>
            <w:hideMark/>
          </w:tcPr>
          <w:p w:rsidR="00E030D3" w:rsidRPr="00672E4C" w:rsidRDefault="00A70CD5" w:rsidP="00E030D3">
            <w:pPr>
              <w:spacing w:after="0" w:line="240" w:lineRule="auto"/>
              <w:ind w:firstLine="0"/>
              <w:jc w:val="left"/>
              <w:rPr>
                <w:rFonts w:ascii="Garamond" w:eastAsia="Times New Roman" w:hAnsi="Garamond"/>
                <w:color w:val="000000"/>
                <w:sz w:val="20"/>
                <w:szCs w:val="20"/>
                <w:lang w:val="sq-AL"/>
              </w:rPr>
            </w:pPr>
            <w:r w:rsidRPr="00672E4C">
              <w:rPr>
                <w:rFonts w:ascii="Garamond" w:eastAsia="Times New Roman" w:hAnsi="Garamond"/>
                <w:color w:val="000000"/>
                <w:sz w:val="20"/>
                <w:szCs w:val="20"/>
                <w:lang w:val="sq-AL"/>
              </w:rPr>
              <w:t>arë</w:t>
            </w:r>
          </w:p>
        </w:tc>
      </w:tr>
      <w:tr w:rsidR="00E030D3" w:rsidRPr="00672E4C" w:rsidTr="00955A14">
        <w:trPr>
          <w:trHeight w:val="139"/>
        </w:trPr>
        <w:tc>
          <w:tcPr>
            <w:tcW w:w="439" w:type="dxa"/>
            <w:tcBorders>
              <w:top w:val="nil"/>
              <w:left w:val="single" w:sz="4" w:space="0" w:color="auto"/>
              <w:bottom w:val="single" w:sz="4" w:space="0" w:color="auto"/>
              <w:right w:val="single" w:sz="4" w:space="0" w:color="auto"/>
            </w:tcBorders>
            <w:shd w:val="clear" w:color="auto" w:fill="auto"/>
            <w:noWrap/>
            <w:vAlign w:val="bottom"/>
            <w:hideMark/>
          </w:tcPr>
          <w:p w:rsidR="00E030D3" w:rsidRPr="00672E4C" w:rsidRDefault="00E030D3" w:rsidP="00E030D3">
            <w:pPr>
              <w:spacing w:after="0" w:line="240" w:lineRule="auto"/>
              <w:ind w:firstLine="0"/>
              <w:jc w:val="right"/>
              <w:rPr>
                <w:rFonts w:ascii="Garamond" w:eastAsia="Times New Roman" w:hAnsi="Garamond"/>
                <w:color w:val="000000"/>
                <w:sz w:val="20"/>
                <w:szCs w:val="20"/>
                <w:lang w:val="sq-AL"/>
              </w:rPr>
            </w:pPr>
            <w:r w:rsidRPr="00672E4C">
              <w:rPr>
                <w:rFonts w:ascii="Garamond" w:eastAsia="Times New Roman" w:hAnsi="Garamond"/>
                <w:color w:val="000000"/>
                <w:sz w:val="20"/>
                <w:szCs w:val="20"/>
                <w:lang w:val="sq-AL"/>
              </w:rPr>
              <w:t>12</w:t>
            </w:r>
          </w:p>
        </w:tc>
        <w:tc>
          <w:tcPr>
            <w:tcW w:w="1193" w:type="dxa"/>
            <w:tcBorders>
              <w:top w:val="nil"/>
              <w:left w:val="nil"/>
              <w:bottom w:val="single" w:sz="4" w:space="0" w:color="auto"/>
              <w:right w:val="single" w:sz="4" w:space="0" w:color="auto"/>
            </w:tcBorders>
            <w:shd w:val="clear" w:color="auto" w:fill="auto"/>
            <w:noWrap/>
            <w:vAlign w:val="bottom"/>
            <w:hideMark/>
          </w:tcPr>
          <w:p w:rsidR="00E030D3" w:rsidRPr="00672E4C" w:rsidRDefault="00964A9A" w:rsidP="00E030D3">
            <w:pPr>
              <w:spacing w:after="0" w:line="240" w:lineRule="auto"/>
              <w:ind w:firstLine="0"/>
              <w:jc w:val="left"/>
              <w:rPr>
                <w:rFonts w:ascii="Garamond" w:eastAsia="Times New Roman" w:hAnsi="Garamond"/>
                <w:color w:val="000000"/>
                <w:sz w:val="20"/>
                <w:szCs w:val="20"/>
                <w:lang w:val="sq-AL"/>
              </w:rPr>
            </w:pPr>
            <w:r w:rsidRPr="00672E4C">
              <w:rPr>
                <w:rFonts w:ascii="Garamond" w:eastAsia="Times New Roman" w:hAnsi="Garamond"/>
                <w:color w:val="000000"/>
                <w:sz w:val="20"/>
                <w:szCs w:val="20"/>
                <w:lang w:val="sq-AL"/>
              </w:rPr>
              <w:t xml:space="preserve">    </w:t>
            </w:r>
            <w:r w:rsidR="00E030D3" w:rsidRPr="00672E4C">
              <w:rPr>
                <w:rFonts w:ascii="Garamond" w:eastAsia="Times New Roman" w:hAnsi="Garamond"/>
                <w:color w:val="000000"/>
                <w:sz w:val="20"/>
                <w:szCs w:val="20"/>
                <w:lang w:val="sq-AL"/>
              </w:rPr>
              <w:t xml:space="preserve"> 8,517 </w:t>
            </w:r>
          </w:p>
        </w:tc>
        <w:tc>
          <w:tcPr>
            <w:tcW w:w="803" w:type="dxa"/>
            <w:gridSpan w:val="2"/>
            <w:tcBorders>
              <w:top w:val="nil"/>
              <w:left w:val="nil"/>
              <w:bottom w:val="single" w:sz="4" w:space="0" w:color="auto"/>
              <w:right w:val="single" w:sz="4" w:space="0" w:color="auto"/>
            </w:tcBorders>
            <w:shd w:val="clear" w:color="auto" w:fill="auto"/>
            <w:noWrap/>
            <w:vAlign w:val="bottom"/>
            <w:hideMark/>
          </w:tcPr>
          <w:p w:rsidR="00E030D3" w:rsidRPr="00672E4C" w:rsidRDefault="00E030D3" w:rsidP="00E030D3">
            <w:pPr>
              <w:spacing w:after="0" w:line="240" w:lineRule="auto"/>
              <w:ind w:firstLine="0"/>
              <w:jc w:val="right"/>
              <w:rPr>
                <w:rFonts w:ascii="Garamond" w:eastAsia="Times New Roman" w:hAnsi="Garamond"/>
                <w:color w:val="000000"/>
                <w:sz w:val="20"/>
                <w:szCs w:val="20"/>
                <w:lang w:val="sq-AL"/>
              </w:rPr>
            </w:pPr>
            <w:r w:rsidRPr="00672E4C">
              <w:rPr>
                <w:rFonts w:ascii="Garamond" w:eastAsia="Times New Roman" w:hAnsi="Garamond"/>
                <w:color w:val="000000"/>
                <w:sz w:val="20"/>
                <w:szCs w:val="20"/>
                <w:lang w:val="sq-AL"/>
              </w:rPr>
              <w:t>50</w:t>
            </w:r>
          </w:p>
        </w:tc>
        <w:tc>
          <w:tcPr>
            <w:tcW w:w="1689" w:type="dxa"/>
            <w:gridSpan w:val="2"/>
            <w:tcBorders>
              <w:top w:val="nil"/>
              <w:left w:val="nil"/>
              <w:bottom w:val="single" w:sz="4" w:space="0" w:color="auto"/>
              <w:right w:val="single" w:sz="4" w:space="0" w:color="auto"/>
            </w:tcBorders>
            <w:shd w:val="clear" w:color="auto" w:fill="auto"/>
            <w:noWrap/>
            <w:vAlign w:val="bottom"/>
            <w:hideMark/>
          </w:tcPr>
          <w:p w:rsidR="00E030D3" w:rsidRPr="00672E4C" w:rsidRDefault="00A70CD5" w:rsidP="00E030D3">
            <w:pPr>
              <w:spacing w:after="0" w:line="240" w:lineRule="auto"/>
              <w:ind w:firstLine="0"/>
              <w:jc w:val="left"/>
              <w:rPr>
                <w:rFonts w:ascii="Garamond" w:eastAsia="Times New Roman" w:hAnsi="Garamond"/>
                <w:color w:val="000000"/>
                <w:sz w:val="20"/>
                <w:szCs w:val="20"/>
                <w:lang w:val="sq-AL"/>
              </w:rPr>
            </w:pPr>
            <w:r w:rsidRPr="00672E4C">
              <w:rPr>
                <w:rFonts w:ascii="Garamond" w:eastAsia="Times New Roman" w:hAnsi="Garamond"/>
                <w:color w:val="000000"/>
                <w:sz w:val="20"/>
                <w:szCs w:val="20"/>
                <w:lang w:val="sq-AL"/>
              </w:rPr>
              <w:t>arë</w:t>
            </w:r>
          </w:p>
        </w:tc>
      </w:tr>
      <w:tr w:rsidR="00E030D3" w:rsidRPr="00672E4C" w:rsidTr="00955A14">
        <w:trPr>
          <w:trHeight w:val="139"/>
        </w:trPr>
        <w:tc>
          <w:tcPr>
            <w:tcW w:w="439" w:type="dxa"/>
            <w:tcBorders>
              <w:top w:val="nil"/>
              <w:left w:val="single" w:sz="4" w:space="0" w:color="auto"/>
              <w:bottom w:val="single" w:sz="4" w:space="0" w:color="auto"/>
              <w:right w:val="single" w:sz="4" w:space="0" w:color="auto"/>
            </w:tcBorders>
            <w:shd w:val="clear" w:color="auto" w:fill="auto"/>
            <w:noWrap/>
            <w:vAlign w:val="bottom"/>
            <w:hideMark/>
          </w:tcPr>
          <w:p w:rsidR="00E030D3" w:rsidRPr="00672E4C" w:rsidRDefault="00E030D3" w:rsidP="00E030D3">
            <w:pPr>
              <w:spacing w:after="0" w:line="240" w:lineRule="auto"/>
              <w:ind w:firstLine="0"/>
              <w:jc w:val="right"/>
              <w:rPr>
                <w:rFonts w:ascii="Garamond" w:eastAsia="Times New Roman" w:hAnsi="Garamond"/>
                <w:color w:val="000000"/>
                <w:sz w:val="20"/>
                <w:szCs w:val="20"/>
                <w:lang w:val="sq-AL"/>
              </w:rPr>
            </w:pPr>
            <w:r w:rsidRPr="00672E4C">
              <w:rPr>
                <w:rFonts w:ascii="Garamond" w:eastAsia="Times New Roman" w:hAnsi="Garamond"/>
                <w:color w:val="000000"/>
                <w:sz w:val="20"/>
                <w:szCs w:val="20"/>
                <w:lang w:val="sq-AL"/>
              </w:rPr>
              <w:t>13</w:t>
            </w:r>
          </w:p>
        </w:tc>
        <w:tc>
          <w:tcPr>
            <w:tcW w:w="1193" w:type="dxa"/>
            <w:tcBorders>
              <w:top w:val="nil"/>
              <w:left w:val="nil"/>
              <w:bottom w:val="single" w:sz="4" w:space="0" w:color="auto"/>
              <w:right w:val="single" w:sz="4" w:space="0" w:color="auto"/>
            </w:tcBorders>
            <w:shd w:val="clear" w:color="auto" w:fill="auto"/>
            <w:noWrap/>
            <w:vAlign w:val="bottom"/>
            <w:hideMark/>
          </w:tcPr>
          <w:p w:rsidR="00E030D3" w:rsidRPr="00672E4C" w:rsidRDefault="00964A9A" w:rsidP="00E030D3">
            <w:pPr>
              <w:spacing w:after="0" w:line="240" w:lineRule="auto"/>
              <w:ind w:firstLine="0"/>
              <w:jc w:val="left"/>
              <w:rPr>
                <w:rFonts w:ascii="Garamond" w:eastAsia="Times New Roman" w:hAnsi="Garamond"/>
                <w:color w:val="000000"/>
                <w:sz w:val="20"/>
                <w:szCs w:val="20"/>
                <w:lang w:val="sq-AL"/>
              </w:rPr>
            </w:pPr>
            <w:r w:rsidRPr="00672E4C">
              <w:rPr>
                <w:rFonts w:ascii="Garamond" w:eastAsia="Times New Roman" w:hAnsi="Garamond"/>
                <w:color w:val="000000"/>
                <w:sz w:val="20"/>
                <w:szCs w:val="20"/>
                <w:lang w:val="sq-AL"/>
              </w:rPr>
              <w:t xml:space="preserve">    </w:t>
            </w:r>
            <w:r w:rsidR="00E030D3" w:rsidRPr="00672E4C">
              <w:rPr>
                <w:rFonts w:ascii="Garamond" w:eastAsia="Times New Roman" w:hAnsi="Garamond"/>
                <w:color w:val="000000"/>
                <w:sz w:val="20"/>
                <w:szCs w:val="20"/>
                <w:lang w:val="sq-AL"/>
              </w:rPr>
              <w:t xml:space="preserve"> 8,517 </w:t>
            </w:r>
          </w:p>
        </w:tc>
        <w:tc>
          <w:tcPr>
            <w:tcW w:w="803" w:type="dxa"/>
            <w:gridSpan w:val="2"/>
            <w:tcBorders>
              <w:top w:val="nil"/>
              <w:left w:val="nil"/>
              <w:bottom w:val="single" w:sz="4" w:space="0" w:color="auto"/>
              <w:right w:val="single" w:sz="4" w:space="0" w:color="auto"/>
            </w:tcBorders>
            <w:shd w:val="clear" w:color="auto" w:fill="auto"/>
            <w:noWrap/>
            <w:vAlign w:val="bottom"/>
            <w:hideMark/>
          </w:tcPr>
          <w:p w:rsidR="00E030D3" w:rsidRPr="00672E4C" w:rsidRDefault="00E030D3" w:rsidP="00E030D3">
            <w:pPr>
              <w:spacing w:after="0" w:line="240" w:lineRule="auto"/>
              <w:ind w:firstLine="0"/>
              <w:jc w:val="right"/>
              <w:rPr>
                <w:rFonts w:ascii="Garamond" w:eastAsia="Times New Roman" w:hAnsi="Garamond"/>
                <w:color w:val="000000"/>
                <w:sz w:val="20"/>
                <w:szCs w:val="20"/>
                <w:lang w:val="sq-AL"/>
              </w:rPr>
            </w:pPr>
            <w:r w:rsidRPr="00672E4C">
              <w:rPr>
                <w:rFonts w:ascii="Garamond" w:eastAsia="Times New Roman" w:hAnsi="Garamond"/>
                <w:color w:val="000000"/>
                <w:sz w:val="20"/>
                <w:szCs w:val="20"/>
                <w:lang w:val="sq-AL"/>
              </w:rPr>
              <w:t>63</w:t>
            </w:r>
          </w:p>
        </w:tc>
        <w:tc>
          <w:tcPr>
            <w:tcW w:w="1689" w:type="dxa"/>
            <w:gridSpan w:val="2"/>
            <w:tcBorders>
              <w:top w:val="nil"/>
              <w:left w:val="nil"/>
              <w:bottom w:val="single" w:sz="4" w:space="0" w:color="auto"/>
              <w:right w:val="single" w:sz="4" w:space="0" w:color="auto"/>
            </w:tcBorders>
            <w:shd w:val="clear" w:color="auto" w:fill="auto"/>
            <w:noWrap/>
            <w:vAlign w:val="bottom"/>
            <w:hideMark/>
          </w:tcPr>
          <w:p w:rsidR="00E030D3" w:rsidRPr="00672E4C" w:rsidRDefault="00A70CD5" w:rsidP="00E030D3">
            <w:pPr>
              <w:spacing w:after="0" w:line="240" w:lineRule="auto"/>
              <w:ind w:firstLine="0"/>
              <w:jc w:val="left"/>
              <w:rPr>
                <w:rFonts w:ascii="Garamond" w:eastAsia="Times New Roman" w:hAnsi="Garamond"/>
                <w:color w:val="000000"/>
                <w:sz w:val="20"/>
                <w:szCs w:val="20"/>
                <w:lang w:val="sq-AL"/>
              </w:rPr>
            </w:pPr>
            <w:r w:rsidRPr="00672E4C">
              <w:rPr>
                <w:rFonts w:ascii="Garamond" w:eastAsia="Times New Roman" w:hAnsi="Garamond"/>
                <w:color w:val="000000"/>
                <w:sz w:val="20"/>
                <w:szCs w:val="20"/>
                <w:lang w:val="sq-AL"/>
              </w:rPr>
              <w:t>arë</w:t>
            </w:r>
          </w:p>
        </w:tc>
      </w:tr>
      <w:tr w:rsidR="00E030D3" w:rsidRPr="00672E4C" w:rsidTr="00955A14">
        <w:trPr>
          <w:trHeight w:val="139"/>
        </w:trPr>
        <w:tc>
          <w:tcPr>
            <w:tcW w:w="439" w:type="dxa"/>
            <w:tcBorders>
              <w:top w:val="nil"/>
              <w:left w:val="single" w:sz="4" w:space="0" w:color="auto"/>
              <w:bottom w:val="single" w:sz="4" w:space="0" w:color="auto"/>
              <w:right w:val="single" w:sz="4" w:space="0" w:color="auto"/>
            </w:tcBorders>
            <w:shd w:val="clear" w:color="auto" w:fill="auto"/>
            <w:noWrap/>
            <w:vAlign w:val="bottom"/>
            <w:hideMark/>
          </w:tcPr>
          <w:p w:rsidR="00E030D3" w:rsidRPr="00672E4C" w:rsidRDefault="00E030D3" w:rsidP="00E030D3">
            <w:pPr>
              <w:spacing w:after="0" w:line="240" w:lineRule="auto"/>
              <w:ind w:firstLine="0"/>
              <w:jc w:val="right"/>
              <w:rPr>
                <w:rFonts w:ascii="Garamond" w:eastAsia="Times New Roman" w:hAnsi="Garamond"/>
                <w:color w:val="000000"/>
                <w:sz w:val="20"/>
                <w:szCs w:val="20"/>
                <w:lang w:val="sq-AL"/>
              </w:rPr>
            </w:pPr>
            <w:r w:rsidRPr="00672E4C">
              <w:rPr>
                <w:rFonts w:ascii="Garamond" w:eastAsia="Times New Roman" w:hAnsi="Garamond"/>
                <w:color w:val="000000"/>
                <w:sz w:val="20"/>
                <w:szCs w:val="20"/>
                <w:lang w:val="sq-AL"/>
              </w:rPr>
              <w:t>14</w:t>
            </w:r>
          </w:p>
        </w:tc>
        <w:tc>
          <w:tcPr>
            <w:tcW w:w="1193" w:type="dxa"/>
            <w:tcBorders>
              <w:top w:val="nil"/>
              <w:left w:val="nil"/>
              <w:bottom w:val="single" w:sz="4" w:space="0" w:color="auto"/>
              <w:right w:val="single" w:sz="4" w:space="0" w:color="auto"/>
            </w:tcBorders>
            <w:shd w:val="clear" w:color="auto" w:fill="auto"/>
            <w:noWrap/>
            <w:vAlign w:val="bottom"/>
            <w:hideMark/>
          </w:tcPr>
          <w:p w:rsidR="00E030D3" w:rsidRPr="00672E4C" w:rsidRDefault="00964A9A" w:rsidP="00E030D3">
            <w:pPr>
              <w:spacing w:after="0" w:line="240" w:lineRule="auto"/>
              <w:ind w:firstLine="0"/>
              <w:jc w:val="left"/>
              <w:rPr>
                <w:rFonts w:ascii="Garamond" w:eastAsia="Times New Roman" w:hAnsi="Garamond"/>
                <w:color w:val="000000"/>
                <w:sz w:val="20"/>
                <w:szCs w:val="20"/>
                <w:lang w:val="sq-AL"/>
              </w:rPr>
            </w:pPr>
            <w:r w:rsidRPr="00672E4C">
              <w:rPr>
                <w:rFonts w:ascii="Garamond" w:eastAsia="Times New Roman" w:hAnsi="Garamond"/>
                <w:color w:val="000000"/>
                <w:sz w:val="20"/>
                <w:szCs w:val="20"/>
                <w:lang w:val="sq-AL"/>
              </w:rPr>
              <w:t xml:space="preserve">    </w:t>
            </w:r>
            <w:r w:rsidR="00E030D3" w:rsidRPr="00672E4C">
              <w:rPr>
                <w:rFonts w:ascii="Garamond" w:eastAsia="Times New Roman" w:hAnsi="Garamond"/>
                <w:color w:val="000000"/>
                <w:sz w:val="20"/>
                <w:szCs w:val="20"/>
                <w:lang w:val="sq-AL"/>
              </w:rPr>
              <w:t xml:space="preserve"> 8,517 </w:t>
            </w:r>
          </w:p>
        </w:tc>
        <w:tc>
          <w:tcPr>
            <w:tcW w:w="803" w:type="dxa"/>
            <w:gridSpan w:val="2"/>
            <w:tcBorders>
              <w:top w:val="nil"/>
              <w:left w:val="nil"/>
              <w:bottom w:val="single" w:sz="4" w:space="0" w:color="auto"/>
              <w:right w:val="single" w:sz="4" w:space="0" w:color="auto"/>
            </w:tcBorders>
            <w:shd w:val="clear" w:color="auto" w:fill="auto"/>
            <w:noWrap/>
            <w:vAlign w:val="bottom"/>
            <w:hideMark/>
          </w:tcPr>
          <w:p w:rsidR="00E030D3" w:rsidRPr="00672E4C" w:rsidRDefault="00E030D3" w:rsidP="00E030D3">
            <w:pPr>
              <w:spacing w:after="0" w:line="240" w:lineRule="auto"/>
              <w:ind w:firstLine="0"/>
              <w:jc w:val="right"/>
              <w:rPr>
                <w:rFonts w:ascii="Garamond" w:eastAsia="Times New Roman" w:hAnsi="Garamond"/>
                <w:color w:val="000000"/>
                <w:sz w:val="20"/>
                <w:szCs w:val="20"/>
                <w:lang w:val="sq-AL"/>
              </w:rPr>
            </w:pPr>
            <w:r w:rsidRPr="00672E4C">
              <w:rPr>
                <w:rFonts w:ascii="Garamond" w:eastAsia="Times New Roman" w:hAnsi="Garamond"/>
                <w:color w:val="000000"/>
                <w:sz w:val="20"/>
                <w:szCs w:val="20"/>
                <w:lang w:val="sq-AL"/>
              </w:rPr>
              <w:t>64</w:t>
            </w:r>
          </w:p>
        </w:tc>
        <w:tc>
          <w:tcPr>
            <w:tcW w:w="1689" w:type="dxa"/>
            <w:gridSpan w:val="2"/>
            <w:tcBorders>
              <w:top w:val="nil"/>
              <w:left w:val="nil"/>
              <w:bottom w:val="single" w:sz="4" w:space="0" w:color="auto"/>
              <w:right w:val="single" w:sz="4" w:space="0" w:color="auto"/>
            </w:tcBorders>
            <w:shd w:val="clear" w:color="auto" w:fill="auto"/>
            <w:noWrap/>
            <w:vAlign w:val="bottom"/>
            <w:hideMark/>
          </w:tcPr>
          <w:p w:rsidR="00E030D3" w:rsidRPr="00672E4C" w:rsidRDefault="00A70CD5" w:rsidP="00E030D3">
            <w:pPr>
              <w:spacing w:after="0" w:line="240" w:lineRule="auto"/>
              <w:ind w:firstLine="0"/>
              <w:jc w:val="left"/>
              <w:rPr>
                <w:rFonts w:ascii="Garamond" w:eastAsia="Times New Roman" w:hAnsi="Garamond"/>
                <w:color w:val="000000"/>
                <w:sz w:val="20"/>
                <w:szCs w:val="20"/>
                <w:lang w:val="sq-AL"/>
              </w:rPr>
            </w:pPr>
            <w:r w:rsidRPr="00672E4C">
              <w:rPr>
                <w:rFonts w:ascii="Garamond" w:eastAsia="Times New Roman" w:hAnsi="Garamond"/>
                <w:color w:val="000000"/>
                <w:sz w:val="20"/>
                <w:szCs w:val="20"/>
                <w:lang w:val="sq-AL"/>
              </w:rPr>
              <w:t>arë</w:t>
            </w:r>
          </w:p>
        </w:tc>
      </w:tr>
      <w:tr w:rsidR="00E030D3" w:rsidRPr="00672E4C" w:rsidTr="00955A14">
        <w:trPr>
          <w:trHeight w:val="139"/>
        </w:trPr>
        <w:tc>
          <w:tcPr>
            <w:tcW w:w="439" w:type="dxa"/>
            <w:tcBorders>
              <w:top w:val="nil"/>
              <w:left w:val="single" w:sz="4" w:space="0" w:color="auto"/>
              <w:bottom w:val="single" w:sz="4" w:space="0" w:color="auto"/>
              <w:right w:val="single" w:sz="4" w:space="0" w:color="auto"/>
            </w:tcBorders>
            <w:shd w:val="clear" w:color="auto" w:fill="auto"/>
            <w:noWrap/>
            <w:vAlign w:val="bottom"/>
            <w:hideMark/>
          </w:tcPr>
          <w:p w:rsidR="00E030D3" w:rsidRPr="00672E4C" w:rsidRDefault="00E030D3" w:rsidP="00E030D3">
            <w:pPr>
              <w:spacing w:after="0" w:line="240" w:lineRule="auto"/>
              <w:ind w:firstLine="0"/>
              <w:jc w:val="right"/>
              <w:rPr>
                <w:rFonts w:ascii="Garamond" w:eastAsia="Times New Roman" w:hAnsi="Garamond"/>
                <w:color w:val="000000"/>
                <w:sz w:val="20"/>
                <w:szCs w:val="20"/>
                <w:lang w:val="sq-AL"/>
              </w:rPr>
            </w:pPr>
            <w:r w:rsidRPr="00672E4C">
              <w:rPr>
                <w:rFonts w:ascii="Garamond" w:eastAsia="Times New Roman" w:hAnsi="Garamond"/>
                <w:color w:val="000000"/>
                <w:sz w:val="20"/>
                <w:szCs w:val="20"/>
                <w:lang w:val="sq-AL"/>
              </w:rPr>
              <w:t>15</w:t>
            </w:r>
          </w:p>
        </w:tc>
        <w:tc>
          <w:tcPr>
            <w:tcW w:w="1193" w:type="dxa"/>
            <w:tcBorders>
              <w:top w:val="nil"/>
              <w:left w:val="nil"/>
              <w:bottom w:val="single" w:sz="4" w:space="0" w:color="auto"/>
              <w:right w:val="single" w:sz="4" w:space="0" w:color="auto"/>
            </w:tcBorders>
            <w:shd w:val="clear" w:color="auto" w:fill="auto"/>
            <w:noWrap/>
            <w:vAlign w:val="bottom"/>
            <w:hideMark/>
          </w:tcPr>
          <w:p w:rsidR="00E030D3" w:rsidRPr="00672E4C" w:rsidRDefault="00964A9A" w:rsidP="00E030D3">
            <w:pPr>
              <w:spacing w:after="0" w:line="240" w:lineRule="auto"/>
              <w:ind w:firstLine="0"/>
              <w:jc w:val="left"/>
              <w:rPr>
                <w:rFonts w:ascii="Garamond" w:eastAsia="Times New Roman" w:hAnsi="Garamond"/>
                <w:color w:val="000000"/>
                <w:sz w:val="20"/>
                <w:szCs w:val="20"/>
                <w:lang w:val="sq-AL"/>
              </w:rPr>
            </w:pPr>
            <w:r w:rsidRPr="00672E4C">
              <w:rPr>
                <w:rFonts w:ascii="Garamond" w:eastAsia="Times New Roman" w:hAnsi="Garamond"/>
                <w:color w:val="000000"/>
                <w:sz w:val="20"/>
                <w:szCs w:val="20"/>
                <w:lang w:val="sq-AL"/>
              </w:rPr>
              <w:t xml:space="preserve">    </w:t>
            </w:r>
            <w:r w:rsidR="00E030D3" w:rsidRPr="00672E4C">
              <w:rPr>
                <w:rFonts w:ascii="Garamond" w:eastAsia="Times New Roman" w:hAnsi="Garamond"/>
                <w:color w:val="000000"/>
                <w:sz w:val="20"/>
                <w:szCs w:val="20"/>
                <w:lang w:val="sq-AL"/>
              </w:rPr>
              <w:t xml:space="preserve"> 8,517 </w:t>
            </w:r>
          </w:p>
        </w:tc>
        <w:tc>
          <w:tcPr>
            <w:tcW w:w="803" w:type="dxa"/>
            <w:gridSpan w:val="2"/>
            <w:tcBorders>
              <w:top w:val="nil"/>
              <w:left w:val="nil"/>
              <w:bottom w:val="single" w:sz="4" w:space="0" w:color="auto"/>
              <w:right w:val="single" w:sz="4" w:space="0" w:color="auto"/>
            </w:tcBorders>
            <w:shd w:val="clear" w:color="auto" w:fill="auto"/>
            <w:noWrap/>
            <w:vAlign w:val="bottom"/>
            <w:hideMark/>
          </w:tcPr>
          <w:p w:rsidR="00E030D3" w:rsidRPr="00672E4C" w:rsidRDefault="00E030D3" w:rsidP="00E030D3">
            <w:pPr>
              <w:spacing w:after="0" w:line="240" w:lineRule="auto"/>
              <w:ind w:firstLine="0"/>
              <w:jc w:val="right"/>
              <w:rPr>
                <w:rFonts w:ascii="Garamond" w:eastAsia="Times New Roman" w:hAnsi="Garamond"/>
                <w:color w:val="000000"/>
                <w:sz w:val="20"/>
                <w:szCs w:val="20"/>
                <w:lang w:val="sq-AL"/>
              </w:rPr>
            </w:pPr>
            <w:r w:rsidRPr="00672E4C">
              <w:rPr>
                <w:rFonts w:ascii="Garamond" w:eastAsia="Times New Roman" w:hAnsi="Garamond"/>
                <w:color w:val="000000"/>
                <w:sz w:val="20"/>
                <w:szCs w:val="20"/>
                <w:lang w:val="sq-AL"/>
              </w:rPr>
              <w:t>65</w:t>
            </w:r>
          </w:p>
        </w:tc>
        <w:tc>
          <w:tcPr>
            <w:tcW w:w="1689" w:type="dxa"/>
            <w:gridSpan w:val="2"/>
            <w:tcBorders>
              <w:top w:val="nil"/>
              <w:left w:val="nil"/>
              <w:bottom w:val="single" w:sz="4" w:space="0" w:color="auto"/>
              <w:right w:val="single" w:sz="4" w:space="0" w:color="auto"/>
            </w:tcBorders>
            <w:shd w:val="clear" w:color="auto" w:fill="auto"/>
            <w:noWrap/>
            <w:vAlign w:val="bottom"/>
            <w:hideMark/>
          </w:tcPr>
          <w:p w:rsidR="00E030D3" w:rsidRPr="00672E4C" w:rsidRDefault="00A70CD5" w:rsidP="00E030D3">
            <w:pPr>
              <w:spacing w:after="0" w:line="240" w:lineRule="auto"/>
              <w:ind w:firstLine="0"/>
              <w:jc w:val="left"/>
              <w:rPr>
                <w:rFonts w:ascii="Garamond" w:eastAsia="Times New Roman" w:hAnsi="Garamond"/>
                <w:color w:val="000000"/>
                <w:sz w:val="20"/>
                <w:szCs w:val="20"/>
                <w:lang w:val="sq-AL"/>
              </w:rPr>
            </w:pPr>
            <w:r w:rsidRPr="00672E4C">
              <w:rPr>
                <w:rFonts w:ascii="Garamond" w:eastAsia="Times New Roman" w:hAnsi="Garamond"/>
                <w:color w:val="000000"/>
                <w:sz w:val="20"/>
                <w:szCs w:val="20"/>
                <w:lang w:val="sq-AL"/>
              </w:rPr>
              <w:t>arë</w:t>
            </w:r>
          </w:p>
        </w:tc>
      </w:tr>
      <w:tr w:rsidR="00E030D3" w:rsidRPr="00672E4C" w:rsidTr="00955A14">
        <w:trPr>
          <w:trHeight w:val="139"/>
        </w:trPr>
        <w:tc>
          <w:tcPr>
            <w:tcW w:w="439" w:type="dxa"/>
            <w:tcBorders>
              <w:top w:val="nil"/>
              <w:left w:val="single" w:sz="4" w:space="0" w:color="auto"/>
              <w:bottom w:val="single" w:sz="4" w:space="0" w:color="auto"/>
              <w:right w:val="single" w:sz="4" w:space="0" w:color="auto"/>
            </w:tcBorders>
            <w:shd w:val="clear" w:color="auto" w:fill="auto"/>
            <w:noWrap/>
            <w:vAlign w:val="bottom"/>
            <w:hideMark/>
          </w:tcPr>
          <w:p w:rsidR="00E030D3" w:rsidRPr="00672E4C" w:rsidRDefault="00E030D3" w:rsidP="00E030D3">
            <w:pPr>
              <w:spacing w:after="0" w:line="240" w:lineRule="auto"/>
              <w:ind w:firstLine="0"/>
              <w:jc w:val="right"/>
              <w:rPr>
                <w:rFonts w:ascii="Garamond" w:eastAsia="Times New Roman" w:hAnsi="Garamond"/>
                <w:color w:val="000000"/>
                <w:sz w:val="20"/>
                <w:szCs w:val="20"/>
                <w:lang w:val="sq-AL"/>
              </w:rPr>
            </w:pPr>
            <w:r w:rsidRPr="00672E4C">
              <w:rPr>
                <w:rFonts w:ascii="Garamond" w:eastAsia="Times New Roman" w:hAnsi="Garamond"/>
                <w:color w:val="000000"/>
                <w:sz w:val="20"/>
                <w:szCs w:val="20"/>
                <w:lang w:val="sq-AL"/>
              </w:rPr>
              <w:t>16</w:t>
            </w:r>
          </w:p>
        </w:tc>
        <w:tc>
          <w:tcPr>
            <w:tcW w:w="1193" w:type="dxa"/>
            <w:tcBorders>
              <w:top w:val="nil"/>
              <w:left w:val="nil"/>
              <w:bottom w:val="single" w:sz="4" w:space="0" w:color="auto"/>
              <w:right w:val="single" w:sz="4" w:space="0" w:color="auto"/>
            </w:tcBorders>
            <w:shd w:val="clear" w:color="auto" w:fill="auto"/>
            <w:noWrap/>
            <w:vAlign w:val="bottom"/>
            <w:hideMark/>
          </w:tcPr>
          <w:p w:rsidR="00E030D3" w:rsidRPr="00672E4C" w:rsidRDefault="00964A9A" w:rsidP="00E030D3">
            <w:pPr>
              <w:spacing w:after="0" w:line="240" w:lineRule="auto"/>
              <w:ind w:firstLine="0"/>
              <w:jc w:val="left"/>
              <w:rPr>
                <w:rFonts w:ascii="Garamond" w:eastAsia="Times New Roman" w:hAnsi="Garamond"/>
                <w:color w:val="000000"/>
                <w:sz w:val="20"/>
                <w:szCs w:val="20"/>
                <w:lang w:val="sq-AL"/>
              </w:rPr>
            </w:pPr>
            <w:r w:rsidRPr="00672E4C">
              <w:rPr>
                <w:rFonts w:ascii="Garamond" w:eastAsia="Times New Roman" w:hAnsi="Garamond"/>
                <w:color w:val="000000"/>
                <w:sz w:val="20"/>
                <w:szCs w:val="20"/>
                <w:lang w:val="sq-AL"/>
              </w:rPr>
              <w:t xml:space="preserve">    </w:t>
            </w:r>
            <w:r w:rsidR="00E030D3" w:rsidRPr="00672E4C">
              <w:rPr>
                <w:rFonts w:ascii="Garamond" w:eastAsia="Times New Roman" w:hAnsi="Garamond"/>
                <w:color w:val="000000"/>
                <w:sz w:val="20"/>
                <w:szCs w:val="20"/>
                <w:lang w:val="sq-AL"/>
              </w:rPr>
              <w:t xml:space="preserve"> 8,517 </w:t>
            </w:r>
          </w:p>
        </w:tc>
        <w:tc>
          <w:tcPr>
            <w:tcW w:w="803" w:type="dxa"/>
            <w:gridSpan w:val="2"/>
            <w:tcBorders>
              <w:top w:val="nil"/>
              <w:left w:val="nil"/>
              <w:bottom w:val="single" w:sz="4" w:space="0" w:color="auto"/>
              <w:right w:val="single" w:sz="4" w:space="0" w:color="auto"/>
            </w:tcBorders>
            <w:shd w:val="clear" w:color="auto" w:fill="auto"/>
            <w:noWrap/>
            <w:vAlign w:val="bottom"/>
            <w:hideMark/>
          </w:tcPr>
          <w:p w:rsidR="00E030D3" w:rsidRPr="00672E4C" w:rsidRDefault="00E030D3" w:rsidP="00E030D3">
            <w:pPr>
              <w:spacing w:after="0" w:line="240" w:lineRule="auto"/>
              <w:ind w:firstLine="0"/>
              <w:jc w:val="right"/>
              <w:rPr>
                <w:rFonts w:ascii="Garamond" w:eastAsia="Times New Roman" w:hAnsi="Garamond"/>
                <w:color w:val="000000"/>
                <w:sz w:val="20"/>
                <w:szCs w:val="20"/>
                <w:lang w:val="sq-AL"/>
              </w:rPr>
            </w:pPr>
            <w:r w:rsidRPr="00672E4C">
              <w:rPr>
                <w:rFonts w:ascii="Garamond" w:eastAsia="Times New Roman" w:hAnsi="Garamond"/>
                <w:color w:val="000000"/>
                <w:sz w:val="20"/>
                <w:szCs w:val="20"/>
                <w:lang w:val="sq-AL"/>
              </w:rPr>
              <w:t>66</w:t>
            </w:r>
          </w:p>
        </w:tc>
        <w:tc>
          <w:tcPr>
            <w:tcW w:w="1689" w:type="dxa"/>
            <w:gridSpan w:val="2"/>
            <w:tcBorders>
              <w:top w:val="nil"/>
              <w:left w:val="nil"/>
              <w:bottom w:val="single" w:sz="4" w:space="0" w:color="auto"/>
              <w:right w:val="single" w:sz="4" w:space="0" w:color="auto"/>
            </w:tcBorders>
            <w:shd w:val="clear" w:color="auto" w:fill="auto"/>
            <w:noWrap/>
            <w:vAlign w:val="bottom"/>
            <w:hideMark/>
          </w:tcPr>
          <w:p w:rsidR="00E030D3" w:rsidRPr="00672E4C" w:rsidRDefault="00A70CD5" w:rsidP="00E030D3">
            <w:pPr>
              <w:spacing w:after="0" w:line="240" w:lineRule="auto"/>
              <w:ind w:firstLine="0"/>
              <w:jc w:val="left"/>
              <w:rPr>
                <w:rFonts w:ascii="Garamond" w:eastAsia="Times New Roman" w:hAnsi="Garamond"/>
                <w:color w:val="000000"/>
                <w:sz w:val="20"/>
                <w:szCs w:val="20"/>
                <w:lang w:val="sq-AL"/>
              </w:rPr>
            </w:pPr>
            <w:r w:rsidRPr="00672E4C">
              <w:rPr>
                <w:rFonts w:ascii="Garamond" w:eastAsia="Times New Roman" w:hAnsi="Garamond"/>
                <w:color w:val="000000"/>
                <w:sz w:val="20"/>
                <w:szCs w:val="20"/>
                <w:lang w:val="sq-AL"/>
              </w:rPr>
              <w:t>arë</w:t>
            </w:r>
          </w:p>
        </w:tc>
      </w:tr>
      <w:tr w:rsidR="00E030D3" w:rsidRPr="00672E4C" w:rsidTr="00955A14">
        <w:trPr>
          <w:trHeight w:val="139"/>
        </w:trPr>
        <w:tc>
          <w:tcPr>
            <w:tcW w:w="439" w:type="dxa"/>
            <w:tcBorders>
              <w:top w:val="nil"/>
              <w:left w:val="single" w:sz="4" w:space="0" w:color="auto"/>
              <w:bottom w:val="single" w:sz="4" w:space="0" w:color="auto"/>
              <w:right w:val="single" w:sz="4" w:space="0" w:color="auto"/>
            </w:tcBorders>
            <w:shd w:val="clear" w:color="auto" w:fill="auto"/>
            <w:noWrap/>
            <w:vAlign w:val="bottom"/>
            <w:hideMark/>
          </w:tcPr>
          <w:p w:rsidR="00E030D3" w:rsidRPr="00672E4C" w:rsidRDefault="00E030D3" w:rsidP="00E030D3">
            <w:pPr>
              <w:spacing w:after="0" w:line="240" w:lineRule="auto"/>
              <w:ind w:firstLine="0"/>
              <w:jc w:val="right"/>
              <w:rPr>
                <w:rFonts w:ascii="Garamond" w:eastAsia="Times New Roman" w:hAnsi="Garamond"/>
                <w:color w:val="000000"/>
                <w:sz w:val="20"/>
                <w:szCs w:val="20"/>
                <w:lang w:val="sq-AL"/>
              </w:rPr>
            </w:pPr>
            <w:r w:rsidRPr="00672E4C">
              <w:rPr>
                <w:rFonts w:ascii="Garamond" w:eastAsia="Times New Roman" w:hAnsi="Garamond"/>
                <w:color w:val="000000"/>
                <w:sz w:val="20"/>
                <w:szCs w:val="20"/>
                <w:lang w:val="sq-AL"/>
              </w:rPr>
              <w:t>17</w:t>
            </w:r>
          </w:p>
        </w:tc>
        <w:tc>
          <w:tcPr>
            <w:tcW w:w="1193" w:type="dxa"/>
            <w:tcBorders>
              <w:top w:val="nil"/>
              <w:left w:val="nil"/>
              <w:bottom w:val="single" w:sz="4" w:space="0" w:color="auto"/>
              <w:right w:val="single" w:sz="4" w:space="0" w:color="auto"/>
            </w:tcBorders>
            <w:shd w:val="clear" w:color="auto" w:fill="auto"/>
            <w:noWrap/>
            <w:vAlign w:val="bottom"/>
            <w:hideMark/>
          </w:tcPr>
          <w:p w:rsidR="00E030D3" w:rsidRPr="00672E4C" w:rsidRDefault="00964A9A" w:rsidP="00E030D3">
            <w:pPr>
              <w:spacing w:after="0" w:line="240" w:lineRule="auto"/>
              <w:ind w:firstLine="0"/>
              <w:jc w:val="left"/>
              <w:rPr>
                <w:rFonts w:ascii="Garamond" w:eastAsia="Times New Roman" w:hAnsi="Garamond"/>
                <w:color w:val="000000"/>
                <w:sz w:val="20"/>
                <w:szCs w:val="20"/>
                <w:lang w:val="sq-AL"/>
              </w:rPr>
            </w:pPr>
            <w:r w:rsidRPr="00672E4C">
              <w:rPr>
                <w:rFonts w:ascii="Garamond" w:eastAsia="Times New Roman" w:hAnsi="Garamond"/>
                <w:color w:val="000000"/>
                <w:sz w:val="20"/>
                <w:szCs w:val="20"/>
                <w:lang w:val="sq-AL"/>
              </w:rPr>
              <w:t xml:space="preserve">    </w:t>
            </w:r>
            <w:r w:rsidR="00E030D3" w:rsidRPr="00672E4C">
              <w:rPr>
                <w:rFonts w:ascii="Garamond" w:eastAsia="Times New Roman" w:hAnsi="Garamond"/>
                <w:color w:val="000000"/>
                <w:sz w:val="20"/>
                <w:szCs w:val="20"/>
                <w:lang w:val="sq-AL"/>
              </w:rPr>
              <w:t xml:space="preserve"> 8,517 </w:t>
            </w:r>
          </w:p>
        </w:tc>
        <w:tc>
          <w:tcPr>
            <w:tcW w:w="803" w:type="dxa"/>
            <w:gridSpan w:val="2"/>
            <w:tcBorders>
              <w:top w:val="nil"/>
              <w:left w:val="nil"/>
              <w:bottom w:val="single" w:sz="4" w:space="0" w:color="auto"/>
              <w:right w:val="single" w:sz="4" w:space="0" w:color="auto"/>
            </w:tcBorders>
            <w:shd w:val="clear" w:color="auto" w:fill="auto"/>
            <w:noWrap/>
            <w:vAlign w:val="bottom"/>
            <w:hideMark/>
          </w:tcPr>
          <w:p w:rsidR="00E030D3" w:rsidRPr="00672E4C" w:rsidRDefault="00E030D3" w:rsidP="00E030D3">
            <w:pPr>
              <w:spacing w:after="0" w:line="240" w:lineRule="auto"/>
              <w:ind w:firstLine="0"/>
              <w:jc w:val="right"/>
              <w:rPr>
                <w:rFonts w:ascii="Garamond" w:eastAsia="Times New Roman" w:hAnsi="Garamond"/>
                <w:color w:val="000000"/>
                <w:sz w:val="20"/>
                <w:szCs w:val="20"/>
                <w:lang w:val="sq-AL"/>
              </w:rPr>
            </w:pPr>
            <w:r w:rsidRPr="00672E4C">
              <w:rPr>
                <w:rFonts w:ascii="Garamond" w:eastAsia="Times New Roman" w:hAnsi="Garamond"/>
                <w:color w:val="000000"/>
                <w:sz w:val="20"/>
                <w:szCs w:val="20"/>
                <w:lang w:val="sq-AL"/>
              </w:rPr>
              <w:t>67</w:t>
            </w:r>
          </w:p>
        </w:tc>
        <w:tc>
          <w:tcPr>
            <w:tcW w:w="1689" w:type="dxa"/>
            <w:gridSpan w:val="2"/>
            <w:tcBorders>
              <w:top w:val="nil"/>
              <w:left w:val="nil"/>
              <w:bottom w:val="single" w:sz="4" w:space="0" w:color="auto"/>
              <w:right w:val="single" w:sz="4" w:space="0" w:color="auto"/>
            </w:tcBorders>
            <w:shd w:val="clear" w:color="auto" w:fill="auto"/>
            <w:noWrap/>
            <w:vAlign w:val="bottom"/>
            <w:hideMark/>
          </w:tcPr>
          <w:p w:rsidR="00E030D3" w:rsidRPr="00672E4C" w:rsidRDefault="00A70CD5" w:rsidP="00E030D3">
            <w:pPr>
              <w:spacing w:after="0" w:line="240" w:lineRule="auto"/>
              <w:ind w:firstLine="0"/>
              <w:jc w:val="left"/>
              <w:rPr>
                <w:rFonts w:ascii="Garamond" w:eastAsia="Times New Roman" w:hAnsi="Garamond"/>
                <w:color w:val="000000"/>
                <w:sz w:val="20"/>
                <w:szCs w:val="20"/>
                <w:lang w:val="sq-AL"/>
              </w:rPr>
            </w:pPr>
            <w:r w:rsidRPr="00672E4C">
              <w:rPr>
                <w:rFonts w:ascii="Garamond" w:eastAsia="Times New Roman" w:hAnsi="Garamond"/>
                <w:color w:val="000000"/>
                <w:sz w:val="20"/>
                <w:szCs w:val="20"/>
                <w:lang w:val="sq-AL"/>
              </w:rPr>
              <w:t>arë</w:t>
            </w:r>
          </w:p>
        </w:tc>
      </w:tr>
      <w:tr w:rsidR="00E030D3" w:rsidRPr="00672E4C" w:rsidTr="00955A14">
        <w:trPr>
          <w:trHeight w:val="139"/>
        </w:trPr>
        <w:tc>
          <w:tcPr>
            <w:tcW w:w="439" w:type="dxa"/>
            <w:tcBorders>
              <w:top w:val="nil"/>
              <w:left w:val="single" w:sz="4" w:space="0" w:color="auto"/>
              <w:bottom w:val="single" w:sz="4" w:space="0" w:color="auto"/>
              <w:right w:val="single" w:sz="4" w:space="0" w:color="auto"/>
            </w:tcBorders>
            <w:shd w:val="clear" w:color="auto" w:fill="auto"/>
            <w:noWrap/>
            <w:vAlign w:val="bottom"/>
            <w:hideMark/>
          </w:tcPr>
          <w:p w:rsidR="00E030D3" w:rsidRPr="00672E4C" w:rsidRDefault="00E030D3" w:rsidP="00E030D3">
            <w:pPr>
              <w:spacing w:after="0" w:line="240" w:lineRule="auto"/>
              <w:ind w:firstLine="0"/>
              <w:jc w:val="right"/>
              <w:rPr>
                <w:rFonts w:ascii="Garamond" w:eastAsia="Times New Roman" w:hAnsi="Garamond"/>
                <w:color w:val="000000"/>
                <w:sz w:val="20"/>
                <w:szCs w:val="20"/>
                <w:lang w:val="sq-AL"/>
              </w:rPr>
            </w:pPr>
            <w:r w:rsidRPr="00672E4C">
              <w:rPr>
                <w:rFonts w:ascii="Garamond" w:eastAsia="Times New Roman" w:hAnsi="Garamond"/>
                <w:color w:val="000000"/>
                <w:sz w:val="20"/>
                <w:szCs w:val="20"/>
                <w:lang w:val="sq-AL"/>
              </w:rPr>
              <w:t>18</w:t>
            </w:r>
          </w:p>
        </w:tc>
        <w:tc>
          <w:tcPr>
            <w:tcW w:w="1193" w:type="dxa"/>
            <w:tcBorders>
              <w:top w:val="nil"/>
              <w:left w:val="nil"/>
              <w:bottom w:val="single" w:sz="4" w:space="0" w:color="auto"/>
              <w:right w:val="single" w:sz="4" w:space="0" w:color="auto"/>
            </w:tcBorders>
            <w:shd w:val="clear" w:color="auto" w:fill="auto"/>
            <w:noWrap/>
            <w:vAlign w:val="bottom"/>
            <w:hideMark/>
          </w:tcPr>
          <w:p w:rsidR="00E030D3" w:rsidRPr="00672E4C" w:rsidRDefault="00964A9A" w:rsidP="00E030D3">
            <w:pPr>
              <w:spacing w:after="0" w:line="240" w:lineRule="auto"/>
              <w:ind w:firstLine="0"/>
              <w:jc w:val="left"/>
              <w:rPr>
                <w:rFonts w:ascii="Garamond" w:eastAsia="Times New Roman" w:hAnsi="Garamond"/>
                <w:color w:val="000000"/>
                <w:sz w:val="20"/>
                <w:szCs w:val="20"/>
                <w:lang w:val="sq-AL"/>
              </w:rPr>
            </w:pPr>
            <w:r w:rsidRPr="00672E4C">
              <w:rPr>
                <w:rFonts w:ascii="Garamond" w:eastAsia="Times New Roman" w:hAnsi="Garamond"/>
                <w:color w:val="000000"/>
                <w:sz w:val="20"/>
                <w:szCs w:val="20"/>
                <w:lang w:val="sq-AL"/>
              </w:rPr>
              <w:t xml:space="preserve">    </w:t>
            </w:r>
            <w:r w:rsidR="00E030D3" w:rsidRPr="00672E4C">
              <w:rPr>
                <w:rFonts w:ascii="Garamond" w:eastAsia="Times New Roman" w:hAnsi="Garamond"/>
                <w:color w:val="000000"/>
                <w:sz w:val="20"/>
                <w:szCs w:val="20"/>
                <w:lang w:val="sq-AL"/>
              </w:rPr>
              <w:t xml:space="preserve"> 8,517 </w:t>
            </w:r>
          </w:p>
        </w:tc>
        <w:tc>
          <w:tcPr>
            <w:tcW w:w="803" w:type="dxa"/>
            <w:gridSpan w:val="2"/>
            <w:tcBorders>
              <w:top w:val="nil"/>
              <w:left w:val="nil"/>
              <w:bottom w:val="single" w:sz="4" w:space="0" w:color="auto"/>
              <w:right w:val="single" w:sz="4" w:space="0" w:color="auto"/>
            </w:tcBorders>
            <w:shd w:val="clear" w:color="auto" w:fill="auto"/>
            <w:noWrap/>
            <w:vAlign w:val="bottom"/>
            <w:hideMark/>
          </w:tcPr>
          <w:p w:rsidR="00E030D3" w:rsidRPr="00672E4C" w:rsidRDefault="00E030D3" w:rsidP="00E030D3">
            <w:pPr>
              <w:spacing w:after="0" w:line="240" w:lineRule="auto"/>
              <w:ind w:firstLine="0"/>
              <w:jc w:val="right"/>
              <w:rPr>
                <w:rFonts w:ascii="Garamond" w:eastAsia="Times New Roman" w:hAnsi="Garamond"/>
                <w:color w:val="000000"/>
                <w:sz w:val="20"/>
                <w:szCs w:val="20"/>
                <w:lang w:val="sq-AL"/>
              </w:rPr>
            </w:pPr>
            <w:r w:rsidRPr="00672E4C">
              <w:rPr>
                <w:rFonts w:ascii="Garamond" w:eastAsia="Times New Roman" w:hAnsi="Garamond"/>
                <w:color w:val="000000"/>
                <w:sz w:val="20"/>
                <w:szCs w:val="20"/>
                <w:lang w:val="sq-AL"/>
              </w:rPr>
              <w:t>76</w:t>
            </w:r>
          </w:p>
        </w:tc>
        <w:tc>
          <w:tcPr>
            <w:tcW w:w="1689" w:type="dxa"/>
            <w:gridSpan w:val="2"/>
            <w:tcBorders>
              <w:top w:val="nil"/>
              <w:left w:val="nil"/>
              <w:bottom w:val="single" w:sz="4" w:space="0" w:color="auto"/>
              <w:right w:val="single" w:sz="4" w:space="0" w:color="auto"/>
            </w:tcBorders>
            <w:shd w:val="clear" w:color="auto" w:fill="auto"/>
            <w:noWrap/>
            <w:vAlign w:val="bottom"/>
            <w:hideMark/>
          </w:tcPr>
          <w:p w:rsidR="00E030D3" w:rsidRPr="00672E4C" w:rsidRDefault="00A70CD5" w:rsidP="00E030D3">
            <w:pPr>
              <w:spacing w:after="0" w:line="240" w:lineRule="auto"/>
              <w:ind w:firstLine="0"/>
              <w:jc w:val="left"/>
              <w:rPr>
                <w:rFonts w:ascii="Garamond" w:eastAsia="Times New Roman" w:hAnsi="Garamond"/>
                <w:color w:val="000000"/>
                <w:sz w:val="20"/>
                <w:szCs w:val="20"/>
                <w:lang w:val="sq-AL"/>
              </w:rPr>
            </w:pPr>
            <w:r w:rsidRPr="00672E4C">
              <w:rPr>
                <w:rFonts w:ascii="Garamond" w:eastAsia="Times New Roman" w:hAnsi="Garamond"/>
                <w:color w:val="000000"/>
                <w:sz w:val="20"/>
                <w:szCs w:val="20"/>
                <w:lang w:val="sq-AL"/>
              </w:rPr>
              <w:t>arë</w:t>
            </w:r>
          </w:p>
        </w:tc>
      </w:tr>
      <w:tr w:rsidR="00E030D3" w:rsidRPr="00672E4C" w:rsidTr="00955A14">
        <w:trPr>
          <w:trHeight w:val="139"/>
        </w:trPr>
        <w:tc>
          <w:tcPr>
            <w:tcW w:w="439" w:type="dxa"/>
            <w:tcBorders>
              <w:top w:val="nil"/>
              <w:left w:val="single" w:sz="4" w:space="0" w:color="auto"/>
              <w:bottom w:val="single" w:sz="4" w:space="0" w:color="auto"/>
              <w:right w:val="single" w:sz="4" w:space="0" w:color="auto"/>
            </w:tcBorders>
            <w:shd w:val="clear" w:color="auto" w:fill="auto"/>
            <w:noWrap/>
            <w:vAlign w:val="bottom"/>
            <w:hideMark/>
          </w:tcPr>
          <w:p w:rsidR="00E030D3" w:rsidRPr="00672E4C" w:rsidRDefault="00E030D3" w:rsidP="00E030D3">
            <w:pPr>
              <w:spacing w:after="0" w:line="240" w:lineRule="auto"/>
              <w:ind w:firstLine="0"/>
              <w:jc w:val="right"/>
              <w:rPr>
                <w:rFonts w:ascii="Garamond" w:eastAsia="Times New Roman" w:hAnsi="Garamond"/>
                <w:color w:val="000000"/>
                <w:sz w:val="20"/>
                <w:szCs w:val="20"/>
                <w:lang w:val="sq-AL"/>
              </w:rPr>
            </w:pPr>
            <w:r w:rsidRPr="00672E4C">
              <w:rPr>
                <w:rFonts w:ascii="Garamond" w:eastAsia="Times New Roman" w:hAnsi="Garamond"/>
                <w:color w:val="000000"/>
                <w:sz w:val="20"/>
                <w:szCs w:val="20"/>
                <w:lang w:val="sq-AL"/>
              </w:rPr>
              <w:t>19</w:t>
            </w:r>
          </w:p>
        </w:tc>
        <w:tc>
          <w:tcPr>
            <w:tcW w:w="1193" w:type="dxa"/>
            <w:tcBorders>
              <w:top w:val="nil"/>
              <w:left w:val="nil"/>
              <w:bottom w:val="single" w:sz="4" w:space="0" w:color="auto"/>
              <w:right w:val="single" w:sz="4" w:space="0" w:color="auto"/>
            </w:tcBorders>
            <w:shd w:val="clear" w:color="auto" w:fill="auto"/>
            <w:noWrap/>
            <w:vAlign w:val="bottom"/>
            <w:hideMark/>
          </w:tcPr>
          <w:p w:rsidR="00E030D3" w:rsidRPr="00672E4C" w:rsidRDefault="00964A9A" w:rsidP="00E030D3">
            <w:pPr>
              <w:spacing w:after="0" w:line="240" w:lineRule="auto"/>
              <w:ind w:firstLine="0"/>
              <w:jc w:val="left"/>
              <w:rPr>
                <w:rFonts w:ascii="Garamond" w:eastAsia="Times New Roman" w:hAnsi="Garamond"/>
                <w:color w:val="000000"/>
                <w:sz w:val="20"/>
                <w:szCs w:val="20"/>
                <w:lang w:val="sq-AL"/>
              </w:rPr>
            </w:pPr>
            <w:r w:rsidRPr="00672E4C">
              <w:rPr>
                <w:rFonts w:ascii="Garamond" w:eastAsia="Times New Roman" w:hAnsi="Garamond"/>
                <w:color w:val="000000"/>
                <w:sz w:val="20"/>
                <w:szCs w:val="20"/>
                <w:lang w:val="sq-AL"/>
              </w:rPr>
              <w:t xml:space="preserve">    </w:t>
            </w:r>
            <w:r w:rsidR="00E030D3" w:rsidRPr="00672E4C">
              <w:rPr>
                <w:rFonts w:ascii="Garamond" w:eastAsia="Times New Roman" w:hAnsi="Garamond"/>
                <w:color w:val="000000"/>
                <w:sz w:val="20"/>
                <w:szCs w:val="20"/>
                <w:lang w:val="sq-AL"/>
              </w:rPr>
              <w:t xml:space="preserve"> 8,517 </w:t>
            </w:r>
          </w:p>
        </w:tc>
        <w:tc>
          <w:tcPr>
            <w:tcW w:w="803" w:type="dxa"/>
            <w:gridSpan w:val="2"/>
            <w:tcBorders>
              <w:top w:val="nil"/>
              <w:left w:val="nil"/>
              <w:bottom w:val="single" w:sz="4" w:space="0" w:color="auto"/>
              <w:right w:val="single" w:sz="4" w:space="0" w:color="auto"/>
            </w:tcBorders>
            <w:shd w:val="clear" w:color="auto" w:fill="auto"/>
            <w:noWrap/>
            <w:vAlign w:val="bottom"/>
            <w:hideMark/>
          </w:tcPr>
          <w:p w:rsidR="00E030D3" w:rsidRPr="00672E4C" w:rsidRDefault="00E030D3" w:rsidP="00E030D3">
            <w:pPr>
              <w:spacing w:after="0" w:line="240" w:lineRule="auto"/>
              <w:ind w:firstLine="0"/>
              <w:jc w:val="right"/>
              <w:rPr>
                <w:rFonts w:ascii="Garamond" w:eastAsia="Times New Roman" w:hAnsi="Garamond"/>
                <w:color w:val="000000"/>
                <w:sz w:val="20"/>
                <w:szCs w:val="20"/>
                <w:lang w:val="sq-AL"/>
              </w:rPr>
            </w:pPr>
            <w:r w:rsidRPr="00672E4C">
              <w:rPr>
                <w:rFonts w:ascii="Garamond" w:eastAsia="Times New Roman" w:hAnsi="Garamond"/>
                <w:color w:val="000000"/>
                <w:sz w:val="20"/>
                <w:szCs w:val="20"/>
                <w:lang w:val="sq-AL"/>
              </w:rPr>
              <w:t>78</w:t>
            </w:r>
          </w:p>
        </w:tc>
        <w:tc>
          <w:tcPr>
            <w:tcW w:w="1689" w:type="dxa"/>
            <w:gridSpan w:val="2"/>
            <w:tcBorders>
              <w:top w:val="nil"/>
              <w:left w:val="nil"/>
              <w:bottom w:val="single" w:sz="4" w:space="0" w:color="auto"/>
              <w:right w:val="single" w:sz="4" w:space="0" w:color="auto"/>
            </w:tcBorders>
            <w:shd w:val="clear" w:color="auto" w:fill="auto"/>
            <w:noWrap/>
            <w:vAlign w:val="bottom"/>
            <w:hideMark/>
          </w:tcPr>
          <w:p w:rsidR="00E030D3" w:rsidRPr="00672E4C" w:rsidRDefault="00A70CD5" w:rsidP="00E030D3">
            <w:pPr>
              <w:spacing w:after="0" w:line="240" w:lineRule="auto"/>
              <w:ind w:firstLine="0"/>
              <w:jc w:val="left"/>
              <w:rPr>
                <w:rFonts w:ascii="Garamond" w:eastAsia="Times New Roman" w:hAnsi="Garamond"/>
                <w:color w:val="000000"/>
                <w:sz w:val="20"/>
                <w:szCs w:val="20"/>
                <w:lang w:val="sq-AL"/>
              </w:rPr>
            </w:pPr>
            <w:r w:rsidRPr="00672E4C">
              <w:rPr>
                <w:rFonts w:ascii="Garamond" w:eastAsia="Times New Roman" w:hAnsi="Garamond"/>
                <w:color w:val="000000"/>
                <w:sz w:val="20"/>
                <w:szCs w:val="20"/>
                <w:lang w:val="sq-AL"/>
              </w:rPr>
              <w:t>arë</w:t>
            </w:r>
          </w:p>
        </w:tc>
      </w:tr>
      <w:tr w:rsidR="00E030D3" w:rsidRPr="00672E4C" w:rsidTr="00955A14">
        <w:trPr>
          <w:trHeight w:val="139"/>
        </w:trPr>
        <w:tc>
          <w:tcPr>
            <w:tcW w:w="439" w:type="dxa"/>
            <w:tcBorders>
              <w:top w:val="nil"/>
              <w:left w:val="single" w:sz="4" w:space="0" w:color="auto"/>
              <w:bottom w:val="single" w:sz="4" w:space="0" w:color="auto"/>
              <w:right w:val="single" w:sz="4" w:space="0" w:color="auto"/>
            </w:tcBorders>
            <w:shd w:val="clear" w:color="auto" w:fill="auto"/>
            <w:noWrap/>
            <w:vAlign w:val="bottom"/>
            <w:hideMark/>
          </w:tcPr>
          <w:p w:rsidR="00E030D3" w:rsidRPr="00672E4C" w:rsidRDefault="00E030D3" w:rsidP="00E030D3">
            <w:pPr>
              <w:spacing w:after="0" w:line="240" w:lineRule="auto"/>
              <w:ind w:firstLine="0"/>
              <w:jc w:val="right"/>
              <w:rPr>
                <w:rFonts w:ascii="Garamond" w:eastAsia="Times New Roman" w:hAnsi="Garamond"/>
                <w:color w:val="000000"/>
                <w:sz w:val="20"/>
                <w:szCs w:val="20"/>
                <w:lang w:val="sq-AL"/>
              </w:rPr>
            </w:pPr>
            <w:r w:rsidRPr="00672E4C">
              <w:rPr>
                <w:rFonts w:ascii="Garamond" w:eastAsia="Times New Roman" w:hAnsi="Garamond"/>
                <w:color w:val="000000"/>
                <w:sz w:val="20"/>
                <w:szCs w:val="20"/>
                <w:lang w:val="sq-AL"/>
              </w:rPr>
              <w:t>20</w:t>
            </w:r>
          </w:p>
        </w:tc>
        <w:tc>
          <w:tcPr>
            <w:tcW w:w="1193" w:type="dxa"/>
            <w:tcBorders>
              <w:top w:val="nil"/>
              <w:left w:val="nil"/>
              <w:bottom w:val="single" w:sz="4" w:space="0" w:color="auto"/>
              <w:right w:val="single" w:sz="4" w:space="0" w:color="auto"/>
            </w:tcBorders>
            <w:shd w:val="clear" w:color="auto" w:fill="auto"/>
            <w:noWrap/>
            <w:vAlign w:val="bottom"/>
            <w:hideMark/>
          </w:tcPr>
          <w:p w:rsidR="00E030D3" w:rsidRPr="00672E4C" w:rsidRDefault="00964A9A" w:rsidP="00E030D3">
            <w:pPr>
              <w:spacing w:after="0" w:line="240" w:lineRule="auto"/>
              <w:ind w:firstLine="0"/>
              <w:jc w:val="left"/>
              <w:rPr>
                <w:rFonts w:ascii="Garamond" w:eastAsia="Times New Roman" w:hAnsi="Garamond"/>
                <w:color w:val="000000"/>
                <w:sz w:val="20"/>
                <w:szCs w:val="20"/>
                <w:lang w:val="sq-AL"/>
              </w:rPr>
            </w:pPr>
            <w:r w:rsidRPr="00672E4C">
              <w:rPr>
                <w:rFonts w:ascii="Garamond" w:eastAsia="Times New Roman" w:hAnsi="Garamond"/>
                <w:color w:val="000000"/>
                <w:sz w:val="20"/>
                <w:szCs w:val="20"/>
                <w:lang w:val="sq-AL"/>
              </w:rPr>
              <w:t xml:space="preserve">    </w:t>
            </w:r>
            <w:r w:rsidR="00E030D3" w:rsidRPr="00672E4C">
              <w:rPr>
                <w:rFonts w:ascii="Garamond" w:eastAsia="Times New Roman" w:hAnsi="Garamond"/>
                <w:color w:val="000000"/>
                <w:sz w:val="20"/>
                <w:szCs w:val="20"/>
                <w:lang w:val="sq-AL"/>
              </w:rPr>
              <w:t xml:space="preserve"> 8,517 </w:t>
            </w:r>
          </w:p>
        </w:tc>
        <w:tc>
          <w:tcPr>
            <w:tcW w:w="803" w:type="dxa"/>
            <w:gridSpan w:val="2"/>
            <w:tcBorders>
              <w:top w:val="nil"/>
              <w:left w:val="nil"/>
              <w:bottom w:val="single" w:sz="4" w:space="0" w:color="auto"/>
              <w:right w:val="single" w:sz="4" w:space="0" w:color="auto"/>
            </w:tcBorders>
            <w:shd w:val="clear" w:color="auto" w:fill="auto"/>
            <w:noWrap/>
            <w:vAlign w:val="bottom"/>
            <w:hideMark/>
          </w:tcPr>
          <w:p w:rsidR="00E030D3" w:rsidRPr="00672E4C" w:rsidRDefault="00E030D3" w:rsidP="00E030D3">
            <w:pPr>
              <w:spacing w:after="0" w:line="240" w:lineRule="auto"/>
              <w:ind w:firstLine="0"/>
              <w:jc w:val="right"/>
              <w:rPr>
                <w:rFonts w:ascii="Garamond" w:eastAsia="Times New Roman" w:hAnsi="Garamond"/>
                <w:color w:val="000000"/>
                <w:sz w:val="20"/>
                <w:szCs w:val="20"/>
                <w:lang w:val="sq-AL"/>
              </w:rPr>
            </w:pPr>
            <w:r w:rsidRPr="00672E4C">
              <w:rPr>
                <w:rFonts w:ascii="Garamond" w:eastAsia="Times New Roman" w:hAnsi="Garamond"/>
                <w:color w:val="000000"/>
                <w:sz w:val="20"/>
                <w:szCs w:val="20"/>
                <w:lang w:val="sq-AL"/>
              </w:rPr>
              <w:t>79</w:t>
            </w:r>
          </w:p>
        </w:tc>
        <w:tc>
          <w:tcPr>
            <w:tcW w:w="1689" w:type="dxa"/>
            <w:gridSpan w:val="2"/>
            <w:tcBorders>
              <w:top w:val="nil"/>
              <w:left w:val="nil"/>
              <w:bottom w:val="single" w:sz="4" w:space="0" w:color="auto"/>
              <w:right w:val="single" w:sz="4" w:space="0" w:color="auto"/>
            </w:tcBorders>
            <w:shd w:val="clear" w:color="auto" w:fill="auto"/>
            <w:noWrap/>
            <w:vAlign w:val="bottom"/>
            <w:hideMark/>
          </w:tcPr>
          <w:p w:rsidR="00E030D3" w:rsidRPr="00672E4C" w:rsidRDefault="00A70CD5" w:rsidP="00E030D3">
            <w:pPr>
              <w:spacing w:after="0" w:line="240" w:lineRule="auto"/>
              <w:ind w:firstLine="0"/>
              <w:jc w:val="left"/>
              <w:rPr>
                <w:rFonts w:ascii="Garamond" w:eastAsia="Times New Roman" w:hAnsi="Garamond"/>
                <w:color w:val="000000"/>
                <w:sz w:val="20"/>
                <w:szCs w:val="20"/>
                <w:lang w:val="sq-AL"/>
              </w:rPr>
            </w:pPr>
            <w:r w:rsidRPr="00672E4C">
              <w:rPr>
                <w:rFonts w:ascii="Garamond" w:eastAsia="Times New Roman" w:hAnsi="Garamond"/>
                <w:color w:val="000000"/>
                <w:sz w:val="20"/>
                <w:szCs w:val="20"/>
                <w:lang w:val="sq-AL"/>
              </w:rPr>
              <w:t>arë</w:t>
            </w:r>
          </w:p>
        </w:tc>
      </w:tr>
      <w:tr w:rsidR="00E030D3" w:rsidRPr="00672E4C" w:rsidTr="00955A14">
        <w:trPr>
          <w:trHeight w:val="139"/>
        </w:trPr>
        <w:tc>
          <w:tcPr>
            <w:tcW w:w="439" w:type="dxa"/>
            <w:tcBorders>
              <w:top w:val="nil"/>
              <w:left w:val="single" w:sz="4" w:space="0" w:color="auto"/>
              <w:bottom w:val="single" w:sz="4" w:space="0" w:color="auto"/>
              <w:right w:val="single" w:sz="4" w:space="0" w:color="auto"/>
            </w:tcBorders>
            <w:shd w:val="clear" w:color="auto" w:fill="auto"/>
            <w:noWrap/>
            <w:vAlign w:val="bottom"/>
            <w:hideMark/>
          </w:tcPr>
          <w:p w:rsidR="00E030D3" w:rsidRPr="00672E4C" w:rsidRDefault="00E030D3" w:rsidP="00E030D3">
            <w:pPr>
              <w:spacing w:after="0" w:line="240" w:lineRule="auto"/>
              <w:ind w:firstLine="0"/>
              <w:jc w:val="right"/>
              <w:rPr>
                <w:rFonts w:ascii="Garamond" w:eastAsia="Times New Roman" w:hAnsi="Garamond"/>
                <w:color w:val="000000"/>
                <w:sz w:val="20"/>
                <w:szCs w:val="20"/>
                <w:lang w:val="sq-AL"/>
              </w:rPr>
            </w:pPr>
            <w:r w:rsidRPr="00672E4C">
              <w:rPr>
                <w:rFonts w:ascii="Garamond" w:eastAsia="Times New Roman" w:hAnsi="Garamond"/>
                <w:color w:val="000000"/>
                <w:sz w:val="20"/>
                <w:szCs w:val="20"/>
                <w:lang w:val="sq-AL"/>
              </w:rPr>
              <w:t>21</w:t>
            </w:r>
          </w:p>
        </w:tc>
        <w:tc>
          <w:tcPr>
            <w:tcW w:w="1193" w:type="dxa"/>
            <w:tcBorders>
              <w:top w:val="nil"/>
              <w:left w:val="nil"/>
              <w:bottom w:val="single" w:sz="4" w:space="0" w:color="auto"/>
              <w:right w:val="single" w:sz="4" w:space="0" w:color="auto"/>
            </w:tcBorders>
            <w:shd w:val="clear" w:color="auto" w:fill="auto"/>
            <w:noWrap/>
            <w:vAlign w:val="bottom"/>
            <w:hideMark/>
          </w:tcPr>
          <w:p w:rsidR="00E030D3" w:rsidRPr="00672E4C" w:rsidRDefault="00964A9A" w:rsidP="00E030D3">
            <w:pPr>
              <w:spacing w:after="0" w:line="240" w:lineRule="auto"/>
              <w:ind w:firstLine="0"/>
              <w:jc w:val="left"/>
              <w:rPr>
                <w:rFonts w:ascii="Garamond" w:eastAsia="Times New Roman" w:hAnsi="Garamond"/>
                <w:color w:val="000000"/>
                <w:sz w:val="20"/>
                <w:szCs w:val="20"/>
                <w:lang w:val="sq-AL"/>
              </w:rPr>
            </w:pPr>
            <w:r w:rsidRPr="00672E4C">
              <w:rPr>
                <w:rFonts w:ascii="Garamond" w:eastAsia="Times New Roman" w:hAnsi="Garamond"/>
                <w:color w:val="000000"/>
                <w:sz w:val="20"/>
                <w:szCs w:val="20"/>
                <w:lang w:val="sq-AL"/>
              </w:rPr>
              <w:t xml:space="preserve">    </w:t>
            </w:r>
            <w:r w:rsidR="00E030D3" w:rsidRPr="00672E4C">
              <w:rPr>
                <w:rFonts w:ascii="Garamond" w:eastAsia="Times New Roman" w:hAnsi="Garamond"/>
                <w:color w:val="000000"/>
                <w:sz w:val="20"/>
                <w:szCs w:val="20"/>
                <w:lang w:val="sq-AL"/>
              </w:rPr>
              <w:t xml:space="preserve"> 8,517 </w:t>
            </w:r>
          </w:p>
        </w:tc>
        <w:tc>
          <w:tcPr>
            <w:tcW w:w="803" w:type="dxa"/>
            <w:gridSpan w:val="2"/>
            <w:tcBorders>
              <w:top w:val="nil"/>
              <w:left w:val="nil"/>
              <w:bottom w:val="single" w:sz="4" w:space="0" w:color="auto"/>
              <w:right w:val="single" w:sz="4" w:space="0" w:color="auto"/>
            </w:tcBorders>
            <w:shd w:val="clear" w:color="auto" w:fill="auto"/>
            <w:noWrap/>
            <w:vAlign w:val="bottom"/>
            <w:hideMark/>
          </w:tcPr>
          <w:p w:rsidR="00E030D3" w:rsidRPr="00672E4C" w:rsidRDefault="00E030D3" w:rsidP="00E030D3">
            <w:pPr>
              <w:spacing w:after="0" w:line="240" w:lineRule="auto"/>
              <w:ind w:firstLine="0"/>
              <w:jc w:val="right"/>
              <w:rPr>
                <w:rFonts w:ascii="Garamond" w:eastAsia="Times New Roman" w:hAnsi="Garamond"/>
                <w:color w:val="000000"/>
                <w:sz w:val="20"/>
                <w:szCs w:val="20"/>
                <w:lang w:val="sq-AL"/>
              </w:rPr>
            </w:pPr>
            <w:r w:rsidRPr="00672E4C">
              <w:rPr>
                <w:rFonts w:ascii="Garamond" w:eastAsia="Times New Roman" w:hAnsi="Garamond"/>
                <w:color w:val="000000"/>
                <w:sz w:val="20"/>
                <w:szCs w:val="20"/>
                <w:lang w:val="sq-AL"/>
              </w:rPr>
              <w:t>80</w:t>
            </w:r>
          </w:p>
        </w:tc>
        <w:tc>
          <w:tcPr>
            <w:tcW w:w="1689" w:type="dxa"/>
            <w:gridSpan w:val="2"/>
            <w:tcBorders>
              <w:top w:val="nil"/>
              <w:left w:val="nil"/>
              <w:bottom w:val="single" w:sz="4" w:space="0" w:color="auto"/>
              <w:right w:val="single" w:sz="4" w:space="0" w:color="auto"/>
            </w:tcBorders>
            <w:shd w:val="clear" w:color="auto" w:fill="auto"/>
            <w:noWrap/>
            <w:vAlign w:val="bottom"/>
            <w:hideMark/>
          </w:tcPr>
          <w:p w:rsidR="00E030D3" w:rsidRPr="00672E4C" w:rsidRDefault="00A70CD5" w:rsidP="00E030D3">
            <w:pPr>
              <w:spacing w:after="0" w:line="240" w:lineRule="auto"/>
              <w:ind w:firstLine="0"/>
              <w:jc w:val="left"/>
              <w:rPr>
                <w:rFonts w:ascii="Garamond" w:eastAsia="Times New Roman" w:hAnsi="Garamond"/>
                <w:color w:val="000000"/>
                <w:sz w:val="20"/>
                <w:szCs w:val="20"/>
                <w:lang w:val="sq-AL"/>
              </w:rPr>
            </w:pPr>
            <w:r w:rsidRPr="00672E4C">
              <w:rPr>
                <w:rFonts w:ascii="Garamond" w:eastAsia="Times New Roman" w:hAnsi="Garamond"/>
                <w:color w:val="000000"/>
                <w:sz w:val="20"/>
                <w:szCs w:val="20"/>
                <w:lang w:val="sq-AL"/>
              </w:rPr>
              <w:t>arë</w:t>
            </w:r>
          </w:p>
        </w:tc>
      </w:tr>
      <w:tr w:rsidR="00E030D3" w:rsidRPr="00672E4C" w:rsidTr="00955A14">
        <w:trPr>
          <w:trHeight w:val="139"/>
        </w:trPr>
        <w:tc>
          <w:tcPr>
            <w:tcW w:w="439" w:type="dxa"/>
            <w:tcBorders>
              <w:top w:val="nil"/>
              <w:left w:val="single" w:sz="4" w:space="0" w:color="auto"/>
              <w:bottom w:val="single" w:sz="4" w:space="0" w:color="auto"/>
              <w:right w:val="single" w:sz="4" w:space="0" w:color="auto"/>
            </w:tcBorders>
            <w:shd w:val="clear" w:color="auto" w:fill="auto"/>
            <w:noWrap/>
            <w:vAlign w:val="bottom"/>
            <w:hideMark/>
          </w:tcPr>
          <w:p w:rsidR="00E030D3" w:rsidRPr="00672E4C" w:rsidRDefault="00E030D3" w:rsidP="00E030D3">
            <w:pPr>
              <w:spacing w:after="0" w:line="240" w:lineRule="auto"/>
              <w:ind w:firstLine="0"/>
              <w:jc w:val="right"/>
              <w:rPr>
                <w:rFonts w:ascii="Garamond" w:eastAsia="Times New Roman" w:hAnsi="Garamond"/>
                <w:color w:val="000000"/>
                <w:sz w:val="20"/>
                <w:szCs w:val="20"/>
                <w:lang w:val="sq-AL"/>
              </w:rPr>
            </w:pPr>
            <w:r w:rsidRPr="00672E4C">
              <w:rPr>
                <w:rFonts w:ascii="Garamond" w:eastAsia="Times New Roman" w:hAnsi="Garamond"/>
                <w:color w:val="000000"/>
                <w:sz w:val="20"/>
                <w:szCs w:val="20"/>
                <w:lang w:val="sq-AL"/>
              </w:rPr>
              <w:t>22</w:t>
            </w:r>
          </w:p>
        </w:tc>
        <w:tc>
          <w:tcPr>
            <w:tcW w:w="1193" w:type="dxa"/>
            <w:tcBorders>
              <w:top w:val="nil"/>
              <w:left w:val="nil"/>
              <w:bottom w:val="single" w:sz="4" w:space="0" w:color="auto"/>
              <w:right w:val="single" w:sz="4" w:space="0" w:color="auto"/>
            </w:tcBorders>
            <w:shd w:val="clear" w:color="auto" w:fill="auto"/>
            <w:noWrap/>
            <w:vAlign w:val="bottom"/>
            <w:hideMark/>
          </w:tcPr>
          <w:p w:rsidR="00E030D3" w:rsidRPr="00672E4C" w:rsidRDefault="00964A9A" w:rsidP="00E030D3">
            <w:pPr>
              <w:spacing w:after="0" w:line="240" w:lineRule="auto"/>
              <w:ind w:firstLine="0"/>
              <w:jc w:val="left"/>
              <w:rPr>
                <w:rFonts w:ascii="Garamond" w:eastAsia="Times New Roman" w:hAnsi="Garamond"/>
                <w:color w:val="000000"/>
                <w:sz w:val="20"/>
                <w:szCs w:val="20"/>
                <w:lang w:val="sq-AL"/>
              </w:rPr>
            </w:pPr>
            <w:r w:rsidRPr="00672E4C">
              <w:rPr>
                <w:rFonts w:ascii="Garamond" w:eastAsia="Times New Roman" w:hAnsi="Garamond"/>
                <w:color w:val="000000"/>
                <w:sz w:val="20"/>
                <w:szCs w:val="20"/>
                <w:lang w:val="sq-AL"/>
              </w:rPr>
              <w:t xml:space="preserve">    </w:t>
            </w:r>
            <w:r w:rsidR="00E030D3" w:rsidRPr="00672E4C">
              <w:rPr>
                <w:rFonts w:ascii="Garamond" w:eastAsia="Times New Roman" w:hAnsi="Garamond"/>
                <w:color w:val="000000"/>
                <w:sz w:val="20"/>
                <w:szCs w:val="20"/>
                <w:lang w:val="sq-AL"/>
              </w:rPr>
              <w:t xml:space="preserve"> 8,517 </w:t>
            </w:r>
          </w:p>
        </w:tc>
        <w:tc>
          <w:tcPr>
            <w:tcW w:w="803" w:type="dxa"/>
            <w:gridSpan w:val="2"/>
            <w:tcBorders>
              <w:top w:val="nil"/>
              <w:left w:val="nil"/>
              <w:bottom w:val="single" w:sz="4" w:space="0" w:color="auto"/>
              <w:right w:val="single" w:sz="4" w:space="0" w:color="auto"/>
            </w:tcBorders>
            <w:shd w:val="clear" w:color="auto" w:fill="auto"/>
            <w:noWrap/>
            <w:vAlign w:val="bottom"/>
            <w:hideMark/>
          </w:tcPr>
          <w:p w:rsidR="00E030D3" w:rsidRPr="00672E4C" w:rsidRDefault="00E030D3" w:rsidP="00E030D3">
            <w:pPr>
              <w:spacing w:after="0" w:line="240" w:lineRule="auto"/>
              <w:ind w:firstLine="0"/>
              <w:jc w:val="right"/>
              <w:rPr>
                <w:rFonts w:ascii="Garamond" w:eastAsia="Times New Roman" w:hAnsi="Garamond"/>
                <w:color w:val="000000"/>
                <w:sz w:val="20"/>
                <w:szCs w:val="20"/>
                <w:lang w:val="sq-AL"/>
              </w:rPr>
            </w:pPr>
            <w:r w:rsidRPr="00672E4C">
              <w:rPr>
                <w:rFonts w:ascii="Garamond" w:eastAsia="Times New Roman" w:hAnsi="Garamond"/>
                <w:color w:val="000000"/>
                <w:sz w:val="20"/>
                <w:szCs w:val="20"/>
                <w:lang w:val="sq-AL"/>
              </w:rPr>
              <w:t>81</w:t>
            </w:r>
          </w:p>
        </w:tc>
        <w:tc>
          <w:tcPr>
            <w:tcW w:w="1689" w:type="dxa"/>
            <w:gridSpan w:val="2"/>
            <w:tcBorders>
              <w:top w:val="nil"/>
              <w:left w:val="nil"/>
              <w:bottom w:val="single" w:sz="4" w:space="0" w:color="auto"/>
              <w:right w:val="single" w:sz="4" w:space="0" w:color="auto"/>
            </w:tcBorders>
            <w:shd w:val="clear" w:color="auto" w:fill="auto"/>
            <w:noWrap/>
            <w:vAlign w:val="bottom"/>
            <w:hideMark/>
          </w:tcPr>
          <w:p w:rsidR="00E030D3" w:rsidRPr="00672E4C" w:rsidRDefault="00A70CD5" w:rsidP="00E030D3">
            <w:pPr>
              <w:spacing w:after="0" w:line="240" w:lineRule="auto"/>
              <w:ind w:firstLine="0"/>
              <w:jc w:val="left"/>
              <w:rPr>
                <w:rFonts w:ascii="Garamond" w:eastAsia="Times New Roman" w:hAnsi="Garamond"/>
                <w:color w:val="000000"/>
                <w:sz w:val="20"/>
                <w:szCs w:val="20"/>
                <w:lang w:val="sq-AL"/>
              </w:rPr>
            </w:pPr>
            <w:r w:rsidRPr="00672E4C">
              <w:rPr>
                <w:rFonts w:ascii="Garamond" w:eastAsia="Times New Roman" w:hAnsi="Garamond"/>
                <w:color w:val="000000"/>
                <w:sz w:val="20"/>
                <w:szCs w:val="20"/>
                <w:lang w:val="sq-AL"/>
              </w:rPr>
              <w:t>arë</w:t>
            </w:r>
          </w:p>
        </w:tc>
      </w:tr>
      <w:tr w:rsidR="00E030D3" w:rsidRPr="00672E4C" w:rsidTr="00955A14">
        <w:trPr>
          <w:trHeight w:val="139"/>
        </w:trPr>
        <w:tc>
          <w:tcPr>
            <w:tcW w:w="439" w:type="dxa"/>
            <w:tcBorders>
              <w:top w:val="nil"/>
              <w:left w:val="single" w:sz="4" w:space="0" w:color="auto"/>
              <w:bottom w:val="single" w:sz="4" w:space="0" w:color="auto"/>
              <w:right w:val="single" w:sz="4" w:space="0" w:color="auto"/>
            </w:tcBorders>
            <w:shd w:val="clear" w:color="auto" w:fill="auto"/>
            <w:noWrap/>
            <w:vAlign w:val="bottom"/>
            <w:hideMark/>
          </w:tcPr>
          <w:p w:rsidR="00E030D3" w:rsidRPr="00672E4C" w:rsidRDefault="00E030D3" w:rsidP="00E030D3">
            <w:pPr>
              <w:spacing w:after="0" w:line="240" w:lineRule="auto"/>
              <w:ind w:firstLine="0"/>
              <w:jc w:val="right"/>
              <w:rPr>
                <w:rFonts w:ascii="Garamond" w:eastAsia="Times New Roman" w:hAnsi="Garamond"/>
                <w:color w:val="000000"/>
                <w:sz w:val="20"/>
                <w:szCs w:val="20"/>
                <w:lang w:val="sq-AL"/>
              </w:rPr>
            </w:pPr>
            <w:r w:rsidRPr="00672E4C">
              <w:rPr>
                <w:rFonts w:ascii="Garamond" w:eastAsia="Times New Roman" w:hAnsi="Garamond"/>
                <w:color w:val="000000"/>
                <w:sz w:val="20"/>
                <w:szCs w:val="20"/>
                <w:lang w:val="sq-AL"/>
              </w:rPr>
              <w:t>23</w:t>
            </w:r>
          </w:p>
        </w:tc>
        <w:tc>
          <w:tcPr>
            <w:tcW w:w="1193" w:type="dxa"/>
            <w:tcBorders>
              <w:top w:val="nil"/>
              <w:left w:val="nil"/>
              <w:bottom w:val="single" w:sz="4" w:space="0" w:color="auto"/>
              <w:right w:val="single" w:sz="4" w:space="0" w:color="auto"/>
            </w:tcBorders>
            <w:shd w:val="clear" w:color="auto" w:fill="auto"/>
            <w:noWrap/>
            <w:vAlign w:val="bottom"/>
            <w:hideMark/>
          </w:tcPr>
          <w:p w:rsidR="00E030D3" w:rsidRPr="00672E4C" w:rsidRDefault="00964A9A" w:rsidP="00E030D3">
            <w:pPr>
              <w:spacing w:after="0" w:line="240" w:lineRule="auto"/>
              <w:ind w:firstLine="0"/>
              <w:jc w:val="left"/>
              <w:rPr>
                <w:rFonts w:ascii="Garamond" w:eastAsia="Times New Roman" w:hAnsi="Garamond"/>
                <w:color w:val="000000"/>
                <w:sz w:val="20"/>
                <w:szCs w:val="20"/>
                <w:lang w:val="sq-AL"/>
              </w:rPr>
            </w:pPr>
            <w:r w:rsidRPr="00672E4C">
              <w:rPr>
                <w:rFonts w:ascii="Garamond" w:eastAsia="Times New Roman" w:hAnsi="Garamond"/>
                <w:color w:val="000000"/>
                <w:sz w:val="20"/>
                <w:szCs w:val="20"/>
                <w:lang w:val="sq-AL"/>
              </w:rPr>
              <w:t xml:space="preserve">    </w:t>
            </w:r>
            <w:r w:rsidR="00E030D3" w:rsidRPr="00672E4C">
              <w:rPr>
                <w:rFonts w:ascii="Garamond" w:eastAsia="Times New Roman" w:hAnsi="Garamond"/>
                <w:color w:val="000000"/>
                <w:sz w:val="20"/>
                <w:szCs w:val="20"/>
                <w:lang w:val="sq-AL"/>
              </w:rPr>
              <w:t xml:space="preserve"> 8,517 </w:t>
            </w:r>
          </w:p>
        </w:tc>
        <w:tc>
          <w:tcPr>
            <w:tcW w:w="803" w:type="dxa"/>
            <w:gridSpan w:val="2"/>
            <w:tcBorders>
              <w:top w:val="nil"/>
              <w:left w:val="nil"/>
              <w:bottom w:val="single" w:sz="4" w:space="0" w:color="auto"/>
              <w:right w:val="single" w:sz="4" w:space="0" w:color="auto"/>
            </w:tcBorders>
            <w:shd w:val="clear" w:color="auto" w:fill="auto"/>
            <w:noWrap/>
            <w:vAlign w:val="bottom"/>
            <w:hideMark/>
          </w:tcPr>
          <w:p w:rsidR="00E030D3" w:rsidRPr="00672E4C" w:rsidRDefault="00E030D3" w:rsidP="00E030D3">
            <w:pPr>
              <w:spacing w:after="0" w:line="240" w:lineRule="auto"/>
              <w:ind w:firstLine="0"/>
              <w:jc w:val="right"/>
              <w:rPr>
                <w:rFonts w:ascii="Garamond" w:eastAsia="Times New Roman" w:hAnsi="Garamond"/>
                <w:color w:val="000000"/>
                <w:sz w:val="20"/>
                <w:szCs w:val="20"/>
                <w:lang w:val="sq-AL"/>
              </w:rPr>
            </w:pPr>
            <w:r w:rsidRPr="00672E4C">
              <w:rPr>
                <w:rFonts w:ascii="Garamond" w:eastAsia="Times New Roman" w:hAnsi="Garamond"/>
                <w:color w:val="000000"/>
                <w:sz w:val="20"/>
                <w:szCs w:val="20"/>
                <w:lang w:val="sq-AL"/>
              </w:rPr>
              <w:t>101</w:t>
            </w:r>
          </w:p>
        </w:tc>
        <w:tc>
          <w:tcPr>
            <w:tcW w:w="1689" w:type="dxa"/>
            <w:gridSpan w:val="2"/>
            <w:tcBorders>
              <w:top w:val="nil"/>
              <w:left w:val="nil"/>
              <w:bottom w:val="single" w:sz="4" w:space="0" w:color="auto"/>
              <w:right w:val="single" w:sz="4" w:space="0" w:color="auto"/>
            </w:tcBorders>
            <w:shd w:val="clear" w:color="auto" w:fill="auto"/>
            <w:noWrap/>
            <w:vAlign w:val="bottom"/>
            <w:hideMark/>
          </w:tcPr>
          <w:p w:rsidR="00E030D3" w:rsidRPr="00672E4C" w:rsidRDefault="00A70CD5" w:rsidP="00E030D3">
            <w:pPr>
              <w:spacing w:after="0" w:line="240" w:lineRule="auto"/>
              <w:ind w:firstLine="0"/>
              <w:jc w:val="left"/>
              <w:rPr>
                <w:rFonts w:ascii="Garamond" w:eastAsia="Times New Roman" w:hAnsi="Garamond"/>
                <w:color w:val="000000"/>
                <w:sz w:val="20"/>
                <w:szCs w:val="20"/>
                <w:lang w:val="sq-AL"/>
              </w:rPr>
            </w:pPr>
            <w:r w:rsidRPr="00672E4C">
              <w:rPr>
                <w:rFonts w:ascii="Garamond" w:eastAsia="Times New Roman" w:hAnsi="Garamond"/>
                <w:color w:val="000000"/>
                <w:sz w:val="20"/>
                <w:szCs w:val="20"/>
                <w:lang w:val="sq-AL"/>
              </w:rPr>
              <w:t>arë</w:t>
            </w:r>
          </w:p>
        </w:tc>
      </w:tr>
      <w:tr w:rsidR="00E030D3" w:rsidRPr="00672E4C" w:rsidTr="00955A14">
        <w:trPr>
          <w:trHeight w:val="139"/>
        </w:trPr>
        <w:tc>
          <w:tcPr>
            <w:tcW w:w="439" w:type="dxa"/>
            <w:tcBorders>
              <w:top w:val="nil"/>
              <w:left w:val="single" w:sz="4" w:space="0" w:color="auto"/>
              <w:bottom w:val="single" w:sz="4" w:space="0" w:color="auto"/>
              <w:right w:val="single" w:sz="4" w:space="0" w:color="auto"/>
            </w:tcBorders>
            <w:shd w:val="clear" w:color="auto" w:fill="auto"/>
            <w:noWrap/>
            <w:vAlign w:val="bottom"/>
            <w:hideMark/>
          </w:tcPr>
          <w:p w:rsidR="00E030D3" w:rsidRPr="00672E4C" w:rsidRDefault="00E030D3" w:rsidP="00E030D3">
            <w:pPr>
              <w:spacing w:after="0" w:line="240" w:lineRule="auto"/>
              <w:ind w:firstLine="0"/>
              <w:jc w:val="right"/>
              <w:rPr>
                <w:rFonts w:ascii="Garamond" w:eastAsia="Times New Roman" w:hAnsi="Garamond"/>
                <w:color w:val="000000"/>
                <w:sz w:val="20"/>
                <w:szCs w:val="20"/>
                <w:lang w:val="sq-AL"/>
              </w:rPr>
            </w:pPr>
            <w:r w:rsidRPr="00672E4C">
              <w:rPr>
                <w:rFonts w:ascii="Garamond" w:eastAsia="Times New Roman" w:hAnsi="Garamond"/>
                <w:color w:val="000000"/>
                <w:sz w:val="20"/>
                <w:szCs w:val="20"/>
                <w:lang w:val="sq-AL"/>
              </w:rPr>
              <w:t>24</w:t>
            </w:r>
          </w:p>
        </w:tc>
        <w:tc>
          <w:tcPr>
            <w:tcW w:w="1193" w:type="dxa"/>
            <w:tcBorders>
              <w:top w:val="nil"/>
              <w:left w:val="nil"/>
              <w:bottom w:val="single" w:sz="4" w:space="0" w:color="auto"/>
              <w:right w:val="single" w:sz="4" w:space="0" w:color="auto"/>
            </w:tcBorders>
            <w:shd w:val="clear" w:color="auto" w:fill="auto"/>
            <w:noWrap/>
            <w:vAlign w:val="bottom"/>
            <w:hideMark/>
          </w:tcPr>
          <w:p w:rsidR="00E030D3" w:rsidRPr="00672E4C" w:rsidRDefault="00964A9A" w:rsidP="00E030D3">
            <w:pPr>
              <w:spacing w:after="0" w:line="240" w:lineRule="auto"/>
              <w:ind w:firstLine="0"/>
              <w:jc w:val="left"/>
              <w:rPr>
                <w:rFonts w:ascii="Garamond" w:eastAsia="Times New Roman" w:hAnsi="Garamond"/>
                <w:color w:val="000000"/>
                <w:sz w:val="20"/>
                <w:szCs w:val="20"/>
                <w:lang w:val="sq-AL"/>
              </w:rPr>
            </w:pPr>
            <w:r w:rsidRPr="00672E4C">
              <w:rPr>
                <w:rFonts w:ascii="Garamond" w:eastAsia="Times New Roman" w:hAnsi="Garamond"/>
                <w:color w:val="000000"/>
                <w:sz w:val="20"/>
                <w:szCs w:val="20"/>
                <w:lang w:val="sq-AL"/>
              </w:rPr>
              <w:t xml:space="preserve">    </w:t>
            </w:r>
            <w:r w:rsidR="00E030D3" w:rsidRPr="00672E4C">
              <w:rPr>
                <w:rFonts w:ascii="Garamond" w:eastAsia="Times New Roman" w:hAnsi="Garamond"/>
                <w:color w:val="000000"/>
                <w:sz w:val="20"/>
                <w:szCs w:val="20"/>
                <w:lang w:val="sq-AL"/>
              </w:rPr>
              <w:t xml:space="preserve"> 8,517 </w:t>
            </w:r>
          </w:p>
        </w:tc>
        <w:tc>
          <w:tcPr>
            <w:tcW w:w="803" w:type="dxa"/>
            <w:gridSpan w:val="2"/>
            <w:tcBorders>
              <w:top w:val="nil"/>
              <w:left w:val="nil"/>
              <w:bottom w:val="single" w:sz="4" w:space="0" w:color="auto"/>
              <w:right w:val="single" w:sz="4" w:space="0" w:color="auto"/>
            </w:tcBorders>
            <w:shd w:val="clear" w:color="auto" w:fill="auto"/>
            <w:noWrap/>
            <w:vAlign w:val="bottom"/>
            <w:hideMark/>
          </w:tcPr>
          <w:p w:rsidR="00E030D3" w:rsidRPr="00672E4C" w:rsidRDefault="00E030D3" w:rsidP="00E030D3">
            <w:pPr>
              <w:spacing w:after="0" w:line="240" w:lineRule="auto"/>
              <w:ind w:firstLine="0"/>
              <w:jc w:val="right"/>
              <w:rPr>
                <w:rFonts w:ascii="Garamond" w:eastAsia="Times New Roman" w:hAnsi="Garamond"/>
                <w:color w:val="000000"/>
                <w:sz w:val="20"/>
                <w:szCs w:val="20"/>
                <w:lang w:val="sq-AL"/>
              </w:rPr>
            </w:pPr>
            <w:r w:rsidRPr="00672E4C">
              <w:rPr>
                <w:rFonts w:ascii="Garamond" w:eastAsia="Times New Roman" w:hAnsi="Garamond"/>
                <w:color w:val="000000"/>
                <w:sz w:val="20"/>
                <w:szCs w:val="20"/>
                <w:lang w:val="sq-AL"/>
              </w:rPr>
              <w:t>102</w:t>
            </w:r>
          </w:p>
        </w:tc>
        <w:tc>
          <w:tcPr>
            <w:tcW w:w="1689" w:type="dxa"/>
            <w:gridSpan w:val="2"/>
            <w:tcBorders>
              <w:top w:val="nil"/>
              <w:left w:val="nil"/>
              <w:bottom w:val="single" w:sz="4" w:space="0" w:color="auto"/>
              <w:right w:val="single" w:sz="4" w:space="0" w:color="auto"/>
            </w:tcBorders>
            <w:shd w:val="clear" w:color="auto" w:fill="auto"/>
            <w:noWrap/>
            <w:vAlign w:val="bottom"/>
            <w:hideMark/>
          </w:tcPr>
          <w:p w:rsidR="00E030D3" w:rsidRPr="00672E4C" w:rsidRDefault="00A70CD5" w:rsidP="00E030D3">
            <w:pPr>
              <w:spacing w:after="0" w:line="240" w:lineRule="auto"/>
              <w:ind w:firstLine="0"/>
              <w:jc w:val="left"/>
              <w:rPr>
                <w:rFonts w:ascii="Garamond" w:eastAsia="Times New Roman" w:hAnsi="Garamond"/>
                <w:color w:val="000000"/>
                <w:sz w:val="20"/>
                <w:szCs w:val="20"/>
                <w:lang w:val="sq-AL"/>
              </w:rPr>
            </w:pPr>
            <w:r w:rsidRPr="00672E4C">
              <w:rPr>
                <w:rFonts w:ascii="Garamond" w:eastAsia="Times New Roman" w:hAnsi="Garamond"/>
                <w:color w:val="000000"/>
                <w:sz w:val="20"/>
                <w:szCs w:val="20"/>
                <w:lang w:val="sq-AL"/>
              </w:rPr>
              <w:t>arë</w:t>
            </w:r>
          </w:p>
        </w:tc>
      </w:tr>
      <w:tr w:rsidR="00E030D3" w:rsidRPr="00672E4C" w:rsidTr="00955A14">
        <w:trPr>
          <w:trHeight w:val="139"/>
        </w:trPr>
        <w:tc>
          <w:tcPr>
            <w:tcW w:w="439" w:type="dxa"/>
            <w:tcBorders>
              <w:top w:val="nil"/>
              <w:left w:val="single" w:sz="4" w:space="0" w:color="auto"/>
              <w:bottom w:val="single" w:sz="4" w:space="0" w:color="auto"/>
              <w:right w:val="single" w:sz="4" w:space="0" w:color="auto"/>
            </w:tcBorders>
            <w:shd w:val="clear" w:color="auto" w:fill="auto"/>
            <w:noWrap/>
            <w:vAlign w:val="bottom"/>
            <w:hideMark/>
          </w:tcPr>
          <w:p w:rsidR="00E030D3" w:rsidRPr="00672E4C" w:rsidRDefault="00E030D3" w:rsidP="00E030D3">
            <w:pPr>
              <w:spacing w:after="0" w:line="240" w:lineRule="auto"/>
              <w:ind w:firstLine="0"/>
              <w:jc w:val="right"/>
              <w:rPr>
                <w:rFonts w:ascii="Garamond" w:eastAsia="Times New Roman" w:hAnsi="Garamond"/>
                <w:color w:val="000000"/>
                <w:sz w:val="20"/>
                <w:szCs w:val="20"/>
                <w:lang w:val="sq-AL"/>
              </w:rPr>
            </w:pPr>
            <w:r w:rsidRPr="00672E4C">
              <w:rPr>
                <w:rFonts w:ascii="Garamond" w:eastAsia="Times New Roman" w:hAnsi="Garamond"/>
                <w:color w:val="000000"/>
                <w:sz w:val="20"/>
                <w:szCs w:val="20"/>
                <w:lang w:val="sq-AL"/>
              </w:rPr>
              <w:t>25</w:t>
            </w:r>
          </w:p>
        </w:tc>
        <w:tc>
          <w:tcPr>
            <w:tcW w:w="1193" w:type="dxa"/>
            <w:tcBorders>
              <w:top w:val="nil"/>
              <w:left w:val="nil"/>
              <w:bottom w:val="single" w:sz="4" w:space="0" w:color="auto"/>
              <w:right w:val="single" w:sz="4" w:space="0" w:color="auto"/>
            </w:tcBorders>
            <w:shd w:val="clear" w:color="auto" w:fill="auto"/>
            <w:noWrap/>
            <w:vAlign w:val="bottom"/>
            <w:hideMark/>
          </w:tcPr>
          <w:p w:rsidR="00E030D3" w:rsidRPr="00672E4C" w:rsidRDefault="00964A9A" w:rsidP="00E030D3">
            <w:pPr>
              <w:spacing w:after="0" w:line="240" w:lineRule="auto"/>
              <w:ind w:firstLine="0"/>
              <w:jc w:val="left"/>
              <w:rPr>
                <w:rFonts w:ascii="Garamond" w:eastAsia="Times New Roman" w:hAnsi="Garamond"/>
                <w:color w:val="000000"/>
                <w:sz w:val="20"/>
                <w:szCs w:val="20"/>
                <w:lang w:val="sq-AL"/>
              </w:rPr>
            </w:pPr>
            <w:r w:rsidRPr="00672E4C">
              <w:rPr>
                <w:rFonts w:ascii="Garamond" w:eastAsia="Times New Roman" w:hAnsi="Garamond"/>
                <w:color w:val="000000"/>
                <w:sz w:val="20"/>
                <w:szCs w:val="20"/>
                <w:lang w:val="sq-AL"/>
              </w:rPr>
              <w:t xml:space="preserve">    </w:t>
            </w:r>
            <w:r w:rsidR="00E030D3" w:rsidRPr="00672E4C">
              <w:rPr>
                <w:rFonts w:ascii="Garamond" w:eastAsia="Times New Roman" w:hAnsi="Garamond"/>
                <w:color w:val="000000"/>
                <w:sz w:val="20"/>
                <w:szCs w:val="20"/>
                <w:lang w:val="sq-AL"/>
              </w:rPr>
              <w:t xml:space="preserve"> 8,517 </w:t>
            </w:r>
          </w:p>
        </w:tc>
        <w:tc>
          <w:tcPr>
            <w:tcW w:w="803" w:type="dxa"/>
            <w:gridSpan w:val="2"/>
            <w:tcBorders>
              <w:top w:val="nil"/>
              <w:left w:val="nil"/>
              <w:bottom w:val="single" w:sz="4" w:space="0" w:color="auto"/>
              <w:right w:val="single" w:sz="4" w:space="0" w:color="auto"/>
            </w:tcBorders>
            <w:shd w:val="clear" w:color="auto" w:fill="auto"/>
            <w:noWrap/>
            <w:vAlign w:val="bottom"/>
            <w:hideMark/>
          </w:tcPr>
          <w:p w:rsidR="00E030D3" w:rsidRPr="00672E4C" w:rsidRDefault="00E030D3" w:rsidP="00E030D3">
            <w:pPr>
              <w:spacing w:after="0" w:line="240" w:lineRule="auto"/>
              <w:ind w:firstLine="0"/>
              <w:jc w:val="right"/>
              <w:rPr>
                <w:rFonts w:ascii="Garamond" w:eastAsia="Times New Roman" w:hAnsi="Garamond"/>
                <w:color w:val="000000"/>
                <w:sz w:val="20"/>
                <w:szCs w:val="20"/>
                <w:lang w:val="sq-AL"/>
              </w:rPr>
            </w:pPr>
            <w:r w:rsidRPr="00672E4C">
              <w:rPr>
                <w:rFonts w:ascii="Garamond" w:eastAsia="Times New Roman" w:hAnsi="Garamond"/>
                <w:color w:val="000000"/>
                <w:sz w:val="20"/>
                <w:szCs w:val="20"/>
                <w:lang w:val="sq-AL"/>
              </w:rPr>
              <w:t>103</w:t>
            </w:r>
          </w:p>
        </w:tc>
        <w:tc>
          <w:tcPr>
            <w:tcW w:w="1689" w:type="dxa"/>
            <w:gridSpan w:val="2"/>
            <w:tcBorders>
              <w:top w:val="nil"/>
              <w:left w:val="nil"/>
              <w:bottom w:val="single" w:sz="4" w:space="0" w:color="auto"/>
              <w:right w:val="single" w:sz="4" w:space="0" w:color="auto"/>
            </w:tcBorders>
            <w:shd w:val="clear" w:color="auto" w:fill="auto"/>
            <w:noWrap/>
            <w:vAlign w:val="bottom"/>
            <w:hideMark/>
          </w:tcPr>
          <w:p w:rsidR="00E030D3" w:rsidRPr="00672E4C" w:rsidRDefault="00A70CD5" w:rsidP="00E030D3">
            <w:pPr>
              <w:spacing w:after="0" w:line="240" w:lineRule="auto"/>
              <w:ind w:firstLine="0"/>
              <w:jc w:val="left"/>
              <w:rPr>
                <w:rFonts w:ascii="Garamond" w:eastAsia="Times New Roman" w:hAnsi="Garamond"/>
                <w:color w:val="000000"/>
                <w:sz w:val="20"/>
                <w:szCs w:val="20"/>
                <w:lang w:val="sq-AL"/>
              </w:rPr>
            </w:pPr>
            <w:r w:rsidRPr="00672E4C">
              <w:rPr>
                <w:rFonts w:ascii="Garamond" w:eastAsia="Times New Roman" w:hAnsi="Garamond"/>
                <w:color w:val="000000"/>
                <w:sz w:val="20"/>
                <w:szCs w:val="20"/>
                <w:lang w:val="sq-AL"/>
              </w:rPr>
              <w:t>arë</w:t>
            </w:r>
          </w:p>
        </w:tc>
      </w:tr>
      <w:tr w:rsidR="00E030D3" w:rsidRPr="00672E4C" w:rsidTr="00955A14">
        <w:trPr>
          <w:trHeight w:val="139"/>
        </w:trPr>
        <w:tc>
          <w:tcPr>
            <w:tcW w:w="439" w:type="dxa"/>
            <w:tcBorders>
              <w:top w:val="nil"/>
              <w:left w:val="single" w:sz="4" w:space="0" w:color="auto"/>
              <w:bottom w:val="single" w:sz="4" w:space="0" w:color="auto"/>
              <w:right w:val="single" w:sz="4" w:space="0" w:color="auto"/>
            </w:tcBorders>
            <w:shd w:val="clear" w:color="auto" w:fill="auto"/>
            <w:noWrap/>
            <w:vAlign w:val="bottom"/>
            <w:hideMark/>
          </w:tcPr>
          <w:p w:rsidR="00E030D3" w:rsidRPr="00672E4C" w:rsidRDefault="00E030D3" w:rsidP="00E030D3">
            <w:pPr>
              <w:spacing w:after="0" w:line="240" w:lineRule="auto"/>
              <w:ind w:firstLine="0"/>
              <w:jc w:val="right"/>
              <w:rPr>
                <w:rFonts w:ascii="Garamond" w:eastAsia="Times New Roman" w:hAnsi="Garamond"/>
                <w:color w:val="000000"/>
                <w:sz w:val="20"/>
                <w:szCs w:val="20"/>
                <w:lang w:val="sq-AL"/>
              </w:rPr>
            </w:pPr>
            <w:r w:rsidRPr="00672E4C">
              <w:rPr>
                <w:rFonts w:ascii="Garamond" w:eastAsia="Times New Roman" w:hAnsi="Garamond"/>
                <w:color w:val="000000"/>
                <w:sz w:val="20"/>
                <w:szCs w:val="20"/>
                <w:lang w:val="sq-AL"/>
              </w:rPr>
              <w:t>26</w:t>
            </w:r>
          </w:p>
        </w:tc>
        <w:tc>
          <w:tcPr>
            <w:tcW w:w="1193" w:type="dxa"/>
            <w:tcBorders>
              <w:top w:val="nil"/>
              <w:left w:val="nil"/>
              <w:bottom w:val="single" w:sz="4" w:space="0" w:color="auto"/>
              <w:right w:val="single" w:sz="4" w:space="0" w:color="auto"/>
            </w:tcBorders>
            <w:shd w:val="clear" w:color="auto" w:fill="auto"/>
            <w:noWrap/>
            <w:vAlign w:val="bottom"/>
            <w:hideMark/>
          </w:tcPr>
          <w:p w:rsidR="00E030D3" w:rsidRPr="00672E4C" w:rsidRDefault="00964A9A" w:rsidP="00E030D3">
            <w:pPr>
              <w:spacing w:after="0" w:line="240" w:lineRule="auto"/>
              <w:ind w:firstLine="0"/>
              <w:jc w:val="left"/>
              <w:rPr>
                <w:rFonts w:ascii="Garamond" w:eastAsia="Times New Roman" w:hAnsi="Garamond"/>
                <w:color w:val="000000"/>
                <w:sz w:val="20"/>
                <w:szCs w:val="20"/>
                <w:lang w:val="sq-AL"/>
              </w:rPr>
            </w:pPr>
            <w:r w:rsidRPr="00672E4C">
              <w:rPr>
                <w:rFonts w:ascii="Garamond" w:eastAsia="Times New Roman" w:hAnsi="Garamond"/>
                <w:color w:val="000000"/>
                <w:sz w:val="20"/>
                <w:szCs w:val="20"/>
                <w:lang w:val="sq-AL"/>
              </w:rPr>
              <w:t xml:space="preserve">    </w:t>
            </w:r>
            <w:r w:rsidR="00E030D3" w:rsidRPr="00672E4C">
              <w:rPr>
                <w:rFonts w:ascii="Garamond" w:eastAsia="Times New Roman" w:hAnsi="Garamond"/>
                <w:color w:val="000000"/>
                <w:sz w:val="20"/>
                <w:szCs w:val="20"/>
                <w:lang w:val="sq-AL"/>
              </w:rPr>
              <w:t xml:space="preserve"> 8,517 </w:t>
            </w:r>
          </w:p>
        </w:tc>
        <w:tc>
          <w:tcPr>
            <w:tcW w:w="803" w:type="dxa"/>
            <w:gridSpan w:val="2"/>
            <w:tcBorders>
              <w:top w:val="nil"/>
              <w:left w:val="nil"/>
              <w:bottom w:val="single" w:sz="4" w:space="0" w:color="auto"/>
              <w:right w:val="single" w:sz="4" w:space="0" w:color="auto"/>
            </w:tcBorders>
            <w:shd w:val="clear" w:color="auto" w:fill="auto"/>
            <w:noWrap/>
            <w:vAlign w:val="bottom"/>
            <w:hideMark/>
          </w:tcPr>
          <w:p w:rsidR="00E030D3" w:rsidRPr="00672E4C" w:rsidRDefault="00E030D3" w:rsidP="00E030D3">
            <w:pPr>
              <w:spacing w:after="0" w:line="240" w:lineRule="auto"/>
              <w:ind w:firstLine="0"/>
              <w:jc w:val="right"/>
              <w:rPr>
                <w:rFonts w:ascii="Garamond" w:eastAsia="Times New Roman" w:hAnsi="Garamond"/>
                <w:color w:val="000000"/>
                <w:sz w:val="20"/>
                <w:szCs w:val="20"/>
                <w:lang w:val="sq-AL"/>
              </w:rPr>
            </w:pPr>
            <w:r w:rsidRPr="00672E4C">
              <w:rPr>
                <w:rFonts w:ascii="Garamond" w:eastAsia="Times New Roman" w:hAnsi="Garamond"/>
                <w:color w:val="000000"/>
                <w:sz w:val="20"/>
                <w:szCs w:val="20"/>
                <w:lang w:val="sq-AL"/>
              </w:rPr>
              <w:t>104</w:t>
            </w:r>
          </w:p>
        </w:tc>
        <w:tc>
          <w:tcPr>
            <w:tcW w:w="1689" w:type="dxa"/>
            <w:gridSpan w:val="2"/>
            <w:tcBorders>
              <w:top w:val="nil"/>
              <w:left w:val="nil"/>
              <w:bottom w:val="single" w:sz="4" w:space="0" w:color="auto"/>
              <w:right w:val="single" w:sz="4" w:space="0" w:color="auto"/>
            </w:tcBorders>
            <w:shd w:val="clear" w:color="auto" w:fill="auto"/>
            <w:noWrap/>
            <w:vAlign w:val="bottom"/>
            <w:hideMark/>
          </w:tcPr>
          <w:p w:rsidR="00E030D3" w:rsidRPr="00672E4C" w:rsidRDefault="00A70CD5" w:rsidP="00E030D3">
            <w:pPr>
              <w:spacing w:after="0" w:line="240" w:lineRule="auto"/>
              <w:ind w:firstLine="0"/>
              <w:jc w:val="left"/>
              <w:rPr>
                <w:rFonts w:ascii="Garamond" w:eastAsia="Times New Roman" w:hAnsi="Garamond"/>
                <w:color w:val="000000"/>
                <w:sz w:val="20"/>
                <w:szCs w:val="20"/>
                <w:lang w:val="sq-AL"/>
              </w:rPr>
            </w:pPr>
            <w:r w:rsidRPr="00672E4C">
              <w:rPr>
                <w:rFonts w:ascii="Garamond" w:eastAsia="Times New Roman" w:hAnsi="Garamond"/>
                <w:color w:val="000000"/>
                <w:sz w:val="20"/>
                <w:szCs w:val="20"/>
                <w:lang w:val="sq-AL"/>
              </w:rPr>
              <w:t>arë</w:t>
            </w:r>
          </w:p>
        </w:tc>
      </w:tr>
      <w:tr w:rsidR="00E030D3" w:rsidRPr="00672E4C" w:rsidTr="00955A14">
        <w:trPr>
          <w:trHeight w:val="139"/>
        </w:trPr>
        <w:tc>
          <w:tcPr>
            <w:tcW w:w="439" w:type="dxa"/>
            <w:tcBorders>
              <w:top w:val="nil"/>
              <w:left w:val="single" w:sz="4" w:space="0" w:color="auto"/>
              <w:bottom w:val="single" w:sz="4" w:space="0" w:color="auto"/>
              <w:right w:val="single" w:sz="4" w:space="0" w:color="auto"/>
            </w:tcBorders>
            <w:shd w:val="clear" w:color="auto" w:fill="auto"/>
            <w:noWrap/>
            <w:vAlign w:val="bottom"/>
            <w:hideMark/>
          </w:tcPr>
          <w:p w:rsidR="00E030D3" w:rsidRPr="00672E4C" w:rsidRDefault="00E030D3" w:rsidP="00E030D3">
            <w:pPr>
              <w:spacing w:after="0" w:line="240" w:lineRule="auto"/>
              <w:ind w:firstLine="0"/>
              <w:jc w:val="right"/>
              <w:rPr>
                <w:rFonts w:ascii="Garamond" w:eastAsia="Times New Roman" w:hAnsi="Garamond"/>
                <w:color w:val="000000"/>
                <w:sz w:val="20"/>
                <w:szCs w:val="20"/>
                <w:lang w:val="sq-AL"/>
              </w:rPr>
            </w:pPr>
            <w:r w:rsidRPr="00672E4C">
              <w:rPr>
                <w:rFonts w:ascii="Garamond" w:eastAsia="Times New Roman" w:hAnsi="Garamond"/>
                <w:color w:val="000000"/>
                <w:sz w:val="20"/>
                <w:szCs w:val="20"/>
                <w:lang w:val="sq-AL"/>
              </w:rPr>
              <w:t>27</w:t>
            </w:r>
          </w:p>
        </w:tc>
        <w:tc>
          <w:tcPr>
            <w:tcW w:w="1193" w:type="dxa"/>
            <w:tcBorders>
              <w:top w:val="nil"/>
              <w:left w:val="nil"/>
              <w:bottom w:val="single" w:sz="4" w:space="0" w:color="auto"/>
              <w:right w:val="single" w:sz="4" w:space="0" w:color="auto"/>
            </w:tcBorders>
            <w:shd w:val="clear" w:color="auto" w:fill="auto"/>
            <w:noWrap/>
            <w:vAlign w:val="bottom"/>
            <w:hideMark/>
          </w:tcPr>
          <w:p w:rsidR="00E030D3" w:rsidRPr="00672E4C" w:rsidRDefault="00964A9A" w:rsidP="00E030D3">
            <w:pPr>
              <w:spacing w:after="0" w:line="240" w:lineRule="auto"/>
              <w:ind w:firstLine="0"/>
              <w:jc w:val="left"/>
              <w:rPr>
                <w:rFonts w:ascii="Garamond" w:eastAsia="Times New Roman" w:hAnsi="Garamond"/>
                <w:color w:val="000000"/>
                <w:sz w:val="20"/>
                <w:szCs w:val="20"/>
                <w:lang w:val="sq-AL"/>
              </w:rPr>
            </w:pPr>
            <w:r w:rsidRPr="00672E4C">
              <w:rPr>
                <w:rFonts w:ascii="Garamond" w:eastAsia="Times New Roman" w:hAnsi="Garamond"/>
                <w:color w:val="000000"/>
                <w:sz w:val="20"/>
                <w:szCs w:val="20"/>
                <w:lang w:val="sq-AL"/>
              </w:rPr>
              <w:t xml:space="preserve">    </w:t>
            </w:r>
            <w:r w:rsidR="00E030D3" w:rsidRPr="00672E4C">
              <w:rPr>
                <w:rFonts w:ascii="Garamond" w:eastAsia="Times New Roman" w:hAnsi="Garamond"/>
                <w:color w:val="000000"/>
                <w:sz w:val="20"/>
                <w:szCs w:val="20"/>
                <w:lang w:val="sq-AL"/>
              </w:rPr>
              <w:t xml:space="preserve"> 8,517 </w:t>
            </w:r>
          </w:p>
        </w:tc>
        <w:tc>
          <w:tcPr>
            <w:tcW w:w="803" w:type="dxa"/>
            <w:gridSpan w:val="2"/>
            <w:tcBorders>
              <w:top w:val="nil"/>
              <w:left w:val="nil"/>
              <w:bottom w:val="single" w:sz="4" w:space="0" w:color="auto"/>
              <w:right w:val="single" w:sz="4" w:space="0" w:color="auto"/>
            </w:tcBorders>
            <w:shd w:val="clear" w:color="auto" w:fill="auto"/>
            <w:noWrap/>
            <w:vAlign w:val="bottom"/>
            <w:hideMark/>
          </w:tcPr>
          <w:p w:rsidR="00E030D3" w:rsidRPr="00672E4C" w:rsidRDefault="00E030D3" w:rsidP="00E030D3">
            <w:pPr>
              <w:spacing w:after="0" w:line="240" w:lineRule="auto"/>
              <w:ind w:firstLine="0"/>
              <w:jc w:val="right"/>
              <w:rPr>
                <w:rFonts w:ascii="Garamond" w:eastAsia="Times New Roman" w:hAnsi="Garamond"/>
                <w:color w:val="000000"/>
                <w:sz w:val="20"/>
                <w:szCs w:val="20"/>
                <w:lang w:val="sq-AL"/>
              </w:rPr>
            </w:pPr>
            <w:r w:rsidRPr="00672E4C">
              <w:rPr>
                <w:rFonts w:ascii="Garamond" w:eastAsia="Times New Roman" w:hAnsi="Garamond"/>
                <w:color w:val="000000"/>
                <w:sz w:val="20"/>
                <w:szCs w:val="20"/>
                <w:lang w:val="sq-AL"/>
              </w:rPr>
              <w:t>105</w:t>
            </w:r>
          </w:p>
        </w:tc>
        <w:tc>
          <w:tcPr>
            <w:tcW w:w="1689" w:type="dxa"/>
            <w:gridSpan w:val="2"/>
            <w:tcBorders>
              <w:top w:val="nil"/>
              <w:left w:val="nil"/>
              <w:bottom w:val="single" w:sz="4" w:space="0" w:color="auto"/>
              <w:right w:val="single" w:sz="4" w:space="0" w:color="auto"/>
            </w:tcBorders>
            <w:shd w:val="clear" w:color="auto" w:fill="auto"/>
            <w:noWrap/>
            <w:vAlign w:val="bottom"/>
            <w:hideMark/>
          </w:tcPr>
          <w:p w:rsidR="00E030D3" w:rsidRPr="00672E4C" w:rsidRDefault="00A70CD5" w:rsidP="00E030D3">
            <w:pPr>
              <w:spacing w:after="0" w:line="240" w:lineRule="auto"/>
              <w:ind w:firstLine="0"/>
              <w:jc w:val="left"/>
              <w:rPr>
                <w:rFonts w:ascii="Garamond" w:eastAsia="Times New Roman" w:hAnsi="Garamond"/>
                <w:color w:val="000000"/>
                <w:sz w:val="20"/>
                <w:szCs w:val="20"/>
                <w:lang w:val="sq-AL"/>
              </w:rPr>
            </w:pPr>
            <w:r w:rsidRPr="00672E4C">
              <w:rPr>
                <w:rFonts w:ascii="Garamond" w:eastAsia="Times New Roman" w:hAnsi="Garamond"/>
                <w:color w:val="000000"/>
                <w:sz w:val="20"/>
                <w:szCs w:val="20"/>
                <w:lang w:val="sq-AL"/>
              </w:rPr>
              <w:t>arë</w:t>
            </w:r>
          </w:p>
        </w:tc>
      </w:tr>
      <w:tr w:rsidR="00E030D3" w:rsidRPr="00672E4C" w:rsidTr="00955A14">
        <w:trPr>
          <w:trHeight w:val="139"/>
        </w:trPr>
        <w:tc>
          <w:tcPr>
            <w:tcW w:w="439" w:type="dxa"/>
            <w:tcBorders>
              <w:top w:val="nil"/>
              <w:left w:val="single" w:sz="4" w:space="0" w:color="auto"/>
              <w:bottom w:val="single" w:sz="4" w:space="0" w:color="auto"/>
              <w:right w:val="single" w:sz="4" w:space="0" w:color="auto"/>
            </w:tcBorders>
            <w:shd w:val="clear" w:color="auto" w:fill="auto"/>
            <w:noWrap/>
            <w:vAlign w:val="bottom"/>
            <w:hideMark/>
          </w:tcPr>
          <w:p w:rsidR="00E030D3" w:rsidRPr="00672E4C" w:rsidRDefault="00E030D3" w:rsidP="00E030D3">
            <w:pPr>
              <w:spacing w:after="0" w:line="240" w:lineRule="auto"/>
              <w:ind w:firstLine="0"/>
              <w:jc w:val="right"/>
              <w:rPr>
                <w:rFonts w:ascii="Garamond" w:eastAsia="Times New Roman" w:hAnsi="Garamond"/>
                <w:color w:val="000000"/>
                <w:sz w:val="20"/>
                <w:szCs w:val="20"/>
                <w:lang w:val="sq-AL"/>
              </w:rPr>
            </w:pPr>
            <w:r w:rsidRPr="00672E4C">
              <w:rPr>
                <w:rFonts w:ascii="Garamond" w:eastAsia="Times New Roman" w:hAnsi="Garamond"/>
                <w:color w:val="000000"/>
                <w:sz w:val="20"/>
                <w:szCs w:val="20"/>
                <w:lang w:val="sq-AL"/>
              </w:rPr>
              <w:t>28</w:t>
            </w:r>
          </w:p>
        </w:tc>
        <w:tc>
          <w:tcPr>
            <w:tcW w:w="1193" w:type="dxa"/>
            <w:tcBorders>
              <w:top w:val="nil"/>
              <w:left w:val="nil"/>
              <w:bottom w:val="single" w:sz="4" w:space="0" w:color="auto"/>
              <w:right w:val="single" w:sz="4" w:space="0" w:color="auto"/>
            </w:tcBorders>
            <w:shd w:val="clear" w:color="auto" w:fill="auto"/>
            <w:noWrap/>
            <w:vAlign w:val="bottom"/>
            <w:hideMark/>
          </w:tcPr>
          <w:p w:rsidR="00E030D3" w:rsidRPr="00672E4C" w:rsidRDefault="00964A9A" w:rsidP="00E030D3">
            <w:pPr>
              <w:spacing w:after="0" w:line="240" w:lineRule="auto"/>
              <w:ind w:firstLine="0"/>
              <w:jc w:val="left"/>
              <w:rPr>
                <w:rFonts w:ascii="Garamond" w:eastAsia="Times New Roman" w:hAnsi="Garamond"/>
                <w:color w:val="000000"/>
                <w:sz w:val="20"/>
                <w:szCs w:val="20"/>
                <w:lang w:val="sq-AL"/>
              </w:rPr>
            </w:pPr>
            <w:r w:rsidRPr="00672E4C">
              <w:rPr>
                <w:rFonts w:ascii="Garamond" w:eastAsia="Times New Roman" w:hAnsi="Garamond"/>
                <w:color w:val="000000"/>
                <w:sz w:val="20"/>
                <w:szCs w:val="20"/>
                <w:lang w:val="sq-AL"/>
              </w:rPr>
              <w:t xml:space="preserve">    </w:t>
            </w:r>
            <w:r w:rsidR="00E030D3" w:rsidRPr="00672E4C">
              <w:rPr>
                <w:rFonts w:ascii="Garamond" w:eastAsia="Times New Roman" w:hAnsi="Garamond"/>
                <w:color w:val="000000"/>
                <w:sz w:val="20"/>
                <w:szCs w:val="20"/>
                <w:lang w:val="sq-AL"/>
              </w:rPr>
              <w:t xml:space="preserve"> 8,517 </w:t>
            </w:r>
          </w:p>
        </w:tc>
        <w:tc>
          <w:tcPr>
            <w:tcW w:w="803" w:type="dxa"/>
            <w:gridSpan w:val="2"/>
            <w:tcBorders>
              <w:top w:val="nil"/>
              <w:left w:val="nil"/>
              <w:bottom w:val="single" w:sz="4" w:space="0" w:color="auto"/>
              <w:right w:val="single" w:sz="4" w:space="0" w:color="auto"/>
            </w:tcBorders>
            <w:shd w:val="clear" w:color="auto" w:fill="auto"/>
            <w:noWrap/>
            <w:vAlign w:val="bottom"/>
            <w:hideMark/>
          </w:tcPr>
          <w:p w:rsidR="00E030D3" w:rsidRPr="00672E4C" w:rsidRDefault="00E030D3" w:rsidP="00E030D3">
            <w:pPr>
              <w:spacing w:after="0" w:line="240" w:lineRule="auto"/>
              <w:ind w:firstLine="0"/>
              <w:jc w:val="right"/>
              <w:rPr>
                <w:rFonts w:ascii="Garamond" w:eastAsia="Times New Roman" w:hAnsi="Garamond"/>
                <w:color w:val="000000"/>
                <w:sz w:val="20"/>
                <w:szCs w:val="20"/>
                <w:lang w:val="sq-AL"/>
              </w:rPr>
            </w:pPr>
            <w:r w:rsidRPr="00672E4C">
              <w:rPr>
                <w:rFonts w:ascii="Garamond" w:eastAsia="Times New Roman" w:hAnsi="Garamond"/>
                <w:color w:val="000000"/>
                <w:sz w:val="20"/>
                <w:szCs w:val="20"/>
                <w:lang w:val="sq-AL"/>
              </w:rPr>
              <w:t>147</w:t>
            </w:r>
          </w:p>
        </w:tc>
        <w:tc>
          <w:tcPr>
            <w:tcW w:w="1689" w:type="dxa"/>
            <w:gridSpan w:val="2"/>
            <w:tcBorders>
              <w:top w:val="nil"/>
              <w:left w:val="nil"/>
              <w:bottom w:val="single" w:sz="4" w:space="0" w:color="auto"/>
              <w:right w:val="single" w:sz="4" w:space="0" w:color="auto"/>
            </w:tcBorders>
            <w:shd w:val="clear" w:color="auto" w:fill="auto"/>
            <w:noWrap/>
            <w:vAlign w:val="bottom"/>
            <w:hideMark/>
          </w:tcPr>
          <w:p w:rsidR="00E030D3" w:rsidRPr="00672E4C" w:rsidRDefault="00E030D3" w:rsidP="00E030D3">
            <w:pPr>
              <w:spacing w:after="0" w:line="240" w:lineRule="auto"/>
              <w:ind w:firstLine="0"/>
              <w:jc w:val="left"/>
              <w:rPr>
                <w:rFonts w:ascii="Garamond" w:eastAsia="Times New Roman" w:hAnsi="Garamond"/>
                <w:color w:val="000000"/>
                <w:sz w:val="20"/>
                <w:szCs w:val="20"/>
                <w:lang w:val="sq-AL"/>
              </w:rPr>
            </w:pPr>
            <w:r w:rsidRPr="00672E4C">
              <w:rPr>
                <w:rFonts w:ascii="Garamond" w:eastAsia="Times New Roman" w:hAnsi="Garamond"/>
                <w:color w:val="000000"/>
                <w:sz w:val="20"/>
                <w:szCs w:val="20"/>
                <w:lang w:val="sq-AL"/>
              </w:rPr>
              <w:t>vaskat</w:t>
            </w:r>
          </w:p>
        </w:tc>
      </w:tr>
    </w:tbl>
    <w:p w:rsidR="00B3372F" w:rsidRDefault="00B3372F" w:rsidP="00C7015B">
      <w:pPr>
        <w:pStyle w:val="Akti"/>
        <w:jc w:val="left"/>
        <w:rPr>
          <w:lang w:val="sq-AL"/>
        </w:rPr>
        <w:sectPr w:rsidR="00B3372F" w:rsidSect="00530BA7">
          <w:type w:val="continuous"/>
          <w:pgSz w:w="11907" w:h="16840" w:code="9"/>
          <w:pgMar w:top="720" w:right="1134" w:bottom="720" w:left="1134" w:header="851" w:footer="851" w:gutter="0"/>
          <w:pgNumType w:start="10750"/>
          <w:cols w:num="2" w:space="454"/>
          <w:docGrid w:linePitch="360"/>
        </w:sectPr>
      </w:pPr>
    </w:p>
    <w:p w:rsidR="00B33DBE" w:rsidRPr="0094586F" w:rsidRDefault="00B33DBE" w:rsidP="00C7015B">
      <w:pPr>
        <w:pStyle w:val="Akti"/>
        <w:jc w:val="left"/>
        <w:rPr>
          <w:lang w:val="sq-AL"/>
        </w:rPr>
      </w:pPr>
    </w:p>
    <w:p w:rsidR="00B33DBE" w:rsidRPr="0094586F" w:rsidRDefault="00E12FBB" w:rsidP="00E030D3">
      <w:pPr>
        <w:pStyle w:val="Akti"/>
        <w:jc w:val="left"/>
        <w:rPr>
          <w:lang w:val="sq-AL"/>
        </w:rPr>
      </w:pPr>
      <w:r w:rsidRPr="0094586F">
        <w:rPr>
          <w:lang w:val="sq-AL"/>
        </w:rPr>
        <w:object w:dxaOrig="9420" w:dyaOrig="129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8.25pt;height:606.75pt" o:ole="">
            <v:imagedata r:id="rId14" o:title=""/>
          </v:shape>
          <o:OLEObject Type="Embed" ProgID="AcroExch.Document.7" ShapeID="_x0000_i1025" DrawAspect="Content" ObjectID="_1500376614" r:id="rId15"/>
        </w:object>
      </w:r>
    </w:p>
    <w:p w:rsidR="00E030D3" w:rsidRPr="0094586F" w:rsidRDefault="00E030D3" w:rsidP="00216D0B">
      <w:pPr>
        <w:pStyle w:val="Akti"/>
        <w:rPr>
          <w:lang w:val="sq-AL"/>
        </w:rPr>
      </w:pPr>
    </w:p>
    <w:p w:rsidR="00E12FBB" w:rsidRPr="0094586F" w:rsidRDefault="00E12FBB" w:rsidP="00E12FBB">
      <w:pPr>
        <w:pStyle w:val="Akti"/>
        <w:jc w:val="left"/>
        <w:rPr>
          <w:lang w:val="sq-AL"/>
        </w:rPr>
      </w:pPr>
      <w:r w:rsidRPr="0094586F">
        <w:rPr>
          <w:lang w:val="sq-AL"/>
        </w:rPr>
        <w:object w:dxaOrig="14948" w:dyaOrig="17115">
          <v:shape id="_x0000_i1026" type="#_x0000_t75" style="width:429.75pt;height:592.5pt" o:ole="">
            <v:imagedata r:id="rId16" o:title=""/>
          </v:shape>
          <o:OLEObject Type="Embed" ProgID="AcroExch.Document.7" ShapeID="_x0000_i1026" DrawAspect="Content" ObjectID="_1500376615" r:id="rId17"/>
        </w:object>
      </w:r>
    </w:p>
    <w:p w:rsidR="00E12FBB" w:rsidRPr="0094586F" w:rsidRDefault="00E12FBB" w:rsidP="00216D0B">
      <w:pPr>
        <w:pStyle w:val="Akti"/>
        <w:rPr>
          <w:lang w:val="sq-AL"/>
        </w:rPr>
      </w:pPr>
    </w:p>
    <w:p w:rsidR="00E12FBB" w:rsidRPr="0094586F" w:rsidRDefault="00E12FBB" w:rsidP="00216D0B">
      <w:pPr>
        <w:pStyle w:val="Akti"/>
        <w:rPr>
          <w:lang w:val="sq-AL"/>
        </w:rPr>
      </w:pPr>
    </w:p>
    <w:p w:rsidR="00E12FBB" w:rsidRPr="0094586F" w:rsidRDefault="00E12FBB" w:rsidP="00216D0B">
      <w:pPr>
        <w:pStyle w:val="Akti"/>
        <w:rPr>
          <w:lang w:val="sq-AL"/>
        </w:rPr>
      </w:pPr>
    </w:p>
    <w:p w:rsidR="00E12FBB" w:rsidRPr="0094586F" w:rsidRDefault="00E12FBB" w:rsidP="00216D0B">
      <w:pPr>
        <w:pStyle w:val="Akti"/>
        <w:rPr>
          <w:lang w:val="sq-AL"/>
        </w:rPr>
      </w:pPr>
    </w:p>
    <w:p w:rsidR="00E12FBB" w:rsidRPr="0094586F" w:rsidRDefault="00E12FBB" w:rsidP="00216D0B">
      <w:pPr>
        <w:pStyle w:val="Akti"/>
        <w:rPr>
          <w:lang w:val="sq-AL"/>
        </w:rPr>
      </w:pPr>
    </w:p>
    <w:p w:rsidR="00E12FBB" w:rsidRPr="0094586F" w:rsidRDefault="00E12FBB" w:rsidP="00216D0B">
      <w:pPr>
        <w:pStyle w:val="Akti"/>
        <w:rPr>
          <w:lang w:val="sq-AL"/>
        </w:rPr>
      </w:pPr>
    </w:p>
    <w:p w:rsidR="00B3372F" w:rsidRDefault="00B3372F" w:rsidP="00B175D7">
      <w:pPr>
        <w:pStyle w:val="Akti"/>
        <w:rPr>
          <w:lang w:val="sq-AL"/>
        </w:rPr>
        <w:sectPr w:rsidR="00B3372F" w:rsidSect="00530BA7">
          <w:type w:val="continuous"/>
          <w:pgSz w:w="11907" w:h="16840" w:code="9"/>
          <w:pgMar w:top="720" w:right="1134" w:bottom="720" w:left="1134" w:header="851" w:footer="851" w:gutter="0"/>
          <w:pgNumType w:start="10752"/>
          <w:cols w:space="720"/>
          <w:docGrid w:linePitch="360"/>
        </w:sectPr>
      </w:pPr>
    </w:p>
    <w:p w:rsidR="00B175D7" w:rsidRPr="0094586F" w:rsidRDefault="00B175D7" w:rsidP="00B175D7">
      <w:pPr>
        <w:pStyle w:val="Akti"/>
        <w:rPr>
          <w:lang w:val="sq-AL"/>
        </w:rPr>
      </w:pPr>
      <w:r w:rsidRPr="0094586F">
        <w:rPr>
          <w:lang w:val="sq-AL"/>
        </w:rPr>
        <w:lastRenderedPageBreak/>
        <w:t>VENDIM</w:t>
      </w:r>
    </w:p>
    <w:p w:rsidR="00B175D7" w:rsidRPr="0094586F" w:rsidRDefault="0094586F" w:rsidP="00B175D7">
      <w:pPr>
        <w:pStyle w:val="NumriData"/>
        <w:rPr>
          <w:lang w:val="sq-AL"/>
        </w:rPr>
      </w:pPr>
      <w:r>
        <w:rPr>
          <w:lang w:val="sq-AL"/>
        </w:rPr>
        <w:t xml:space="preserve">Nr. </w:t>
      </w:r>
      <w:r w:rsidR="00B175D7" w:rsidRPr="0094586F">
        <w:rPr>
          <w:lang w:val="sq-AL"/>
        </w:rPr>
        <w:t>667, datë 29.7.2015</w:t>
      </w:r>
    </w:p>
    <w:p w:rsidR="00B175D7" w:rsidRPr="0094586F" w:rsidRDefault="00B175D7" w:rsidP="00B3372F">
      <w:pPr>
        <w:pStyle w:val="Hapesira7"/>
        <w:rPr>
          <w:lang w:val="sq-AL"/>
        </w:rPr>
      </w:pPr>
    </w:p>
    <w:p w:rsidR="00B175D7" w:rsidRPr="0094586F" w:rsidRDefault="00B175D7" w:rsidP="00B175D7">
      <w:pPr>
        <w:pStyle w:val="Titulli"/>
        <w:rPr>
          <w:lang w:val="sq-AL"/>
        </w:rPr>
      </w:pPr>
      <w:r w:rsidRPr="0094586F">
        <w:rPr>
          <w:lang w:val="sq-AL"/>
        </w:rPr>
        <w:t>PËR ORGANIZIMIN DHE FUNKSIONIMIN E DREJTORISË</w:t>
      </w:r>
      <w:r w:rsidR="00964A9A">
        <w:rPr>
          <w:lang w:val="sq-AL"/>
        </w:rPr>
        <w:t xml:space="preserve"> </w:t>
      </w:r>
      <w:r w:rsidR="00955A14">
        <w:rPr>
          <w:lang w:val="sq-AL"/>
        </w:rPr>
        <w:t>S</w:t>
      </w:r>
      <w:r w:rsidRPr="0094586F">
        <w:rPr>
          <w:lang w:val="sq-AL"/>
        </w:rPr>
        <w:t>Ë PËRGJITHSHME TË AKREDITIMIT</w:t>
      </w:r>
    </w:p>
    <w:p w:rsidR="00B175D7" w:rsidRPr="0094586F" w:rsidRDefault="00B175D7" w:rsidP="00B3372F">
      <w:pPr>
        <w:pStyle w:val="Hapesira7"/>
        <w:rPr>
          <w:lang w:val="sq-AL"/>
        </w:rPr>
      </w:pPr>
    </w:p>
    <w:p w:rsidR="00B175D7" w:rsidRPr="0094586F" w:rsidRDefault="00B175D7" w:rsidP="00B3372F">
      <w:pPr>
        <w:pStyle w:val="Paragrafi"/>
        <w:rPr>
          <w:lang w:val="sq-AL"/>
        </w:rPr>
      </w:pPr>
      <w:r w:rsidRPr="0094586F">
        <w:rPr>
          <w:lang w:val="sq-AL"/>
        </w:rPr>
        <w:t xml:space="preserve">Në mbështetje të nenit 100 të Kushtetutës dhe të pikës 8, të nenit 4, të ligjit </w:t>
      </w:r>
      <w:r w:rsidR="0094586F">
        <w:rPr>
          <w:lang w:val="sq-AL"/>
        </w:rPr>
        <w:t xml:space="preserve">nr. </w:t>
      </w:r>
      <w:r w:rsidRPr="0094586F">
        <w:rPr>
          <w:lang w:val="sq-AL"/>
        </w:rPr>
        <w:t xml:space="preserve">116/2014, “Për akreditimin e organeve të vlerësimit të </w:t>
      </w:r>
      <w:proofErr w:type="spellStart"/>
      <w:r w:rsidRPr="0094586F">
        <w:rPr>
          <w:lang w:val="sq-AL"/>
        </w:rPr>
        <w:t>konformitetit</w:t>
      </w:r>
      <w:proofErr w:type="spellEnd"/>
      <w:r w:rsidRPr="0094586F">
        <w:rPr>
          <w:lang w:val="sq-AL"/>
        </w:rPr>
        <w:t xml:space="preserve"> në Republikën e Shqipërisë”, me propozimin e ministrit të Zhvillimit Ekonomik, Turizmit, Tregtisë dhe Sipërmarrjes, Këshilli i Ministrave</w:t>
      </w:r>
    </w:p>
    <w:p w:rsidR="00B175D7" w:rsidRPr="0094586F" w:rsidRDefault="00B175D7" w:rsidP="00B175D7">
      <w:pPr>
        <w:pStyle w:val="Vendosi"/>
        <w:rPr>
          <w:lang w:val="sq-AL"/>
        </w:rPr>
      </w:pPr>
      <w:r w:rsidRPr="0094586F">
        <w:rPr>
          <w:lang w:val="sq-AL"/>
        </w:rPr>
        <w:t>VENDOSI:</w:t>
      </w:r>
    </w:p>
    <w:p w:rsidR="00B175D7" w:rsidRPr="0094586F" w:rsidRDefault="00B175D7" w:rsidP="00B3372F">
      <w:pPr>
        <w:pStyle w:val="Hapesira7"/>
        <w:rPr>
          <w:lang w:val="sq-AL"/>
        </w:rPr>
      </w:pPr>
    </w:p>
    <w:p w:rsidR="00B175D7" w:rsidRPr="0094586F" w:rsidRDefault="00B175D7" w:rsidP="00B175D7">
      <w:pPr>
        <w:pStyle w:val="Paragrafi"/>
        <w:rPr>
          <w:lang w:val="sq-AL"/>
        </w:rPr>
      </w:pPr>
      <w:r w:rsidRPr="0094586F">
        <w:rPr>
          <w:lang w:val="sq-AL"/>
        </w:rPr>
        <w:t>1. Drejtoria e Përgjithshme e Akreditimit (</w:t>
      </w:r>
      <w:proofErr w:type="spellStart"/>
      <w:r w:rsidRPr="0094586F">
        <w:rPr>
          <w:lang w:val="sq-AL"/>
        </w:rPr>
        <w:t>DPA</w:t>
      </w:r>
      <w:proofErr w:type="spellEnd"/>
      <w:r w:rsidRPr="0094586F">
        <w:rPr>
          <w:lang w:val="sq-AL"/>
        </w:rPr>
        <w:t xml:space="preserve">) menaxhon sistemin e akreditimit të organeve të vlerësimit të </w:t>
      </w:r>
      <w:proofErr w:type="spellStart"/>
      <w:r w:rsidRPr="0094586F">
        <w:rPr>
          <w:lang w:val="sq-AL"/>
        </w:rPr>
        <w:t>konformitetit</w:t>
      </w:r>
      <w:proofErr w:type="spellEnd"/>
      <w:r w:rsidRPr="0094586F">
        <w:rPr>
          <w:lang w:val="sq-AL"/>
        </w:rPr>
        <w:t xml:space="preserve"> në sferën e detyrueshme dhe atë vullnetare në Republikën e Shqipërisë.</w:t>
      </w:r>
    </w:p>
    <w:p w:rsidR="00B175D7" w:rsidRPr="0094586F" w:rsidRDefault="00B175D7" w:rsidP="00B175D7">
      <w:pPr>
        <w:pStyle w:val="Paragrafi"/>
        <w:rPr>
          <w:lang w:val="sq-AL"/>
        </w:rPr>
      </w:pPr>
      <w:r w:rsidRPr="0094586F">
        <w:rPr>
          <w:lang w:val="sq-AL"/>
        </w:rPr>
        <w:t>2. Selia e Drejtorisë së Përgjithshme të Akreditimit është në Tiranë.</w:t>
      </w:r>
    </w:p>
    <w:p w:rsidR="00B175D7" w:rsidRPr="0094586F" w:rsidRDefault="00B175D7" w:rsidP="00B175D7">
      <w:pPr>
        <w:pStyle w:val="Paragrafi"/>
        <w:rPr>
          <w:lang w:val="sq-AL"/>
        </w:rPr>
      </w:pPr>
      <w:r w:rsidRPr="0094586F">
        <w:rPr>
          <w:lang w:val="sq-AL"/>
        </w:rPr>
        <w:t>3. Drejtoria e Përgjithshme e Akreditimit nuk ka degë territoriale.</w:t>
      </w:r>
    </w:p>
    <w:p w:rsidR="00B175D7" w:rsidRPr="0094586F" w:rsidRDefault="00B175D7" w:rsidP="00B175D7">
      <w:pPr>
        <w:pStyle w:val="Paragrafi"/>
        <w:rPr>
          <w:lang w:val="sq-AL"/>
        </w:rPr>
      </w:pPr>
      <w:r w:rsidRPr="0094586F">
        <w:rPr>
          <w:lang w:val="sq-AL"/>
        </w:rPr>
        <w:t xml:space="preserve">4. Drejtoria e Përgjithshme e Akreditimit operon në përputhje me standardet kombëtare, evropiane dhe ndërkombëtare, rregulloret, udhëzuesit dhe kërkesat për akreditim. </w:t>
      </w:r>
    </w:p>
    <w:p w:rsidR="00B175D7" w:rsidRPr="0094586F" w:rsidRDefault="00B175D7" w:rsidP="00B175D7">
      <w:pPr>
        <w:pStyle w:val="Paragrafi"/>
        <w:rPr>
          <w:lang w:val="sq-AL"/>
        </w:rPr>
      </w:pPr>
      <w:r w:rsidRPr="0094586F">
        <w:rPr>
          <w:lang w:val="sq-AL"/>
        </w:rPr>
        <w:t xml:space="preserve">5. Drejtoria e Përgjithshme e Akreditimit siguron që i gjithë aktiviteti i saj akreditues të kryhet në interes publik dhe kërkon përfshirjen e balancuar dhe të ndershme të </w:t>
      </w:r>
      <w:proofErr w:type="spellStart"/>
      <w:r w:rsidRPr="0094586F">
        <w:rPr>
          <w:lang w:val="sq-AL"/>
        </w:rPr>
        <w:t>të</w:t>
      </w:r>
      <w:proofErr w:type="spellEnd"/>
      <w:r w:rsidRPr="0094586F">
        <w:rPr>
          <w:lang w:val="sq-AL"/>
        </w:rPr>
        <w:t xml:space="preserve"> gjitha palëve të interesuara në punën e saj. </w:t>
      </w:r>
    </w:p>
    <w:p w:rsidR="00B175D7" w:rsidRPr="0094586F" w:rsidRDefault="00B175D7" w:rsidP="00B175D7">
      <w:pPr>
        <w:pStyle w:val="Paragrafi"/>
        <w:rPr>
          <w:lang w:val="sq-AL"/>
        </w:rPr>
      </w:pPr>
      <w:r w:rsidRPr="0094586F">
        <w:rPr>
          <w:lang w:val="sq-AL"/>
        </w:rPr>
        <w:t xml:space="preserve">6. </w:t>
      </w:r>
      <w:proofErr w:type="spellStart"/>
      <w:r w:rsidRPr="0094586F">
        <w:rPr>
          <w:lang w:val="sq-AL"/>
        </w:rPr>
        <w:t>DPA</w:t>
      </w:r>
      <w:proofErr w:type="spellEnd"/>
      <w:r w:rsidRPr="0094586F">
        <w:rPr>
          <w:lang w:val="sq-AL"/>
        </w:rPr>
        <w:t xml:space="preserve">-ja ka detyrim plotësimin në mënyrë të vazhdueshme të kërkesave të neneve 9, 10 dhe 11, të ligjit </w:t>
      </w:r>
      <w:r w:rsidR="0094586F">
        <w:rPr>
          <w:lang w:val="sq-AL"/>
        </w:rPr>
        <w:t xml:space="preserve">nr. </w:t>
      </w:r>
      <w:r w:rsidRPr="0094586F">
        <w:rPr>
          <w:lang w:val="sq-AL"/>
        </w:rPr>
        <w:t xml:space="preserve">116/2014, “Për akreditimin e organeve të vlerësimit të </w:t>
      </w:r>
      <w:proofErr w:type="spellStart"/>
      <w:r w:rsidRPr="0094586F">
        <w:rPr>
          <w:lang w:val="sq-AL"/>
        </w:rPr>
        <w:t>konformitetit</w:t>
      </w:r>
      <w:proofErr w:type="spellEnd"/>
      <w:r w:rsidRPr="0094586F">
        <w:rPr>
          <w:lang w:val="sq-AL"/>
        </w:rPr>
        <w:t xml:space="preserve"> në Republikën e Shqipërisë”. Në mënyrë të rregullt, brenda 10 (dhjetë) ditësh nga data e miratimit të drejtorit të Përgjithshëm, </w:t>
      </w:r>
      <w:proofErr w:type="spellStart"/>
      <w:r w:rsidRPr="0094586F">
        <w:rPr>
          <w:lang w:val="sq-AL"/>
        </w:rPr>
        <w:t>DPA</w:t>
      </w:r>
      <w:proofErr w:type="spellEnd"/>
      <w:r w:rsidRPr="0094586F">
        <w:rPr>
          <w:lang w:val="sq-AL"/>
        </w:rPr>
        <w:t>-ja i dërgon ministrisë:</w:t>
      </w:r>
    </w:p>
    <w:p w:rsidR="00B175D7" w:rsidRPr="0094586F" w:rsidRDefault="00B175D7" w:rsidP="00B175D7">
      <w:pPr>
        <w:pStyle w:val="Paragrafi"/>
        <w:rPr>
          <w:lang w:val="sq-AL"/>
        </w:rPr>
      </w:pPr>
      <w:r w:rsidRPr="0094586F">
        <w:rPr>
          <w:lang w:val="sq-AL"/>
        </w:rPr>
        <w:t>- dokumentin për politikën dhe objektivat e cilësisë;</w:t>
      </w:r>
    </w:p>
    <w:p w:rsidR="00B175D7" w:rsidRPr="0094586F" w:rsidRDefault="00B175D7" w:rsidP="00B175D7">
      <w:pPr>
        <w:pStyle w:val="Paragrafi"/>
        <w:rPr>
          <w:lang w:val="sq-AL"/>
        </w:rPr>
      </w:pPr>
      <w:r w:rsidRPr="0094586F">
        <w:rPr>
          <w:lang w:val="sq-AL"/>
        </w:rPr>
        <w:t>- të dhëna për objektivat vjetorë;</w:t>
      </w:r>
    </w:p>
    <w:p w:rsidR="00B175D7" w:rsidRPr="0094586F" w:rsidRDefault="00B175D7" w:rsidP="00B175D7">
      <w:pPr>
        <w:pStyle w:val="Paragrafi"/>
        <w:rPr>
          <w:lang w:val="sq-AL"/>
        </w:rPr>
      </w:pPr>
      <w:r w:rsidRPr="0094586F">
        <w:rPr>
          <w:lang w:val="sq-AL"/>
        </w:rPr>
        <w:t>- raportin vjetor në lidhje me ankesat dhe apelimet;</w:t>
      </w:r>
    </w:p>
    <w:p w:rsidR="00B175D7" w:rsidRPr="0094586F" w:rsidRDefault="00B175D7" w:rsidP="00B175D7">
      <w:pPr>
        <w:pStyle w:val="Paragrafi"/>
        <w:rPr>
          <w:lang w:val="sq-AL"/>
        </w:rPr>
      </w:pPr>
      <w:r w:rsidRPr="0094586F">
        <w:rPr>
          <w:lang w:val="sq-AL"/>
        </w:rPr>
        <w:t>- raportin vjetor të Bordit të Akreditimit.</w:t>
      </w:r>
    </w:p>
    <w:p w:rsidR="00B175D7" w:rsidRPr="0094586F" w:rsidRDefault="00B175D7" w:rsidP="00B175D7">
      <w:pPr>
        <w:pStyle w:val="Paragrafi"/>
        <w:rPr>
          <w:lang w:val="sq-AL"/>
        </w:rPr>
      </w:pPr>
      <w:proofErr w:type="spellStart"/>
      <w:r w:rsidRPr="0094586F">
        <w:rPr>
          <w:lang w:val="sq-AL"/>
        </w:rPr>
        <w:t>DPA</w:t>
      </w:r>
      <w:proofErr w:type="spellEnd"/>
      <w:r w:rsidRPr="0094586F">
        <w:rPr>
          <w:lang w:val="sq-AL"/>
        </w:rPr>
        <w:t>-ja i dërgon ministrisë, në mënyrë të rregullt, brenda 10 (dhjetë) ditësh nga data e publikimit në faqen e vet zyrtare:</w:t>
      </w:r>
    </w:p>
    <w:p w:rsidR="00B175D7" w:rsidRPr="0094586F" w:rsidRDefault="00B175D7" w:rsidP="00B175D7">
      <w:pPr>
        <w:pStyle w:val="Paragrafi"/>
        <w:rPr>
          <w:lang w:val="sq-AL"/>
        </w:rPr>
      </w:pPr>
      <w:r w:rsidRPr="0094586F">
        <w:rPr>
          <w:lang w:val="sq-AL"/>
        </w:rPr>
        <w:lastRenderedPageBreak/>
        <w:t>- raportin vjetor;</w:t>
      </w:r>
    </w:p>
    <w:p w:rsidR="00B175D7" w:rsidRPr="0094586F" w:rsidRDefault="00B175D7" w:rsidP="00B175D7">
      <w:pPr>
        <w:pStyle w:val="Paragrafi"/>
        <w:rPr>
          <w:lang w:val="sq-AL"/>
        </w:rPr>
      </w:pPr>
      <w:r w:rsidRPr="0094586F">
        <w:rPr>
          <w:lang w:val="sq-AL"/>
        </w:rPr>
        <w:t>- raportimin vjetor në lidhje me shkallën e kënaqësisë së klientëve me procesin e akreditimit.</w:t>
      </w:r>
    </w:p>
    <w:p w:rsidR="00B175D7" w:rsidRPr="0094586F" w:rsidRDefault="00B175D7" w:rsidP="00B175D7">
      <w:pPr>
        <w:pStyle w:val="Paragrafi"/>
        <w:rPr>
          <w:lang w:val="sq-AL"/>
        </w:rPr>
      </w:pPr>
      <w:r w:rsidRPr="0094586F">
        <w:rPr>
          <w:lang w:val="sq-AL"/>
        </w:rPr>
        <w:t xml:space="preserve">7. Plotësimi i kërkesave të neneve 9, 10 dhe 11, të ligjit </w:t>
      </w:r>
      <w:r w:rsidR="0094586F">
        <w:rPr>
          <w:lang w:val="sq-AL"/>
        </w:rPr>
        <w:t xml:space="preserve">nr. </w:t>
      </w:r>
      <w:r w:rsidRPr="0094586F">
        <w:rPr>
          <w:lang w:val="sq-AL"/>
        </w:rPr>
        <w:t xml:space="preserve">116/2014, “Për akreditimin e organeve të vlerësimit të </w:t>
      </w:r>
      <w:proofErr w:type="spellStart"/>
      <w:r w:rsidRPr="0094586F">
        <w:rPr>
          <w:lang w:val="sq-AL"/>
        </w:rPr>
        <w:t>konformitetit</w:t>
      </w:r>
      <w:proofErr w:type="spellEnd"/>
      <w:r w:rsidRPr="0094586F">
        <w:rPr>
          <w:lang w:val="sq-AL"/>
        </w:rPr>
        <w:t xml:space="preserve"> në Republikën e Shqipërisë”, vlerësohet edhe nëpërmjet </w:t>
      </w:r>
      <w:proofErr w:type="spellStart"/>
      <w:r w:rsidRPr="0094586F">
        <w:rPr>
          <w:lang w:val="sq-AL"/>
        </w:rPr>
        <w:t>auditimeve</w:t>
      </w:r>
      <w:proofErr w:type="spellEnd"/>
      <w:r w:rsidRPr="0094586F">
        <w:rPr>
          <w:lang w:val="sq-AL"/>
        </w:rPr>
        <w:t xml:space="preserve"> të kryera nga Drejtoria e </w:t>
      </w:r>
      <w:proofErr w:type="spellStart"/>
      <w:r w:rsidRPr="0094586F">
        <w:rPr>
          <w:lang w:val="sq-AL"/>
        </w:rPr>
        <w:t>Auditit</w:t>
      </w:r>
      <w:proofErr w:type="spellEnd"/>
      <w:r w:rsidRPr="0094586F">
        <w:rPr>
          <w:lang w:val="sq-AL"/>
        </w:rPr>
        <w:t xml:space="preserve"> në ministri.</w:t>
      </w:r>
    </w:p>
    <w:p w:rsidR="00B175D7" w:rsidRPr="0094586F" w:rsidRDefault="00B175D7" w:rsidP="00B175D7">
      <w:pPr>
        <w:pStyle w:val="Paragrafi"/>
        <w:rPr>
          <w:lang w:val="sq-AL"/>
        </w:rPr>
      </w:pPr>
      <w:r w:rsidRPr="0094586F">
        <w:rPr>
          <w:lang w:val="sq-AL"/>
        </w:rPr>
        <w:t xml:space="preserve">8. </w:t>
      </w:r>
      <w:proofErr w:type="spellStart"/>
      <w:r w:rsidRPr="0094586F">
        <w:rPr>
          <w:lang w:val="sq-AL"/>
        </w:rPr>
        <w:t>DPA</w:t>
      </w:r>
      <w:proofErr w:type="spellEnd"/>
      <w:r w:rsidRPr="0094586F">
        <w:rPr>
          <w:lang w:val="sq-AL"/>
        </w:rPr>
        <w:t xml:space="preserve">-ja informon ministrinë, brenda 5 (pesë) ditëve pune, për rezultatet e çdo vlerësimi të ndërsjellë të kryer nga Organizata Evropiane për Akreditim. </w:t>
      </w:r>
    </w:p>
    <w:p w:rsidR="00B175D7" w:rsidRPr="0094586F" w:rsidRDefault="00B175D7" w:rsidP="00B175D7">
      <w:pPr>
        <w:pStyle w:val="Paragrafi"/>
        <w:rPr>
          <w:lang w:val="sq-AL"/>
        </w:rPr>
      </w:pPr>
      <w:r w:rsidRPr="0094586F">
        <w:rPr>
          <w:lang w:val="sq-AL"/>
        </w:rPr>
        <w:t xml:space="preserve">9. </w:t>
      </w:r>
      <w:proofErr w:type="spellStart"/>
      <w:r w:rsidRPr="0094586F">
        <w:rPr>
          <w:lang w:val="sq-AL"/>
        </w:rPr>
        <w:t>DPA</w:t>
      </w:r>
      <w:proofErr w:type="spellEnd"/>
      <w:r w:rsidRPr="0094586F">
        <w:rPr>
          <w:lang w:val="sq-AL"/>
        </w:rPr>
        <w:t>-ja informon ministrinë çdo tre muaj për trajtimin e ankesave e të apelimeve në lidhje me akreditimin.</w:t>
      </w:r>
      <w:r w:rsidR="00964A9A">
        <w:rPr>
          <w:lang w:val="sq-AL"/>
        </w:rPr>
        <w:t xml:space="preserve"> </w:t>
      </w:r>
    </w:p>
    <w:p w:rsidR="00B175D7" w:rsidRPr="0094586F" w:rsidRDefault="00B175D7" w:rsidP="00B175D7">
      <w:pPr>
        <w:pStyle w:val="Paragrafi"/>
        <w:rPr>
          <w:lang w:val="sq-AL"/>
        </w:rPr>
      </w:pPr>
      <w:r w:rsidRPr="0094586F">
        <w:rPr>
          <w:lang w:val="sq-AL"/>
        </w:rPr>
        <w:t>10. Drejtoria e Përgjithshme e Akreditimit bashkëpunon me ministritë e linjës për përgatitjen e rregullave teknike për të siguruar respektimin e parimeve të akreditimit.</w:t>
      </w:r>
    </w:p>
    <w:p w:rsidR="00B175D7" w:rsidRPr="0094586F" w:rsidRDefault="00B175D7" w:rsidP="00B175D7">
      <w:pPr>
        <w:pStyle w:val="Paragrafi"/>
        <w:rPr>
          <w:lang w:val="sq-AL"/>
        </w:rPr>
      </w:pPr>
      <w:r w:rsidRPr="0094586F">
        <w:rPr>
          <w:lang w:val="sq-AL"/>
        </w:rPr>
        <w:t xml:space="preserve">11. </w:t>
      </w:r>
      <w:proofErr w:type="spellStart"/>
      <w:r w:rsidRPr="0094586F">
        <w:rPr>
          <w:lang w:val="sq-AL"/>
        </w:rPr>
        <w:t>DPA</w:t>
      </w:r>
      <w:proofErr w:type="spellEnd"/>
      <w:r w:rsidRPr="0094586F">
        <w:rPr>
          <w:lang w:val="sq-AL"/>
        </w:rPr>
        <w:t>-ja merr pjesë në veprimtarinë e organizatave evropiane dhe ndërkombëtare të akreditimit, si dhe në veprimtaritë e organizmave evropianë të organeve të miratuara.</w:t>
      </w:r>
    </w:p>
    <w:p w:rsidR="00B175D7" w:rsidRPr="0094586F" w:rsidRDefault="00B175D7" w:rsidP="00B175D7">
      <w:pPr>
        <w:pStyle w:val="Paragrafi"/>
        <w:rPr>
          <w:lang w:val="sq-AL"/>
        </w:rPr>
      </w:pPr>
      <w:r w:rsidRPr="0094586F">
        <w:rPr>
          <w:lang w:val="sq-AL"/>
        </w:rPr>
        <w:t xml:space="preserve">12. </w:t>
      </w:r>
      <w:proofErr w:type="spellStart"/>
      <w:r w:rsidRPr="0094586F">
        <w:rPr>
          <w:lang w:val="sq-AL"/>
        </w:rPr>
        <w:t>DPA</w:t>
      </w:r>
      <w:proofErr w:type="spellEnd"/>
      <w:r w:rsidRPr="0094586F">
        <w:rPr>
          <w:lang w:val="sq-AL"/>
        </w:rPr>
        <w:t>-ja bashkëpunon me institucionet publike dhe subjektet private, vendase ose të huaja, në mbështetje të veprimtarisë së saj.</w:t>
      </w:r>
    </w:p>
    <w:p w:rsidR="00B175D7" w:rsidRPr="0094586F" w:rsidRDefault="00B175D7" w:rsidP="00B175D7">
      <w:pPr>
        <w:pStyle w:val="Paragrafi"/>
        <w:rPr>
          <w:lang w:val="sq-AL"/>
        </w:rPr>
      </w:pPr>
      <w:r w:rsidRPr="0094586F">
        <w:rPr>
          <w:lang w:val="sq-AL"/>
        </w:rPr>
        <w:t>13.</w:t>
      </w:r>
      <w:r w:rsidRPr="0094586F">
        <w:rPr>
          <w:lang w:val="sq-AL"/>
        </w:rPr>
        <w:tab/>
      </w:r>
      <w:proofErr w:type="spellStart"/>
      <w:r w:rsidRPr="0094586F">
        <w:rPr>
          <w:lang w:val="sq-AL"/>
        </w:rPr>
        <w:t>DPA</w:t>
      </w:r>
      <w:proofErr w:type="spellEnd"/>
      <w:r w:rsidRPr="0094586F">
        <w:rPr>
          <w:lang w:val="sq-AL"/>
        </w:rPr>
        <w:t>-ja informon organizatat evropiane dhe ndërkombëtare të akreditimit dhe anëtarët e saj për hartimin e legjislacionit të ri në fushën e akreditimit ose që kanë lidhje me akreditimin në Shqipëri.</w:t>
      </w:r>
    </w:p>
    <w:p w:rsidR="00B175D7" w:rsidRPr="0094586F" w:rsidRDefault="00B175D7" w:rsidP="00B175D7">
      <w:pPr>
        <w:pStyle w:val="Paragrafi"/>
        <w:rPr>
          <w:lang w:val="sq-AL"/>
        </w:rPr>
      </w:pPr>
      <w:r w:rsidRPr="0094586F">
        <w:rPr>
          <w:lang w:val="sq-AL"/>
        </w:rPr>
        <w:t xml:space="preserve">14. </w:t>
      </w:r>
      <w:proofErr w:type="spellStart"/>
      <w:r w:rsidRPr="0094586F">
        <w:rPr>
          <w:lang w:val="sq-AL"/>
        </w:rPr>
        <w:t>DPA</w:t>
      </w:r>
      <w:proofErr w:type="spellEnd"/>
      <w:r w:rsidRPr="0094586F">
        <w:rPr>
          <w:lang w:val="sq-AL"/>
        </w:rPr>
        <w:t>-ja, brenda 30 (tridhjetë) ditëve nga data e marrjes së informacionit,</w:t>
      </w:r>
      <w:r w:rsidR="00964A9A">
        <w:rPr>
          <w:lang w:val="sq-AL"/>
        </w:rPr>
        <w:t xml:space="preserve"> </w:t>
      </w:r>
      <w:r w:rsidRPr="0094586F">
        <w:rPr>
          <w:lang w:val="sq-AL"/>
        </w:rPr>
        <w:t>njofton organet përgjegjëse të dhënies së miratimit për çdo dokument të përditësuar dhe të publikuar në nivel evropian, që ka lidhje me akreditimin.</w:t>
      </w:r>
    </w:p>
    <w:p w:rsidR="00B175D7" w:rsidRPr="0094586F" w:rsidRDefault="00B175D7" w:rsidP="00B175D7">
      <w:pPr>
        <w:pStyle w:val="Paragrafi"/>
        <w:rPr>
          <w:lang w:val="sq-AL"/>
        </w:rPr>
      </w:pPr>
      <w:r w:rsidRPr="0094586F">
        <w:rPr>
          <w:lang w:val="sq-AL"/>
        </w:rPr>
        <w:t xml:space="preserve">15. Organet e vlerësimit të </w:t>
      </w:r>
      <w:proofErr w:type="spellStart"/>
      <w:r w:rsidRPr="0094586F">
        <w:rPr>
          <w:lang w:val="sq-AL"/>
        </w:rPr>
        <w:t>konformitetit</w:t>
      </w:r>
      <w:proofErr w:type="spellEnd"/>
      <w:r w:rsidRPr="0094586F">
        <w:rPr>
          <w:lang w:val="sq-AL"/>
        </w:rPr>
        <w:t xml:space="preserve">, të regjistruara në Shqipëri dhe të akredituara nga organizma akreditues të huaj, informojnë </w:t>
      </w:r>
      <w:proofErr w:type="spellStart"/>
      <w:r w:rsidRPr="0094586F">
        <w:rPr>
          <w:lang w:val="sq-AL"/>
        </w:rPr>
        <w:t>DPA</w:t>
      </w:r>
      <w:proofErr w:type="spellEnd"/>
      <w:r w:rsidRPr="0094586F">
        <w:rPr>
          <w:lang w:val="sq-AL"/>
        </w:rPr>
        <w:t xml:space="preserve">-në brenda muajit janar të çdo viti për statusin e tyre të akreditimit. </w:t>
      </w:r>
    </w:p>
    <w:p w:rsidR="00B175D7" w:rsidRPr="0094586F" w:rsidRDefault="00B175D7" w:rsidP="00B175D7">
      <w:pPr>
        <w:pStyle w:val="Paragrafi"/>
        <w:rPr>
          <w:lang w:val="sq-AL"/>
        </w:rPr>
      </w:pPr>
      <w:r w:rsidRPr="0094586F">
        <w:rPr>
          <w:lang w:val="sq-AL"/>
        </w:rPr>
        <w:t xml:space="preserve">16. Për qëllime të miratimit, organi i vlerësimit të </w:t>
      </w:r>
      <w:proofErr w:type="spellStart"/>
      <w:r w:rsidRPr="0094586F">
        <w:rPr>
          <w:lang w:val="sq-AL"/>
        </w:rPr>
        <w:t>konformitetit</w:t>
      </w:r>
      <w:proofErr w:type="spellEnd"/>
      <w:r w:rsidRPr="0094586F">
        <w:rPr>
          <w:lang w:val="sq-AL"/>
        </w:rPr>
        <w:t xml:space="preserve">, i akredituar nga një organizëm akreditues i huaj, i kërkon </w:t>
      </w:r>
      <w:proofErr w:type="spellStart"/>
      <w:r w:rsidRPr="0094586F">
        <w:rPr>
          <w:lang w:val="sq-AL"/>
        </w:rPr>
        <w:t>DPA</w:t>
      </w:r>
      <w:proofErr w:type="spellEnd"/>
      <w:r w:rsidRPr="0094586F">
        <w:rPr>
          <w:lang w:val="sq-AL"/>
        </w:rPr>
        <w:t>-së pajisjen me dokument njohjeje për certifikatën e akreditimit dhe dokumentet shoqëruese të certifikatës.</w:t>
      </w:r>
    </w:p>
    <w:p w:rsidR="00B175D7" w:rsidRPr="0094586F" w:rsidRDefault="00B175D7" w:rsidP="00B175D7">
      <w:pPr>
        <w:pStyle w:val="Paragrafi"/>
        <w:rPr>
          <w:lang w:val="sq-AL"/>
        </w:rPr>
      </w:pPr>
      <w:r w:rsidRPr="0094586F">
        <w:rPr>
          <w:lang w:val="sq-AL"/>
        </w:rPr>
        <w:t xml:space="preserve">17. Organi i vlerësimit të </w:t>
      </w:r>
      <w:proofErr w:type="spellStart"/>
      <w:r w:rsidRPr="0094586F">
        <w:rPr>
          <w:lang w:val="sq-AL"/>
        </w:rPr>
        <w:t>konformitetit</w:t>
      </w:r>
      <w:proofErr w:type="spellEnd"/>
      <w:r w:rsidRPr="0094586F">
        <w:rPr>
          <w:lang w:val="sq-AL"/>
        </w:rPr>
        <w:t xml:space="preserve"> që vepron në fushën vullnetare ose të detyruar, i interesuar për akreditim, aplikon drejtpërdrejt te </w:t>
      </w:r>
      <w:proofErr w:type="spellStart"/>
      <w:r w:rsidRPr="0094586F">
        <w:rPr>
          <w:lang w:val="sq-AL"/>
        </w:rPr>
        <w:lastRenderedPageBreak/>
        <w:t>DPA</w:t>
      </w:r>
      <w:proofErr w:type="spellEnd"/>
      <w:r w:rsidRPr="0094586F">
        <w:rPr>
          <w:lang w:val="sq-AL"/>
        </w:rPr>
        <w:t xml:space="preserve">-ja. Në procesin e vlerësimit për akreditim, </w:t>
      </w:r>
      <w:proofErr w:type="spellStart"/>
      <w:r w:rsidRPr="0094586F">
        <w:rPr>
          <w:lang w:val="sq-AL"/>
        </w:rPr>
        <w:t>aplikanti</w:t>
      </w:r>
      <w:proofErr w:type="spellEnd"/>
      <w:r w:rsidRPr="0094586F">
        <w:rPr>
          <w:lang w:val="sq-AL"/>
        </w:rPr>
        <w:t xml:space="preserve"> u përgjigjet kritereve të akreditimit dhe në veçanti standardeve e udhëzuesve të nxjerrë nga organizmat ndërkombëtarë të akreditimit.</w:t>
      </w:r>
    </w:p>
    <w:p w:rsidR="00B175D7" w:rsidRPr="0094586F" w:rsidRDefault="00B175D7" w:rsidP="00B175D7">
      <w:pPr>
        <w:pStyle w:val="Paragrafi"/>
        <w:rPr>
          <w:lang w:val="sq-AL"/>
        </w:rPr>
      </w:pPr>
      <w:r w:rsidRPr="0094586F">
        <w:rPr>
          <w:lang w:val="sq-AL"/>
        </w:rPr>
        <w:t xml:space="preserve">18. Organi i vlerësimit të </w:t>
      </w:r>
      <w:proofErr w:type="spellStart"/>
      <w:r w:rsidRPr="0094586F">
        <w:rPr>
          <w:lang w:val="sq-AL"/>
        </w:rPr>
        <w:t>konformitetit</w:t>
      </w:r>
      <w:proofErr w:type="spellEnd"/>
      <w:r w:rsidRPr="0094586F">
        <w:rPr>
          <w:lang w:val="sq-AL"/>
        </w:rPr>
        <w:t xml:space="preserve">, që kërkon të akreditohet, për qëllime miratimi aplikon për akreditim, në bazë të kritereve të përcaktuara në pikën 15, të këtij vendimi, si dhe në bazë të rregullave e kërkesave të veçanta teknike, që lidhen me dhënien e miratimit. </w:t>
      </w:r>
    </w:p>
    <w:p w:rsidR="00B175D7" w:rsidRPr="0094586F" w:rsidRDefault="00B175D7" w:rsidP="00B175D7">
      <w:pPr>
        <w:pStyle w:val="Paragrafi"/>
        <w:rPr>
          <w:lang w:val="sq-AL"/>
        </w:rPr>
      </w:pPr>
      <w:r w:rsidRPr="0094586F">
        <w:rPr>
          <w:lang w:val="sq-AL"/>
        </w:rPr>
        <w:t xml:space="preserve">19. </w:t>
      </w:r>
      <w:proofErr w:type="spellStart"/>
      <w:r w:rsidRPr="0094586F">
        <w:rPr>
          <w:lang w:val="sq-AL"/>
        </w:rPr>
        <w:t>DPA</w:t>
      </w:r>
      <w:proofErr w:type="spellEnd"/>
      <w:r w:rsidRPr="0094586F">
        <w:rPr>
          <w:lang w:val="sq-AL"/>
        </w:rPr>
        <w:t>-ja informon organet përgjegjëse të dhënies së miratimit në lidhje me kërkesën për akreditim dhe vendimet për statusin e akreditimit të organeve, të cilat kërkojnë të jenë apo janë të miratuara.</w:t>
      </w:r>
    </w:p>
    <w:p w:rsidR="00B175D7" w:rsidRPr="0094586F" w:rsidRDefault="00B175D7" w:rsidP="00B175D7">
      <w:pPr>
        <w:pStyle w:val="Paragrafi"/>
        <w:rPr>
          <w:lang w:val="sq-AL"/>
        </w:rPr>
      </w:pPr>
      <w:r w:rsidRPr="0094586F">
        <w:rPr>
          <w:lang w:val="sq-AL"/>
        </w:rPr>
        <w:t xml:space="preserve">20. </w:t>
      </w:r>
      <w:proofErr w:type="spellStart"/>
      <w:r w:rsidRPr="0094586F">
        <w:rPr>
          <w:lang w:val="sq-AL"/>
        </w:rPr>
        <w:t>DPA</w:t>
      </w:r>
      <w:proofErr w:type="spellEnd"/>
      <w:r w:rsidRPr="0094586F">
        <w:rPr>
          <w:lang w:val="sq-AL"/>
        </w:rPr>
        <w:t xml:space="preserve">-ja ka logon e saj të regjistruar në Drejtorinë e Përgjithshme të Markave dhe Patentave. </w:t>
      </w:r>
      <w:proofErr w:type="spellStart"/>
      <w:r w:rsidRPr="0094586F">
        <w:rPr>
          <w:lang w:val="sq-AL"/>
        </w:rPr>
        <w:t>DPA</w:t>
      </w:r>
      <w:proofErr w:type="spellEnd"/>
      <w:r w:rsidRPr="0094586F">
        <w:rPr>
          <w:lang w:val="sq-AL"/>
        </w:rPr>
        <w:t xml:space="preserve">-ja i jep të drejtën organeve të akredituara prej saj të përdorin simbolin e akreditimit. Simboli i akreditimit përbëhet nga logoja e </w:t>
      </w:r>
      <w:proofErr w:type="spellStart"/>
      <w:r w:rsidRPr="0094586F">
        <w:rPr>
          <w:lang w:val="sq-AL"/>
        </w:rPr>
        <w:t>DPA</w:t>
      </w:r>
      <w:proofErr w:type="spellEnd"/>
      <w:r w:rsidRPr="0094586F">
        <w:rPr>
          <w:lang w:val="sq-AL"/>
        </w:rPr>
        <w:t xml:space="preserve">-së dhe numri i akreditimit. </w:t>
      </w:r>
      <w:proofErr w:type="spellStart"/>
      <w:r w:rsidRPr="0094586F">
        <w:rPr>
          <w:lang w:val="sq-AL"/>
        </w:rPr>
        <w:t>DPA</w:t>
      </w:r>
      <w:proofErr w:type="spellEnd"/>
      <w:r w:rsidRPr="0094586F">
        <w:rPr>
          <w:lang w:val="sq-AL"/>
        </w:rPr>
        <w:t xml:space="preserve">-ja publikon rregullat e përdorimit të simbolit të akreditimit. </w:t>
      </w:r>
    </w:p>
    <w:p w:rsidR="00B175D7" w:rsidRPr="0094586F" w:rsidRDefault="00B175D7" w:rsidP="00B175D7">
      <w:pPr>
        <w:pStyle w:val="Paragrafi"/>
        <w:rPr>
          <w:lang w:val="sq-AL"/>
        </w:rPr>
      </w:pPr>
      <w:r w:rsidRPr="0094586F">
        <w:rPr>
          <w:lang w:val="sq-AL"/>
        </w:rPr>
        <w:t xml:space="preserve">21. Akreditimi jepet për një afat kohor katërvjeçar. </w:t>
      </w:r>
    </w:p>
    <w:p w:rsidR="00B175D7" w:rsidRPr="0094586F" w:rsidRDefault="00B175D7" w:rsidP="00B175D7">
      <w:pPr>
        <w:pStyle w:val="Paragrafi"/>
        <w:rPr>
          <w:lang w:val="sq-AL"/>
        </w:rPr>
      </w:pPr>
      <w:r w:rsidRPr="0094586F">
        <w:rPr>
          <w:lang w:val="sq-AL"/>
        </w:rPr>
        <w:t xml:space="preserve">22. Për organet e miratuara, mbikëqyrja e akreditimit nga </w:t>
      </w:r>
      <w:proofErr w:type="spellStart"/>
      <w:r w:rsidRPr="0094586F">
        <w:rPr>
          <w:lang w:val="sq-AL"/>
        </w:rPr>
        <w:t>DPA</w:t>
      </w:r>
      <w:proofErr w:type="spellEnd"/>
      <w:r w:rsidRPr="0094586F">
        <w:rPr>
          <w:lang w:val="sq-AL"/>
        </w:rPr>
        <w:t>-ja bashkërenditet me atë të organeve përkatëse përgjegjëse, kur këto kryejnë vlerësimet periodike të statusit të miratimit. Nëse ka informacion se një organ i akredituar, i miratuar ose jo, nuk plotëson më kushtet e akreditimit, mbikëqyrja mund të kryhet në çdo kohë edhe pa lajmërim.</w:t>
      </w:r>
    </w:p>
    <w:p w:rsidR="00B175D7" w:rsidRPr="0094586F" w:rsidRDefault="00B175D7" w:rsidP="00B175D7">
      <w:pPr>
        <w:pStyle w:val="Paragrafi"/>
        <w:rPr>
          <w:lang w:val="sq-AL"/>
        </w:rPr>
      </w:pPr>
      <w:r w:rsidRPr="0094586F">
        <w:rPr>
          <w:lang w:val="sq-AL"/>
        </w:rPr>
        <w:t>23.</w:t>
      </w:r>
      <w:r w:rsidRPr="0094586F">
        <w:rPr>
          <w:lang w:val="sq-AL"/>
        </w:rPr>
        <w:tab/>
        <w:t xml:space="preserve">Në rastet kur </w:t>
      </w:r>
      <w:proofErr w:type="spellStart"/>
      <w:r w:rsidRPr="0094586F">
        <w:rPr>
          <w:lang w:val="sq-AL"/>
        </w:rPr>
        <w:t>DPA</w:t>
      </w:r>
      <w:proofErr w:type="spellEnd"/>
      <w:r w:rsidRPr="0094586F">
        <w:rPr>
          <w:lang w:val="sq-AL"/>
        </w:rPr>
        <w:t xml:space="preserve">-ja konstaton një përdorim të gabuar të simbolit të miratimit, ajo lajmëron organin përgjegjës për miratimin. </w:t>
      </w:r>
    </w:p>
    <w:p w:rsidR="00B175D7" w:rsidRPr="0094586F" w:rsidRDefault="00B175D7" w:rsidP="00B175D7">
      <w:pPr>
        <w:pStyle w:val="Paragrafi"/>
        <w:rPr>
          <w:lang w:val="sq-AL"/>
        </w:rPr>
      </w:pPr>
      <w:r w:rsidRPr="0094586F">
        <w:rPr>
          <w:lang w:val="sq-AL"/>
        </w:rPr>
        <w:t>24. Ngarkohen Ministria e Zhvillimit Ekonomik, Turizmit, Tregtisë dhe Sipërmarrjes dhe Drejtoria e Përgjithshme e Akreditimit, përkatësisht, për ndjekjen dhe zbatimin e këtij vendimi.</w:t>
      </w:r>
    </w:p>
    <w:p w:rsidR="00B175D7" w:rsidRPr="0094586F" w:rsidRDefault="00B175D7" w:rsidP="00B175D7">
      <w:pPr>
        <w:pStyle w:val="Paragrafi"/>
        <w:rPr>
          <w:lang w:val="sq-AL"/>
        </w:rPr>
      </w:pPr>
      <w:r w:rsidRPr="0094586F">
        <w:rPr>
          <w:lang w:val="sq-AL"/>
        </w:rPr>
        <w:t>Ky vendim hyn në fuqi pas botimit në Fletoren Zyrtare.</w:t>
      </w:r>
    </w:p>
    <w:p w:rsidR="00B175D7" w:rsidRPr="00672E4C" w:rsidRDefault="00B175D7" w:rsidP="00B175D7">
      <w:pPr>
        <w:pStyle w:val="Paragrafi"/>
        <w:rPr>
          <w:sz w:val="14"/>
          <w:lang w:val="sq-AL"/>
        </w:rPr>
      </w:pPr>
    </w:p>
    <w:p w:rsidR="00B175D7" w:rsidRPr="0094586F" w:rsidRDefault="00B175D7" w:rsidP="00B175D7">
      <w:pPr>
        <w:pStyle w:val="Autoriteti"/>
        <w:rPr>
          <w:lang w:val="sq-AL"/>
        </w:rPr>
      </w:pPr>
      <w:r w:rsidRPr="0094586F">
        <w:rPr>
          <w:lang w:val="sq-AL"/>
        </w:rPr>
        <w:t>KRYEMINISTRI</w:t>
      </w:r>
    </w:p>
    <w:p w:rsidR="00B175D7" w:rsidRPr="0094586F" w:rsidRDefault="00B175D7" w:rsidP="00B175D7">
      <w:pPr>
        <w:pStyle w:val="AutoritetiEmer"/>
        <w:rPr>
          <w:lang w:val="sq-AL"/>
        </w:rPr>
      </w:pPr>
      <w:r w:rsidRPr="0094586F">
        <w:rPr>
          <w:lang w:val="sq-AL"/>
        </w:rPr>
        <w:t xml:space="preserve">Edi </w:t>
      </w:r>
      <w:proofErr w:type="spellStart"/>
      <w:r w:rsidRPr="0094586F">
        <w:rPr>
          <w:lang w:val="sq-AL"/>
        </w:rPr>
        <w:t>Rama</w:t>
      </w:r>
      <w:proofErr w:type="spellEnd"/>
    </w:p>
    <w:p w:rsidR="00B175D7" w:rsidRDefault="00B175D7" w:rsidP="00E30A62">
      <w:pPr>
        <w:pStyle w:val="Paragrafi"/>
        <w:rPr>
          <w:lang w:val="sq-AL"/>
        </w:rPr>
      </w:pPr>
    </w:p>
    <w:p w:rsidR="00B3372F" w:rsidRDefault="00B3372F" w:rsidP="00E30A62">
      <w:pPr>
        <w:pStyle w:val="Paragrafi"/>
        <w:rPr>
          <w:lang w:val="sq-AL"/>
        </w:rPr>
      </w:pPr>
    </w:p>
    <w:p w:rsidR="00B3372F" w:rsidRDefault="00B3372F" w:rsidP="00E30A62">
      <w:pPr>
        <w:pStyle w:val="Paragrafi"/>
        <w:rPr>
          <w:lang w:val="sq-AL"/>
        </w:rPr>
      </w:pPr>
    </w:p>
    <w:p w:rsidR="00B3372F" w:rsidRPr="0094586F" w:rsidRDefault="00B3372F" w:rsidP="00E30A62">
      <w:pPr>
        <w:pStyle w:val="Paragrafi"/>
        <w:rPr>
          <w:lang w:val="sq-AL"/>
        </w:rPr>
      </w:pPr>
    </w:p>
    <w:p w:rsidR="00334C63" w:rsidRPr="0094586F" w:rsidRDefault="00334C63" w:rsidP="00E30A62">
      <w:pPr>
        <w:pStyle w:val="Akti"/>
        <w:rPr>
          <w:lang w:val="sq-AL"/>
        </w:rPr>
      </w:pPr>
      <w:r w:rsidRPr="0094586F">
        <w:rPr>
          <w:lang w:val="sq-AL"/>
        </w:rPr>
        <w:lastRenderedPageBreak/>
        <w:t>UDH</w:t>
      </w:r>
      <w:r w:rsidR="00E30A62" w:rsidRPr="0094586F">
        <w:rPr>
          <w:lang w:val="sq-AL"/>
        </w:rPr>
        <w:t>Ë</w:t>
      </w:r>
      <w:r w:rsidRPr="0094586F">
        <w:rPr>
          <w:lang w:val="sq-AL"/>
        </w:rPr>
        <w:t>ZIM</w:t>
      </w:r>
    </w:p>
    <w:p w:rsidR="00334C63" w:rsidRPr="0094586F" w:rsidRDefault="0094586F" w:rsidP="00E30A62">
      <w:pPr>
        <w:pStyle w:val="NumriData"/>
        <w:rPr>
          <w:lang w:val="sq-AL"/>
        </w:rPr>
      </w:pPr>
      <w:r>
        <w:rPr>
          <w:lang w:val="sq-AL"/>
        </w:rPr>
        <w:t xml:space="preserve">Nr. </w:t>
      </w:r>
      <w:r w:rsidR="00334C63" w:rsidRPr="0094586F">
        <w:rPr>
          <w:lang w:val="sq-AL"/>
        </w:rPr>
        <w:t>1, dat</w:t>
      </w:r>
      <w:r w:rsidR="00E30A62" w:rsidRPr="0094586F">
        <w:rPr>
          <w:lang w:val="sq-AL"/>
        </w:rPr>
        <w:t>ë</w:t>
      </w:r>
      <w:r w:rsidR="00334C63" w:rsidRPr="0094586F">
        <w:rPr>
          <w:lang w:val="sq-AL"/>
        </w:rPr>
        <w:t xml:space="preserve"> 21.7.2015</w:t>
      </w:r>
    </w:p>
    <w:p w:rsidR="00334C63" w:rsidRPr="00672E4C" w:rsidRDefault="00334C63" w:rsidP="00E30A62">
      <w:pPr>
        <w:pStyle w:val="Paragrafi"/>
        <w:rPr>
          <w:sz w:val="14"/>
          <w:lang w:val="sq-AL"/>
        </w:rPr>
      </w:pPr>
    </w:p>
    <w:p w:rsidR="00334C63" w:rsidRPr="0094586F" w:rsidRDefault="00E30A62" w:rsidP="00E30A62">
      <w:pPr>
        <w:pStyle w:val="Titulli"/>
        <w:rPr>
          <w:lang w:val="sq-AL"/>
        </w:rPr>
      </w:pPr>
      <w:r w:rsidRPr="0094586F">
        <w:rPr>
          <w:lang w:val="sq-AL"/>
        </w:rPr>
        <w:t xml:space="preserve">Për </w:t>
      </w:r>
      <w:r w:rsidR="00334C63" w:rsidRPr="0094586F">
        <w:rPr>
          <w:lang w:val="sq-AL"/>
        </w:rPr>
        <w:t>disa ndryshime n</w:t>
      </w:r>
      <w:r w:rsidRPr="0094586F">
        <w:rPr>
          <w:lang w:val="sq-AL"/>
        </w:rPr>
        <w:t>ë</w:t>
      </w:r>
      <w:r w:rsidR="00334C63" w:rsidRPr="0094586F">
        <w:rPr>
          <w:lang w:val="sq-AL"/>
        </w:rPr>
        <w:t xml:space="preserve"> udh</w:t>
      </w:r>
      <w:r w:rsidRPr="0094586F">
        <w:rPr>
          <w:lang w:val="sq-AL"/>
        </w:rPr>
        <w:t>ë</w:t>
      </w:r>
      <w:r w:rsidR="00334C63" w:rsidRPr="0094586F">
        <w:rPr>
          <w:lang w:val="sq-AL"/>
        </w:rPr>
        <w:t xml:space="preserve">zimin </w:t>
      </w:r>
      <w:r w:rsidR="0094586F">
        <w:rPr>
          <w:lang w:val="sq-AL"/>
        </w:rPr>
        <w:t xml:space="preserve">nr. </w:t>
      </w:r>
      <w:r w:rsidR="00334C63" w:rsidRPr="0094586F">
        <w:rPr>
          <w:lang w:val="sq-AL"/>
        </w:rPr>
        <w:t>2, dat</w:t>
      </w:r>
      <w:r w:rsidRPr="0094586F">
        <w:rPr>
          <w:lang w:val="sq-AL"/>
        </w:rPr>
        <w:t>ë</w:t>
      </w:r>
      <w:r w:rsidR="00334C63" w:rsidRPr="0094586F">
        <w:rPr>
          <w:lang w:val="sq-AL"/>
        </w:rPr>
        <w:t xml:space="preserve"> 14.5.2009, “p</w:t>
      </w:r>
      <w:r w:rsidRPr="0094586F">
        <w:rPr>
          <w:lang w:val="sq-AL"/>
        </w:rPr>
        <w:t>ë</w:t>
      </w:r>
      <w:r w:rsidR="00334C63" w:rsidRPr="0094586F">
        <w:rPr>
          <w:lang w:val="sq-AL"/>
        </w:rPr>
        <w:t>r funksionimin e komisionit t</w:t>
      </w:r>
      <w:r w:rsidRPr="0094586F">
        <w:rPr>
          <w:lang w:val="sq-AL"/>
        </w:rPr>
        <w:t>ë</w:t>
      </w:r>
      <w:r w:rsidR="00334C63" w:rsidRPr="0094586F">
        <w:rPr>
          <w:lang w:val="sq-AL"/>
        </w:rPr>
        <w:t xml:space="preserve"> </w:t>
      </w:r>
      <w:r w:rsidR="00A70CD5" w:rsidRPr="0094586F">
        <w:rPr>
          <w:lang w:val="sq-AL"/>
        </w:rPr>
        <w:t>POSAÇËM</w:t>
      </w:r>
      <w:r w:rsidR="00334C63" w:rsidRPr="0094586F">
        <w:rPr>
          <w:lang w:val="sq-AL"/>
        </w:rPr>
        <w:t xml:space="preserve"> p</w:t>
      </w:r>
      <w:r w:rsidRPr="0094586F">
        <w:rPr>
          <w:lang w:val="sq-AL"/>
        </w:rPr>
        <w:t>ë</w:t>
      </w:r>
      <w:r w:rsidR="00334C63" w:rsidRPr="0094586F">
        <w:rPr>
          <w:lang w:val="sq-AL"/>
        </w:rPr>
        <w:t>r miratimin e materialeve t</w:t>
      </w:r>
      <w:r w:rsidRPr="0094586F">
        <w:rPr>
          <w:lang w:val="sq-AL"/>
        </w:rPr>
        <w:t>ë</w:t>
      </w:r>
      <w:r w:rsidR="00334C63" w:rsidRPr="0094586F">
        <w:rPr>
          <w:lang w:val="sq-AL"/>
        </w:rPr>
        <w:t xml:space="preserve"> p</w:t>
      </w:r>
      <w:r w:rsidRPr="0094586F">
        <w:rPr>
          <w:lang w:val="sq-AL"/>
        </w:rPr>
        <w:t>ë</w:t>
      </w:r>
      <w:r w:rsidR="00334C63" w:rsidRPr="0094586F">
        <w:rPr>
          <w:lang w:val="sq-AL"/>
        </w:rPr>
        <w:t>rkthyera t</w:t>
      </w:r>
      <w:r w:rsidRPr="0094586F">
        <w:rPr>
          <w:lang w:val="sq-AL"/>
        </w:rPr>
        <w:t>ë</w:t>
      </w:r>
      <w:r w:rsidR="00334C63" w:rsidRPr="0094586F">
        <w:rPr>
          <w:lang w:val="sq-AL"/>
        </w:rPr>
        <w:t xml:space="preserve"> legjislacionit t</w:t>
      </w:r>
      <w:r w:rsidRPr="0094586F">
        <w:rPr>
          <w:lang w:val="sq-AL"/>
        </w:rPr>
        <w:t>ë</w:t>
      </w:r>
      <w:r w:rsidR="00334C63" w:rsidRPr="0094586F">
        <w:rPr>
          <w:lang w:val="sq-AL"/>
        </w:rPr>
        <w:t xml:space="preserve"> be-s</w:t>
      </w:r>
      <w:r w:rsidRPr="0094586F">
        <w:rPr>
          <w:lang w:val="sq-AL"/>
        </w:rPr>
        <w:t>ë</w:t>
      </w:r>
      <w:r w:rsidR="00334C63" w:rsidRPr="0094586F">
        <w:rPr>
          <w:lang w:val="sq-AL"/>
        </w:rPr>
        <w:t xml:space="preserve"> n</w:t>
      </w:r>
      <w:r w:rsidRPr="0094586F">
        <w:rPr>
          <w:lang w:val="sq-AL"/>
        </w:rPr>
        <w:t>ë</w:t>
      </w:r>
      <w:r w:rsidR="00334C63" w:rsidRPr="0094586F">
        <w:rPr>
          <w:lang w:val="sq-AL"/>
        </w:rPr>
        <w:t xml:space="preserve"> gjuh</w:t>
      </w:r>
      <w:r w:rsidRPr="0094586F">
        <w:rPr>
          <w:lang w:val="sq-AL"/>
        </w:rPr>
        <w:t>ë</w:t>
      </w:r>
      <w:r w:rsidR="00334C63" w:rsidRPr="0094586F">
        <w:rPr>
          <w:lang w:val="sq-AL"/>
        </w:rPr>
        <w:t>n shqipe</w:t>
      </w:r>
      <w:r w:rsidR="008215F8" w:rsidRPr="0094586F">
        <w:rPr>
          <w:lang w:val="sq-AL"/>
        </w:rPr>
        <w:t>”</w:t>
      </w:r>
    </w:p>
    <w:p w:rsidR="00334C63" w:rsidRPr="00672E4C" w:rsidRDefault="00334C63" w:rsidP="00E30A62">
      <w:pPr>
        <w:pStyle w:val="Paragrafi"/>
        <w:rPr>
          <w:sz w:val="14"/>
          <w:lang w:val="sq-AL"/>
        </w:rPr>
      </w:pPr>
    </w:p>
    <w:p w:rsidR="00334C63" w:rsidRPr="0094586F" w:rsidRDefault="00334C63" w:rsidP="00E30A62">
      <w:pPr>
        <w:pStyle w:val="Paragrafi"/>
        <w:rPr>
          <w:lang w:val="sq-AL"/>
        </w:rPr>
      </w:pPr>
      <w:r w:rsidRPr="0094586F">
        <w:rPr>
          <w:lang w:val="sq-AL"/>
        </w:rPr>
        <w:t>N</w:t>
      </w:r>
      <w:r w:rsidR="00E30A62" w:rsidRPr="0094586F">
        <w:rPr>
          <w:lang w:val="sq-AL"/>
        </w:rPr>
        <w:t>ë</w:t>
      </w:r>
      <w:r w:rsidRPr="0094586F">
        <w:rPr>
          <w:lang w:val="sq-AL"/>
        </w:rPr>
        <w:t xml:space="preserve"> mb</w:t>
      </w:r>
      <w:r w:rsidR="00E30A62" w:rsidRPr="0094586F">
        <w:rPr>
          <w:lang w:val="sq-AL"/>
        </w:rPr>
        <w:t>ë</w:t>
      </w:r>
      <w:r w:rsidRPr="0094586F">
        <w:rPr>
          <w:lang w:val="sq-AL"/>
        </w:rPr>
        <w:t>shtetje t</w:t>
      </w:r>
      <w:r w:rsidR="00E30A62" w:rsidRPr="0094586F">
        <w:rPr>
          <w:lang w:val="sq-AL"/>
        </w:rPr>
        <w:t>ë</w:t>
      </w:r>
      <w:r w:rsidRPr="0094586F">
        <w:rPr>
          <w:lang w:val="sq-AL"/>
        </w:rPr>
        <w:t xml:space="preserve"> nenit 102 t</w:t>
      </w:r>
      <w:r w:rsidR="00E30A62" w:rsidRPr="0094586F">
        <w:rPr>
          <w:lang w:val="sq-AL"/>
        </w:rPr>
        <w:t>ë</w:t>
      </w:r>
      <w:r w:rsidRPr="0094586F">
        <w:rPr>
          <w:lang w:val="sq-AL"/>
        </w:rPr>
        <w:t xml:space="preserve"> Kushtetut</w:t>
      </w:r>
      <w:r w:rsidR="00E30A62" w:rsidRPr="0094586F">
        <w:rPr>
          <w:lang w:val="sq-AL"/>
        </w:rPr>
        <w:t>ë</w:t>
      </w:r>
      <w:r w:rsidRPr="0094586F">
        <w:rPr>
          <w:lang w:val="sq-AL"/>
        </w:rPr>
        <w:t>s s</w:t>
      </w:r>
      <w:r w:rsidR="00E30A62" w:rsidRPr="0094586F">
        <w:rPr>
          <w:lang w:val="sq-AL"/>
        </w:rPr>
        <w:t>ë</w:t>
      </w:r>
      <w:r w:rsidRPr="0094586F">
        <w:rPr>
          <w:lang w:val="sq-AL"/>
        </w:rPr>
        <w:t xml:space="preserve"> Republik</w:t>
      </w:r>
      <w:r w:rsidR="00E30A62" w:rsidRPr="0094586F">
        <w:rPr>
          <w:lang w:val="sq-AL"/>
        </w:rPr>
        <w:t>ë</w:t>
      </w:r>
      <w:r w:rsidRPr="0094586F">
        <w:rPr>
          <w:lang w:val="sq-AL"/>
        </w:rPr>
        <w:t>s s</w:t>
      </w:r>
      <w:r w:rsidR="00E30A62" w:rsidRPr="0094586F">
        <w:rPr>
          <w:lang w:val="sq-AL"/>
        </w:rPr>
        <w:t>ë</w:t>
      </w:r>
      <w:r w:rsidRPr="0094586F">
        <w:rPr>
          <w:lang w:val="sq-AL"/>
        </w:rPr>
        <w:t xml:space="preserve"> Shqip</w:t>
      </w:r>
      <w:r w:rsidR="00E30A62" w:rsidRPr="0094586F">
        <w:rPr>
          <w:lang w:val="sq-AL"/>
        </w:rPr>
        <w:t>ë</w:t>
      </w:r>
      <w:r w:rsidRPr="0094586F">
        <w:rPr>
          <w:lang w:val="sq-AL"/>
        </w:rPr>
        <w:t>ris</w:t>
      </w:r>
      <w:r w:rsidR="00E30A62" w:rsidRPr="0094586F">
        <w:rPr>
          <w:lang w:val="sq-AL"/>
        </w:rPr>
        <w:t>ë</w:t>
      </w:r>
      <w:r w:rsidRPr="0094586F">
        <w:rPr>
          <w:lang w:val="sq-AL"/>
        </w:rPr>
        <w:t>, ligjit 9590, dat</w:t>
      </w:r>
      <w:r w:rsidR="00E30A62" w:rsidRPr="0094586F">
        <w:rPr>
          <w:lang w:val="sq-AL"/>
        </w:rPr>
        <w:t>ë</w:t>
      </w:r>
      <w:r w:rsidRPr="0094586F">
        <w:rPr>
          <w:lang w:val="sq-AL"/>
        </w:rPr>
        <w:t xml:space="preserve"> 27.7.2006, “P</w:t>
      </w:r>
      <w:r w:rsidR="00E30A62" w:rsidRPr="0094586F">
        <w:rPr>
          <w:lang w:val="sq-AL"/>
        </w:rPr>
        <w:t>ë</w:t>
      </w:r>
      <w:r w:rsidRPr="0094586F">
        <w:rPr>
          <w:lang w:val="sq-AL"/>
        </w:rPr>
        <w:t>r ratifikimin e Marr</w:t>
      </w:r>
      <w:r w:rsidR="00E30A62" w:rsidRPr="0094586F">
        <w:rPr>
          <w:lang w:val="sq-AL"/>
        </w:rPr>
        <w:t>ë</w:t>
      </w:r>
      <w:r w:rsidRPr="0094586F">
        <w:rPr>
          <w:lang w:val="sq-AL"/>
        </w:rPr>
        <w:t>veshjes s</w:t>
      </w:r>
      <w:r w:rsidR="00E30A62" w:rsidRPr="0094586F">
        <w:rPr>
          <w:lang w:val="sq-AL"/>
        </w:rPr>
        <w:t>ë</w:t>
      </w:r>
      <w:r w:rsidRPr="0094586F">
        <w:rPr>
          <w:lang w:val="sq-AL"/>
        </w:rPr>
        <w:t xml:space="preserve"> Stabilizim </w:t>
      </w:r>
      <w:proofErr w:type="spellStart"/>
      <w:r w:rsidRPr="0094586F">
        <w:rPr>
          <w:lang w:val="sq-AL"/>
        </w:rPr>
        <w:t>Asociimit</w:t>
      </w:r>
      <w:proofErr w:type="spellEnd"/>
      <w:r w:rsidRPr="0094586F">
        <w:rPr>
          <w:lang w:val="sq-AL"/>
        </w:rPr>
        <w:t xml:space="preserve"> n</w:t>
      </w:r>
      <w:r w:rsidR="00E30A62" w:rsidRPr="0094586F">
        <w:rPr>
          <w:lang w:val="sq-AL"/>
        </w:rPr>
        <w:t>ë</w:t>
      </w:r>
      <w:r w:rsidRPr="0094586F">
        <w:rPr>
          <w:lang w:val="sq-AL"/>
        </w:rPr>
        <w:t>p</w:t>
      </w:r>
      <w:r w:rsidR="00E30A62" w:rsidRPr="0094586F">
        <w:rPr>
          <w:lang w:val="sq-AL"/>
        </w:rPr>
        <w:t>ë</w:t>
      </w:r>
      <w:r w:rsidRPr="0094586F">
        <w:rPr>
          <w:lang w:val="sq-AL"/>
        </w:rPr>
        <w:t>rmjet Republik</w:t>
      </w:r>
      <w:r w:rsidR="00E30A62" w:rsidRPr="0094586F">
        <w:rPr>
          <w:lang w:val="sq-AL"/>
        </w:rPr>
        <w:t>ë</w:t>
      </w:r>
      <w:r w:rsidRPr="0094586F">
        <w:rPr>
          <w:lang w:val="sq-AL"/>
        </w:rPr>
        <w:t>s s</w:t>
      </w:r>
      <w:r w:rsidR="00E30A62" w:rsidRPr="0094586F">
        <w:rPr>
          <w:lang w:val="sq-AL"/>
        </w:rPr>
        <w:t>ë</w:t>
      </w:r>
      <w:r w:rsidRPr="0094586F">
        <w:rPr>
          <w:lang w:val="sq-AL"/>
        </w:rPr>
        <w:t xml:space="preserve"> Shqip</w:t>
      </w:r>
      <w:r w:rsidR="00E30A62" w:rsidRPr="0094586F">
        <w:rPr>
          <w:lang w:val="sq-AL"/>
        </w:rPr>
        <w:t>ë</w:t>
      </w:r>
      <w:r w:rsidRPr="0094586F">
        <w:rPr>
          <w:lang w:val="sq-AL"/>
        </w:rPr>
        <w:t>ris</w:t>
      </w:r>
      <w:r w:rsidR="00E30A62" w:rsidRPr="0094586F">
        <w:rPr>
          <w:lang w:val="sq-AL"/>
        </w:rPr>
        <w:t>ë</w:t>
      </w:r>
      <w:r w:rsidRPr="0094586F">
        <w:rPr>
          <w:lang w:val="sq-AL"/>
        </w:rPr>
        <w:t xml:space="preserve"> dhe Komuniteteve Evropiane e </w:t>
      </w:r>
      <w:r w:rsidR="009D5BDC" w:rsidRPr="0094586F">
        <w:rPr>
          <w:lang w:val="sq-AL"/>
        </w:rPr>
        <w:t>s</w:t>
      </w:r>
      <w:r w:rsidRPr="0094586F">
        <w:rPr>
          <w:lang w:val="sq-AL"/>
        </w:rPr>
        <w:t>hteteve t</w:t>
      </w:r>
      <w:r w:rsidR="00E30A62" w:rsidRPr="0094586F">
        <w:rPr>
          <w:lang w:val="sq-AL"/>
        </w:rPr>
        <w:t>ë</w:t>
      </w:r>
      <w:r w:rsidRPr="0094586F">
        <w:rPr>
          <w:lang w:val="sq-AL"/>
        </w:rPr>
        <w:t xml:space="preserve"> tyre an</w:t>
      </w:r>
      <w:r w:rsidR="00E30A62" w:rsidRPr="0094586F">
        <w:rPr>
          <w:lang w:val="sq-AL"/>
        </w:rPr>
        <w:t>ë</w:t>
      </w:r>
      <w:r w:rsidRPr="0094586F">
        <w:rPr>
          <w:lang w:val="sq-AL"/>
        </w:rPr>
        <w:t>tare”, pik</w:t>
      </w:r>
      <w:r w:rsidR="009D5BDC">
        <w:rPr>
          <w:lang w:val="sq-AL"/>
        </w:rPr>
        <w:t>ave</w:t>
      </w:r>
      <w:r w:rsidRPr="0094586F">
        <w:rPr>
          <w:lang w:val="sq-AL"/>
        </w:rPr>
        <w:t xml:space="preserve"> 5 dhe 9 t</w:t>
      </w:r>
      <w:r w:rsidR="00E30A62" w:rsidRPr="0094586F">
        <w:rPr>
          <w:lang w:val="sq-AL"/>
        </w:rPr>
        <w:t>ë</w:t>
      </w:r>
      <w:r w:rsidRPr="0094586F">
        <w:rPr>
          <w:lang w:val="sq-AL"/>
        </w:rPr>
        <w:t xml:space="preserve"> vendimit t</w:t>
      </w:r>
      <w:r w:rsidR="00E30A62" w:rsidRPr="0094586F">
        <w:rPr>
          <w:lang w:val="sq-AL"/>
        </w:rPr>
        <w:t>ë</w:t>
      </w:r>
      <w:r w:rsidRPr="0094586F">
        <w:rPr>
          <w:lang w:val="sq-AL"/>
        </w:rPr>
        <w:t xml:space="preserve"> K</w:t>
      </w:r>
      <w:r w:rsidR="00E30A62" w:rsidRPr="0094586F">
        <w:rPr>
          <w:lang w:val="sq-AL"/>
        </w:rPr>
        <w:t>ë</w:t>
      </w:r>
      <w:r w:rsidRPr="0094586F">
        <w:rPr>
          <w:lang w:val="sq-AL"/>
        </w:rPr>
        <w:t>shillit t</w:t>
      </w:r>
      <w:r w:rsidR="00E30A62" w:rsidRPr="0094586F">
        <w:rPr>
          <w:lang w:val="sq-AL"/>
        </w:rPr>
        <w:t>ë</w:t>
      </w:r>
      <w:r w:rsidRPr="0094586F">
        <w:rPr>
          <w:lang w:val="sq-AL"/>
        </w:rPr>
        <w:t xml:space="preserve"> Ministrave </w:t>
      </w:r>
      <w:r w:rsidR="0094586F">
        <w:rPr>
          <w:lang w:val="sq-AL"/>
        </w:rPr>
        <w:t xml:space="preserve">nr. </w:t>
      </w:r>
      <w:r w:rsidRPr="0094586F">
        <w:rPr>
          <w:lang w:val="sq-AL"/>
        </w:rPr>
        <w:t>119, dat</w:t>
      </w:r>
      <w:r w:rsidR="00E30A62" w:rsidRPr="0094586F">
        <w:rPr>
          <w:lang w:val="sq-AL"/>
        </w:rPr>
        <w:t>ë</w:t>
      </w:r>
      <w:r w:rsidRPr="0094586F">
        <w:rPr>
          <w:lang w:val="sq-AL"/>
        </w:rPr>
        <w:t xml:space="preserve"> 7.3.2007 “</w:t>
      </w:r>
      <w:r w:rsidR="009D5BDC" w:rsidRPr="0094586F">
        <w:rPr>
          <w:lang w:val="sq-AL"/>
        </w:rPr>
        <w:t xml:space="preserve">Për </w:t>
      </w:r>
      <w:r w:rsidRPr="0094586F">
        <w:rPr>
          <w:lang w:val="sq-AL"/>
        </w:rPr>
        <w:t>p</w:t>
      </w:r>
      <w:r w:rsidR="00E30A62" w:rsidRPr="0094586F">
        <w:rPr>
          <w:lang w:val="sq-AL"/>
        </w:rPr>
        <w:t>ë</w:t>
      </w:r>
      <w:r w:rsidRPr="0094586F">
        <w:rPr>
          <w:lang w:val="sq-AL"/>
        </w:rPr>
        <w:t>rcaktimin e procedurave</w:t>
      </w:r>
      <w:r w:rsidR="008215F8" w:rsidRPr="0094586F">
        <w:rPr>
          <w:lang w:val="sq-AL"/>
        </w:rPr>
        <w:t xml:space="preserve"> t</w:t>
      </w:r>
      <w:r w:rsidR="00E30A62" w:rsidRPr="0094586F">
        <w:rPr>
          <w:lang w:val="sq-AL"/>
        </w:rPr>
        <w:t>ë</w:t>
      </w:r>
      <w:r w:rsidR="008215F8" w:rsidRPr="0094586F">
        <w:rPr>
          <w:lang w:val="sq-AL"/>
        </w:rPr>
        <w:t xml:space="preserve"> p</w:t>
      </w:r>
      <w:r w:rsidR="00E30A62" w:rsidRPr="0094586F">
        <w:rPr>
          <w:lang w:val="sq-AL"/>
        </w:rPr>
        <w:t>ë</w:t>
      </w:r>
      <w:r w:rsidR="008215F8" w:rsidRPr="0094586F">
        <w:rPr>
          <w:lang w:val="sq-AL"/>
        </w:rPr>
        <w:t>rkthimit t</w:t>
      </w:r>
      <w:r w:rsidR="00E30A62" w:rsidRPr="0094586F">
        <w:rPr>
          <w:lang w:val="sq-AL"/>
        </w:rPr>
        <w:t>ë</w:t>
      </w:r>
      <w:r w:rsidR="008215F8" w:rsidRPr="0094586F">
        <w:rPr>
          <w:lang w:val="sq-AL"/>
        </w:rPr>
        <w:t xml:space="preserve"> legjislacionit t</w:t>
      </w:r>
      <w:r w:rsidR="00E30A62" w:rsidRPr="0094586F">
        <w:rPr>
          <w:lang w:val="sq-AL"/>
        </w:rPr>
        <w:t>ë</w:t>
      </w:r>
      <w:r w:rsidR="008215F8" w:rsidRPr="0094586F">
        <w:rPr>
          <w:lang w:val="sq-AL"/>
        </w:rPr>
        <w:t xml:space="preserve"> BE-s</w:t>
      </w:r>
      <w:r w:rsidR="00E30A62" w:rsidRPr="0094586F">
        <w:rPr>
          <w:lang w:val="sq-AL"/>
        </w:rPr>
        <w:t>ë</w:t>
      </w:r>
      <w:r w:rsidR="008215F8" w:rsidRPr="0094586F">
        <w:rPr>
          <w:lang w:val="sq-AL"/>
        </w:rPr>
        <w:t xml:space="preserve"> n</w:t>
      </w:r>
      <w:r w:rsidR="00E30A62" w:rsidRPr="0094586F">
        <w:rPr>
          <w:lang w:val="sq-AL"/>
        </w:rPr>
        <w:t>ë</w:t>
      </w:r>
      <w:r w:rsidR="008215F8" w:rsidRPr="0094586F">
        <w:rPr>
          <w:lang w:val="sq-AL"/>
        </w:rPr>
        <w:t xml:space="preserve"> gjuh</w:t>
      </w:r>
      <w:r w:rsidR="00E30A62" w:rsidRPr="0094586F">
        <w:rPr>
          <w:lang w:val="sq-AL"/>
        </w:rPr>
        <w:t>ë</w:t>
      </w:r>
      <w:r w:rsidR="008215F8" w:rsidRPr="0094586F">
        <w:rPr>
          <w:lang w:val="sq-AL"/>
        </w:rPr>
        <w:t>n shqipe dhe t</w:t>
      </w:r>
      <w:r w:rsidR="00E30A62" w:rsidRPr="0094586F">
        <w:rPr>
          <w:lang w:val="sq-AL"/>
        </w:rPr>
        <w:t>ë</w:t>
      </w:r>
      <w:r w:rsidR="008215F8" w:rsidRPr="0094586F">
        <w:rPr>
          <w:lang w:val="sq-AL"/>
        </w:rPr>
        <w:t xml:space="preserve"> p</w:t>
      </w:r>
      <w:r w:rsidR="00E30A62" w:rsidRPr="0094586F">
        <w:rPr>
          <w:lang w:val="sq-AL"/>
        </w:rPr>
        <w:t>ë</w:t>
      </w:r>
      <w:r w:rsidR="008215F8" w:rsidRPr="0094586F">
        <w:rPr>
          <w:lang w:val="sq-AL"/>
        </w:rPr>
        <w:t>rkthimit t</w:t>
      </w:r>
      <w:r w:rsidR="00E30A62" w:rsidRPr="0094586F">
        <w:rPr>
          <w:lang w:val="sq-AL"/>
        </w:rPr>
        <w:t>ë</w:t>
      </w:r>
      <w:r w:rsidR="008215F8" w:rsidRPr="0094586F">
        <w:rPr>
          <w:lang w:val="sq-AL"/>
        </w:rPr>
        <w:t xml:space="preserve"> legjislacionit shqiptar n</w:t>
      </w:r>
      <w:r w:rsidR="00E30A62" w:rsidRPr="0094586F">
        <w:rPr>
          <w:lang w:val="sq-AL"/>
        </w:rPr>
        <w:t>ë</w:t>
      </w:r>
      <w:r w:rsidR="008215F8" w:rsidRPr="0094586F">
        <w:rPr>
          <w:lang w:val="sq-AL"/>
        </w:rPr>
        <w:t xml:space="preserve"> nj</w:t>
      </w:r>
      <w:r w:rsidR="00E30A62" w:rsidRPr="0094586F">
        <w:rPr>
          <w:lang w:val="sq-AL"/>
        </w:rPr>
        <w:t>ë</w:t>
      </w:r>
      <w:r w:rsidR="008215F8" w:rsidRPr="0094586F">
        <w:rPr>
          <w:lang w:val="sq-AL"/>
        </w:rPr>
        <w:t xml:space="preserve"> nga gjuh</w:t>
      </w:r>
      <w:r w:rsidR="00E30A62" w:rsidRPr="0094586F">
        <w:rPr>
          <w:lang w:val="sq-AL"/>
        </w:rPr>
        <w:t>ë</w:t>
      </w:r>
      <w:r w:rsidR="008215F8" w:rsidRPr="0094586F">
        <w:rPr>
          <w:lang w:val="sq-AL"/>
        </w:rPr>
        <w:t>t e BE-s</w:t>
      </w:r>
      <w:r w:rsidR="00E30A62" w:rsidRPr="0094586F">
        <w:rPr>
          <w:lang w:val="sq-AL"/>
        </w:rPr>
        <w:t>ë</w:t>
      </w:r>
      <w:r w:rsidR="008215F8" w:rsidRPr="0094586F">
        <w:rPr>
          <w:lang w:val="sq-AL"/>
        </w:rPr>
        <w:t>”, ministr</w:t>
      </w:r>
      <w:r w:rsidR="00A70CD5">
        <w:rPr>
          <w:lang w:val="sq-AL"/>
        </w:rPr>
        <w:t>i</w:t>
      </w:r>
      <w:r w:rsidR="008215F8" w:rsidRPr="0094586F">
        <w:rPr>
          <w:lang w:val="sq-AL"/>
        </w:rPr>
        <w:t xml:space="preserve"> i Integrimit Evropian</w:t>
      </w:r>
    </w:p>
    <w:p w:rsidR="008215F8" w:rsidRPr="00672E4C" w:rsidRDefault="008215F8" w:rsidP="00E30A62">
      <w:pPr>
        <w:pStyle w:val="Paragrafi"/>
        <w:rPr>
          <w:sz w:val="14"/>
          <w:lang w:val="sq-AL"/>
        </w:rPr>
      </w:pPr>
    </w:p>
    <w:p w:rsidR="008215F8" w:rsidRPr="0094586F" w:rsidRDefault="008215F8" w:rsidP="00E30A62">
      <w:pPr>
        <w:pStyle w:val="Vendosi"/>
        <w:rPr>
          <w:lang w:val="sq-AL"/>
        </w:rPr>
      </w:pPr>
      <w:r w:rsidRPr="0094586F">
        <w:rPr>
          <w:lang w:val="sq-AL"/>
        </w:rPr>
        <w:t>UDH</w:t>
      </w:r>
      <w:r w:rsidR="00E30A62" w:rsidRPr="0094586F">
        <w:rPr>
          <w:lang w:val="sq-AL"/>
        </w:rPr>
        <w:t>Ë</w:t>
      </w:r>
      <w:r w:rsidRPr="0094586F">
        <w:rPr>
          <w:lang w:val="sq-AL"/>
        </w:rPr>
        <w:t>ZON:</w:t>
      </w:r>
    </w:p>
    <w:p w:rsidR="008215F8" w:rsidRPr="00672E4C" w:rsidRDefault="008215F8" w:rsidP="00E30A62">
      <w:pPr>
        <w:pStyle w:val="Paragrafi"/>
        <w:rPr>
          <w:sz w:val="14"/>
          <w:lang w:val="sq-AL"/>
        </w:rPr>
      </w:pPr>
    </w:p>
    <w:p w:rsidR="008215F8" w:rsidRPr="0094586F" w:rsidRDefault="008215F8" w:rsidP="00E30A62">
      <w:pPr>
        <w:pStyle w:val="Paragrafi"/>
        <w:rPr>
          <w:lang w:val="sq-AL"/>
        </w:rPr>
      </w:pPr>
      <w:r w:rsidRPr="0094586F">
        <w:rPr>
          <w:lang w:val="sq-AL"/>
        </w:rPr>
        <w:t>N</w:t>
      </w:r>
      <w:r w:rsidR="00E30A62" w:rsidRPr="0094586F">
        <w:rPr>
          <w:lang w:val="sq-AL"/>
        </w:rPr>
        <w:t>ë</w:t>
      </w:r>
      <w:r w:rsidRPr="0094586F">
        <w:rPr>
          <w:lang w:val="sq-AL"/>
        </w:rPr>
        <w:t xml:space="preserve"> pik</w:t>
      </w:r>
      <w:r w:rsidR="009D5BDC">
        <w:rPr>
          <w:lang w:val="sq-AL"/>
        </w:rPr>
        <w:t>at</w:t>
      </w:r>
      <w:r w:rsidRPr="0094586F">
        <w:rPr>
          <w:lang w:val="sq-AL"/>
        </w:rPr>
        <w:t xml:space="preserve"> 8 dhe 8.1 t</w:t>
      </w:r>
      <w:r w:rsidR="00E30A62" w:rsidRPr="0094586F">
        <w:rPr>
          <w:lang w:val="sq-AL"/>
        </w:rPr>
        <w:t>ë</w:t>
      </w:r>
      <w:r w:rsidRPr="0094586F">
        <w:rPr>
          <w:lang w:val="sq-AL"/>
        </w:rPr>
        <w:t xml:space="preserve"> udh</w:t>
      </w:r>
      <w:r w:rsidR="00E30A62" w:rsidRPr="0094586F">
        <w:rPr>
          <w:lang w:val="sq-AL"/>
        </w:rPr>
        <w:t>ë</w:t>
      </w:r>
      <w:r w:rsidRPr="0094586F">
        <w:rPr>
          <w:lang w:val="sq-AL"/>
        </w:rPr>
        <w:t xml:space="preserve">zimit </w:t>
      </w:r>
      <w:r w:rsidR="0094586F">
        <w:rPr>
          <w:lang w:val="sq-AL"/>
        </w:rPr>
        <w:t xml:space="preserve">nr. </w:t>
      </w:r>
      <w:r w:rsidRPr="0094586F">
        <w:rPr>
          <w:lang w:val="sq-AL"/>
        </w:rPr>
        <w:t>2, dat</w:t>
      </w:r>
      <w:r w:rsidR="00E30A62" w:rsidRPr="0094586F">
        <w:rPr>
          <w:lang w:val="sq-AL"/>
        </w:rPr>
        <w:t>ë</w:t>
      </w:r>
      <w:r w:rsidRPr="0094586F">
        <w:rPr>
          <w:lang w:val="sq-AL"/>
        </w:rPr>
        <w:t xml:space="preserve"> 14.5.2009, “P</w:t>
      </w:r>
      <w:r w:rsidR="00E30A62" w:rsidRPr="0094586F">
        <w:rPr>
          <w:lang w:val="sq-AL"/>
        </w:rPr>
        <w:t>ë</w:t>
      </w:r>
      <w:r w:rsidRPr="0094586F">
        <w:rPr>
          <w:lang w:val="sq-AL"/>
        </w:rPr>
        <w:t xml:space="preserve">r funksionimin e </w:t>
      </w:r>
      <w:r w:rsidR="00A70CD5" w:rsidRPr="0094586F">
        <w:rPr>
          <w:lang w:val="sq-AL"/>
        </w:rPr>
        <w:t xml:space="preserve">komisionit të posaçëm </w:t>
      </w:r>
      <w:r w:rsidRPr="0094586F">
        <w:rPr>
          <w:lang w:val="sq-AL"/>
        </w:rPr>
        <w:t>p</w:t>
      </w:r>
      <w:r w:rsidR="00E30A62" w:rsidRPr="0094586F">
        <w:rPr>
          <w:lang w:val="sq-AL"/>
        </w:rPr>
        <w:t>ë</w:t>
      </w:r>
      <w:r w:rsidRPr="0094586F">
        <w:rPr>
          <w:lang w:val="sq-AL"/>
        </w:rPr>
        <w:t>r miratimin e materialeve t</w:t>
      </w:r>
      <w:r w:rsidR="00E30A62" w:rsidRPr="0094586F">
        <w:rPr>
          <w:lang w:val="sq-AL"/>
        </w:rPr>
        <w:t>ë</w:t>
      </w:r>
      <w:r w:rsidRPr="0094586F">
        <w:rPr>
          <w:lang w:val="sq-AL"/>
        </w:rPr>
        <w:t xml:space="preserve"> p</w:t>
      </w:r>
      <w:r w:rsidR="00E30A62" w:rsidRPr="0094586F">
        <w:rPr>
          <w:lang w:val="sq-AL"/>
        </w:rPr>
        <w:t>ë</w:t>
      </w:r>
      <w:r w:rsidRPr="0094586F">
        <w:rPr>
          <w:lang w:val="sq-AL"/>
        </w:rPr>
        <w:t>rkthyera t</w:t>
      </w:r>
      <w:r w:rsidR="00E30A62" w:rsidRPr="0094586F">
        <w:rPr>
          <w:lang w:val="sq-AL"/>
        </w:rPr>
        <w:t>ë</w:t>
      </w:r>
      <w:r w:rsidRPr="0094586F">
        <w:rPr>
          <w:lang w:val="sq-AL"/>
        </w:rPr>
        <w:t xml:space="preserve"> legjislacionit t</w:t>
      </w:r>
      <w:r w:rsidR="00E30A62" w:rsidRPr="0094586F">
        <w:rPr>
          <w:lang w:val="sq-AL"/>
        </w:rPr>
        <w:t>ë</w:t>
      </w:r>
      <w:r w:rsidRPr="0094586F">
        <w:rPr>
          <w:lang w:val="sq-AL"/>
        </w:rPr>
        <w:t xml:space="preserve"> </w:t>
      </w:r>
      <w:r w:rsidR="009D5BDC" w:rsidRPr="0094586F">
        <w:rPr>
          <w:lang w:val="sq-AL"/>
        </w:rPr>
        <w:t>BE</w:t>
      </w:r>
      <w:r w:rsidRPr="0094586F">
        <w:rPr>
          <w:lang w:val="sq-AL"/>
        </w:rPr>
        <w:t>-s</w:t>
      </w:r>
      <w:r w:rsidR="00E30A62" w:rsidRPr="0094586F">
        <w:rPr>
          <w:lang w:val="sq-AL"/>
        </w:rPr>
        <w:t>ë</w:t>
      </w:r>
      <w:r w:rsidRPr="0094586F">
        <w:rPr>
          <w:lang w:val="sq-AL"/>
        </w:rPr>
        <w:t xml:space="preserve"> n</w:t>
      </w:r>
      <w:r w:rsidR="00E30A62" w:rsidRPr="0094586F">
        <w:rPr>
          <w:lang w:val="sq-AL"/>
        </w:rPr>
        <w:t>ë</w:t>
      </w:r>
      <w:r w:rsidRPr="0094586F">
        <w:rPr>
          <w:lang w:val="sq-AL"/>
        </w:rPr>
        <w:t xml:space="preserve"> gjuh</w:t>
      </w:r>
      <w:r w:rsidR="00E30A62" w:rsidRPr="0094586F">
        <w:rPr>
          <w:lang w:val="sq-AL"/>
        </w:rPr>
        <w:t>ë</w:t>
      </w:r>
      <w:r w:rsidRPr="0094586F">
        <w:rPr>
          <w:lang w:val="sq-AL"/>
        </w:rPr>
        <w:t>n shqipe”, t</w:t>
      </w:r>
      <w:r w:rsidR="00E30A62" w:rsidRPr="0094586F">
        <w:rPr>
          <w:lang w:val="sq-AL"/>
        </w:rPr>
        <w:t>ë</w:t>
      </w:r>
      <w:r w:rsidRPr="0094586F">
        <w:rPr>
          <w:lang w:val="sq-AL"/>
        </w:rPr>
        <w:t xml:space="preserve"> b</w:t>
      </w:r>
      <w:r w:rsidR="00E30A62" w:rsidRPr="0094586F">
        <w:rPr>
          <w:lang w:val="sq-AL"/>
        </w:rPr>
        <w:t>ë</w:t>
      </w:r>
      <w:r w:rsidRPr="0094586F">
        <w:rPr>
          <w:lang w:val="sq-AL"/>
        </w:rPr>
        <w:t>hen k</w:t>
      </w:r>
      <w:r w:rsidR="00E30A62" w:rsidRPr="0094586F">
        <w:rPr>
          <w:lang w:val="sq-AL"/>
        </w:rPr>
        <w:t>ë</w:t>
      </w:r>
      <w:r w:rsidRPr="0094586F">
        <w:rPr>
          <w:lang w:val="sq-AL"/>
        </w:rPr>
        <w:t>to ndryshime:</w:t>
      </w:r>
    </w:p>
    <w:p w:rsidR="008215F8" w:rsidRPr="0094586F" w:rsidRDefault="008215F8" w:rsidP="00E30A62">
      <w:pPr>
        <w:pStyle w:val="Paragrafi"/>
        <w:rPr>
          <w:lang w:val="sq-AL"/>
        </w:rPr>
      </w:pPr>
      <w:r w:rsidRPr="0094586F">
        <w:rPr>
          <w:lang w:val="sq-AL"/>
        </w:rPr>
        <w:t>1.</w:t>
      </w:r>
      <w:r w:rsidR="00E30A62" w:rsidRPr="0094586F">
        <w:rPr>
          <w:lang w:val="sq-AL"/>
        </w:rPr>
        <w:t xml:space="preserve"> </w:t>
      </w:r>
      <w:r w:rsidRPr="0094586F">
        <w:rPr>
          <w:lang w:val="sq-AL"/>
        </w:rPr>
        <w:t>Pika 8 “An</w:t>
      </w:r>
      <w:r w:rsidR="00E30A62" w:rsidRPr="0094586F">
        <w:rPr>
          <w:lang w:val="sq-AL"/>
        </w:rPr>
        <w:t>ë</w:t>
      </w:r>
      <w:r w:rsidRPr="0094586F">
        <w:rPr>
          <w:lang w:val="sq-AL"/>
        </w:rPr>
        <w:t>tar</w:t>
      </w:r>
      <w:r w:rsidR="00E30A62" w:rsidRPr="0094586F">
        <w:rPr>
          <w:lang w:val="sq-AL"/>
        </w:rPr>
        <w:t>ë</w:t>
      </w:r>
      <w:r w:rsidRPr="0094586F">
        <w:rPr>
          <w:lang w:val="sq-AL"/>
        </w:rPr>
        <w:t>t e komisionit, t</w:t>
      </w:r>
      <w:r w:rsidR="00E30A62" w:rsidRPr="0094586F">
        <w:rPr>
          <w:lang w:val="sq-AL"/>
        </w:rPr>
        <w:t>ë</w:t>
      </w:r>
      <w:r w:rsidRPr="0094586F">
        <w:rPr>
          <w:lang w:val="sq-AL"/>
        </w:rPr>
        <w:t xml:space="preserve"> cil</w:t>
      </w:r>
      <w:r w:rsidR="00E30A62" w:rsidRPr="0094586F">
        <w:rPr>
          <w:lang w:val="sq-AL"/>
        </w:rPr>
        <w:t>ë</w:t>
      </w:r>
      <w:r w:rsidRPr="0094586F">
        <w:rPr>
          <w:lang w:val="sq-AL"/>
        </w:rPr>
        <w:t>t jan</w:t>
      </w:r>
      <w:r w:rsidR="00E30A62" w:rsidRPr="0094586F">
        <w:rPr>
          <w:lang w:val="sq-AL"/>
        </w:rPr>
        <w:t>ë</w:t>
      </w:r>
      <w:r w:rsidRPr="0094586F">
        <w:rPr>
          <w:lang w:val="sq-AL"/>
        </w:rPr>
        <w:t xml:space="preserve"> ekspert</w:t>
      </w:r>
      <w:r w:rsidR="00E30A62" w:rsidRPr="0094586F">
        <w:rPr>
          <w:lang w:val="sq-AL"/>
        </w:rPr>
        <w:t>ë</w:t>
      </w:r>
      <w:r w:rsidRPr="0094586F">
        <w:rPr>
          <w:lang w:val="sq-AL"/>
        </w:rPr>
        <w:t xml:space="preserve"> t</w:t>
      </w:r>
      <w:r w:rsidR="00E30A62" w:rsidRPr="0094586F">
        <w:rPr>
          <w:lang w:val="sq-AL"/>
        </w:rPr>
        <w:t>ë</w:t>
      </w:r>
      <w:r w:rsidRPr="0094586F">
        <w:rPr>
          <w:lang w:val="sq-AL"/>
        </w:rPr>
        <w:t xml:space="preserve"> jasht</w:t>
      </w:r>
      <w:r w:rsidR="00E30A62" w:rsidRPr="0094586F">
        <w:rPr>
          <w:lang w:val="sq-AL"/>
        </w:rPr>
        <w:t>ë</w:t>
      </w:r>
      <w:r w:rsidRPr="0094586F">
        <w:rPr>
          <w:lang w:val="sq-AL"/>
        </w:rPr>
        <w:t>m, do t</w:t>
      </w:r>
      <w:r w:rsidR="00E30A62" w:rsidRPr="0094586F">
        <w:rPr>
          <w:lang w:val="sq-AL"/>
        </w:rPr>
        <w:t>ë</w:t>
      </w:r>
      <w:r w:rsidRPr="0094586F">
        <w:rPr>
          <w:lang w:val="sq-AL"/>
        </w:rPr>
        <w:t xml:space="preserve"> shp</w:t>
      </w:r>
      <w:r w:rsidR="00E30A62" w:rsidRPr="0094586F">
        <w:rPr>
          <w:lang w:val="sq-AL"/>
        </w:rPr>
        <w:t>ë</w:t>
      </w:r>
      <w:r w:rsidRPr="0094586F">
        <w:rPr>
          <w:lang w:val="sq-AL"/>
        </w:rPr>
        <w:t>rblehen p</w:t>
      </w:r>
      <w:r w:rsidR="00E30A62" w:rsidRPr="0094586F">
        <w:rPr>
          <w:lang w:val="sq-AL"/>
        </w:rPr>
        <w:t>ë</w:t>
      </w:r>
      <w:r w:rsidR="00A70CD5">
        <w:rPr>
          <w:lang w:val="sq-AL"/>
        </w:rPr>
        <w:t>r</w:t>
      </w:r>
      <w:r w:rsidRPr="0094586F">
        <w:rPr>
          <w:lang w:val="sq-AL"/>
        </w:rPr>
        <w:t xml:space="preserve"> pun</w:t>
      </w:r>
      <w:r w:rsidR="00E30A62" w:rsidRPr="0094586F">
        <w:rPr>
          <w:lang w:val="sq-AL"/>
        </w:rPr>
        <w:t>ë</w:t>
      </w:r>
      <w:r w:rsidRPr="0094586F">
        <w:rPr>
          <w:lang w:val="sq-AL"/>
        </w:rPr>
        <w:t>n e kryer n</w:t>
      </w:r>
      <w:r w:rsidR="00E30A62" w:rsidRPr="0094586F">
        <w:rPr>
          <w:lang w:val="sq-AL"/>
        </w:rPr>
        <w:t>ë</w:t>
      </w:r>
      <w:r w:rsidRPr="0094586F">
        <w:rPr>
          <w:lang w:val="sq-AL"/>
        </w:rPr>
        <w:t xml:space="preserve"> vler</w:t>
      </w:r>
      <w:r w:rsidR="00E30A62" w:rsidRPr="0094586F">
        <w:rPr>
          <w:lang w:val="sq-AL"/>
        </w:rPr>
        <w:t>ë</w:t>
      </w:r>
      <w:r w:rsidRPr="0094586F">
        <w:rPr>
          <w:lang w:val="sq-AL"/>
        </w:rPr>
        <w:t>n 200 lek</w:t>
      </w:r>
      <w:r w:rsidR="00E30A62" w:rsidRPr="0094586F">
        <w:rPr>
          <w:lang w:val="sq-AL"/>
        </w:rPr>
        <w:t>ë</w:t>
      </w:r>
      <w:r w:rsidRPr="0094586F">
        <w:rPr>
          <w:lang w:val="sq-AL"/>
        </w:rPr>
        <w:t xml:space="preserve"> p</w:t>
      </w:r>
      <w:r w:rsidR="00E30A62" w:rsidRPr="0094586F">
        <w:rPr>
          <w:lang w:val="sq-AL"/>
        </w:rPr>
        <w:t>ë</w:t>
      </w:r>
      <w:r w:rsidRPr="0094586F">
        <w:rPr>
          <w:lang w:val="sq-AL"/>
        </w:rPr>
        <w:t>r çdo faqe t</w:t>
      </w:r>
      <w:r w:rsidR="00E30A62" w:rsidRPr="0094586F">
        <w:rPr>
          <w:lang w:val="sq-AL"/>
        </w:rPr>
        <w:t>ë</w:t>
      </w:r>
      <w:r w:rsidRPr="0094586F">
        <w:rPr>
          <w:lang w:val="sq-AL"/>
        </w:rPr>
        <w:t xml:space="preserve"> shqyrtuar prej tyre”.</w:t>
      </w:r>
    </w:p>
    <w:p w:rsidR="008215F8" w:rsidRPr="0094586F" w:rsidRDefault="008215F8" w:rsidP="00E30A62">
      <w:pPr>
        <w:pStyle w:val="Paragrafi"/>
        <w:rPr>
          <w:lang w:val="sq-AL"/>
        </w:rPr>
      </w:pPr>
      <w:r w:rsidRPr="0094586F">
        <w:rPr>
          <w:lang w:val="sq-AL"/>
        </w:rPr>
        <w:t>2.</w:t>
      </w:r>
      <w:r w:rsidR="00E30A62" w:rsidRPr="0094586F">
        <w:rPr>
          <w:lang w:val="sq-AL"/>
        </w:rPr>
        <w:t xml:space="preserve"> </w:t>
      </w:r>
      <w:r w:rsidRPr="0094586F">
        <w:rPr>
          <w:lang w:val="sq-AL"/>
        </w:rPr>
        <w:t>Pika 8.1 shfuqizohet.</w:t>
      </w:r>
    </w:p>
    <w:p w:rsidR="008215F8" w:rsidRPr="0094586F" w:rsidRDefault="008215F8" w:rsidP="00E30A62">
      <w:pPr>
        <w:pStyle w:val="Paragrafi"/>
        <w:rPr>
          <w:lang w:val="sq-AL"/>
        </w:rPr>
      </w:pPr>
      <w:r w:rsidRPr="0094586F">
        <w:rPr>
          <w:lang w:val="sq-AL"/>
        </w:rPr>
        <w:t>3.</w:t>
      </w:r>
      <w:r w:rsidR="00E30A62" w:rsidRPr="0094586F">
        <w:rPr>
          <w:lang w:val="sq-AL"/>
        </w:rPr>
        <w:t xml:space="preserve"> </w:t>
      </w:r>
      <w:r w:rsidRPr="0094586F">
        <w:rPr>
          <w:lang w:val="sq-AL"/>
        </w:rPr>
        <w:t>P</w:t>
      </w:r>
      <w:r w:rsidR="00E30A62" w:rsidRPr="0094586F">
        <w:rPr>
          <w:lang w:val="sq-AL"/>
        </w:rPr>
        <w:t>ë</w:t>
      </w:r>
      <w:r w:rsidRPr="0094586F">
        <w:rPr>
          <w:lang w:val="sq-AL"/>
        </w:rPr>
        <w:t>r zbatimin e k</w:t>
      </w:r>
      <w:r w:rsidR="00E30A62" w:rsidRPr="0094586F">
        <w:rPr>
          <w:lang w:val="sq-AL"/>
        </w:rPr>
        <w:t>ë</w:t>
      </w:r>
      <w:r w:rsidRPr="0094586F">
        <w:rPr>
          <w:lang w:val="sq-AL"/>
        </w:rPr>
        <w:t>tij udh</w:t>
      </w:r>
      <w:r w:rsidR="00E30A62" w:rsidRPr="0094586F">
        <w:rPr>
          <w:lang w:val="sq-AL"/>
        </w:rPr>
        <w:t>ë</w:t>
      </w:r>
      <w:r w:rsidRPr="0094586F">
        <w:rPr>
          <w:lang w:val="sq-AL"/>
        </w:rPr>
        <w:t>zimi ngarkohet Drejtoria e Ligjeve t</w:t>
      </w:r>
      <w:r w:rsidR="00E30A62" w:rsidRPr="0094586F">
        <w:rPr>
          <w:lang w:val="sq-AL"/>
        </w:rPr>
        <w:t>ë</w:t>
      </w:r>
      <w:r w:rsidRPr="0094586F">
        <w:rPr>
          <w:lang w:val="sq-AL"/>
        </w:rPr>
        <w:t xml:space="preserve"> BE-s</w:t>
      </w:r>
      <w:r w:rsidR="00E30A62" w:rsidRPr="0094586F">
        <w:rPr>
          <w:lang w:val="sq-AL"/>
        </w:rPr>
        <w:t>ë</w:t>
      </w:r>
      <w:r w:rsidRPr="0094586F">
        <w:rPr>
          <w:lang w:val="sq-AL"/>
        </w:rPr>
        <w:t xml:space="preserve"> dhe Sektori i Buxhetit dhe Financ</w:t>
      </w:r>
      <w:r w:rsidR="00E30A62" w:rsidRPr="0094586F">
        <w:rPr>
          <w:lang w:val="sq-AL"/>
        </w:rPr>
        <w:t>ë</w:t>
      </w:r>
      <w:r w:rsidRPr="0094586F">
        <w:rPr>
          <w:lang w:val="sq-AL"/>
        </w:rPr>
        <w:t>s.</w:t>
      </w:r>
    </w:p>
    <w:p w:rsidR="008215F8" w:rsidRPr="0094586F" w:rsidRDefault="008215F8" w:rsidP="00E30A62">
      <w:pPr>
        <w:pStyle w:val="Paragrafi"/>
        <w:rPr>
          <w:lang w:val="sq-AL"/>
        </w:rPr>
      </w:pPr>
      <w:r w:rsidRPr="0094586F">
        <w:rPr>
          <w:lang w:val="sq-AL"/>
        </w:rPr>
        <w:t>Ky udh</w:t>
      </w:r>
      <w:r w:rsidR="00E30A62" w:rsidRPr="0094586F">
        <w:rPr>
          <w:lang w:val="sq-AL"/>
        </w:rPr>
        <w:t>ë</w:t>
      </w:r>
      <w:r w:rsidRPr="0094586F">
        <w:rPr>
          <w:lang w:val="sq-AL"/>
        </w:rPr>
        <w:t>zim hyn n</w:t>
      </w:r>
      <w:r w:rsidR="00E30A62" w:rsidRPr="0094586F">
        <w:rPr>
          <w:lang w:val="sq-AL"/>
        </w:rPr>
        <w:t>ë</w:t>
      </w:r>
      <w:r w:rsidRPr="0094586F">
        <w:rPr>
          <w:lang w:val="sq-AL"/>
        </w:rPr>
        <w:t xml:space="preserve"> fuqi menj</w:t>
      </w:r>
      <w:r w:rsidR="00E30A62" w:rsidRPr="0094586F">
        <w:rPr>
          <w:lang w:val="sq-AL"/>
        </w:rPr>
        <w:t>ë</w:t>
      </w:r>
      <w:r w:rsidRPr="0094586F">
        <w:rPr>
          <w:lang w:val="sq-AL"/>
        </w:rPr>
        <w:t>her</w:t>
      </w:r>
      <w:r w:rsidR="00E30A62" w:rsidRPr="0094586F">
        <w:rPr>
          <w:lang w:val="sq-AL"/>
        </w:rPr>
        <w:t>ë</w:t>
      </w:r>
      <w:r w:rsidRPr="0094586F">
        <w:rPr>
          <w:lang w:val="sq-AL"/>
        </w:rPr>
        <w:t xml:space="preserve"> dhe botohet n</w:t>
      </w:r>
      <w:r w:rsidR="00E30A62" w:rsidRPr="0094586F">
        <w:rPr>
          <w:lang w:val="sq-AL"/>
        </w:rPr>
        <w:t>ë</w:t>
      </w:r>
      <w:r w:rsidRPr="0094586F">
        <w:rPr>
          <w:lang w:val="sq-AL"/>
        </w:rPr>
        <w:t xml:space="preserve"> Fletoren Zyrtare.</w:t>
      </w:r>
    </w:p>
    <w:p w:rsidR="008215F8" w:rsidRPr="00672E4C" w:rsidRDefault="008215F8" w:rsidP="00E30A62">
      <w:pPr>
        <w:pStyle w:val="Paragrafi"/>
        <w:rPr>
          <w:sz w:val="14"/>
          <w:lang w:val="sq-AL"/>
        </w:rPr>
      </w:pPr>
    </w:p>
    <w:p w:rsidR="008215F8" w:rsidRPr="0094586F" w:rsidRDefault="008215F8" w:rsidP="00E30A62">
      <w:pPr>
        <w:pStyle w:val="Autoriteti"/>
        <w:rPr>
          <w:lang w:val="sq-AL"/>
        </w:rPr>
      </w:pPr>
      <w:r w:rsidRPr="0094586F">
        <w:rPr>
          <w:lang w:val="sq-AL"/>
        </w:rPr>
        <w:t xml:space="preserve">MINISTRI I INTEGRIMIT </w:t>
      </w:r>
      <w:proofErr w:type="spellStart"/>
      <w:r w:rsidRPr="0094586F">
        <w:rPr>
          <w:lang w:val="sq-AL"/>
        </w:rPr>
        <w:t>EUROPIAN</w:t>
      </w:r>
      <w:proofErr w:type="spellEnd"/>
    </w:p>
    <w:p w:rsidR="008215F8" w:rsidRPr="0094586F" w:rsidRDefault="008215F8" w:rsidP="00E30A62">
      <w:pPr>
        <w:pStyle w:val="AutoritetiEmer"/>
        <w:rPr>
          <w:lang w:val="sq-AL"/>
        </w:rPr>
      </w:pPr>
      <w:proofErr w:type="spellStart"/>
      <w:r w:rsidRPr="0094586F">
        <w:rPr>
          <w:lang w:val="sq-AL"/>
        </w:rPr>
        <w:t>Klajda</w:t>
      </w:r>
      <w:proofErr w:type="spellEnd"/>
      <w:r w:rsidRPr="0094586F">
        <w:rPr>
          <w:lang w:val="sq-AL"/>
        </w:rPr>
        <w:t xml:space="preserve"> </w:t>
      </w:r>
      <w:proofErr w:type="spellStart"/>
      <w:r w:rsidRPr="0094586F">
        <w:rPr>
          <w:lang w:val="sq-AL"/>
        </w:rPr>
        <w:t>Gjosha</w:t>
      </w:r>
      <w:proofErr w:type="spellEnd"/>
    </w:p>
    <w:p w:rsidR="0006162B" w:rsidRDefault="0006162B" w:rsidP="00B3372F">
      <w:pPr>
        <w:pStyle w:val="Akti"/>
        <w:keepNext w:val="0"/>
        <w:rPr>
          <w:lang w:val="sq-AL"/>
        </w:rPr>
      </w:pPr>
    </w:p>
    <w:p w:rsidR="00B3372F" w:rsidRDefault="00B3372F" w:rsidP="00B3372F">
      <w:pPr>
        <w:pStyle w:val="Akti"/>
        <w:keepNext w:val="0"/>
        <w:rPr>
          <w:lang w:val="sq-AL"/>
        </w:rPr>
      </w:pPr>
    </w:p>
    <w:p w:rsidR="00B3372F" w:rsidRDefault="00B3372F" w:rsidP="00B3372F">
      <w:pPr>
        <w:pStyle w:val="Akti"/>
        <w:keepNext w:val="0"/>
        <w:rPr>
          <w:lang w:val="sq-AL"/>
        </w:rPr>
      </w:pPr>
    </w:p>
    <w:p w:rsidR="00B3372F" w:rsidRDefault="00B3372F" w:rsidP="00B3372F">
      <w:pPr>
        <w:pStyle w:val="Akti"/>
        <w:keepNext w:val="0"/>
        <w:rPr>
          <w:lang w:val="sq-AL"/>
        </w:rPr>
      </w:pPr>
    </w:p>
    <w:p w:rsidR="00672E4C" w:rsidRDefault="00672E4C" w:rsidP="00B3372F">
      <w:pPr>
        <w:pStyle w:val="Akti"/>
        <w:keepNext w:val="0"/>
        <w:rPr>
          <w:lang w:val="sq-AL"/>
        </w:rPr>
      </w:pPr>
    </w:p>
    <w:p w:rsidR="00672E4C" w:rsidRDefault="00672E4C" w:rsidP="00B3372F">
      <w:pPr>
        <w:pStyle w:val="Akti"/>
        <w:keepNext w:val="0"/>
        <w:rPr>
          <w:lang w:val="sq-AL"/>
        </w:rPr>
      </w:pPr>
    </w:p>
    <w:p w:rsidR="0006162B" w:rsidRPr="0094586F" w:rsidRDefault="0006162B" w:rsidP="0006162B">
      <w:pPr>
        <w:pStyle w:val="Akti"/>
        <w:rPr>
          <w:lang w:val="sq-AL"/>
        </w:rPr>
      </w:pPr>
      <w:r w:rsidRPr="0094586F">
        <w:rPr>
          <w:lang w:val="sq-AL"/>
        </w:rPr>
        <w:lastRenderedPageBreak/>
        <w:t>UDHËZIM</w:t>
      </w:r>
    </w:p>
    <w:p w:rsidR="0006162B" w:rsidRPr="0094586F" w:rsidRDefault="0006162B" w:rsidP="0006162B">
      <w:pPr>
        <w:pStyle w:val="NumriData"/>
        <w:rPr>
          <w:lang w:val="sq-AL"/>
        </w:rPr>
      </w:pPr>
      <w:r>
        <w:rPr>
          <w:lang w:val="sq-AL"/>
        </w:rPr>
        <w:t xml:space="preserve">Nr. </w:t>
      </w:r>
      <w:r w:rsidRPr="0094586F">
        <w:rPr>
          <w:lang w:val="sq-AL"/>
        </w:rPr>
        <w:t>22, datë 31.7.2015</w:t>
      </w:r>
    </w:p>
    <w:p w:rsidR="0006162B" w:rsidRPr="0006162B" w:rsidRDefault="0006162B" w:rsidP="0006162B">
      <w:pPr>
        <w:pStyle w:val="Paragrafi"/>
        <w:rPr>
          <w:sz w:val="14"/>
          <w:lang w:val="sq-AL"/>
        </w:rPr>
      </w:pPr>
    </w:p>
    <w:p w:rsidR="0006162B" w:rsidRPr="0094586F" w:rsidRDefault="0006162B" w:rsidP="0006162B">
      <w:pPr>
        <w:pStyle w:val="Titulli"/>
        <w:rPr>
          <w:lang w:val="sq-AL"/>
        </w:rPr>
      </w:pPr>
      <w:r w:rsidRPr="0094586F">
        <w:rPr>
          <w:lang w:val="sq-AL"/>
        </w:rPr>
        <w:t>mbi përcaktimin e tarifës së SHËRBIMIT për qarkullimin e mjeteve të huaja të transportit të udhëtarëve të më shumë se 20 personave, përfshirë edhe drejtuesin e mjetit, si dhe mjeteve të transportit të mallrave me ngarkesë apo pa ngarkesë</w:t>
      </w:r>
    </w:p>
    <w:p w:rsidR="0006162B" w:rsidRPr="0006162B" w:rsidRDefault="0006162B" w:rsidP="0006162B">
      <w:pPr>
        <w:pStyle w:val="Paragrafi"/>
        <w:rPr>
          <w:sz w:val="14"/>
          <w:lang w:val="sq-AL"/>
        </w:rPr>
      </w:pPr>
    </w:p>
    <w:p w:rsidR="0006162B" w:rsidRPr="00B3372F" w:rsidRDefault="0006162B" w:rsidP="0006162B">
      <w:pPr>
        <w:pStyle w:val="Paragrafi"/>
        <w:rPr>
          <w:spacing w:val="-4"/>
          <w:lang w:val="sq-AL"/>
        </w:rPr>
      </w:pPr>
      <w:r w:rsidRPr="00B3372F">
        <w:rPr>
          <w:spacing w:val="-4"/>
          <w:lang w:val="sq-AL"/>
        </w:rPr>
        <w:t>Në mbështetje të nenit 102, pika 4 e Kushtetutës dhe të nenit 11 të ligjit nr. 9975, datë 28.7.2008 “Për taksat kombëtare</w:t>
      </w:r>
      <w:r w:rsidR="00053ED6" w:rsidRPr="00B3372F">
        <w:rPr>
          <w:spacing w:val="-4"/>
          <w:lang w:val="sq-AL"/>
        </w:rPr>
        <w:t>”</w:t>
      </w:r>
      <w:r w:rsidRPr="00B3372F">
        <w:rPr>
          <w:spacing w:val="-4"/>
          <w:lang w:val="sq-AL"/>
        </w:rPr>
        <w:t>, ministri i Financave</w:t>
      </w:r>
    </w:p>
    <w:p w:rsidR="0006162B" w:rsidRPr="00B3372F" w:rsidRDefault="0006162B" w:rsidP="0006162B">
      <w:pPr>
        <w:pStyle w:val="Paragrafi"/>
        <w:rPr>
          <w:spacing w:val="-4"/>
          <w:sz w:val="14"/>
          <w:lang w:val="sq-AL"/>
        </w:rPr>
      </w:pPr>
    </w:p>
    <w:p w:rsidR="0006162B" w:rsidRPr="00B3372F" w:rsidRDefault="0006162B" w:rsidP="0006162B">
      <w:pPr>
        <w:pStyle w:val="Vendosi"/>
        <w:rPr>
          <w:spacing w:val="-4"/>
          <w:lang w:val="sq-AL"/>
        </w:rPr>
      </w:pPr>
      <w:r w:rsidRPr="00B3372F">
        <w:rPr>
          <w:spacing w:val="-4"/>
          <w:lang w:val="sq-AL"/>
        </w:rPr>
        <w:t>UDHËZON:</w:t>
      </w:r>
    </w:p>
    <w:p w:rsidR="0006162B" w:rsidRPr="00B3372F" w:rsidRDefault="0006162B" w:rsidP="0006162B">
      <w:pPr>
        <w:pStyle w:val="Paragrafi"/>
        <w:rPr>
          <w:spacing w:val="-4"/>
          <w:sz w:val="14"/>
          <w:lang w:val="sq-AL"/>
        </w:rPr>
      </w:pPr>
    </w:p>
    <w:p w:rsidR="0006162B" w:rsidRPr="00B3372F" w:rsidRDefault="0006162B" w:rsidP="0006162B">
      <w:pPr>
        <w:pStyle w:val="Paragrafi"/>
        <w:rPr>
          <w:spacing w:val="-4"/>
          <w:lang w:val="sq-AL"/>
        </w:rPr>
      </w:pPr>
      <w:r w:rsidRPr="00B3372F">
        <w:rPr>
          <w:spacing w:val="-4"/>
          <w:lang w:val="sq-AL"/>
        </w:rPr>
        <w:t xml:space="preserve">1. Niveli i tarifës së shërbimit për qarkullimin e automjeteve të huaja përcaktohet mbi bazë reciprociteti. Ministria e Transportit dhe Infrastrukturës dërgon zyrtarisht në </w:t>
      </w:r>
      <w:r w:rsidR="001A3B22">
        <w:rPr>
          <w:spacing w:val="-4"/>
          <w:lang w:val="sq-AL"/>
        </w:rPr>
        <w:t>Drejtorinë e Përgjithshme</w:t>
      </w:r>
      <w:r w:rsidR="00053ED6" w:rsidRPr="00B3372F">
        <w:rPr>
          <w:spacing w:val="-4"/>
          <w:lang w:val="sq-AL"/>
        </w:rPr>
        <w:t xml:space="preserve"> të Tatimeve, </w:t>
      </w:r>
      <w:r w:rsidRPr="00B3372F">
        <w:rPr>
          <w:spacing w:val="-4"/>
          <w:lang w:val="sq-AL"/>
        </w:rPr>
        <w:t xml:space="preserve">Drejtorinë e Përgjithshme të Doganave tarifat ose taksat që aplikohen nga shtetet e tjera për automjetet shqiptare për të njëjtin lloj shërbimi, </w:t>
      </w:r>
      <w:r w:rsidR="00053ED6" w:rsidRPr="00B3372F">
        <w:rPr>
          <w:spacing w:val="-4"/>
          <w:lang w:val="sq-AL"/>
        </w:rPr>
        <w:t>b</w:t>
      </w:r>
      <w:r w:rsidRPr="00B3372F">
        <w:rPr>
          <w:spacing w:val="-4"/>
          <w:lang w:val="sq-AL"/>
        </w:rPr>
        <w:t>renda datës 20 dhjetor të çdo viti.</w:t>
      </w:r>
    </w:p>
    <w:p w:rsidR="0006162B" w:rsidRPr="00B3372F" w:rsidRDefault="0006162B" w:rsidP="0006162B">
      <w:pPr>
        <w:pStyle w:val="Paragrafi"/>
        <w:rPr>
          <w:spacing w:val="-4"/>
          <w:lang w:val="sq-AL"/>
        </w:rPr>
      </w:pPr>
      <w:r w:rsidRPr="00B3372F">
        <w:rPr>
          <w:spacing w:val="-4"/>
          <w:lang w:val="sq-AL"/>
        </w:rPr>
        <w:t>2. Drejtoria e Përgjithshme e Doganave, në bazë të informacionit të dërguar nga Ministria e Transportit dhe Infrastrukturës, sipas pikës 1 të këtij udhëzimi, publikon dhe azhurnon këto tarifa në faqen e saj zyrtare në internet.</w:t>
      </w:r>
    </w:p>
    <w:p w:rsidR="0006162B" w:rsidRPr="00B3372F" w:rsidRDefault="0006162B" w:rsidP="0006162B">
      <w:pPr>
        <w:pStyle w:val="Paragrafi"/>
        <w:rPr>
          <w:spacing w:val="-4"/>
          <w:lang w:val="sq-AL"/>
        </w:rPr>
      </w:pPr>
      <w:r w:rsidRPr="00B3372F">
        <w:rPr>
          <w:spacing w:val="-4"/>
          <w:lang w:val="sq-AL"/>
        </w:rPr>
        <w:t>3. Tarifa e shërbimit për qarkullimin e automjeteve të huaja paguhet nga individi, drejtuesi i mjetit me targa të huaja.</w:t>
      </w:r>
    </w:p>
    <w:p w:rsidR="0006162B" w:rsidRPr="00B3372F" w:rsidRDefault="0006162B" w:rsidP="0006162B">
      <w:pPr>
        <w:pStyle w:val="Paragrafi"/>
        <w:rPr>
          <w:spacing w:val="-4"/>
          <w:lang w:val="sq-AL"/>
        </w:rPr>
      </w:pPr>
      <w:r w:rsidRPr="00B3372F">
        <w:rPr>
          <w:spacing w:val="-4"/>
          <w:lang w:val="sq-AL"/>
        </w:rPr>
        <w:t>4. Drejtoria e Përgjithshme e Doganave, nëpërmjet degëve të saj doganore, caktohet agjent për mbledhjen e kësaj tarife. Derdhja e tarifës bëhet mbi baza mujore në përputhje me procedurat e përcaktuara në këtë udhëzim, si dhe në udhëzimin nr. 26, datë 4.9.2008, “Për taksat kombëtare”, të ndryshuar.</w:t>
      </w:r>
    </w:p>
    <w:p w:rsidR="0006162B" w:rsidRPr="00B3372F" w:rsidRDefault="0006162B" w:rsidP="0006162B">
      <w:pPr>
        <w:pStyle w:val="Paragrafi"/>
        <w:rPr>
          <w:spacing w:val="-4"/>
          <w:lang w:val="sq-AL"/>
        </w:rPr>
      </w:pPr>
      <w:r w:rsidRPr="00B3372F">
        <w:rPr>
          <w:spacing w:val="-4"/>
          <w:lang w:val="sq-AL"/>
        </w:rPr>
        <w:t>5. Drejtuesi i mjetit në momentin e hyrjes në territorin e Republikës së Shqipërisë me automjete me targë të huaj, pajiset nga dega doganore me një vërtetim hyrjeje sipas formularit nr. 1, bashkëlidhur këtij udhëzimi.</w:t>
      </w:r>
    </w:p>
    <w:p w:rsidR="0006162B" w:rsidRPr="00B3372F" w:rsidRDefault="0006162B" w:rsidP="0006162B">
      <w:pPr>
        <w:pStyle w:val="Paragrafi"/>
        <w:rPr>
          <w:spacing w:val="-4"/>
          <w:lang w:val="sq-AL"/>
        </w:rPr>
      </w:pPr>
      <w:r w:rsidRPr="00B3372F">
        <w:rPr>
          <w:spacing w:val="-4"/>
          <w:lang w:val="sq-AL"/>
        </w:rPr>
        <w:t xml:space="preserve">6. Ky vërtetim mbahet në dy kopje, nga të cilat njëra i jepet personit që hyn në territorin e Republikës së Shqipërisë me automjet me targa të </w:t>
      </w:r>
      <w:r w:rsidRPr="00B3372F">
        <w:rPr>
          <w:spacing w:val="-4"/>
          <w:lang w:val="sq-AL"/>
        </w:rPr>
        <w:lastRenderedPageBreak/>
        <w:t xml:space="preserve">huaja, ndërsa kopja tjetër ruhet në degën doganore. Ky vërtetim është i detyrueshëm të paraqitet në degën e doganës në pikën e kalimit kufitar në dalje, me qëllim që dega doganore të llogarisë dhe </w:t>
      </w:r>
      <w:r w:rsidR="00053ED6" w:rsidRPr="00B3372F">
        <w:rPr>
          <w:spacing w:val="-4"/>
          <w:lang w:val="sq-AL"/>
        </w:rPr>
        <w:t xml:space="preserve">të </w:t>
      </w:r>
      <w:r w:rsidRPr="00B3372F">
        <w:rPr>
          <w:spacing w:val="-4"/>
          <w:lang w:val="sq-AL"/>
        </w:rPr>
        <w:t>arkëtojë tarifën e qarkullimit të automjetit me targë të huaj për ditët e qëndrimit në territorin e Republikës së Shqipërisë. Kjo pagesë bëhet me mandate arkëtimi, një kopje e të cilit i jepet personit, ndërsa kopja tjetër i bashkëlidhet vërtetimit që personi paraqet në dalje dhe ruhet në degën doganore.</w:t>
      </w:r>
    </w:p>
    <w:p w:rsidR="0006162B" w:rsidRPr="00B3372F" w:rsidRDefault="0006162B" w:rsidP="0006162B">
      <w:pPr>
        <w:pStyle w:val="Paragrafi"/>
        <w:rPr>
          <w:spacing w:val="-4"/>
          <w:lang w:val="sq-AL"/>
        </w:rPr>
      </w:pPr>
      <w:r w:rsidRPr="00B3372F">
        <w:rPr>
          <w:spacing w:val="-4"/>
          <w:lang w:val="sq-AL"/>
        </w:rPr>
        <w:t>7. Shumat e tarifave të arkëtuara në degët doganore regjistrohen në një regjistër të veçantë sipas formularit nr. 2 bashkëlidhur këtij udhëzimi, ku shënohet lloji i mjetit, ditët e qëndrimit, si dhe shuma e tarifës së paguar.</w:t>
      </w:r>
    </w:p>
    <w:p w:rsidR="0006162B" w:rsidRPr="00B3372F" w:rsidRDefault="0006162B" w:rsidP="0006162B">
      <w:pPr>
        <w:pStyle w:val="Paragrafi"/>
        <w:rPr>
          <w:spacing w:val="-4"/>
          <w:lang w:val="sq-AL"/>
        </w:rPr>
      </w:pPr>
      <w:r w:rsidRPr="00B3372F">
        <w:rPr>
          <w:spacing w:val="-4"/>
          <w:lang w:val="sq-AL"/>
        </w:rPr>
        <w:t>8. Degët doganore</w:t>
      </w:r>
      <w:r w:rsidR="00053ED6" w:rsidRPr="00B3372F">
        <w:rPr>
          <w:spacing w:val="-4"/>
          <w:lang w:val="sq-AL"/>
        </w:rPr>
        <w:t>,</w:t>
      </w:r>
      <w:r w:rsidRPr="00B3372F">
        <w:rPr>
          <w:spacing w:val="-4"/>
          <w:lang w:val="sq-AL"/>
        </w:rPr>
        <w:t xml:space="preserve"> në cilësinë e agjentit të mbledhjes së kësaj tarife</w:t>
      </w:r>
      <w:r w:rsidR="00053ED6" w:rsidRPr="00B3372F">
        <w:rPr>
          <w:spacing w:val="-4"/>
          <w:lang w:val="sq-AL"/>
        </w:rPr>
        <w:t>,</w:t>
      </w:r>
      <w:r w:rsidRPr="00B3372F">
        <w:rPr>
          <w:spacing w:val="-4"/>
          <w:lang w:val="sq-AL"/>
        </w:rPr>
        <w:t xml:space="preserve"> janë të detyruara:</w:t>
      </w:r>
    </w:p>
    <w:p w:rsidR="0006162B" w:rsidRPr="00B3372F" w:rsidRDefault="0006162B" w:rsidP="0006162B">
      <w:pPr>
        <w:pStyle w:val="Paragrafi"/>
        <w:rPr>
          <w:spacing w:val="-4"/>
          <w:lang w:val="sq-AL"/>
        </w:rPr>
      </w:pPr>
      <w:r w:rsidRPr="00B3372F">
        <w:rPr>
          <w:spacing w:val="-4"/>
          <w:lang w:val="sq-AL"/>
        </w:rPr>
        <w:t>a) të bëjnë deklaratë për çdo muaj për të ardhurat e mbledhura nga tarifa jo më vonë se 15 ditë pas përfundimit të muajit për të cilin bëhen deklarimet;</w:t>
      </w:r>
    </w:p>
    <w:p w:rsidR="0006162B" w:rsidRPr="00B3372F" w:rsidRDefault="0006162B" w:rsidP="0006162B">
      <w:pPr>
        <w:pStyle w:val="Paragrafi"/>
        <w:rPr>
          <w:spacing w:val="-4"/>
          <w:lang w:val="sq-AL"/>
        </w:rPr>
      </w:pPr>
      <w:r w:rsidRPr="00B3372F">
        <w:rPr>
          <w:spacing w:val="-4"/>
          <w:lang w:val="sq-AL"/>
        </w:rPr>
        <w:t>b) të paguajnë për llogari të Drejtorisë së Përgjithshme të Tatimeve, tarifën kombëtare të arkëtuar për atë muaj, në datën ose para datës së detyrueshme të deklaratës.</w:t>
      </w:r>
    </w:p>
    <w:p w:rsidR="0006162B" w:rsidRPr="00B3372F" w:rsidRDefault="0006162B" w:rsidP="0006162B">
      <w:pPr>
        <w:pStyle w:val="Paragrafi"/>
        <w:rPr>
          <w:spacing w:val="-4"/>
          <w:lang w:val="sq-AL"/>
        </w:rPr>
      </w:pPr>
      <w:r w:rsidRPr="00B3372F">
        <w:rPr>
          <w:spacing w:val="-4"/>
          <w:lang w:val="sq-AL"/>
        </w:rPr>
        <w:t>Për pagesën me vonesë të shumave të arkëtuara nga tarifa, për agjentin zbatohen sanksione sipas dispozitave të ligjit nr. 9920, datë 19.5.2008, “Për procedurat tatimore në Republikën e Shqipërisë”, të ndryshuar.</w:t>
      </w:r>
    </w:p>
    <w:p w:rsidR="0006162B" w:rsidRPr="00B3372F" w:rsidRDefault="0006162B" w:rsidP="0006162B">
      <w:pPr>
        <w:pStyle w:val="Paragrafi"/>
        <w:rPr>
          <w:spacing w:val="-4"/>
          <w:lang w:val="sq-AL"/>
        </w:rPr>
      </w:pPr>
      <w:r w:rsidRPr="00B3372F">
        <w:rPr>
          <w:spacing w:val="-4"/>
          <w:lang w:val="sq-AL"/>
        </w:rPr>
        <w:t xml:space="preserve">Për shkeljet </w:t>
      </w:r>
      <w:r w:rsidR="00053ED6" w:rsidRPr="00B3372F">
        <w:rPr>
          <w:spacing w:val="-4"/>
          <w:lang w:val="sq-AL"/>
        </w:rPr>
        <w:t>sipas përcaktimeve të nenit 117</w:t>
      </w:r>
      <w:r w:rsidRPr="00B3372F">
        <w:rPr>
          <w:spacing w:val="-4"/>
          <w:lang w:val="sq-AL"/>
        </w:rPr>
        <w:t xml:space="preserve"> të ligjit “Për procedurat tatimore në Republikën e Shqipërisë”, për agjentin e tarifës zbatohen sanksionet e përcaktuara në këtë nen.</w:t>
      </w:r>
    </w:p>
    <w:p w:rsidR="0006162B" w:rsidRPr="00B3372F" w:rsidRDefault="0006162B" w:rsidP="0006162B">
      <w:pPr>
        <w:pStyle w:val="Paragrafi"/>
        <w:rPr>
          <w:spacing w:val="-4"/>
          <w:lang w:val="sq-AL"/>
        </w:rPr>
      </w:pPr>
      <w:r w:rsidRPr="00B3372F">
        <w:rPr>
          <w:spacing w:val="-4"/>
          <w:lang w:val="sq-AL"/>
        </w:rPr>
        <w:t xml:space="preserve">c) Deklarata bëhet në përputhje me modelin bashkëlidhur udhëzimit të ministrit të Financave nr. 26, datë 4.9.2008, “Për taksat kombëtare”, të ndryshuar. Deklarata plotësohet dhe dorëzohet nga Drejtoria e Përgjithshme e Doganave vetëm në mënyrë elektronike, nëpërmjet faqes zyrtare të internetit të Drejtorisë së Përgjithshme të Tatimeve </w:t>
      </w:r>
      <w:hyperlink r:id="rId18" w:history="1">
        <w:r w:rsidR="001A3B22" w:rsidRPr="009B0B03">
          <w:rPr>
            <w:rStyle w:val="Hyperlink"/>
            <w:spacing w:val="-4"/>
            <w:lang w:val="sq-AL"/>
          </w:rPr>
          <w:t>www.tatime.gov.al</w:t>
        </w:r>
      </w:hyperlink>
      <w:r w:rsidRPr="00B3372F">
        <w:rPr>
          <w:spacing w:val="-4"/>
          <w:lang w:val="sq-AL"/>
        </w:rPr>
        <w:t>. Deklarata konsiderohet e dorëzuar, në datën e dërgimit elektronik të deklaratës së plotësuar. Drejtoria e Përgjithshme e Doganave duhet të dorëzojë deklaratën edhe në qoftë se për periudhën tatimore nuk ka për të paguar detyrime për tarifën.</w:t>
      </w:r>
    </w:p>
    <w:p w:rsidR="0006162B" w:rsidRPr="0094586F" w:rsidRDefault="0006162B" w:rsidP="0006162B">
      <w:pPr>
        <w:pStyle w:val="Paragrafi"/>
        <w:rPr>
          <w:lang w:val="sq-AL"/>
        </w:rPr>
      </w:pPr>
      <w:r w:rsidRPr="00B3372F">
        <w:rPr>
          <w:spacing w:val="-4"/>
          <w:lang w:val="sq-AL"/>
        </w:rPr>
        <w:t>Mosdeklarimi brenda datës 15 të muajit</w:t>
      </w:r>
      <w:r w:rsidRPr="0094586F">
        <w:rPr>
          <w:lang w:val="sq-AL"/>
        </w:rPr>
        <w:t xml:space="preserve"> pasardhës, i çdo periudhe tatimore nga agjenti i </w:t>
      </w:r>
      <w:r w:rsidRPr="0094586F">
        <w:rPr>
          <w:lang w:val="sq-AL"/>
        </w:rPr>
        <w:lastRenderedPageBreak/>
        <w:t xml:space="preserve">tarifës kombëtare, ndëshkohet me gjobë për mosdeklarim sipas dispozitave të ligjit </w:t>
      </w:r>
      <w:r>
        <w:rPr>
          <w:lang w:val="sq-AL"/>
        </w:rPr>
        <w:t xml:space="preserve">nr. </w:t>
      </w:r>
      <w:r w:rsidRPr="0094586F">
        <w:rPr>
          <w:lang w:val="sq-AL"/>
        </w:rPr>
        <w:t xml:space="preserve">9920, datë 19.5.2008, “Për procedurat tatimore në Republikën e Shqipërisë”, </w:t>
      </w:r>
      <w:r w:rsidR="00053ED6">
        <w:rPr>
          <w:lang w:val="sq-AL"/>
        </w:rPr>
        <w:t>të</w:t>
      </w:r>
      <w:r w:rsidRPr="0094586F">
        <w:rPr>
          <w:lang w:val="sq-AL"/>
        </w:rPr>
        <w:t xml:space="preserve"> ndryshuar.</w:t>
      </w:r>
    </w:p>
    <w:p w:rsidR="0006162B" w:rsidRPr="0094586F" w:rsidRDefault="0006162B" w:rsidP="0006162B">
      <w:pPr>
        <w:pStyle w:val="Paragrafi"/>
        <w:rPr>
          <w:lang w:val="sq-AL"/>
        </w:rPr>
      </w:pPr>
      <w:r w:rsidRPr="0094586F">
        <w:rPr>
          <w:lang w:val="sq-AL"/>
        </w:rPr>
        <w:t>9. Për shërbimin e kryer, Drejtoria e Përgjithshme e Doganave nuk mban komision.</w:t>
      </w:r>
    </w:p>
    <w:p w:rsidR="0006162B" w:rsidRPr="0094586F" w:rsidRDefault="0006162B" w:rsidP="0006162B">
      <w:pPr>
        <w:pStyle w:val="Paragrafi"/>
        <w:rPr>
          <w:lang w:val="sq-AL"/>
        </w:rPr>
      </w:pPr>
      <w:r w:rsidRPr="0094586F">
        <w:rPr>
          <w:lang w:val="sq-AL"/>
        </w:rPr>
        <w:lastRenderedPageBreak/>
        <w:t>Ky udhëzim hyn në fuqi me botimin në Fletoren Zyrtare.</w:t>
      </w:r>
    </w:p>
    <w:p w:rsidR="0006162B" w:rsidRPr="0094586F" w:rsidRDefault="0006162B" w:rsidP="0006162B">
      <w:pPr>
        <w:pStyle w:val="Paragrafi"/>
        <w:rPr>
          <w:lang w:val="sq-AL"/>
        </w:rPr>
      </w:pPr>
    </w:p>
    <w:p w:rsidR="0006162B" w:rsidRPr="0094586F" w:rsidRDefault="0006162B" w:rsidP="0006162B">
      <w:pPr>
        <w:pStyle w:val="Autoriteti"/>
        <w:rPr>
          <w:lang w:val="sq-AL"/>
        </w:rPr>
      </w:pPr>
      <w:r w:rsidRPr="0094586F">
        <w:rPr>
          <w:lang w:val="sq-AL"/>
        </w:rPr>
        <w:t>MINISTRI I FINANCAVE</w:t>
      </w:r>
    </w:p>
    <w:p w:rsidR="0006162B" w:rsidRPr="0094586F" w:rsidRDefault="0006162B" w:rsidP="0006162B">
      <w:pPr>
        <w:pStyle w:val="AutoritetiEmer"/>
        <w:rPr>
          <w:lang w:val="sq-AL"/>
        </w:rPr>
      </w:pPr>
      <w:r w:rsidRPr="0094586F">
        <w:rPr>
          <w:lang w:val="sq-AL"/>
        </w:rPr>
        <w:t xml:space="preserve">Shkëlqim </w:t>
      </w:r>
      <w:proofErr w:type="spellStart"/>
      <w:r w:rsidRPr="0094586F">
        <w:rPr>
          <w:lang w:val="sq-AL"/>
        </w:rPr>
        <w:t>Cani</w:t>
      </w:r>
      <w:proofErr w:type="spellEnd"/>
    </w:p>
    <w:p w:rsidR="00B3372F" w:rsidRDefault="00B3372F" w:rsidP="00E30A62">
      <w:pPr>
        <w:pStyle w:val="Paragrafi"/>
        <w:rPr>
          <w:lang w:val="sq-AL"/>
        </w:rPr>
        <w:sectPr w:rsidR="00B3372F" w:rsidSect="00530BA7">
          <w:type w:val="continuous"/>
          <w:pgSz w:w="11907" w:h="16840" w:code="9"/>
          <w:pgMar w:top="720" w:right="1134" w:bottom="720" w:left="1134" w:header="851" w:footer="851" w:gutter="0"/>
          <w:pgNumType w:start="10754"/>
          <w:cols w:num="2" w:space="454"/>
          <w:docGrid w:linePitch="360"/>
        </w:sectPr>
      </w:pPr>
    </w:p>
    <w:p w:rsidR="002D6D66" w:rsidRDefault="002D6D66" w:rsidP="00E30A62">
      <w:pPr>
        <w:pStyle w:val="Paragrafi"/>
        <w:rPr>
          <w:lang w:val="sq-AL"/>
        </w:rPr>
      </w:pPr>
    </w:p>
    <w:p w:rsidR="00377686" w:rsidRDefault="00377686" w:rsidP="00E30A62">
      <w:pPr>
        <w:pStyle w:val="Paragrafi"/>
        <w:rPr>
          <w:lang w:val="sq-AL"/>
        </w:rPr>
      </w:pPr>
      <w:r>
        <w:rPr>
          <w:noProof/>
        </w:rPr>
        <w:drawing>
          <wp:inline distT="0" distB="0" distL="0" distR="0">
            <wp:extent cx="5765930" cy="5346441"/>
            <wp:effectExtent l="19050" t="0" r="6220" b="0"/>
            <wp:docPr id="1" name="Picture 0" descr="Untitled-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4.jpg"/>
                    <pic:cNvPicPr/>
                  </pic:nvPicPr>
                  <pic:blipFill>
                    <a:blip r:embed="rId19" cstate="print"/>
                    <a:srcRect l="12037" t="14565" r="9760" b="19783"/>
                    <a:stretch>
                      <a:fillRect/>
                    </a:stretch>
                  </pic:blipFill>
                  <pic:spPr>
                    <a:xfrm>
                      <a:off x="0" y="0"/>
                      <a:ext cx="5765930" cy="5346441"/>
                    </a:xfrm>
                    <a:prstGeom prst="rect">
                      <a:avLst/>
                    </a:prstGeom>
                  </pic:spPr>
                </pic:pic>
              </a:graphicData>
            </a:graphic>
          </wp:inline>
        </w:drawing>
      </w:r>
    </w:p>
    <w:p w:rsidR="00377686" w:rsidRDefault="00377686" w:rsidP="00377686">
      <w:pPr>
        <w:pStyle w:val="Paragrafi"/>
        <w:ind w:firstLine="0"/>
        <w:rPr>
          <w:lang w:val="sq-AL"/>
        </w:rPr>
      </w:pPr>
    </w:p>
    <w:p w:rsidR="00377686" w:rsidRDefault="00377686" w:rsidP="00377686">
      <w:pPr>
        <w:pStyle w:val="Paragrafi"/>
        <w:ind w:firstLine="0"/>
        <w:rPr>
          <w:lang w:val="sq-AL"/>
        </w:rPr>
      </w:pPr>
    </w:p>
    <w:p w:rsidR="00377686" w:rsidRDefault="00377686" w:rsidP="00377686">
      <w:pPr>
        <w:pStyle w:val="Paragrafi"/>
        <w:rPr>
          <w:lang w:val="sq-AL"/>
        </w:rPr>
      </w:pPr>
      <w:r>
        <w:rPr>
          <w:lang w:val="sq-AL"/>
        </w:rPr>
        <w:t xml:space="preserve">Formulari </w:t>
      </w:r>
      <w:proofErr w:type="spellStart"/>
      <w:r>
        <w:rPr>
          <w:lang w:val="sq-AL"/>
        </w:rPr>
        <w:t>nr.2</w:t>
      </w:r>
      <w:proofErr w:type="spellEnd"/>
    </w:p>
    <w:p w:rsidR="00377686" w:rsidRDefault="00377686" w:rsidP="00377686">
      <w:pPr>
        <w:pStyle w:val="Paragrafi"/>
        <w:rPr>
          <w:lang w:val="sq-AL"/>
        </w:rPr>
      </w:pPr>
      <w:r w:rsidRPr="00377686">
        <w:rPr>
          <w:noProof/>
        </w:rPr>
        <w:drawing>
          <wp:inline distT="0" distB="0" distL="0" distR="0">
            <wp:extent cx="5952542" cy="1147665"/>
            <wp:effectExtent l="1905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0" cstate="print"/>
                    <a:srcRect l="13257" r="11281"/>
                    <a:stretch>
                      <a:fillRect/>
                    </a:stretch>
                  </pic:blipFill>
                  <pic:spPr bwMode="auto">
                    <a:xfrm>
                      <a:off x="0" y="0"/>
                      <a:ext cx="5954498" cy="1148042"/>
                    </a:xfrm>
                    <a:prstGeom prst="rect">
                      <a:avLst/>
                    </a:prstGeom>
                    <a:noFill/>
                    <a:ln w="9525">
                      <a:noFill/>
                      <a:miter lim="800000"/>
                      <a:headEnd/>
                      <a:tailEnd/>
                    </a:ln>
                  </pic:spPr>
                </pic:pic>
              </a:graphicData>
            </a:graphic>
          </wp:inline>
        </w:drawing>
      </w:r>
    </w:p>
    <w:p w:rsidR="0006162B" w:rsidRDefault="00377686" w:rsidP="00377686">
      <w:pPr>
        <w:pStyle w:val="Paragrafi"/>
        <w:jc w:val="center"/>
        <w:rPr>
          <w:lang w:val="sq-AL"/>
        </w:rPr>
      </w:pPr>
      <w:r>
        <w:rPr>
          <w:lang w:val="sq-AL"/>
        </w:rPr>
        <w:t xml:space="preserve">                                                                                                                     Dega e doganës</w:t>
      </w:r>
    </w:p>
    <w:p w:rsidR="00377686" w:rsidRDefault="00377686" w:rsidP="00E30A62">
      <w:pPr>
        <w:pStyle w:val="Akti"/>
        <w:rPr>
          <w:lang w:val="sq-AL"/>
        </w:rPr>
        <w:sectPr w:rsidR="00377686" w:rsidSect="009E2532">
          <w:type w:val="continuous"/>
          <w:pgSz w:w="11907" w:h="16840" w:code="9"/>
          <w:pgMar w:top="720" w:right="1134" w:bottom="720" w:left="1134" w:header="851" w:footer="851" w:gutter="0"/>
          <w:pgNumType w:start="3"/>
          <w:cols w:space="720"/>
          <w:docGrid w:linePitch="360"/>
        </w:sectPr>
      </w:pPr>
    </w:p>
    <w:p w:rsidR="002D6D66" w:rsidRPr="0094586F" w:rsidRDefault="002D6D66" w:rsidP="00E30A62">
      <w:pPr>
        <w:pStyle w:val="Akti"/>
        <w:rPr>
          <w:lang w:val="sq-AL"/>
        </w:rPr>
      </w:pPr>
      <w:r w:rsidRPr="0094586F">
        <w:rPr>
          <w:lang w:val="sq-AL"/>
        </w:rPr>
        <w:lastRenderedPageBreak/>
        <w:t>URDH</w:t>
      </w:r>
      <w:r w:rsidR="00E30A62" w:rsidRPr="0094586F">
        <w:rPr>
          <w:lang w:val="sq-AL"/>
        </w:rPr>
        <w:t>Ë</w:t>
      </w:r>
      <w:r w:rsidRPr="0094586F">
        <w:rPr>
          <w:lang w:val="sq-AL"/>
        </w:rPr>
        <w:t>R</w:t>
      </w:r>
    </w:p>
    <w:p w:rsidR="002D6D66" w:rsidRPr="0094586F" w:rsidRDefault="0094586F" w:rsidP="00E30A62">
      <w:pPr>
        <w:pStyle w:val="NumriData"/>
        <w:rPr>
          <w:lang w:val="sq-AL"/>
        </w:rPr>
      </w:pPr>
      <w:r>
        <w:rPr>
          <w:lang w:val="sq-AL"/>
        </w:rPr>
        <w:t xml:space="preserve">Nr. </w:t>
      </w:r>
      <w:r w:rsidR="00053ED6">
        <w:rPr>
          <w:lang w:val="sq-AL"/>
        </w:rPr>
        <w:t>5</w:t>
      </w:r>
      <w:r w:rsidR="002D6D66" w:rsidRPr="0094586F">
        <w:rPr>
          <w:lang w:val="sq-AL"/>
        </w:rPr>
        <w:t>20</w:t>
      </w:r>
      <w:r w:rsidR="00053ED6">
        <w:rPr>
          <w:lang w:val="sq-AL"/>
        </w:rPr>
        <w:t>5</w:t>
      </w:r>
      <w:r w:rsidR="002D6D66" w:rsidRPr="0094586F">
        <w:rPr>
          <w:lang w:val="sq-AL"/>
        </w:rPr>
        <w:t>, dat</w:t>
      </w:r>
      <w:r w:rsidR="00E30A62" w:rsidRPr="0094586F">
        <w:rPr>
          <w:lang w:val="sq-AL"/>
        </w:rPr>
        <w:t>ë</w:t>
      </w:r>
      <w:r w:rsidR="002D6D66" w:rsidRPr="0094586F">
        <w:rPr>
          <w:lang w:val="sq-AL"/>
        </w:rPr>
        <w:t xml:space="preserve"> 30.7.2015</w:t>
      </w:r>
    </w:p>
    <w:p w:rsidR="002D6D66" w:rsidRPr="00D3151B" w:rsidRDefault="002D6D66" w:rsidP="00D3151B">
      <w:pPr>
        <w:pStyle w:val="Hapesira7"/>
        <w:rPr>
          <w:sz w:val="10"/>
          <w:lang w:val="sq-AL"/>
        </w:rPr>
      </w:pPr>
    </w:p>
    <w:p w:rsidR="002D6D66" w:rsidRPr="0094586F" w:rsidRDefault="002D6D66" w:rsidP="00E30A62">
      <w:pPr>
        <w:pStyle w:val="Titulli"/>
        <w:rPr>
          <w:lang w:val="sq-AL"/>
        </w:rPr>
      </w:pPr>
      <w:r w:rsidRPr="0094586F">
        <w:rPr>
          <w:lang w:val="sq-AL"/>
        </w:rPr>
        <w:t>P</w:t>
      </w:r>
      <w:r w:rsidR="00E30A62" w:rsidRPr="0094586F">
        <w:rPr>
          <w:lang w:val="sq-AL"/>
        </w:rPr>
        <w:t>Ë</w:t>
      </w:r>
      <w:r w:rsidR="00A70CD5">
        <w:rPr>
          <w:lang w:val="sq-AL"/>
        </w:rPr>
        <w:t>R DELEGIM KOMPETENCE</w:t>
      </w:r>
    </w:p>
    <w:p w:rsidR="002D6D66" w:rsidRPr="00D3151B" w:rsidRDefault="002D6D66" w:rsidP="00D3151B">
      <w:pPr>
        <w:pStyle w:val="Hapesira7"/>
        <w:rPr>
          <w:sz w:val="10"/>
          <w:lang w:val="sq-AL"/>
        </w:rPr>
      </w:pPr>
    </w:p>
    <w:p w:rsidR="00B175D7" w:rsidRPr="00D3151B" w:rsidRDefault="002D6D66" w:rsidP="00D3151B">
      <w:pPr>
        <w:pStyle w:val="Paragrafi"/>
        <w:rPr>
          <w:spacing w:val="-4"/>
          <w:lang w:val="sq-AL"/>
        </w:rPr>
      </w:pPr>
      <w:r w:rsidRPr="00D3151B">
        <w:rPr>
          <w:spacing w:val="-4"/>
          <w:lang w:val="sq-AL"/>
        </w:rPr>
        <w:t>N</w:t>
      </w:r>
      <w:r w:rsidR="00E30A62" w:rsidRPr="00D3151B">
        <w:rPr>
          <w:spacing w:val="-4"/>
          <w:lang w:val="sq-AL"/>
        </w:rPr>
        <w:t>ë</w:t>
      </w:r>
      <w:r w:rsidRPr="00D3151B">
        <w:rPr>
          <w:spacing w:val="-4"/>
          <w:lang w:val="sq-AL"/>
        </w:rPr>
        <w:t xml:space="preserve"> mb</w:t>
      </w:r>
      <w:r w:rsidR="00E30A62" w:rsidRPr="00D3151B">
        <w:rPr>
          <w:spacing w:val="-4"/>
          <w:lang w:val="sq-AL"/>
        </w:rPr>
        <w:t>ë</w:t>
      </w:r>
      <w:r w:rsidRPr="00D3151B">
        <w:rPr>
          <w:spacing w:val="-4"/>
          <w:lang w:val="sq-AL"/>
        </w:rPr>
        <w:t>shtetje t</w:t>
      </w:r>
      <w:r w:rsidR="00E30A62" w:rsidRPr="00D3151B">
        <w:rPr>
          <w:spacing w:val="-4"/>
          <w:lang w:val="sq-AL"/>
        </w:rPr>
        <w:t>ë</w:t>
      </w:r>
      <w:r w:rsidRPr="00D3151B">
        <w:rPr>
          <w:spacing w:val="-4"/>
          <w:lang w:val="sq-AL"/>
        </w:rPr>
        <w:t xml:space="preserve"> nenit 102</w:t>
      </w:r>
      <w:r w:rsidR="00B175D7" w:rsidRPr="00D3151B">
        <w:rPr>
          <w:spacing w:val="-4"/>
          <w:lang w:val="sq-AL"/>
        </w:rPr>
        <w:t>, pika 4 t</w:t>
      </w:r>
      <w:r w:rsidR="00E30A62" w:rsidRPr="00D3151B">
        <w:rPr>
          <w:spacing w:val="-4"/>
          <w:lang w:val="sq-AL"/>
        </w:rPr>
        <w:t>ë</w:t>
      </w:r>
      <w:r w:rsidR="00B175D7" w:rsidRPr="00D3151B">
        <w:rPr>
          <w:spacing w:val="-4"/>
          <w:lang w:val="sq-AL"/>
        </w:rPr>
        <w:t xml:space="preserve"> Kushtetut</w:t>
      </w:r>
      <w:r w:rsidR="00E30A62" w:rsidRPr="00D3151B">
        <w:rPr>
          <w:spacing w:val="-4"/>
          <w:lang w:val="sq-AL"/>
        </w:rPr>
        <w:t>ë</w:t>
      </w:r>
      <w:r w:rsidR="00B175D7" w:rsidRPr="00D3151B">
        <w:rPr>
          <w:spacing w:val="-4"/>
          <w:lang w:val="sq-AL"/>
        </w:rPr>
        <w:t>s, t</w:t>
      </w:r>
      <w:r w:rsidR="00E30A62" w:rsidRPr="00D3151B">
        <w:rPr>
          <w:spacing w:val="-4"/>
          <w:lang w:val="sq-AL"/>
        </w:rPr>
        <w:t>ë</w:t>
      </w:r>
      <w:r w:rsidR="00B175D7" w:rsidRPr="00D3151B">
        <w:rPr>
          <w:spacing w:val="-4"/>
          <w:lang w:val="sq-AL"/>
        </w:rPr>
        <w:t xml:space="preserve"> ligjit </w:t>
      </w:r>
      <w:r w:rsidR="0094586F" w:rsidRPr="00D3151B">
        <w:rPr>
          <w:spacing w:val="-4"/>
          <w:lang w:val="sq-AL"/>
        </w:rPr>
        <w:t xml:space="preserve">nr. </w:t>
      </w:r>
      <w:r w:rsidR="00B175D7" w:rsidRPr="00D3151B">
        <w:rPr>
          <w:spacing w:val="-4"/>
          <w:lang w:val="sq-AL"/>
        </w:rPr>
        <w:t>9000</w:t>
      </w:r>
      <w:r w:rsidR="00A70CD5" w:rsidRPr="00D3151B">
        <w:rPr>
          <w:spacing w:val="-4"/>
          <w:lang w:val="sq-AL"/>
        </w:rPr>
        <w:t>,</w:t>
      </w:r>
      <w:r w:rsidR="00B175D7" w:rsidRPr="00D3151B">
        <w:rPr>
          <w:spacing w:val="-4"/>
          <w:lang w:val="sq-AL"/>
        </w:rPr>
        <w:t xml:space="preserve"> “P</w:t>
      </w:r>
      <w:r w:rsidR="00E30A62" w:rsidRPr="00D3151B">
        <w:rPr>
          <w:spacing w:val="-4"/>
          <w:lang w:val="sq-AL"/>
        </w:rPr>
        <w:t>ë</w:t>
      </w:r>
      <w:r w:rsidR="00B175D7" w:rsidRPr="00D3151B">
        <w:rPr>
          <w:spacing w:val="-4"/>
          <w:lang w:val="sq-AL"/>
        </w:rPr>
        <w:t>r organizimin dhe funksionimin e K</w:t>
      </w:r>
      <w:r w:rsidR="00E30A62" w:rsidRPr="00D3151B">
        <w:rPr>
          <w:spacing w:val="-4"/>
          <w:lang w:val="sq-AL"/>
        </w:rPr>
        <w:t>ë</w:t>
      </w:r>
      <w:r w:rsidR="00B175D7" w:rsidRPr="00D3151B">
        <w:rPr>
          <w:spacing w:val="-4"/>
          <w:lang w:val="sq-AL"/>
        </w:rPr>
        <w:t>shillit t</w:t>
      </w:r>
      <w:r w:rsidR="00E30A62" w:rsidRPr="00D3151B">
        <w:rPr>
          <w:spacing w:val="-4"/>
          <w:lang w:val="sq-AL"/>
        </w:rPr>
        <w:t>ë</w:t>
      </w:r>
      <w:r w:rsidR="00B175D7" w:rsidRPr="00D3151B">
        <w:rPr>
          <w:spacing w:val="-4"/>
          <w:lang w:val="sq-AL"/>
        </w:rPr>
        <w:t xml:space="preserve"> Ministrave”, t</w:t>
      </w:r>
      <w:r w:rsidR="00E30A62" w:rsidRPr="00D3151B">
        <w:rPr>
          <w:spacing w:val="-4"/>
          <w:lang w:val="sq-AL"/>
        </w:rPr>
        <w:t>ë</w:t>
      </w:r>
      <w:r w:rsidR="00B175D7" w:rsidRPr="00D3151B">
        <w:rPr>
          <w:spacing w:val="-4"/>
          <w:lang w:val="sq-AL"/>
        </w:rPr>
        <w:t xml:space="preserve"> nenit 7 pika 2, t</w:t>
      </w:r>
      <w:r w:rsidR="00E30A62" w:rsidRPr="00D3151B">
        <w:rPr>
          <w:spacing w:val="-4"/>
          <w:lang w:val="sq-AL"/>
        </w:rPr>
        <w:t>ë</w:t>
      </w:r>
      <w:r w:rsidR="00B175D7" w:rsidRPr="00D3151B">
        <w:rPr>
          <w:spacing w:val="-4"/>
          <w:lang w:val="sq-AL"/>
        </w:rPr>
        <w:t xml:space="preserve"> ligjit </w:t>
      </w:r>
      <w:r w:rsidR="0094586F" w:rsidRPr="00D3151B">
        <w:rPr>
          <w:spacing w:val="-4"/>
          <w:lang w:val="sq-AL"/>
        </w:rPr>
        <w:t xml:space="preserve">nr. </w:t>
      </w:r>
      <w:r w:rsidR="00B175D7" w:rsidRPr="00D3151B">
        <w:rPr>
          <w:spacing w:val="-4"/>
          <w:lang w:val="sq-AL"/>
        </w:rPr>
        <w:t>8678, dat</w:t>
      </w:r>
      <w:r w:rsidR="00E30A62" w:rsidRPr="00D3151B">
        <w:rPr>
          <w:spacing w:val="-4"/>
          <w:lang w:val="sq-AL"/>
        </w:rPr>
        <w:t>ë</w:t>
      </w:r>
      <w:r w:rsidR="00B175D7" w:rsidRPr="00D3151B">
        <w:rPr>
          <w:spacing w:val="-4"/>
          <w:lang w:val="sq-AL"/>
        </w:rPr>
        <w:t xml:space="preserve"> 14.5.2001 “</w:t>
      </w:r>
      <w:r w:rsidR="00A70CD5" w:rsidRPr="00D3151B">
        <w:rPr>
          <w:spacing w:val="-4"/>
          <w:lang w:val="sq-AL"/>
        </w:rPr>
        <w:t xml:space="preserve">Për </w:t>
      </w:r>
      <w:r w:rsidR="00B175D7" w:rsidRPr="00D3151B">
        <w:rPr>
          <w:spacing w:val="-4"/>
          <w:lang w:val="sq-AL"/>
        </w:rPr>
        <w:t>organizimin dhe funksionimin e Ministris</w:t>
      </w:r>
      <w:r w:rsidR="00E30A62" w:rsidRPr="00D3151B">
        <w:rPr>
          <w:spacing w:val="-4"/>
          <w:lang w:val="sq-AL"/>
        </w:rPr>
        <w:t>ë</w:t>
      </w:r>
      <w:r w:rsidR="00B175D7" w:rsidRPr="00D3151B">
        <w:rPr>
          <w:spacing w:val="-4"/>
          <w:lang w:val="sq-AL"/>
        </w:rPr>
        <w:t xml:space="preserve"> s</w:t>
      </w:r>
      <w:r w:rsidR="00E30A62" w:rsidRPr="00D3151B">
        <w:rPr>
          <w:spacing w:val="-4"/>
          <w:lang w:val="sq-AL"/>
        </w:rPr>
        <w:t>ë</w:t>
      </w:r>
      <w:r w:rsidR="00B175D7" w:rsidRPr="00D3151B">
        <w:rPr>
          <w:spacing w:val="-4"/>
          <w:lang w:val="sq-AL"/>
        </w:rPr>
        <w:t xml:space="preserve"> Drejt</w:t>
      </w:r>
      <w:r w:rsidR="00E30A62" w:rsidRPr="00D3151B">
        <w:rPr>
          <w:spacing w:val="-4"/>
          <w:lang w:val="sq-AL"/>
        </w:rPr>
        <w:t>ë</w:t>
      </w:r>
      <w:r w:rsidR="00B175D7" w:rsidRPr="00D3151B">
        <w:rPr>
          <w:spacing w:val="-4"/>
          <w:lang w:val="sq-AL"/>
        </w:rPr>
        <w:t>sis</w:t>
      </w:r>
      <w:r w:rsidR="00E30A62" w:rsidRPr="00D3151B">
        <w:rPr>
          <w:spacing w:val="-4"/>
          <w:lang w:val="sq-AL"/>
        </w:rPr>
        <w:t>ë</w:t>
      </w:r>
      <w:r w:rsidR="00B175D7" w:rsidRPr="00D3151B">
        <w:rPr>
          <w:spacing w:val="-4"/>
          <w:lang w:val="sq-AL"/>
        </w:rPr>
        <w:t xml:space="preserve">”, </w:t>
      </w:r>
      <w:r w:rsidR="00A70CD5" w:rsidRPr="00D3151B">
        <w:rPr>
          <w:spacing w:val="-4"/>
          <w:lang w:val="sq-AL"/>
        </w:rPr>
        <w:t>të</w:t>
      </w:r>
      <w:r w:rsidR="00B175D7" w:rsidRPr="00D3151B">
        <w:rPr>
          <w:spacing w:val="-4"/>
          <w:lang w:val="sq-AL"/>
        </w:rPr>
        <w:t xml:space="preserve"> ndryshuar, t</w:t>
      </w:r>
      <w:r w:rsidR="00E30A62" w:rsidRPr="00D3151B">
        <w:rPr>
          <w:spacing w:val="-4"/>
          <w:lang w:val="sq-AL"/>
        </w:rPr>
        <w:t>ë</w:t>
      </w:r>
      <w:r w:rsidR="00B175D7" w:rsidRPr="00D3151B">
        <w:rPr>
          <w:spacing w:val="-4"/>
          <w:lang w:val="sq-AL"/>
        </w:rPr>
        <w:t xml:space="preserve"> nenit 27 t</w:t>
      </w:r>
      <w:r w:rsidR="00E30A62" w:rsidRPr="00D3151B">
        <w:rPr>
          <w:spacing w:val="-4"/>
          <w:lang w:val="sq-AL"/>
        </w:rPr>
        <w:t>ë</w:t>
      </w:r>
      <w:r w:rsidR="00B175D7" w:rsidRPr="00D3151B">
        <w:rPr>
          <w:spacing w:val="-4"/>
          <w:lang w:val="sq-AL"/>
        </w:rPr>
        <w:t xml:space="preserve"> ligjit </w:t>
      </w:r>
      <w:r w:rsidR="0094586F" w:rsidRPr="00D3151B">
        <w:rPr>
          <w:spacing w:val="-4"/>
          <w:lang w:val="sq-AL"/>
        </w:rPr>
        <w:t xml:space="preserve">nr. </w:t>
      </w:r>
      <w:r w:rsidR="00B175D7" w:rsidRPr="00D3151B">
        <w:rPr>
          <w:spacing w:val="-4"/>
          <w:lang w:val="sq-AL"/>
        </w:rPr>
        <w:t>8485, dat</w:t>
      </w:r>
      <w:r w:rsidR="00E30A62" w:rsidRPr="00D3151B">
        <w:rPr>
          <w:spacing w:val="-4"/>
          <w:lang w:val="sq-AL"/>
        </w:rPr>
        <w:t>ë</w:t>
      </w:r>
      <w:r w:rsidR="00B175D7" w:rsidRPr="00D3151B">
        <w:rPr>
          <w:spacing w:val="-4"/>
          <w:lang w:val="sq-AL"/>
        </w:rPr>
        <w:t xml:space="preserve"> 12.5.1999</w:t>
      </w:r>
      <w:r w:rsidR="00A70CD5" w:rsidRPr="00D3151B">
        <w:rPr>
          <w:spacing w:val="-4"/>
          <w:lang w:val="sq-AL"/>
        </w:rPr>
        <w:t>,</w:t>
      </w:r>
      <w:r w:rsidR="00B175D7" w:rsidRPr="00D3151B">
        <w:rPr>
          <w:spacing w:val="-4"/>
          <w:lang w:val="sq-AL"/>
        </w:rPr>
        <w:t xml:space="preserve"> “Kodi i Procedurave Administrative t</w:t>
      </w:r>
      <w:r w:rsidR="00E30A62" w:rsidRPr="00D3151B">
        <w:rPr>
          <w:spacing w:val="-4"/>
          <w:lang w:val="sq-AL"/>
        </w:rPr>
        <w:t>ë</w:t>
      </w:r>
      <w:r w:rsidR="00B175D7" w:rsidRPr="00D3151B">
        <w:rPr>
          <w:spacing w:val="-4"/>
          <w:lang w:val="sq-AL"/>
        </w:rPr>
        <w:t xml:space="preserve"> Republik</w:t>
      </w:r>
      <w:r w:rsidR="00E30A62" w:rsidRPr="00D3151B">
        <w:rPr>
          <w:spacing w:val="-4"/>
          <w:lang w:val="sq-AL"/>
        </w:rPr>
        <w:t>ë</w:t>
      </w:r>
      <w:r w:rsidR="00B175D7" w:rsidRPr="00D3151B">
        <w:rPr>
          <w:spacing w:val="-4"/>
          <w:lang w:val="sq-AL"/>
        </w:rPr>
        <w:t>s s</w:t>
      </w:r>
      <w:r w:rsidR="00E30A62" w:rsidRPr="00D3151B">
        <w:rPr>
          <w:spacing w:val="-4"/>
          <w:lang w:val="sq-AL"/>
        </w:rPr>
        <w:t>ë</w:t>
      </w:r>
      <w:r w:rsidR="00B175D7" w:rsidRPr="00D3151B">
        <w:rPr>
          <w:spacing w:val="-4"/>
          <w:lang w:val="sq-AL"/>
        </w:rPr>
        <w:t xml:space="preserve"> Shqip</w:t>
      </w:r>
      <w:r w:rsidR="00E30A62" w:rsidRPr="00D3151B">
        <w:rPr>
          <w:spacing w:val="-4"/>
          <w:lang w:val="sq-AL"/>
        </w:rPr>
        <w:t>ë</w:t>
      </w:r>
      <w:r w:rsidR="00B175D7" w:rsidRPr="00D3151B">
        <w:rPr>
          <w:spacing w:val="-4"/>
          <w:lang w:val="sq-AL"/>
        </w:rPr>
        <w:t>ris</w:t>
      </w:r>
      <w:r w:rsidR="00E30A62" w:rsidRPr="00D3151B">
        <w:rPr>
          <w:spacing w:val="-4"/>
          <w:lang w:val="sq-AL"/>
        </w:rPr>
        <w:t>ë</w:t>
      </w:r>
      <w:r w:rsidR="00B175D7" w:rsidRPr="00D3151B">
        <w:rPr>
          <w:spacing w:val="-4"/>
          <w:lang w:val="sq-AL"/>
        </w:rPr>
        <w:t xml:space="preserve">”, </w:t>
      </w:r>
      <w:r w:rsidR="00A70CD5" w:rsidRPr="00D3151B">
        <w:rPr>
          <w:spacing w:val="-4"/>
          <w:lang w:val="sq-AL"/>
        </w:rPr>
        <w:t>të</w:t>
      </w:r>
      <w:r w:rsidR="00B175D7" w:rsidRPr="00D3151B">
        <w:rPr>
          <w:spacing w:val="-4"/>
          <w:lang w:val="sq-AL"/>
        </w:rPr>
        <w:t xml:space="preserve"> ndryshuar,</w:t>
      </w:r>
    </w:p>
    <w:p w:rsidR="00B175D7" w:rsidRPr="00D3151B" w:rsidRDefault="00B175D7" w:rsidP="00E30A62">
      <w:pPr>
        <w:pStyle w:val="Vendosi"/>
        <w:rPr>
          <w:spacing w:val="-4"/>
          <w:lang w:val="sq-AL"/>
        </w:rPr>
      </w:pPr>
      <w:r w:rsidRPr="00D3151B">
        <w:rPr>
          <w:spacing w:val="-4"/>
          <w:lang w:val="sq-AL"/>
        </w:rPr>
        <w:t>URDH</w:t>
      </w:r>
      <w:r w:rsidR="00E30A62" w:rsidRPr="00D3151B">
        <w:rPr>
          <w:spacing w:val="-4"/>
          <w:lang w:val="sq-AL"/>
        </w:rPr>
        <w:t>Ë</w:t>
      </w:r>
      <w:r w:rsidRPr="00D3151B">
        <w:rPr>
          <w:spacing w:val="-4"/>
          <w:lang w:val="sq-AL"/>
        </w:rPr>
        <w:t>ROJ:</w:t>
      </w:r>
    </w:p>
    <w:p w:rsidR="00B175D7" w:rsidRPr="00D3151B" w:rsidRDefault="00B175D7" w:rsidP="00D3151B">
      <w:pPr>
        <w:pStyle w:val="Hapesira7"/>
        <w:rPr>
          <w:spacing w:val="-4"/>
          <w:sz w:val="10"/>
          <w:lang w:val="sq-AL"/>
        </w:rPr>
      </w:pPr>
    </w:p>
    <w:p w:rsidR="00B175D7" w:rsidRPr="00D3151B" w:rsidRDefault="00B175D7" w:rsidP="00E30A62">
      <w:pPr>
        <w:pStyle w:val="Paragrafi"/>
        <w:rPr>
          <w:spacing w:val="-4"/>
          <w:lang w:val="sq-AL"/>
        </w:rPr>
      </w:pPr>
      <w:r w:rsidRPr="00D3151B">
        <w:rPr>
          <w:spacing w:val="-4"/>
          <w:lang w:val="sq-AL"/>
        </w:rPr>
        <w:t>1.</w:t>
      </w:r>
      <w:r w:rsidR="00E30A62" w:rsidRPr="00D3151B">
        <w:rPr>
          <w:spacing w:val="-4"/>
          <w:lang w:val="sq-AL"/>
        </w:rPr>
        <w:t xml:space="preserve"> </w:t>
      </w:r>
      <w:r w:rsidRPr="00D3151B">
        <w:rPr>
          <w:spacing w:val="-4"/>
          <w:lang w:val="sq-AL"/>
        </w:rPr>
        <w:t xml:space="preserve">Delegimin e </w:t>
      </w:r>
      <w:r w:rsidR="00A70CD5" w:rsidRPr="00D3151B">
        <w:rPr>
          <w:spacing w:val="-4"/>
          <w:lang w:val="sq-AL"/>
        </w:rPr>
        <w:t>kompetencave</w:t>
      </w:r>
      <w:r w:rsidRPr="00D3151B">
        <w:rPr>
          <w:spacing w:val="-4"/>
          <w:lang w:val="sq-AL"/>
        </w:rPr>
        <w:t xml:space="preserve"> t</w:t>
      </w:r>
      <w:r w:rsidR="00E30A62" w:rsidRPr="00D3151B">
        <w:rPr>
          <w:spacing w:val="-4"/>
          <w:lang w:val="sq-AL"/>
        </w:rPr>
        <w:t>ë</w:t>
      </w:r>
      <w:r w:rsidRPr="00D3151B">
        <w:rPr>
          <w:spacing w:val="-4"/>
          <w:lang w:val="sq-AL"/>
        </w:rPr>
        <w:t xml:space="preserve"> titullarit t</w:t>
      </w:r>
      <w:r w:rsidR="00E30A62" w:rsidRPr="00D3151B">
        <w:rPr>
          <w:spacing w:val="-4"/>
          <w:lang w:val="sq-AL"/>
        </w:rPr>
        <w:t>ë</w:t>
      </w:r>
      <w:r w:rsidRPr="00D3151B">
        <w:rPr>
          <w:spacing w:val="-4"/>
          <w:lang w:val="sq-AL"/>
        </w:rPr>
        <w:t xml:space="preserve"> Ministris</w:t>
      </w:r>
      <w:r w:rsidR="00E30A62" w:rsidRPr="00D3151B">
        <w:rPr>
          <w:spacing w:val="-4"/>
          <w:lang w:val="sq-AL"/>
        </w:rPr>
        <w:t>ë</w:t>
      </w:r>
      <w:r w:rsidRPr="00D3151B">
        <w:rPr>
          <w:spacing w:val="-4"/>
          <w:lang w:val="sq-AL"/>
        </w:rPr>
        <w:t xml:space="preserve"> s</w:t>
      </w:r>
      <w:r w:rsidR="00E30A62" w:rsidRPr="00D3151B">
        <w:rPr>
          <w:spacing w:val="-4"/>
          <w:lang w:val="sq-AL"/>
        </w:rPr>
        <w:t>ë</w:t>
      </w:r>
      <w:r w:rsidRPr="00D3151B">
        <w:rPr>
          <w:spacing w:val="-4"/>
          <w:lang w:val="sq-AL"/>
        </w:rPr>
        <w:t xml:space="preserve"> Drejt</w:t>
      </w:r>
      <w:r w:rsidR="00E30A62" w:rsidRPr="00D3151B">
        <w:rPr>
          <w:spacing w:val="-4"/>
          <w:lang w:val="sq-AL"/>
        </w:rPr>
        <w:t>ë</w:t>
      </w:r>
      <w:r w:rsidRPr="00D3151B">
        <w:rPr>
          <w:spacing w:val="-4"/>
          <w:lang w:val="sq-AL"/>
        </w:rPr>
        <w:t>sis</w:t>
      </w:r>
      <w:r w:rsidR="00E30A62" w:rsidRPr="00D3151B">
        <w:rPr>
          <w:spacing w:val="-4"/>
          <w:lang w:val="sq-AL"/>
        </w:rPr>
        <w:t>ë</w:t>
      </w:r>
      <w:r w:rsidRPr="00D3151B">
        <w:rPr>
          <w:spacing w:val="-4"/>
          <w:lang w:val="sq-AL"/>
        </w:rPr>
        <w:t xml:space="preserve"> nga data 1.8.2015 deri n</w:t>
      </w:r>
      <w:r w:rsidR="00E30A62" w:rsidRPr="00D3151B">
        <w:rPr>
          <w:spacing w:val="-4"/>
          <w:lang w:val="sq-AL"/>
        </w:rPr>
        <w:t>ë</w:t>
      </w:r>
      <w:r w:rsidRPr="00D3151B">
        <w:rPr>
          <w:spacing w:val="-4"/>
          <w:lang w:val="sq-AL"/>
        </w:rPr>
        <w:t xml:space="preserve"> dat</w:t>
      </w:r>
      <w:r w:rsidR="00E30A62" w:rsidRPr="00D3151B">
        <w:rPr>
          <w:spacing w:val="-4"/>
          <w:lang w:val="sq-AL"/>
        </w:rPr>
        <w:t>ë</w:t>
      </w:r>
      <w:r w:rsidRPr="00D3151B">
        <w:rPr>
          <w:spacing w:val="-4"/>
          <w:lang w:val="sq-AL"/>
        </w:rPr>
        <w:t xml:space="preserve">n 20.8.2015, </w:t>
      </w:r>
      <w:r w:rsidR="00A70CD5" w:rsidRPr="00D3151B">
        <w:rPr>
          <w:spacing w:val="-4"/>
          <w:lang w:val="sq-AL"/>
        </w:rPr>
        <w:t>zëvendësministrit</w:t>
      </w:r>
      <w:r w:rsidRPr="00D3151B">
        <w:rPr>
          <w:spacing w:val="-4"/>
          <w:lang w:val="sq-AL"/>
        </w:rPr>
        <w:t xml:space="preserve"> t</w:t>
      </w:r>
      <w:r w:rsidR="00E30A62" w:rsidRPr="00D3151B">
        <w:rPr>
          <w:spacing w:val="-4"/>
          <w:lang w:val="sq-AL"/>
        </w:rPr>
        <w:t>ë</w:t>
      </w:r>
      <w:r w:rsidRPr="00D3151B">
        <w:rPr>
          <w:spacing w:val="-4"/>
          <w:lang w:val="sq-AL"/>
        </w:rPr>
        <w:t xml:space="preserve"> Drejt</w:t>
      </w:r>
      <w:r w:rsidR="00E30A62" w:rsidRPr="00D3151B">
        <w:rPr>
          <w:spacing w:val="-4"/>
          <w:lang w:val="sq-AL"/>
        </w:rPr>
        <w:t>ë</w:t>
      </w:r>
      <w:r w:rsidRPr="00D3151B">
        <w:rPr>
          <w:spacing w:val="-4"/>
          <w:lang w:val="sq-AL"/>
        </w:rPr>
        <w:t>sis</w:t>
      </w:r>
      <w:r w:rsidR="00E30A62" w:rsidRPr="00D3151B">
        <w:rPr>
          <w:spacing w:val="-4"/>
          <w:lang w:val="sq-AL"/>
        </w:rPr>
        <w:t>ë</w:t>
      </w:r>
      <w:r w:rsidRPr="00D3151B">
        <w:rPr>
          <w:spacing w:val="-4"/>
          <w:lang w:val="sq-AL"/>
        </w:rPr>
        <w:t xml:space="preserve"> z.</w:t>
      </w:r>
      <w:r w:rsidR="00A70CD5" w:rsidRPr="00D3151B">
        <w:rPr>
          <w:spacing w:val="-4"/>
          <w:lang w:val="sq-AL"/>
        </w:rPr>
        <w:t xml:space="preserve"> </w:t>
      </w:r>
      <w:proofErr w:type="spellStart"/>
      <w:r w:rsidRPr="00D3151B">
        <w:rPr>
          <w:spacing w:val="-4"/>
          <w:lang w:val="sq-AL"/>
        </w:rPr>
        <w:t>Idlir</w:t>
      </w:r>
      <w:proofErr w:type="spellEnd"/>
      <w:r w:rsidRPr="00D3151B">
        <w:rPr>
          <w:spacing w:val="-4"/>
          <w:lang w:val="sq-AL"/>
        </w:rPr>
        <w:t xml:space="preserve"> </w:t>
      </w:r>
      <w:proofErr w:type="spellStart"/>
      <w:r w:rsidRPr="00D3151B">
        <w:rPr>
          <w:spacing w:val="-4"/>
          <w:lang w:val="sq-AL"/>
        </w:rPr>
        <w:t>Peçi</w:t>
      </w:r>
      <w:proofErr w:type="spellEnd"/>
      <w:r w:rsidRPr="00D3151B">
        <w:rPr>
          <w:spacing w:val="-4"/>
          <w:lang w:val="sq-AL"/>
        </w:rPr>
        <w:t>.</w:t>
      </w:r>
    </w:p>
    <w:p w:rsidR="00B175D7" w:rsidRPr="00D3151B" w:rsidRDefault="00C64D14" w:rsidP="00E30A62">
      <w:pPr>
        <w:pStyle w:val="Paragrafi"/>
        <w:rPr>
          <w:spacing w:val="-4"/>
          <w:lang w:val="sq-AL"/>
        </w:rPr>
      </w:pPr>
      <w:r w:rsidRPr="00D3151B">
        <w:rPr>
          <w:spacing w:val="-4"/>
          <w:lang w:val="sq-AL"/>
        </w:rPr>
        <w:t>2.</w:t>
      </w:r>
      <w:r w:rsidR="00E30A62" w:rsidRPr="00D3151B">
        <w:rPr>
          <w:spacing w:val="-4"/>
          <w:lang w:val="sq-AL"/>
        </w:rPr>
        <w:t xml:space="preserve"> </w:t>
      </w:r>
      <w:r w:rsidRPr="00D3151B">
        <w:rPr>
          <w:spacing w:val="-4"/>
          <w:lang w:val="sq-AL"/>
        </w:rPr>
        <w:t xml:space="preserve">Ngarkohet </w:t>
      </w:r>
      <w:r w:rsidR="00A70CD5" w:rsidRPr="00D3151B">
        <w:rPr>
          <w:spacing w:val="-4"/>
          <w:lang w:val="sq-AL"/>
        </w:rPr>
        <w:t>zëvendësministri</w:t>
      </w:r>
      <w:r w:rsidRPr="00D3151B">
        <w:rPr>
          <w:spacing w:val="-4"/>
          <w:lang w:val="sq-AL"/>
        </w:rPr>
        <w:t xml:space="preserve"> i Drejt</w:t>
      </w:r>
      <w:r w:rsidR="00E30A62" w:rsidRPr="00D3151B">
        <w:rPr>
          <w:spacing w:val="-4"/>
          <w:lang w:val="sq-AL"/>
        </w:rPr>
        <w:t>ë</w:t>
      </w:r>
      <w:r w:rsidRPr="00D3151B">
        <w:rPr>
          <w:spacing w:val="-4"/>
          <w:lang w:val="sq-AL"/>
        </w:rPr>
        <w:t>sis</w:t>
      </w:r>
      <w:r w:rsidR="00E30A62" w:rsidRPr="00D3151B">
        <w:rPr>
          <w:spacing w:val="-4"/>
          <w:lang w:val="sq-AL"/>
        </w:rPr>
        <w:t>ë</w:t>
      </w:r>
      <w:r w:rsidRPr="00D3151B">
        <w:rPr>
          <w:spacing w:val="-4"/>
          <w:lang w:val="sq-AL"/>
        </w:rPr>
        <w:t xml:space="preserve"> z.</w:t>
      </w:r>
      <w:r w:rsidR="00A70CD5" w:rsidRPr="00D3151B">
        <w:rPr>
          <w:spacing w:val="-4"/>
          <w:lang w:val="sq-AL"/>
        </w:rPr>
        <w:t xml:space="preserve"> </w:t>
      </w:r>
      <w:proofErr w:type="spellStart"/>
      <w:r w:rsidRPr="00D3151B">
        <w:rPr>
          <w:spacing w:val="-4"/>
          <w:lang w:val="sq-AL"/>
        </w:rPr>
        <w:t>Idlir</w:t>
      </w:r>
      <w:proofErr w:type="spellEnd"/>
      <w:r w:rsidRPr="00D3151B">
        <w:rPr>
          <w:spacing w:val="-4"/>
          <w:lang w:val="sq-AL"/>
        </w:rPr>
        <w:t xml:space="preserve"> </w:t>
      </w:r>
      <w:proofErr w:type="spellStart"/>
      <w:r w:rsidRPr="00D3151B">
        <w:rPr>
          <w:spacing w:val="-4"/>
          <w:lang w:val="sq-AL"/>
        </w:rPr>
        <w:t>Peçi</w:t>
      </w:r>
      <w:proofErr w:type="spellEnd"/>
      <w:r w:rsidRPr="00D3151B">
        <w:rPr>
          <w:spacing w:val="-4"/>
          <w:lang w:val="sq-AL"/>
        </w:rPr>
        <w:t>, p</w:t>
      </w:r>
      <w:r w:rsidR="00E30A62" w:rsidRPr="00D3151B">
        <w:rPr>
          <w:spacing w:val="-4"/>
          <w:lang w:val="sq-AL"/>
        </w:rPr>
        <w:t>ë</w:t>
      </w:r>
      <w:r w:rsidRPr="00D3151B">
        <w:rPr>
          <w:spacing w:val="-4"/>
          <w:lang w:val="sq-AL"/>
        </w:rPr>
        <w:t>r zbatimin e k</w:t>
      </w:r>
      <w:r w:rsidR="00E30A62" w:rsidRPr="00D3151B">
        <w:rPr>
          <w:spacing w:val="-4"/>
          <w:lang w:val="sq-AL"/>
        </w:rPr>
        <w:t>ë</w:t>
      </w:r>
      <w:r w:rsidRPr="00D3151B">
        <w:rPr>
          <w:spacing w:val="-4"/>
          <w:lang w:val="sq-AL"/>
        </w:rPr>
        <w:t>tij urdhri.</w:t>
      </w:r>
    </w:p>
    <w:p w:rsidR="00C64D14" w:rsidRPr="00D3151B" w:rsidRDefault="00C64D14" w:rsidP="00E30A62">
      <w:pPr>
        <w:pStyle w:val="Paragrafi"/>
        <w:rPr>
          <w:spacing w:val="-4"/>
          <w:lang w:val="sq-AL"/>
        </w:rPr>
      </w:pPr>
      <w:r w:rsidRPr="00D3151B">
        <w:rPr>
          <w:spacing w:val="-4"/>
          <w:lang w:val="sq-AL"/>
        </w:rPr>
        <w:t>3.</w:t>
      </w:r>
      <w:r w:rsidR="00E30A62" w:rsidRPr="00D3151B">
        <w:rPr>
          <w:spacing w:val="-4"/>
          <w:lang w:val="sq-AL"/>
        </w:rPr>
        <w:t xml:space="preserve"> </w:t>
      </w:r>
      <w:r w:rsidRPr="00D3151B">
        <w:rPr>
          <w:spacing w:val="-4"/>
          <w:lang w:val="sq-AL"/>
        </w:rPr>
        <w:t>Ky urdh</w:t>
      </w:r>
      <w:r w:rsidR="00E30A62" w:rsidRPr="00D3151B">
        <w:rPr>
          <w:spacing w:val="-4"/>
          <w:lang w:val="sq-AL"/>
        </w:rPr>
        <w:t>ë</w:t>
      </w:r>
      <w:r w:rsidRPr="00D3151B">
        <w:rPr>
          <w:spacing w:val="-4"/>
          <w:lang w:val="sq-AL"/>
        </w:rPr>
        <w:t>r hyn n</w:t>
      </w:r>
      <w:r w:rsidR="00E30A62" w:rsidRPr="00D3151B">
        <w:rPr>
          <w:spacing w:val="-4"/>
          <w:lang w:val="sq-AL"/>
        </w:rPr>
        <w:t>ë</w:t>
      </w:r>
      <w:r w:rsidRPr="00D3151B">
        <w:rPr>
          <w:spacing w:val="-4"/>
          <w:lang w:val="sq-AL"/>
        </w:rPr>
        <w:t xml:space="preserve"> fuqi menj</w:t>
      </w:r>
      <w:r w:rsidR="00E30A62" w:rsidRPr="00D3151B">
        <w:rPr>
          <w:spacing w:val="-4"/>
          <w:lang w:val="sq-AL"/>
        </w:rPr>
        <w:t>ë</w:t>
      </w:r>
      <w:r w:rsidRPr="00D3151B">
        <w:rPr>
          <w:spacing w:val="-4"/>
          <w:lang w:val="sq-AL"/>
        </w:rPr>
        <w:t>her</w:t>
      </w:r>
      <w:r w:rsidR="00E30A62" w:rsidRPr="00D3151B">
        <w:rPr>
          <w:spacing w:val="-4"/>
          <w:lang w:val="sq-AL"/>
        </w:rPr>
        <w:t>ë</w:t>
      </w:r>
      <w:r w:rsidRPr="00D3151B">
        <w:rPr>
          <w:spacing w:val="-4"/>
          <w:lang w:val="sq-AL"/>
        </w:rPr>
        <w:t xml:space="preserve"> dhe botohet n</w:t>
      </w:r>
      <w:r w:rsidR="00E30A62" w:rsidRPr="00D3151B">
        <w:rPr>
          <w:spacing w:val="-4"/>
          <w:lang w:val="sq-AL"/>
        </w:rPr>
        <w:t>ë</w:t>
      </w:r>
      <w:r w:rsidRPr="00D3151B">
        <w:rPr>
          <w:spacing w:val="-4"/>
          <w:lang w:val="sq-AL"/>
        </w:rPr>
        <w:t xml:space="preserve"> Fletoren Zyrtare.</w:t>
      </w:r>
    </w:p>
    <w:p w:rsidR="00C64D14" w:rsidRPr="00D3151B" w:rsidRDefault="00C64D14" w:rsidP="00D3151B">
      <w:pPr>
        <w:pStyle w:val="Hapesira7"/>
        <w:rPr>
          <w:sz w:val="10"/>
          <w:lang w:val="sq-AL"/>
        </w:rPr>
      </w:pPr>
    </w:p>
    <w:p w:rsidR="00C64D14" w:rsidRPr="0094586F" w:rsidRDefault="00C64D14" w:rsidP="00E30A62">
      <w:pPr>
        <w:pStyle w:val="Autoriteti"/>
        <w:rPr>
          <w:lang w:val="sq-AL"/>
        </w:rPr>
      </w:pPr>
      <w:r w:rsidRPr="0094586F">
        <w:rPr>
          <w:lang w:val="sq-AL"/>
        </w:rPr>
        <w:t>MINISTRI I DREJT</w:t>
      </w:r>
      <w:r w:rsidR="00E30A62" w:rsidRPr="0094586F">
        <w:rPr>
          <w:lang w:val="sq-AL"/>
        </w:rPr>
        <w:t>Ë</w:t>
      </w:r>
      <w:r w:rsidRPr="0094586F">
        <w:rPr>
          <w:lang w:val="sq-AL"/>
        </w:rPr>
        <w:t>SIS</w:t>
      </w:r>
      <w:r w:rsidR="00E30A62" w:rsidRPr="0094586F">
        <w:rPr>
          <w:lang w:val="sq-AL"/>
        </w:rPr>
        <w:t>Ë</w:t>
      </w:r>
    </w:p>
    <w:p w:rsidR="00C64D14" w:rsidRPr="0094586F" w:rsidRDefault="00C64D14" w:rsidP="00E30A62">
      <w:pPr>
        <w:pStyle w:val="AutoritetiEmer"/>
        <w:rPr>
          <w:lang w:val="sq-AL"/>
        </w:rPr>
      </w:pPr>
      <w:proofErr w:type="spellStart"/>
      <w:r w:rsidRPr="0094586F">
        <w:rPr>
          <w:lang w:val="sq-AL"/>
        </w:rPr>
        <w:t>Nasip</w:t>
      </w:r>
      <w:proofErr w:type="spellEnd"/>
      <w:r w:rsidRPr="0094586F">
        <w:rPr>
          <w:lang w:val="sq-AL"/>
        </w:rPr>
        <w:t xml:space="preserve"> </w:t>
      </w:r>
      <w:proofErr w:type="spellStart"/>
      <w:r w:rsidRPr="0094586F">
        <w:rPr>
          <w:lang w:val="sq-AL"/>
        </w:rPr>
        <w:t>Naço</w:t>
      </w:r>
      <w:proofErr w:type="spellEnd"/>
    </w:p>
    <w:p w:rsidR="008215F8" w:rsidRPr="00D3151B" w:rsidRDefault="008215F8" w:rsidP="00E30A62">
      <w:pPr>
        <w:pStyle w:val="Paragrafi"/>
        <w:rPr>
          <w:sz w:val="14"/>
          <w:lang w:val="sq-AL"/>
        </w:rPr>
      </w:pPr>
    </w:p>
    <w:p w:rsidR="00C64D14" w:rsidRPr="0094586F" w:rsidRDefault="00C64D14" w:rsidP="00E30A62">
      <w:pPr>
        <w:pStyle w:val="Akti"/>
        <w:rPr>
          <w:lang w:val="sq-AL"/>
        </w:rPr>
      </w:pPr>
      <w:r w:rsidRPr="0094586F">
        <w:rPr>
          <w:lang w:val="sq-AL"/>
        </w:rPr>
        <w:t>URDH</w:t>
      </w:r>
      <w:r w:rsidR="00E30A62" w:rsidRPr="0094586F">
        <w:rPr>
          <w:lang w:val="sq-AL"/>
        </w:rPr>
        <w:t>Ë</w:t>
      </w:r>
      <w:r w:rsidRPr="0094586F">
        <w:rPr>
          <w:lang w:val="sq-AL"/>
        </w:rPr>
        <w:t>R</w:t>
      </w:r>
    </w:p>
    <w:p w:rsidR="00C64D14" w:rsidRPr="0094586F" w:rsidRDefault="0094586F" w:rsidP="00E30A62">
      <w:pPr>
        <w:pStyle w:val="NumriData"/>
        <w:rPr>
          <w:lang w:val="sq-AL"/>
        </w:rPr>
      </w:pPr>
      <w:r>
        <w:rPr>
          <w:lang w:val="sq-AL"/>
        </w:rPr>
        <w:t xml:space="preserve">Nr. </w:t>
      </w:r>
      <w:r w:rsidR="00C64D14" w:rsidRPr="0094586F">
        <w:rPr>
          <w:lang w:val="sq-AL"/>
        </w:rPr>
        <w:t>5206, dat</w:t>
      </w:r>
      <w:r w:rsidR="00E30A62" w:rsidRPr="0094586F">
        <w:rPr>
          <w:lang w:val="sq-AL"/>
        </w:rPr>
        <w:t>ë</w:t>
      </w:r>
      <w:r w:rsidR="00C64D14" w:rsidRPr="0094586F">
        <w:rPr>
          <w:lang w:val="sq-AL"/>
        </w:rPr>
        <w:t xml:space="preserve"> 30.7.2015</w:t>
      </w:r>
    </w:p>
    <w:p w:rsidR="00C64D14" w:rsidRPr="00D3151B" w:rsidRDefault="00C64D14" w:rsidP="00D3151B">
      <w:pPr>
        <w:pStyle w:val="Hapesira7"/>
        <w:rPr>
          <w:sz w:val="10"/>
          <w:lang w:val="sq-AL"/>
        </w:rPr>
      </w:pPr>
    </w:p>
    <w:p w:rsidR="00C64D14" w:rsidRPr="0094586F" w:rsidRDefault="00C64D14" w:rsidP="00E30A62">
      <w:pPr>
        <w:pStyle w:val="Titulli"/>
        <w:rPr>
          <w:lang w:val="sq-AL"/>
        </w:rPr>
      </w:pPr>
      <w:r w:rsidRPr="0094586F">
        <w:rPr>
          <w:lang w:val="sq-AL"/>
        </w:rPr>
        <w:t>P</w:t>
      </w:r>
      <w:r w:rsidR="00E30A62" w:rsidRPr="0094586F">
        <w:rPr>
          <w:lang w:val="sq-AL"/>
        </w:rPr>
        <w:t>Ë</w:t>
      </w:r>
      <w:r w:rsidR="00A70CD5">
        <w:rPr>
          <w:lang w:val="sq-AL"/>
        </w:rPr>
        <w:t>R DELEGIM KOMPETENCE</w:t>
      </w:r>
    </w:p>
    <w:p w:rsidR="00C64D14" w:rsidRPr="00D3151B" w:rsidRDefault="00C64D14" w:rsidP="0006162B">
      <w:pPr>
        <w:pStyle w:val="Hapesira7"/>
        <w:rPr>
          <w:sz w:val="10"/>
          <w:lang w:val="sq-AL"/>
        </w:rPr>
      </w:pPr>
    </w:p>
    <w:p w:rsidR="00C64D14" w:rsidRPr="00D3151B" w:rsidRDefault="00C64D14" w:rsidP="00D3151B">
      <w:pPr>
        <w:pStyle w:val="Paragrafi"/>
        <w:rPr>
          <w:spacing w:val="-4"/>
          <w:lang w:val="sq-AL"/>
        </w:rPr>
      </w:pPr>
      <w:r w:rsidRPr="00D3151B">
        <w:rPr>
          <w:spacing w:val="-4"/>
          <w:lang w:val="sq-AL"/>
        </w:rPr>
        <w:t>N</w:t>
      </w:r>
      <w:r w:rsidR="00E30A62" w:rsidRPr="00D3151B">
        <w:rPr>
          <w:spacing w:val="-4"/>
          <w:lang w:val="sq-AL"/>
        </w:rPr>
        <w:t>ë</w:t>
      </w:r>
      <w:r w:rsidRPr="00D3151B">
        <w:rPr>
          <w:spacing w:val="-4"/>
          <w:lang w:val="sq-AL"/>
        </w:rPr>
        <w:t xml:space="preserve"> mb</w:t>
      </w:r>
      <w:r w:rsidR="00E30A62" w:rsidRPr="00D3151B">
        <w:rPr>
          <w:spacing w:val="-4"/>
          <w:lang w:val="sq-AL"/>
        </w:rPr>
        <w:t>ë</w:t>
      </w:r>
      <w:r w:rsidRPr="00D3151B">
        <w:rPr>
          <w:spacing w:val="-4"/>
          <w:lang w:val="sq-AL"/>
        </w:rPr>
        <w:t>shtetje t</w:t>
      </w:r>
      <w:r w:rsidR="00E30A62" w:rsidRPr="00D3151B">
        <w:rPr>
          <w:spacing w:val="-4"/>
          <w:lang w:val="sq-AL"/>
        </w:rPr>
        <w:t>ë</w:t>
      </w:r>
      <w:r w:rsidRPr="00D3151B">
        <w:rPr>
          <w:spacing w:val="-4"/>
          <w:lang w:val="sq-AL"/>
        </w:rPr>
        <w:t xml:space="preserve"> nenit 102, pika 4 t</w:t>
      </w:r>
      <w:r w:rsidR="00E30A62" w:rsidRPr="00D3151B">
        <w:rPr>
          <w:spacing w:val="-4"/>
          <w:lang w:val="sq-AL"/>
        </w:rPr>
        <w:t>ë</w:t>
      </w:r>
      <w:r w:rsidRPr="00D3151B">
        <w:rPr>
          <w:spacing w:val="-4"/>
          <w:lang w:val="sq-AL"/>
        </w:rPr>
        <w:t xml:space="preserve"> Kushtetut</w:t>
      </w:r>
      <w:r w:rsidR="00E30A62" w:rsidRPr="00D3151B">
        <w:rPr>
          <w:spacing w:val="-4"/>
          <w:lang w:val="sq-AL"/>
        </w:rPr>
        <w:t>ë</w:t>
      </w:r>
      <w:r w:rsidRPr="00D3151B">
        <w:rPr>
          <w:spacing w:val="-4"/>
          <w:lang w:val="sq-AL"/>
        </w:rPr>
        <w:t>s, t</w:t>
      </w:r>
      <w:r w:rsidR="00E30A62" w:rsidRPr="00D3151B">
        <w:rPr>
          <w:spacing w:val="-4"/>
          <w:lang w:val="sq-AL"/>
        </w:rPr>
        <w:t>ë</w:t>
      </w:r>
      <w:r w:rsidRPr="00D3151B">
        <w:rPr>
          <w:spacing w:val="-4"/>
          <w:lang w:val="sq-AL"/>
        </w:rPr>
        <w:t xml:space="preserve"> ligjit </w:t>
      </w:r>
      <w:r w:rsidR="0094586F" w:rsidRPr="00D3151B">
        <w:rPr>
          <w:spacing w:val="-4"/>
          <w:lang w:val="sq-AL"/>
        </w:rPr>
        <w:t xml:space="preserve">nr. </w:t>
      </w:r>
      <w:r w:rsidRPr="00D3151B">
        <w:rPr>
          <w:spacing w:val="-4"/>
          <w:lang w:val="sq-AL"/>
        </w:rPr>
        <w:t>9000</w:t>
      </w:r>
      <w:r w:rsidR="00A70CD5" w:rsidRPr="00D3151B">
        <w:rPr>
          <w:spacing w:val="-4"/>
          <w:lang w:val="sq-AL"/>
        </w:rPr>
        <w:t>,</w:t>
      </w:r>
      <w:r w:rsidRPr="00D3151B">
        <w:rPr>
          <w:spacing w:val="-4"/>
          <w:lang w:val="sq-AL"/>
        </w:rPr>
        <w:t xml:space="preserve"> “P</w:t>
      </w:r>
      <w:r w:rsidR="00E30A62" w:rsidRPr="00D3151B">
        <w:rPr>
          <w:spacing w:val="-4"/>
          <w:lang w:val="sq-AL"/>
        </w:rPr>
        <w:t>ë</w:t>
      </w:r>
      <w:r w:rsidRPr="00D3151B">
        <w:rPr>
          <w:spacing w:val="-4"/>
          <w:lang w:val="sq-AL"/>
        </w:rPr>
        <w:t>r organizimin dhe funksionimin e K</w:t>
      </w:r>
      <w:r w:rsidR="00E30A62" w:rsidRPr="00D3151B">
        <w:rPr>
          <w:spacing w:val="-4"/>
          <w:lang w:val="sq-AL"/>
        </w:rPr>
        <w:t>ë</w:t>
      </w:r>
      <w:r w:rsidRPr="00D3151B">
        <w:rPr>
          <w:spacing w:val="-4"/>
          <w:lang w:val="sq-AL"/>
        </w:rPr>
        <w:t>shillit t</w:t>
      </w:r>
      <w:r w:rsidR="00E30A62" w:rsidRPr="00D3151B">
        <w:rPr>
          <w:spacing w:val="-4"/>
          <w:lang w:val="sq-AL"/>
        </w:rPr>
        <w:t>ë</w:t>
      </w:r>
      <w:r w:rsidRPr="00D3151B">
        <w:rPr>
          <w:spacing w:val="-4"/>
          <w:lang w:val="sq-AL"/>
        </w:rPr>
        <w:t xml:space="preserve"> Ministrave”, t</w:t>
      </w:r>
      <w:r w:rsidR="00E30A62" w:rsidRPr="00D3151B">
        <w:rPr>
          <w:spacing w:val="-4"/>
          <w:lang w:val="sq-AL"/>
        </w:rPr>
        <w:t>ë</w:t>
      </w:r>
      <w:r w:rsidRPr="00D3151B">
        <w:rPr>
          <w:spacing w:val="-4"/>
          <w:lang w:val="sq-AL"/>
        </w:rPr>
        <w:t xml:space="preserve"> nenit 7 pika 2, t</w:t>
      </w:r>
      <w:r w:rsidR="00E30A62" w:rsidRPr="00D3151B">
        <w:rPr>
          <w:spacing w:val="-4"/>
          <w:lang w:val="sq-AL"/>
        </w:rPr>
        <w:t>ë</w:t>
      </w:r>
      <w:r w:rsidRPr="00D3151B">
        <w:rPr>
          <w:spacing w:val="-4"/>
          <w:lang w:val="sq-AL"/>
        </w:rPr>
        <w:t xml:space="preserve"> ligjit </w:t>
      </w:r>
      <w:r w:rsidR="0094586F" w:rsidRPr="00D3151B">
        <w:rPr>
          <w:spacing w:val="-4"/>
          <w:lang w:val="sq-AL"/>
        </w:rPr>
        <w:t xml:space="preserve">nr. </w:t>
      </w:r>
      <w:r w:rsidRPr="00D3151B">
        <w:rPr>
          <w:spacing w:val="-4"/>
          <w:lang w:val="sq-AL"/>
        </w:rPr>
        <w:t>8678, dat</w:t>
      </w:r>
      <w:r w:rsidR="00E30A62" w:rsidRPr="00D3151B">
        <w:rPr>
          <w:spacing w:val="-4"/>
          <w:lang w:val="sq-AL"/>
        </w:rPr>
        <w:t>ë</w:t>
      </w:r>
      <w:r w:rsidRPr="00D3151B">
        <w:rPr>
          <w:spacing w:val="-4"/>
          <w:lang w:val="sq-AL"/>
        </w:rPr>
        <w:t xml:space="preserve"> 14.5.2001</w:t>
      </w:r>
      <w:r w:rsidR="00A70CD5" w:rsidRPr="00D3151B">
        <w:rPr>
          <w:spacing w:val="-4"/>
          <w:lang w:val="sq-AL"/>
        </w:rPr>
        <w:t>,</w:t>
      </w:r>
      <w:r w:rsidRPr="00D3151B">
        <w:rPr>
          <w:spacing w:val="-4"/>
          <w:lang w:val="sq-AL"/>
        </w:rPr>
        <w:t xml:space="preserve"> “</w:t>
      </w:r>
      <w:r w:rsidR="00A70CD5" w:rsidRPr="00D3151B">
        <w:rPr>
          <w:spacing w:val="-4"/>
          <w:lang w:val="sq-AL"/>
        </w:rPr>
        <w:t xml:space="preserve">Për </w:t>
      </w:r>
      <w:r w:rsidRPr="00D3151B">
        <w:rPr>
          <w:spacing w:val="-4"/>
          <w:lang w:val="sq-AL"/>
        </w:rPr>
        <w:t>organizimin dhe funksionimin e Ministris</w:t>
      </w:r>
      <w:r w:rsidR="00E30A62" w:rsidRPr="00D3151B">
        <w:rPr>
          <w:spacing w:val="-4"/>
          <w:lang w:val="sq-AL"/>
        </w:rPr>
        <w:t>ë</w:t>
      </w:r>
      <w:r w:rsidRPr="00D3151B">
        <w:rPr>
          <w:spacing w:val="-4"/>
          <w:lang w:val="sq-AL"/>
        </w:rPr>
        <w:t xml:space="preserve"> s</w:t>
      </w:r>
      <w:r w:rsidR="00E30A62" w:rsidRPr="00D3151B">
        <w:rPr>
          <w:spacing w:val="-4"/>
          <w:lang w:val="sq-AL"/>
        </w:rPr>
        <w:t>ë</w:t>
      </w:r>
      <w:r w:rsidRPr="00D3151B">
        <w:rPr>
          <w:spacing w:val="-4"/>
          <w:lang w:val="sq-AL"/>
        </w:rPr>
        <w:t xml:space="preserve"> Drejt</w:t>
      </w:r>
      <w:r w:rsidR="00E30A62" w:rsidRPr="00D3151B">
        <w:rPr>
          <w:spacing w:val="-4"/>
          <w:lang w:val="sq-AL"/>
        </w:rPr>
        <w:t>ë</w:t>
      </w:r>
      <w:r w:rsidRPr="00D3151B">
        <w:rPr>
          <w:spacing w:val="-4"/>
          <w:lang w:val="sq-AL"/>
        </w:rPr>
        <w:t>sis</w:t>
      </w:r>
      <w:r w:rsidR="00E30A62" w:rsidRPr="00D3151B">
        <w:rPr>
          <w:spacing w:val="-4"/>
          <w:lang w:val="sq-AL"/>
        </w:rPr>
        <w:t>ë</w:t>
      </w:r>
      <w:r w:rsidRPr="00D3151B">
        <w:rPr>
          <w:spacing w:val="-4"/>
          <w:lang w:val="sq-AL"/>
        </w:rPr>
        <w:t xml:space="preserve">”, </w:t>
      </w:r>
      <w:r w:rsidR="00A70CD5" w:rsidRPr="00D3151B">
        <w:rPr>
          <w:spacing w:val="-4"/>
          <w:lang w:val="sq-AL"/>
        </w:rPr>
        <w:t>të</w:t>
      </w:r>
      <w:r w:rsidRPr="00D3151B">
        <w:rPr>
          <w:spacing w:val="-4"/>
          <w:lang w:val="sq-AL"/>
        </w:rPr>
        <w:t xml:space="preserve"> ndryshuar, t</w:t>
      </w:r>
      <w:r w:rsidR="00E30A62" w:rsidRPr="00D3151B">
        <w:rPr>
          <w:spacing w:val="-4"/>
          <w:lang w:val="sq-AL"/>
        </w:rPr>
        <w:t>ë</w:t>
      </w:r>
      <w:r w:rsidRPr="00D3151B">
        <w:rPr>
          <w:spacing w:val="-4"/>
          <w:lang w:val="sq-AL"/>
        </w:rPr>
        <w:t xml:space="preserve"> nenit 27 t</w:t>
      </w:r>
      <w:r w:rsidR="00E30A62" w:rsidRPr="00D3151B">
        <w:rPr>
          <w:spacing w:val="-4"/>
          <w:lang w:val="sq-AL"/>
        </w:rPr>
        <w:t>ë</w:t>
      </w:r>
      <w:r w:rsidRPr="00D3151B">
        <w:rPr>
          <w:spacing w:val="-4"/>
          <w:lang w:val="sq-AL"/>
        </w:rPr>
        <w:t xml:space="preserve"> ligjit </w:t>
      </w:r>
      <w:r w:rsidR="0094586F" w:rsidRPr="00D3151B">
        <w:rPr>
          <w:spacing w:val="-4"/>
          <w:lang w:val="sq-AL"/>
        </w:rPr>
        <w:t xml:space="preserve">nr. </w:t>
      </w:r>
      <w:r w:rsidRPr="00D3151B">
        <w:rPr>
          <w:spacing w:val="-4"/>
          <w:lang w:val="sq-AL"/>
        </w:rPr>
        <w:t>8485, dat</w:t>
      </w:r>
      <w:r w:rsidR="00E30A62" w:rsidRPr="00D3151B">
        <w:rPr>
          <w:spacing w:val="-4"/>
          <w:lang w:val="sq-AL"/>
        </w:rPr>
        <w:t>ë</w:t>
      </w:r>
      <w:r w:rsidRPr="00D3151B">
        <w:rPr>
          <w:spacing w:val="-4"/>
          <w:lang w:val="sq-AL"/>
        </w:rPr>
        <w:t xml:space="preserve"> 12.5.1999</w:t>
      </w:r>
      <w:r w:rsidR="00A70CD5" w:rsidRPr="00D3151B">
        <w:rPr>
          <w:spacing w:val="-4"/>
          <w:lang w:val="sq-AL"/>
        </w:rPr>
        <w:t>,</w:t>
      </w:r>
      <w:r w:rsidRPr="00D3151B">
        <w:rPr>
          <w:spacing w:val="-4"/>
          <w:lang w:val="sq-AL"/>
        </w:rPr>
        <w:t xml:space="preserve"> “Kodi i Procedurave Administrative t</w:t>
      </w:r>
      <w:r w:rsidR="00E30A62" w:rsidRPr="00D3151B">
        <w:rPr>
          <w:spacing w:val="-4"/>
          <w:lang w:val="sq-AL"/>
        </w:rPr>
        <w:t>ë</w:t>
      </w:r>
      <w:r w:rsidRPr="00D3151B">
        <w:rPr>
          <w:spacing w:val="-4"/>
          <w:lang w:val="sq-AL"/>
        </w:rPr>
        <w:t xml:space="preserve"> Republik</w:t>
      </w:r>
      <w:r w:rsidR="00E30A62" w:rsidRPr="00D3151B">
        <w:rPr>
          <w:spacing w:val="-4"/>
          <w:lang w:val="sq-AL"/>
        </w:rPr>
        <w:t>ë</w:t>
      </w:r>
      <w:r w:rsidRPr="00D3151B">
        <w:rPr>
          <w:spacing w:val="-4"/>
          <w:lang w:val="sq-AL"/>
        </w:rPr>
        <w:t>s s</w:t>
      </w:r>
      <w:r w:rsidR="00E30A62" w:rsidRPr="00D3151B">
        <w:rPr>
          <w:spacing w:val="-4"/>
          <w:lang w:val="sq-AL"/>
        </w:rPr>
        <w:t>ë</w:t>
      </w:r>
      <w:r w:rsidRPr="00D3151B">
        <w:rPr>
          <w:spacing w:val="-4"/>
          <w:lang w:val="sq-AL"/>
        </w:rPr>
        <w:t xml:space="preserve"> Shqip</w:t>
      </w:r>
      <w:r w:rsidR="00E30A62" w:rsidRPr="00D3151B">
        <w:rPr>
          <w:spacing w:val="-4"/>
          <w:lang w:val="sq-AL"/>
        </w:rPr>
        <w:t>ë</w:t>
      </w:r>
      <w:r w:rsidRPr="00D3151B">
        <w:rPr>
          <w:spacing w:val="-4"/>
          <w:lang w:val="sq-AL"/>
        </w:rPr>
        <w:t>ris</w:t>
      </w:r>
      <w:r w:rsidR="00E30A62" w:rsidRPr="00D3151B">
        <w:rPr>
          <w:spacing w:val="-4"/>
          <w:lang w:val="sq-AL"/>
        </w:rPr>
        <w:t>ë</w:t>
      </w:r>
      <w:r w:rsidRPr="00D3151B">
        <w:rPr>
          <w:spacing w:val="-4"/>
          <w:lang w:val="sq-AL"/>
        </w:rPr>
        <w:t xml:space="preserve">”, </w:t>
      </w:r>
      <w:r w:rsidR="00A70CD5" w:rsidRPr="00D3151B">
        <w:rPr>
          <w:spacing w:val="-4"/>
          <w:lang w:val="sq-AL"/>
        </w:rPr>
        <w:t>të</w:t>
      </w:r>
      <w:r w:rsidRPr="00D3151B">
        <w:rPr>
          <w:spacing w:val="-4"/>
          <w:lang w:val="sq-AL"/>
        </w:rPr>
        <w:t xml:space="preserve"> ndryshuar,</w:t>
      </w:r>
    </w:p>
    <w:p w:rsidR="00C64D14" w:rsidRPr="00D3151B" w:rsidRDefault="00C64D14" w:rsidP="00E30A62">
      <w:pPr>
        <w:pStyle w:val="Vendosi"/>
        <w:rPr>
          <w:spacing w:val="-4"/>
          <w:lang w:val="sq-AL"/>
        </w:rPr>
      </w:pPr>
      <w:r w:rsidRPr="00D3151B">
        <w:rPr>
          <w:spacing w:val="-4"/>
          <w:lang w:val="sq-AL"/>
        </w:rPr>
        <w:t>URDH</w:t>
      </w:r>
      <w:r w:rsidR="00E30A62" w:rsidRPr="00D3151B">
        <w:rPr>
          <w:spacing w:val="-4"/>
          <w:lang w:val="sq-AL"/>
        </w:rPr>
        <w:t>Ë</w:t>
      </w:r>
      <w:r w:rsidRPr="00D3151B">
        <w:rPr>
          <w:spacing w:val="-4"/>
          <w:lang w:val="sq-AL"/>
        </w:rPr>
        <w:t>ROJ:</w:t>
      </w:r>
    </w:p>
    <w:p w:rsidR="00C64D14" w:rsidRPr="00D3151B" w:rsidRDefault="00C64D14" w:rsidP="0006162B">
      <w:pPr>
        <w:pStyle w:val="Hapesira7"/>
        <w:rPr>
          <w:spacing w:val="-4"/>
          <w:lang w:val="sq-AL"/>
        </w:rPr>
      </w:pPr>
    </w:p>
    <w:p w:rsidR="00C64D14" w:rsidRPr="00D3151B" w:rsidRDefault="00C64D14" w:rsidP="00E30A62">
      <w:pPr>
        <w:pStyle w:val="Paragrafi"/>
        <w:rPr>
          <w:spacing w:val="-4"/>
          <w:lang w:val="sq-AL"/>
        </w:rPr>
      </w:pPr>
      <w:r w:rsidRPr="00D3151B">
        <w:rPr>
          <w:spacing w:val="-4"/>
          <w:lang w:val="sq-AL"/>
        </w:rPr>
        <w:t>1.</w:t>
      </w:r>
      <w:r w:rsidR="00E30A62" w:rsidRPr="00D3151B">
        <w:rPr>
          <w:spacing w:val="-4"/>
          <w:lang w:val="sq-AL"/>
        </w:rPr>
        <w:t xml:space="preserve"> </w:t>
      </w:r>
      <w:r w:rsidRPr="00D3151B">
        <w:rPr>
          <w:spacing w:val="-4"/>
          <w:lang w:val="sq-AL"/>
        </w:rPr>
        <w:t xml:space="preserve">Delegimin e </w:t>
      </w:r>
      <w:r w:rsidR="00A70CD5" w:rsidRPr="00D3151B">
        <w:rPr>
          <w:spacing w:val="-4"/>
          <w:lang w:val="sq-AL"/>
        </w:rPr>
        <w:t>kompetencave</w:t>
      </w:r>
      <w:r w:rsidRPr="00D3151B">
        <w:rPr>
          <w:spacing w:val="-4"/>
          <w:lang w:val="sq-AL"/>
        </w:rPr>
        <w:t xml:space="preserve"> t</w:t>
      </w:r>
      <w:r w:rsidR="00E30A62" w:rsidRPr="00D3151B">
        <w:rPr>
          <w:spacing w:val="-4"/>
          <w:lang w:val="sq-AL"/>
        </w:rPr>
        <w:t>ë</w:t>
      </w:r>
      <w:r w:rsidRPr="00D3151B">
        <w:rPr>
          <w:spacing w:val="-4"/>
          <w:lang w:val="sq-AL"/>
        </w:rPr>
        <w:t xml:space="preserve"> titullarit t</w:t>
      </w:r>
      <w:r w:rsidR="00E30A62" w:rsidRPr="00D3151B">
        <w:rPr>
          <w:spacing w:val="-4"/>
          <w:lang w:val="sq-AL"/>
        </w:rPr>
        <w:t>ë</w:t>
      </w:r>
      <w:r w:rsidRPr="00D3151B">
        <w:rPr>
          <w:spacing w:val="-4"/>
          <w:lang w:val="sq-AL"/>
        </w:rPr>
        <w:t xml:space="preserve"> Ministris</w:t>
      </w:r>
      <w:r w:rsidR="00E30A62" w:rsidRPr="00D3151B">
        <w:rPr>
          <w:spacing w:val="-4"/>
          <w:lang w:val="sq-AL"/>
        </w:rPr>
        <w:t>ë</w:t>
      </w:r>
      <w:r w:rsidRPr="00D3151B">
        <w:rPr>
          <w:spacing w:val="-4"/>
          <w:lang w:val="sq-AL"/>
        </w:rPr>
        <w:t xml:space="preserve"> s</w:t>
      </w:r>
      <w:r w:rsidR="00E30A62" w:rsidRPr="00D3151B">
        <w:rPr>
          <w:spacing w:val="-4"/>
          <w:lang w:val="sq-AL"/>
        </w:rPr>
        <w:t>ë</w:t>
      </w:r>
      <w:r w:rsidRPr="00D3151B">
        <w:rPr>
          <w:spacing w:val="-4"/>
          <w:lang w:val="sq-AL"/>
        </w:rPr>
        <w:t xml:space="preserve"> Drejt</w:t>
      </w:r>
      <w:r w:rsidR="00E30A62" w:rsidRPr="00D3151B">
        <w:rPr>
          <w:spacing w:val="-4"/>
          <w:lang w:val="sq-AL"/>
        </w:rPr>
        <w:t>ë</w:t>
      </w:r>
      <w:r w:rsidRPr="00D3151B">
        <w:rPr>
          <w:spacing w:val="-4"/>
          <w:lang w:val="sq-AL"/>
        </w:rPr>
        <w:t>sis</w:t>
      </w:r>
      <w:r w:rsidR="00E30A62" w:rsidRPr="00D3151B">
        <w:rPr>
          <w:spacing w:val="-4"/>
          <w:lang w:val="sq-AL"/>
        </w:rPr>
        <w:t>ë</w:t>
      </w:r>
      <w:r w:rsidRPr="00D3151B">
        <w:rPr>
          <w:spacing w:val="-4"/>
          <w:lang w:val="sq-AL"/>
        </w:rPr>
        <w:t xml:space="preserve"> nga data </w:t>
      </w:r>
      <w:r w:rsidR="006C19D9" w:rsidRPr="00D3151B">
        <w:rPr>
          <w:spacing w:val="-4"/>
          <w:lang w:val="sq-AL"/>
        </w:rPr>
        <w:t>21.8.2015 deri n</w:t>
      </w:r>
      <w:r w:rsidR="00E30A62" w:rsidRPr="00D3151B">
        <w:rPr>
          <w:spacing w:val="-4"/>
          <w:lang w:val="sq-AL"/>
        </w:rPr>
        <w:t>ë</w:t>
      </w:r>
      <w:r w:rsidR="006C19D9" w:rsidRPr="00D3151B">
        <w:rPr>
          <w:spacing w:val="-4"/>
          <w:lang w:val="sq-AL"/>
        </w:rPr>
        <w:t xml:space="preserve"> dat</w:t>
      </w:r>
      <w:r w:rsidR="00E30A62" w:rsidRPr="00D3151B">
        <w:rPr>
          <w:spacing w:val="-4"/>
          <w:lang w:val="sq-AL"/>
        </w:rPr>
        <w:t>ë</w:t>
      </w:r>
      <w:r w:rsidR="006C19D9" w:rsidRPr="00D3151B">
        <w:rPr>
          <w:spacing w:val="-4"/>
          <w:lang w:val="sq-AL"/>
        </w:rPr>
        <w:t>n 31</w:t>
      </w:r>
      <w:r w:rsidRPr="00D3151B">
        <w:rPr>
          <w:spacing w:val="-4"/>
          <w:lang w:val="sq-AL"/>
        </w:rPr>
        <w:t xml:space="preserve">.8.2015, </w:t>
      </w:r>
      <w:r w:rsidR="00A70CD5" w:rsidRPr="00D3151B">
        <w:rPr>
          <w:spacing w:val="-4"/>
          <w:lang w:val="sq-AL"/>
        </w:rPr>
        <w:t>zëvendësministrit</w:t>
      </w:r>
      <w:r w:rsidR="006C19D9" w:rsidRPr="00D3151B">
        <w:rPr>
          <w:spacing w:val="-4"/>
          <w:lang w:val="sq-AL"/>
        </w:rPr>
        <w:t xml:space="preserve"> t</w:t>
      </w:r>
      <w:r w:rsidR="00E30A62" w:rsidRPr="00D3151B">
        <w:rPr>
          <w:spacing w:val="-4"/>
          <w:lang w:val="sq-AL"/>
        </w:rPr>
        <w:t>ë</w:t>
      </w:r>
      <w:r w:rsidR="006C19D9" w:rsidRPr="00D3151B">
        <w:rPr>
          <w:spacing w:val="-4"/>
          <w:lang w:val="sq-AL"/>
        </w:rPr>
        <w:t xml:space="preserve"> Drejt</w:t>
      </w:r>
      <w:r w:rsidR="00E30A62" w:rsidRPr="00D3151B">
        <w:rPr>
          <w:spacing w:val="-4"/>
          <w:lang w:val="sq-AL"/>
        </w:rPr>
        <w:t>ë</w:t>
      </w:r>
      <w:r w:rsidR="006C19D9" w:rsidRPr="00D3151B">
        <w:rPr>
          <w:spacing w:val="-4"/>
          <w:lang w:val="sq-AL"/>
        </w:rPr>
        <w:t>sis</w:t>
      </w:r>
      <w:r w:rsidR="00E30A62" w:rsidRPr="00D3151B">
        <w:rPr>
          <w:spacing w:val="-4"/>
          <w:lang w:val="sq-AL"/>
        </w:rPr>
        <w:t>ë</w:t>
      </w:r>
      <w:r w:rsidR="006C19D9" w:rsidRPr="00D3151B">
        <w:rPr>
          <w:spacing w:val="-4"/>
          <w:lang w:val="sq-AL"/>
        </w:rPr>
        <w:t xml:space="preserve"> z.</w:t>
      </w:r>
      <w:r w:rsidR="00A70CD5" w:rsidRPr="00D3151B">
        <w:rPr>
          <w:spacing w:val="-4"/>
          <w:lang w:val="sq-AL"/>
        </w:rPr>
        <w:t xml:space="preserve"> </w:t>
      </w:r>
      <w:r w:rsidR="006C19D9" w:rsidRPr="00D3151B">
        <w:rPr>
          <w:spacing w:val="-4"/>
          <w:lang w:val="sq-AL"/>
        </w:rPr>
        <w:t xml:space="preserve">Arben </w:t>
      </w:r>
      <w:proofErr w:type="spellStart"/>
      <w:r w:rsidR="006C19D9" w:rsidRPr="00D3151B">
        <w:rPr>
          <w:spacing w:val="-4"/>
          <w:lang w:val="sq-AL"/>
        </w:rPr>
        <w:t>Isaraj</w:t>
      </w:r>
      <w:proofErr w:type="spellEnd"/>
      <w:r w:rsidRPr="00D3151B">
        <w:rPr>
          <w:spacing w:val="-4"/>
          <w:lang w:val="sq-AL"/>
        </w:rPr>
        <w:t>.</w:t>
      </w:r>
    </w:p>
    <w:p w:rsidR="00C64D14" w:rsidRPr="00D3151B" w:rsidRDefault="00C64D14" w:rsidP="00E30A62">
      <w:pPr>
        <w:pStyle w:val="Paragrafi"/>
        <w:rPr>
          <w:spacing w:val="-4"/>
          <w:lang w:val="sq-AL"/>
        </w:rPr>
      </w:pPr>
      <w:r w:rsidRPr="00D3151B">
        <w:rPr>
          <w:spacing w:val="-4"/>
          <w:lang w:val="sq-AL"/>
        </w:rPr>
        <w:t>2.</w:t>
      </w:r>
      <w:r w:rsidR="00E30A62" w:rsidRPr="00D3151B">
        <w:rPr>
          <w:spacing w:val="-4"/>
          <w:lang w:val="sq-AL"/>
        </w:rPr>
        <w:t xml:space="preserve"> </w:t>
      </w:r>
      <w:r w:rsidRPr="00D3151B">
        <w:rPr>
          <w:spacing w:val="-4"/>
          <w:lang w:val="sq-AL"/>
        </w:rPr>
        <w:t xml:space="preserve">Ngarkohet </w:t>
      </w:r>
      <w:r w:rsidR="00A70CD5" w:rsidRPr="00D3151B">
        <w:rPr>
          <w:spacing w:val="-4"/>
          <w:lang w:val="sq-AL"/>
        </w:rPr>
        <w:t>zëvendësministri</w:t>
      </w:r>
      <w:r w:rsidRPr="00D3151B">
        <w:rPr>
          <w:spacing w:val="-4"/>
          <w:lang w:val="sq-AL"/>
        </w:rPr>
        <w:t xml:space="preserve"> i</w:t>
      </w:r>
      <w:r w:rsidR="006C19D9" w:rsidRPr="00D3151B">
        <w:rPr>
          <w:spacing w:val="-4"/>
          <w:lang w:val="sq-AL"/>
        </w:rPr>
        <w:t xml:space="preserve"> Drejt</w:t>
      </w:r>
      <w:r w:rsidR="00E30A62" w:rsidRPr="00D3151B">
        <w:rPr>
          <w:spacing w:val="-4"/>
          <w:lang w:val="sq-AL"/>
        </w:rPr>
        <w:t>ë</w:t>
      </w:r>
      <w:r w:rsidR="006C19D9" w:rsidRPr="00D3151B">
        <w:rPr>
          <w:spacing w:val="-4"/>
          <w:lang w:val="sq-AL"/>
        </w:rPr>
        <w:t>sis</w:t>
      </w:r>
      <w:r w:rsidR="00E30A62" w:rsidRPr="00D3151B">
        <w:rPr>
          <w:spacing w:val="-4"/>
          <w:lang w:val="sq-AL"/>
        </w:rPr>
        <w:t>ë</w:t>
      </w:r>
      <w:r w:rsidR="006C19D9" w:rsidRPr="00D3151B">
        <w:rPr>
          <w:spacing w:val="-4"/>
          <w:lang w:val="sq-AL"/>
        </w:rPr>
        <w:t xml:space="preserve"> z.</w:t>
      </w:r>
      <w:r w:rsidR="00A70CD5" w:rsidRPr="00D3151B">
        <w:rPr>
          <w:spacing w:val="-4"/>
          <w:lang w:val="sq-AL"/>
        </w:rPr>
        <w:t xml:space="preserve"> </w:t>
      </w:r>
      <w:r w:rsidR="006C19D9" w:rsidRPr="00D3151B">
        <w:rPr>
          <w:spacing w:val="-4"/>
          <w:lang w:val="sq-AL"/>
        </w:rPr>
        <w:t xml:space="preserve">Arben </w:t>
      </w:r>
      <w:proofErr w:type="spellStart"/>
      <w:r w:rsidR="006C19D9" w:rsidRPr="00D3151B">
        <w:rPr>
          <w:spacing w:val="-4"/>
          <w:lang w:val="sq-AL"/>
        </w:rPr>
        <w:t>Isaraj</w:t>
      </w:r>
      <w:proofErr w:type="spellEnd"/>
      <w:r w:rsidRPr="00D3151B">
        <w:rPr>
          <w:spacing w:val="-4"/>
          <w:lang w:val="sq-AL"/>
        </w:rPr>
        <w:t>, p</w:t>
      </w:r>
      <w:r w:rsidR="00E30A62" w:rsidRPr="00D3151B">
        <w:rPr>
          <w:spacing w:val="-4"/>
          <w:lang w:val="sq-AL"/>
        </w:rPr>
        <w:t>ë</w:t>
      </w:r>
      <w:r w:rsidRPr="00D3151B">
        <w:rPr>
          <w:spacing w:val="-4"/>
          <w:lang w:val="sq-AL"/>
        </w:rPr>
        <w:t>r zbatimin e k</w:t>
      </w:r>
      <w:r w:rsidR="00E30A62" w:rsidRPr="00D3151B">
        <w:rPr>
          <w:spacing w:val="-4"/>
          <w:lang w:val="sq-AL"/>
        </w:rPr>
        <w:t>ë</w:t>
      </w:r>
      <w:r w:rsidRPr="00D3151B">
        <w:rPr>
          <w:spacing w:val="-4"/>
          <w:lang w:val="sq-AL"/>
        </w:rPr>
        <w:t>tij urdhri.</w:t>
      </w:r>
    </w:p>
    <w:p w:rsidR="00C64D14" w:rsidRPr="00D3151B" w:rsidRDefault="00C64D14" w:rsidP="00E30A62">
      <w:pPr>
        <w:pStyle w:val="Paragrafi"/>
        <w:rPr>
          <w:spacing w:val="-4"/>
          <w:lang w:val="sq-AL"/>
        </w:rPr>
      </w:pPr>
      <w:r w:rsidRPr="00D3151B">
        <w:rPr>
          <w:spacing w:val="-4"/>
          <w:lang w:val="sq-AL"/>
        </w:rPr>
        <w:t>3.</w:t>
      </w:r>
      <w:r w:rsidR="00E30A62" w:rsidRPr="00D3151B">
        <w:rPr>
          <w:spacing w:val="-4"/>
          <w:lang w:val="sq-AL"/>
        </w:rPr>
        <w:t xml:space="preserve"> </w:t>
      </w:r>
      <w:r w:rsidRPr="00D3151B">
        <w:rPr>
          <w:spacing w:val="-4"/>
          <w:lang w:val="sq-AL"/>
        </w:rPr>
        <w:t>Ky urdh</w:t>
      </w:r>
      <w:r w:rsidR="00E30A62" w:rsidRPr="00D3151B">
        <w:rPr>
          <w:spacing w:val="-4"/>
          <w:lang w:val="sq-AL"/>
        </w:rPr>
        <w:t>ë</w:t>
      </w:r>
      <w:r w:rsidRPr="00D3151B">
        <w:rPr>
          <w:spacing w:val="-4"/>
          <w:lang w:val="sq-AL"/>
        </w:rPr>
        <w:t>r hyn n</w:t>
      </w:r>
      <w:r w:rsidR="00E30A62" w:rsidRPr="00D3151B">
        <w:rPr>
          <w:spacing w:val="-4"/>
          <w:lang w:val="sq-AL"/>
        </w:rPr>
        <w:t>ë</w:t>
      </w:r>
      <w:r w:rsidRPr="00D3151B">
        <w:rPr>
          <w:spacing w:val="-4"/>
          <w:lang w:val="sq-AL"/>
        </w:rPr>
        <w:t xml:space="preserve"> fuqi menj</w:t>
      </w:r>
      <w:r w:rsidR="00E30A62" w:rsidRPr="00D3151B">
        <w:rPr>
          <w:spacing w:val="-4"/>
          <w:lang w:val="sq-AL"/>
        </w:rPr>
        <w:t>ë</w:t>
      </w:r>
      <w:r w:rsidRPr="00D3151B">
        <w:rPr>
          <w:spacing w:val="-4"/>
          <w:lang w:val="sq-AL"/>
        </w:rPr>
        <w:t>her</w:t>
      </w:r>
      <w:r w:rsidR="00E30A62" w:rsidRPr="00D3151B">
        <w:rPr>
          <w:spacing w:val="-4"/>
          <w:lang w:val="sq-AL"/>
        </w:rPr>
        <w:t>ë</w:t>
      </w:r>
      <w:r w:rsidRPr="00D3151B">
        <w:rPr>
          <w:spacing w:val="-4"/>
          <w:lang w:val="sq-AL"/>
        </w:rPr>
        <w:t xml:space="preserve"> dhe botohet n</w:t>
      </w:r>
      <w:r w:rsidR="00E30A62" w:rsidRPr="00D3151B">
        <w:rPr>
          <w:spacing w:val="-4"/>
          <w:lang w:val="sq-AL"/>
        </w:rPr>
        <w:t>ë</w:t>
      </w:r>
      <w:r w:rsidRPr="00D3151B">
        <w:rPr>
          <w:spacing w:val="-4"/>
          <w:lang w:val="sq-AL"/>
        </w:rPr>
        <w:t xml:space="preserve"> Fletoren Zyrtare.</w:t>
      </w:r>
    </w:p>
    <w:p w:rsidR="00C64D14" w:rsidRPr="0094586F" w:rsidRDefault="00C64D14" w:rsidP="0006162B">
      <w:pPr>
        <w:pStyle w:val="Hapesira7"/>
        <w:rPr>
          <w:lang w:val="sq-AL"/>
        </w:rPr>
      </w:pPr>
    </w:p>
    <w:p w:rsidR="00C64D14" w:rsidRPr="0094586F" w:rsidRDefault="00C64D14" w:rsidP="00E30A62">
      <w:pPr>
        <w:pStyle w:val="Autoriteti"/>
        <w:rPr>
          <w:lang w:val="sq-AL"/>
        </w:rPr>
      </w:pPr>
      <w:r w:rsidRPr="0094586F">
        <w:rPr>
          <w:lang w:val="sq-AL"/>
        </w:rPr>
        <w:t>MINISTRI I DREJT</w:t>
      </w:r>
      <w:r w:rsidR="00E30A62" w:rsidRPr="0094586F">
        <w:rPr>
          <w:lang w:val="sq-AL"/>
        </w:rPr>
        <w:t>Ë</w:t>
      </w:r>
      <w:r w:rsidRPr="0094586F">
        <w:rPr>
          <w:lang w:val="sq-AL"/>
        </w:rPr>
        <w:t>SIS</w:t>
      </w:r>
      <w:r w:rsidR="00E30A62" w:rsidRPr="0094586F">
        <w:rPr>
          <w:lang w:val="sq-AL"/>
        </w:rPr>
        <w:t>Ë</w:t>
      </w:r>
    </w:p>
    <w:p w:rsidR="00334C63" w:rsidRPr="0094586F" w:rsidRDefault="00C64D14" w:rsidP="00D3151B">
      <w:pPr>
        <w:pStyle w:val="AutoritetiEmer"/>
        <w:rPr>
          <w:lang w:val="sq-AL"/>
        </w:rPr>
      </w:pPr>
      <w:proofErr w:type="spellStart"/>
      <w:r w:rsidRPr="0094586F">
        <w:rPr>
          <w:lang w:val="sq-AL"/>
        </w:rPr>
        <w:t>Nasip</w:t>
      </w:r>
      <w:proofErr w:type="spellEnd"/>
      <w:r w:rsidRPr="0094586F">
        <w:rPr>
          <w:lang w:val="sq-AL"/>
        </w:rPr>
        <w:t xml:space="preserve"> </w:t>
      </w:r>
      <w:proofErr w:type="spellStart"/>
      <w:r w:rsidRPr="0094586F">
        <w:rPr>
          <w:lang w:val="sq-AL"/>
        </w:rPr>
        <w:t>Naço</w:t>
      </w:r>
      <w:proofErr w:type="spellEnd"/>
    </w:p>
    <w:p w:rsidR="00755363" w:rsidRPr="0094586F" w:rsidRDefault="00755363" w:rsidP="00216D0B">
      <w:pPr>
        <w:pStyle w:val="Akti"/>
        <w:rPr>
          <w:lang w:val="sq-AL"/>
        </w:rPr>
      </w:pPr>
      <w:r w:rsidRPr="0094586F">
        <w:rPr>
          <w:lang w:val="sq-AL"/>
        </w:rPr>
        <w:lastRenderedPageBreak/>
        <w:t>VENDIM</w:t>
      </w:r>
    </w:p>
    <w:p w:rsidR="00755363" w:rsidRPr="0094586F" w:rsidRDefault="0094586F" w:rsidP="00216D0B">
      <w:pPr>
        <w:pStyle w:val="NumriData"/>
        <w:rPr>
          <w:lang w:val="sq-AL"/>
        </w:rPr>
      </w:pPr>
      <w:r>
        <w:rPr>
          <w:lang w:val="sq-AL"/>
        </w:rPr>
        <w:t>Nr.</w:t>
      </w:r>
      <w:r w:rsidR="00964A9A">
        <w:rPr>
          <w:lang w:val="sq-AL"/>
        </w:rPr>
        <w:t xml:space="preserve"> </w:t>
      </w:r>
      <w:r w:rsidR="00216D0B" w:rsidRPr="0094586F">
        <w:rPr>
          <w:lang w:val="sq-AL"/>
        </w:rPr>
        <w:t>91</w:t>
      </w:r>
      <w:r w:rsidR="00053ED6">
        <w:rPr>
          <w:lang w:val="sq-AL"/>
        </w:rPr>
        <w:t>,</w:t>
      </w:r>
      <w:r w:rsidR="00216D0B" w:rsidRPr="0094586F">
        <w:rPr>
          <w:lang w:val="sq-AL"/>
        </w:rPr>
        <w:t xml:space="preserve"> datë 28.</w:t>
      </w:r>
      <w:r w:rsidR="00755363" w:rsidRPr="0094586F">
        <w:rPr>
          <w:lang w:val="sq-AL"/>
        </w:rPr>
        <w:t>7.2015</w:t>
      </w:r>
    </w:p>
    <w:p w:rsidR="006955B2" w:rsidRPr="0094586F" w:rsidRDefault="00964A9A" w:rsidP="0006162B">
      <w:pPr>
        <w:pStyle w:val="Hapesira7"/>
        <w:rPr>
          <w:lang w:val="sq-AL"/>
        </w:rPr>
      </w:pPr>
      <w:r>
        <w:rPr>
          <w:lang w:val="sq-AL"/>
        </w:rPr>
        <w:t xml:space="preserve"> </w:t>
      </w:r>
    </w:p>
    <w:p w:rsidR="00755363" w:rsidRPr="0094586F" w:rsidRDefault="00755363" w:rsidP="00216D0B">
      <w:pPr>
        <w:pStyle w:val="Titulli"/>
        <w:rPr>
          <w:lang w:val="sq-AL"/>
        </w:rPr>
      </w:pPr>
      <w:r w:rsidRPr="0094586F">
        <w:rPr>
          <w:lang w:val="sq-AL"/>
        </w:rPr>
        <w:t xml:space="preserve"> PËR</w:t>
      </w:r>
      <w:r w:rsidR="006955B2" w:rsidRPr="0094586F">
        <w:rPr>
          <w:lang w:val="sq-AL"/>
        </w:rPr>
        <w:t xml:space="preserve"> </w:t>
      </w:r>
      <w:r w:rsidR="00032CEC" w:rsidRPr="0094586F">
        <w:rPr>
          <w:lang w:val="sq-AL"/>
        </w:rPr>
        <w:t>LICENCIMIN</w:t>
      </w:r>
      <w:r w:rsidR="00032CEC">
        <w:rPr>
          <w:lang w:val="sq-AL"/>
        </w:rPr>
        <w:t xml:space="preserve"> E shoqërisë “</w:t>
      </w:r>
      <w:proofErr w:type="spellStart"/>
      <w:r w:rsidR="00032CEC">
        <w:rPr>
          <w:lang w:val="sq-AL"/>
        </w:rPr>
        <w:t>ENERGAL</w:t>
      </w:r>
      <w:proofErr w:type="spellEnd"/>
      <w:r w:rsidR="00032CEC">
        <w:rPr>
          <w:lang w:val="sq-AL"/>
        </w:rPr>
        <w:t xml:space="preserve">” </w:t>
      </w:r>
      <w:proofErr w:type="spellStart"/>
      <w:r w:rsidR="00032CEC">
        <w:rPr>
          <w:lang w:val="sq-AL"/>
        </w:rPr>
        <w:t>shpk</w:t>
      </w:r>
      <w:proofErr w:type="spellEnd"/>
      <w:r w:rsidR="00032CEC">
        <w:rPr>
          <w:lang w:val="sq-AL"/>
        </w:rPr>
        <w:t>, në aktivitetin e Treg</w:t>
      </w:r>
      <w:r w:rsidRPr="0094586F">
        <w:rPr>
          <w:lang w:val="sq-AL"/>
        </w:rPr>
        <w:t>timit të Energjisë Elektrike</w:t>
      </w:r>
    </w:p>
    <w:p w:rsidR="006955B2" w:rsidRPr="0094586F" w:rsidRDefault="006955B2" w:rsidP="0006162B">
      <w:pPr>
        <w:pStyle w:val="Hapesira7"/>
        <w:rPr>
          <w:lang w:val="sq-AL"/>
        </w:rPr>
      </w:pPr>
    </w:p>
    <w:p w:rsidR="006955B2" w:rsidRPr="0094586F" w:rsidRDefault="00032CEC" w:rsidP="006955B2">
      <w:pPr>
        <w:pStyle w:val="Paragrafi"/>
        <w:rPr>
          <w:lang w:val="sq-AL"/>
        </w:rPr>
      </w:pPr>
      <w:r>
        <w:rPr>
          <w:lang w:val="sq-AL"/>
        </w:rPr>
        <w:t>Në mbështetje të neneve 16</w:t>
      </w:r>
      <w:r w:rsidR="00755363" w:rsidRPr="0094586F">
        <w:rPr>
          <w:lang w:val="sq-AL"/>
        </w:rPr>
        <w:t xml:space="preserve">, 37 germa </w:t>
      </w:r>
      <w:r>
        <w:rPr>
          <w:lang w:val="sq-AL"/>
        </w:rPr>
        <w:t>“</w:t>
      </w:r>
      <w:r w:rsidR="00755363" w:rsidRPr="0094586F">
        <w:rPr>
          <w:lang w:val="sq-AL"/>
        </w:rPr>
        <w:t>d</w:t>
      </w:r>
      <w:r>
        <w:rPr>
          <w:lang w:val="sq-AL"/>
        </w:rPr>
        <w:t>”</w:t>
      </w:r>
      <w:r w:rsidR="00755363" w:rsidRPr="0094586F">
        <w:rPr>
          <w:lang w:val="sq-AL"/>
        </w:rPr>
        <w:t>, dhe 110 t</w:t>
      </w:r>
      <w:r>
        <w:rPr>
          <w:lang w:val="sq-AL"/>
        </w:rPr>
        <w:t>ë</w:t>
      </w:r>
      <w:r w:rsidR="00755363" w:rsidRPr="0094586F">
        <w:rPr>
          <w:lang w:val="sq-AL"/>
        </w:rPr>
        <w:t xml:space="preserve"> ligjit 43/2015</w:t>
      </w:r>
      <w:r>
        <w:rPr>
          <w:lang w:val="sq-AL"/>
        </w:rPr>
        <w:t>,</w:t>
      </w:r>
      <w:r w:rsidR="00755363" w:rsidRPr="0094586F">
        <w:rPr>
          <w:lang w:val="sq-AL"/>
        </w:rPr>
        <w:t xml:space="preserve"> “Për se</w:t>
      </w:r>
      <w:r>
        <w:rPr>
          <w:lang w:val="sq-AL"/>
        </w:rPr>
        <w:t xml:space="preserve">ktorin e energjisë eklektike”, </w:t>
      </w:r>
      <w:r w:rsidR="00755363" w:rsidRPr="0094586F">
        <w:rPr>
          <w:lang w:val="sq-AL"/>
        </w:rPr>
        <w:t xml:space="preserve">nenit 4 pika 1 germa “g”, neni 5 pika 2 dhe neneve 13 dhe 14 të </w:t>
      </w:r>
      <w:r w:rsidR="001A3B22">
        <w:rPr>
          <w:lang w:val="sq-AL"/>
        </w:rPr>
        <w:t>r</w:t>
      </w:r>
      <w:r w:rsidR="00755363" w:rsidRPr="0094586F">
        <w:rPr>
          <w:lang w:val="sq-AL"/>
        </w:rPr>
        <w:t xml:space="preserve">regullores </w:t>
      </w:r>
      <w:r w:rsidR="001A3B22" w:rsidRPr="0094586F">
        <w:rPr>
          <w:lang w:val="sq-AL"/>
        </w:rPr>
        <w:t xml:space="preserve">“Për </w:t>
      </w:r>
      <w:r w:rsidRPr="0094586F">
        <w:rPr>
          <w:lang w:val="sq-AL"/>
        </w:rPr>
        <w:t>procedurat e li</w:t>
      </w:r>
      <w:r>
        <w:rPr>
          <w:lang w:val="sq-AL"/>
        </w:rPr>
        <w:t>c</w:t>
      </w:r>
      <w:r w:rsidRPr="0094586F">
        <w:rPr>
          <w:lang w:val="sq-AL"/>
        </w:rPr>
        <w:t>en</w:t>
      </w:r>
      <w:r>
        <w:rPr>
          <w:lang w:val="sq-AL"/>
        </w:rPr>
        <w:t>c</w:t>
      </w:r>
      <w:r w:rsidRPr="0094586F">
        <w:rPr>
          <w:lang w:val="sq-AL"/>
        </w:rPr>
        <w:t>imit, modifikimit, transferimit të plotë/pjesshëm dhe rinovimit të li</w:t>
      </w:r>
      <w:r>
        <w:rPr>
          <w:lang w:val="sq-AL"/>
        </w:rPr>
        <w:t>c</w:t>
      </w:r>
      <w:r w:rsidRPr="0094586F">
        <w:rPr>
          <w:lang w:val="sq-AL"/>
        </w:rPr>
        <w:t>en</w:t>
      </w:r>
      <w:r>
        <w:rPr>
          <w:lang w:val="sq-AL"/>
        </w:rPr>
        <w:t>c</w:t>
      </w:r>
      <w:r w:rsidRPr="0094586F">
        <w:rPr>
          <w:lang w:val="sq-AL"/>
        </w:rPr>
        <w:t>ave</w:t>
      </w:r>
      <w:r w:rsidR="00755363" w:rsidRPr="0094586F">
        <w:rPr>
          <w:lang w:val="sq-AL"/>
        </w:rPr>
        <w:t xml:space="preserve">”, të miratuar me </w:t>
      </w:r>
      <w:r>
        <w:rPr>
          <w:lang w:val="sq-AL"/>
        </w:rPr>
        <w:t>v</w:t>
      </w:r>
      <w:r w:rsidR="00755363" w:rsidRPr="0094586F">
        <w:rPr>
          <w:lang w:val="sq-AL"/>
        </w:rPr>
        <w:t xml:space="preserve">endimin e Bordit të </w:t>
      </w:r>
      <w:r w:rsidRPr="0094586F">
        <w:rPr>
          <w:lang w:val="sq-AL"/>
        </w:rPr>
        <w:t>Komisionarëve</w:t>
      </w:r>
      <w:r w:rsidR="00755363" w:rsidRPr="0094586F">
        <w:rPr>
          <w:lang w:val="sq-AL"/>
        </w:rPr>
        <w:t xml:space="preserve"> </w:t>
      </w:r>
      <w:r>
        <w:rPr>
          <w:lang w:val="sq-AL"/>
        </w:rPr>
        <w:t>nr. 108, datë 9.9.2008, Bordi i</w:t>
      </w:r>
      <w:r w:rsidR="00964A9A">
        <w:rPr>
          <w:lang w:val="sq-AL"/>
        </w:rPr>
        <w:t xml:space="preserve"> </w:t>
      </w:r>
      <w:r>
        <w:rPr>
          <w:lang w:val="sq-AL"/>
        </w:rPr>
        <w:t>ER</w:t>
      </w:r>
      <w:r w:rsidR="00755363" w:rsidRPr="0094586F">
        <w:rPr>
          <w:lang w:val="sq-AL"/>
        </w:rPr>
        <w:t>E</w:t>
      </w:r>
      <w:r w:rsidR="001A3B22">
        <w:rPr>
          <w:lang w:val="sq-AL"/>
        </w:rPr>
        <w:t>-s</w:t>
      </w:r>
      <w:r w:rsidR="00755363" w:rsidRPr="0094586F">
        <w:rPr>
          <w:lang w:val="sq-AL"/>
        </w:rPr>
        <w:t xml:space="preserve">, </w:t>
      </w:r>
      <w:r>
        <w:rPr>
          <w:lang w:val="sq-AL"/>
        </w:rPr>
        <w:t>në mbledhjen e tij të datës 28.</w:t>
      </w:r>
      <w:r w:rsidR="00755363" w:rsidRPr="0094586F">
        <w:rPr>
          <w:lang w:val="sq-AL"/>
        </w:rPr>
        <w:t>7.2015, mbasi shqyrtoi aplikimin e paraqitur nga shoqëria “</w:t>
      </w:r>
      <w:proofErr w:type="spellStart"/>
      <w:r w:rsidR="00672E4C" w:rsidRPr="0094586F">
        <w:rPr>
          <w:lang w:val="sq-AL"/>
        </w:rPr>
        <w:t>Energal</w:t>
      </w:r>
      <w:proofErr w:type="spellEnd"/>
      <w:r w:rsidR="00755363" w:rsidRPr="0094586F">
        <w:rPr>
          <w:lang w:val="sq-AL"/>
        </w:rPr>
        <w:t xml:space="preserve">” </w:t>
      </w:r>
      <w:proofErr w:type="spellStart"/>
      <w:r w:rsidR="00755363" w:rsidRPr="0094586F">
        <w:rPr>
          <w:lang w:val="sq-AL"/>
        </w:rPr>
        <w:t>sh.p.k</w:t>
      </w:r>
      <w:proofErr w:type="spellEnd"/>
      <w:r w:rsidR="00755363" w:rsidRPr="0094586F">
        <w:rPr>
          <w:lang w:val="sq-AL"/>
        </w:rPr>
        <w:t>.</w:t>
      </w:r>
      <w:r w:rsidR="001A3B22">
        <w:rPr>
          <w:lang w:val="sq-AL"/>
        </w:rPr>
        <w:t>,</w:t>
      </w:r>
      <w:r w:rsidR="00755363" w:rsidRPr="0094586F">
        <w:rPr>
          <w:lang w:val="sq-AL"/>
        </w:rPr>
        <w:t xml:space="preserve"> si dhe relacionin e Drejtorisë së</w:t>
      </w:r>
      <w:r w:rsidR="00964A9A">
        <w:rPr>
          <w:lang w:val="sq-AL"/>
        </w:rPr>
        <w:t xml:space="preserve"> </w:t>
      </w:r>
      <w:r w:rsidR="00755363" w:rsidRPr="0094586F">
        <w:rPr>
          <w:lang w:val="sq-AL"/>
        </w:rPr>
        <w:t>Li</w:t>
      </w:r>
      <w:r>
        <w:rPr>
          <w:lang w:val="sq-AL"/>
        </w:rPr>
        <w:t>cenc</w:t>
      </w:r>
      <w:r w:rsidR="00755363" w:rsidRPr="0094586F">
        <w:rPr>
          <w:lang w:val="sq-AL"/>
        </w:rPr>
        <w:t xml:space="preserve">imit, Monitorimit të Tregut dhe të </w:t>
      </w:r>
      <w:r w:rsidRPr="0094586F">
        <w:rPr>
          <w:lang w:val="sq-AL"/>
        </w:rPr>
        <w:t>Licencuarve</w:t>
      </w:r>
      <w:r w:rsidR="00755363" w:rsidRPr="0094586F">
        <w:rPr>
          <w:lang w:val="sq-AL"/>
        </w:rPr>
        <w:t xml:space="preserve"> dhe Drejtorisë Juridike dhe Mbrojtjes së Konsumatorit për li</w:t>
      </w:r>
      <w:r>
        <w:rPr>
          <w:lang w:val="sq-AL"/>
        </w:rPr>
        <w:t>cencimin në aktivitetin e treg</w:t>
      </w:r>
      <w:r w:rsidR="00755363" w:rsidRPr="0094586F">
        <w:rPr>
          <w:lang w:val="sq-AL"/>
        </w:rPr>
        <w:t>timit të energjisë elektrike të kësaj shoqërie,</w:t>
      </w:r>
    </w:p>
    <w:p w:rsidR="00755363" w:rsidRPr="0094586F" w:rsidRDefault="008D1EAD" w:rsidP="006955B2">
      <w:pPr>
        <w:pStyle w:val="Paragrafi"/>
        <w:rPr>
          <w:lang w:val="sq-AL"/>
        </w:rPr>
      </w:pPr>
      <w:r>
        <w:rPr>
          <w:lang w:val="sq-AL"/>
        </w:rPr>
        <w:t>k</w:t>
      </w:r>
      <w:r w:rsidR="00755363" w:rsidRPr="0094586F">
        <w:rPr>
          <w:lang w:val="sq-AL"/>
        </w:rPr>
        <w:t xml:space="preserve">onstatoi se: </w:t>
      </w:r>
    </w:p>
    <w:p w:rsidR="00755363" w:rsidRPr="0094586F" w:rsidRDefault="006955B2" w:rsidP="00755363">
      <w:pPr>
        <w:pStyle w:val="Paragrafi"/>
        <w:rPr>
          <w:lang w:val="sq-AL"/>
        </w:rPr>
      </w:pPr>
      <w:r w:rsidRPr="0094586F">
        <w:rPr>
          <w:lang w:val="sq-AL"/>
        </w:rPr>
        <w:t xml:space="preserve">1. </w:t>
      </w:r>
      <w:r w:rsidR="00755363" w:rsidRPr="0094586F">
        <w:rPr>
          <w:lang w:val="sq-AL"/>
        </w:rPr>
        <w:t>Shoqëria “</w:t>
      </w:r>
      <w:proofErr w:type="spellStart"/>
      <w:r w:rsidR="00053ED6" w:rsidRPr="0094586F">
        <w:rPr>
          <w:lang w:val="sq-AL"/>
        </w:rPr>
        <w:t>Energal</w:t>
      </w:r>
      <w:proofErr w:type="spellEnd"/>
      <w:r w:rsidR="00755363" w:rsidRPr="0094586F">
        <w:rPr>
          <w:lang w:val="sq-AL"/>
        </w:rPr>
        <w:t xml:space="preserve">” </w:t>
      </w:r>
      <w:proofErr w:type="spellStart"/>
      <w:r w:rsidR="00755363" w:rsidRPr="0094586F">
        <w:rPr>
          <w:lang w:val="sq-AL"/>
        </w:rPr>
        <w:t>sh.p.k</w:t>
      </w:r>
      <w:proofErr w:type="spellEnd"/>
      <w:r w:rsidR="00755363" w:rsidRPr="0094586F">
        <w:rPr>
          <w:lang w:val="sq-AL"/>
        </w:rPr>
        <w:t xml:space="preserve"> ka aplikuar për t</w:t>
      </w:r>
      <w:r w:rsidR="001A3B22">
        <w:rPr>
          <w:lang w:val="sq-AL"/>
        </w:rPr>
        <w:t>’</w:t>
      </w:r>
      <w:r w:rsidR="00755363" w:rsidRPr="0094586F">
        <w:rPr>
          <w:lang w:val="sq-AL"/>
        </w:rPr>
        <w:t xml:space="preserve">u pajisur me </w:t>
      </w:r>
      <w:r w:rsidR="00032CEC" w:rsidRPr="0094586F">
        <w:rPr>
          <w:lang w:val="sq-AL"/>
        </w:rPr>
        <w:t>licencë</w:t>
      </w:r>
      <w:r w:rsidR="00755363" w:rsidRPr="0094586F">
        <w:rPr>
          <w:lang w:val="sq-AL"/>
        </w:rPr>
        <w:t xml:space="preserve"> për aktivitetin e tregtimit të energjisë elektrike në datën 30.04.2015 në zbatim të </w:t>
      </w:r>
      <w:r w:rsidR="00032CEC">
        <w:rPr>
          <w:lang w:val="sq-AL"/>
        </w:rPr>
        <w:t>l</w:t>
      </w:r>
      <w:r w:rsidR="00755363" w:rsidRPr="0094586F">
        <w:rPr>
          <w:lang w:val="sq-AL"/>
        </w:rPr>
        <w:t xml:space="preserve">igjit </w:t>
      </w:r>
      <w:r w:rsidR="0094586F">
        <w:rPr>
          <w:lang w:val="sq-AL"/>
        </w:rPr>
        <w:t>nr.</w:t>
      </w:r>
      <w:r w:rsidR="00964A9A">
        <w:rPr>
          <w:lang w:val="sq-AL"/>
        </w:rPr>
        <w:t xml:space="preserve"> </w:t>
      </w:r>
      <w:r w:rsidR="00032CEC">
        <w:rPr>
          <w:lang w:val="sq-AL"/>
        </w:rPr>
        <w:t>9072, datë 23.</w:t>
      </w:r>
      <w:r w:rsidR="00755363" w:rsidRPr="0094586F">
        <w:rPr>
          <w:lang w:val="sq-AL"/>
        </w:rPr>
        <w:t xml:space="preserve">5.2003, “Për </w:t>
      </w:r>
      <w:r w:rsidR="00032CEC" w:rsidRPr="0094586F">
        <w:rPr>
          <w:lang w:val="sq-AL"/>
        </w:rPr>
        <w:t>sektorin e energjisë elektrike</w:t>
      </w:r>
      <w:r w:rsidR="00755363" w:rsidRPr="0094586F">
        <w:rPr>
          <w:lang w:val="sq-AL"/>
        </w:rPr>
        <w:t xml:space="preserve">”, të ndryshuar. Bordi i </w:t>
      </w:r>
      <w:proofErr w:type="spellStart"/>
      <w:r w:rsidR="00755363" w:rsidRPr="0094586F">
        <w:rPr>
          <w:lang w:val="sq-AL"/>
        </w:rPr>
        <w:t>Komisionerëve</w:t>
      </w:r>
      <w:proofErr w:type="spellEnd"/>
      <w:r w:rsidR="00755363" w:rsidRPr="0094586F">
        <w:rPr>
          <w:lang w:val="sq-AL"/>
        </w:rPr>
        <w:t xml:space="preserve"> të ERE-s me vendimin </w:t>
      </w:r>
      <w:r w:rsidR="00032CEC">
        <w:rPr>
          <w:lang w:val="sq-AL"/>
        </w:rPr>
        <w:t>nr. 63, datë 11.</w:t>
      </w:r>
      <w:r w:rsidR="00755363" w:rsidRPr="0094586F">
        <w:rPr>
          <w:lang w:val="sq-AL"/>
        </w:rPr>
        <w:t>5.2015, miratoi fillimin e procedurave për licen</w:t>
      </w:r>
      <w:r w:rsidR="00032CEC">
        <w:rPr>
          <w:lang w:val="sq-AL"/>
        </w:rPr>
        <w:t>cimin ne aktivitetin e treg</w:t>
      </w:r>
      <w:r w:rsidR="00755363" w:rsidRPr="0094586F">
        <w:rPr>
          <w:lang w:val="sq-AL"/>
        </w:rPr>
        <w:t>timit të shoqërisë “</w:t>
      </w:r>
      <w:proofErr w:type="spellStart"/>
      <w:r w:rsidR="00672E4C" w:rsidRPr="0094586F">
        <w:rPr>
          <w:lang w:val="sq-AL"/>
        </w:rPr>
        <w:t>Energal</w:t>
      </w:r>
      <w:proofErr w:type="spellEnd"/>
      <w:r w:rsidR="00755363" w:rsidRPr="0094586F">
        <w:rPr>
          <w:lang w:val="sq-AL"/>
        </w:rPr>
        <w:t xml:space="preserve">” </w:t>
      </w:r>
      <w:proofErr w:type="spellStart"/>
      <w:r w:rsidR="00755363" w:rsidRPr="0094586F">
        <w:rPr>
          <w:lang w:val="sq-AL"/>
        </w:rPr>
        <w:t>sh.p.k</w:t>
      </w:r>
      <w:proofErr w:type="spellEnd"/>
      <w:r w:rsidR="00755363" w:rsidRPr="0094586F">
        <w:rPr>
          <w:lang w:val="sq-AL"/>
        </w:rPr>
        <w:t>.</w:t>
      </w:r>
    </w:p>
    <w:p w:rsidR="00755363" w:rsidRPr="0094586F" w:rsidRDefault="006955B2" w:rsidP="00755363">
      <w:pPr>
        <w:pStyle w:val="Paragrafi"/>
        <w:rPr>
          <w:lang w:val="sq-AL"/>
        </w:rPr>
      </w:pPr>
      <w:r w:rsidRPr="0094586F">
        <w:rPr>
          <w:lang w:val="sq-AL"/>
        </w:rPr>
        <w:t xml:space="preserve">2. </w:t>
      </w:r>
      <w:r w:rsidR="00755363" w:rsidRPr="0094586F">
        <w:rPr>
          <w:lang w:val="sq-AL"/>
        </w:rPr>
        <w:t>Njoftimi i kërkesës për licencim të këtij subjekti është kryer n</w:t>
      </w:r>
      <w:r w:rsidR="008D1EAD">
        <w:rPr>
          <w:lang w:val="sq-AL"/>
        </w:rPr>
        <w:t>ë</w:t>
      </w:r>
      <w:r w:rsidR="00755363" w:rsidRPr="0094586F">
        <w:rPr>
          <w:lang w:val="sq-AL"/>
        </w:rPr>
        <w:t xml:space="preserve"> zbatim të nenit 16 të</w:t>
      </w:r>
      <w:r w:rsidR="00964A9A">
        <w:rPr>
          <w:lang w:val="sq-AL"/>
        </w:rPr>
        <w:t xml:space="preserve"> </w:t>
      </w:r>
      <w:r w:rsidR="00755363" w:rsidRPr="0094586F">
        <w:rPr>
          <w:lang w:val="sq-AL"/>
        </w:rPr>
        <w:t>ligjit</w:t>
      </w:r>
      <w:r w:rsidR="00964A9A">
        <w:rPr>
          <w:lang w:val="sq-AL"/>
        </w:rPr>
        <w:t xml:space="preserve"> </w:t>
      </w:r>
      <w:r w:rsidR="001A3B22">
        <w:rPr>
          <w:lang w:val="sq-AL"/>
        </w:rPr>
        <w:t>n</w:t>
      </w:r>
      <w:r w:rsidR="00964A9A">
        <w:rPr>
          <w:lang w:val="sq-AL"/>
        </w:rPr>
        <w:t xml:space="preserve">r. </w:t>
      </w:r>
      <w:r w:rsidR="00755363" w:rsidRPr="0094586F">
        <w:rPr>
          <w:lang w:val="sq-AL"/>
        </w:rPr>
        <w:t xml:space="preserve">9072 “Për </w:t>
      </w:r>
      <w:r w:rsidR="00032CEC" w:rsidRPr="0094586F">
        <w:rPr>
          <w:lang w:val="sq-AL"/>
        </w:rPr>
        <w:t>sektorin e energjisë elektrike</w:t>
      </w:r>
      <w:r w:rsidR="00755363" w:rsidRPr="0094586F">
        <w:rPr>
          <w:lang w:val="sq-AL"/>
        </w:rPr>
        <w:t>”</w:t>
      </w:r>
      <w:r w:rsidR="00032CEC">
        <w:rPr>
          <w:lang w:val="sq-AL"/>
        </w:rPr>
        <w:t>,</w:t>
      </w:r>
      <w:r w:rsidR="00755363" w:rsidRPr="0094586F">
        <w:rPr>
          <w:lang w:val="sq-AL"/>
        </w:rPr>
        <w:t xml:space="preserve"> të ndryshuar. </w:t>
      </w:r>
    </w:p>
    <w:p w:rsidR="00755363" w:rsidRPr="0094586F" w:rsidRDefault="006955B2" w:rsidP="00755363">
      <w:pPr>
        <w:pStyle w:val="Paragrafi"/>
        <w:rPr>
          <w:lang w:val="sq-AL"/>
        </w:rPr>
      </w:pPr>
      <w:r w:rsidRPr="0094586F">
        <w:rPr>
          <w:lang w:val="sq-AL"/>
        </w:rPr>
        <w:t xml:space="preserve">3. </w:t>
      </w:r>
      <w:r w:rsidR="001A3B22">
        <w:rPr>
          <w:lang w:val="sq-AL"/>
        </w:rPr>
        <w:t>Në datën 15.</w:t>
      </w:r>
      <w:r w:rsidR="00755363" w:rsidRPr="0094586F">
        <w:rPr>
          <w:lang w:val="sq-AL"/>
        </w:rPr>
        <w:t xml:space="preserve">5.2015 ka hyrë në fuqi </w:t>
      </w:r>
      <w:r w:rsidR="001A3B22">
        <w:rPr>
          <w:lang w:val="sq-AL"/>
        </w:rPr>
        <w:t>l</w:t>
      </w:r>
      <w:r w:rsidR="00755363" w:rsidRPr="0094586F">
        <w:rPr>
          <w:lang w:val="sq-AL"/>
        </w:rPr>
        <w:t xml:space="preserve">igji </w:t>
      </w:r>
      <w:r w:rsidR="0094586F">
        <w:rPr>
          <w:lang w:val="sq-AL"/>
        </w:rPr>
        <w:t>nr.</w:t>
      </w:r>
      <w:r w:rsidR="00964A9A">
        <w:rPr>
          <w:lang w:val="sq-AL"/>
        </w:rPr>
        <w:t xml:space="preserve"> </w:t>
      </w:r>
      <w:r w:rsidR="00755363" w:rsidRPr="0094586F">
        <w:rPr>
          <w:lang w:val="sq-AL"/>
        </w:rPr>
        <w:t xml:space="preserve">43/2015, “Për </w:t>
      </w:r>
      <w:r w:rsidR="00032CEC" w:rsidRPr="0094586F">
        <w:rPr>
          <w:lang w:val="sq-AL"/>
        </w:rPr>
        <w:t>sektorin e energjisë elektrike</w:t>
      </w:r>
      <w:r w:rsidR="00755363" w:rsidRPr="0094586F">
        <w:rPr>
          <w:lang w:val="sq-AL"/>
        </w:rPr>
        <w:t xml:space="preserve">”. </w:t>
      </w:r>
    </w:p>
    <w:p w:rsidR="00755363" w:rsidRPr="0094586F" w:rsidRDefault="006955B2" w:rsidP="00755363">
      <w:pPr>
        <w:pStyle w:val="Paragrafi"/>
        <w:rPr>
          <w:lang w:val="sq-AL"/>
        </w:rPr>
      </w:pPr>
      <w:r w:rsidRPr="0094586F">
        <w:rPr>
          <w:lang w:val="sq-AL"/>
        </w:rPr>
        <w:t xml:space="preserve">4. </w:t>
      </w:r>
      <w:r w:rsidR="00755363" w:rsidRPr="0094586F">
        <w:rPr>
          <w:lang w:val="sq-AL"/>
        </w:rPr>
        <w:t xml:space="preserve">Në </w:t>
      </w:r>
      <w:r w:rsidR="00032CEC">
        <w:rPr>
          <w:lang w:val="sq-AL"/>
        </w:rPr>
        <w:t>li</w:t>
      </w:r>
      <w:r w:rsidR="00755363" w:rsidRPr="0094586F">
        <w:rPr>
          <w:lang w:val="sq-AL"/>
        </w:rPr>
        <w:t xml:space="preserve">gjin </w:t>
      </w:r>
      <w:r w:rsidR="00964A9A">
        <w:rPr>
          <w:lang w:val="sq-AL"/>
        </w:rPr>
        <w:t xml:space="preserve">nr. </w:t>
      </w:r>
      <w:r w:rsidR="00755363" w:rsidRPr="0094586F">
        <w:rPr>
          <w:lang w:val="sq-AL"/>
        </w:rPr>
        <w:t xml:space="preserve">43/2015, neni 110 pika 1, është parashikuar që </w:t>
      </w:r>
      <w:r w:rsidR="00032CEC">
        <w:rPr>
          <w:lang w:val="sq-AL"/>
        </w:rPr>
        <w:t>l</w:t>
      </w:r>
      <w:r w:rsidR="00755363" w:rsidRPr="0094586F">
        <w:rPr>
          <w:lang w:val="sq-AL"/>
        </w:rPr>
        <w:t>igji nr</w:t>
      </w:r>
      <w:r w:rsidR="00032CEC">
        <w:rPr>
          <w:lang w:val="sq-AL"/>
        </w:rPr>
        <w:t>.</w:t>
      </w:r>
      <w:r w:rsidR="00755363" w:rsidRPr="0094586F">
        <w:rPr>
          <w:lang w:val="sq-AL"/>
        </w:rPr>
        <w:t xml:space="preserve"> 9072 datë 22.05.2015 “Për sektorin e energjisë elektrike”</w:t>
      </w:r>
      <w:r w:rsidR="00032CEC">
        <w:rPr>
          <w:lang w:val="sq-AL"/>
        </w:rPr>
        <w:t>,</w:t>
      </w:r>
      <w:r w:rsidR="00755363" w:rsidRPr="0094586F">
        <w:rPr>
          <w:lang w:val="sq-AL"/>
        </w:rPr>
        <w:t xml:space="preserve"> të ndryshuar</w:t>
      </w:r>
      <w:r w:rsidR="001A3B22">
        <w:rPr>
          <w:lang w:val="sq-AL"/>
        </w:rPr>
        <w:t>,</w:t>
      </w:r>
      <w:r w:rsidR="00755363" w:rsidRPr="0094586F">
        <w:rPr>
          <w:lang w:val="sq-AL"/>
        </w:rPr>
        <w:t xml:space="preserve"> si dhe çdo dispozitë tjetër ligjore që bie në kundërshtim me ligjin </w:t>
      </w:r>
      <w:r w:rsidR="00964A9A">
        <w:rPr>
          <w:lang w:val="sq-AL"/>
        </w:rPr>
        <w:t xml:space="preserve">nr. </w:t>
      </w:r>
      <w:r w:rsidR="00755363" w:rsidRPr="0094586F">
        <w:rPr>
          <w:lang w:val="sq-AL"/>
        </w:rPr>
        <w:t>43/2015</w:t>
      </w:r>
      <w:r w:rsidR="00032CEC">
        <w:rPr>
          <w:lang w:val="sq-AL"/>
        </w:rPr>
        <w:t>,</w:t>
      </w:r>
      <w:r w:rsidR="00755363" w:rsidRPr="0094586F">
        <w:rPr>
          <w:lang w:val="sq-AL"/>
        </w:rPr>
        <w:t xml:space="preserve"> “Për </w:t>
      </w:r>
      <w:r w:rsidR="00032CEC" w:rsidRPr="0094586F">
        <w:rPr>
          <w:lang w:val="sq-AL"/>
        </w:rPr>
        <w:t>sektorin e energjisë elektrike</w:t>
      </w:r>
      <w:r w:rsidR="00755363" w:rsidRPr="0094586F">
        <w:rPr>
          <w:lang w:val="sq-AL"/>
        </w:rPr>
        <w:t>”, shfuqizohet.</w:t>
      </w:r>
    </w:p>
    <w:p w:rsidR="00755363" w:rsidRPr="0094586F" w:rsidRDefault="006955B2" w:rsidP="00216D0B">
      <w:pPr>
        <w:pStyle w:val="Paragrafi"/>
        <w:rPr>
          <w:lang w:val="sq-AL"/>
        </w:rPr>
      </w:pPr>
      <w:r w:rsidRPr="0094586F">
        <w:rPr>
          <w:lang w:val="sq-AL"/>
        </w:rPr>
        <w:t xml:space="preserve">5. </w:t>
      </w:r>
      <w:r w:rsidR="00755363" w:rsidRPr="0094586F">
        <w:rPr>
          <w:lang w:val="sq-AL"/>
        </w:rPr>
        <w:t xml:space="preserve">Në </w:t>
      </w:r>
      <w:r w:rsidR="00032CEC">
        <w:rPr>
          <w:lang w:val="sq-AL"/>
        </w:rPr>
        <w:t>l</w:t>
      </w:r>
      <w:r w:rsidR="00755363" w:rsidRPr="0094586F">
        <w:rPr>
          <w:lang w:val="sq-AL"/>
        </w:rPr>
        <w:t>igjin nr</w:t>
      </w:r>
      <w:r w:rsidR="00032CEC">
        <w:rPr>
          <w:lang w:val="sq-AL"/>
        </w:rPr>
        <w:t>.</w:t>
      </w:r>
      <w:r w:rsidR="00755363" w:rsidRPr="0094586F">
        <w:rPr>
          <w:lang w:val="sq-AL"/>
        </w:rPr>
        <w:t xml:space="preserve"> 43/2015 “Për sektorin e energjisë elektrike”</w:t>
      </w:r>
      <w:r w:rsidR="001A3B22">
        <w:rPr>
          <w:lang w:val="sq-AL"/>
        </w:rPr>
        <w:t>,</w:t>
      </w:r>
      <w:r w:rsidR="00755363" w:rsidRPr="0094586F">
        <w:rPr>
          <w:lang w:val="sq-AL"/>
        </w:rPr>
        <w:t xml:space="preserve"> në zbatim të detyr</w:t>
      </w:r>
      <w:r w:rsidR="00032CEC">
        <w:rPr>
          <w:lang w:val="sq-AL"/>
        </w:rPr>
        <w:t>imeve që burojnë nga vete ligji</w:t>
      </w:r>
      <w:r w:rsidR="00755363" w:rsidRPr="0094586F">
        <w:rPr>
          <w:lang w:val="sq-AL"/>
        </w:rPr>
        <w:t xml:space="preserve"> në nenin 39 dhe nenin 108 pika 3</w:t>
      </w:r>
      <w:r w:rsidR="00964A9A">
        <w:rPr>
          <w:lang w:val="sq-AL"/>
        </w:rPr>
        <w:t xml:space="preserve"> </w:t>
      </w:r>
      <w:r w:rsidR="00755363" w:rsidRPr="0094586F">
        <w:rPr>
          <w:lang w:val="sq-AL"/>
        </w:rPr>
        <w:t>të tij, në</w:t>
      </w:r>
      <w:r w:rsidR="00964A9A">
        <w:rPr>
          <w:lang w:val="sq-AL"/>
        </w:rPr>
        <w:t xml:space="preserve"> </w:t>
      </w:r>
      <w:r w:rsidR="00755363" w:rsidRPr="0094586F">
        <w:rPr>
          <w:lang w:val="sq-AL"/>
        </w:rPr>
        <w:t>nenin 110</w:t>
      </w:r>
      <w:r w:rsidR="00964A9A">
        <w:rPr>
          <w:lang w:val="sq-AL"/>
        </w:rPr>
        <w:t xml:space="preserve"> </w:t>
      </w:r>
      <w:r w:rsidR="00032CEC">
        <w:rPr>
          <w:lang w:val="sq-AL"/>
        </w:rPr>
        <w:t>pika 2 të tij parashikohet se</w:t>
      </w:r>
      <w:r w:rsidR="00755363" w:rsidRPr="0094586F">
        <w:rPr>
          <w:lang w:val="sq-AL"/>
        </w:rPr>
        <w:t>:</w:t>
      </w:r>
      <w:r w:rsidR="00964A9A">
        <w:rPr>
          <w:lang w:val="sq-AL"/>
        </w:rPr>
        <w:t xml:space="preserve"> </w:t>
      </w:r>
      <w:r w:rsidR="00755363" w:rsidRPr="0094586F">
        <w:rPr>
          <w:lang w:val="sq-AL"/>
        </w:rPr>
        <w:t xml:space="preserve">Aktet nënligjore, që rregullojnë </w:t>
      </w:r>
      <w:r w:rsidR="00755363" w:rsidRPr="0094586F">
        <w:rPr>
          <w:lang w:val="sq-AL"/>
        </w:rPr>
        <w:lastRenderedPageBreak/>
        <w:t>veprimtaritë në sektorin e energjisë elektrike, të miratuara përpara hyrjes në fuqi të këtij ligji, do të zbatohen për aq sa nuk bien në kundërshtim me këtë ligj, deri në rishikimin e tyre dhe daljen e akteve të reja, në përputhje me kërkesat dhe afatet e vendosura në këtë ligj.</w:t>
      </w:r>
    </w:p>
    <w:p w:rsidR="00755363" w:rsidRPr="0094586F" w:rsidRDefault="00755363" w:rsidP="00755363">
      <w:pPr>
        <w:pStyle w:val="Paragrafi"/>
        <w:rPr>
          <w:lang w:val="sq-AL"/>
        </w:rPr>
      </w:pPr>
      <w:r w:rsidRPr="0094586F">
        <w:rPr>
          <w:lang w:val="sq-AL"/>
        </w:rPr>
        <w:t>Për sa m</w:t>
      </w:r>
      <w:r w:rsidR="00032CEC">
        <w:rPr>
          <w:lang w:val="sq-AL"/>
        </w:rPr>
        <w:t>ë</w:t>
      </w:r>
      <w:r w:rsidRPr="0094586F">
        <w:rPr>
          <w:lang w:val="sq-AL"/>
        </w:rPr>
        <w:t xml:space="preserve"> sipër</w:t>
      </w:r>
      <w:r w:rsidR="00032CEC">
        <w:rPr>
          <w:lang w:val="sq-AL"/>
        </w:rPr>
        <w:t>,</w:t>
      </w:r>
      <w:r w:rsidRPr="0094586F">
        <w:rPr>
          <w:lang w:val="sq-AL"/>
        </w:rPr>
        <w:t xml:space="preserve"> si dhe duke qene se aplikimi i shoqërisë “</w:t>
      </w:r>
      <w:proofErr w:type="spellStart"/>
      <w:r w:rsidR="00053ED6" w:rsidRPr="0094586F">
        <w:rPr>
          <w:lang w:val="sq-AL"/>
        </w:rPr>
        <w:t>Energal</w:t>
      </w:r>
      <w:proofErr w:type="spellEnd"/>
      <w:r w:rsidRPr="0094586F">
        <w:rPr>
          <w:lang w:val="sq-AL"/>
        </w:rPr>
        <w:t xml:space="preserve">” </w:t>
      </w:r>
      <w:proofErr w:type="spellStart"/>
      <w:r w:rsidRPr="0094586F">
        <w:rPr>
          <w:lang w:val="sq-AL"/>
        </w:rPr>
        <w:t>sh.p.k</w:t>
      </w:r>
      <w:proofErr w:type="spellEnd"/>
      <w:r w:rsidRPr="0094586F">
        <w:rPr>
          <w:lang w:val="sq-AL"/>
        </w:rPr>
        <w:t>., plotëson kërk</w:t>
      </w:r>
      <w:r w:rsidR="00672E4C">
        <w:rPr>
          <w:lang w:val="sq-AL"/>
        </w:rPr>
        <w:t>esat e parashikuara nga ERE në r</w:t>
      </w:r>
      <w:r w:rsidRPr="0094586F">
        <w:rPr>
          <w:lang w:val="sq-AL"/>
        </w:rPr>
        <w:t xml:space="preserve">regulloren </w:t>
      </w:r>
      <w:r w:rsidR="00672E4C">
        <w:rPr>
          <w:lang w:val="sq-AL"/>
        </w:rPr>
        <w:t>“</w:t>
      </w:r>
      <w:r w:rsidR="00672E4C" w:rsidRPr="0094586F">
        <w:rPr>
          <w:lang w:val="sq-AL"/>
        </w:rPr>
        <w:t xml:space="preserve">Për </w:t>
      </w:r>
      <w:r w:rsidR="00032CEC" w:rsidRPr="0094586F">
        <w:rPr>
          <w:lang w:val="sq-AL"/>
        </w:rPr>
        <w:t>procedurat e li</w:t>
      </w:r>
      <w:r w:rsidR="00032CEC">
        <w:rPr>
          <w:lang w:val="sq-AL"/>
        </w:rPr>
        <w:t>c</w:t>
      </w:r>
      <w:r w:rsidR="00032CEC" w:rsidRPr="0094586F">
        <w:rPr>
          <w:lang w:val="sq-AL"/>
        </w:rPr>
        <w:t>en</w:t>
      </w:r>
      <w:r w:rsidR="00032CEC">
        <w:rPr>
          <w:lang w:val="sq-AL"/>
        </w:rPr>
        <w:t>c</w:t>
      </w:r>
      <w:r w:rsidR="00032CEC" w:rsidRPr="0094586F">
        <w:rPr>
          <w:lang w:val="sq-AL"/>
        </w:rPr>
        <w:t>imit, modifikimit, transferimit të plotë/të pjesshëm dhe rinovimit të li</w:t>
      </w:r>
      <w:r w:rsidR="00032CEC">
        <w:rPr>
          <w:lang w:val="sq-AL"/>
        </w:rPr>
        <w:t>c</w:t>
      </w:r>
      <w:r w:rsidR="00032CEC" w:rsidRPr="0094586F">
        <w:rPr>
          <w:lang w:val="sq-AL"/>
        </w:rPr>
        <w:t>en</w:t>
      </w:r>
      <w:r w:rsidR="00032CEC">
        <w:rPr>
          <w:lang w:val="sq-AL"/>
        </w:rPr>
        <w:t>c</w:t>
      </w:r>
      <w:r w:rsidR="00032CEC" w:rsidRPr="0094586F">
        <w:rPr>
          <w:lang w:val="sq-AL"/>
        </w:rPr>
        <w:t>ave</w:t>
      </w:r>
      <w:r w:rsidRPr="0094586F">
        <w:rPr>
          <w:lang w:val="sq-AL"/>
        </w:rPr>
        <w:t>”</w:t>
      </w:r>
      <w:r w:rsidR="00032CEC">
        <w:rPr>
          <w:lang w:val="sq-AL"/>
        </w:rPr>
        <w:t>,</w:t>
      </w:r>
      <w:r w:rsidRPr="0094586F">
        <w:rPr>
          <w:lang w:val="sq-AL"/>
        </w:rPr>
        <w:t xml:space="preserve"> si më poshtë: </w:t>
      </w:r>
    </w:p>
    <w:p w:rsidR="00755363" w:rsidRPr="0094586F" w:rsidRDefault="006955B2" w:rsidP="00216D0B">
      <w:pPr>
        <w:pStyle w:val="Paragrafi"/>
        <w:rPr>
          <w:lang w:val="sq-AL"/>
        </w:rPr>
      </w:pPr>
      <w:r w:rsidRPr="0094586F">
        <w:rPr>
          <w:lang w:val="sq-AL"/>
        </w:rPr>
        <w:t xml:space="preserve">- </w:t>
      </w:r>
      <w:r w:rsidR="00755363" w:rsidRPr="0094586F">
        <w:rPr>
          <w:lang w:val="sq-AL"/>
        </w:rPr>
        <w:t>Formati i aplikimit (neni 9, pika 1), është plotësuar në mënyrë korrekte.</w:t>
      </w:r>
    </w:p>
    <w:p w:rsidR="00755363" w:rsidRPr="0094586F" w:rsidRDefault="006955B2" w:rsidP="00216D0B">
      <w:pPr>
        <w:pStyle w:val="Paragrafi"/>
        <w:rPr>
          <w:lang w:val="sq-AL"/>
        </w:rPr>
      </w:pPr>
      <w:r w:rsidRPr="0094586F">
        <w:rPr>
          <w:lang w:val="sq-AL"/>
        </w:rPr>
        <w:t xml:space="preserve">- </w:t>
      </w:r>
      <w:r w:rsidR="00755363" w:rsidRPr="0094586F">
        <w:rPr>
          <w:lang w:val="sq-AL"/>
        </w:rPr>
        <w:t xml:space="preserve">Dokumentacioni juridik, administrativ dhe pronësor (neni 9, pika 2 </w:t>
      </w:r>
      <w:r w:rsidR="00964A9A" w:rsidRPr="0094586F">
        <w:rPr>
          <w:lang w:val="sq-AL"/>
        </w:rPr>
        <w:t>germat</w:t>
      </w:r>
      <w:r w:rsidR="00755363" w:rsidRPr="0094586F">
        <w:rPr>
          <w:lang w:val="sq-AL"/>
        </w:rPr>
        <w:t xml:space="preserve"> “a”, “b”, “c”, “d”, “e”), është plotësuar në mënyrë korrekte. </w:t>
      </w:r>
    </w:p>
    <w:p w:rsidR="00755363" w:rsidRPr="0094586F" w:rsidRDefault="006955B2" w:rsidP="00216D0B">
      <w:pPr>
        <w:pStyle w:val="Paragrafi"/>
        <w:rPr>
          <w:lang w:val="sq-AL"/>
        </w:rPr>
      </w:pPr>
      <w:r w:rsidRPr="0094586F">
        <w:rPr>
          <w:lang w:val="sq-AL"/>
        </w:rPr>
        <w:t xml:space="preserve">- </w:t>
      </w:r>
      <w:r w:rsidR="00755363" w:rsidRPr="0094586F">
        <w:rPr>
          <w:lang w:val="sq-AL"/>
        </w:rPr>
        <w:t>Dokumentacioni financiar dhe fiskal (neni 9, pika 3), është plotësuar në mënyrë korrekte.</w:t>
      </w:r>
    </w:p>
    <w:p w:rsidR="00755363" w:rsidRPr="0094586F" w:rsidRDefault="006955B2" w:rsidP="006955B2">
      <w:pPr>
        <w:pStyle w:val="Paragrafi"/>
        <w:rPr>
          <w:lang w:val="sq-AL"/>
        </w:rPr>
      </w:pPr>
      <w:r w:rsidRPr="0094586F">
        <w:rPr>
          <w:lang w:val="sq-AL"/>
        </w:rPr>
        <w:t xml:space="preserve">- </w:t>
      </w:r>
      <w:r w:rsidR="00755363" w:rsidRPr="0094586F">
        <w:rPr>
          <w:lang w:val="sq-AL"/>
        </w:rPr>
        <w:t xml:space="preserve">Të dhënat specifike sipas tipit të </w:t>
      </w:r>
      <w:r w:rsidR="00964A9A" w:rsidRPr="0094586F">
        <w:rPr>
          <w:lang w:val="sq-AL"/>
        </w:rPr>
        <w:t>licencës</w:t>
      </w:r>
      <w:r w:rsidR="00755363" w:rsidRPr="0094586F">
        <w:rPr>
          <w:lang w:val="sq-AL"/>
        </w:rPr>
        <w:t xml:space="preserve"> (neni 9, pika 4./10 </w:t>
      </w:r>
      <w:r w:rsidR="00964A9A" w:rsidRPr="0094586F">
        <w:rPr>
          <w:lang w:val="sq-AL"/>
        </w:rPr>
        <w:t>germat</w:t>
      </w:r>
      <w:r w:rsidR="00755363" w:rsidRPr="0094586F">
        <w:rPr>
          <w:lang w:val="sq-AL"/>
        </w:rPr>
        <w:t xml:space="preserve"> “a”, “b” dhe “c”) janë plotësuar në mënyrë korrekte.</w:t>
      </w:r>
    </w:p>
    <w:p w:rsidR="00755363" w:rsidRPr="0094586F" w:rsidRDefault="00755363" w:rsidP="00755363">
      <w:pPr>
        <w:pStyle w:val="Paragrafi"/>
        <w:rPr>
          <w:lang w:val="sq-AL"/>
        </w:rPr>
      </w:pPr>
      <w:r w:rsidRPr="0094586F">
        <w:rPr>
          <w:lang w:val="sq-AL"/>
        </w:rPr>
        <w:t>Bordi i</w:t>
      </w:r>
      <w:r w:rsidR="00964A9A">
        <w:rPr>
          <w:lang w:val="sq-AL"/>
        </w:rPr>
        <w:t xml:space="preserve"> </w:t>
      </w:r>
      <w:r w:rsidR="00053ED6">
        <w:rPr>
          <w:lang w:val="sq-AL"/>
        </w:rPr>
        <w:t>ERE-s</w:t>
      </w:r>
    </w:p>
    <w:p w:rsidR="006955B2" w:rsidRPr="0094586F" w:rsidRDefault="006955B2" w:rsidP="0006162B">
      <w:pPr>
        <w:pStyle w:val="Hapesira7"/>
        <w:rPr>
          <w:lang w:val="sq-AL"/>
        </w:rPr>
      </w:pPr>
    </w:p>
    <w:p w:rsidR="00755363" w:rsidRPr="0094586F" w:rsidRDefault="00755363" w:rsidP="00216D0B">
      <w:pPr>
        <w:pStyle w:val="Vendosi"/>
        <w:rPr>
          <w:lang w:val="sq-AL"/>
        </w:rPr>
      </w:pPr>
      <w:r w:rsidRPr="0094586F">
        <w:rPr>
          <w:lang w:val="sq-AL"/>
        </w:rPr>
        <w:t>Vendosi:</w:t>
      </w:r>
    </w:p>
    <w:p w:rsidR="006955B2" w:rsidRPr="0094586F" w:rsidRDefault="006955B2" w:rsidP="0006162B">
      <w:pPr>
        <w:pStyle w:val="Hapesira7"/>
        <w:rPr>
          <w:lang w:val="sq-AL"/>
        </w:rPr>
      </w:pPr>
    </w:p>
    <w:p w:rsidR="00755363" w:rsidRPr="0094586F" w:rsidRDefault="006955B2" w:rsidP="00216D0B">
      <w:pPr>
        <w:pStyle w:val="Paragrafi"/>
        <w:rPr>
          <w:lang w:val="sq-AL"/>
        </w:rPr>
      </w:pPr>
      <w:r w:rsidRPr="0094586F">
        <w:rPr>
          <w:lang w:val="sq-AL"/>
        </w:rPr>
        <w:t xml:space="preserve">1. </w:t>
      </w:r>
      <w:r w:rsidR="00964A9A" w:rsidRPr="0094586F">
        <w:rPr>
          <w:lang w:val="sq-AL"/>
        </w:rPr>
        <w:t>Licencimin</w:t>
      </w:r>
      <w:r w:rsidR="00755363" w:rsidRPr="0094586F">
        <w:rPr>
          <w:lang w:val="sq-AL"/>
        </w:rPr>
        <w:t xml:space="preserve"> e shoqërisë “</w:t>
      </w:r>
      <w:proofErr w:type="spellStart"/>
      <w:r w:rsidR="00053ED6" w:rsidRPr="0094586F">
        <w:rPr>
          <w:lang w:val="sq-AL"/>
        </w:rPr>
        <w:t>Energal</w:t>
      </w:r>
      <w:proofErr w:type="spellEnd"/>
      <w:r w:rsidR="00755363" w:rsidRPr="0094586F">
        <w:rPr>
          <w:lang w:val="sq-AL"/>
        </w:rPr>
        <w:t xml:space="preserve">” </w:t>
      </w:r>
      <w:proofErr w:type="spellStart"/>
      <w:r w:rsidR="00755363" w:rsidRPr="0094586F">
        <w:rPr>
          <w:lang w:val="sq-AL"/>
        </w:rPr>
        <w:t>sh.p.k</w:t>
      </w:r>
      <w:proofErr w:type="spellEnd"/>
      <w:r w:rsidR="00964A9A">
        <w:rPr>
          <w:lang w:val="sq-AL"/>
        </w:rPr>
        <w:t>., ne aktivitetin e treg</w:t>
      </w:r>
      <w:r w:rsidR="00755363" w:rsidRPr="0094586F">
        <w:rPr>
          <w:lang w:val="sq-AL"/>
        </w:rPr>
        <w:t xml:space="preserve">timit të </w:t>
      </w:r>
      <w:r w:rsidR="00672E4C" w:rsidRPr="0094586F">
        <w:rPr>
          <w:lang w:val="sq-AL"/>
        </w:rPr>
        <w:t>ener</w:t>
      </w:r>
      <w:r w:rsidR="00672E4C">
        <w:rPr>
          <w:lang w:val="sq-AL"/>
        </w:rPr>
        <w:t xml:space="preserve">gjisë elektrike </w:t>
      </w:r>
      <w:r w:rsidR="00053ED6">
        <w:rPr>
          <w:lang w:val="sq-AL"/>
        </w:rPr>
        <w:t>për një afat 26-</w:t>
      </w:r>
      <w:r w:rsidR="00755363" w:rsidRPr="0094586F">
        <w:rPr>
          <w:lang w:val="sq-AL"/>
        </w:rPr>
        <w:t>vjeçar.</w:t>
      </w:r>
    </w:p>
    <w:p w:rsidR="00755363" w:rsidRPr="0094586F" w:rsidRDefault="006955B2" w:rsidP="00216D0B">
      <w:pPr>
        <w:pStyle w:val="Paragrafi"/>
        <w:rPr>
          <w:lang w:val="sq-AL"/>
        </w:rPr>
      </w:pPr>
      <w:r w:rsidRPr="0094586F">
        <w:rPr>
          <w:lang w:val="sq-AL"/>
        </w:rPr>
        <w:t xml:space="preserve">2. </w:t>
      </w:r>
      <w:r w:rsidR="00755363" w:rsidRPr="0094586F">
        <w:rPr>
          <w:lang w:val="sq-AL"/>
        </w:rPr>
        <w:t xml:space="preserve">Drejtoria e </w:t>
      </w:r>
      <w:r w:rsidR="00964A9A">
        <w:rPr>
          <w:lang w:val="sq-AL"/>
        </w:rPr>
        <w:t>Licencimit</w:t>
      </w:r>
      <w:r w:rsidR="00755363" w:rsidRPr="0094586F">
        <w:rPr>
          <w:lang w:val="sq-AL"/>
        </w:rPr>
        <w:t xml:space="preserve">, Monitorimit të Tregut dhe të </w:t>
      </w:r>
      <w:proofErr w:type="spellStart"/>
      <w:r w:rsidR="00755363" w:rsidRPr="0094586F">
        <w:rPr>
          <w:lang w:val="sq-AL"/>
        </w:rPr>
        <w:t>të</w:t>
      </w:r>
      <w:proofErr w:type="spellEnd"/>
      <w:r w:rsidR="00755363" w:rsidRPr="0094586F">
        <w:rPr>
          <w:lang w:val="sq-AL"/>
        </w:rPr>
        <w:t xml:space="preserve"> </w:t>
      </w:r>
      <w:r w:rsidR="00964A9A">
        <w:rPr>
          <w:lang w:val="sq-AL"/>
        </w:rPr>
        <w:t>Licencuarve</w:t>
      </w:r>
      <w:r w:rsidR="00755363" w:rsidRPr="0094586F">
        <w:rPr>
          <w:lang w:val="sq-AL"/>
        </w:rPr>
        <w:t xml:space="preserve"> të njoftojë </w:t>
      </w:r>
      <w:proofErr w:type="spellStart"/>
      <w:r w:rsidR="00755363" w:rsidRPr="0094586F">
        <w:rPr>
          <w:lang w:val="sq-AL"/>
        </w:rPr>
        <w:t>aplikuesin</w:t>
      </w:r>
      <w:proofErr w:type="spellEnd"/>
      <w:r w:rsidR="00755363" w:rsidRPr="0094586F">
        <w:rPr>
          <w:lang w:val="sq-AL"/>
        </w:rPr>
        <w:t xml:space="preserve"> për vendimin e Bordit të ERE-s. </w:t>
      </w:r>
    </w:p>
    <w:p w:rsidR="00755363" w:rsidRPr="0094586F" w:rsidRDefault="00755363" w:rsidP="00755363">
      <w:pPr>
        <w:pStyle w:val="Paragrafi"/>
        <w:rPr>
          <w:lang w:val="sq-AL"/>
        </w:rPr>
      </w:pPr>
      <w:r w:rsidRPr="0094586F">
        <w:rPr>
          <w:lang w:val="sq-AL"/>
        </w:rPr>
        <w:t>Ky vendim hyn në fuqi menjëherë.</w:t>
      </w:r>
    </w:p>
    <w:p w:rsidR="00755363" w:rsidRPr="0094586F" w:rsidRDefault="00755363" w:rsidP="00755363">
      <w:pPr>
        <w:pStyle w:val="Paragrafi"/>
        <w:rPr>
          <w:lang w:val="sq-AL"/>
        </w:rPr>
      </w:pPr>
      <w:r w:rsidRPr="0094586F">
        <w:rPr>
          <w:lang w:val="sq-AL"/>
        </w:rPr>
        <w:t>Ky vendim botohet në Fletoren Zyrtare.</w:t>
      </w:r>
    </w:p>
    <w:p w:rsidR="006955B2" w:rsidRPr="0094586F" w:rsidRDefault="006955B2" w:rsidP="0006162B">
      <w:pPr>
        <w:pStyle w:val="Hapesira7"/>
        <w:rPr>
          <w:lang w:val="sq-AL"/>
        </w:rPr>
      </w:pPr>
    </w:p>
    <w:p w:rsidR="006955B2" w:rsidRPr="0094586F" w:rsidRDefault="00216D0B" w:rsidP="00216D0B">
      <w:pPr>
        <w:pStyle w:val="Autoriteti"/>
        <w:rPr>
          <w:lang w:val="sq-AL"/>
        </w:rPr>
      </w:pPr>
      <w:r w:rsidRPr="0094586F">
        <w:rPr>
          <w:lang w:val="sq-AL"/>
        </w:rPr>
        <w:t>Kryetari</w:t>
      </w:r>
    </w:p>
    <w:p w:rsidR="00216D0B" w:rsidRPr="0094586F" w:rsidRDefault="00216D0B" w:rsidP="00216D0B">
      <w:pPr>
        <w:pStyle w:val="AutoritetiEmer"/>
        <w:rPr>
          <w:lang w:val="sq-AL"/>
        </w:rPr>
      </w:pPr>
      <w:r w:rsidRPr="0094586F">
        <w:rPr>
          <w:lang w:val="sq-AL"/>
        </w:rPr>
        <w:t xml:space="preserve">Petrit </w:t>
      </w:r>
      <w:proofErr w:type="spellStart"/>
      <w:r w:rsidRPr="0094586F">
        <w:rPr>
          <w:lang w:val="sq-AL"/>
        </w:rPr>
        <w:t>Ahmeti</w:t>
      </w:r>
      <w:proofErr w:type="spellEnd"/>
    </w:p>
    <w:p w:rsidR="00216D0B" w:rsidRPr="00D3151B" w:rsidRDefault="00216D0B" w:rsidP="00755363">
      <w:pPr>
        <w:pStyle w:val="Paragrafi"/>
        <w:rPr>
          <w:sz w:val="12"/>
          <w:lang w:val="sq-AL"/>
        </w:rPr>
      </w:pPr>
    </w:p>
    <w:p w:rsidR="00755363" w:rsidRPr="0094586F" w:rsidRDefault="00755363" w:rsidP="00216D0B">
      <w:pPr>
        <w:pStyle w:val="Akti"/>
        <w:rPr>
          <w:lang w:val="sq-AL"/>
        </w:rPr>
      </w:pPr>
      <w:r w:rsidRPr="0094586F">
        <w:rPr>
          <w:lang w:val="sq-AL"/>
        </w:rPr>
        <w:t>VENDIM</w:t>
      </w:r>
    </w:p>
    <w:p w:rsidR="00755363" w:rsidRPr="0094586F" w:rsidRDefault="0094586F" w:rsidP="00216D0B">
      <w:pPr>
        <w:pStyle w:val="NumriData"/>
        <w:rPr>
          <w:lang w:val="sq-AL"/>
        </w:rPr>
      </w:pPr>
      <w:r>
        <w:rPr>
          <w:lang w:val="sq-AL"/>
        </w:rPr>
        <w:t>Nr.</w:t>
      </w:r>
      <w:r w:rsidR="00964A9A">
        <w:rPr>
          <w:lang w:val="sq-AL"/>
        </w:rPr>
        <w:t xml:space="preserve"> </w:t>
      </w:r>
      <w:r w:rsidR="00216D0B" w:rsidRPr="0094586F">
        <w:rPr>
          <w:lang w:val="sq-AL"/>
        </w:rPr>
        <w:t>92</w:t>
      </w:r>
      <w:r w:rsidR="00053ED6">
        <w:rPr>
          <w:lang w:val="sq-AL"/>
        </w:rPr>
        <w:t>,</w:t>
      </w:r>
      <w:r w:rsidR="00216D0B" w:rsidRPr="0094586F">
        <w:rPr>
          <w:lang w:val="sq-AL"/>
        </w:rPr>
        <w:t xml:space="preserve"> datë 28.</w:t>
      </w:r>
      <w:r w:rsidR="00755363" w:rsidRPr="0094586F">
        <w:rPr>
          <w:lang w:val="sq-AL"/>
        </w:rPr>
        <w:t>7.2015</w:t>
      </w:r>
    </w:p>
    <w:p w:rsidR="006955B2" w:rsidRPr="0094586F" w:rsidRDefault="00964A9A" w:rsidP="0006162B">
      <w:pPr>
        <w:pStyle w:val="Hapesira7"/>
        <w:rPr>
          <w:lang w:val="sq-AL"/>
        </w:rPr>
      </w:pPr>
      <w:r>
        <w:rPr>
          <w:lang w:val="sq-AL"/>
        </w:rPr>
        <w:t xml:space="preserve"> </w:t>
      </w:r>
      <w:r w:rsidR="00755363" w:rsidRPr="0094586F">
        <w:rPr>
          <w:lang w:val="sq-AL"/>
        </w:rPr>
        <w:t xml:space="preserve"> </w:t>
      </w:r>
    </w:p>
    <w:p w:rsidR="00755363" w:rsidRPr="0094586F" w:rsidRDefault="00755363" w:rsidP="00216D0B">
      <w:pPr>
        <w:pStyle w:val="Titulli"/>
        <w:rPr>
          <w:lang w:val="sq-AL"/>
        </w:rPr>
      </w:pPr>
      <w:r w:rsidRPr="0094586F">
        <w:rPr>
          <w:lang w:val="sq-AL"/>
        </w:rPr>
        <w:t>PËR</w:t>
      </w:r>
      <w:r w:rsidR="006955B2" w:rsidRPr="0094586F">
        <w:rPr>
          <w:lang w:val="sq-AL"/>
        </w:rPr>
        <w:t xml:space="preserve"> </w:t>
      </w:r>
      <w:r w:rsidRPr="0094586F">
        <w:rPr>
          <w:lang w:val="sq-AL"/>
        </w:rPr>
        <w:t>LICENCIMI</w:t>
      </w:r>
      <w:r w:rsidR="00964A9A">
        <w:rPr>
          <w:lang w:val="sq-AL"/>
        </w:rPr>
        <w:t xml:space="preserve">N E SHOQËRISË “EURON </w:t>
      </w:r>
      <w:proofErr w:type="spellStart"/>
      <w:r w:rsidR="00964A9A">
        <w:rPr>
          <w:lang w:val="sq-AL"/>
        </w:rPr>
        <w:t>ENERGY</w:t>
      </w:r>
      <w:proofErr w:type="spellEnd"/>
      <w:r w:rsidR="00964A9A">
        <w:rPr>
          <w:lang w:val="sq-AL"/>
        </w:rPr>
        <w:t xml:space="preserve">” </w:t>
      </w:r>
      <w:proofErr w:type="spellStart"/>
      <w:r w:rsidR="00964A9A">
        <w:rPr>
          <w:lang w:val="sq-AL"/>
        </w:rPr>
        <w:t>SHPK</w:t>
      </w:r>
      <w:proofErr w:type="spellEnd"/>
      <w:r w:rsidR="00964A9A">
        <w:rPr>
          <w:lang w:val="sq-AL"/>
        </w:rPr>
        <w:t>, NË AKTIVITETIN E TREG</w:t>
      </w:r>
      <w:r w:rsidRPr="0094586F">
        <w:rPr>
          <w:lang w:val="sq-AL"/>
        </w:rPr>
        <w:t>TIMIT TË ENERGJISË ELEKTRIKE</w:t>
      </w:r>
    </w:p>
    <w:p w:rsidR="006955B2" w:rsidRPr="00D3151B" w:rsidRDefault="006955B2" w:rsidP="0006162B">
      <w:pPr>
        <w:pStyle w:val="Hapesira7"/>
        <w:rPr>
          <w:sz w:val="12"/>
          <w:lang w:val="sq-AL"/>
        </w:rPr>
      </w:pPr>
    </w:p>
    <w:p w:rsidR="006955B2" w:rsidRPr="0094586F" w:rsidRDefault="00755363" w:rsidP="006955B2">
      <w:pPr>
        <w:pStyle w:val="Paragrafi"/>
        <w:rPr>
          <w:lang w:val="sq-AL"/>
        </w:rPr>
      </w:pPr>
      <w:r w:rsidRPr="0094586F">
        <w:rPr>
          <w:lang w:val="sq-AL"/>
        </w:rPr>
        <w:t xml:space="preserve">Në mbështetje të neneve 16 , 37 germa </w:t>
      </w:r>
      <w:r w:rsidR="00672E4C">
        <w:rPr>
          <w:lang w:val="sq-AL"/>
        </w:rPr>
        <w:t>“</w:t>
      </w:r>
      <w:r w:rsidRPr="0094586F">
        <w:rPr>
          <w:lang w:val="sq-AL"/>
        </w:rPr>
        <w:t>d</w:t>
      </w:r>
      <w:r w:rsidR="00672E4C">
        <w:rPr>
          <w:lang w:val="sq-AL"/>
        </w:rPr>
        <w:t>”</w:t>
      </w:r>
      <w:r w:rsidRPr="0094586F">
        <w:rPr>
          <w:lang w:val="sq-AL"/>
        </w:rPr>
        <w:t>, dhe 110 t</w:t>
      </w:r>
      <w:r w:rsidR="00672E4C">
        <w:rPr>
          <w:lang w:val="sq-AL"/>
        </w:rPr>
        <w:t>ë</w:t>
      </w:r>
      <w:r w:rsidRPr="0094586F">
        <w:rPr>
          <w:lang w:val="sq-AL"/>
        </w:rPr>
        <w:t xml:space="preserve"> ligjit 43/2015 “Për sektorin e energjisë eklektike”,</w:t>
      </w:r>
      <w:r w:rsidR="00964A9A">
        <w:rPr>
          <w:lang w:val="sq-AL"/>
        </w:rPr>
        <w:t xml:space="preserve"> </w:t>
      </w:r>
      <w:r w:rsidRPr="0094586F">
        <w:rPr>
          <w:lang w:val="sq-AL"/>
        </w:rPr>
        <w:t>nenit 4 pika 1 germa “g”, neni 5 p</w:t>
      </w:r>
      <w:r w:rsidR="00672E4C">
        <w:rPr>
          <w:lang w:val="sq-AL"/>
        </w:rPr>
        <w:t>ika 2 dhe neneve 13 dhe 14 të r</w:t>
      </w:r>
      <w:r w:rsidRPr="0094586F">
        <w:rPr>
          <w:lang w:val="sq-AL"/>
        </w:rPr>
        <w:t xml:space="preserve">regullores </w:t>
      </w:r>
      <w:r w:rsidR="00672E4C">
        <w:rPr>
          <w:lang w:val="sq-AL"/>
        </w:rPr>
        <w:t>“</w:t>
      </w:r>
      <w:r w:rsidR="00672E4C" w:rsidRPr="0094586F">
        <w:rPr>
          <w:lang w:val="sq-AL"/>
        </w:rPr>
        <w:t xml:space="preserve">Për </w:t>
      </w:r>
      <w:r w:rsidR="00964A9A">
        <w:rPr>
          <w:lang w:val="sq-AL"/>
        </w:rPr>
        <w:t>procedurat</w:t>
      </w:r>
      <w:r w:rsidR="00964A9A" w:rsidRPr="0094586F">
        <w:rPr>
          <w:lang w:val="sq-AL"/>
        </w:rPr>
        <w:t xml:space="preserve"> e </w:t>
      </w:r>
      <w:r w:rsidR="00964A9A">
        <w:rPr>
          <w:lang w:val="sq-AL"/>
        </w:rPr>
        <w:t>licencimit</w:t>
      </w:r>
      <w:r w:rsidR="00964A9A" w:rsidRPr="0094586F">
        <w:rPr>
          <w:lang w:val="sq-AL"/>
        </w:rPr>
        <w:t xml:space="preserve">, modifikimit, transferimit të plotë/pjesshëm dhe rinovimit të </w:t>
      </w:r>
      <w:r w:rsidR="00964A9A">
        <w:rPr>
          <w:lang w:val="sq-AL"/>
        </w:rPr>
        <w:t>licencave</w:t>
      </w:r>
      <w:r w:rsidRPr="0094586F">
        <w:rPr>
          <w:lang w:val="sq-AL"/>
        </w:rPr>
        <w:t xml:space="preserve">”, të miratuar me </w:t>
      </w:r>
      <w:r w:rsidR="00964A9A">
        <w:rPr>
          <w:lang w:val="sq-AL"/>
        </w:rPr>
        <w:t>v</w:t>
      </w:r>
      <w:r w:rsidRPr="0094586F">
        <w:rPr>
          <w:lang w:val="sq-AL"/>
        </w:rPr>
        <w:t xml:space="preserve">endimin e Bordit të </w:t>
      </w:r>
      <w:proofErr w:type="spellStart"/>
      <w:r w:rsidRPr="0094586F">
        <w:rPr>
          <w:lang w:val="sq-AL"/>
        </w:rPr>
        <w:lastRenderedPageBreak/>
        <w:t>Komisionerëve</w:t>
      </w:r>
      <w:proofErr w:type="spellEnd"/>
      <w:r w:rsidRPr="0094586F">
        <w:rPr>
          <w:lang w:val="sq-AL"/>
        </w:rPr>
        <w:t xml:space="preserve"> </w:t>
      </w:r>
      <w:r w:rsidR="00964A9A">
        <w:rPr>
          <w:lang w:val="sq-AL"/>
        </w:rPr>
        <w:t>nr. 108, datë 9.9.2008, Bordi i ERE-s</w:t>
      </w:r>
      <w:r w:rsidRPr="0094586F">
        <w:rPr>
          <w:lang w:val="sq-AL"/>
        </w:rPr>
        <w:t>, n</w:t>
      </w:r>
      <w:r w:rsidR="008D1EAD">
        <w:rPr>
          <w:lang w:val="sq-AL"/>
        </w:rPr>
        <w:t xml:space="preserve">ë mbledhjen e tij të datës 28. </w:t>
      </w:r>
      <w:r w:rsidRPr="0094586F">
        <w:rPr>
          <w:lang w:val="sq-AL"/>
        </w:rPr>
        <w:t>7.2015, mbasi shqyrtoi aplikimin e paraqitur nga shoqëria “</w:t>
      </w:r>
      <w:r w:rsidR="00053ED6" w:rsidRPr="0094586F">
        <w:rPr>
          <w:lang w:val="sq-AL"/>
        </w:rPr>
        <w:t xml:space="preserve">Euron </w:t>
      </w:r>
      <w:proofErr w:type="spellStart"/>
      <w:r w:rsidR="00053ED6" w:rsidRPr="0094586F">
        <w:rPr>
          <w:lang w:val="sq-AL"/>
        </w:rPr>
        <w:t>Energy</w:t>
      </w:r>
      <w:proofErr w:type="spellEnd"/>
      <w:r w:rsidRPr="0094586F">
        <w:rPr>
          <w:lang w:val="sq-AL"/>
        </w:rPr>
        <w:t xml:space="preserve">” </w:t>
      </w:r>
      <w:proofErr w:type="spellStart"/>
      <w:r w:rsidRPr="0094586F">
        <w:rPr>
          <w:lang w:val="sq-AL"/>
        </w:rPr>
        <w:t>sh.p.k</w:t>
      </w:r>
      <w:proofErr w:type="spellEnd"/>
      <w:r w:rsidRPr="0094586F">
        <w:rPr>
          <w:lang w:val="sq-AL"/>
        </w:rPr>
        <w:t>.</w:t>
      </w:r>
      <w:r w:rsidR="001A3B22">
        <w:rPr>
          <w:lang w:val="sq-AL"/>
        </w:rPr>
        <w:t>,</w:t>
      </w:r>
      <w:r w:rsidRPr="0094586F">
        <w:rPr>
          <w:lang w:val="sq-AL"/>
        </w:rPr>
        <w:t xml:space="preserve"> si dhe relacionin e Drejtorisë së</w:t>
      </w:r>
      <w:r w:rsidR="00964A9A">
        <w:rPr>
          <w:lang w:val="sq-AL"/>
        </w:rPr>
        <w:t xml:space="preserve"> Licencimit</w:t>
      </w:r>
      <w:r w:rsidRPr="0094586F">
        <w:rPr>
          <w:lang w:val="sq-AL"/>
        </w:rPr>
        <w:t xml:space="preserve">, Monitorimit të Tregut dhe të </w:t>
      </w:r>
      <w:proofErr w:type="spellStart"/>
      <w:r w:rsidRPr="0094586F">
        <w:rPr>
          <w:lang w:val="sq-AL"/>
        </w:rPr>
        <w:t>të</w:t>
      </w:r>
      <w:proofErr w:type="spellEnd"/>
      <w:r w:rsidRPr="0094586F">
        <w:rPr>
          <w:lang w:val="sq-AL"/>
        </w:rPr>
        <w:t xml:space="preserve"> </w:t>
      </w:r>
      <w:r w:rsidR="00964A9A">
        <w:rPr>
          <w:lang w:val="sq-AL"/>
        </w:rPr>
        <w:t>Licencuarve</w:t>
      </w:r>
      <w:r w:rsidRPr="0094586F">
        <w:rPr>
          <w:lang w:val="sq-AL"/>
        </w:rPr>
        <w:t xml:space="preserve"> dhe Drejtorisë Juridike dhe Mbrojtjes së Konsumatorit për </w:t>
      </w:r>
      <w:r w:rsidR="00964A9A">
        <w:rPr>
          <w:lang w:val="sq-AL"/>
        </w:rPr>
        <w:t>licencimin</w:t>
      </w:r>
      <w:r w:rsidRPr="0094586F">
        <w:rPr>
          <w:lang w:val="sq-AL"/>
        </w:rPr>
        <w:t xml:space="preserve"> në aktivitetin e </w:t>
      </w:r>
      <w:r w:rsidR="00964A9A">
        <w:rPr>
          <w:lang w:val="sq-AL"/>
        </w:rPr>
        <w:t>tregtimit</w:t>
      </w:r>
      <w:r w:rsidRPr="0094586F">
        <w:rPr>
          <w:lang w:val="sq-AL"/>
        </w:rPr>
        <w:t xml:space="preserve"> të energjisë elektrike të kësaj shoqërie,</w:t>
      </w:r>
    </w:p>
    <w:p w:rsidR="00755363" w:rsidRPr="0094586F" w:rsidRDefault="008D1EAD" w:rsidP="006955B2">
      <w:pPr>
        <w:pStyle w:val="Paragrafi"/>
        <w:rPr>
          <w:lang w:val="sq-AL"/>
        </w:rPr>
      </w:pPr>
      <w:r>
        <w:rPr>
          <w:lang w:val="sq-AL"/>
        </w:rPr>
        <w:t>k</w:t>
      </w:r>
      <w:r w:rsidR="00755363" w:rsidRPr="0094586F">
        <w:rPr>
          <w:lang w:val="sq-AL"/>
        </w:rPr>
        <w:t xml:space="preserve">onstatoi se: </w:t>
      </w:r>
    </w:p>
    <w:p w:rsidR="00755363" w:rsidRPr="0094586F" w:rsidRDefault="006955B2" w:rsidP="00755363">
      <w:pPr>
        <w:pStyle w:val="Paragrafi"/>
        <w:rPr>
          <w:lang w:val="sq-AL"/>
        </w:rPr>
      </w:pPr>
      <w:r w:rsidRPr="0094586F">
        <w:rPr>
          <w:lang w:val="sq-AL"/>
        </w:rPr>
        <w:t xml:space="preserve">1. </w:t>
      </w:r>
      <w:r w:rsidR="00755363" w:rsidRPr="0094586F">
        <w:rPr>
          <w:lang w:val="sq-AL"/>
        </w:rPr>
        <w:t>Shoqëria “</w:t>
      </w:r>
      <w:r w:rsidR="00672E4C" w:rsidRPr="0094586F">
        <w:rPr>
          <w:lang w:val="sq-AL"/>
        </w:rPr>
        <w:t xml:space="preserve">Euron </w:t>
      </w:r>
      <w:proofErr w:type="spellStart"/>
      <w:r w:rsidR="00672E4C" w:rsidRPr="0094586F">
        <w:rPr>
          <w:lang w:val="sq-AL"/>
        </w:rPr>
        <w:t>Energy</w:t>
      </w:r>
      <w:proofErr w:type="spellEnd"/>
      <w:r w:rsidR="00755363" w:rsidRPr="0094586F">
        <w:rPr>
          <w:lang w:val="sq-AL"/>
        </w:rPr>
        <w:t xml:space="preserve">” </w:t>
      </w:r>
      <w:proofErr w:type="spellStart"/>
      <w:r w:rsidR="00755363" w:rsidRPr="0094586F">
        <w:rPr>
          <w:lang w:val="sq-AL"/>
        </w:rPr>
        <w:t>sh.p.k</w:t>
      </w:r>
      <w:proofErr w:type="spellEnd"/>
      <w:r w:rsidR="00672E4C">
        <w:rPr>
          <w:lang w:val="sq-AL"/>
        </w:rPr>
        <w:t>.</w:t>
      </w:r>
      <w:r w:rsidR="00755363" w:rsidRPr="0094586F">
        <w:rPr>
          <w:lang w:val="sq-AL"/>
        </w:rPr>
        <w:t xml:space="preserve"> ka aplikuar për t</w:t>
      </w:r>
      <w:r w:rsidR="001A3B22">
        <w:rPr>
          <w:lang w:val="sq-AL"/>
        </w:rPr>
        <w:t>’</w:t>
      </w:r>
      <w:r w:rsidR="00755363" w:rsidRPr="0094586F">
        <w:rPr>
          <w:lang w:val="sq-AL"/>
        </w:rPr>
        <w:t xml:space="preserve">u pajisur me </w:t>
      </w:r>
      <w:r w:rsidR="00964A9A">
        <w:rPr>
          <w:lang w:val="sq-AL"/>
        </w:rPr>
        <w:t>licenc</w:t>
      </w:r>
      <w:r w:rsidR="00755363" w:rsidRPr="0094586F">
        <w:rPr>
          <w:lang w:val="sq-AL"/>
        </w:rPr>
        <w:t xml:space="preserve">ë për aktivitetin e </w:t>
      </w:r>
      <w:r w:rsidR="00964A9A">
        <w:rPr>
          <w:lang w:val="sq-AL"/>
        </w:rPr>
        <w:t>tregtimit</w:t>
      </w:r>
      <w:r w:rsidR="00755363" w:rsidRPr="0094586F">
        <w:rPr>
          <w:lang w:val="sq-AL"/>
        </w:rPr>
        <w:t xml:space="preserve"> të e</w:t>
      </w:r>
      <w:r w:rsidR="001A3B22">
        <w:rPr>
          <w:lang w:val="sq-AL"/>
        </w:rPr>
        <w:t>nergjisë elektrike në datën 30.</w:t>
      </w:r>
      <w:r w:rsidR="00755363" w:rsidRPr="0094586F">
        <w:rPr>
          <w:lang w:val="sq-AL"/>
        </w:rPr>
        <w:t xml:space="preserve">4.2015 në zbatim të </w:t>
      </w:r>
      <w:r w:rsidR="001A3B22">
        <w:rPr>
          <w:lang w:val="sq-AL"/>
        </w:rPr>
        <w:t>l</w:t>
      </w:r>
      <w:r w:rsidR="00755363" w:rsidRPr="0094586F">
        <w:rPr>
          <w:lang w:val="sq-AL"/>
        </w:rPr>
        <w:t xml:space="preserve">igjit </w:t>
      </w:r>
      <w:r w:rsidR="0094586F">
        <w:rPr>
          <w:lang w:val="sq-AL"/>
        </w:rPr>
        <w:t>nr.</w:t>
      </w:r>
      <w:r w:rsidR="00964A9A">
        <w:rPr>
          <w:lang w:val="sq-AL"/>
        </w:rPr>
        <w:t xml:space="preserve"> </w:t>
      </w:r>
      <w:r w:rsidR="001A3B22">
        <w:rPr>
          <w:lang w:val="sq-AL"/>
        </w:rPr>
        <w:t>9072, datë 23.</w:t>
      </w:r>
      <w:r w:rsidR="00755363" w:rsidRPr="0094586F">
        <w:rPr>
          <w:lang w:val="sq-AL"/>
        </w:rPr>
        <w:t xml:space="preserve">5.2003, “Për </w:t>
      </w:r>
      <w:r w:rsidR="00672E4C" w:rsidRPr="0094586F">
        <w:rPr>
          <w:lang w:val="sq-AL"/>
        </w:rPr>
        <w:t>sektorin e energjisë elektrike</w:t>
      </w:r>
      <w:r w:rsidR="00755363" w:rsidRPr="0094586F">
        <w:rPr>
          <w:lang w:val="sq-AL"/>
        </w:rPr>
        <w:t>”, të ndryshuar. Bordi i ERE-s</w:t>
      </w:r>
      <w:r w:rsidR="001A3B22">
        <w:rPr>
          <w:lang w:val="sq-AL"/>
        </w:rPr>
        <w:t>,</w:t>
      </w:r>
      <w:r w:rsidR="00755363" w:rsidRPr="0094586F">
        <w:rPr>
          <w:lang w:val="sq-AL"/>
        </w:rPr>
        <w:t xml:space="preserve"> me vendimin </w:t>
      </w:r>
      <w:r w:rsidR="0094586F">
        <w:rPr>
          <w:lang w:val="sq-AL"/>
        </w:rPr>
        <w:t>nr.</w:t>
      </w:r>
      <w:r w:rsidR="00964A9A">
        <w:rPr>
          <w:lang w:val="sq-AL"/>
        </w:rPr>
        <w:t xml:space="preserve"> </w:t>
      </w:r>
      <w:r w:rsidR="00755363" w:rsidRPr="0094586F">
        <w:rPr>
          <w:lang w:val="sq-AL"/>
        </w:rPr>
        <w:t xml:space="preserve">54, datë 23.04.2015, miratoi fillimin e procedurave për </w:t>
      </w:r>
      <w:r w:rsidR="00672E4C">
        <w:rPr>
          <w:lang w:val="sq-AL"/>
        </w:rPr>
        <w:t>l</w:t>
      </w:r>
      <w:r w:rsidR="00964A9A">
        <w:rPr>
          <w:lang w:val="sq-AL"/>
        </w:rPr>
        <w:t>icencimin</w:t>
      </w:r>
      <w:r w:rsidR="00755363" w:rsidRPr="0094586F">
        <w:rPr>
          <w:lang w:val="sq-AL"/>
        </w:rPr>
        <w:t xml:space="preserve"> ne aktivitetin e </w:t>
      </w:r>
      <w:r w:rsidR="00964A9A">
        <w:rPr>
          <w:lang w:val="sq-AL"/>
        </w:rPr>
        <w:t>tregtimit</w:t>
      </w:r>
      <w:r w:rsidR="00755363" w:rsidRPr="0094586F">
        <w:rPr>
          <w:lang w:val="sq-AL"/>
        </w:rPr>
        <w:t xml:space="preserve"> të shoqërisë “</w:t>
      </w:r>
      <w:r w:rsidR="00053ED6" w:rsidRPr="0094586F">
        <w:rPr>
          <w:lang w:val="sq-AL"/>
        </w:rPr>
        <w:t xml:space="preserve">Euron </w:t>
      </w:r>
      <w:proofErr w:type="spellStart"/>
      <w:r w:rsidR="00053ED6" w:rsidRPr="0094586F">
        <w:rPr>
          <w:lang w:val="sq-AL"/>
        </w:rPr>
        <w:t>Energy</w:t>
      </w:r>
      <w:proofErr w:type="spellEnd"/>
      <w:r w:rsidR="00755363" w:rsidRPr="0094586F">
        <w:rPr>
          <w:lang w:val="sq-AL"/>
        </w:rPr>
        <w:t xml:space="preserve">” </w:t>
      </w:r>
      <w:proofErr w:type="spellStart"/>
      <w:r w:rsidR="00755363" w:rsidRPr="0094586F">
        <w:rPr>
          <w:lang w:val="sq-AL"/>
        </w:rPr>
        <w:t>sh.p.k</w:t>
      </w:r>
      <w:proofErr w:type="spellEnd"/>
      <w:r w:rsidR="00755363" w:rsidRPr="0094586F">
        <w:rPr>
          <w:lang w:val="sq-AL"/>
        </w:rPr>
        <w:t>.</w:t>
      </w:r>
    </w:p>
    <w:p w:rsidR="00755363" w:rsidRPr="0094586F" w:rsidRDefault="006955B2" w:rsidP="00755363">
      <w:pPr>
        <w:pStyle w:val="Paragrafi"/>
        <w:rPr>
          <w:lang w:val="sq-AL"/>
        </w:rPr>
      </w:pPr>
      <w:r w:rsidRPr="0094586F">
        <w:rPr>
          <w:lang w:val="sq-AL"/>
        </w:rPr>
        <w:t xml:space="preserve">2. </w:t>
      </w:r>
      <w:r w:rsidR="00755363" w:rsidRPr="0094586F">
        <w:rPr>
          <w:lang w:val="sq-AL"/>
        </w:rPr>
        <w:t>Njoftimi i kërkesës për licencim të këtij subjekti është kryer n</w:t>
      </w:r>
      <w:r w:rsidR="001A3B22">
        <w:rPr>
          <w:lang w:val="sq-AL"/>
        </w:rPr>
        <w:t>ë</w:t>
      </w:r>
      <w:r w:rsidR="00755363" w:rsidRPr="0094586F">
        <w:rPr>
          <w:lang w:val="sq-AL"/>
        </w:rPr>
        <w:t xml:space="preserve"> zbatim të nenit 16 të</w:t>
      </w:r>
      <w:r w:rsidR="00964A9A">
        <w:rPr>
          <w:lang w:val="sq-AL"/>
        </w:rPr>
        <w:t xml:space="preserve"> </w:t>
      </w:r>
      <w:r w:rsidR="00755363" w:rsidRPr="0094586F">
        <w:rPr>
          <w:lang w:val="sq-AL"/>
        </w:rPr>
        <w:t>ligjit</w:t>
      </w:r>
      <w:r w:rsidR="00964A9A">
        <w:rPr>
          <w:lang w:val="sq-AL"/>
        </w:rPr>
        <w:t xml:space="preserve"> </w:t>
      </w:r>
      <w:r w:rsidR="00672E4C">
        <w:rPr>
          <w:lang w:val="sq-AL"/>
        </w:rPr>
        <w:t>n</w:t>
      </w:r>
      <w:r w:rsidR="00964A9A">
        <w:rPr>
          <w:lang w:val="sq-AL"/>
        </w:rPr>
        <w:t xml:space="preserve">r. </w:t>
      </w:r>
      <w:r w:rsidR="00755363" w:rsidRPr="0094586F">
        <w:rPr>
          <w:lang w:val="sq-AL"/>
        </w:rPr>
        <w:t xml:space="preserve">9072 “Për </w:t>
      </w:r>
      <w:r w:rsidR="00964A9A" w:rsidRPr="0094586F">
        <w:rPr>
          <w:lang w:val="sq-AL"/>
        </w:rPr>
        <w:t>sektorin e energjisë elektrike</w:t>
      </w:r>
      <w:r w:rsidR="00755363" w:rsidRPr="0094586F">
        <w:rPr>
          <w:lang w:val="sq-AL"/>
        </w:rPr>
        <w:t>”</w:t>
      </w:r>
      <w:r w:rsidR="001A3B22">
        <w:rPr>
          <w:lang w:val="sq-AL"/>
        </w:rPr>
        <w:t>,</w:t>
      </w:r>
      <w:r w:rsidR="00755363" w:rsidRPr="0094586F">
        <w:rPr>
          <w:lang w:val="sq-AL"/>
        </w:rPr>
        <w:t xml:space="preserve"> të ndryshuar. </w:t>
      </w:r>
    </w:p>
    <w:p w:rsidR="00755363" w:rsidRPr="0094586F" w:rsidRDefault="006955B2" w:rsidP="00755363">
      <w:pPr>
        <w:pStyle w:val="Paragrafi"/>
        <w:rPr>
          <w:lang w:val="sq-AL"/>
        </w:rPr>
      </w:pPr>
      <w:r w:rsidRPr="0094586F">
        <w:rPr>
          <w:lang w:val="sq-AL"/>
        </w:rPr>
        <w:t xml:space="preserve">3. </w:t>
      </w:r>
      <w:r w:rsidR="001A3B22">
        <w:rPr>
          <w:lang w:val="sq-AL"/>
        </w:rPr>
        <w:t>Në datën 15.</w:t>
      </w:r>
      <w:r w:rsidR="00755363" w:rsidRPr="0094586F">
        <w:rPr>
          <w:lang w:val="sq-AL"/>
        </w:rPr>
        <w:t xml:space="preserve">5.2015 ka hyrë në fuqi </w:t>
      </w:r>
      <w:r w:rsidR="00964A9A">
        <w:rPr>
          <w:lang w:val="sq-AL"/>
        </w:rPr>
        <w:t>l</w:t>
      </w:r>
      <w:r w:rsidR="00755363" w:rsidRPr="0094586F">
        <w:rPr>
          <w:lang w:val="sq-AL"/>
        </w:rPr>
        <w:t xml:space="preserve">igji </w:t>
      </w:r>
      <w:r w:rsidR="0094586F">
        <w:rPr>
          <w:lang w:val="sq-AL"/>
        </w:rPr>
        <w:t>nr.</w:t>
      </w:r>
      <w:r w:rsidR="00964A9A">
        <w:rPr>
          <w:lang w:val="sq-AL"/>
        </w:rPr>
        <w:t xml:space="preserve"> </w:t>
      </w:r>
      <w:r w:rsidR="00755363" w:rsidRPr="0094586F">
        <w:rPr>
          <w:lang w:val="sq-AL"/>
        </w:rPr>
        <w:t xml:space="preserve">43/2015, “Për </w:t>
      </w:r>
      <w:r w:rsidR="00964A9A" w:rsidRPr="0094586F">
        <w:rPr>
          <w:lang w:val="sq-AL"/>
        </w:rPr>
        <w:t>sektorin e energjisë elektrike</w:t>
      </w:r>
      <w:r w:rsidR="00755363" w:rsidRPr="0094586F">
        <w:rPr>
          <w:lang w:val="sq-AL"/>
        </w:rPr>
        <w:t xml:space="preserve">”. </w:t>
      </w:r>
    </w:p>
    <w:p w:rsidR="00755363" w:rsidRPr="0094586F" w:rsidRDefault="006955B2" w:rsidP="00755363">
      <w:pPr>
        <w:pStyle w:val="Paragrafi"/>
        <w:rPr>
          <w:lang w:val="sq-AL"/>
        </w:rPr>
      </w:pPr>
      <w:r w:rsidRPr="0094586F">
        <w:rPr>
          <w:lang w:val="sq-AL"/>
        </w:rPr>
        <w:t xml:space="preserve">4. </w:t>
      </w:r>
      <w:r w:rsidR="00755363" w:rsidRPr="0094586F">
        <w:rPr>
          <w:lang w:val="sq-AL"/>
        </w:rPr>
        <w:t xml:space="preserve">Në </w:t>
      </w:r>
      <w:r w:rsidR="00964A9A">
        <w:rPr>
          <w:lang w:val="sq-AL"/>
        </w:rPr>
        <w:t>l</w:t>
      </w:r>
      <w:r w:rsidR="00755363" w:rsidRPr="0094586F">
        <w:rPr>
          <w:lang w:val="sq-AL"/>
        </w:rPr>
        <w:t>igjin nr</w:t>
      </w:r>
      <w:r w:rsidR="00964A9A">
        <w:rPr>
          <w:lang w:val="sq-AL"/>
        </w:rPr>
        <w:t>.</w:t>
      </w:r>
      <w:r w:rsidR="00755363" w:rsidRPr="0094586F">
        <w:rPr>
          <w:lang w:val="sq-AL"/>
        </w:rPr>
        <w:t xml:space="preserve"> 43/2015, neni 110 pika 1, është parashikuar që </w:t>
      </w:r>
      <w:r w:rsidR="00964A9A">
        <w:rPr>
          <w:lang w:val="sq-AL"/>
        </w:rPr>
        <w:t>l</w:t>
      </w:r>
      <w:r w:rsidR="00755363" w:rsidRPr="0094586F">
        <w:rPr>
          <w:lang w:val="sq-AL"/>
        </w:rPr>
        <w:t>igji nr</w:t>
      </w:r>
      <w:r w:rsidR="00964A9A">
        <w:rPr>
          <w:lang w:val="sq-AL"/>
        </w:rPr>
        <w:t>.</w:t>
      </w:r>
      <w:r w:rsidR="00755363" w:rsidRPr="0094586F">
        <w:rPr>
          <w:lang w:val="sq-AL"/>
        </w:rPr>
        <w:t xml:space="preserve"> 9072</w:t>
      </w:r>
      <w:r w:rsidR="00964A9A">
        <w:rPr>
          <w:lang w:val="sq-AL"/>
        </w:rPr>
        <w:t>,</w:t>
      </w:r>
      <w:r w:rsidR="00755363" w:rsidRPr="0094586F">
        <w:rPr>
          <w:lang w:val="sq-AL"/>
        </w:rPr>
        <w:t xml:space="preserve"> datë 22.05.2015</w:t>
      </w:r>
      <w:r w:rsidR="00964A9A">
        <w:rPr>
          <w:lang w:val="sq-AL"/>
        </w:rPr>
        <w:t>,</w:t>
      </w:r>
      <w:r w:rsidR="00755363" w:rsidRPr="0094586F">
        <w:rPr>
          <w:lang w:val="sq-AL"/>
        </w:rPr>
        <w:t xml:space="preserve"> “Për sektorin e energjisë elektrike”</w:t>
      </w:r>
      <w:r w:rsidR="00964A9A">
        <w:rPr>
          <w:lang w:val="sq-AL"/>
        </w:rPr>
        <w:t>,</w:t>
      </w:r>
      <w:r w:rsidR="00755363" w:rsidRPr="0094586F">
        <w:rPr>
          <w:lang w:val="sq-AL"/>
        </w:rPr>
        <w:t xml:space="preserve"> të ndryshuar</w:t>
      </w:r>
      <w:r w:rsidR="00964A9A">
        <w:rPr>
          <w:lang w:val="sq-AL"/>
        </w:rPr>
        <w:t>,</w:t>
      </w:r>
      <w:r w:rsidR="00755363" w:rsidRPr="0094586F">
        <w:rPr>
          <w:lang w:val="sq-AL"/>
        </w:rPr>
        <w:t xml:space="preserve"> si dhe çdo dispozitë tjetër ligjore që bie në kundërshtim me ligjin nr</w:t>
      </w:r>
      <w:r w:rsidR="00964A9A">
        <w:rPr>
          <w:lang w:val="sq-AL"/>
        </w:rPr>
        <w:t>.</w:t>
      </w:r>
      <w:r w:rsidR="00755363" w:rsidRPr="0094586F">
        <w:rPr>
          <w:lang w:val="sq-AL"/>
        </w:rPr>
        <w:t xml:space="preserve"> 43/2015</w:t>
      </w:r>
      <w:r w:rsidR="00964A9A">
        <w:rPr>
          <w:lang w:val="sq-AL"/>
        </w:rPr>
        <w:t>,</w:t>
      </w:r>
      <w:r w:rsidR="00755363" w:rsidRPr="0094586F">
        <w:rPr>
          <w:lang w:val="sq-AL"/>
        </w:rPr>
        <w:t xml:space="preserve"> “Për </w:t>
      </w:r>
      <w:r w:rsidR="00964A9A" w:rsidRPr="0094586F">
        <w:rPr>
          <w:lang w:val="sq-AL"/>
        </w:rPr>
        <w:t>sektorin e energjisë elektrike</w:t>
      </w:r>
      <w:r w:rsidR="00755363" w:rsidRPr="0094586F">
        <w:rPr>
          <w:lang w:val="sq-AL"/>
        </w:rPr>
        <w:t>”, shfuqizohet.</w:t>
      </w:r>
    </w:p>
    <w:p w:rsidR="00755363" w:rsidRPr="0094586F" w:rsidRDefault="006955B2" w:rsidP="00216D0B">
      <w:pPr>
        <w:pStyle w:val="Paragrafi"/>
        <w:rPr>
          <w:lang w:val="sq-AL"/>
        </w:rPr>
      </w:pPr>
      <w:r w:rsidRPr="0094586F">
        <w:rPr>
          <w:lang w:val="sq-AL"/>
        </w:rPr>
        <w:t xml:space="preserve">5. </w:t>
      </w:r>
      <w:r w:rsidR="00755363" w:rsidRPr="0094586F">
        <w:rPr>
          <w:lang w:val="sq-AL"/>
        </w:rPr>
        <w:t xml:space="preserve">Në </w:t>
      </w:r>
      <w:r w:rsidR="00964A9A">
        <w:rPr>
          <w:lang w:val="sq-AL"/>
        </w:rPr>
        <w:t>l</w:t>
      </w:r>
      <w:r w:rsidR="00755363" w:rsidRPr="0094586F">
        <w:rPr>
          <w:lang w:val="sq-AL"/>
        </w:rPr>
        <w:t>igjin nr</w:t>
      </w:r>
      <w:r w:rsidR="00964A9A">
        <w:rPr>
          <w:lang w:val="sq-AL"/>
        </w:rPr>
        <w:t>.</w:t>
      </w:r>
      <w:r w:rsidR="00755363" w:rsidRPr="0094586F">
        <w:rPr>
          <w:lang w:val="sq-AL"/>
        </w:rPr>
        <w:t xml:space="preserve"> 43/2015</w:t>
      </w:r>
      <w:r w:rsidR="00964A9A">
        <w:rPr>
          <w:lang w:val="sq-AL"/>
        </w:rPr>
        <w:t>,</w:t>
      </w:r>
      <w:r w:rsidR="00755363" w:rsidRPr="0094586F">
        <w:rPr>
          <w:lang w:val="sq-AL"/>
        </w:rPr>
        <w:t xml:space="preserve"> “Për sektorin e energjisë elektrike”</w:t>
      </w:r>
      <w:r w:rsidR="001A3B22">
        <w:rPr>
          <w:lang w:val="sq-AL"/>
        </w:rPr>
        <w:t>,</w:t>
      </w:r>
      <w:r w:rsidR="00755363" w:rsidRPr="0094586F">
        <w:rPr>
          <w:lang w:val="sq-AL"/>
        </w:rPr>
        <w:t xml:space="preserve"> në zbatim të detyri</w:t>
      </w:r>
      <w:r w:rsidR="00964A9A">
        <w:rPr>
          <w:lang w:val="sq-AL"/>
        </w:rPr>
        <w:t xml:space="preserve">meve që burojnë nga vete ligji </w:t>
      </w:r>
      <w:r w:rsidR="00755363" w:rsidRPr="0094586F">
        <w:rPr>
          <w:lang w:val="sq-AL"/>
        </w:rPr>
        <w:t>në nenin 39 dhe nenin 108 pika 3</w:t>
      </w:r>
      <w:r w:rsidR="00964A9A">
        <w:rPr>
          <w:lang w:val="sq-AL"/>
        </w:rPr>
        <w:t xml:space="preserve"> </w:t>
      </w:r>
      <w:r w:rsidR="00755363" w:rsidRPr="0094586F">
        <w:rPr>
          <w:lang w:val="sq-AL"/>
        </w:rPr>
        <w:t>të tij, në</w:t>
      </w:r>
      <w:r w:rsidR="00964A9A">
        <w:rPr>
          <w:lang w:val="sq-AL"/>
        </w:rPr>
        <w:t xml:space="preserve"> </w:t>
      </w:r>
      <w:r w:rsidR="00755363" w:rsidRPr="0094586F">
        <w:rPr>
          <w:lang w:val="sq-AL"/>
        </w:rPr>
        <w:t>nenin 110</w:t>
      </w:r>
      <w:r w:rsidR="00964A9A">
        <w:rPr>
          <w:lang w:val="sq-AL"/>
        </w:rPr>
        <w:t xml:space="preserve"> pika 2 të tij parashikohet se</w:t>
      </w:r>
      <w:r w:rsidR="00755363" w:rsidRPr="0094586F">
        <w:rPr>
          <w:lang w:val="sq-AL"/>
        </w:rPr>
        <w:t>:</w:t>
      </w:r>
      <w:r w:rsidR="00964A9A">
        <w:rPr>
          <w:lang w:val="sq-AL"/>
        </w:rPr>
        <w:t xml:space="preserve"> </w:t>
      </w:r>
      <w:r w:rsidR="00755363" w:rsidRPr="0094586F">
        <w:rPr>
          <w:lang w:val="sq-AL"/>
        </w:rPr>
        <w:t>Aktet nënligjore, që rregullojnë veprimtaritë në sektorin e energjisë elektrike, të miratuara përpara hyrjes në fuqi të këtij ligji, do të zbatohen për aq sa nuk bien në kundërshtim me këtë ligj, deri në rishikimin e tyre dhe daljen e akteve të reja, në përputhje me kërkesat dhe afatet e vendosura në këtë ligj.</w:t>
      </w:r>
    </w:p>
    <w:p w:rsidR="00755363" w:rsidRPr="0094586F" w:rsidRDefault="00755363" w:rsidP="00755363">
      <w:pPr>
        <w:pStyle w:val="Paragrafi"/>
        <w:rPr>
          <w:lang w:val="sq-AL"/>
        </w:rPr>
      </w:pPr>
      <w:r w:rsidRPr="0094586F">
        <w:rPr>
          <w:lang w:val="sq-AL"/>
        </w:rPr>
        <w:t>Për sa m</w:t>
      </w:r>
      <w:r w:rsidR="00964A9A">
        <w:rPr>
          <w:lang w:val="sq-AL"/>
        </w:rPr>
        <w:t>ë</w:t>
      </w:r>
      <w:r w:rsidRPr="0094586F">
        <w:rPr>
          <w:lang w:val="sq-AL"/>
        </w:rPr>
        <w:t xml:space="preserve"> sipër</w:t>
      </w:r>
      <w:r w:rsidR="00964A9A">
        <w:rPr>
          <w:lang w:val="sq-AL"/>
        </w:rPr>
        <w:t>,</w:t>
      </w:r>
      <w:r w:rsidRPr="0094586F">
        <w:rPr>
          <w:lang w:val="sq-AL"/>
        </w:rPr>
        <w:t xml:space="preserve"> si dhe duke qen</w:t>
      </w:r>
      <w:r w:rsidR="00964A9A">
        <w:rPr>
          <w:lang w:val="sq-AL"/>
        </w:rPr>
        <w:t>ë</w:t>
      </w:r>
      <w:r w:rsidRPr="0094586F">
        <w:rPr>
          <w:lang w:val="sq-AL"/>
        </w:rPr>
        <w:t xml:space="preserve"> se aplikimi i shoqërisë “</w:t>
      </w:r>
      <w:r w:rsidR="00672E4C" w:rsidRPr="0094586F">
        <w:rPr>
          <w:lang w:val="sq-AL"/>
        </w:rPr>
        <w:t xml:space="preserve">Euron </w:t>
      </w:r>
      <w:proofErr w:type="spellStart"/>
      <w:r w:rsidR="00672E4C" w:rsidRPr="0094586F">
        <w:rPr>
          <w:lang w:val="sq-AL"/>
        </w:rPr>
        <w:t>Energy</w:t>
      </w:r>
      <w:proofErr w:type="spellEnd"/>
      <w:r w:rsidRPr="0094586F">
        <w:rPr>
          <w:lang w:val="sq-AL"/>
        </w:rPr>
        <w:t xml:space="preserve">” </w:t>
      </w:r>
      <w:proofErr w:type="spellStart"/>
      <w:r w:rsidRPr="0094586F">
        <w:rPr>
          <w:lang w:val="sq-AL"/>
        </w:rPr>
        <w:t>sh.p.k</w:t>
      </w:r>
      <w:proofErr w:type="spellEnd"/>
      <w:r w:rsidRPr="0094586F">
        <w:rPr>
          <w:lang w:val="sq-AL"/>
        </w:rPr>
        <w:t>., plotëson</w:t>
      </w:r>
      <w:r w:rsidR="00964A9A">
        <w:rPr>
          <w:lang w:val="sq-AL"/>
        </w:rPr>
        <w:t xml:space="preserve"> </w:t>
      </w:r>
      <w:r w:rsidRPr="0094586F">
        <w:rPr>
          <w:lang w:val="sq-AL"/>
        </w:rPr>
        <w:t xml:space="preserve">kërkesat e parashikuara nga ERE në </w:t>
      </w:r>
      <w:r w:rsidR="001A3B22">
        <w:rPr>
          <w:lang w:val="sq-AL"/>
        </w:rPr>
        <w:t>r</w:t>
      </w:r>
      <w:r w:rsidRPr="0094586F">
        <w:rPr>
          <w:lang w:val="sq-AL"/>
        </w:rPr>
        <w:t xml:space="preserve">regulloren </w:t>
      </w:r>
      <w:r w:rsidR="001A3B22" w:rsidRPr="0094586F">
        <w:rPr>
          <w:lang w:val="sq-AL"/>
        </w:rPr>
        <w:t xml:space="preserve">“Për </w:t>
      </w:r>
      <w:r w:rsidR="00964A9A" w:rsidRPr="0094586F">
        <w:rPr>
          <w:lang w:val="sq-AL"/>
        </w:rPr>
        <w:t xml:space="preserve">procedurat e </w:t>
      </w:r>
      <w:r w:rsidR="00964A9A">
        <w:rPr>
          <w:lang w:val="sq-AL"/>
        </w:rPr>
        <w:t>licencimit</w:t>
      </w:r>
      <w:r w:rsidR="00964A9A" w:rsidRPr="0094586F">
        <w:rPr>
          <w:lang w:val="sq-AL"/>
        </w:rPr>
        <w:t xml:space="preserve">, modifikimit, transferimit të plotë/të pjesshëm dhe rinovimit të </w:t>
      </w:r>
      <w:r w:rsidR="00964A9A">
        <w:rPr>
          <w:lang w:val="sq-AL"/>
        </w:rPr>
        <w:t>licencave</w:t>
      </w:r>
      <w:r w:rsidRPr="0094586F">
        <w:rPr>
          <w:lang w:val="sq-AL"/>
        </w:rPr>
        <w:t>”</w:t>
      </w:r>
      <w:r w:rsidR="00964A9A">
        <w:rPr>
          <w:lang w:val="sq-AL"/>
        </w:rPr>
        <w:t>,</w:t>
      </w:r>
      <w:r w:rsidRPr="0094586F">
        <w:rPr>
          <w:lang w:val="sq-AL"/>
        </w:rPr>
        <w:t xml:space="preserve"> si më poshtë: </w:t>
      </w:r>
    </w:p>
    <w:p w:rsidR="00755363" w:rsidRPr="0094586F" w:rsidRDefault="006A7F1D" w:rsidP="006A7F1D">
      <w:pPr>
        <w:pStyle w:val="Paragrafi"/>
        <w:rPr>
          <w:lang w:val="sq-AL"/>
        </w:rPr>
      </w:pPr>
      <w:r w:rsidRPr="0094586F">
        <w:rPr>
          <w:lang w:val="sq-AL"/>
        </w:rPr>
        <w:t xml:space="preserve">- </w:t>
      </w:r>
      <w:r w:rsidR="00755363" w:rsidRPr="0094586F">
        <w:rPr>
          <w:lang w:val="sq-AL"/>
        </w:rPr>
        <w:t>Formati i aplikimit (neni 9, pika 1), është plotësuar në mënyrë korrekte.</w:t>
      </w:r>
    </w:p>
    <w:p w:rsidR="00755363" w:rsidRPr="0094586F" w:rsidRDefault="006A7F1D" w:rsidP="00216D0B">
      <w:pPr>
        <w:pStyle w:val="Paragrafi"/>
        <w:rPr>
          <w:lang w:val="sq-AL"/>
        </w:rPr>
      </w:pPr>
      <w:r w:rsidRPr="0094586F">
        <w:rPr>
          <w:lang w:val="sq-AL"/>
        </w:rPr>
        <w:lastRenderedPageBreak/>
        <w:t xml:space="preserve">- </w:t>
      </w:r>
      <w:r w:rsidR="00755363" w:rsidRPr="0094586F">
        <w:rPr>
          <w:lang w:val="sq-AL"/>
        </w:rPr>
        <w:t xml:space="preserve">Dokumentacioni juridik, administrativ dhe pronësor (neni 9, pika 2 </w:t>
      </w:r>
      <w:r w:rsidR="00964A9A">
        <w:rPr>
          <w:lang w:val="sq-AL"/>
        </w:rPr>
        <w:t>germat</w:t>
      </w:r>
      <w:r w:rsidR="00755363" w:rsidRPr="0094586F">
        <w:rPr>
          <w:lang w:val="sq-AL"/>
        </w:rPr>
        <w:t xml:space="preserve"> “a”, “b”, “c”, “d”, “e”), është plotësuar në mënyrë korrekte. </w:t>
      </w:r>
    </w:p>
    <w:p w:rsidR="00755363" w:rsidRPr="0094586F" w:rsidRDefault="006A7F1D" w:rsidP="00216D0B">
      <w:pPr>
        <w:pStyle w:val="Paragrafi"/>
        <w:rPr>
          <w:lang w:val="sq-AL"/>
        </w:rPr>
      </w:pPr>
      <w:r w:rsidRPr="0094586F">
        <w:rPr>
          <w:lang w:val="sq-AL"/>
        </w:rPr>
        <w:t xml:space="preserve">- </w:t>
      </w:r>
      <w:r w:rsidR="00755363" w:rsidRPr="0094586F">
        <w:rPr>
          <w:lang w:val="sq-AL"/>
        </w:rPr>
        <w:t>Dokumentacioni financiar dhe fiskal (neni 9, pika 3), është plotësuar në mënyrë korrekte.</w:t>
      </w:r>
    </w:p>
    <w:p w:rsidR="00755363" w:rsidRPr="0094586F" w:rsidRDefault="006A7F1D" w:rsidP="00216D0B">
      <w:pPr>
        <w:pStyle w:val="Paragrafi"/>
        <w:rPr>
          <w:lang w:val="sq-AL"/>
        </w:rPr>
      </w:pPr>
      <w:r w:rsidRPr="0094586F">
        <w:rPr>
          <w:lang w:val="sq-AL"/>
        </w:rPr>
        <w:t xml:space="preserve">- </w:t>
      </w:r>
      <w:r w:rsidR="00755363" w:rsidRPr="0094586F">
        <w:rPr>
          <w:lang w:val="sq-AL"/>
        </w:rPr>
        <w:t xml:space="preserve">Të dhënat specifike sipas tipit të </w:t>
      </w:r>
      <w:r w:rsidR="00964A9A">
        <w:rPr>
          <w:lang w:val="sq-AL"/>
        </w:rPr>
        <w:t>licencës</w:t>
      </w:r>
      <w:r w:rsidR="00755363" w:rsidRPr="0094586F">
        <w:rPr>
          <w:lang w:val="sq-AL"/>
        </w:rPr>
        <w:t xml:space="preserve"> (neni 9, pika 4./10 </w:t>
      </w:r>
      <w:r w:rsidR="00964A9A">
        <w:rPr>
          <w:lang w:val="sq-AL"/>
        </w:rPr>
        <w:t>germat</w:t>
      </w:r>
      <w:r w:rsidR="00755363" w:rsidRPr="0094586F">
        <w:rPr>
          <w:lang w:val="sq-AL"/>
        </w:rPr>
        <w:t xml:space="preserve"> “a”, “b” dhe “c”) janë plotësuar në mënyrë korrekte. </w:t>
      </w:r>
    </w:p>
    <w:p w:rsidR="00755363" w:rsidRPr="0094586F" w:rsidRDefault="00964A9A" w:rsidP="00755363">
      <w:pPr>
        <w:pStyle w:val="Paragrafi"/>
        <w:rPr>
          <w:lang w:val="sq-AL"/>
        </w:rPr>
      </w:pPr>
      <w:r>
        <w:rPr>
          <w:lang w:val="sq-AL"/>
        </w:rPr>
        <w:t xml:space="preserve"> Bordi i ERE-s </w:t>
      </w:r>
    </w:p>
    <w:p w:rsidR="006A7F1D" w:rsidRPr="00D3151B" w:rsidRDefault="006A7F1D" w:rsidP="0006162B">
      <w:pPr>
        <w:pStyle w:val="Hapesira7"/>
        <w:rPr>
          <w:sz w:val="10"/>
          <w:lang w:val="sq-AL"/>
        </w:rPr>
      </w:pPr>
    </w:p>
    <w:p w:rsidR="00755363" w:rsidRPr="0094586F" w:rsidRDefault="00755363" w:rsidP="00216D0B">
      <w:pPr>
        <w:pStyle w:val="Vendosi"/>
        <w:rPr>
          <w:lang w:val="sq-AL"/>
        </w:rPr>
      </w:pPr>
      <w:r w:rsidRPr="0094586F">
        <w:rPr>
          <w:lang w:val="sq-AL"/>
        </w:rPr>
        <w:t>Vendosi:</w:t>
      </w:r>
    </w:p>
    <w:p w:rsidR="006A7F1D" w:rsidRPr="00D3151B" w:rsidRDefault="006A7F1D" w:rsidP="0006162B">
      <w:pPr>
        <w:pStyle w:val="Hapesira7"/>
        <w:rPr>
          <w:sz w:val="12"/>
          <w:lang w:val="sq-AL"/>
        </w:rPr>
      </w:pPr>
    </w:p>
    <w:p w:rsidR="00755363" w:rsidRPr="0094586F" w:rsidRDefault="006A7F1D" w:rsidP="00216D0B">
      <w:pPr>
        <w:pStyle w:val="Paragrafi"/>
        <w:rPr>
          <w:lang w:val="sq-AL"/>
        </w:rPr>
      </w:pPr>
      <w:r w:rsidRPr="0094586F">
        <w:rPr>
          <w:lang w:val="sq-AL"/>
        </w:rPr>
        <w:t xml:space="preserve">1. </w:t>
      </w:r>
      <w:r w:rsidR="00964A9A">
        <w:rPr>
          <w:lang w:val="sq-AL"/>
        </w:rPr>
        <w:t>Licencimin</w:t>
      </w:r>
      <w:r w:rsidR="00755363" w:rsidRPr="0094586F">
        <w:rPr>
          <w:lang w:val="sq-AL"/>
        </w:rPr>
        <w:t xml:space="preserve"> e shoqërisë “</w:t>
      </w:r>
      <w:r w:rsidR="00672E4C" w:rsidRPr="0094586F">
        <w:rPr>
          <w:lang w:val="sq-AL"/>
        </w:rPr>
        <w:t xml:space="preserve">Euron </w:t>
      </w:r>
      <w:proofErr w:type="spellStart"/>
      <w:r w:rsidR="00672E4C" w:rsidRPr="0094586F">
        <w:rPr>
          <w:lang w:val="sq-AL"/>
        </w:rPr>
        <w:t>Energy</w:t>
      </w:r>
      <w:proofErr w:type="spellEnd"/>
      <w:r w:rsidR="00755363" w:rsidRPr="0094586F">
        <w:rPr>
          <w:lang w:val="sq-AL"/>
        </w:rPr>
        <w:t xml:space="preserve">” </w:t>
      </w:r>
      <w:proofErr w:type="spellStart"/>
      <w:r w:rsidR="00755363" w:rsidRPr="0094586F">
        <w:rPr>
          <w:lang w:val="sq-AL"/>
        </w:rPr>
        <w:t>sh.p.k</w:t>
      </w:r>
      <w:proofErr w:type="spellEnd"/>
      <w:r w:rsidR="00755363" w:rsidRPr="0094586F">
        <w:rPr>
          <w:lang w:val="sq-AL"/>
        </w:rPr>
        <w:t xml:space="preserve">., në aktivitetin e </w:t>
      </w:r>
      <w:r w:rsidR="00964A9A">
        <w:rPr>
          <w:lang w:val="sq-AL"/>
        </w:rPr>
        <w:t>tregtimit</w:t>
      </w:r>
      <w:r w:rsidR="00964A9A" w:rsidRPr="0094586F">
        <w:rPr>
          <w:lang w:val="sq-AL"/>
        </w:rPr>
        <w:t xml:space="preserve"> te energjisë elektrike për një afat 26</w:t>
      </w:r>
      <w:r w:rsidR="00964A9A">
        <w:rPr>
          <w:lang w:val="sq-AL"/>
        </w:rPr>
        <w:t>-</w:t>
      </w:r>
      <w:r w:rsidR="00964A9A" w:rsidRPr="0094586F">
        <w:rPr>
          <w:lang w:val="sq-AL"/>
        </w:rPr>
        <w:t>vjeçar.</w:t>
      </w:r>
    </w:p>
    <w:p w:rsidR="00755363" w:rsidRPr="0094586F" w:rsidRDefault="00672E4C" w:rsidP="00216D0B">
      <w:pPr>
        <w:pStyle w:val="Paragrafi"/>
        <w:rPr>
          <w:lang w:val="sq-AL"/>
        </w:rPr>
      </w:pPr>
      <w:r>
        <w:rPr>
          <w:lang w:val="sq-AL"/>
        </w:rPr>
        <w:t xml:space="preserve">2. </w:t>
      </w:r>
      <w:r w:rsidR="00755363" w:rsidRPr="0094586F">
        <w:rPr>
          <w:lang w:val="sq-AL"/>
        </w:rPr>
        <w:t xml:space="preserve">Ngarkohet Drejtoria e </w:t>
      </w:r>
      <w:r w:rsidR="00964A9A">
        <w:rPr>
          <w:lang w:val="sq-AL"/>
        </w:rPr>
        <w:t>Licencimit</w:t>
      </w:r>
      <w:r w:rsidR="00755363" w:rsidRPr="0094586F">
        <w:rPr>
          <w:lang w:val="sq-AL"/>
        </w:rPr>
        <w:t xml:space="preserve">, Monitorimit të Tregut dhe të </w:t>
      </w:r>
      <w:proofErr w:type="spellStart"/>
      <w:r w:rsidR="00755363" w:rsidRPr="0094586F">
        <w:rPr>
          <w:lang w:val="sq-AL"/>
        </w:rPr>
        <w:t>të</w:t>
      </w:r>
      <w:proofErr w:type="spellEnd"/>
      <w:r w:rsidR="00755363" w:rsidRPr="0094586F">
        <w:rPr>
          <w:lang w:val="sq-AL"/>
        </w:rPr>
        <w:t xml:space="preserve"> </w:t>
      </w:r>
      <w:r w:rsidR="00964A9A">
        <w:rPr>
          <w:lang w:val="sq-AL"/>
        </w:rPr>
        <w:t>Licencuarve</w:t>
      </w:r>
      <w:r w:rsidR="00755363" w:rsidRPr="0094586F">
        <w:rPr>
          <w:lang w:val="sq-AL"/>
        </w:rPr>
        <w:t xml:space="preserve"> të njoftojë </w:t>
      </w:r>
      <w:proofErr w:type="spellStart"/>
      <w:r w:rsidR="00755363" w:rsidRPr="0094586F">
        <w:rPr>
          <w:lang w:val="sq-AL"/>
        </w:rPr>
        <w:t>aplikuesin</w:t>
      </w:r>
      <w:proofErr w:type="spellEnd"/>
      <w:r w:rsidR="00755363" w:rsidRPr="0094586F">
        <w:rPr>
          <w:lang w:val="sq-AL"/>
        </w:rPr>
        <w:t xml:space="preserve"> për vendimin e Bordit të ERE-s. </w:t>
      </w:r>
    </w:p>
    <w:p w:rsidR="00755363" w:rsidRPr="0094586F" w:rsidRDefault="00755363" w:rsidP="00755363">
      <w:pPr>
        <w:pStyle w:val="Paragrafi"/>
        <w:rPr>
          <w:lang w:val="sq-AL"/>
        </w:rPr>
      </w:pPr>
      <w:r w:rsidRPr="0094586F">
        <w:rPr>
          <w:lang w:val="sq-AL"/>
        </w:rPr>
        <w:t>Ky vendim hyn në fuqi menjëherë.</w:t>
      </w:r>
    </w:p>
    <w:p w:rsidR="00755363" w:rsidRPr="0094586F" w:rsidRDefault="00755363" w:rsidP="00755363">
      <w:pPr>
        <w:pStyle w:val="Paragrafi"/>
        <w:rPr>
          <w:lang w:val="sq-AL"/>
        </w:rPr>
      </w:pPr>
      <w:r w:rsidRPr="0094586F">
        <w:rPr>
          <w:lang w:val="sq-AL"/>
        </w:rPr>
        <w:t>Ky vendim botohet në Fletoren Zyrtare.</w:t>
      </w:r>
    </w:p>
    <w:p w:rsidR="006A7F1D" w:rsidRPr="0094586F" w:rsidRDefault="006A7F1D" w:rsidP="0006162B">
      <w:pPr>
        <w:pStyle w:val="Hapesira7"/>
        <w:rPr>
          <w:lang w:val="sq-AL"/>
        </w:rPr>
      </w:pPr>
    </w:p>
    <w:p w:rsidR="00216D0B" w:rsidRPr="0094586F" w:rsidRDefault="00216D0B" w:rsidP="00216D0B">
      <w:pPr>
        <w:pStyle w:val="Autoriteti"/>
        <w:rPr>
          <w:lang w:val="sq-AL"/>
        </w:rPr>
      </w:pPr>
      <w:r w:rsidRPr="0094586F">
        <w:rPr>
          <w:lang w:val="sq-AL"/>
        </w:rPr>
        <w:t>Kryetari</w:t>
      </w:r>
    </w:p>
    <w:p w:rsidR="00216D0B" w:rsidRPr="0094586F" w:rsidRDefault="00216D0B" w:rsidP="00216D0B">
      <w:pPr>
        <w:pStyle w:val="AutoritetiEmer"/>
        <w:rPr>
          <w:lang w:val="sq-AL"/>
        </w:rPr>
      </w:pPr>
      <w:r w:rsidRPr="0094586F">
        <w:rPr>
          <w:lang w:val="sq-AL"/>
        </w:rPr>
        <w:t xml:space="preserve">Petrit </w:t>
      </w:r>
      <w:proofErr w:type="spellStart"/>
      <w:r w:rsidRPr="0094586F">
        <w:rPr>
          <w:lang w:val="sq-AL"/>
        </w:rPr>
        <w:t>Ahmeti</w:t>
      </w:r>
      <w:proofErr w:type="spellEnd"/>
    </w:p>
    <w:p w:rsidR="00216D0B" w:rsidRPr="00D3151B" w:rsidRDefault="00216D0B" w:rsidP="00755363">
      <w:pPr>
        <w:pStyle w:val="Paragrafi"/>
        <w:rPr>
          <w:sz w:val="16"/>
          <w:lang w:val="sq-AL"/>
        </w:rPr>
      </w:pPr>
    </w:p>
    <w:p w:rsidR="006A7F1D" w:rsidRPr="0094586F" w:rsidRDefault="006A7F1D" w:rsidP="00216D0B">
      <w:pPr>
        <w:pStyle w:val="Akti"/>
        <w:rPr>
          <w:lang w:val="sq-AL"/>
        </w:rPr>
      </w:pPr>
      <w:r w:rsidRPr="0094586F">
        <w:rPr>
          <w:lang w:val="sq-AL"/>
        </w:rPr>
        <w:t>VENDIM</w:t>
      </w:r>
    </w:p>
    <w:p w:rsidR="00755363" w:rsidRPr="0094586F" w:rsidRDefault="0094586F" w:rsidP="00216D0B">
      <w:pPr>
        <w:pStyle w:val="NumriData"/>
        <w:rPr>
          <w:lang w:val="sq-AL"/>
        </w:rPr>
      </w:pPr>
      <w:r>
        <w:rPr>
          <w:lang w:val="sq-AL"/>
        </w:rPr>
        <w:t>Nr.</w:t>
      </w:r>
      <w:r w:rsidR="00964A9A">
        <w:rPr>
          <w:lang w:val="sq-AL"/>
        </w:rPr>
        <w:t xml:space="preserve"> </w:t>
      </w:r>
      <w:r w:rsidR="00755363" w:rsidRPr="0094586F">
        <w:rPr>
          <w:lang w:val="sq-AL"/>
        </w:rPr>
        <w:t>93</w:t>
      </w:r>
      <w:r w:rsidR="00053ED6">
        <w:rPr>
          <w:lang w:val="sq-AL"/>
        </w:rPr>
        <w:t>,</w:t>
      </w:r>
      <w:r w:rsidR="00755363" w:rsidRPr="0094586F">
        <w:rPr>
          <w:lang w:val="sq-AL"/>
        </w:rPr>
        <w:t xml:space="preserve"> </w:t>
      </w:r>
      <w:r w:rsidR="00BF6E7B" w:rsidRPr="0094586F">
        <w:rPr>
          <w:lang w:val="sq-AL"/>
        </w:rPr>
        <w:t>datë 28.</w:t>
      </w:r>
      <w:r w:rsidR="00755363" w:rsidRPr="0094586F">
        <w:rPr>
          <w:lang w:val="sq-AL"/>
        </w:rPr>
        <w:t>7.2015</w:t>
      </w:r>
    </w:p>
    <w:p w:rsidR="00755363" w:rsidRPr="0094586F" w:rsidRDefault="00755363" w:rsidP="0006162B">
      <w:pPr>
        <w:pStyle w:val="Hapesira7"/>
        <w:rPr>
          <w:lang w:val="sq-AL"/>
        </w:rPr>
      </w:pPr>
    </w:p>
    <w:p w:rsidR="00755363" w:rsidRPr="0094586F" w:rsidRDefault="00755363" w:rsidP="00216D0B">
      <w:pPr>
        <w:pStyle w:val="Titulli"/>
        <w:rPr>
          <w:lang w:val="sq-AL"/>
        </w:rPr>
      </w:pPr>
      <w:r w:rsidRPr="0094586F">
        <w:rPr>
          <w:lang w:val="sq-AL"/>
        </w:rPr>
        <w:t>PËR</w:t>
      </w:r>
      <w:r w:rsidR="006A7F1D" w:rsidRPr="0094586F">
        <w:rPr>
          <w:lang w:val="sq-AL"/>
        </w:rPr>
        <w:t xml:space="preserve"> </w:t>
      </w:r>
      <w:r w:rsidR="00964A9A">
        <w:rPr>
          <w:lang w:val="sq-AL"/>
        </w:rPr>
        <w:t>LICENCIMIN</w:t>
      </w:r>
      <w:r w:rsidRPr="0094586F">
        <w:rPr>
          <w:lang w:val="sq-AL"/>
        </w:rPr>
        <w:t xml:space="preserve"> E SHOQËRISË </w:t>
      </w:r>
      <w:r w:rsidR="00053ED6">
        <w:rPr>
          <w:lang w:val="sq-AL"/>
        </w:rPr>
        <w:t>“</w:t>
      </w:r>
      <w:proofErr w:type="spellStart"/>
      <w:r w:rsidRPr="0094586F">
        <w:rPr>
          <w:lang w:val="sq-AL"/>
        </w:rPr>
        <w:t>HEC</w:t>
      </w:r>
      <w:proofErr w:type="spellEnd"/>
      <w:r w:rsidRPr="0094586F">
        <w:rPr>
          <w:lang w:val="sq-AL"/>
        </w:rPr>
        <w:t xml:space="preserve"> KABA</w:t>
      </w:r>
      <w:r w:rsidR="00964A9A">
        <w:rPr>
          <w:lang w:val="sq-AL"/>
        </w:rPr>
        <w:t xml:space="preserve">SH </w:t>
      </w:r>
      <w:proofErr w:type="spellStart"/>
      <w:r w:rsidR="00964A9A">
        <w:rPr>
          <w:lang w:val="sq-AL"/>
        </w:rPr>
        <w:t>POROCAN</w:t>
      </w:r>
      <w:proofErr w:type="spellEnd"/>
      <w:r w:rsidR="00053ED6">
        <w:rPr>
          <w:lang w:val="sq-AL"/>
        </w:rPr>
        <w:t>”</w:t>
      </w:r>
      <w:r w:rsidR="00964A9A">
        <w:rPr>
          <w:lang w:val="sq-AL"/>
        </w:rPr>
        <w:t xml:space="preserve"> </w:t>
      </w:r>
      <w:proofErr w:type="spellStart"/>
      <w:r w:rsidR="00964A9A">
        <w:rPr>
          <w:lang w:val="sq-AL"/>
        </w:rPr>
        <w:t>SHPK</w:t>
      </w:r>
      <w:proofErr w:type="spellEnd"/>
      <w:r w:rsidRPr="0094586F">
        <w:rPr>
          <w:lang w:val="sq-AL"/>
        </w:rPr>
        <w:t xml:space="preserve"> NË AKTIVITETIN E PRODHIMIT TË ENERGJISË ELEKTRIKE NGA </w:t>
      </w:r>
      <w:proofErr w:type="spellStart"/>
      <w:r w:rsidRPr="0094586F">
        <w:rPr>
          <w:lang w:val="sq-AL"/>
        </w:rPr>
        <w:t>HEC</w:t>
      </w:r>
      <w:proofErr w:type="spellEnd"/>
      <w:r w:rsidRPr="0094586F">
        <w:rPr>
          <w:lang w:val="sq-AL"/>
        </w:rPr>
        <w:t xml:space="preserve"> – ET “</w:t>
      </w:r>
      <w:proofErr w:type="spellStart"/>
      <w:r w:rsidRPr="0094586F">
        <w:rPr>
          <w:lang w:val="sq-AL"/>
        </w:rPr>
        <w:t>HOLTA</w:t>
      </w:r>
      <w:proofErr w:type="spellEnd"/>
      <w:r w:rsidRPr="0094586F">
        <w:rPr>
          <w:lang w:val="sq-AL"/>
        </w:rPr>
        <w:t xml:space="preserve"> KABASH” DHE “</w:t>
      </w:r>
      <w:proofErr w:type="spellStart"/>
      <w:r w:rsidRPr="0094586F">
        <w:rPr>
          <w:lang w:val="sq-AL"/>
        </w:rPr>
        <w:t>HOLTA</w:t>
      </w:r>
      <w:proofErr w:type="spellEnd"/>
      <w:r w:rsidRPr="0094586F">
        <w:rPr>
          <w:lang w:val="sq-AL"/>
        </w:rPr>
        <w:t xml:space="preserve"> </w:t>
      </w:r>
      <w:proofErr w:type="spellStart"/>
      <w:r w:rsidRPr="0094586F">
        <w:rPr>
          <w:lang w:val="sq-AL"/>
        </w:rPr>
        <w:t>POROCAN</w:t>
      </w:r>
      <w:proofErr w:type="spellEnd"/>
      <w:r w:rsidRPr="0094586F">
        <w:rPr>
          <w:lang w:val="sq-AL"/>
        </w:rPr>
        <w:t>” ME FUQI TË INSTALUAR PËRKATËSISHT 2.2 M</w:t>
      </w:r>
      <w:r w:rsidR="002168A5">
        <w:rPr>
          <w:lang w:val="sq-AL"/>
        </w:rPr>
        <w:t>Ë</w:t>
      </w:r>
      <w:r w:rsidRPr="0094586F">
        <w:rPr>
          <w:lang w:val="sq-AL"/>
        </w:rPr>
        <w:t xml:space="preserve"> DHE 3.3 </w:t>
      </w:r>
      <w:proofErr w:type="spellStart"/>
      <w:r w:rsidRPr="0094586F">
        <w:rPr>
          <w:lang w:val="sq-AL"/>
        </w:rPr>
        <w:t>M</w:t>
      </w:r>
      <w:r w:rsidR="001A3B22">
        <w:rPr>
          <w:lang w:val="sq-AL"/>
        </w:rPr>
        <w:t>w</w:t>
      </w:r>
      <w:proofErr w:type="spellEnd"/>
      <w:r w:rsidRPr="0094586F">
        <w:rPr>
          <w:lang w:val="sq-AL"/>
        </w:rPr>
        <w:t xml:space="preserve">, (ME FUQI TOTALE 5.5 </w:t>
      </w:r>
      <w:proofErr w:type="spellStart"/>
      <w:r w:rsidRPr="0094586F">
        <w:rPr>
          <w:lang w:val="sq-AL"/>
        </w:rPr>
        <w:t>M</w:t>
      </w:r>
      <w:r w:rsidR="001A3B22">
        <w:rPr>
          <w:lang w:val="sq-AL"/>
        </w:rPr>
        <w:t>w</w:t>
      </w:r>
      <w:proofErr w:type="spellEnd"/>
      <w:r w:rsidRPr="0094586F">
        <w:rPr>
          <w:lang w:val="sq-AL"/>
        </w:rPr>
        <w:t xml:space="preserve">) </w:t>
      </w:r>
    </w:p>
    <w:p w:rsidR="00755363" w:rsidRPr="0094586F" w:rsidRDefault="00755363" w:rsidP="0006162B">
      <w:pPr>
        <w:pStyle w:val="Hapesira7"/>
        <w:rPr>
          <w:lang w:val="sq-AL"/>
        </w:rPr>
      </w:pPr>
    </w:p>
    <w:p w:rsidR="00755363" w:rsidRPr="0094586F" w:rsidRDefault="00755363" w:rsidP="006A7F1D">
      <w:pPr>
        <w:pStyle w:val="Paragrafi"/>
        <w:rPr>
          <w:lang w:val="sq-AL"/>
        </w:rPr>
      </w:pPr>
      <w:r w:rsidRPr="0094586F">
        <w:rPr>
          <w:lang w:val="sq-AL"/>
        </w:rPr>
        <w:t>Në mbështetje të nenit 16</w:t>
      </w:r>
      <w:r w:rsidR="00964A9A">
        <w:rPr>
          <w:lang w:val="sq-AL"/>
        </w:rPr>
        <w:t xml:space="preserve"> </w:t>
      </w:r>
      <w:r w:rsidRPr="0094586F">
        <w:rPr>
          <w:lang w:val="sq-AL"/>
        </w:rPr>
        <w:t xml:space="preserve">dhe nenit 37 germa </w:t>
      </w:r>
      <w:r w:rsidR="001A3B22">
        <w:rPr>
          <w:lang w:val="sq-AL"/>
        </w:rPr>
        <w:t>“</w:t>
      </w:r>
      <w:r w:rsidRPr="0094586F">
        <w:rPr>
          <w:lang w:val="sq-AL"/>
        </w:rPr>
        <w:t>a</w:t>
      </w:r>
      <w:r w:rsidR="001A3B22">
        <w:rPr>
          <w:lang w:val="sq-AL"/>
        </w:rPr>
        <w:t>”</w:t>
      </w:r>
      <w:r w:rsidRPr="0094586F">
        <w:rPr>
          <w:lang w:val="sq-AL"/>
        </w:rPr>
        <w:t xml:space="preserve"> të </w:t>
      </w:r>
      <w:r w:rsidR="00964A9A">
        <w:rPr>
          <w:lang w:val="sq-AL"/>
        </w:rPr>
        <w:t>l</w:t>
      </w:r>
      <w:r w:rsidRPr="0094586F">
        <w:rPr>
          <w:lang w:val="sq-AL"/>
        </w:rPr>
        <w:t xml:space="preserve">igjit </w:t>
      </w:r>
      <w:r w:rsidR="0094586F">
        <w:rPr>
          <w:lang w:val="sq-AL"/>
        </w:rPr>
        <w:t>nr</w:t>
      </w:r>
      <w:r w:rsidR="00964A9A">
        <w:rPr>
          <w:lang w:val="sq-AL"/>
        </w:rPr>
        <w:t>.</w:t>
      </w:r>
      <w:r w:rsidRPr="0094586F">
        <w:rPr>
          <w:lang w:val="sq-AL"/>
        </w:rPr>
        <w:t xml:space="preserve"> 43/2015 “Për </w:t>
      </w:r>
      <w:r w:rsidR="00964A9A" w:rsidRPr="0094586F">
        <w:rPr>
          <w:lang w:val="sq-AL"/>
        </w:rPr>
        <w:t>sektorin e energjisë elektrike</w:t>
      </w:r>
      <w:r w:rsidRPr="0094586F">
        <w:rPr>
          <w:lang w:val="sq-AL"/>
        </w:rPr>
        <w:t xml:space="preserve">”; neneve 4, pika 1, </w:t>
      </w:r>
      <w:r w:rsidR="00964A9A">
        <w:rPr>
          <w:lang w:val="sq-AL"/>
        </w:rPr>
        <w:t>germa</w:t>
      </w:r>
      <w:r w:rsidRPr="0094586F">
        <w:rPr>
          <w:lang w:val="sq-AL"/>
        </w:rPr>
        <w:t xml:space="preserve"> “a”, 5 pika 1, </w:t>
      </w:r>
      <w:r w:rsidR="00964A9A">
        <w:rPr>
          <w:lang w:val="sq-AL"/>
        </w:rPr>
        <w:t>germa</w:t>
      </w:r>
      <w:r w:rsidRPr="0094586F">
        <w:rPr>
          <w:lang w:val="sq-AL"/>
        </w:rPr>
        <w:t xml:space="preserve"> “a”, 13 dhe 14 pika 1 të </w:t>
      </w:r>
      <w:r w:rsidR="001A3B22">
        <w:rPr>
          <w:lang w:val="sq-AL"/>
        </w:rPr>
        <w:t>r</w:t>
      </w:r>
      <w:r w:rsidRPr="0094586F">
        <w:rPr>
          <w:lang w:val="sq-AL"/>
        </w:rPr>
        <w:t xml:space="preserve">regullores </w:t>
      </w:r>
      <w:r w:rsidR="001A3B22" w:rsidRPr="0094586F">
        <w:rPr>
          <w:lang w:val="sq-AL"/>
        </w:rPr>
        <w:t xml:space="preserve">“Për </w:t>
      </w:r>
      <w:r w:rsidR="00964A9A">
        <w:rPr>
          <w:lang w:val="sq-AL"/>
        </w:rPr>
        <w:t>procedurat</w:t>
      </w:r>
      <w:r w:rsidR="00964A9A" w:rsidRPr="0094586F">
        <w:rPr>
          <w:lang w:val="sq-AL"/>
        </w:rPr>
        <w:t xml:space="preserve"> e </w:t>
      </w:r>
      <w:r w:rsidR="00964A9A">
        <w:rPr>
          <w:lang w:val="sq-AL"/>
        </w:rPr>
        <w:t>licencimit</w:t>
      </w:r>
      <w:r w:rsidR="00964A9A" w:rsidRPr="0094586F">
        <w:rPr>
          <w:lang w:val="sq-AL"/>
        </w:rPr>
        <w:t xml:space="preserve">, modifikimit, transferimit të plotë/pjesshëm dhe rinovimit të </w:t>
      </w:r>
      <w:r w:rsidR="00964A9A">
        <w:rPr>
          <w:lang w:val="sq-AL"/>
        </w:rPr>
        <w:t>licencave</w:t>
      </w:r>
      <w:r w:rsidRPr="0094586F">
        <w:rPr>
          <w:lang w:val="sq-AL"/>
        </w:rPr>
        <w:t xml:space="preserve">”, të miratuar me </w:t>
      </w:r>
      <w:r w:rsidR="00964A9A">
        <w:rPr>
          <w:lang w:val="sq-AL"/>
        </w:rPr>
        <w:t>v</w:t>
      </w:r>
      <w:r w:rsidRPr="0094586F">
        <w:rPr>
          <w:lang w:val="sq-AL"/>
        </w:rPr>
        <w:t xml:space="preserve">endimin e Bordit të </w:t>
      </w:r>
      <w:proofErr w:type="spellStart"/>
      <w:r w:rsidRPr="0094586F">
        <w:rPr>
          <w:lang w:val="sq-AL"/>
        </w:rPr>
        <w:t>Komisionerëve</w:t>
      </w:r>
      <w:proofErr w:type="spellEnd"/>
      <w:r w:rsidRPr="0094586F">
        <w:rPr>
          <w:lang w:val="sq-AL"/>
        </w:rPr>
        <w:t xml:space="preserve"> </w:t>
      </w:r>
      <w:r w:rsidR="00964A9A">
        <w:rPr>
          <w:lang w:val="sq-AL"/>
        </w:rPr>
        <w:t>n</w:t>
      </w:r>
      <w:r w:rsidR="0094586F">
        <w:rPr>
          <w:lang w:val="sq-AL"/>
        </w:rPr>
        <w:t>r.</w:t>
      </w:r>
      <w:r w:rsidR="00964A9A">
        <w:rPr>
          <w:lang w:val="sq-AL"/>
        </w:rPr>
        <w:t xml:space="preserve"> 108, datë 9.</w:t>
      </w:r>
      <w:r w:rsidRPr="0094586F">
        <w:rPr>
          <w:lang w:val="sq-AL"/>
        </w:rPr>
        <w:t>9.2008, Bordi i En</w:t>
      </w:r>
      <w:r w:rsidR="00964A9A">
        <w:rPr>
          <w:lang w:val="sq-AL"/>
        </w:rPr>
        <w:t>tit Rregullator të Energjisë (ER</w:t>
      </w:r>
      <w:r w:rsidRPr="0094586F">
        <w:rPr>
          <w:lang w:val="sq-AL"/>
        </w:rPr>
        <w:t xml:space="preserve">E), </w:t>
      </w:r>
      <w:r w:rsidR="00964A9A">
        <w:rPr>
          <w:lang w:val="sq-AL"/>
        </w:rPr>
        <w:t>në mbledhjen e tij të datës 28.</w:t>
      </w:r>
      <w:r w:rsidRPr="0094586F">
        <w:rPr>
          <w:lang w:val="sq-AL"/>
        </w:rPr>
        <w:t>7.2015, mbasi shqyrtoi aplikimin e paraqitur nga shoqëria “</w:t>
      </w:r>
      <w:proofErr w:type="spellStart"/>
      <w:r w:rsidRPr="0094586F">
        <w:rPr>
          <w:lang w:val="sq-AL"/>
        </w:rPr>
        <w:t>HEC</w:t>
      </w:r>
      <w:proofErr w:type="spellEnd"/>
      <w:r w:rsidRPr="0094586F">
        <w:rPr>
          <w:lang w:val="sq-AL"/>
        </w:rPr>
        <w:t xml:space="preserve"> </w:t>
      </w:r>
      <w:r w:rsidR="00964A9A" w:rsidRPr="0094586F">
        <w:rPr>
          <w:lang w:val="sq-AL"/>
        </w:rPr>
        <w:t xml:space="preserve">Kabash </w:t>
      </w:r>
      <w:proofErr w:type="spellStart"/>
      <w:r w:rsidR="00964A9A" w:rsidRPr="0094586F">
        <w:rPr>
          <w:lang w:val="sq-AL"/>
        </w:rPr>
        <w:t>Porocan</w:t>
      </w:r>
      <w:proofErr w:type="spellEnd"/>
      <w:r w:rsidRPr="0094586F">
        <w:rPr>
          <w:lang w:val="sq-AL"/>
        </w:rPr>
        <w:t xml:space="preserve">” </w:t>
      </w:r>
      <w:proofErr w:type="spellStart"/>
      <w:r w:rsidRPr="0094586F">
        <w:rPr>
          <w:lang w:val="sq-AL"/>
        </w:rPr>
        <w:t>sh.p.k</w:t>
      </w:r>
      <w:proofErr w:type="spellEnd"/>
      <w:r w:rsidR="00964A9A">
        <w:rPr>
          <w:lang w:val="sq-AL"/>
        </w:rPr>
        <w:t>.</w:t>
      </w:r>
      <w:r w:rsidRPr="0094586F">
        <w:rPr>
          <w:lang w:val="sq-AL"/>
        </w:rPr>
        <w:t xml:space="preserve">, si dhe relacionin e Drejtorisë së </w:t>
      </w:r>
      <w:r w:rsidR="00964A9A">
        <w:rPr>
          <w:lang w:val="sq-AL"/>
        </w:rPr>
        <w:t>Licencimit</w:t>
      </w:r>
      <w:r w:rsidRPr="0094586F">
        <w:rPr>
          <w:lang w:val="sq-AL"/>
        </w:rPr>
        <w:t xml:space="preserve">, Monitorimit të Tregut dhe të </w:t>
      </w:r>
      <w:proofErr w:type="spellStart"/>
      <w:r w:rsidRPr="0094586F">
        <w:rPr>
          <w:lang w:val="sq-AL"/>
        </w:rPr>
        <w:t>të</w:t>
      </w:r>
      <w:proofErr w:type="spellEnd"/>
      <w:r w:rsidRPr="0094586F">
        <w:rPr>
          <w:lang w:val="sq-AL"/>
        </w:rPr>
        <w:t xml:space="preserve"> </w:t>
      </w:r>
      <w:r w:rsidR="00964A9A">
        <w:rPr>
          <w:lang w:val="sq-AL"/>
        </w:rPr>
        <w:t>Licencuarve</w:t>
      </w:r>
      <w:r w:rsidRPr="0094586F">
        <w:rPr>
          <w:lang w:val="sq-AL"/>
        </w:rPr>
        <w:t xml:space="preserve"> dhe Drejtorisë Juridike dhe Mbrojtjes së Konsumatorit për </w:t>
      </w:r>
      <w:r w:rsidR="00964A9A">
        <w:rPr>
          <w:lang w:val="sq-AL"/>
        </w:rPr>
        <w:t>licencimin</w:t>
      </w:r>
      <w:r w:rsidRPr="0094586F">
        <w:rPr>
          <w:lang w:val="sq-AL"/>
        </w:rPr>
        <w:t xml:space="preserve"> në aktivitetin e prodhimit të energjisë elektrike,</w:t>
      </w:r>
    </w:p>
    <w:p w:rsidR="00755363" w:rsidRPr="00D3151B" w:rsidRDefault="008D1EAD" w:rsidP="00755363">
      <w:pPr>
        <w:pStyle w:val="Paragrafi"/>
        <w:rPr>
          <w:spacing w:val="-4"/>
          <w:lang w:val="sq-AL"/>
        </w:rPr>
      </w:pPr>
      <w:r>
        <w:rPr>
          <w:spacing w:val="-4"/>
          <w:lang w:val="sq-AL"/>
        </w:rPr>
        <w:lastRenderedPageBreak/>
        <w:t>k</w:t>
      </w:r>
      <w:r w:rsidR="00755363" w:rsidRPr="00D3151B">
        <w:rPr>
          <w:spacing w:val="-4"/>
          <w:lang w:val="sq-AL"/>
        </w:rPr>
        <w:t xml:space="preserve">onstatoi se: </w:t>
      </w:r>
    </w:p>
    <w:p w:rsidR="00755363" w:rsidRPr="00D3151B" w:rsidRDefault="006A7F1D" w:rsidP="00755363">
      <w:pPr>
        <w:pStyle w:val="Paragrafi"/>
        <w:rPr>
          <w:spacing w:val="-4"/>
          <w:lang w:val="sq-AL"/>
        </w:rPr>
      </w:pPr>
      <w:r w:rsidRPr="00D3151B">
        <w:rPr>
          <w:spacing w:val="-4"/>
          <w:lang w:val="sq-AL"/>
        </w:rPr>
        <w:t xml:space="preserve">1. </w:t>
      </w:r>
      <w:r w:rsidR="00755363" w:rsidRPr="00D3151B">
        <w:rPr>
          <w:spacing w:val="-4"/>
          <w:lang w:val="sq-AL"/>
        </w:rPr>
        <w:t>Shoqëria “</w:t>
      </w:r>
      <w:proofErr w:type="spellStart"/>
      <w:r w:rsidR="00755363" w:rsidRPr="00D3151B">
        <w:rPr>
          <w:spacing w:val="-4"/>
          <w:lang w:val="sq-AL"/>
        </w:rPr>
        <w:t>HEC</w:t>
      </w:r>
      <w:proofErr w:type="spellEnd"/>
      <w:r w:rsidR="00755363" w:rsidRPr="00D3151B">
        <w:rPr>
          <w:spacing w:val="-4"/>
          <w:lang w:val="sq-AL"/>
        </w:rPr>
        <w:t xml:space="preserve"> </w:t>
      </w:r>
      <w:r w:rsidR="00964A9A" w:rsidRPr="00D3151B">
        <w:rPr>
          <w:spacing w:val="-4"/>
          <w:lang w:val="sq-AL"/>
        </w:rPr>
        <w:t xml:space="preserve">Kabash – </w:t>
      </w:r>
      <w:proofErr w:type="spellStart"/>
      <w:r w:rsidR="00964A9A" w:rsidRPr="00D3151B">
        <w:rPr>
          <w:spacing w:val="-4"/>
          <w:lang w:val="sq-AL"/>
        </w:rPr>
        <w:t>Porocan</w:t>
      </w:r>
      <w:proofErr w:type="spellEnd"/>
      <w:r w:rsidR="00755363" w:rsidRPr="00D3151B">
        <w:rPr>
          <w:spacing w:val="-4"/>
          <w:lang w:val="sq-AL"/>
        </w:rPr>
        <w:t xml:space="preserve">” </w:t>
      </w:r>
      <w:proofErr w:type="spellStart"/>
      <w:r w:rsidR="00755363" w:rsidRPr="00D3151B">
        <w:rPr>
          <w:spacing w:val="-4"/>
          <w:lang w:val="sq-AL"/>
        </w:rPr>
        <w:t>sh.p.k</w:t>
      </w:r>
      <w:proofErr w:type="spellEnd"/>
      <w:r w:rsidR="00672E4C">
        <w:rPr>
          <w:spacing w:val="-4"/>
          <w:lang w:val="sq-AL"/>
        </w:rPr>
        <w:t>.</w:t>
      </w:r>
      <w:r w:rsidR="00755363" w:rsidRPr="00D3151B">
        <w:rPr>
          <w:spacing w:val="-4"/>
          <w:lang w:val="sq-AL"/>
        </w:rPr>
        <w:t xml:space="preserve"> ka aplikuar për t</w:t>
      </w:r>
      <w:r w:rsidR="00672E4C">
        <w:rPr>
          <w:spacing w:val="-4"/>
          <w:lang w:val="sq-AL"/>
        </w:rPr>
        <w:t>’</w:t>
      </w:r>
      <w:r w:rsidR="00755363" w:rsidRPr="00D3151B">
        <w:rPr>
          <w:spacing w:val="-4"/>
          <w:lang w:val="sq-AL"/>
        </w:rPr>
        <w:t xml:space="preserve">u pajisur me </w:t>
      </w:r>
      <w:r w:rsidR="00964A9A" w:rsidRPr="00D3151B">
        <w:rPr>
          <w:spacing w:val="-4"/>
          <w:lang w:val="sq-AL"/>
        </w:rPr>
        <w:t>licenc</w:t>
      </w:r>
      <w:r w:rsidR="00755363" w:rsidRPr="00D3151B">
        <w:rPr>
          <w:spacing w:val="-4"/>
          <w:lang w:val="sq-AL"/>
        </w:rPr>
        <w:t>ë për prodhimin e e</w:t>
      </w:r>
      <w:r w:rsidR="001A3B22">
        <w:rPr>
          <w:spacing w:val="-4"/>
          <w:lang w:val="sq-AL"/>
        </w:rPr>
        <w:t>nergjisë elektrike në datën 13.</w:t>
      </w:r>
      <w:r w:rsidR="00755363" w:rsidRPr="00D3151B">
        <w:rPr>
          <w:spacing w:val="-4"/>
          <w:lang w:val="sq-AL"/>
        </w:rPr>
        <w:t xml:space="preserve">5.2015 në zbatim të </w:t>
      </w:r>
      <w:r w:rsidR="00964A9A" w:rsidRPr="00D3151B">
        <w:rPr>
          <w:spacing w:val="-4"/>
          <w:lang w:val="sq-AL"/>
        </w:rPr>
        <w:t>l</w:t>
      </w:r>
      <w:r w:rsidR="00755363" w:rsidRPr="00D3151B">
        <w:rPr>
          <w:spacing w:val="-4"/>
          <w:lang w:val="sq-AL"/>
        </w:rPr>
        <w:t xml:space="preserve">igjit </w:t>
      </w:r>
      <w:r w:rsidR="00964A9A" w:rsidRPr="00D3151B">
        <w:rPr>
          <w:spacing w:val="-4"/>
          <w:lang w:val="sq-AL"/>
        </w:rPr>
        <w:t>nr. 9072, datë 23.</w:t>
      </w:r>
      <w:r w:rsidR="00755363" w:rsidRPr="00D3151B">
        <w:rPr>
          <w:spacing w:val="-4"/>
          <w:lang w:val="sq-AL"/>
        </w:rPr>
        <w:t xml:space="preserve">5.2003, “Për </w:t>
      </w:r>
      <w:r w:rsidR="00964A9A" w:rsidRPr="00D3151B">
        <w:rPr>
          <w:spacing w:val="-4"/>
          <w:lang w:val="sq-AL"/>
        </w:rPr>
        <w:t>sektorin e energjisë elektrike</w:t>
      </w:r>
      <w:r w:rsidR="00755363" w:rsidRPr="00D3151B">
        <w:rPr>
          <w:spacing w:val="-4"/>
          <w:lang w:val="sq-AL"/>
        </w:rPr>
        <w:t>”, të ndryshuar. Bordi i ERE-s</w:t>
      </w:r>
      <w:r w:rsidR="001A3B22">
        <w:rPr>
          <w:spacing w:val="-4"/>
          <w:lang w:val="sq-AL"/>
        </w:rPr>
        <w:t>,</w:t>
      </w:r>
      <w:r w:rsidR="00755363" w:rsidRPr="00D3151B">
        <w:rPr>
          <w:spacing w:val="-4"/>
          <w:lang w:val="sq-AL"/>
        </w:rPr>
        <w:t xml:space="preserve"> me vendimin </w:t>
      </w:r>
      <w:r w:rsidR="00964A9A" w:rsidRPr="00D3151B">
        <w:rPr>
          <w:spacing w:val="-4"/>
          <w:lang w:val="sq-AL"/>
        </w:rPr>
        <w:t>nr. 76, datë 8.</w:t>
      </w:r>
      <w:r w:rsidR="00755363" w:rsidRPr="00D3151B">
        <w:rPr>
          <w:spacing w:val="-4"/>
          <w:lang w:val="sq-AL"/>
        </w:rPr>
        <w:t>6.2015, miratoi fillimin e procedurave për prodhimin e energjisë të shoqërisë “</w:t>
      </w:r>
      <w:proofErr w:type="spellStart"/>
      <w:r w:rsidR="00755363" w:rsidRPr="00D3151B">
        <w:rPr>
          <w:spacing w:val="-4"/>
          <w:lang w:val="sq-AL"/>
        </w:rPr>
        <w:t>HEC</w:t>
      </w:r>
      <w:proofErr w:type="spellEnd"/>
      <w:r w:rsidR="00755363" w:rsidRPr="00D3151B">
        <w:rPr>
          <w:spacing w:val="-4"/>
          <w:lang w:val="sq-AL"/>
        </w:rPr>
        <w:t xml:space="preserve"> </w:t>
      </w:r>
      <w:r w:rsidR="00964A9A" w:rsidRPr="00D3151B">
        <w:rPr>
          <w:spacing w:val="-4"/>
          <w:lang w:val="sq-AL"/>
        </w:rPr>
        <w:t xml:space="preserve">Kabash – </w:t>
      </w:r>
      <w:proofErr w:type="spellStart"/>
      <w:r w:rsidR="00964A9A" w:rsidRPr="00D3151B">
        <w:rPr>
          <w:spacing w:val="-4"/>
          <w:lang w:val="sq-AL"/>
        </w:rPr>
        <w:t>Porocan</w:t>
      </w:r>
      <w:proofErr w:type="spellEnd"/>
      <w:r w:rsidR="00755363" w:rsidRPr="00D3151B">
        <w:rPr>
          <w:spacing w:val="-4"/>
          <w:lang w:val="sq-AL"/>
        </w:rPr>
        <w:t xml:space="preserve">” </w:t>
      </w:r>
      <w:proofErr w:type="spellStart"/>
      <w:r w:rsidR="00755363" w:rsidRPr="00D3151B">
        <w:rPr>
          <w:spacing w:val="-4"/>
          <w:lang w:val="sq-AL"/>
        </w:rPr>
        <w:t>sh.p.k</w:t>
      </w:r>
      <w:proofErr w:type="spellEnd"/>
      <w:r w:rsidR="00755363" w:rsidRPr="00D3151B">
        <w:rPr>
          <w:spacing w:val="-4"/>
          <w:lang w:val="sq-AL"/>
        </w:rPr>
        <w:t>.</w:t>
      </w:r>
    </w:p>
    <w:p w:rsidR="00755363" w:rsidRPr="00D3151B" w:rsidRDefault="006A7F1D" w:rsidP="00755363">
      <w:pPr>
        <w:pStyle w:val="Paragrafi"/>
        <w:rPr>
          <w:spacing w:val="-4"/>
          <w:lang w:val="sq-AL"/>
        </w:rPr>
      </w:pPr>
      <w:r w:rsidRPr="00D3151B">
        <w:rPr>
          <w:spacing w:val="-4"/>
          <w:lang w:val="sq-AL"/>
        </w:rPr>
        <w:t xml:space="preserve">2. </w:t>
      </w:r>
      <w:r w:rsidR="00755363" w:rsidRPr="00D3151B">
        <w:rPr>
          <w:spacing w:val="-4"/>
          <w:lang w:val="sq-AL"/>
        </w:rPr>
        <w:t>Njoftimi i kërkesës për licencim të këtij subjekti është kryer n</w:t>
      </w:r>
      <w:r w:rsidR="00964A9A" w:rsidRPr="00D3151B">
        <w:rPr>
          <w:spacing w:val="-4"/>
          <w:lang w:val="sq-AL"/>
        </w:rPr>
        <w:t>ë</w:t>
      </w:r>
      <w:r w:rsidR="00755363" w:rsidRPr="00D3151B">
        <w:rPr>
          <w:spacing w:val="-4"/>
          <w:lang w:val="sq-AL"/>
        </w:rPr>
        <w:t xml:space="preserve"> zbatim të nenit 16 të</w:t>
      </w:r>
      <w:r w:rsidR="00964A9A" w:rsidRPr="00D3151B">
        <w:rPr>
          <w:spacing w:val="-4"/>
          <w:lang w:val="sq-AL"/>
        </w:rPr>
        <w:t xml:space="preserve"> </w:t>
      </w:r>
      <w:r w:rsidR="00755363" w:rsidRPr="00D3151B">
        <w:rPr>
          <w:spacing w:val="-4"/>
          <w:lang w:val="sq-AL"/>
        </w:rPr>
        <w:t>ligjit</w:t>
      </w:r>
      <w:r w:rsidR="00964A9A" w:rsidRPr="00D3151B">
        <w:rPr>
          <w:spacing w:val="-4"/>
          <w:lang w:val="sq-AL"/>
        </w:rPr>
        <w:t xml:space="preserve"> n</w:t>
      </w:r>
      <w:r w:rsidR="00755363" w:rsidRPr="00D3151B">
        <w:rPr>
          <w:spacing w:val="-4"/>
          <w:lang w:val="sq-AL"/>
        </w:rPr>
        <w:t>r</w:t>
      </w:r>
      <w:r w:rsidR="00964A9A" w:rsidRPr="00D3151B">
        <w:rPr>
          <w:spacing w:val="-4"/>
          <w:lang w:val="sq-AL"/>
        </w:rPr>
        <w:t>.</w:t>
      </w:r>
      <w:r w:rsidR="00755363" w:rsidRPr="00D3151B">
        <w:rPr>
          <w:spacing w:val="-4"/>
          <w:lang w:val="sq-AL"/>
        </w:rPr>
        <w:t xml:space="preserve"> 9072</w:t>
      </w:r>
      <w:r w:rsidR="00964A9A" w:rsidRPr="00D3151B">
        <w:rPr>
          <w:spacing w:val="-4"/>
          <w:lang w:val="sq-AL"/>
        </w:rPr>
        <w:t>,</w:t>
      </w:r>
      <w:r w:rsidR="00755363" w:rsidRPr="00D3151B">
        <w:rPr>
          <w:spacing w:val="-4"/>
          <w:lang w:val="sq-AL"/>
        </w:rPr>
        <w:t xml:space="preserve"> “Për </w:t>
      </w:r>
      <w:r w:rsidR="00964A9A" w:rsidRPr="00D3151B">
        <w:rPr>
          <w:spacing w:val="-4"/>
          <w:lang w:val="sq-AL"/>
        </w:rPr>
        <w:t>sektorin e energjisë elektrike</w:t>
      </w:r>
      <w:r w:rsidR="00755363" w:rsidRPr="00D3151B">
        <w:rPr>
          <w:spacing w:val="-4"/>
          <w:lang w:val="sq-AL"/>
        </w:rPr>
        <w:t>”</w:t>
      </w:r>
      <w:r w:rsidR="00964A9A" w:rsidRPr="00D3151B">
        <w:rPr>
          <w:spacing w:val="-4"/>
          <w:lang w:val="sq-AL"/>
        </w:rPr>
        <w:t>,</w:t>
      </w:r>
      <w:r w:rsidR="00755363" w:rsidRPr="00D3151B">
        <w:rPr>
          <w:spacing w:val="-4"/>
          <w:lang w:val="sq-AL"/>
        </w:rPr>
        <w:t xml:space="preserve"> të ndryshuar. </w:t>
      </w:r>
    </w:p>
    <w:p w:rsidR="00755363" w:rsidRPr="00D3151B" w:rsidRDefault="006A7F1D" w:rsidP="00755363">
      <w:pPr>
        <w:pStyle w:val="Paragrafi"/>
        <w:rPr>
          <w:spacing w:val="-4"/>
          <w:lang w:val="sq-AL"/>
        </w:rPr>
      </w:pPr>
      <w:r w:rsidRPr="00D3151B">
        <w:rPr>
          <w:spacing w:val="-4"/>
          <w:lang w:val="sq-AL"/>
        </w:rPr>
        <w:t xml:space="preserve">3. </w:t>
      </w:r>
      <w:r w:rsidR="00964A9A" w:rsidRPr="00D3151B">
        <w:rPr>
          <w:spacing w:val="-4"/>
          <w:lang w:val="sq-AL"/>
        </w:rPr>
        <w:t>Në datën 15.</w:t>
      </w:r>
      <w:r w:rsidR="00755363" w:rsidRPr="00D3151B">
        <w:rPr>
          <w:spacing w:val="-4"/>
          <w:lang w:val="sq-AL"/>
        </w:rPr>
        <w:t xml:space="preserve">5.2015 ka hyrë në fuqi </w:t>
      </w:r>
      <w:r w:rsidR="00964A9A" w:rsidRPr="00D3151B">
        <w:rPr>
          <w:spacing w:val="-4"/>
          <w:lang w:val="sq-AL"/>
        </w:rPr>
        <w:t>l</w:t>
      </w:r>
      <w:r w:rsidR="00755363" w:rsidRPr="00D3151B">
        <w:rPr>
          <w:spacing w:val="-4"/>
          <w:lang w:val="sq-AL"/>
        </w:rPr>
        <w:t xml:space="preserve">igji </w:t>
      </w:r>
      <w:r w:rsidR="0094586F" w:rsidRPr="00D3151B">
        <w:rPr>
          <w:spacing w:val="-4"/>
          <w:lang w:val="sq-AL"/>
        </w:rPr>
        <w:t>nr.</w:t>
      </w:r>
      <w:r w:rsidR="00964A9A" w:rsidRPr="00D3151B">
        <w:rPr>
          <w:spacing w:val="-4"/>
          <w:lang w:val="sq-AL"/>
        </w:rPr>
        <w:t xml:space="preserve"> </w:t>
      </w:r>
      <w:r w:rsidR="00755363" w:rsidRPr="00D3151B">
        <w:rPr>
          <w:spacing w:val="-4"/>
          <w:lang w:val="sq-AL"/>
        </w:rPr>
        <w:t xml:space="preserve">43/2015, “Për </w:t>
      </w:r>
      <w:r w:rsidR="00964A9A" w:rsidRPr="00D3151B">
        <w:rPr>
          <w:spacing w:val="-4"/>
          <w:lang w:val="sq-AL"/>
        </w:rPr>
        <w:t>sektorin e energjisë elektrik</w:t>
      </w:r>
      <w:r w:rsidR="00755363" w:rsidRPr="00D3151B">
        <w:rPr>
          <w:spacing w:val="-4"/>
          <w:lang w:val="sq-AL"/>
        </w:rPr>
        <w:t>e”.</w:t>
      </w:r>
      <w:r w:rsidR="00964A9A" w:rsidRPr="00D3151B">
        <w:rPr>
          <w:spacing w:val="-4"/>
          <w:lang w:val="sq-AL"/>
        </w:rPr>
        <w:t xml:space="preserve"> </w:t>
      </w:r>
    </w:p>
    <w:p w:rsidR="00755363" w:rsidRPr="00D3151B" w:rsidRDefault="006A7F1D" w:rsidP="00216D0B">
      <w:pPr>
        <w:pStyle w:val="Paragrafi"/>
        <w:rPr>
          <w:spacing w:val="-4"/>
          <w:lang w:val="sq-AL"/>
        </w:rPr>
      </w:pPr>
      <w:r w:rsidRPr="00D3151B">
        <w:rPr>
          <w:spacing w:val="-4"/>
          <w:lang w:val="sq-AL"/>
        </w:rPr>
        <w:t xml:space="preserve">4. </w:t>
      </w:r>
      <w:r w:rsidR="00755363" w:rsidRPr="00D3151B">
        <w:rPr>
          <w:spacing w:val="-4"/>
          <w:lang w:val="sq-AL"/>
        </w:rPr>
        <w:t xml:space="preserve">Në </w:t>
      </w:r>
      <w:r w:rsidR="00964A9A" w:rsidRPr="00D3151B">
        <w:rPr>
          <w:spacing w:val="-4"/>
          <w:lang w:val="sq-AL"/>
        </w:rPr>
        <w:t>l</w:t>
      </w:r>
      <w:r w:rsidR="00755363" w:rsidRPr="00D3151B">
        <w:rPr>
          <w:spacing w:val="-4"/>
          <w:lang w:val="sq-AL"/>
        </w:rPr>
        <w:t xml:space="preserve">igjin </w:t>
      </w:r>
      <w:r w:rsidR="00964A9A" w:rsidRPr="00D3151B">
        <w:rPr>
          <w:spacing w:val="-4"/>
          <w:lang w:val="sq-AL"/>
        </w:rPr>
        <w:t xml:space="preserve">nr. </w:t>
      </w:r>
      <w:r w:rsidR="00755363" w:rsidRPr="00D3151B">
        <w:rPr>
          <w:spacing w:val="-4"/>
          <w:lang w:val="sq-AL"/>
        </w:rPr>
        <w:t xml:space="preserve">43/2015, neni 110 pika 1, është parashikuar që </w:t>
      </w:r>
      <w:r w:rsidR="00964A9A" w:rsidRPr="00D3151B">
        <w:rPr>
          <w:spacing w:val="-4"/>
          <w:lang w:val="sq-AL"/>
        </w:rPr>
        <w:t>l</w:t>
      </w:r>
      <w:r w:rsidR="00755363" w:rsidRPr="00D3151B">
        <w:rPr>
          <w:spacing w:val="-4"/>
          <w:lang w:val="sq-AL"/>
        </w:rPr>
        <w:t xml:space="preserve">igji </w:t>
      </w:r>
      <w:r w:rsidR="00964A9A" w:rsidRPr="00D3151B">
        <w:rPr>
          <w:spacing w:val="-4"/>
          <w:lang w:val="sq-AL"/>
        </w:rPr>
        <w:t>nr. 9072 datë 22.</w:t>
      </w:r>
      <w:r w:rsidR="00755363" w:rsidRPr="00D3151B">
        <w:rPr>
          <w:spacing w:val="-4"/>
          <w:lang w:val="sq-AL"/>
        </w:rPr>
        <w:t>5.2015 “Për sektorin e energjisë elektrike”</w:t>
      </w:r>
      <w:r w:rsidR="00672E4C">
        <w:rPr>
          <w:spacing w:val="-4"/>
          <w:lang w:val="sq-AL"/>
        </w:rPr>
        <w:t>,</w:t>
      </w:r>
      <w:r w:rsidR="00755363" w:rsidRPr="00D3151B">
        <w:rPr>
          <w:spacing w:val="-4"/>
          <w:lang w:val="sq-AL"/>
        </w:rPr>
        <w:t xml:space="preserve"> të ndryshuar</w:t>
      </w:r>
      <w:r w:rsidR="00672E4C">
        <w:rPr>
          <w:spacing w:val="-4"/>
          <w:lang w:val="sq-AL"/>
        </w:rPr>
        <w:t>,</w:t>
      </w:r>
      <w:r w:rsidR="00755363" w:rsidRPr="00D3151B">
        <w:rPr>
          <w:spacing w:val="-4"/>
          <w:lang w:val="sq-AL"/>
        </w:rPr>
        <w:t xml:space="preserve"> si dhe çdo dispozitë tjetër ligjore që bie në kundërshtim me ligjin </w:t>
      </w:r>
      <w:r w:rsidR="00964A9A" w:rsidRPr="00D3151B">
        <w:rPr>
          <w:spacing w:val="-4"/>
          <w:lang w:val="sq-AL"/>
        </w:rPr>
        <w:t xml:space="preserve">nr. </w:t>
      </w:r>
      <w:r w:rsidR="00755363" w:rsidRPr="00D3151B">
        <w:rPr>
          <w:spacing w:val="-4"/>
          <w:lang w:val="sq-AL"/>
        </w:rPr>
        <w:t xml:space="preserve">43/2015 “Për </w:t>
      </w:r>
      <w:r w:rsidR="00964A9A" w:rsidRPr="00D3151B">
        <w:rPr>
          <w:spacing w:val="-4"/>
          <w:lang w:val="sq-AL"/>
        </w:rPr>
        <w:t>sektorin e energjisë elektrike</w:t>
      </w:r>
      <w:r w:rsidR="00755363" w:rsidRPr="00D3151B">
        <w:rPr>
          <w:spacing w:val="-4"/>
          <w:lang w:val="sq-AL"/>
        </w:rPr>
        <w:t>”, shfuqizohet.</w:t>
      </w:r>
    </w:p>
    <w:p w:rsidR="00755363" w:rsidRPr="00D3151B" w:rsidRDefault="006A7F1D" w:rsidP="00216D0B">
      <w:pPr>
        <w:pStyle w:val="Paragrafi"/>
        <w:rPr>
          <w:spacing w:val="-4"/>
          <w:lang w:val="sq-AL"/>
        </w:rPr>
      </w:pPr>
      <w:r w:rsidRPr="00D3151B">
        <w:rPr>
          <w:spacing w:val="-4"/>
          <w:lang w:val="sq-AL"/>
        </w:rPr>
        <w:t xml:space="preserve">5. </w:t>
      </w:r>
      <w:r w:rsidR="00755363" w:rsidRPr="00D3151B">
        <w:rPr>
          <w:spacing w:val="-4"/>
          <w:lang w:val="sq-AL"/>
        </w:rPr>
        <w:t xml:space="preserve">Në </w:t>
      </w:r>
      <w:r w:rsidR="00964A9A" w:rsidRPr="00D3151B">
        <w:rPr>
          <w:spacing w:val="-4"/>
          <w:lang w:val="sq-AL"/>
        </w:rPr>
        <w:t>l</w:t>
      </w:r>
      <w:r w:rsidR="00755363" w:rsidRPr="00D3151B">
        <w:rPr>
          <w:spacing w:val="-4"/>
          <w:lang w:val="sq-AL"/>
        </w:rPr>
        <w:t xml:space="preserve">igjin </w:t>
      </w:r>
      <w:r w:rsidR="00964A9A" w:rsidRPr="00D3151B">
        <w:rPr>
          <w:spacing w:val="-4"/>
          <w:lang w:val="sq-AL"/>
        </w:rPr>
        <w:t xml:space="preserve">nr. </w:t>
      </w:r>
      <w:r w:rsidR="00755363" w:rsidRPr="00D3151B">
        <w:rPr>
          <w:spacing w:val="-4"/>
          <w:lang w:val="sq-AL"/>
        </w:rPr>
        <w:t>43/2015 “Për sektorin e energjisë elektrike”</w:t>
      </w:r>
      <w:r w:rsidR="00964A9A" w:rsidRPr="00D3151B">
        <w:rPr>
          <w:spacing w:val="-4"/>
          <w:lang w:val="sq-AL"/>
        </w:rPr>
        <w:t>,</w:t>
      </w:r>
      <w:r w:rsidR="00755363" w:rsidRPr="00D3151B">
        <w:rPr>
          <w:spacing w:val="-4"/>
          <w:lang w:val="sq-AL"/>
        </w:rPr>
        <w:t xml:space="preserve"> në zbatim të detyr</w:t>
      </w:r>
      <w:r w:rsidR="00964A9A" w:rsidRPr="00D3151B">
        <w:rPr>
          <w:spacing w:val="-4"/>
          <w:lang w:val="sq-AL"/>
        </w:rPr>
        <w:t>imeve që burojnë nga vete ligji</w:t>
      </w:r>
      <w:r w:rsidR="00755363" w:rsidRPr="00D3151B">
        <w:rPr>
          <w:spacing w:val="-4"/>
          <w:lang w:val="sq-AL"/>
        </w:rPr>
        <w:t xml:space="preserve"> në nenin 39 d</w:t>
      </w:r>
      <w:r w:rsidR="00964A9A" w:rsidRPr="00D3151B">
        <w:rPr>
          <w:spacing w:val="-4"/>
          <w:lang w:val="sq-AL"/>
        </w:rPr>
        <w:t>he nenin 108 pika 3 të tij, në</w:t>
      </w:r>
      <w:r w:rsidR="00755363" w:rsidRPr="00D3151B">
        <w:rPr>
          <w:spacing w:val="-4"/>
          <w:lang w:val="sq-AL"/>
        </w:rPr>
        <w:t xml:space="preserve"> nenin 110</w:t>
      </w:r>
      <w:r w:rsidR="00964A9A" w:rsidRPr="00D3151B">
        <w:rPr>
          <w:spacing w:val="-4"/>
          <w:lang w:val="sq-AL"/>
        </w:rPr>
        <w:t xml:space="preserve"> pika 2 të tij parashikohet se</w:t>
      </w:r>
      <w:r w:rsidR="00755363" w:rsidRPr="00D3151B">
        <w:rPr>
          <w:spacing w:val="-4"/>
          <w:lang w:val="sq-AL"/>
        </w:rPr>
        <w:t>:</w:t>
      </w:r>
      <w:r w:rsidR="00964A9A" w:rsidRPr="00D3151B">
        <w:rPr>
          <w:spacing w:val="-4"/>
          <w:lang w:val="sq-AL"/>
        </w:rPr>
        <w:t xml:space="preserve"> </w:t>
      </w:r>
      <w:r w:rsidR="00755363" w:rsidRPr="00D3151B">
        <w:rPr>
          <w:spacing w:val="-4"/>
          <w:lang w:val="sq-AL"/>
        </w:rPr>
        <w:t>Aktet nënligjore, që rregullojnë veprimtaritë në sektorin e energjisë elektrike, të miratuara përpara hyrjes në fuqi të këtij ligji, do të zbatohen për aq sa nuk bien në kundërshtim me këtë ligj, deri në rishikimin e tyre dhe daljen e akteve të reja, në përputhje me kërkesat dhe afatet e vendosura në këtë ligj.</w:t>
      </w:r>
    </w:p>
    <w:p w:rsidR="00755363" w:rsidRPr="00D3151B" w:rsidRDefault="00755363" w:rsidP="00216D0B">
      <w:pPr>
        <w:pStyle w:val="Paragrafi"/>
        <w:rPr>
          <w:spacing w:val="-4"/>
          <w:lang w:val="sq-AL"/>
        </w:rPr>
      </w:pPr>
      <w:r w:rsidRPr="00D3151B">
        <w:rPr>
          <w:spacing w:val="-4"/>
          <w:lang w:val="sq-AL"/>
        </w:rPr>
        <w:t xml:space="preserve">Për sa më sipër dhe duke </w:t>
      </w:r>
      <w:r w:rsidR="00964A9A" w:rsidRPr="00D3151B">
        <w:rPr>
          <w:spacing w:val="-4"/>
          <w:lang w:val="sq-AL"/>
        </w:rPr>
        <w:t>qenë</w:t>
      </w:r>
      <w:r w:rsidRPr="00D3151B">
        <w:rPr>
          <w:spacing w:val="-4"/>
          <w:lang w:val="sq-AL"/>
        </w:rPr>
        <w:t xml:space="preserve"> se aplikimi i shoqërisë “</w:t>
      </w:r>
      <w:proofErr w:type="spellStart"/>
      <w:r w:rsidR="00672E4C" w:rsidRPr="00D3151B">
        <w:rPr>
          <w:spacing w:val="-4"/>
          <w:lang w:val="sq-AL"/>
        </w:rPr>
        <w:t>HEC</w:t>
      </w:r>
      <w:proofErr w:type="spellEnd"/>
      <w:r w:rsidR="00672E4C" w:rsidRPr="00D3151B">
        <w:rPr>
          <w:spacing w:val="-4"/>
          <w:lang w:val="sq-AL"/>
        </w:rPr>
        <w:t xml:space="preserve"> Kabash </w:t>
      </w:r>
      <w:proofErr w:type="spellStart"/>
      <w:r w:rsidR="00672E4C" w:rsidRPr="00D3151B">
        <w:rPr>
          <w:spacing w:val="-4"/>
          <w:lang w:val="sq-AL"/>
        </w:rPr>
        <w:t>Porocan</w:t>
      </w:r>
      <w:proofErr w:type="spellEnd"/>
      <w:r w:rsidRPr="00D3151B">
        <w:rPr>
          <w:spacing w:val="-4"/>
          <w:lang w:val="sq-AL"/>
        </w:rPr>
        <w:t xml:space="preserve">” </w:t>
      </w:r>
      <w:proofErr w:type="spellStart"/>
      <w:r w:rsidRPr="00D3151B">
        <w:rPr>
          <w:spacing w:val="-4"/>
          <w:lang w:val="sq-AL"/>
        </w:rPr>
        <w:t>sh.p.k</w:t>
      </w:r>
      <w:proofErr w:type="spellEnd"/>
      <w:r w:rsidRPr="00D3151B">
        <w:rPr>
          <w:spacing w:val="-4"/>
          <w:lang w:val="sq-AL"/>
        </w:rPr>
        <w:t xml:space="preserve">, plotëson tërësisht kërkesat e parashikuara nga ERE në “Rregulloren për procedurat e </w:t>
      </w:r>
      <w:r w:rsidR="00964A9A" w:rsidRPr="00D3151B">
        <w:rPr>
          <w:spacing w:val="-4"/>
          <w:lang w:val="sq-AL"/>
        </w:rPr>
        <w:t>licencimit</w:t>
      </w:r>
      <w:r w:rsidRPr="00D3151B">
        <w:rPr>
          <w:spacing w:val="-4"/>
          <w:lang w:val="sq-AL"/>
        </w:rPr>
        <w:t xml:space="preserve">, modifikimit, transferimit të plotë/të pjesshëm dhe rinovimit të </w:t>
      </w:r>
      <w:r w:rsidR="00672E4C" w:rsidRPr="00D3151B">
        <w:rPr>
          <w:spacing w:val="-4"/>
          <w:lang w:val="sq-AL"/>
        </w:rPr>
        <w:t>l</w:t>
      </w:r>
      <w:r w:rsidR="00964A9A" w:rsidRPr="00D3151B">
        <w:rPr>
          <w:spacing w:val="-4"/>
          <w:lang w:val="sq-AL"/>
        </w:rPr>
        <w:t>icencave</w:t>
      </w:r>
      <w:r w:rsidRPr="00D3151B">
        <w:rPr>
          <w:spacing w:val="-4"/>
          <w:lang w:val="sq-AL"/>
        </w:rPr>
        <w:t>”</w:t>
      </w:r>
      <w:r w:rsidR="00964A9A" w:rsidRPr="00D3151B">
        <w:rPr>
          <w:spacing w:val="-4"/>
          <w:lang w:val="sq-AL"/>
        </w:rPr>
        <w:t>,</w:t>
      </w:r>
      <w:r w:rsidRPr="00D3151B">
        <w:rPr>
          <w:spacing w:val="-4"/>
          <w:lang w:val="sq-AL"/>
        </w:rPr>
        <w:t xml:space="preserve"> si më poshtë:</w:t>
      </w:r>
      <w:r w:rsidR="00964A9A" w:rsidRPr="00D3151B">
        <w:rPr>
          <w:spacing w:val="-4"/>
          <w:lang w:val="sq-AL"/>
        </w:rPr>
        <w:t xml:space="preserve"> </w:t>
      </w:r>
    </w:p>
    <w:p w:rsidR="00755363" w:rsidRPr="00D3151B" w:rsidRDefault="006A7F1D" w:rsidP="00216D0B">
      <w:pPr>
        <w:pStyle w:val="Paragrafi"/>
        <w:rPr>
          <w:spacing w:val="-4"/>
          <w:lang w:val="sq-AL"/>
        </w:rPr>
      </w:pPr>
      <w:r w:rsidRPr="00D3151B">
        <w:rPr>
          <w:spacing w:val="-4"/>
          <w:lang w:val="sq-AL"/>
        </w:rPr>
        <w:t xml:space="preserve">- </w:t>
      </w:r>
      <w:r w:rsidR="00755363" w:rsidRPr="00D3151B">
        <w:rPr>
          <w:spacing w:val="-4"/>
          <w:lang w:val="sq-AL"/>
        </w:rPr>
        <w:t xml:space="preserve">Formati i aplikimit (neni 9, pika 1) është paraqitur dhe plotësuar në mënyrë korrekte. </w:t>
      </w:r>
    </w:p>
    <w:p w:rsidR="00755363" w:rsidRPr="00D3151B" w:rsidRDefault="006A7F1D" w:rsidP="00216D0B">
      <w:pPr>
        <w:pStyle w:val="Paragrafi"/>
        <w:rPr>
          <w:spacing w:val="-4"/>
          <w:lang w:val="sq-AL"/>
        </w:rPr>
      </w:pPr>
      <w:r w:rsidRPr="00D3151B">
        <w:rPr>
          <w:spacing w:val="-4"/>
          <w:lang w:val="sq-AL"/>
        </w:rPr>
        <w:t xml:space="preserve">- </w:t>
      </w:r>
      <w:r w:rsidR="00755363" w:rsidRPr="00D3151B">
        <w:rPr>
          <w:spacing w:val="-4"/>
          <w:lang w:val="sq-AL"/>
        </w:rPr>
        <w:t xml:space="preserve">Dokumentacioni juridik, administrativ dhe pronësor (neni 9, pika 2) është paraqitur dhe plotësuar në mënyrë korrekte. </w:t>
      </w:r>
    </w:p>
    <w:p w:rsidR="00755363" w:rsidRPr="00D3151B" w:rsidRDefault="006A7F1D" w:rsidP="00216D0B">
      <w:pPr>
        <w:pStyle w:val="Paragrafi"/>
        <w:rPr>
          <w:spacing w:val="-4"/>
          <w:lang w:val="sq-AL"/>
        </w:rPr>
      </w:pPr>
      <w:r w:rsidRPr="00D3151B">
        <w:rPr>
          <w:spacing w:val="-4"/>
          <w:lang w:val="sq-AL"/>
        </w:rPr>
        <w:t xml:space="preserve">- </w:t>
      </w:r>
      <w:r w:rsidR="00755363" w:rsidRPr="00D3151B">
        <w:rPr>
          <w:spacing w:val="-4"/>
          <w:lang w:val="sq-AL"/>
        </w:rPr>
        <w:t xml:space="preserve">Dokumentacioni financiar dhe fiskal (neni 9, pika 3) janë paraqitur dhe plotësuar në mënyrë korrekte. </w:t>
      </w:r>
    </w:p>
    <w:p w:rsidR="00755363" w:rsidRPr="0094586F" w:rsidRDefault="006A7F1D" w:rsidP="006A7F1D">
      <w:pPr>
        <w:pStyle w:val="Paragrafi"/>
        <w:rPr>
          <w:lang w:val="sq-AL"/>
        </w:rPr>
      </w:pPr>
      <w:r w:rsidRPr="00D3151B">
        <w:rPr>
          <w:spacing w:val="-4"/>
          <w:lang w:val="sq-AL"/>
        </w:rPr>
        <w:t xml:space="preserve">- </w:t>
      </w:r>
      <w:r w:rsidR="00755363" w:rsidRPr="00D3151B">
        <w:rPr>
          <w:spacing w:val="-4"/>
          <w:lang w:val="sq-AL"/>
        </w:rPr>
        <w:t>Dokumentacionit teknik (neni 9, pikat 4.1.1, 4.1.2, 4.1.3, 4.1.4, 4.1.5) është plotësuar në</w:t>
      </w:r>
      <w:r w:rsidR="00755363" w:rsidRPr="0094586F">
        <w:rPr>
          <w:lang w:val="sq-AL"/>
        </w:rPr>
        <w:t xml:space="preserve"> mënyrë korrekte.</w:t>
      </w:r>
    </w:p>
    <w:p w:rsidR="00755363" w:rsidRPr="0094586F" w:rsidRDefault="00964A9A" w:rsidP="00D3151B">
      <w:pPr>
        <w:pStyle w:val="Paragrafi"/>
        <w:rPr>
          <w:lang w:val="sq-AL"/>
        </w:rPr>
      </w:pPr>
      <w:r>
        <w:rPr>
          <w:lang w:val="sq-AL"/>
        </w:rPr>
        <w:t>Bordi i ERE-s</w:t>
      </w:r>
      <w:r w:rsidR="00755363" w:rsidRPr="0094586F">
        <w:rPr>
          <w:lang w:val="sq-AL"/>
        </w:rPr>
        <w:t xml:space="preserve"> </w:t>
      </w:r>
    </w:p>
    <w:p w:rsidR="00755363" w:rsidRPr="0094586F" w:rsidRDefault="00755363" w:rsidP="00216D0B">
      <w:pPr>
        <w:pStyle w:val="Vendosi"/>
        <w:rPr>
          <w:lang w:val="sq-AL"/>
        </w:rPr>
      </w:pPr>
      <w:r w:rsidRPr="0094586F">
        <w:rPr>
          <w:lang w:val="sq-AL"/>
        </w:rPr>
        <w:lastRenderedPageBreak/>
        <w:t>Vendosi:</w:t>
      </w:r>
    </w:p>
    <w:p w:rsidR="006A7F1D" w:rsidRPr="0094586F" w:rsidRDefault="006A7F1D" w:rsidP="0006162B">
      <w:pPr>
        <w:pStyle w:val="Hapesira7"/>
        <w:rPr>
          <w:lang w:val="sq-AL"/>
        </w:rPr>
      </w:pPr>
    </w:p>
    <w:p w:rsidR="00755363" w:rsidRPr="0094586F" w:rsidRDefault="006A7F1D" w:rsidP="00216D0B">
      <w:pPr>
        <w:pStyle w:val="Paragrafi"/>
        <w:rPr>
          <w:lang w:val="sq-AL"/>
        </w:rPr>
      </w:pPr>
      <w:r w:rsidRPr="0094586F">
        <w:rPr>
          <w:lang w:val="sq-AL"/>
        </w:rPr>
        <w:t xml:space="preserve">1. </w:t>
      </w:r>
      <w:r w:rsidR="00755363" w:rsidRPr="0094586F">
        <w:rPr>
          <w:lang w:val="sq-AL"/>
        </w:rPr>
        <w:t xml:space="preserve">Të </w:t>
      </w:r>
      <w:r w:rsidR="00964A9A">
        <w:rPr>
          <w:lang w:val="sq-AL"/>
        </w:rPr>
        <w:t>licenc</w:t>
      </w:r>
      <w:r w:rsidR="00755363" w:rsidRPr="0094586F">
        <w:rPr>
          <w:lang w:val="sq-AL"/>
        </w:rPr>
        <w:t>ojë shoqërinë “</w:t>
      </w:r>
      <w:proofErr w:type="spellStart"/>
      <w:r w:rsidR="00755363" w:rsidRPr="0094586F">
        <w:rPr>
          <w:lang w:val="sq-AL"/>
        </w:rPr>
        <w:t>HEC</w:t>
      </w:r>
      <w:proofErr w:type="spellEnd"/>
      <w:r w:rsidR="00755363" w:rsidRPr="0094586F">
        <w:rPr>
          <w:lang w:val="sq-AL"/>
        </w:rPr>
        <w:t xml:space="preserve"> </w:t>
      </w:r>
      <w:r w:rsidR="00964A9A" w:rsidRPr="0094586F">
        <w:rPr>
          <w:lang w:val="sq-AL"/>
        </w:rPr>
        <w:t xml:space="preserve">Kabash </w:t>
      </w:r>
      <w:proofErr w:type="spellStart"/>
      <w:r w:rsidR="00964A9A" w:rsidRPr="0094586F">
        <w:rPr>
          <w:lang w:val="sq-AL"/>
        </w:rPr>
        <w:t>Porocan</w:t>
      </w:r>
      <w:proofErr w:type="spellEnd"/>
      <w:r w:rsidR="00755363" w:rsidRPr="0094586F">
        <w:rPr>
          <w:lang w:val="sq-AL"/>
        </w:rPr>
        <w:t xml:space="preserve">” </w:t>
      </w:r>
      <w:proofErr w:type="spellStart"/>
      <w:r w:rsidR="00755363" w:rsidRPr="0094586F">
        <w:rPr>
          <w:lang w:val="sq-AL"/>
        </w:rPr>
        <w:t>sh.p.k</w:t>
      </w:r>
      <w:proofErr w:type="spellEnd"/>
      <w:r w:rsidR="00964A9A">
        <w:rPr>
          <w:lang w:val="sq-AL"/>
        </w:rPr>
        <w:t>.</w:t>
      </w:r>
      <w:r w:rsidR="00755363" w:rsidRPr="0094586F">
        <w:rPr>
          <w:lang w:val="sq-AL"/>
        </w:rPr>
        <w:t xml:space="preserve">, në aktivitetin e </w:t>
      </w:r>
      <w:r w:rsidR="00964A9A" w:rsidRPr="0094586F">
        <w:rPr>
          <w:lang w:val="sq-AL"/>
        </w:rPr>
        <w:t>prodhimit të energjisë elektrike</w:t>
      </w:r>
      <w:r w:rsidR="00755363" w:rsidRPr="0094586F">
        <w:rPr>
          <w:lang w:val="sq-AL"/>
        </w:rPr>
        <w:t xml:space="preserve"> nga </w:t>
      </w:r>
      <w:proofErr w:type="spellStart"/>
      <w:r w:rsidR="00964A9A" w:rsidRPr="0094586F">
        <w:rPr>
          <w:lang w:val="sq-AL"/>
        </w:rPr>
        <w:t>HEC</w:t>
      </w:r>
      <w:proofErr w:type="spellEnd"/>
      <w:r w:rsidR="00755363" w:rsidRPr="0094586F">
        <w:rPr>
          <w:lang w:val="sq-AL"/>
        </w:rPr>
        <w:t>-et “</w:t>
      </w:r>
      <w:proofErr w:type="spellStart"/>
      <w:r w:rsidR="00755363" w:rsidRPr="0094586F">
        <w:rPr>
          <w:lang w:val="sq-AL"/>
        </w:rPr>
        <w:t>Holta</w:t>
      </w:r>
      <w:proofErr w:type="spellEnd"/>
      <w:r w:rsidR="00755363" w:rsidRPr="0094586F">
        <w:rPr>
          <w:lang w:val="sq-AL"/>
        </w:rPr>
        <w:t xml:space="preserve"> Kabash” me fuqi të instaluar 2.2 </w:t>
      </w:r>
      <w:proofErr w:type="spellStart"/>
      <w:r w:rsidR="00755363" w:rsidRPr="0094586F">
        <w:rPr>
          <w:lang w:val="sq-AL"/>
        </w:rPr>
        <w:t>M</w:t>
      </w:r>
      <w:r w:rsidR="00672E4C">
        <w:rPr>
          <w:lang w:val="sq-AL"/>
        </w:rPr>
        <w:t>W</w:t>
      </w:r>
      <w:proofErr w:type="spellEnd"/>
      <w:r w:rsidR="00755363" w:rsidRPr="0094586F">
        <w:rPr>
          <w:lang w:val="sq-AL"/>
        </w:rPr>
        <w:t xml:space="preserve"> dhe “</w:t>
      </w:r>
      <w:proofErr w:type="spellStart"/>
      <w:r w:rsidR="00755363" w:rsidRPr="0094586F">
        <w:rPr>
          <w:lang w:val="sq-AL"/>
        </w:rPr>
        <w:t>Holta</w:t>
      </w:r>
      <w:proofErr w:type="spellEnd"/>
      <w:r w:rsidR="00755363" w:rsidRPr="0094586F">
        <w:rPr>
          <w:lang w:val="sq-AL"/>
        </w:rPr>
        <w:t xml:space="preserve"> </w:t>
      </w:r>
      <w:proofErr w:type="spellStart"/>
      <w:r w:rsidR="00755363" w:rsidRPr="0094586F">
        <w:rPr>
          <w:lang w:val="sq-AL"/>
        </w:rPr>
        <w:t>Porocan</w:t>
      </w:r>
      <w:proofErr w:type="spellEnd"/>
      <w:r w:rsidR="00755363" w:rsidRPr="0094586F">
        <w:rPr>
          <w:lang w:val="sq-AL"/>
        </w:rPr>
        <w:t xml:space="preserve">” me fuqi të instaluar 3.3 </w:t>
      </w:r>
      <w:proofErr w:type="spellStart"/>
      <w:r w:rsidR="00755363" w:rsidRPr="0094586F">
        <w:rPr>
          <w:lang w:val="sq-AL"/>
        </w:rPr>
        <w:t>M</w:t>
      </w:r>
      <w:r w:rsidR="00672E4C">
        <w:rPr>
          <w:lang w:val="sq-AL"/>
        </w:rPr>
        <w:t>W</w:t>
      </w:r>
      <w:proofErr w:type="spellEnd"/>
      <w:r w:rsidR="00755363" w:rsidRPr="0094586F">
        <w:rPr>
          <w:lang w:val="sq-AL"/>
        </w:rPr>
        <w:t xml:space="preserve">, (me fuqi totale të instaluar 5.5 </w:t>
      </w:r>
      <w:proofErr w:type="spellStart"/>
      <w:r w:rsidR="00755363" w:rsidRPr="0094586F">
        <w:rPr>
          <w:lang w:val="sq-AL"/>
        </w:rPr>
        <w:t>M</w:t>
      </w:r>
      <w:r w:rsidR="00672E4C">
        <w:rPr>
          <w:lang w:val="sq-AL"/>
        </w:rPr>
        <w:t>W</w:t>
      </w:r>
      <w:proofErr w:type="spellEnd"/>
      <w:r w:rsidR="00755363" w:rsidRPr="0094586F">
        <w:rPr>
          <w:lang w:val="sq-AL"/>
        </w:rPr>
        <w:t>), për një afat 30 – vjeçar.</w:t>
      </w:r>
    </w:p>
    <w:p w:rsidR="00755363" w:rsidRPr="0094586F" w:rsidRDefault="006A7F1D" w:rsidP="00216D0B">
      <w:pPr>
        <w:pStyle w:val="Paragrafi"/>
        <w:rPr>
          <w:lang w:val="sq-AL"/>
        </w:rPr>
      </w:pPr>
      <w:r w:rsidRPr="0094586F">
        <w:rPr>
          <w:lang w:val="sq-AL"/>
        </w:rPr>
        <w:t xml:space="preserve">2. </w:t>
      </w:r>
      <w:r w:rsidR="00755363" w:rsidRPr="0094586F">
        <w:rPr>
          <w:lang w:val="sq-AL"/>
        </w:rPr>
        <w:t xml:space="preserve">Ngarkohet Drejtoria e </w:t>
      </w:r>
      <w:r w:rsidR="00964A9A">
        <w:rPr>
          <w:lang w:val="sq-AL"/>
        </w:rPr>
        <w:t>Licencimit</w:t>
      </w:r>
      <w:r w:rsidR="00755363" w:rsidRPr="0094586F">
        <w:rPr>
          <w:lang w:val="sq-AL"/>
        </w:rPr>
        <w:t xml:space="preserve">, Monitorimit të Tregut dhe të </w:t>
      </w:r>
      <w:proofErr w:type="spellStart"/>
      <w:r w:rsidR="00755363" w:rsidRPr="0094586F">
        <w:rPr>
          <w:lang w:val="sq-AL"/>
        </w:rPr>
        <w:t>të</w:t>
      </w:r>
      <w:proofErr w:type="spellEnd"/>
      <w:r w:rsidR="00755363" w:rsidRPr="0094586F">
        <w:rPr>
          <w:lang w:val="sq-AL"/>
        </w:rPr>
        <w:t xml:space="preserve"> Li</w:t>
      </w:r>
      <w:r w:rsidR="00964A9A">
        <w:rPr>
          <w:lang w:val="sq-AL"/>
        </w:rPr>
        <w:t>c</w:t>
      </w:r>
      <w:r w:rsidR="00755363" w:rsidRPr="0094586F">
        <w:rPr>
          <w:lang w:val="sq-AL"/>
        </w:rPr>
        <w:t>en</w:t>
      </w:r>
      <w:r w:rsidR="00964A9A">
        <w:rPr>
          <w:lang w:val="sq-AL"/>
        </w:rPr>
        <w:t>c</w:t>
      </w:r>
      <w:r w:rsidR="00755363" w:rsidRPr="0094586F">
        <w:rPr>
          <w:lang w:val="sq-AL"/>
        </w:rPr>
        <w:t xml:space="preserve">uarve të njoftojë </w:t>
      </w:r>
      <w:proofErr w:type="spellStart"/>
      <w:r w:rsidR="00755363" w:rsidRPr="0094586F">
        <w:rPr>
          <w:lang w:val="sq-AL"/>
        </w:rPr>
        <w:t>aplikuesin</w:t>
      </w:r>
      <w:proofErr w:type="spellEnd"/>
      <w:r w:rsidR="00755363" w:rsidRPr="0094586F">
        <w:rPr>
          <w:lang w:val="sq-AL"/>
        </w:rPr>
        <w:t xml:space="preserve"> për vendimin e Bordit të ERE-s.</w:t>
      </w:r>
    </w:p>
    <w:p w:rsidR="00755363" w:rsidRPr="0094586F" w:rsidRDefault="00755363" w:rsidP="00755363">
      <w:pPr>
        <w:pStyle w:val="Paragrafi"/>
        <w:rPr>
          <w:lang w:val="sq-AL"/>
        </w:rPr>
      </w:pPr>
      <w:r w:rsidRPr="0094586F">
        <w:rPr>
          <w:lang w:val="sq-AL"/>
        </w:rPr>
        <w:t>Ky vendim hyn në fuqi menjëherë.</w:t>
      </w:r>
    </w:p>
    <w:p w:rsidR="00755363" w:rsidRPr="0094586F" w:rsidRDefault="00755363" w:rsidP="00755363">
      <w:pPr>
        <w:pStyle w:val="Paragrafi"/>
        <w:rPr>
          <w:lang w:val="sq-AL"/>
        </w:rPr>
      </w:pPr>
      <w:r w:rsidRPr="0094586F">
        <w:rPr>
          <w:lang w:val="sq-AL"/>
        </w:rPr>
        <w:t>Ky vendim botohet në Fletoren Zyrtare.</w:t>
      </w:r>
    </w:p>
    <w:p w:rsidR="006A7F1D" w:rsidRPr="0094586F" w:rsidRDefault="006A7F1D" w:rsidP="0006162B">
      <w:pPr>
        <w:pStyle w:val="Hapesira7"/>
        <w:rPr>
          <w:lang w:val="sq-AL"/>
        </w:rPr>
      </w:pPr>
    </w:p>
    <w:p w:rsidR="00216D0B" w:rsidRPr="0094586F" w:rsidRDefault="00216D0B" w:rsidP="00216D0B">
      <w:pPr>
        <w:pStyle w:val="Autoriteti"/>
        <w:rPr>
          <w:lang w:val="sq-AL"/>
        </w:rPr>
      </w:pPr>
      <w:r w:rsidRPr="0094586F">
        <w:rPr>
          <w:lang w:val="sq-AL"/>
        </w:rPr>
        <w:t>Kryetari</w:t>
      </w:r>
    </w:p>
    <w:p w:rsidR="00216D0B" w:rsidRPr="0094586F" w:rsidRDefault="00216D0B" w:rsidP="00216D0B">
      <w:pPr>
        <w:pStyle w:val="AutoritetiEmer"/>
        <w:rPr>
          <w:lang w:val="sq-AL"/>
        </w:rPr>
      </w:pPr>
      <w:r w:rsidRPr="0094586F">
        <w:rPr>
          <w:lang w:val="sq-AL"/>
        </w:rPr>
        <w:t xml:space="preserve">Petrit </w:t>
      </w:r>
      <w:proofErr w:type="spellStart"/>
      <w:r w:rsidRPr="0094586F">
        <w:rPr>
          <w:lang w:val="sq-AL"/>
        </w:rPr>
        <w:t>Ahmeti</w:t>
      </w:r>
      <w:proofErr w:type="spellEnd"/>
    </w:p>
    <w:p w:rsidR="00216D0B" w:rsidRPr="0094586F" w:rsidRDefault="00216D0B" w:rsidP="00755363">
      <w:pPr>
        <w:pStyle w:val="Paragrafi"/>
        <w:rPr>
          <w:lang w:val="sq-AL"/>
        </w:rPr>
      </w:pPr>
    </w:p>
    <w:p w:rsidR="006A7F1D" w:rsidRPr="0094586F" w:rsidRDefault="006A7F1D" w:rsidP="00216D0B">
      <w:pPr>
        <w:pStyle w:val="Akti"/>
        <w:rPr>
          <w:lang w:val="sq-AL"/>
        </w:rPr>
      </w:pPr>
      <w:r w:rsidRPr="0094586F">
        <w:rPr>
          <w:lang w:val="sq-AL"/>
        </w:rPr>
        <w:t>VENDIM</w:t>
      </w:r>
    </w:p>
    <w:p w:rsidR="00755363" w:rsidRPr="0094586F" w:rsidRDefault="0094586F" w:rsidP="00216D0B">
      <w:pPr>
        <w:pStyle w:val="NumriData"/>
        <w:rPr>
          <w:lang w:val="sq-AL"/>
        </w:rPr>
      </w:pPr>
      <w:r>
        <w:rPr>
          <w:lang w:val="sq-AL"/>
        </w:rPr>
        <w:t>Nr.</w:t>
      </w:r>
      <w:r w:rsidR="00964A9A">
        <w:rPr>
          <w:lang w:val="sq-AL"/>
        </w:rPr>
        <w:t xml:space="preserve"> </w:t>
      </w:r>
      <w:r w:rsidR="00755363" w:rsidRPr="0094586F">
        <w:rPr>
          <w:lang w:val="sq-AL"/>
        </w:rPr>
        <w:t>94</w:t>
      </w:r>
      <w:r w:rsidR="00053ED6">
        <w:rPr>
          <w:lang w:val="sq-AL"/>
        </w:rPr>
        <w:t>,</w:t>
      </w:r>
      <w:r w:rsidR="00755363" w:rsidRPr="0094586F">
        <w:rPr>
          <w:lang w:val="sq-AL"/>
        </w:rPr>
        <w:t xml:space="preserve"> </w:t>
      </w:r>
      <w:r w:rsidR="00BF6E7B" w:rsidRPr="0094586F">
        <w:rPr>
          <w:lang w:val="sq-AL"/>
        </w:rPr>
        <w:t>datë 28.</w:t>
      </w:r>
      <w:r w:rsidR="00755363" w:rsidRPr="0094586F">
        <w:rPr>
          <w:lang w:val="sq-AL"/>
        </w:rPr>
        <w:t>7.2015</w:t>
      </w:r>
    </w:p>
    <w:p w:rsidR="00755363" w:rsidRPr="0094586F" w:rsidRDefault="00755363" w:rsidP="0006162B">
      <w:pPr>
        <w:pStyle w:val="Hapesira7"/>
        <w:rPr>
          <w:lang w:val="sq-AL"/>
        </w:rPr>
      </w:pPr>
    </w:p>
    <w:p w:rsidR="00755363" w:rsidRPr="0094586F" w:rsidRDefault="00755363" w:rsidP="00216D0B">
      <w:pPr>
        <w:pStyle w:val="Titulli"/>
        <w:rPr>
          <w:lang w:val="sq-AL"/>
        </w:rPr>
      </w:pPr>
      <w:r w:rsidRPr="0094586F">
        <w:rPr>
          <w:lang w:val="sq-AL"/>
        </w:rPr>
        <w:t xml:space="preserve"> PËR</w:t>
      </w:r>
      <w:r w:rsidR="006A7F1D" w:rsidRPr="0094586F">
        <w:rPr>
          <w:lang w:val="sq-AL"/>
        </w:rPr>
        <w:t xml:space="preserve"> </w:t>
      </w:r>
      <w:r w:rsidR="00964A9A">
        <w:rPr>
          <w:lang w:val="sq-AL"/>
        </w:rPr>
        <w:t>LICENCIMIN</w:t>
      </w:r>
      <w:r w:rsidRPr="0094586F">
        <w:rPr>
          <w:lang w:val="sq-AL"/>
        </w:rPr>
        <w:t xml:space="preserve"> E SH</w:t>
      </w:r>
      <w:r w:rsidR="00964A9A">
        <w:rPr>
          <w:lang w:val="sq-AL"/>
        </w:rPr>
        <w:t>OQËRISË “</w:t>
      </w:r>
      <w:proofErr w:type="spellStart"/>
      <w:r w:rsidR="00964A9A">
        <w:rPr>
          <w:lang w:val="sq-AL"/>
        </w:rPr>
        <w:t>HEC</w:t>
      </w:r>
      <w:proofErr w:type="spellEnd"/>
      <w:r w:rsidR="00964A9A">
        <w:rPr>
          <w:lang w:val="sq-AL"/>
        </w:rPr>
        <w:t xml:space="preserve"> KABASH </w:t>
      </w:r>
      <w:proofErr w:type="spellStart"/>
      <w:r w:rsidR="00964A9A">
        <w:rPr>
          <w:lang w:val="sq-AL"/>
        </w:rPr>
        <w:t>POROCAN</w:t>
      </w:r>
      <w:proofErr w:type="spellEnd"/>
      <w:r w:rsidR="00964A9A">
        <w:rPr>
          <w:lang w:val="sq-AL"/>
        </w:rPr>
        <w:t xml:space="preserve">” </w:t>
      </w:r>
      <w:proofErr w:type="spellStart"/>
      <w:r w:rsidR="00964A9A">
        <w:rPr>
          <w:lang w:val="sq-AL"/>
        </w:rPr>
        <w:t>SHP</w:t>
      </w:r>
      <w:r w:rsidRPr="0094586F">
        <w:rPr>
          <w:lang w:val="sq-AL"/>
        </w:rPr>
        <w:t>K</w:t>
      </w:r>
      <w:proofErr w:type="spellEnd"/>
      <w:r w:rsidRPr="0094586F">
        <w:rPr>
          <w:lang w:val="sq-AL"/>
        </w:rPr>
        <w:t xml:space="preserve"> NË AKTIVITETIN E TREGTIMIT TË ENERGJISË ELEKTRIKE</w:t>
      </w:r>
    </w:p>
    <w:p w:rsidR="00755363" w:rsidRPr="0094586F" w:rsidRDefault="00755363" w:rsidP="0006162B">
      <w:pPr>
        <w:pStyle w:val="Hapesira7"/>
        <w:rPr>
          <w:lang w:val="sq-AL"/>
        </w:rPr>
      </w:pPr>
    </w:p>
    <w:p w:rsidR="00755363" w:rsidRPr="0094586F" w:rsidRDefault="00964A9A" w:rsidP="00861372">
      <w:pPr>
        <w:pStyle w:val="Paragrafi"/>
        <w:rPr>
          <w:lang w:val="sq-AL"/>
        </w:rPr>
      </w:pPr>
      <w:r>
        <w:rPr>
          <w:lang w:val="sq-AL"/>
        </w:rPr>
        <w:t>Në mbështetje të neneve 16</w:t>
      </w:r>
      <w:r w:rsidR="00755363" w:rsidRPr="0094586F">
        <w:rPr>
          <w:lang w:val="sq-AL"/>
        </w:rPr>
        <w:t xml:space="preserve">, 37 germa </w:t>
      </w:r>
      <w:r w:rsidR="00672E4C">
        <w:rPr>
          <w:lang w:val="sq-AL"/>
        </w:rPr>
        <w:t>“</w:t>
      </w:r>
      <w:r w:rsidR="00755363" w:rsidRPr="0094586F">
        <w:rPr>
          <w:lang w:val="sq-AL"/>
        </w:rPr>
        <w:t>d</w:t>
      </w:r>
      <w:r w:rsidR="00672E4C">
        <w:rPr>
          <w:lang w:val="sq-AL"/>
        </w:rPr>
        <w:t>”</w:t>
      </w:r>
      <w:r w:rsidR="00755363" w:rsidRPr="0094586F">
        <w:rPr>
          <w:lang w:val="sq-AL"/>
        </w:rPr>
        <w:t xml:space="preserve"> dhe 110 t</w:t>
      </w:r>
      <w:r w:rsidR="00672E4C">
        <w:rPr>
          <w:lang w:val="sq-AL"/>
        </w:rPr>
        <w:t>ë</w:t>
      </w:r>
      <w:r w:rsidR="00755363" w:rsidRPr="0094586F">
        <w:rPr>
          <w:lang w:val="sq-AL"/>
        </w:rPr>
        <w:t xml:space="preserve"> ligjit 43/2015 “Për sektorin e energjisë eklektike”,</w:t>
      </w:r>
      <w:r>
        <w:rPr>
          <w:lang w:val="sq-AL"/>
        </w:rPr>
        <w:t xml:space="preserve"> </w:t>
      </w:r>
      <w:r w:rsidR="00755363" w:rsidRPr="0094586F">
        <w:rPr>
          <w:lang w:val="sq-AL"/>
        </w:rPr>
        <w:t xml:space="preserve">nenit 4 pika 1 germa “g”, neni 5 </w:t>
      </w:r>
      <w:r>
        <w:rPr>
          <w:lang w:val="sq-AL"/>
        </w:rPr>
        <w:t xml:space="preserve">pika 2 dhe neneve 13 dhe 14 të </w:t>
      </w:r>
      <w:r w:rsidRPr="0094586F">
        <w:rPr>
          <w:lang w:val="sq-AL"/>
        </w:rPr>
        <w:t xml:space="preserve">rregullores </w:t>
      </w:r>
      <w:r>
        <w:rPr>
          <w:lang w:val="sq-AL"/>
        </w:rPr>
        <w:t>“</w:t>
      </w:r>
      <w:r w:rsidRPr="0094586F">
        <w:rPr>
          <w:lang w:val="sq-AL"/>
        </w:rPr>
        <w:t xml:space="preserve">Për </w:t>
      </w:r>
      <w:r>
        <w:rPr>
          <w:lang w:val="sq-AL"/>
        </w:rPr>
        <w:t>procedurat</w:t>
      </w:r>
      <w:r w:rsidRPr="0094586F">
        <w:rPr>
          <w:lang w:val="sq-AL"/>
        </w:rPr>
        <w:t xml:space="preserve"> e </w:t>
      </w:r>
      <w:r>
        <w:rPr>
          <w:lang w:val="sq-AL"/>
        </w:rPr>
        <w:t>licencimit</w:t>
      </w:r>
      <w:r w:rsidRPr="0094586F">
        <w:rPr>
          <w:lang w:val="sq-AL"/>
        </w:rPr>
        <w:t xml:space="preserve">, modifikimit, transferimit të plotë/pjesshëm dhe rinovimit të </w:t>
      </w:r>
      <w:r>
        <w:rPr>
          <w:lang w:val="sq-AL"/>
        </w:rPr>
        <w:t>licencave</w:t>
      </w:r>
      <w:r w:rsidR="00672E4C">
        <w:rPr>
          <w:lang w:val="sq-AL"/>
        </w:rPr>
        <w:t>”,</w:t>
      </w:r>
      <w:r w:rsidR="00755363" w:rsidRPr="0094586F">
        <w:rPr>
          <w:lang w:val="sq-AL"/>
        </w:rPr>
        <w:t xml:space="preserve"> të miratuar me </w:t>
      </w:r>
      <w:r>
        <w:rPr>
          <w:lang w:val="sq-AL"/>
        </w:rPr>
        <w:t>v</w:t>
      </w:r>
      <w:r w:rsidR="00755363" w:rsidRPr="0094586F">
        <w:rPr>
          <w:lang w:val="sq-AL"/>
        </w:rPr>
        <w:t xml:space="preserve">endimin e Bordit të </w:t>
      </w:r>
      <w:proofErr w:type="spellStart"/>
      <w:r w:rsidR="00755363" w:rsidRPr="0094586F">
        <w:rPr>
          <w:lang w:val="sq-AL"/>
        </w:rPr>
        <w:t>Komisionerëve</w:t>
      </w:r>
      <w:proofErr w:type="spellEnd"/>
      <w:r w:rsidR="00755363" w:rsidRPr="0094586F">
        <w:rPr>
          <w:lang w:val="sq-AL"/>
        </w:rPr>
        <w:t xml:space="preserve"> </w:t>
      </w:r>
      <w:r>
        <w:rPr>
          <w:lang w:val="sq-AL"/>
        </w:rPr>
        <w:t>n</w:t>
      </w:r>
      <w:r w:rsidR="0094586F">
        <w:rPr>
          <w:lang w:val="sq-AL"/>
        </w:rPr>
        <w:t>r.</w:t>
      </w:r>
      <w:r>
        <w:rPr>
          <w:lang w:val="sq-AL"/>
        </w:rPr>
        <w:t xml:space="preserve"> 108 datë 9.</w:t>
      </w:r>
      <w:r w:rsidR="00755363" w:rsidRPr="0094586F">
        <w:rPr>
          <w:lang w:val="sq-AL"/>
        </w:rPr>
        <w:t>9.2008, Bordi i En</w:t>
      </w:r>
      <w:r>
        <w:rPr>
          <w:lang w:val="sq-AL"/>
        </w:rPr>
        <w:t>tit Rregullator të Energjisë (ER</w:t>
      </w:r>
      <w:r w:rsidR="00755363" w:rsidRPr="0094586F">
        <w:rPr>
          <w:lang w:val="sq-AL"/>
        </w:rPr>
        <w:t xml:space="preserve">E), </w:t>
      </w:r>
      <w:r>
        <w:rPr>
          <w:lang w:val="sq-AL"/>
        </w:rPr>
        <w:t>në mbledhjen e tij të datës 28.</w:t>
      </w:r>
      <w:r w:rsidR="00755363" w:rsidRPr="0094586F">
        <w:rPr>
          <w:lang w:val="sq-AL"/>
        </w:rPr>
        <w:t>7.2015, mbasi shqyrtoi kërkesën e shoqërisë “</w:t>
      </w:r>
      <w:proofErr w:type="spellStart"/>
      <w:r w:rsidR="00755363" w:rsidRPr="0094586F">
        <w:rPr>
          <w:lang w:val="sq-AL"/>
        </w:rPr>
        <w:t>HEC</w:t>
      </w:r>
      <w:proofErr w:type="spellEnd"/>
      <w:r w:rsidR="00755363" w:rsidRPr="0094586F">
        <w:rPr>
          <w:lang w:val="sq-AL"/>
        </w:rPr>
        <w:t xml:space="preserve"> </w:t>
      </w:r>
      <w:r w:rsidRPr="0094586F">
        <w:rPr>
          <w:lang w:val="sq-AL"/>
        </w:rPr>
        <w:t>Kabash</w:t>
      </w:r>
      <w:r>
        <w:rPr>
          <w:lang w:val="sq-AL"/>
        </w:rPr>
        <w:t xml:space="preserve"> </w:t>
      </w:r>
      <w:proofErr w:type="spellStart"/>
      <w:r w:rsidRPr="0094586F">
        <w:rPr>
          <w:lang w:val="sq-AL"/>
        </w:rPr>
        <w:t>Porocan</w:t>
      </w:r>
      <w:proofErr w:type="spellEnd"/>
      <w:r w:rsidR="00755363" w:rsidRPr="0094586F">
        <w:rPr>
          <w:lang w:val="sq-AL"/>
        </w:rPr>
        <w:t xml:space="preserve">” </w:t>
      </w:r>
      <w:proofErr w:type="spellStart"/>
      <w:r w:rsidR="00755363" w:rsidRPr="0094586F">
        <w:rPr>
          <w:lang w:val="sq-AL"/>
        </w:rPr>
        <w:t>sh.p.k</w:t>
      </w:r>
      <w:proofErr w:type="spellEnd"/>
      <w:r>
        <w:rPr>
          <w:lang w:val="sq-AL"/>
        </w:rPr>
        <w:t>.,</w:t>
      </w:r>
      <w:r w:rsidR="00755363" w:rsidRPr="0094586F">
        <w:rPr>
          <w:lang w:val="sq-AL"/>
        </w:rPr>
        <w:t xml:space="preserve"> si dhe relacionin e Drejtorisë së</w:t>
      </w:r>
      <w:r>
        <w:rPr>
          <w:lang w:val="sq-AL"/>
        </w:rPr>
        <w:t xml:space="preserve"> Licencimit</w:t>
      </w:r>
      <w:r w:rsidR="00755363" w:rsidRPr="0094586F">
        <w:rPr>
          <w:lang w:val="sq-AL"/>
        </w:rPr>
        <w:t xml:space="preserve">, Monitorimit të Tregut dhe të </w:t>
      </w:r>
      <w:proofErr w:type="spellStart"/>
      <w:r w:rsidR="00755363" w:rsidRPr="0094586F">
        <w:rPr>
          <w:lang w:val="sq-AL"/>
        </w:rPr>
        <w:t>të</w:t>
      </w:r>
      <w:proofErr w:type="spellEnd"/>
      <w:r w:rsidR="00755363" w:rsidRPr="0094586F">
        <w:rPr>
          <w:lang w:val="sq-AL"/>
        </w:rPr>
        <w:t xml:space="preserve"> </w:t>
      </w:r>
      <w:r>
        <w:rPr>
          <w:lang w:val="sq-AL"/>
        </w:rPr>
        <w:t>Licencuarve</w:t>
      </w:r>
      <w:r w:rsidR="00755363" w:rsidRPr="0094586F">
        <w:rPr>
          <w:lang w:val="sq-AL"/>
        </w:rPr>
        <w:t xml:space="preserve"> dhe Drejtorisë Juridike dhe Mbrojtjes së Konsumatorit për </w:t>
      </w:r>
      <w:r>
        <w:rPr>
          <w:lang w:val="sq-AL"/>
        </w:rPr>
        <w:t>licencimin</w:t>
      </w:r>
      <w:r w:rsidR="00755363" w:rsidRPr="0094586F">
        <w:rPr>
          <w:lang w:val="sq-AL"/>
        </w:rPr>
        <w:t xml:space="preserve"> në aktivitetin e </w:t>
      </w:r>
      <w:r>
        <w:rPr>
          <w:lang w:val="sq-AL"/>
        </w:rPr>
        <w:t>tregtimit</w:t>
      </w:r>
      <w:r w:rsidR="00755363" w:rsidRPr="0094586F">
        <w:rPr>
          <w:lang w:val="sq-AL"/>
        </w:rPr>
        <w:t xml:space="preserve"> të energjisë elektrike të kësaj shoqërie,</w:t>
      </w:r>
    </w:p>
    <w:p w:rsidR="00755363" w:rsidRPr="0094586F" w:rsidRDefault="008D1EAD" w:rsidP="00755363">
      <w:pPr>
        <w:pStyle w:val="Paragrafi"/>
        <w:rPr>
          <w:lang w:val="sq-AL"/>
        </w:rPr>
      </w:pPr>
      <w:r>
        <w:rPr>
          <w:lang w:val="sq-AL"/>
        </w:rPr>
        <w:t>k</w:t>
      </w:r>
      <w:r w:rsidR="00755363" w:rsidRPr="0094586F">
        <w:rPr>
          <w:lang w:val="sq-AL"/>
        </w:rPr>
        <w:t>onstatoi se</w:t>
      </w:r>
      <w:r w:rsidR="00964A9A">
        <w:rPr>
          <w:lang w:val="sq-AL"/>
        </w:rPr>
        <w:t>:</w:t>
      </w:r>
    </w:p>
    <w:p w:rsidR="00755363" w:rsidRPr="0094586F" w:rsidRDefault="006A7F1D" w:rsidP="00755363">
      <w:pPr>
        <w:pStyle w:val="Paragrafi"/>
        <w:rPr>
          <w:lang w:val="sq-AL"/>
        </w:rPr>
      </w:pPr>
      <w:r w:rsidRPr="0094586F">
        <w:rPr>
          <w:lang w:val="sq-AL"/>
        </w:rPr>
        <w:t xml:space="preserve">1. </w:t>
      </w:r>
      <w:r w:rsidR="00755363" w:rsidRPr="0094586F">
        <w:rPr>
          <w:lang w:val="sq-AL"/>
        </w:rPr>
        <w:t>Shoqëria “</w:t>
      </w:r>
      <w:proofErr w:type="spellStart"/>
      <w:r w:rsidR="00755363" w:rsidRPr="0094586F">
        <w:rPr>
          <w:lang w:val="sq-AL"/>
        </w:rPr>
        <w:t>HEC</w:t>
      </w:r>
      <w:proofErr w:type="spellEnd"/>
      <w:r w:rsidR="00755363" w:rsidRPr="0094586F">
        <w:rPr>
          <w:lang w:val="sq-AL"/>
        </w:rPr>
        <w:t xml:space="preserve"> </w:t>
      </w:r>
      <w:r w:rsidR="00964A9A" w:rsidRPr="0094586F">
        <w:rPr>
          <w:lang w:val="sq-AL"/>
        </w:rPr>
        <w:t>Kabash</w:t>
      </w:r>
      <w:r w:rsidR="00964A9A">
        <w:rPr>
          <w:lang w:val="sq-AL"/>
        </w:rPr>
        <w:t xml:space="preserve"> </w:t>
      </w:r>
      <w:proofErr w:type="spellStart"/>
      <w:r w:rsidR="00964A9A" w:rsidRPr="0094586F">
        <w:rPr>
          <w:lang w:val="sq-AL"/>
        </w:rPr>
        <w:t>Porocan</w:t>
      </w:r>
      <w:proofErr w:type="spellEnd"/>
      <w:r w:rsidR="00755363" w:rsidRPr="0094586F">
        <w:rPr>
          <w:lang w:val="sq-AL"/>
        </w:rPr>
        <w:t xml:space="preserve">” </w:t>
      </w:r>
      <w:proofErr w:type="spellStart"/>
      <w:r w:rsidR="00755363" w:rsidRPr="0094586F">
        <w:rPr>
          <w:lang w:val="sq-AL"/>
        </w:rPr>
        <w:t>sh.p.k</w:t>
      </w:r>
      <w:proofErr w:type="spellEnd"/>
      <w:r w:rsidR="00034A43">
        <w:rPr>
          <w:lang w:val="sq-AL"/>
        </w:rPr>
        <w:t>.</w:t>
      </w:r>
      <w:r w:rsidR="00755363" w:rsidRPr="0094586F">
        <w:rPr>
          <w:lang w:val="sq-AL"/>
        </w:rPr>
        <w:t xml:space="preserve"> ka aplikuar për t</w:t>
      </w:r>
      <w:r w:rsidR="00672E4C">
        <w:rPr>
          <w:lang w:val="sq-AL"/>
        </w:rPr>
        <w:t>’</w:t>
      </w:r>
      <w:r w:rsidR="00755363" w:rsidRPr="0094586F">
        <w:rPr>
          <w:lang w:val="sq-AL"/>
        </w:rPr>
        <w:t xml:space="preserve">u pajisur me </w:t>
      </w:r>
      <w:r w:rsidR="00964A9A">
        <w:rPr>
          <w:lang w:val="sq-AL"/>
        </w:rPr>
        <w:t>licenc</w:t>
      </w:r>
      <w:r w:rsidR="00755363" w:rsidRPr="0094586F">
        <w:rPr>
          <w:lang w:val="sq-AL"/>
        </w:rPr>
        <w:t>ë për tregtimin e</w:t>
      </w:r>
      <w:r w:rsidR="00034A43">
        <w:rPr>
          <w:lang w:val="sq-AL"/>
        </w:rPr>
        <w:t>nergjisë elektrike në datën 13.</w:t>
      </w:r>
      <w:r w:rsidR="00755363" w:rsidRPr="0094586F">
        <w:rPr>
          <w:lang w:val="sq-AL"/>
        </w:rPr>
        <w:t xml:space="preserve">5.2015 në zbatim të </w:t>
      </w:r>
      <w:r w:rsidR="00034A43">
        <w:rPr>
          <w:lang w:val="sq-AL"/>
        </w:rPr>
        <w:t>l</w:t>
      </w:r>
      <w:r w:rsidR="00755363" w:rsidRPr="0094586F">
        <w:rPr>
          <w:lang w:val="sq-AL"/>
        </w:rPr>
        <w:t xml:space="preserve">igjit </w:t>
      </w:r>
      <w:r w:rsidR="0094586F">
        <w:rPr>
          <w:lang w:val="sq-AL"/>
        </w:rPr>
        <w:t>nr.</w:t>
      </w:r>
      <w:r w:rsidR="00964A9A">
        <w:rPr>
          <w:lang w:val="sq-AL"/>
        </w:rPr>
        <w:t xml:space="preserve"> </w:t>
      </w:r>
      <w:r w:rsidR="00034A43">
        <w:rPr>
          <w:lang w:val="sq-AL"/>
        </w:rPr>
        <w:t>9072, datë 23.</w:t>
      </w:r>
      <w:r w:rsidR="00755363" w:rsidRPr="0094586F">
        <w:rPr>
          <w:lang w:val="sq-AL"/>
        </w:rPr>
        <w:t xml:space="preserve">5.2003, “Për </w:t>
      </w:r>
      <w:r w:rsidR="00034A43" w:rsidRPr="0094586F">
        <w:rPr>
          <w:lang w:val="sq-AL"/>
        </w:rPr>
        <w:t>sektorin e energjisë elektrike</w:t>
      </w:r>
      <w:r w:rsidR="00755363" w:rsidRPr="0094586F">
        <w:rPr>
          <w:lang w:val="sq-AL"/>
        </w:rPr>
        <w:t xml:space="preserve">”, të ndryshuar. Bordi i ERE-s me vendimin </w:t>
      </w:r>
      <w:r w:rsidR="0094586F">
        <w:rPr>
          <w:lang w:val="sq-AL"/>
        </w:rPr>
        <w:t>nr.</w:t>
      </w:r>
      <w:r w:rsidR="00964A9A">
        <w:rPr>
          <w:lang w:val="sq-AL"/>
        </w:rPr>
        <w:t xml:space="preserve"> </w:t>
      </w:r>
      <w:r w:rsidR="00034A43">
        <w:rPr>
          <w:lang w:val="sq-AL"/>
        </w:rPr>
        <w:t>77, datë 8.</w:t>
      </w:r>
      <w:r w:rsidR="00755363" w:rsidRPr="0094586F">
        <w:rPr>
          <w:lang w:val="sq-AL"/>
        </w:rPr>
        <w:t xml:space="preserve">6.2015, miratoi fillimin e procedurave për </w:t>
      </w:r>
      <w:r w:rsidR="00755363" w:rsidRPr="0094586F">
        <w:rPr>
          <w:lang w:val="sq-AL"/>
        </w:rPr>
        <w:lastRenderedPageBreak/>
        <w:t>tregtimin e energjisë të shoqërisë “</w:t>
      </w:r>
      <w:proofErr w:type="spellStart"/>
      <w:r w:rsidR="00755363" w:rsidRPr="0094586F">
        <w:rPr>
          <w:lang w:val="sq-AL"/>
        </w:rPr>
        <w:t>HEC</w:t>
      </w:r>
      <w:proofErr w:type="spellEnd"/>
      <w:r w:rsidR="00755363" w:rsidRPr="0094586F">
        <w:rPr>
          <w:lang w:val="sq-AL"/>
        </w:rPr>
        <w:t xml:space="preserve"> </w:t>
      </w:r>
      <w:r w:rsidR="00034A43" w:rsidRPr="0094586F">
        <w:rPr>
          <w:lang w:val="sq-AL"/>
        </w:rPr>
        <w:t>Kabash</w:t>
      </w:r>
      <w:r w:rsidR="00034A43">
        <w:rPr>
          <w:lang w:val="sq-AL"/>
        </w:rPr>
        <w:t xml:space="preserve"> </w:t>
      </w:r>
      <w:proofErr w:type="spellStart"/>
      <w:r w:rsidR="00034A43" w:rsidRPr="0094586F">
        <w:rPr>
          <w:lang w:val="sq-AL"/>
        </w:rPr>
        <w:t>Porocan</w:t>
      </w:r>
      <w:proofErr w:type="spellEnd"/>
      <w:r w:rsidR="00755363" w:rsidRPr="0094586F">
        <w:rPr>
          <w:lang w:val="sq-AL"/>
        </w:rPr>
        <w:t xml:space="preserve">” </w:t>
      </w:r>
      <w:proofErr w:type="spellStart"/>
      <w:r w:rsidR="00755363" w:rsidRPr="0094586F">
        <w:rPr>
          <w:lang w:val="sq-AL"/>
        </w:rPr>
        <w:t>sh.p.k</w:t>
      </w:r>
      <w:proofErr w:type="spellEnd"/>
      <w:r w:rsidR="00755363" w:rsidRPr="0094586F">
        <w:rPr>
          <w:lang w:val="sq-AL"/>
        </w:rPr>
        <w:t>.</w:t>
      </w:r>
    </w:p>
    <w:p w:rsidR="00755363" w:rsidRPr="0094586F" w:rsidRDefault="006A7F1D" w:rsidP="00755363">
      <w:pPr>
        <w:pStyle w:val="Paragrafi"/>
        <w:rPr>
          <w:lang w:val="sq-AL"/>
        </w:rPr>
      </w:pPr>
      <w:r w:rsidRPr="0094586F">
        <w:rPr>
          <w:lang w:val="sq-AL"/>
        </w:rPr>
        <w:t xml:space="preserve">2. </w:t>
      </w:r>
      <w:r w:rsidR="00755363" w:rsidRPr="0094586F">
        <w:rPr>
          <w:lang w:val="sq-AL"/>
        </w:rPr>
        <w:t>Njoftimi i kërkesës për licencim të këtij subjekti është kryer n</w:t>
      </w:r>
      <w:r w:rsidR="008D1EAD">
        <w:rPr>
          <w:lang w:val="sq-AL"/>
        </w:rPr>
        <w:t>ë</w:t>
      </w:r>
      <w:r w:rsidR="00755363" w:rsidRPr="0094586F">
        <w:rPr>
          <w:lang w:val="sq-AL"/>
        </w:rPr>
        <w:t xml:space="preserve"> zbatim të nenit 16 të</w:t>
      </w:r>
      <w:r w:rsidR="00964A9A">
        <w:rPr>
          <w:lang w:val="sq-AL"/>
        </w:rPr>
        <w:t xml:space="preserve"> </w:t>
      </w:r>
      <w:r w:rsidR="00755363" w:rsidRPr="0094586F">
        <w:rPr>
          <w:lang w:val="sq-AL"/>
        </w:rPr>
        <w:t>ligjit</w:t>
      </w:r>
      <w:r w:rsidR="00964A9A">
        <w:rPr>
          <w:lang w:val="sq-AL"/>
        </w:rPr>
        <w:t xml:space="preserve"> </w:t>
      </w:r>
      <w:r w:rsidR="00034A43">
        <w:rPr>
          <w:lang w:val="sq-AL"/>
        </w:rPr>
        <w:t>n</w:t>
      </w:r>
      <w:r w:rsidR="00964A9A">
        <w:rPr>
          <w:lang w:val="sq-AL"/>
        </w:rPr>
        <w:t xml:space="preserve">r. </w:t>
      </w:r>
      <w:r w:rsidR="00755363" w:rsidRPr="0094586F">
        <w:rPr>
          <w:lang w:val="sq-AL"/>
        </w:rPr>
        <w:t xml:space="preserve">9072 “Për </w:t>
      </w:r>
      <w:r w:rsidR="00034A43" w:rsidRPr="0094586F">
        <w:rPr>
          <w:lang w:val="sq-AL"/>
        </w:rPr>
        <w:t>sektorin e energjisë elektrike</w:t>
      </w:r>
      <w:r w:rsidR="00755363" w:rsidRPr="0094586F">
        <w:rPr>
          <w:lang w:val="sq-AL"/>
        </w:rPr>
        <w:t>”</w:t>
      </w:r>
      <w:r w:rsidR="00034A43">
        <w:rPr>
          <w:lang w:val="sq-AL"/>
        </w:rPr>
        <w:t>,</w:t>
      </w:r>
      <w:r w:rsidR="00755363" w:rsidRPr="0094586F">
        <w:rPr>
          <w:lang w:val="sq-AL"/>
        </w:rPr>
        <w:t xml:space="preserve"> të ndryshuar.</w:t>
      </w:r>
    </w:p>
    <w:p w:rsidR="00755363" w:rsidRPr="0094586F" w:rsidRDefault="006A7F1D" w:rsidP="00755363">
      <w:pPr>
        <w:pStyle w:val="Paragrafi"/>
        <w:rPr>
          <w:lang w:val="sq-AL"/>
        </w:rPr>
      </w:pPr>
      <w:r w:rsidRPr="0094586F">
        <w:rPr>
          <w:lang w:val="sq-AL"/>
        </w:rPr>
        <w:t xml:space="preserve">3. </w:t>
      </w:r>
      <w:r w:rsidR="00034A43">
        <w:rPr>
          <w:lang w:val="sq-AL"/>
        </w:rPr>
        <w:t>Në datën 15.</w:t>
      </w:r>
      <w:r w:rsidR="00755363" w:rsidRPr="0094586F">
        <w:rPr>
          <w:lang w:val="sq-AL"/>
        </w:rPr>
        <w:t xml:space="preserve">5.2015 ka hyrë në fuqi </w:t>
      </w:r>
      <w:r w:rsidR="00034A43">
        <w:rPr>
          <w:lang w:val="sq-AL"/>
        </w:rPr>
        <w:t>l</w:t>
      </w:r>
      <w:r w:rsidR="00755363" w:rsidRPr="0094586F">
        <w:rPr>
          <w:lang w:val="sq-AL"/>
        </w:rPr>
        <w:t xml:space="preserve">igji </w:t>
      </w:r>
      <w:r w:rsidR="0094586F">
        <w:rPr>
          <w:lang w:val="sq-AL"/>
        </w:rPr>
        <w:t>nr.</w:t>
      </w:r>
      <w:r w:rsidR="00964A9A">
        <w:rPr>
          <w:lang w:val="sq-AL"/>
        </w:rPr>
        <w:t xml:space="preserve"> </w:t>
      </w:r>
      <w:r w:rsidR="00755363" w:rsidRPr="0094586F">
        <w:rPr>
          <w:lang w:val="sq-AL"/>
        </w:rPr>
        <w:t xml:space="preserve">43/2015, “Për </w:t>
      </w:r>
      <w:r w:rsidR="00034A43" w:rsidRPr="0094586F">
        <w:rPr>
          <w:lang w:val="sq-AL"/>
        </w:rPr>
        <w:t>sektorin e energjisë elektrike</w:t>
      </w:r>
      <w:r w:rsidR="00755363" w:rsidRPr="0094586F">
        <w:rPr>
          <w:lang w:val="sq-AL"/>
        </w:rPr>
        <w:t>”.</w:t>
      </w:r>
    </w:p>
    <w:p w:rsidR="00755363" w:rsidRPr="0094586F" w:rsidRDefault="006A7F1D" w:rsidP="00755363">
      <w:pPr>
        <w:pStyle w:val="Paragrafi"/>
        <w:rPr>
          <w:lang w:val="sq-AL"/>
        </w:rPr>
      </w:pPr>
      <w:r w:rsidRPr="0094586F">
        <w:rPr>
          <w:lang w:val="sq-AL"/>
        </w:rPr>
        <w:t xml:space="preserve">4. </w:t>
      </w:r>
      <w:r w:rsidR="00755363" w:rsidRPr="0094586F">
        <w:rPr>
          <w:lang w:val="sq-AL"/>
        </w:rPr>
        <w:t xml:space="preserve">Në </w:t>
      </w:r>
      <w:r w:rsidR="00034A43">
        <w:rPr>
          <w:lang w:val="sq-AL"/>
        </w:rPr>
        <w:t>l</w:t>
      </w:r>
      <w:r w:rsidR="00755363" w:rsidRPr="0094586F">
        <w:rPr>
          <w:lang w:val="sq-AL"/>
        </w:rPr>
        <w:t xml:space="preserve">igjin </w:t>
      </w:r>
      <w:r w:rsidR="00964A9A">
        <w:rPr>
          <w:lang w:val="sq-AL"/>
        </w:rPr>
        <w:t xml:space="preserve">nr. </w:t>
      </w:r>
      <w:r w:rsidR="00755363" w:rsidRPr="0094586F">
        <w:rPr>
          <w:lang w:val="sq-AL"/>
        </w:rPr>
        <w:t xml:space="preserve">43/2015, neni 110 pika 1, është parashikuar që </w:t>
      </w:r>
      <w:r w:rsidR="00034A43">
        <w:rPr>
          <w:lang w:val="sq-AL"/>
        </w:rPr>
        <w:t>l</w:t>
      </w:r>
      <w:r w:rsidR="00755363" w:rsidRPr="0094586F">
        <w:rPr>
          <w:lang w:val="sq-AL"/>
        </w:rPr>
        <w:t xml:space="preserve">igji </w:t>
      </w:r>
      <w:r w:rsidR="00964A9A">
        <w:rPr>
          <w:lang w:val="sq-AL"/>
        </w:rPr>
        <w:t xml:space="preserve">nr. </w:t>
      </w:r>
      <w:r w:rsidR="00034A43">
        <w:rPr>
          <w:lang w:val="sq-AL"/>
        </w:rPr>
        <w:t>9072</w:t>
      </w:r>
      <w:r w:rsidR="00672E4C">
        <w:rPr>
          <w:lang w:val="sq-AL"/>
        </w:rPr>
        <w:t>,</w:t>
      </w:r>
      <w:r w:rsidR="00034A43">
        <w:rPr>
          <w:lang w:val="sq-AL"/>
        </w:rPr>
        <w:t xml:space="preserve"> datë 22.</w:t>
      </w:r>
      <w:r w:rsidR="00755363" w:rsidRPr="0094586F">
        <w:rPr>
          <w:lang w:val="sq-AL"/>
        </w:rPr>
        <w:t>5.2015</w:t>
      </w:r>
      <w:r w:rsidR="00672E4C">
        <w:rPr>
          <w:lang w:val="sq-AL"/>
        </w:rPr>
        <w:t>,</w:t>
      </w:r>
      <w:r w:rsidR="00755363" w:rsidRPr="0094586F">
        <w:rPr>
          <w:lang w:val="sq-AL"/>
        </w:rPr>
        <w:t xml:space="preserve"> “Për sektorin e energjisë elektrike”</w:t>
      </w:r>
      <w:r w:rsidR="00034A43">
        <w:rPr>
          <w:lang w:val="sq-AL"/>
        </w:rPr>
        <w:t>,</w:t>
      </w:r>
      <w:r w:rsidR="00755363" w:rsidRPr="0094586F">
        <w:rPr>
          <w:lang w:val="sq-AL"/>
        </w:rPr>
        <w:t xml:space="preserve"> të ndryshuar</w:t>
      </w:r>
      <w:r w:rsidR="00672E4C">
        <w:rPr>
          <w:lang w:val="sq-AL"/>
        </w:rPr>
        <w:t>,</w:t>
      </w:r>
      <w:r w:rsidR="00755363" w:rsidRPr="0094586F">
        <w:rPr>
          <w:lang w:val="sq-AL"/>
        </w:rPr>
        <w:t xml:space="preserve"> si dhe çdo dispozitë tjetër ligjore që bie në kundërshtim me ligjin </w:t>
      </w:r>
      <w:r w:rsidR="00964A9A">
        <w:rPr>
          <w:lang w:val="sq-AL"/>
        </w:rPr>
        <w:t xml:space="preserve">nr. </w:t>
      </w:r>
      <w:r w:rsidR="00755363" w:rsidRPr="0094586F">
        <w:rPr>
          <w:lang w:val="sq-AL"/>
        </w:rPr>
        <w:t>43/2015</w:t>
      </w:r>
      <w:r w:rsidR="00034A43">
        <w:rPr>
          <w:lang w:val="sq-AL"/>
        </w:rPr>
        <w:t>,</w:t>
      </w:r>
      <w:r w:rsidR="00755363" w:rsidRPr="0094586F">
        <w:rPr>
          <w:lang w:val="sq-AL"/>
        </w:rPr>
        <w:t xml:space="preserve"> “Për sektorin e energjisë elektrike” shfuqizohet.</w:t>
      </w:r>
    </w:p>
    <w:p w:rsidR="00755363" w:rsidRPr="0094586F" w:rsidRDefault="006A7F1D" w:rsidP="006A7F1D">
      <w:pPr>
        <w:pStyle w:val="Paragrafi"/>
        <w:rPr>
          <w:lang w:val="sq-AL"/>
        </w:rPr>
      </w:pPr>
      <w:r w:rsidRPr="0094586F">
        <w:rPr>
          <w:lang w:val="sq-AL"/>
        </w:rPr>
        <w:t xml:space="preserve">5. </w:t>
      </w:r>
      <w:r w:rsidR="00755363" w:rsidRPr="0094586F">
        <w:rPr>
          <w:lang w:val="sq-AL"/>
        </w:rPr>
        <w:t xml:space="preserve">Në </w:t>
      </w:r>
      <w:r w:rsidR="00034A43">
        <w:rPr>
          <w:lang w:val="sq-AL"/>
        </w:rPr>
        <w:t>l</w:t>
      </w:r>
      <w:r w:rsidR="00755363" w:rsidRPr="0094586F">
        <w:rPr>
          <w:lang w:val="sq-AL"/>
        </w:rPr>
        <w:t xml:space="preserve">igjin </w:t>
      </w:r>
      <w:r w:rsidR="00964A9A">
        <w:rPr>
          <w:lang w:val="sq-AL"/>
        </w:rPr>
        <w:t xml:space="preserve">nr. </w:t>
      </w:r>
      <w:r w:rsidR="00755363" w:rsidRPr="0094586F">
        <w:rPr>
          <w:lang w:val="sq-AL"/>
        </w:rPr>
        <w:t>43/2015 “Për sektorin e energjisë elektrike”</w:t>
      </w:r>
      <w:r w:rsidR="00034A43">
        <w:rPr>
          <w:lang w:val="sq-AL"/>
        </w:rPr>
        <w:t>,</w:t>
      </w:r>
      <w:r w:rsidR="00755363" w:rsidRPr="0094586F">
        <w:rPr>
          <w:lang w:val="sq-AL"/>
        </w:rPr>
        <w:t xml:space="preserve"> në zbatim të detyrimeve që burojnë nga vet</w:t>
      </w:r>
      <w:r w:rsidR="00034A43">
        <w:rPr>
          <w:lang w:val="sq-AL"/>
        </w:rPr>
        <w:t>ë</w:t>
      </w:r>
      <w:r w:rsidR="00755363" w:rsidRPr="0094586F">
        <w:rPr>
          <w:lang w:val="sq-AL"/>
        </w:rPr>
        <w:t xml:space="preserve"> ligji</w:t>
      </w:r>
      <w:r w:rsidR="00964A9A">
        <w:rPr>
          <w:lang w:val="sq-AL"/>
        </w:rPr>
        <w:t xml:space="preserve"> </w:t>
      </w:r>
      <w:r w:rsidR="00755363" w:rsidRPr="0094586F">
        <w:rPr>
          <w:lang w:val="sq-AL"/>
        </w:rPr>
        <w:t>në nenin 39 dhe nenin 108 pika 3</w:t>
      </w:r>
      <w:r w:rsidR="00964A9A">
        <w:rPr>
          <w:lang w:val="sq-AL"/>
        </w:rPr>
        <w:t xml:space="preserve"> </w:t>
      </w:r>
      <w:r w:rsidR="00755363" w:rsidRPr="0094586F">
        <w:rPr>
          <w:lang w:val="sq-AL"/>
        </w:rPr>
        <w:t>të tij, në</w:t>
      </w:r>
      <w:r w:rsidR="00964A9A">
        <w:rPr>
          <w:lang w:val="sq-AL"/>
        </w:rPr>
        <w:t xml:space="preserve"> </w:t>
      </w:r>
      <w:r w:rsidR="00755363" w:rsidRPr="0094586F">
        <w:rPr>
          <w:lang w:val="sq-AL"/>
        </w:rPr>
        <w:t>nenin 110</w:t>
      </w:r>
      <w:r w:rsidR="00964A9A">
        <w:rPr>
          <w:lang w:val="sq-AL"/>
        </w:rPr>
        <w:t xml:space="preserve"> </w:t>
      </w:r>
      <w:r w:rsidR="00755363" w:rsidRPr="0094586F">
        <w:rPr>
          <w:lang w:val="sq-AL"/>
        </w:rPr>
        <w:t>pika 2 të tij</w:t>
      </w:r>
      <w:r w:rsidR="00034A43">
        <w:rPr>
          <w:lang w:val="sq-AL"/>
        </w:rPr>
        <w:t>,</w:t>
      </w:r>
      <w:r w:rsidR="00755363" w:rsidRPr="0094586F">
        <w:rPr>
          <w:lang w:val="sq-AL"/>
        </w:rPr>
        <w:t xml:space="preserve"> parashikohet se</w:t>
      </w:r>
      <w:r w:rsidR="00964A9A">
        <w:rPr>
          <w:lang w:val="sq-AL"/>
        </w:rPr>
        <w:t xml:space="preserve">: </w:t>
      </w:r>
      <w:r w:rsidR="00755363" w:rsidRPr="0094586F">
        <w:rPr>
          <w:lang w:val="sq-AL"/>
        </w:rPr>
        <w:t>Aktet nënligjore, që rregullojnë veprimtaritë në sektorin e energjisë elektrike, të miratuara përpara hyrjes në fuqi të këtij ligji, do të zbatohen për aq sa nuk bien në kundërshtim me këtë ligj, deri në rishikimin e tyre dhe daljen e akteve të reja, në përputhje me kërkesat dhe afatet e vendosura në këtë ligj.</w:t>
      </w:r>
    </w:p>
    <w:p w:rsidR="00755363" w:rsidRPr="0094586F" w:rsidRDefault="00755363" w:rsidP="00216D0B">
      <w:pPr>
        <w:pStyle w:val="Paragrafi"/>
        <w:rPr>
          <w:lang w:val="sq-AL"/>
        </w:rPr>
      </w:pPr>
      <w:r w:rsidRPr="0094586F">
        <w:rPr>
          <w:lang w:val="sq-AL"/>
        </w:rPr>
        <w:t xml:space="preserve">Për sa më sipër dhe duke </w:t>
      </w:r>
      <w:r w:rsidR="00034A43" w:rsidRPr="0094586F">
        <w:rPr>
          <w:lang w:val="sq-AL"/>
        </w:rPr>
        <w:t>qenë</w:t>
      </w:r>
      <w:r w:rsidRPr="0094586F">
        <w:rPr>
          <w:lang w:val="sq-AL"/>
        </w:rPr>
        <w:t xml:space="preserve"> se aplikimi i shoqërisë “</w:t>
      </w:r>
      <w:proofErr w:type="spellStart"/>
      <w:r w:rsidRPr="0094586F">
        <w:rPr>
          <w:lang w:val="sq-AL"/>
        </w:rPr>
        <w:t>HEC</w:t>
      </w:r>
      <w:proofErr w:type="spellEnd"/>
      <w:r w:rsidRPr="0094586F">
        <w:rPr>
          <w:lang w:val="sq-AL"/>
        </w:rPr>
        <w:t xml:space="preserve"> </w:t>
      </w:r>
      <w:r w:rsidR="00034A43" w:rsidRPr="0094586F">
        <w:rPr>
          <w:lang w:val="sq-AL"/>
        </w:rPr>
        <w:t>Kabash</w:t>
      </w:r>
      <w:r w:rsidR="00034A43">
        <w:rPr>
          <w:lang w:val="sq-AL"/>
        </w:rPr>
        <w:t xml:space="preserve"> </w:t>
      </w:r>
      <w:proofErr w:type="spellStart"/>
      <w:r w:rsidR="00034A43" w:rsidRPr="0094586F">
        <w:rPr>
          <w:lang w:val="sq-AL"/>
        </w:rPr>
        <w:t>Porocan</w:t>
      </w:r>
      <w:proofErr w:type="spellEnd"/>
      <w:r w:rsidRPr="0094586F">
        <w:rPr>
          <w:lang w:val="sq-AL"/>
        </w:rPr>
        <w:t xml:space="preserve">” </w:t>
      </w:r>
      <w:proofErr w:type="spellStart"/>
      <w:r w:rsidRPr="0094586F">
        <w:rPr>
          <w:lang w:val="sq-AL"/>
        </w:rPr>
        <w:t>sh.p.k</w:t>
      </w:r>
      <w:proofErr w:type="spellEnd"/>
      <w:r w:rsidR="00034A43">
        <w:rPr>
          <w:lang w:val="sq-AL"/>
        </w:rPr>
        <w:t>.</w:t>
      </w:r>
      <w:r w:rsidRPr="0094586F">
        <w:rPr>
          <w:lang w:val="sq-AL"/>
        </w:rPr>
        <w:t xml:space="preserve"> plotëson tërësisht kërkesat e parashikuara nga ERE në </w:t>
      </w:r>
      <w:r w:rsidR="00034A43">
        <w:rPr>
          <w:lang w:val="sq-AL"/>
        </w:rPr>
        <w:t>r</w:t>
      </w:r>
      <w:r w:rsidRPr="0094586F">
        <w:rPr>
          <w:lang w:val="sq-AL"/>
        </w:rPr>
        <w:t xml:space="preserve">regulloren </w:t>
      </w:r>
      <w:r w:rsidR="00034A43" w:rsidRPr="0094586F">
        <w:rPr>
          <w:lang w:val="sq-AL"/>
        </w:rPr>
        <w:t xml:space="preserve">“Për </w:t>
      </w:r>
      <w:r w:rsidRPr="0094586F">
        <w:rPr>
          <w:lang w:val="sq-AL"/>
        </w:rPr>
        <w:t xml:space="preserve">procedurat e </w:t>
      </w:r>
      <w:r w:rsidR="00034A43">
        <w:rPr>
          <w:lang w:val="sq-AL"/>
        </w:rPr>
        <w:t>licencimit</w:t>
      </w:r>
      <w:r w:rsidR="00034A43" w:rsidRPr="0094586F">
        <w:rPr>
          <w:lang w:val="sq-AL"/>
        </w:rPr>
        <w:t xml:space="preserve">, modifikimit, transferimit të plotë /të pjesshëm dhe rinovimit të </w:t>
      </w:r>
      <w:r w:rsidR="00034A43">
        <w:rPr>
          <w:lang w:val="sq-AL"/>
        </w:rPr>
        <w:t>licencave</w:t>
      </w:r>
      <w:r w:rsidRPr="0094586F">
        <w:rPr>
          <w:lang w:val="sq-AL"/>
        </w:rPr>
        <w:t>”</w:t>
      </w:r>
      <w:r w:rsidR="00034A43">
        <w:rPr>
          <w:lang w:val="sq-AL"/>
        </w:rPr>
        <w:t>,</w:t>
      </w:r>
      <w:r w:rsidRPr="0094586F">
        <w:rPr>
          <w:lang w:val="sq-AL"/>
        </w:rPr>
        <w:t xml:space="preserve"> si më poshtë: </w:t>
      </w:r>
    </w:p>
    <w:p w:rsidR="00755363" w:rsidRPr="0094586F" w:rsidRDefault="006A7F1D" w:rsidP="00216D0B">
      <w:pPr>
        <w:pStyle w:val="Paragrafi"/>
        <w:rPr>
          <w:lang w:val="sq-AL"/>
        </w:rPr>
      </w:pPr>
      <w:r w:rsidRPr="0094586F">
        <w:rPr>
          <w:lang w:val="sq-AL"/>
        </w:rPr>
        <w:t xml:space="preserve">- </w:t>
      </w:r>
      <w:r w:rsidR="00755363" w:rsidRPr="0094586F">
        <w:rPr>
          <w:lang w:val="sq-AL"/>
        </w:rPr>
        <w:t>Formati i aplikimit (neni 9, pika 1) është paraqitur dhe plotësuar në mënyrë korrekte.</w:t>
      </w:r>
    </w:p>
    <w:p w:rsidR="00755363" w:rsidRPr="0094586F" w:rsidRDefault="006A7F1D" w:rsidP="00216D0B">
      <w:pPr>
        <w:pStyle w:val="Paragrafi"/>
        <w:rPr>
          <w:lang w:val="sq-AL"/>
        </w:rPr>
      </w:pPr>
      <w:r w:rsidRPr="0094586F">
        <w:rPr>
          <w:lang w:val="sq-AL"/>
        </w:rPr>
        <w:t xml:space="preserve">- </w:t>
      </w:r>
      <w:r w:rsidR="00755363" w:rsidRPr="0094586F">
        <w:rPr>
          <w:lang w:val="sq-AL"/>
        </w:rPr>
        <w:t>Dokumentacioni juridik, administrativ dhe pronësor (neni 9, pika 2) është paraqitur dhe plotësuar në mënyrë korrekte.</w:t>
      </w:r>
    </w:p>
    <w:p w:rsidR="00755363" w:rsidRPr="0094586F" w:rsidRDefault="006A7F1D" w:rsidP="00216D0B">
      <w:pPr>
        <w:pStyle w:val="Paragrafi"/>
        <w:rPr>
          <w:lang w:val="sq-AL"/>
        </w:rPr>
      </w:pPr>
      <w:r w:rsidRPr="0094586F">
        <w:rPr>
          <w:lang w:val="sq-AL"/>
        </w:rPr>
        <w:t xml:space="preserve">- </w:t>
      </w:r>
      <w:r w:rsidR="00755363" w:rsidRPr="0094586F">
        <w:rPr>
          <w:lang w:val="sq-AL"/>
        </w:rPr>
        <w:t>Dokumentacioni financiar dhe fiskal (neni 9, pika 3) është paraqitur dhe plotësuar në mënyrë korrekte.</w:t>
      </w:r>
    </w:p>
    <w:p w:rsidR="00755363" w:rsidRPr="0094586F" w:rsidRDefault="006A7F1D" w:rsidP="006A7F1D">
      <w:pPr>
        <w:pStyle w:val="Paragrafi"/>
        <w:rPr>
          <w:lang w:val="sq-AL"/>
        </w:rPr>
      </w:pPr>
      <w:r w:rsidRPr="0094586F">
        <w:rPr>
          <w:lang w:val="sq-AL"/>
        </w:rPr>
        <w:t xml:space="preserve">- </w:t>
      </w:r>
      <w:r w:rsidR="00755363" w:rsidRPr="0094586F">
        <w:rPr>
          <w:lang w:val="sq-AL"/>
        </w:rPr>
        <w:t xml:space="preserve">Dokumentacioni teknik (neni 9, pika 4.10 </w:t>
      </w:r>
      <w:r w:rsidR="00964A9A">
        <w:rPr>
          <w:lang w:val="sq-AL"/>
        </w:rPr>
        <w:t>germat</w:t>
      </w:r>
      <w:r w:rsidR="00755363" w:rsidRPr="0094586F">
        <w:rPr>
          <w:lang w:val="sq-AL"/>
        </w:rPr>
        <w:t xml:space="preserve"> “a”</w:t>
      </w:r>
      <w:r w:rsidR="001A3B22">
        <w:rPr>
          <w:lang w:val="sq-AL"/>
        </w:rPr>
        <w:t>,</w:t>
      </w:r>
      <w:r w:rsidR="00755363" w:rsidRPr="0094586F">
        <w:rPr>
          <w:lang w:val="sq-AL"/>
        </w:rPr>
        <w:t xml:space="preserve"> “b” dhe “c”) është paraqitur dhe plotësuar në mënyrë korrekte.</w:t>
      </w:r>
    </w:p>
    <w:p w:rsidR="00755363" w:rsidRPr="0094586F" w:rsidRDefault="00034A43" w:rsidP="00755363">
      <w:pPr>
        <w:pStyle w:val="Paragrafi"/>
        <w:rPr>
          <w:lang w:val="sq-AL"/>
        </w:rPr>
      </w:pPr>
      <w:r>
        <w:rPr>
          <w:lang w:val="sq-AL"/>
        </w:rPr>
        <w:t>Bordi i ERE-s</w:t>
      </w:r>
      <w:r w:rsidR="00964A9A">
        <w:rPr>
          <w:lang w:val="sq-AL"/>
        </w:rPr>
        <w:t xml:space="preserve"> </w:t>
      </w:r>
    </w:p>
    <w:p w:rsidR="006A7F1D" w:rsidRPr="00C00584" w:rsidRDefault="006A7F1D" w:rsidP="0006162B">
      <w:pPr>
        <w:pStyle w:val="Hapesira7"/>
        <w:rPr>
          <w:sz w:val="2"/>
          <w:lang w:val="sq-AL"/>
        </w:rPr>
      </w:pPr>
    </w:p>
    <w:p w:rsidR="00755363" w:rsidRPr="0094586F" w:rsidRDefault="00755363" w:rsidP="00216D0B">
      <w:pPr>
        <w:pStyle w:val="Vendosi"/>
        <w:rPr>
          <w:lang w:val="sq-AL"/>
        </w:rPr>
      </w:pPr>
      <w:r w:rsidRPr="0094586F">
        <w:rPr>
          <w:lang w:val="sq-AL"/>
        </w:rPr>
        <w:t>Vendosi:</w:t>
      </w:r>
    </w:p>
    <w:p w:rsidR="006A7F1D" w:rsidRPr="00C00584" w:rsidRDefault="006A7F1D" w:rsidP="0006162B">
      <w:pPr>
        <w:pStyle w:val="Hapesira7"/>
        <w:rPr>
          <w:sz w:val="6"/>
          <w:lang w:val="sq-AL"/>
        </w:rPr>
      </w:pPr>
    </w:p>
    <w:p w:rsidR="00755363" w:rsidRPr="0094586F" w:rsidRDefault="006A7F1D" w:rsidP="00216D0B">
      <w:pPr>
        <w:pStyle w:val="Paragrafi"/>
        <w:rPr>
          <w:lang w:val="sq-AL"/>
        </w:rPr>
      </w:pPr>
      <w:r w:rsidRPr="0094586F">
        <w:rPr>
          <w:lang w:val="sq-AL"/>
        </w:rPr>
        <w:t xml:space="preserve">1. </w:t>
      </w:r>
      <w:r w:rsidR="00755363" w:rsidRPr="0094586F">
        <w:rPr>
          <w:lang w:val="sq-AL"/>
        </w:rPr>
        <w:t xml:space="preserve">Të </w:t>
      </w:r>
      <w:r w:rsidR="00034A43">
        <w:rPr>
          <w:lang w:val="sq-AL"/>
        </w:rPr>
        <w:t>licencojë</w:t>
      </w:r>
      <w:r w:rsidR="00755363" w:rsidRPr="0094586F">
        <w:rPr>
          <w:lang w:val="sq-AL"/>
        </w:rPr>
        <w:t xml:space="preserve"> shoqërinë “</w:t>
      </w:r>
      <w:proofErr w:type="spellStart"/>
      <w:r w:rsidR="00755363" w:rsidRPr="0094586F">
        <w:rPr>
          <w:lang w:val="sq-AL"/>
        </w:rPr>
        <w:t>HEC</w:t>
      </w:r>
      <w:proofErr w:type="spellEnd"/>
      <w:r w:rsidR="00755363" w:rsidRPr="0094586F">
        <w:rPr>
          <w:lang w:val="sq-AL"/>
        </w:rPr>
        <w:t xml:space="preserve"> </w:t>
      </w:r>
      <w:r w:rsidR="00034A43" w:rsidRPr="0094586F">
        <w:rPr>
          <w:lang w:val="sq-AL"/>
        </w:rPr>
        <w:t xml:space="preserve">Kabash </w:t>
      </w:r>
      <w:proofErr w:type="spellStart"/>
      <w:r w:rsidR="00034A43" w:rsidRPr="0094586F">
        <w:rPr>
          <w:lang w:val="sq-AL"/>
        </w:rPr>
        <w:t>Porocan</w:t>
      </w:r>
      <w:proofErr w:type="spellEnd"/>
      <w:r w:rsidR="00755363" w:rsidRPr="0094586F">
        <w:rPr>
          <w:lang w:val="sq-AL"/>
        </w:rPr>
        <w:t xml:space="preserve">” </w:t>
      </w:r>
      <w:proofErr w:type="spellStart"/>
      <w:r w:rsidR="00755363" w:rsidRPr="0094586F">
        <w:rPr>
          <w:lang w:val="sq-AL"/>
        </w:rPr>
        <w:t>sh.p.k</w:t>
      </w:r>
      <w:proofErr w:type="spellEnd"/>
      <w:r w:rsidR="00034A43">
        <w:rPr>
          <w:lang w:val="sq-AL"/>
        </w:rPr>
        <w:t>.</w:t>
      </w:r>
      <w:r w:rsidR="00755363" w:rsidRPr="0094586F">
        <w:rPr>
          <w:lang w:val="sq-AL"/>
        </w:rPr>
        <w:t xml:space="preserve"> në aktivitetin e </w:t>
      </w:r>
      <w:r w:rsidR="00672E4C" w:rsidRPr="0094586F">
        <w:rPr>
          <w:lang w:val="sq-AL"/>
        </w:rPr>
        <w:t>t</w:t>
      </w:r>
      <w:r w:rsidR="00755363" w:rsidRPr="0094586F">
        <w:rPr>
          <w:lang w:val="sq-AL"/>
        </w:rPr>
        <w:t xml:space="preserve">regtimit </w:t>
      </w:r>
      <w:r w:rsidR="00034A43" w:rsidRPr="0094586F">
        <w:rPr>
          <w:lang w:val="sq-AL"/>
        </w:rPr>
        <w:t>të energjisë elektrik</w:t>
      </w:r>
      <w:r w:rsidR="00755363" w:rsidRPr="0094586F">
        <w:rPr>
          <w:lang w:val="sq-AL"/>
        </w:rPr>
        <w:t>e për një afat 30- vjeçar.</w:t>
      </w:r>
    </w:p>
    <w:p w:rsidR="00D3151B" w:rsidRDefault="006A7F1D" w:rsidP="00C00584">
      <w:pPr>
        <w:pStyle w:val="Paragrafi"/>
        <w:rPr>
          <w:lang w:val="sq-AL"/>
        </w:rPr>
      </w:pPr>
      <w:r w:rsidRPr="0094586F">
        <w:rPr>
          <w:lang w:val="sq-AL"/>
        </w:rPr>
        <w:t xml:space="preserve">2. </w:t>
      </w:r>
      <w:r w:rsidR="00755363" w:rsidRPr="0094586F">
        <w:rPr>
          <w:lang w:val="sq-AL"/>
        </w:rPr>
        <w:t xml:space="preserve">Drejtoria e </w:t>
      </w:r>
      <w:r w:rsidR="00964A9A">
        <w:rPr>
          <w:lang w:val="sq-AL"/>
        </w:rPr>
        <w:t>Licencimit</w:t>
      </w:r>
      <w:r w:rsidR="00755363" w:rsidRPr="0094586F">
        <w:rPr>
          <w:lang w:val="sq-AL"/>
        </w:rPr>
        <w:t xml:space="preserve"> dhe Monitorimit të Tregut të njoftojë </w:t>
      </w:r>
      <w:proofErr w:type="spellStart"/>
      <w:r w:rsidR="00755363" w:rsidRPr="0094586F">
        <w:rPr>
          <w:lang w:val="sq-AL"/>
        </w:rPr>
        <w:t>aplikuesin</w:t>
      </w:r>
      <w:proofErr w:type="spellEnd"/>
      <w:r w:rsidR="00755363" w:rsidRPr="0094586F">
        <w:rPr>
          <w:lang w:val="sq-AL"/>
        </w:rPr>
        <w:t xml:space="preserve"> për </w:t>
      </w:r>
      <w:r w:rsidR="00034A43">
        <w:rPr>
          <w:lang w:val="sq-AL"/>
        </w:rPr>
        <w:t>v</w:t>
      </w:r>
      <w:r w:rsidR="00755363" w:rsidRPr="0094586F">
        <w:rPr>
          <w:lang w:val="sq-AL"/>
        </w:rPr>
        <w:t>endimin e Bordit të ERE-s. </w:t>
      </w:r>
    </w:p>
    <w:p w:rsidR="00755363" w:rsidRPr="0094586F" w:rsidRDefault="00755363" w:rsidP="00755363">
      <w:pPr>
        <w:pStyle w:val="Paragrafi"/>
        <w:rPr>
          <w:lang w:val="sq-AL"/>
        </w:rPr>
      </w:pPr>
      <w:r w:rsidRPr="0094586F">
        <w:rPr>
          <w:lang w:val="sq-AL"/>
        </w:rPr>
        <w:lastRenderedPageBreak/>
        <w:t>Ky vendim hyn në fuqi menjëherë.</w:t>
      </w:r>
    </w:p>
    <w:p w:rsidR="00755363" w:rsidRPr="0094586F" w:rsidRDefault="00755363" w:rsidP="00755363">
      <w:pPr>
        <w:pStyle w:val="Paragrafi"/>
        <w:rPr>
          <w:lang w:val="sq-AL"/>
        </w:rPr>
      </w:pPr>
      <w:r w:rsidRPr="0094586F">
        <w:rPr>
          <w:lang w:val="sq-AL"/>
        </w:rPr>
        <w:t>Ky vendim botohet në Fletoren Zyrtare.</w:t>
      </w:r>
    </w:p>
    <w:p w:rsidR="006A7F1D" w:rsidRPr="0094586F" w:rsidRDefault="006A7F1D" w:rsidP="0006162B">
      <w:pPr>
        <w:pStyle w:val="Hapesira7"/>
        <w:rPr>
          <w:lang w:val="sq-AL"/>
        </w:rPr>
      </w:pPr>
    </w:p>
    <w:p w:rsidR="00216D0B" w:rsidRPr="0094586F" w:rsidRDefault="00216D0B" w:rsidP="00216D0B">
      <w:pPr>
        <w:pStyle w:val="Autoriteti"/>
        <w:rPr>
          <w:lang w:val="sq-AL"/>
        </w:rPr>
      </w:pPr>
      <w:r w:rsidRPr="0094586F">
        <w:rPr>
          <w:lang w:val="sq-AL"/>
        </w:rPr>
        <w:t>Kryetari</w:t>
      </w:r>
    </w:p>
    <w:p w:rsidR="00216D0B" w:rsidRPr="0094586F" w:rsidRDefault="00216D0B" w:rsidP="00216D0B">
      <w:pPr>
        <w:pStyle w:val="AutoritetiEmer"/>
        <w:rPr>
          <w:lang w:val="sq-AL"/>
        </w:rPr>
      </w:pPr>
      <w:r w:rsidRPr="0094586F">
        <w:rPr>
          <w:lang w:val="sq-AL"/>
        </w:rPr>
        <w:t xml:space="preserve">Petrit </w:t>
      </w:r>
      <w:proofErr w:type="spellStart"/>
      <w:r w:rsidRPr="0094586F">
        <w:rPr>
          <w:lang w:val="sq-AL"/>
        </w:rPr>
        <w:t>Ahmeti</w:t>
      </w:r>
      <w:proofErr w:type="spellEnd"/>
    </w:p>
    <w:p w:rsidR="00216D0B" w:rsidRPr="0094586F" w:rsidRDefault="00216D0B" w:rsidP="00755363">
      <w:pPr>
        <w:pStyle w:val="Paragrafi"/>
        <w:rPr>
          <w:lang w:val="sq-AL"/>
        </w:rPr>
      </w:pPr>
    </w:p>
    <w:p w:rsidR="00755363" w:rsidRPr="0094586F" w:rsidRDefault="00755363" w:rsidP="00216D0B">
      <w:pPr>
        <w:pStyle w:val="Akti"/>
        <w:rPr>
          <w:lang w:val="sq-AL"/>
        </w:rPr>
      </w:pPr>
      <w:r w:rsidRPr="0094586F">
        <w:rPr>
          <w:lang w:val="sq-AL"/>
        </w:rPr>
        <w:t>VENDIM</w:t>
      </w:r>
      <w:r w:rsidR="00964A9A">
        <w:rPr>
          <w:lang w:val="sq-AL"/>
        </w:rPr>
        <w:t xml:space="preserve"> </w:t>
      </w:r>
    </w:p>
    <w:p w:rsidR="00755363" w:rsidRPr="0094586F" w:rsidRDefault="0094586F" w:rsidP="00216D0B">
      <w:pPr>
        <w:pStyle w:val="NumriData"/>
        <w:rPr>
          <w:lang w:val="sq-AL"/>
        </w:rPr>
      </w:pPr>
      <w:r>
        <w:rPr>
          <w:lang w:val="sq-AL"/>
        </w:rPr>
        <w:t>Nr.</w:t>
      </w:r>
      <w:r w:rsidR="00964A9A">
        <w:rPr>
          <w:lang w:val="sq-AL"/>
        </w:rPr>
        <w:t xml:space="preserve"> </w:t>
      </w:r>
      <w:r w:rsidR="00216D0B" w:rsidRPr="0094586F">
        <w:rPr>
          <w:lang w:val="sq-AL"/>
        </w:rPr>
        <w:t>95</w:t>
      </w:r>
      <w:r w:rsidR="00861372" w:rsidRPr="0094586F">
        <w:rPr>
          <w:lang w:val="sq-AL"/>
        </w:rPr>
        <w:t>,</w:t>
      </w:r>
      <w:r w:rsidR="00216D0B" w:rsidRPr="0094586F">
        <w:rPr>
          <w:lang w:val="sq-AL"/>
        </w:rPr>
        <w:t xml:space="preserve"> </w:t>
      </w:r>
      <w:r w:rsidR="00861372" w:rsidRPr="0094586F">
        <w:rPr>
          <w:lang w:val="sq-AL"/>
        </w:rPr>
        <w:t>d</w:t>
      </w:r>
      <w:r w:rsidR="00216D0B" w:rsidRPr="0094586F">
        <w:rPr>
          <w:lang w:val="sq-AL"/>
        </w:rPr>
        <w:t>atë 28.</w:t>
      </w:r>
      <w:r w:rsidR="00755363" w:rsidRPr="0094586F">
        <w:rPr>
          <w:lang w:val="sq-AL"/>
        </w:rPr>
        <w:t>7.2015</w:t>
      </w:r>
    </w:p>
    <w:p w:rsidR="00755363" w:rsidRPr="0094586F" w:rsidRDefault="00755363" w:rsidP="0006162B">
      <w:pPr>
        <w:pStyle w:val="Hapesira7"/>
        <w:rPr>
          <w:lang w:val="sq-AL"/>
        </w:rPr>
      </w:pPr>
    </w:p>
    <w:p w:rsidR="00755363" w:rsidRPr="0094586F" w:rsidRDefault="00755363" w:rsidP="00216D0B">
      <w:pPr>
        <w:pStyle w:val="Titulli"/>
        <w:rPr>
          <w:lang w:val="sq-AL"/>
        </w:rPr>
      </w:pPr>
      <w:r w:rsidRPr="0094586F">
        <w:rPr>
          <w:lang w:val="sq-AL"/>
        </w:rPr>
        <w:t xml:space="preserve"> PËR</w:t>
      </w:r>
      <w:r w:rsidR="006A7F1D" w:rsidRPr="0094586F">
        <w:rPr>
          <w:lang w:val="sq-AL"/>
        </w:rPr>
        <w:t xml:space="preserve"> </w:t>
      </w:r>
      <w:r w:rsidR="00964A9A">
        <w:rPr>
          <w:lang w:val="sq-AL"/>
        </w:rPr>
        <w:t>LICENCIMIN</w:t>
      </w:r>
      <w:r w:rsidR="00034A43">
        <w:rPr>
          <w:lang w:val="sq-AL"/>
        </w:rPr>
        <w:t xml:space="preserve"> E SHOQËRISË “GAMA </w:t>
      </w:r>
      <w:proofErr w:type="spellStart"/>
      <w:r w:rsidR="00034A43">
        <w:rPr>
          <w:lang w:val="sq-AL"/>
        </w:rPr>
        <w:t>ENERGY</w:t>
      </w:r>
      <w:proofErr w:type="spellEnd"/>
      <w:r w:rsidR="00034A43">
        <w:rPr>
          <w:lang w:val="sq-AL"/>
        </w:rPr>
        <w:t xml:space="preserve">” </w:t>
      </w:r>
      <w:proofErr w:type="spellStart"/>
      <w:r w:rsidR="00034A43">
        <w:rPr>
          <w:lang w:val="sq-AL"/>
        </w:rPr>
        <w:t>SHP</w:t>
      </w:r>
      <w:r w:rsidRPr="0094586F">
        <w:rPr>
          <w:lang w:val="sq-AL"/>
        </w:rPr>
        <w:t>K</w:t>
      </w:r>
      <w:proofErr w:type="spellEnd"/>
      <w:r w:rsidRPr="0094586F">
        <w:rPr>
          <w:lang w:val="sq-AL"/>
        </w:rPr>
        <w:t xml:space="preserve"> NË AKTIVITETIN E TREGTIMIT TË ENERGJISË ELEKTRIKE</w:t>
      </w:r>
    </w:p>
    <w:p w:rsidR="00755363" w:rsidRPr="0094586F" w:rsidRDefault="00755363" w:rsidP="0006162B">
      <w:pPr>
        <w:pStyle w:val="Hapesira7"/>
        <w:rPr>
          <w:lang w:val="sq-AL"/>
        </w:rPr>
      </w:pPr>
    </w:p>
    <w:p w:rsidR="00755363" w:rsidRPr="00D3151B" w:rsidRDefault="00755363" w:rsidP="00216D0B">
      <w:pPr>
        <w:pStyle w:val="Paragrafi"/>
        <w:rPr>
          <w:spacing w:val="-4"/>
          <w:lang w:val="sq-AL"/>
        </w:rPr>
      </w:pPr>
      <w:r w:rsidRPr="00D3151B">
        <w:rPr>
          <w:spacing w:val="-4"/>
          <w:lang w:val="sq-AL"/>
        </w:rPr>
        <w:t xml:space="preserve">Në mbështetje të neneve 16 , 37 germa </w:t>
      </w:r>
      <w:r w:rsidR="00672E4C">
        <w:rPr>
          <w:spacing w:val="-4"/>
          <w:lang w:val="sq-AL"/>
        </w:rPr>
        <w:t>“</w:t>
      </w:r>
      <w:r w:rsidRPr="00D3151B">
        <w:rPr>
          <w:spacing w:val="-4"/>
          <w:lang w:val="sq-AL"/>
        </w:rPr>
        <w:t>d</w:t>
      </w:r>
      <w:r w:rsidR="00672E4C">
        <w:rPr>
          <w:spacing w:val="-4"/>
          <w:lang w:val="sq-AL"/>
        </w:rPr>
        <w:t>”</w:t>
      </w:r>
      <w:r w:rsidRPr="00D3151B">
        <w:rPr>
          <w:spacing w:val="-4"/>
          <w:lang w:val="sq-AL"/>
        </w:rPr>
        <w:t xml:space="preserve"> dhe 110 t</w:t>
      </w:r>
      <w:r w:rsidR="00672E4C">
        <w:rPr>
          <w:spacing w:val="-4"/>
          <w:lang w:val="sq-AL"/>
        </w:rPr>
        <w:t>ë</w:t>
      </w:r>
      <w:r w:rsidRPr="00D3151B">
        <w:rPr>
          <w:spacing w:val="-4"/>
          <w:lang w:val="sq-AL"/>
        </w:rPr>
        <w:t xml:space="preserve"> ligjit 43/2015 “Për sektorin e energjisë eklektike”,</w:t>
      </w:r>
      <w:r w:rsidR="00964A9A" w:rsidRPr="00D3151B">
        <w:rPr>
          <w:spacing w:val="-4"/>
          <w:lang w:val="sq-AL"/>
        </w:rPr>
        <w:t xml:space="preserve"> </w:t>
      </w:r>
      <w:r w:rsidRPr="00D3151B">
        <w:rPr>
          <w:spacing w:val="-4"/>
          <w:lang w:val="sq-AL"/>
        </w:rPr>
        <w:t xml:space="preserve">nenit 4 pika 1 germa “g”, neni 5 pika 2 dhe neneve 13 dhe 14 të </w:t>
      </w:r>
      <w:r w:rsidR="00034A43" w:rsidRPr="00D3151B">
        <w:rPr>
          <w:spacing w:val="-4"/>
          <w:lang w:val="sq-AL"/>
        </w:rPr>
        <w:t>r</w:t>
      </w:r>
      <w:r w:rsidRPr="00D3151B">
        <w:rPr>
          <w:spacing w:val="-4"/>
          <w:lang w:val="sq-AL"/>
        </w:rPr>
        <w:t xml:space="preserve">regullores </w:t>
      </w:r>
      <w:r w:rsidR="00034A43" w:rsidRPr="00D3151B">
        <w:rPr>
          <w:spacing w:val="-4"/>
          <w:lang w:val="sq-AL"/>
        </w:rPr>
        <w:t>“Për procedurat e licencimit, modifikimit, transferimit të plotë/pjesshëm dhe rinovimit të licencave”,</w:t>
      </w:r>
      <w:r w:rsidRPr="00D3151B">
        <w:rPr>
          <w:spacing w:val="-4"/>
          <w:lang w:val="sq-AL"/>
        </w:rPr>
        <w:t xml:space="preserve"> të miratuar me </w:t>
      </w:r>
      <w:r w:rsidR="00034A43" w:rsidRPr="00D3151B">
        <w:rPr>
          <w:spacing w:val="-4"/>
          <w:lang w:val="sq-AL"/>
        </w:rPr>
        <w:t>v</w:t>
      </w:r>
      <w:r w:rsidRPr="00D3151B">
        <w:rPr>
          <w:spacing w:val="-4"/>
          <w:lang w:val="sq-AL"/>
        </w:rPr>
        <w:t xml:space="preserve">endimin e Bordit të </w:t>
      </w:r>
      <w:proofErr w:type="spellStart"/>
      <w:r w:rsidRPr="00D3151B">
        <w:rPr>
          <w:spacing w:val="-4"/>
          <w:lang w:val="sq-AL"/>
        </w:rPr>
        <w:t>Komisionerëve</w:t>
      </w:r>
      <w:proofErr w:type="spellEnd"/>
      <w:r w:rsidRPr="00D3151B">
        <w:rPr>
          <w:spacing w:val="-4"/>
          <w:lang w:val="sq-AL"/>
        </w:rPr>
        <w:t xml:space="preserve"> </w:t>
      </w:r>
      <w:r w:rsidR="00034A43" w:rsidRPr="00D3151B">
        <w:rPr>
          <w:spacing w:val="-4"/>
          <w:lang w:val="sq-AL"/>
        </w:rPr>
        <w:t>n</w:t>
      </w:r>
      <w:r w:rsidR="0094586F" w:rsidRPr="00D3151B">
        <w:rPr>
          <w:spacing w:val="-4"/>
          <w:lang w:val="sq-AL"/>
        </w:rPr>
        <w:t>r.</w:t>
      </w:r>
      <w:r w:rsidR="00964A9A" w:rsidRPr="00D3151B">
        <w:rPr>
          <w:spacing w:val="-4"/>
          <w:lang w:val="sq-AL"/>
        </w:rPr>
        <w:t xml:space="preserve"> </w:t>
      </w:r>
      <w:r w:rsidR="00034A43" w:rsidRPr="00D3151B">
        <w:rPr>
          <w:spacing w:val="-4"/>
          <w:lang w:val="sq-AL"/>
        </w:rPr>
        <w:t>108</w:t>
      </w:r>
      <w:r w:rsidR="001A3B22">
        <w:rPr>
          <w:spacing w:val="-4"/>
          <w:lang w:val="sq-AL"/>
        </w:rPr>
        <w:t>,</w:t>
      </w:r>
      <w:r w:rsidR="00034A43" w:rsidRPr="00D3151B">
        <w:rPr>
          <w:spacing w:val="-4"/>
          <w:lang w:val="sq-AL"/>
        </w:rPr>
        <w:t xml:space="preserve"> datë 9.</w:t>
      </w:r>
      <w:r w:rsidRPr="00D3151B">
        <w:rPr>
          <w:spacing w:val="-4"/>
          <w:lang w:val="sq-AL"/>
        </w:rPr>
        <w:t>9.2008, Bordi i Entit Rregullator të Energji</w:t>
      </w:r>
      <w:r w:rsidR="00034A43" w:rsidRPr="00D3151B">
        <w:rPr>
          <w:spacing w:val="-4"/>
          <w:lang w:val="sq-AL"/>
        </w:rPr>
        <w:t>së (ER</w:t>
      </w:r>
      <w:r w:rsidRPr="00D3151B">
        <w:rPr>
          <w:spacing w:val="-4"/>
          <w:lang w:val="sq-AL"/>
        </w:rPr>
        <w:t>E), në mbledhjen e tij të datës 28.07.2015, mbasi shqyrtoi kërkesën e shoqërisë “</w:t>
      </w:r>
      <w:r w:rsidR="00034A43" w:rsidRPr="00D3151B">
        <w:rPr>
          <w:spacing w:val="-4"/>
          <w:lang w:val="sq-AL"/>
        </w:rPr>
        <w:t xml:space="preserve">Gama </w:t>
      </w:r>
      <w:proofErr w:type="spellStart"/>
      <w:r w:rsidR="00034A43" w:rsidRPr="00D3151B">
        <w:rPr>
          <w:spacing w:val="-4"/>
          <w:lang w:val="sq-AL"/>
        </w:rPr>
        <w:t>Energy</w:t>
      </w:r>
      <w:proofErr w:type="spellEnd"/>
      <w:r w:rsidRPr="00D3151B">
        <w:rPr>
          <w:spacing w:val="-4"/>
          <w:lang w:val="sq-AL"/>
        </w:rPr>
        <w:t xml:space="preserve">” </w:t>
      </w:r>
      <w:proofErr w:type="spellStart"/>
      <w:r w:rsidRPr="00D3151B">
        <w:rPr>
          <w:spacing w:val="-4"/>
          <w:lang w:val="sq-AL"/>
        </w:rPr>
        <w:t>sh.p.k</w:t>
      </w:r>
      <w:proofErr w:type="spellEnd"/>
      <w:r w:rsidR="00034A43" w:rsidRPr="00D3151B">
        <w:rPr>
          <w:spacing w:val="-4"/>
          <w:lang w:val="sq-AL"/>
        </w:rPr>
        <w:t>.</w:t>
      </w:r>
      <w:r w:rsidRPr="00D3151B">
        <w:rPr>
          <w:spacing w:val="-4"/>
          <w:lang w:val="sq-AL"/>
        </w:rPr>
        <w:t xml:space="preserve"> dhe relacionin e Drejtorisë së </w:t>
      </w:r>
      <w:r w:rsidR="00964A9A" w:rsidRPr="00D3151B">
        <w:rPr>
          <w:spacing w:val="-4"/>
          <w:lang w:val="sq-AL"/>
        </w:rPr>
        <w:t>Licenc</w:t>
      </w:r>
      <w:r w:rsidRPr="00D3151B">
        <w:rPr>
          <w:spacing w:val="-4"/>
          <w:lang w:val="sq-AL"/>
        </w:rPr>
        <w:t xml:space="preserve">imit, Monitorimit të Tregut dhe të </w:t>
      </w:r>
      <w:proofErr w:type="spellStart"/>
      <w:r w:rsidRPr="00D3151B">
        <w:rPr>
          <w:spacing w:val="-4"/>
          <w:lang w:val="sq-AL"/>
        </w:rPr>
        <w:t>të</w:t>
      </w:r>
      <w:proofErr w:type="spellEnd"/>
      <w:r w:rsidRPr="00D3151B">
        <w:rPr>
          <w:spacing w:val="-4"/>
          <w:lang w:val="sq-AL"/>
        </w:rPr>
        <w:t xml:space="preserve"> </w:t>
      </w:r>
      <w:r w:rsidR="00964A9A" w:rsidRPr="00D3151B">
        <w:rPr>
          <w:spacing w:val="-4"/>
          <w:lang w:val="sq-AL"/>
        </w:rPr>
        <w:t>Licencuarve</w:t>
      </w:r>
      <w:r w:rsidRPr="00D3151B">
        <w:rPr>
          <w:spacing w:val="-4"/>
          <w:lang w:val="sq-AL"/>
        </w:rPr>
        <w:t xml:space="preserve"> dhe Drejtorisë Juridike për li</w:t>
      </w:r>
      <w:r w:rsidR="00034A43" w:rsidRPr="00D3151B">
        <w:rPr>
          <w:spacing w:val="-4"/>
          <w:lang w:val="sq-AL"/>
        </w:rPr>
        <w:t>c</w:t>
      </w:r>
      <w:r w:rsidRPr="00D3151B">
        <w:rPr>
          <w:spacing w:val="-4"/>
          <w:lang w:val="sq-AL"/>
        </w:rPr>
        <w:t>en</w:t>
      </w:r>
      <w:r w:rsidR="00034A43" w:rsidRPr="00D3151B">
        <w:rPr>
          <w:spacing w:val="-4"/>
          <w:lang w:val="sq-AL"/>
        </w:rPr>
        <w:t>c</w:t>
      </w:r>
      <w:r w:rsidRPr="00D3151B">
        <w:rPr>
          <w:spacing w:val="-4"/>
          <w:lang w:val="sq-AL"/>
        </w:rPr>
        <w:t>im në aktivitetin e Tregtimit të Energjisë Elektrike,</w:t>
      </w:r>
    </w:p>
    <w:p w:rsidR="00755363" w:rsidRPr="00D3151B" w:rsidRDefault="001A3B22" w:rsidP="00216D0B">
      <w:pPr>
        <w:pStyle w:val="Paragrafi"/>
        <w:rPr>
          <w:spacing w:val="-4"/>
          <w:lang w:val="sq-AL"/>
        </w:rPr>
      </w:pPr>
      <w:r>
        <w:rPr>
          <w:spacing w:val="-4"/>
          <w:lang w:val="sq-AL"/>
        </w:rPr>
        <w:t>k</w:t>
      </w:r>
      <w:r w:rsidR="00755363" w:rsidRPr="00D3151B">
        <w:rPr>
          <w:spacing w:val="-4"/>
          <w:lang w:val="sq-AL"/>
        </w:rPr>
        <w:t>onstatoi se</w:t>
      </w:r>
      <w:r w:rsidR="00964A9A" w:rsidRPr="00D3151B">
        <w:rPr>
          <w:spacing w:val="-4"/>
          <w:lang w:val="sq-AL"/>
        </w:rPr>
        <w:t>:</w:t>
      </w:r>
    </w:p>
    <w:p w:rsidR="00755363" w:rsidRPr="00D3151B" w:rsidRDefault="006A7F1D" w:rsidP="00755363">
      <w:pPr>
        <w:pStyle w:val="Paragrafi"/>
        <w:rPr>
          <w:spacing w:val="-4"/>
          <w:lang w:val="sq-AL"/>
        </w:rPr>
      </w:pPr>
      <w:r w:rsidRPr="00D3151B">
        <w:rPr>
          <w:spacing w:val="-4"/>
          <w:lang w:val="sq-AL"/>
        </w:rPr>
        <w:t xml:space="preserve">1. </w:t>
      </w:r>
      <w:r w:rsidR="00755363" w:rsidRPr="00D3151B">
        <w:rPr>
          <w:spacing w:val="-4"/>
          <w:lang w:val="sq-AL"/>
        </w:rPr>
        <w:t xml:space="preserve">Shoqëria </w:t>
      </w:r>
      <w:r w:rsidR="00672E4C">
        <w:rPr>
          <w:spacing w:val="-4"/>
          <w:lang w:val="sq-AL"/>
        </w:rPr>
        <w:t>“</w:t>
      </w:r>
      <w:r w:rsidR="00755363" w:rsidRPr="00D3151B">
        <w:rPr>
          <w:spacing w:val="-4"/>
          <w:lang w:val="sq-AL"/>
        </w:rPr>
        <w:t xml:space="preserve">Gama </w:t>
      </w:r>
      <w:proofErr w:type="spellStart"/>
      <w:r w:rsidR="00755363" w:rsidRPr="00D3151B">
        <w:rPr>
          <w:spacing w:val="-4"/>
          <w:lang w:val="sq-AL"/>
        </w:rPr>
        <w:t>Energy</w:t>
      </w:r>
      <w:proofErr w:type="spellEnd"/>
      <w:r w:rsidR="00672E4C">
        <w:rPr>
          <w:spacing w:val="-4"/>
          <w:lang w:val="sq-AL"/>
        </w:rPr>
        <w:t>”</w:t>
      </w:r>
      <w:r w:rsidR="00755363" w:rsidRPr="00D3151B">
        <w:rPr>
          <w:spacing w:val="-4"/>
          <w:lang w:val="sq-AL"/>
        </w:rPr>
        <w:t xml:space="preserve"> </w:t>
      </w:r>
      <w:proofErr w:type="spellStart"/>
      <w:r w:rsidR="00755363" w:rsidRPr="00D3151B">
        <w:rPr>
          <w:spacing w:val="-4"/>
          <w:lang w:val="sq-AL"/>
        </w:rPr>
        <w:t>sh.p.k</w:t>
      </w:r>
      <w:proofErr w:type="spellEnd"/>
      <w:r w:rsidR="00034A43" w:rsidRPr="00D3151B">
        <w:rPr>
          <w:spacing w:val="-4"/>
          <w:lang w:val="sq-AL"/>
        </w:rPr>
        <w:t>.</w:t>
      </w:r>
      <w:r w:rsidR="00755363" w:rsidRPr="00D3151B">
        <w:rPr>
          <w:spacing w:val="-4"/>
          <w:lang w:val="sq-AL"/>
        </w:rPr>
        <w:t xml:space="preserve"> ka aplikuar për t</w:t>
      </w:r>
      <w:r w:rsidR="001A3B22">
        <w:rPr>
          <w:spacing w:val="-4"/>
          <w:lang w:val="sq-AL"/>
        </w:rPr>
        <w:t>’</w:t>
      </w:r>
      <w:r w:rsidR="00755363" w:rsidRPr="00D3151B">
        <w:rPr>
          <w:spacing w:val="-4"/>
          <w:lang w:val="sq-AL"/>
        </w:rPr>
        <w:t xml:space="preserve">u pajisur me </w:t>
      </w:r>
      <w:r w:rsidR="00964A9A" w:rsidRPr="00D3151B">
        <w:rPr>
          <w:spacing w:val="-4"/>
          <w:lang w:val="sq-AL"/>
        </w:rPr>
        <w:t>licenc</w:t>
      </w:r>
      <w:r w:rsidR="00755363" w:rsidRPr="00D3151B">
        <w:rPr>
          <w:spacing w:val="-4"/>
          <w:lang w:val="sq-AL"/>
        </w:rPr>
        <w:t>ë për tregtimin e</w:t>
      </w:r>
      <w:r w:rsidR="001A3B22">
        <w:rPr>
          <w:spacing w:val="-4"/>
          <w:lang w:val="sq-AL"/>
        </w:rPr>
        <w:t>nergjisë elektrike në datën 27.</w:t>
      </w:r>
      <w:r w:rsidR="00755363" w:rsidRPr="00D3151B">
        <w:rPr>
          <w:spacing w:val="-4"/>
          <w:lang w:val="sq-AL"/>
        </w:rPr>
        <w:t xml:space="preserve">4.2015 në zbatim të </w:t>
      </w:r>
      <w:r w:rsidR="00034A43" w:rsidRPr="00D3151B">
        <w:rPr>
          <w:spacing w:val="-4"/>
          <w:lang w:val="sq-AL"/>
        </w:rPr>
        <w:t>l</w:t>
      </w:r>
      <w:r w:rsidR="00755363" w:rsidRPr="00D3151B">
        <w:rPr>
          <w:spacing w:val="-4"/>
          <w:lang w:val="sq-AL"/>
        </w:rPr>
        <w:t xml:space="preserve">igjit </w:t>
      </w:r>
      <w:r w:rsidR="0094586F" w:rsidRPr="00D3151B">
        <w:rPr>
          <w:spacing w:val="-4"/>
          <w:lang w:val="sq-AL"/>
        </w:rPr>
        <w:t>nr.</w:t>
      </w:r>
      <w:r w:rsidR="00964A9A" w:rsidRPr="00D3151B">
        <w:rPr>
          <w:spacing w:val="-4"/>
          <w:lang w:val="sq-AL"/>
        </w:rPr>
        <w:t xml:space="preserve"> </w:t>
      </w:r>
      <w:r w:rsidR="00034A43" w:rsidRPr="00D3151B">
        <w:rPr>
          <w:spacing w:val="-4"/>
          <w:lang w:val="sq-AL"/>
        </w:rPr>
        <w:t>9072, datë 23.</w:t>
      </w:r>
      <w:r w:rsidR="00755363" w:rsidRPr="00D3151B">
        <w:rPr>
          <w:spacing w:val="-4"/>
          <w:lang w:val="sq-AL"/>
        </w:rPr>
        <w:t xml:space="preserve">5.2003, “Për </w:t>
      </w:r>
      <w:r w:rsidR="00034A43" w:rsidRPr="00D3151B">
        <w:rPr>
          <w:spacing w:val="-4"/>
          <w:lang w:val="sq-AL"/>
        </w:rPr>
        <w:t>sektorin e energjisë elektrike</w:t>
      </w:r>
      <w:r w:rsidR="00755363" w:rsidRPr="00D3151B">
        <w:rPr>
          <w:spacing w:val="-4"/>
          <w:lang w:val="sq-AL"/>
        </w:rPr>
        <w:t>”, të ndryshuar. Bordi i ERE-s</w:t>
      </w:r>
      <w:r w:rsidR="00034A43" w:rsidRPr="00D3151B">
        <w:rPr>
          <w:spacing w:val="-4"/>
          <w:lang w:val="sq-AL"/>
        </w:rPr>
        <w:t>,</w:t>
      </w:r>
      <w:r w:rsidR="00755363" w:rsidRPr="00D3151B">
        <w:rPr>
          <w:spacing w:val="-4"/>
          <w:lang w:val="sq-AL"/>
        </w:rPr>
        <w:t xml:space="preserve"> me vendimin </w:t>
      </w:r>
      <w:r w:rsidR="0094586F" w:rsidRPr="00D3151B">
        <w:rPr>
          <w:spacing w:val="-4"/>
          <w:lang w:val="sq-AL"/>
        </w:rPr>
        <w:t>nr.</w:t>
      </w:r>
      <w:r w:rsidR="00964A9A" w:rsidRPr="00D3151B">
        <w:rPr>
          <w:spacing w:val="-4"/>
          <w:lang w:val="sq-AL"/>
        </w:rPr>
        <w:t xml:space="preserve"> </w:t>
      </w:r>
      <w:r w:rsidR="00755363" w:rsidRPr="00D3151B">
        <w:rPr>
          <w:spacing w:val="-4"/>
          <w:lang w:val="sq-AL"/>
        </w:rPr>
        <w:t>66, datë 11.05.2015, miratoi fillimin e procedurave për tregtimin e energjisë të shoqërisë “</w:t>
      </w:r>
      <w:r w:rsidR="00034A43" w:rsidRPr="00D3151B">
        <w:rPr>
          <w:spacing w:val="-4"/>
          <w:lang w:val="sq-AL"/>
        </w:rPr>
        <w:t xml:space="preserve">Gama </w:t>
      </w:r>
      <w:proofErr w:type="spellStart"/>
      <w:r w:rsidR="00034A43" w:rsidRPr="00D3151B">
        <w:rPr>
          <w:spacing w:val="-4"/>
          <w:lang w:val="sq-AL"/>
        </w:rPr>
        <w:t>Energy</w:t>
      </w:r>
      <w:proofErr w:type="spellEnd"/>
      <w:r w:rsidR="00755363" w:rsidRPr="00D3151B">
        <w:rPr>
          <w:spacing w:val="-4"/>
          <w:lang w:val="sq-AL"/>
        </w:rPr>
        <w:t xml:space="preserve">” </w:t>
      </w:r>
      <w:proofErr w:type="spellStart"/>
      <w:r w:rsidR="00755363" w:rsidRPr="00D3151B">
        <w:rPr>
          <w:spacing w:val="-4"/>
          <w:lang w:val="sq-AL"/>
        </w:rPr>
        <w:t>sh.p.k</w:t>
      </w:r>
      <w:proofErr w:type="spellEnd"/>
      <w:r w:rsidR="00755363" w:rsidRPr="00D3151B">
        <w:rPr>
          <w:spacing w:val="-4"/>
          <w:lang w:val="sq-AL"/>
        </w:rPr>
        <w:t>.</w:t>
      </w:r>
    </w:p>
    <w:p w:rsidR="00755363" w:rsidRPr="00D3151B" w:rsidRDefault="006A7F1D" w:rsidP="00755363">
      <w:pPr>
        <w:pStyle w:val="Paragrafi"/>
        <w:rPr>
          <w:spacing w:val="-4"/>
          <w:lang w:val="sq-AL"/>
        </w:rPr>
      </w:pPr>
      <w:r w:rsidRPr="00D3151B">
        <w:rPr>
          <w:spacing w:val="-4"/>
          <w:lang w:val="sq-AL"/>
        </w:rPr>
        <w:t xml:space="preserve">2. </w:t>
      </w:r>
      <w:r w:rsidR="00755363" w:rsidRPr="00D3151B">
        <w:rPr>
          <w:spacing w:val="-4"/>
          <w:lang w:val="sq-AL"/>
        </w:rPr>
        <w:t>Njoftimi i kërkesës për licencim të këtij subjekti është kryer n</w:t>
      </w:r>
      <w:r w:rsidR="008D1EAD">
        <w:rPr>
          <w:spacing w:val="-4"/>
          <w:lang w:val="sq-AL"/>
        </w:rPr>
        <w:t>ë</w:t>
      </w:r>
      <w:r w:rsidR="00755363" w:rsidRPr="00D3151B">
        <w:rPr>
          <w:spacing w:val="-4"/>
          <w:lang w:val="sq-AL"/>
        </w:rPr>
        <w:t xml:space="preserve"> zbatim të nenit 16 të</w:t>
      </w:r>
      <w:r w:rsidR="00964A9A" w:rsidRPr="00D3151B">
        <w:rPr>
          <w:spacing w:val="-4"/>
          <w:lang w:val="sq-AL"/>
        </w:rPr>
        <w:t xml:space="preserve"> </w:t>
      </w:r>
      <w:r w:rsidR="00755363" w:rsidRPr="00D3151B">
        <w:rPr>
          <w:spacing w:val="-4"/>
          <w:lang w:val="sq-AL"/>
        </w:rPr>
        <w:t>ligjit</w:t>
      </w:r>
      <w:r w:rsidR="00964A9A" w:rsidRPr="00D3151B">
        <w:rPr>
          <w:spacing w:val="-4"/>
          <w:lang w:val="sq-AL"/>
        </w:rPr>
        <w:t xml:space="preserve"> </w:t>
      </w:r>
      <w:r w:rsidR="00034A43" w:rsidRPr="00D3151B">
        <w:rPr>
          <w:spacing w:val="-4"/>
          <w:lang w:val="sq-AL"/>
        </w:rPr>
        <w:t>n</w:t>
      </w:r>
      <w:r w:rsidR="00964A9A" w:rsidRPr="00D3151B">
        <w:rPr>
          <w:spacing w:val="-4"/>
          <w:lang w:val="sq-AL"/>
        </w:rPr>
        <w:t>r</w:t>
      </w:r>
      <w:r w:rsidR="008D1EAD">
        <w:rPr>
          <w:spacing w:val="-4"/>
          <w:lang w:val="sq-AL"/>
        </w:rPr>
        <w:t>.</w:t>
      </w:r>
      <w:r w:rsidR="00964A9A" w:rsidRPr="00D3151B">
        <w:rPr>
          <w:spacing w:val="-4"/>
          <w:lang w:val="sq-AL"/>
        </w:rPr>
        <w:t xml:space="preserve">. </w:t>
      </w:r>
      <w:r w:rsidR="00755363" w:rsidRPr="00D3151B">
        <w:rPr>
          <w:spacing w:val="-4"/>
          <w:lang w:val="sq-AL"/>
        </w:rPr>
        <w:t xml:space="preserve">9072 “Për </w:t>
      </w:r>
      <w:r w:rsidR="00034A43" w:rsidRPr="00D3151B">
        <w:rPr>
          <w:spacing w:val="-4"/>
          <w:lang w:val="sq-AL"/>
        </w:rPr>
        <w:t>sektorin e energjisë elektrike</w:t>
      </w:r>
      <w:r w:rsidR="00755363" w:rsidRPr="00D3151B">
        <w:rPr>
          <w:spacing w:val="-4"/>
          <w:lang w:val="sq-AL"/>
        </w:rPr>
        <w:t>”</w:t>
      </w:r>
      <w:r w:rsidR="00034A43" w:rsidRPr="00D3151B">
        <w:rPr>
          <w:spacing w:val="-4"/>
          <w:lang w:val="sq-AL"/>
        </w:rPr>
        <w:t>,</w:t>
      </w:r>
      <w:r w:rsidR="00755363" w:rsidRPr="00D3151B">
        <w:rPr>
          <w:spacing w:val="-4"/>
          <w:lang w:val="sq-AL"/>
        </w:rPr>
        <w:t xml:space="preserve"> të ndryshuar</w:t>
      </w:r>
      <w:r w:rsidR="00672E4C">
        <w:rPr>
          <w:spacing w:val="-4"/>
          <w:lang w:val="sq-AL"/>
        </w:rPr>
        <w:t>.</w:t>
      </w:r>
    </w:p>
    <w:p w:rsidR="00755363" w:rsidRPr="00D3151B" w:rsidRDefault="006A7F1D" w:rsidP="00755363">
      <w:pPr>
        <w:pStyle w:val="Paragrafi"/>
        <w:rPr>
          <w:spacing w:val="-4"/>
          <w:lang w:val="sq-AL"/>
        </w:rPr>
      </w:pPr>
      <w:r w:rsidRPr="00D3151B">
        <w:rPr>
          <w:spacing w:val="-4"/>
          <w:lang w:val="sq-AL"/>
        </w:rPr>
        <w:t xml:space="preserve">3. </w:t>
      </w:r>
      <w:r w:rsidR="00034A43" w:rsidRPr="00D3151B">
        <w:rPr>
          <w:spacing w:val="-4"/>
          <w:lang w:val="sq-AL"/>
        </w:rPr>
        <w:t>Në datën 15.</w:t>
      </w:r>
      <w:r w:rsidR="00755363" w:rsidRPr="00D3151B">
        <w:rPr>
          <w:spacing w:val="-4"/>
          <w:lang w:val="sq-AL"/>
        </w:rPr>
        <w:t xml:space="preserve">5.2015 ka hyrë në fuqi </w:t>
      </w:r>
      <w:r w:rsidR="00034A43" w:rsidRPr="00D3151B">
        <w:rPr>
          <w:spacing w:val="-4"/>
          <w:lang w:val="sq-AL"/>
        </w:rPr>
        <w:t>l</w:t>
      </w:r>
      <w:r w:rsidR="00755363" w:rsidRPr="00D3151B">
        <w:rPr>
          <w:spacing w:val="-4"/>
          <w:lang w:val="sq-AL"/>
        </w:rPr>
        <w:t xml:space="preserve">igji </w:t>
      </w:r>
      <w:r w:rsidR="0094586F" w:rsidRPr="00D3151B">
        <w:rPr>
          <w:spacing w:val="-4"/>
          <w:lang w:val="sq-AL"/>
        </w:rPr>
        <w:t>nr.</w:t>
      </w:r>
      <w:r w:rsidR="00964A9A" w:rsidRPr="00D3151B">
        <w:rPr>
          <w:spacing w:val="-4"/>
          <w:lang w:val="sq-AL"/>
        </w:rPr>
        <w:t xml:space="preserve"> </w:t>
      </w:r>
      <w:r w:rsidR="00755363" w:rsidRPr="00D3151B">
        <w:rPr>
          <w:spacing w:val="-4"/>
          <w:lang w:val="sq-AL"/>
        </w:rPr>
        <w:t xml:space="preserve">43/2015, “Për </w:t>
      </w:r>
      <w:r w:rsidR="00034A43" w:rsidRPr="00D3151B">
        <w:rPr>
          <w:spacing w:val="-4"/>
          <w:lang w:val="sq-AL"/>
        </w:rPr>
        <w:t>sektorin e energjisë elektrike</w:t>
      </w:r>
      <w:r w:rsidR="00755363" w:rsidRPr="00D3151B">
        <w:rPr>
          <w:spacing w:val="-4"/>
          <w:lang w:val="sq-AL"/>
        </w:rPr>
        <w:t xml:space="preserve">”. </w:t>
      </w:r>
    </w:p>
    <w:p w:rsidR="00755363" w:rsidRPr="00D3151B" w:rsidRDefault="006A7F1D" w:rsidP="00755363">
      <w:pPr>
        <w:pStyle w:val="Paragrafi"/>
        <w:rPr>
          <w:spacing w:val="-4"/>
          <w:lang w:val="sq-AL"/>
        </w:rPr>
      </w:pPr>
      <w:r w:rsidRPr="00D3151B">
        <w:rPr>
          <w:spacing w:val="-4"/>
          <w:lang w:val="sq-AL"/>
        </w:rPr>
        <w:t xml:space="preserve">4. </w:t>
      </w:r>
      <w:r w:rsidR="00755363" w:rsidRPr="00D3151B">
        <w:rPr>
          <w:spacing w:val="-4"/>
          <w:lang w:val="sq-AL"/>
        </w:rPr>
        <w:t xml:space="preserve">Në </w:t>
      </w:r>
      <w:r w:rsidR="00034A43" w:rsidRPr="00D3151B">
        <w:rPr>
          <w:spacing w:val="-4"/>
          <w:lang w:val="sq-AL"/>
        </w:rPr>
        <w:t>l</w:t>
      </w:r>
      <w:r w:rsidR="00755363" w:rsidRPr="00D3151B">
        <w:rPr>
          <w:spacing w:val="-4"/>
          <w:lang w:val="sq-AL"/>
        </w:rPr>
        <w:t xml:space="preserve">igjin </w:t>
      </w:r>
      <w:r w:rsidR="00964A9A" w:rsidRPr="00D3151B">
        <w:rPr>
          <w:spacing w:val="-4"/>
          <w:lang w:val="sq-AL"/>
        </w:rPr>
        <w:t xml:space="preserve">nr. </w:t>
      </w:r>
      <w:r w:rsidR="00755363" w:rsidRPr="00D3151B">
        <w:rPr>
          <w:spacing w:val="-4"/>
          <w:lang w:val="sq-AL"/>
        </w:rPr>
        <w:t xml:space="preserve">43/2015, neni 110 pika 1, është parashikuar që </w:t>
      </w:r>
      <w:r w:rsidR="00034A43" w:rsidRPr="00D3151B">
        <w:rPr>
          <w:spacing w:val="-4"/>
          <w:lang w:val="sq-AL"/>
        </w:rPr>
        <w:t>l</w:t>
      </w:r>
      <w:r w:rsidR="00755363" w:rsidRPr="00D3151B">
        <w:rPr>
          <w:spacing w:val="-4"/>
          <w:lang w:val="sq-AL"/>
        </w:rPr>
        <w:t xml:space="preserve">igji </w:t>
      </w:r>
      <w:r w:rsidR="00964A9A" w:rsidRPr="00D3151B">
        <w:rPr>
          <w:spacing w:val="-4"/>
          <w:lang w:val="sq-AL"/>
        </w:rPr>
        <w:t xml:space="preserve">nr. </w:t>
      </w:r>
      <w:r w:rsidR="00034A43" w:rsidRPr="00D3151B">
        <w:rPr>
          <w:spacing w:val="-4"/>
          <w:lang w:val="sq-AL"/>
        </w:rPr>
        <w:t>9072 datë 22.</w:t>
      </w:r>
      <w:r w:rsidR="00755363" w:rsidRPr="00D3151B">
        <w:rPr>
          <w:spacing w:val="-4"/>
          <w:lang w:val="sq-AL"/>
        </w:rPr>
        <w:t>5.2015 “Për sektorin e energjisë elektrike”</w:t>
      </w:r>
      <w:r w:rsidR="00034A43" w:rsidRPr="00D3151B">
        <w:rPr>
          <w:spacing w:val="-4"/>
          <w:lang w:val="sq-AL"/>
        </w:rPr>
        <w:t>,</w:t>
      </w:r>
      <w:r w:rsidR="00755363" w:rsidRPr="00D3151B">
        <w:rPr>
          <w:spacing w:val="-4"/>
          <w:lang w:val="sq-AL"/>
        </w:rPr>
        <w:t xml:space="preserve"> të ndryshuar</w:t>
      </w:r>
      <w:r w:rsidR="00034A43" w:rsidRPr="00D3151B">
        <w:rPr>
          <w:spacing w:val="-4"/>
          <w:lang w:val="sq-AL"/>
        </w:rPr>
        <w:t>,</w:t>
      </w:r>
      <w:r w:rsidR="00755363" w:rsidRPr="00D3151B">
        <w:rPr>
          <w:spacing w:val="-4"/>
          <w:lang w:val="sq-AL"/>
        </w:rPr>
        <w:t xml:space="preserve"> si dhe çdo dispozitë tjetër ligjore që bie në kundërshtim me ligjin </w:t>
      </w:r>
      <w:r w:rsidR="00964A9A" w:rsidRPr="00D3151B">
        <w:rPr>
          <w:spacing w:val="-4"/>
          <w:lang w:val="sq-AL"/>
        </w:rPr>
        <w:t xml:space="preserve">nr. </w:t>
      </w:r>
      <w:r w:rsidR="00755363" w:rsidRPr="00D3151B">
        <w:rPr>
          <w:spacing w:val="-4"/>
          <w:lang w:val="sq-AL"/>
        </w:rPr>
        <w:t>43/2015</w:t>
      </w:r>
      <w:r w:rsidR="00672E4C">
        <w:rPr>
          <w:spacing w:val="-4"/>
          <w:lang w:val="sq-AL"/>
        </w:rPr>
        <w:t>,</w:t>
      </w:r>
      <w:r w:rsidR="00755363" w:rsidRPr="00D3151B">
        <w:rPr>
          <w:spacing w:val="-4"/>
          <w:lang w:val="sq-AL"/>
        </w:rPr>
        <w:t xml:space="preserve"> “Për </w:t>
      </w:r>
      <w:r w:rsidR="00034A43" w:rsidRPr="00D3151B">
        <w:rPr>
          <w:spacing w:val="-4"/>
          <w:lang w:val="sq-AL"/>
        </w:rPr>
        <w:t>sektorin e energjisë elektrike</w:t>
      </w:r>
      <w:r w:rsidR="00755363" w:rsidRPr="00D3151B">
        <w:rPr>
          <w:spacing w:val="-4"/>
          <w:lang w:val="sq-AL"/>
        </w:rPr>
        <w:t>”, shfuqizohet.</w:t>
      </w:r>
    </w:p>
    <w:p w:rsidR="00755363" w:rsidRPr="0094586F" w:rsidRDefault="006A7F1D" w:rsidP="006A7F1D">
      <w:pPr>
        <w:pStyle w:val="Paragrafi"/>
        <w:rPr>
          <w:lang w:val="sq-AL"/>
        </w:rPr>
      </w:pPr>
      <w:r w:rsidRPr="00D3151B">
        <w:rPr>
          <w:spacing w:val="-4"/>
          <w:lang w:val="sq-AL"/>
        </w:rPr>
        <w:t xml:space="preserve">5. </w:t>
      </w:r>
      <w:r w:rsidR="00755363" w:rsidRPr="00D3151B">
        <w:rPr>
          <w:spacing w:val="-4"/>
          <w:lang w:val="sq-AL"/>
        </w:rPr>
        <w:t xml:space="preserve">Në </w:t>
      </w:r>
      <w:r w:rsidR="00034A43" w:rsidRPr="00D3151B">
        <w:rPr>
          <w:spacing w:val="-4"/>
          <w:lang w:val="sq-AL"/>
        </w:rPr>
        <w:t>l</w:t>
      </w:r>
      <w:r w:rsidR="00755363" w:rsidRPr="00D3151B">
        <w:rPr>
          <w:spacing w:val="-4"/>
          <w:lang w:val="sq-AL"/>
        </w:rPr>
        <w:t xml:space="preserve">igjin </w:t>
      </w:r>
      <w:r w:rsidR="00964A9A" w:rsidRPr="00D3151B">
        <w:rPr>
          <w:spacing w:val="-4"/>
          <w:lang w:val="sq-AL"/>
        </w:rPr>
        <w:t xml:space="preserve">nr. </w:t>
      </w:r>
      <w:r w:rsidR="00755363" w:rsidRPr="00D3151B">
        <w:rPr>
          <w:spacing w:val="-4"/>
          <w:lang w:val="sq-AL"/>
        </w:rPr>
        <w:t>43/2015 “Për sektorin e</w:t>
      </w:r>
      <w:r w:rsidR="00755363" w:rsidRPr="0094586F">
        <w:rPr>
          <w:lang w:val="sq-AL"/>
        </w:rPr>
        <w:t xml:space="preserve"> energjisë elektrike”</w:t>
      </w:r>
      <w:r w:rsidR="00034A43">
        <w:rPr>
          <w:lang w:val="sq-AL"/>
        </w:rPr>
        <w:t>,</w:t>
      </w:r>
      <w:r w:rsidR="00755363" w:rsidRPr="0094586F">
        <w:rPr>
          <w:lang w:val="sq-AL"/>
        </w:rPr>
        <w:t xml:space="preserve"> në zbatim të detyrimeve që </w:t>
      </w:r>
      <w:r w:rsidR="00755363" w:rsidRPr="0094586F">
        <w:rPr>
          <w:lang w:val="sq-AL"/>
        </w:rPr>
        <w:lastRenderedPageBreak/>
        <w:t>burojnë nga vet</w:t>
      </w:r>
      <w:r w:rsidR="008D1EAD">
        <w:rPr>
          <w:lang w:val="sq-AL"/>
        </w:rPr>
        <w:t>ë</w:t>
      </w:r>
      <w:r w:rsidR="00755363" w:rsidRPr="0094586F">
        <w:rPr>
          <w:lang w:val="sq-AL"/>
        </w:rPr>
        <w:t xml:space="preserve"> ligji</w:t>
      </w:r>
      <w:r w:rsidR="00964A9A">
        <w:rPr>
          <w:lang w:val="sq-AL"/>
        </w:rPr>
        <w:t xml:space="preserve"> </w:t>
      </w:r>
      <w:r w:rsidR="00755363" w:rsidRPr="0094586F">
        <w:rPr>
          <w:lang w:val="sq-AL"/>
        </w:rPr>
        <w:t>në nenin 39 dhe nenin 108 pika 3</w:t>
      </w:r>
      <w:r w:rsidR="00964A9A">
        <w:rPr>
          <w:lang w:val="sq-AL"/>
        </w:rPr>
        <w:t xml:space="preserve"> </w:t>
      </w:r>
      <w:r w:rsidR="00755363" w:rsidRPr="0094586F">
        <w:rPr>
          <w:lang w:val="sq-AL"/>
        </w:rPr>
        <w:t>të tij, në</w:t>
      </w:r>
      <w:r w:rsidR="00964A9A">
        <w:rPr>
          <w:lang w:val="sq-AL"/>
        </w:rPr>
        <w:t xml:space="preserve"> </w:t>
      </w:r>
      <w:r w:rsidR="00755363" w:rsidRPr="0094586F">
        <w:rPr>
          <w:lang w:val="sq-AL"/>
        </w:rPr>
        <w:t>nenin 110</w:t>
      </w:r>
      <w:r w:rsidR="00964A9A">
        <w:rPr>
          <w:lang w:val="sq-AL"/>
        </w:rPr>
        <w:t xml:space="preserve"> </w:t>
      </w:r>
      <w:r w:rsidR="00755363" w:rsidRPr="0094586F">
        <w:rPr>
          <w:lang w:val="sq-AL"/>
        </w:rPr>
        <w:t>pika 2 të tij parashikohet se</w:t>
      </w:r>
      <w:r w:rsidR="00964A9A">
        <w:rPr>
          <w:lang w:val="sq-AL"/>
        </w:rPr>
        <w:t xml:space="preserve">: </w:t>
      </w:r>
      <w:r w:rsidR="00755363" w:rsidRPr="0094586F">
        <w:rPr>
          <w:lang w:val="sq-AL"/>
        </w:rPr>
        <w:t>Aktet nënligjore, që rregullojnë veprimtaritë në sektorin e energjisë elektrike, të miratuara përpara hyrjes në fuqi të këtij ligji, do të zbatohen për aq sa nuk bien në kundërshtim me këtë ligj, deri në rishikimin e tyre dhe daljen e akteve të reja, në përputhje me kërkesat dhe afatet e vendosura në këtë ligj.</w:t>
      </w:r>
    </w:p>
    <w:p w:rsidR="00755363" w:rsidRPr="0094586F" w:rsidRDefault="00755363" w:rsidP="00216D0B">
      <w:pPr>
        <w:pStyle w:val="Paragrafi"/>
        <w:rPr>
          <w:lang w:val="sq-AL"/>
        </w:rPr>
      </w:pPr>
      <w:r w:rsidRPr="0094586F">
        <w:rPr>
          <w:lang w:val="sq-AL"/>
        </w:rPr>
        <w:t>Për sa më sipër dhe duke q</w:t>
      </w:r>
      <w:r w:rsidR="00034A43">
        <w:rPr>
          <w:lang w:val="sq-AL"/>
        </w:rPr>
        <w:t>e</w:t>
      </w:r>
      <w:r w:rsidRPr="0094586F">
        <w:rPr>
          <w:lang w:val="sq-AL"/>
        </w:rPr>
        <w:t>në se aplikimi i shoqërisë “</w:t>
      </w:r>
      <w:r w:rsidR="00034A43" w:rsidRPr="0094586F">
        <w:rPr>
          <w:lang w:val="sq-AL"/>
        </w:rPr>
        <w:t xml:space="preserve">Gama </w:t>
      </w:r>
      <w:proofErr w:type="spellStart"/>
      <w:r w:rsidR="00034A43" w:rsidRPr="0094586F">
        <w:rPr>
          <w:lang w:val="sq-AL"/>
        </w:rPr>
        <w:t>Energy</w:t>
      </w:r>
      <w:proofErr w:type="spellEnd"/>
      <w:r w:rsidRPr="0094586F">
        <w:rPr>
          <w:lang w:val="sq-AL"/>
        </w:rPr>
        <w:t xml:space="preserve">” </w:t>
      </w:r>
      <w:proofErr w:type="spellStart"/>
      <w:r w:rsidRPr="0094586F">
        <w:rPr>
          <w:lang w:val="sq-AL"/>
        </w:rPr>
        <w:t>sh.p.k</w:t>
      </w:r>
      <w:proofErr w:type="spellEnd"/>
      <w:r w:rsidR="00034A43">
        <w:rPr>
          <w:lang w:val="sq-AL"/>
        </w:rPr>
        <w:t>.</w:t>
      </w:r>
      <w:r w:rsidRPr="0094586F">
        <w:rPr>
          <w:lang w:val="sq-AL"/>
        </w:rPr>
        <w:t xml:space="preserve"> plotëson tërësisht kërkesat e parashikuara nga ERE në </w:t>
      </w:r>
      <w:r w:rsidR="00034A43">
        <w:rPr>
          <w:lang w:val="sq-AL"/>
        </w:rPr>
        <w:t>r</w:t>
      </w:r>
      <w:r w:rsidRPr="0094586F">
        <w:rPr>
          <w:lang w:val="sq-AL"/>
        </w:rPr>
        <w:t xml:space="preserve">regulloren </w:t>
      </w:r>
      <w:r w:rsidR="00034A43" w:rsidRPr="0094586F">
        <w:rPr>
          <w:lang w:val="sq-AL"/>
        </w:rPr>
        <w:t xml:space="preserve">“Për </w:t>
      </w:r>
      <w:r w:rsidRPr="0094586F">
        <w:rPr>
          <w:lang w:val="sq-AL"/>
        </w:rPr>
        <w:t xml:space="preserve">procedurat e </w:t>
      </w:r>
      <w:r w:rsidR="00034A43">
        <w:rPr>
          <w:lang w:val="sq-AL"/>
        </w:rPr>
        <w:t>l</w:t>
      </w:r>
      <w:r w:rsidR="00964A9A">
        <w:rPr>
          <w:lang w:val="sq-AL"/>
        </w:rPr>
        <w:t>icencimit</w:t>
      </w:r>
      <w:r w:rsidRPr="0094586F">
        <w:rPr>
          <w:lang w:val="sq-AL"/>
        </w:rPr>
        <w:t>, mod</w:t>
      </w:r>
      <w:r w:rsidR="00034A43">
        <w:rPr>
          <w:lang w:val="sq-AL"/>
        </w:rPr>
        <w:t>ifikimit, transferimit të plotë</w:t>
      </w:r>
      <w:r w:rsidRPr="0094586F">
        <w:rPr>
          <w:lang w:val="sq-AL"/>
        </w:rPr>
        <w:t xml:space="preserve">/të pjesshëm dhe rinovimit të </w:t>
      </w:r>
      <w:r w:rsidR="00034A43">
        <w:rPr>
          <w:lang w:val="sq-AL"/>
        </w:rPr>
        <w:t>l</w:t>
      </w:r>
      <w:r w:rsidR="00964A9A">
        <w:rPr>
          <w:lang w:val="sq-AL"/>
        </w:rPr>
        <w:t>icencave</w:t>
      </w:r>
      <w:r w:rsidRPr="0094586F">
        <w:rPr>
          <w:lang w:val="sq-AL"/>
        </w:rPr>
        <w:t>”</w:t>
      </w:r>
      <w:r w:rsidR="00034A43">
        <w:rPr>
          <w:lang w:val="sq-AL"/>
        </w:rPr>
        <w:t>,</w:t>
      </w:r>
      <w:r w:rsidRPr="0094586F">
        <w:rPr>
          <w:lang w:val="sq-AL"/>
        </w:rPr>
        <w:t xml:space="preserve"> si më poshtë: </w:t>
      </w:r>
    </w:p>
    <w:p w:rsidR="00755363" w:rsidRPr="0094586F" w:rsidRDefault="006A7F1D" w:rsidP="00216D0B">
      <w:pPr>
        <w:pStyle w:val="Paragrafi"/>
        <w:rPr>
          <w:lang w:val="sq-AL"/>
        </w:rPr>
      </w:pPr>
      <w:r w:rsidRPr="0094586F">
        <w:rPr>
          <w:lang w:val="sq-AL"/>
        </w:rPr>
        <w:t xml:space="preserve">- </w:t>
      </w:r>
      <w:r w:rsidR="00755363" w:rsidRPr="0094586F">
        <w:rPr>
          <w:lang w:val="sq-AL"/>
        </w:rPr>
        <w:t>Formati i aplikimit (neni 9, pika 1) është paraqitur dhe plotësuar në mënyrë korrekte.</w:t>
      </w:r>
    </w:p>
    <w:p w:rsidR="00755363" w:rsidRPr="0094586F" w:rsidRDefault="006A7F1D" w:rsidP="00216D0B">
      <w:pPr>
        <w:pStyle w:val="Paragrafi"/>
        <w:rPr>
          <w:lang w:val="sq-AL"/>
        </w:rPr>
      </w:pPr>
      <w:r w:rsidRPr="0094586F">
        <w:rPr>
          <w:lang w:val="sq-AL"/>
        </w:rPr>
        <w:t xml:space="preserve">- </w:t>
      </w:r>
      <w:r w:rsidR="00755363" w:rsidRPr="0094586F">
        <w:rPr>
          <w:lang w:val="sq-AL"/>
        </w:rPr>
        <w:t>Dokumentacioni juridik, administrativ dhe pronësor (neni 9, pika 2) është paraqitur dhe plotësuar në mënyrë korrekte.</w:t>
      </w:r>
    </w:p>
    <w:p w:rsidR="00755363" w:rsidRPr="0094586F" w:rsidRDefault="006A7F1D" w:rsidP="00216D0B">
      <w:pPr>
        <w:pStyle w:val="Paragrafi"/>
        <w:rPr>
          <w:lang w:val="sq-AL"/>
        </w:rPr>
      </w:pPr>
      <w:r w:rsidRPr="0094586F">
        <w:rPr>
          <w:lang w:val="sq-AL"/>
        </w:rPr>
        <w:t xml:space="preserve">- </w:t>
      </w:r>
      <w:r w:rsidR="00755363" w:rsidRPr="0094586F">
        <w:rPr>
          <w:lang w:val="sq-AL"/>
        </w:rPr>
        <w:t>Dokumentacioni financiar dhe fiskal (neni 9, pika 3) është paraqitur dhe plotësuar në mënyrë korrekte.</w:t>
      </w:r>
    </w:p>
    <w:p w:rsidR="00755363" w:rsidRPr="0094586F" w:rsidRDefault="006A7F1D" w:rsidP="006A7F1D">
      <w:pPr>
        <w:pStyle w:val="Paragrafi"/>
        <w:rPr>
          <w:lang w:val="sq-AL"/>
        </w:rPr>
      </w:pPr>
      <w:r w:rsidRPr="0094586F">
        <w:rPr>
          <w:lang w:val="sq-AL"/>
        </w:rPr>
        <w:t xml:space="preserve">- </w:t>
      </w:r>
      <w:r w:rsidR="00755363" w:rsidRPr="0094586F">
        <w:rPr>
          <w:lang w:val="sq-AL"/>
        </w:rPr>
        <w:t xml:space="preserve">Dokumentacioni teknik (neni 9, pika 4.10 </w:t>
      </w:r>
      <w:r w:rsidR="00964A9A">
        <w:rPr>
          <w:lang w:val="sq-AL"/>
        </w:rPr>
        <w:t>germat</w:t>
      </w:r>
      <w:r w:rsidR="00755363" w:rsidRPr="0094586F">
        <w:rPr>
          <w:lang w:val="sq-AL"/>
        </w:rPr>
        <w:t xml:space="preserve"> “a”</w:t>
      </w:r>
      <w:r w:rsidR="008D1EAD">
        <w:rPr>
          <w:lang w:val="sq-AL"/>
        </w:rPr>
        <w:t>,</w:t>
      </w:r>
      <w:r w:rsidR="00755363" w:rsidRPr="0094586F">
        <w:rPr>
          <w:lang w:val="sq-AL"/>
        </w:rPr>
        <w:t xml:space="preserve"> “b” dhe “c”) është paraqitur dhe plotësuar në mënyrë korrekte.</w:t>
      </w:r>
    </w:p>
    <w:p w:rsidR="00755363" w:rsidRPr="0094586F" w:rsidRDefault="00034A43" w:rsidP="00755363">
      <w:pPr>
        <w:pStyle w:val="Paragrafi"/>
        <w:rPr>
          <w:lang w:val="sq-AL"/>
        </w:rPr>
      </w:pPr>
      <w:r>
        <w:rPr>
          <w:lang w:val="sq-AL"/>
        </w:rPr>
        <w:t>Bordi i ERE-s</w:t>
      </w:r>
    </w:p>
    <w:p w:rsidR="006A7F1D" w:rsidRPr="00D3151B" w:rsidRDefault="006A7F1D" w:rsidP="0006162B">
      <w:pPr>
        <w:pStyle w:val="Hapesira7"/>
        <w:rPr>
          <w:sz w:val="10"/>
          <w:lang w:val="sq-AL"/>
        </w:rPr>
      </w:pPr>
    </w:p>
    <w:p w:rsidR="00755363" w:rsidRPr="0094586F" w:rsidRDefault="00755363" w:rsidP="00216D0B">
      <w:pPr>
        <w:pStyle w:val="Vendosi"/>
        <w:rPr>
          <w:lang w:val="sq-AL"/>
        </w:rPr>
      </w:pPr>
      <w:r w:rsidRPr="0094586F">
        <w:rPr>
          <w:lang w:val="sq-AL"/>
        </w:rPr>
        <w:t>Vendosi:</w:t>
      </w:r>
    </w:p>
    <w:p w:rsidR="006A7F1D" w:rsidRPr="00D3151B" w:rsidRDefault="006A7F1D" w:rsidP="0006162B">
      <w:pPr>
        <w:pStyle w:val="Hapesira7"/>
        <w:rPr>
          <w:sz w:val="10"/>
          <w:lang w:val="sq-AL"/>
        </w:rPr>
      </w:pPr>
    </w:p>
    <w:p w:rsidR="00755363" w:rsidRPr="0094586F" w:rsidRDefault="006A7F1D" w:rsidP="00216D0B">
      <w:pPr>
        <w:pStyle w:val="Paragrafi"/>
        <w:rPr>
          <w:lang w:val="sq-AL"/>
        </w:rPr>
      </w:pPr>
      <w:r w:rsidRPr="0094586F">
        <w:rPr>
          <w:lang w:val="sq-AL"/>
        </w:rPr>
        <w:t xml:space="preserve">1. </w:t>
      </w:r>
      <w:r w:rsidR="00755363" w:rsidRPr="0094586F">
        <w:rPr>
          <w:lang w:val="sq-AL"/>
        </w:rPr>
        <w:t xml:space="preserve">Të </w:t>
      </w:r>
      <w:r w:rsidR="00034A43">
        <w:rPr>
          <w:lang w:val="sq-AL"/>
        </w:rPr>
        <w:t>licencojë</w:t>
      </w:r>
      <w:r w:rsidR="00755363" w:rsidRPr="0094586F">
        <w:rPr>
          <w:lang w:val="sq-AL"/>
        </w:rPr>
        <w:t xml:space="preserve"> shoqërinë “</w:t>
      </w:r>
      <w:r w:rsidR="00034A43" w:rsidRPr="0094586F">
        <w:rPr>
          <w:lang w:val="sq-AL"/>
        </w:rPr>
        <w:t xml:space="preserve">Gama </w:t>
      </w:r>
      <w:proofErr w:type="spellStart"/>
      <w:r w:rsidR="00034A43" w:rsidRPr="0094586F">
        <w:rPr>
          <w:lang w:val="sq-AL"/>
        </w:rPr>
        <w:t>Energy</w:t>
      </w:r>
      <w:proofErr w:type="spellEnd"/>
      <w:r w:rsidR="00755363" w:rsidRPr="0094586F">
        <w:rPr>
          <w:lang w:val="sq-AL"/>
        </w:rPr>
        <w:t xml:space="preserve">” </w:t>
      </w:r>
      <w:proofErr w:type="spellStart"/>
      <w:r w:rsidR="00755363" w:rsidRPr="0094586F">
        <w:rPr>
          <w:lang w:val="sq-AL"/>
        </w:rPr>
        <w:t>sh.p.k</w:t>
      </w:r>
      <w:proofErr w:type="spellEnd"/>
      <w:r w:rsidR="00034A43">
        <w:rPr>
          <w:lang w:val="sq-AL"/>
        </w:rPr>
        <w:t>.</w:t>
      </w:r>
      <w:r w:rsidR="00755363" w:rsidRPr="0094586F">
        <w:rPr>
          <w:lang w:val="sq-AL"/>
        </w:rPr>
        <w:t xml:space="preserve"> në aktivitetin </w:t>
      </w:r>
      <w:r w:rsidR="00034A43" w:rsidRPr="0094586F">
        <w:rPr>
          <w:lang w:val="sq-AL"/>
        </w:rPr>
        <w:t xml:space="preserve">e tregtimit të energjisë elektrike për </w:t>
      </w:r>
      <w:r w:rsidR="00755363" w:rsidRPr="0094586F">
        <w:rPr>
          <w:lang w:val="sq-AL"/>
        </w:rPr>
        <w:t>një afat 30 - vjeçar.</w:t>
      </w:r>
    </w:p>
    <w:p w:rsidR="00755363" w:rsidRPr="0094586F" w:rsidRDefault="006A7F1D" w:rsidP="00216D0B">
      <w:pPr>
        <w:pStyle w:val="Paragrafi"/>
        <w:rPr>
          <w:lang w:val="sq-AL"/>
        </w:rPr>
      </w:pPr>
      <w:r w:rsidRPr="0094586F">
        <w:rPr>
          <w:lang w:val="sq-AL"/>
        </w:rPr>
        <w:t xml:space="preserve">2. </w:t>
      </w:r>
      <w:r w:rsidR="00755363" w:rsidRPr="0094586F">
        <w:rPr>
          <w:lang w:val="sq-AL"/>
        </w:rPr>
        <w:t xml:space="preserve">Drejtoria e </w:t>
      </w:r>
      <w:r w:rsidR="00964A9A">
        <w:rPr>
          <w:lang w:val="sq-AL"/>
        </w:rPr>
        <w:t>Licencimit</w:t>
      </w:r>
      <w:r w:rsidR="00755363" w:rsidRPr="0094586F">
        <w:rPr>
          <w:lang w:val="sq-AL"/>
        </w:rPr>
        <w:t xml:space="preserve">, Monitorimit të Tregut dhe të </w:t>
      </w:r>
      <w:proofErr w:type="spellStart"/>
      <w:r w:rsidR="00755363" w:rsidRPr="0094586F">
        <w:rPr>
          <w:lang w:val="sq-AL"/>
        </w:rPr>
        <w:t>të</w:t>
      </w:r>
      <w:proofErr w:type="spellEnd"/>
      <w:r w:rsidR="00755363" w:rsidRPr="0094586F">
        <w:rPr>
          <w:lang w:val="sq-AL"/>
        </w:rPr>
        <w:t xml:space="preserve"> Li</w:t>
      </w:r>
      <w:r w:rsidR="00034A43">
        <w:rPr>
          <w:lang w:val="sq-AL"/>
        </w:rPr>
        <w:t>c</w:t>
      </w:r>
      <w:r w:rsidR="00755363" w:rsidRPr="0094586F">
        <w:rPr>
          <w:lang w:val="sq-AL"/>
        </w:rPr>
        <w:t>en</w:t>
      </w:r>
      <w:r w:rsidR="00034A43">
        <w:rPr>
          <w:lang w:val="sq-AL"/>
        </w:rPr>
        <w:t>c</w:t>
      </w:r>
      <w:r w:rsidR="00755363" w:rsidRPr="0094586F">
        <w:rPr>
          <w:lang w:val="sq-AL"/>
        </w:rPr>
        <w:t xml:space="preserve">uarve të njoftojë </w:t>
      </w:r>
      <w:proofErr w:type="spellStart"/>
      <w:r w:rsidR="00755363" w:rsidRPr="0094586F">
        <w:rPr>
          <w:lang w:val="sq-AL"/>
        </w:rPr>
        <w:t>aplikuesin</w:t>
      </w:r>
      <w:proofErr w:type="spellEnd"/>
      <w:r w:rsidR="00755363" w:rsidRPr="0094586F">
        <w:rPr>
          <w:lang w:val="sq-AL"/>
        </w:rPr>
        <w:t xml:space="preserve"> për </w:t>
      </w:r>
      <w:r w:rsidR="00034A43">
        <w:rPr>
          <w:lang w:val="sq-AL"/>
        </w:rPr>
        <w:t>v</w:t>
      </w:r>
      <w:r w:rsidR="00755363" w:rsidRPr="0094586F">
        <w:rPr>
          <w:lang w:val="sq-AL"/>
        </w:rPr>
        <w:t>endimin e Bordit të ERE-s. </w:t>
      </w:r>
    </w:p>
    <w:p w:rsidR="00755363" w:rsidRPr="0094586F" w:rsidRDefault="00755363" w:rsidP="00755363">
      <w:pPr>
        <w:pStyle w:val="Paragrafi"/>
        <w:rPr>
          <w:lang w:val="sq-AL"/>
        </w:rPr>
      </w:pPr>
      <w:r w:rsidRPr="0094586F">
        <w:rPr>
          <w:lang w:val="sq-AL"/>
        </w:rPr>
        <w:t>Ky vendim hyn në fuqi menjëherë.</w:t>
      </w:r>
    </w:p>
    <w:p w:rsidR="00755363" w:rsidRPr="0094586F" w:rsidRDefault="00755363" w:rsidP="00755363">
      <w:pPr>
        <w:pStyle w:val="Paragrafi"/>
        <w:rPr>
          <w:lang w:val="sq-AL"/>
        </w:rPr>
      </w:pPr>
      <w:r w:rsidRPr="0094586F">
        <w:rPr>
          <w:lang w:val="sq-AL"/>
        </w:rPr>
        <w:t>Ky vendim botohet në Fletoren Zyrtare.</w:t>
      </w:r>
    </w:p>
    <w:p w:rsidR="00216D0B" w:rsidRPr="00D3151B" w:rsidRDefault="00216D0B" w:rsidP="0006162B">
      <w:pPr>
        <w:pStyle w:val="Hapesira7"/>
        <w:rPr>
          <w:sz w:val="10"/>
          <w:lang w:val="sq-AL"/>
        </w:rPr>
      </w:pPr>
    </w:p>
    <w:p w:rsidR="00216D0B" w:rsidRPr="0094586F" w:rsidRDefault="00216D0B" w:rsidP="00216D0B">
      <w:pPr>
        <w:pStyle w:val="Autoriteti"/>
        <w:rPr>
          <w:lang w:val="sq-AL"/>
        </w:rPr>
      </w:pPr>
      <w:r w:rsidRPr="0094586F">
        <w:rPr>
          <w:lang w:val="sq-AL"/>
        </w:rPr>
        <w:t>Kryetari</w:t>
      </w:r>
    </w:p>
    <w:p w:rsidR="00216D0B" w:rsidRPr="0094586F" w:rsidRDefault="00216D0B" w:rsidP="00216D0B">
      <w:pPr>
        <w:pStyle w:val="AutoritetiEmer"/>
        <w:rPr>
          <w:lang w:val="sq-AL"/>
        </w:rPr>
      </w:pPr>
      <w:r w:rsidRPr="0094586F">
        <w:rPr>
          <w:lang w:val="sq-AL"/>
        </w:rPr>
        <w:t xml:space="preserve">Petrit </w:t>
      </w:r>
      <w:proofErr w:type="spellStart"/>
      <w:r w:rsidRPr="0094586F">
        <w:rPr>
          <w:lang w:val="sq-AL"/>
        </w:rPr>
        <w:t>Ahmeti</w:t>
      </w:r>
      <w:proofErr w:type="spellEnd"/>
    </w:p>
    <w:p w:rsidR="00216D0B" w:rsidRPr="00D3151B" w:rsidRDefault="00216D0B" w:rsidP="00755363">
      <w:pPr>
        <w:pStyle w:val="Paragrafi"/>
        <w:rPr>
          <w:sz w:val="20"/>
          <w:lang w:val="sq-AL"/>
        </w:rPr>
      </w:pPr>
    </w:p>
    <w:p w:rsidR="00755363" w:rsidRPr="0094586F" w:rsidRDefault="00755363" w:rsidP="00216D0B">
      <w:pPr>
        <w:pStyle w:val="Akti"/>
        <w:rPr>
          <w:lang w:val="sq-AL"/>
        </w:rPr>
      </w:pPr>
      <w:r w:rsidRPr="0094586F">
        <w:rPr>
          <w:lang w:val="sq-AL"/>
        </w:rPr>
        <w:t>VENDIM</w:t>
      </w:r>
    </w:p>
    <w:p w:rsidR="00755363" w:rsidRPr="0094586F" w:rsidRDefault="0094586F" w:rsidP="00216D0B">
      <w:pPr>
        <w:pStyle w:val="NumriData"/>
        <w:rPr>
          <w:lang w:val="sq-AL"/>
        </w:rPr>
      </w:pPr>
      <w:r>
        <w:rPr>
          <w:lang w:val="sq-AL"/>
        </w:rPr>
        <w:t>Nr.</w:t>
      </w:r>
      <w:r w:rsidR="00964A9A">
        <w:rPr>
          <w:lang w:val="sq-AL"/>
        </w:rPr>
        <w:t xml:space="preserve"> </w:t>
      </w:r>
      <w:r w:rsidR="00216D0B" w:rsidRPr="0094586F">
        <w:rPr>
          <w:lang w:val="sq-AL"/>
        </w:rPr>
        <w:t>96</w:t>
      </w:r>
      <w:r w:rsidR="00861372" w:rsidRPr="0094586F">
        <w:rPr>
          <w:lang w:val="sq-AL"/>
        </w:rPr>
        <w:t>,</w:t>
      </w:r>
      <w:r w:rsidR="00216D0B" w:rsidRPr="0094586F">
        <w:rPr>
          <w:lang w:val="sq-AL"/>
        </w:rPr>
        <w:t xml:space="preserve"> datë 28.</w:t>
      </w:r>
      <w:r w:rsidR="00053ED6">
        <w:rPr>
          <w:lang w:val="sq-AL"/>
        </w:rPr>
        <w:t>7.</w:t>
      </w:r>
      <w:r w:rsidR="00755363" w:rsidRPr="0094586F">
        <w:rPr>
          <w:lang w:val="sq-AL"/>
        </w:rPr>
        <w:t>2015</w:t>
      </w:r>
    </w:p>
    <w:p w:rsidR="006A7F1D" w:rsidRPr="0094586F" w:rsidRDefault="00964A9A" w:rsidP="0006162B">
      <w:pPr>
        <w:pStyle w:val="Hapesira7"/>
        <w:rPr>
          <w:lang w:val="sq-AL"/>
        </w:rPr>
      </w:pPr>
      <w:r>
        <w:rPr>
          <w:lang w:val="sq-AL"/>
        </w:rPr>
        <w:t xml:space="preserve"> </w:t>
      </w:r>
    </w:p>
    <w:p w:rsidR="00755363" w:rsidRPr="0094586F" w:rsidRDefault="00755363" w:rsidP="00216D0B">
      <w:pPr>
        <w:pStyle w:val="Titulli"/>
        <w:rPr>
          <w:lang w:val="sq-AL"/>
        </w:rPr>
      </w:pPr>
      <w:r w:rsidRPr="0094586F">
        <w:rPr>
          <w:lang w:val="sq-AL"/>
        </w:rPr>
        <w:t>PËR</w:t>
      </w:r>
      <w:r w:rsidR="006A7F1D" w:rsidRPr="0094586F">
        <w:rPr>
          <w:lang w:val="sq-AL"/>
        </w:rPr>
        <w:t xml:space="preserve"> </w:t>
      </w:r>
      <w:r w:rsidR="00964A9A">
        <w:rPr>
          <w:lang w:val="sq-AL"/>
        </w:rPr>
        <w:t>Licencimin</w:t>
      </w:r>
      <w:r w:rsidRPr="0094586F">
        <w:rPr>
          <w:lang w:val="sq-AL"/>
        </w:rPr>
        <w:t xml:space="preserve"> E </w:t>
      </w:r>
      <w:r w:rsidR="00034A43">
        <w:rPr>
          <w:lang w:val="sq-AL"/>
        </w:rPr>
        <w:t>shoqërisë “</w:t>
      </w:r>
      <w:proofErr w:type="spellStart"/>
      <w:r w:rsidR="00034A43">
        <w:rPr>
          <w:lang w:val="sq-AL"/>
        </w:rPr>
        <w:t>KISI</w:t>
      </w:r>
      <w:proofErr w:type="spellEnd"/>
      <w:r w:rsidR="00034A43">
        <w:rPr>
          <w:lang w:val="sq-AL"/>
        </w:rPr>
        <w:t>-</w:t>
      </w:r>
      <w:proofErr w:type="spellStart"/>
      <w:r w:rsidR="00034A43">
        <w:rPr>
          <w:lang w:val="sq-AL"/>
        </w:rPr>
        <w:t>BIO</w:t>
      </w:r>
      <w:proofErr w:type="spellEnd"/>
      <w:r w:rsidR="00034A43">
        <w:rPr>
          <w:lang w:val="sq-AL"/>
        </w:rPr>
        <w:t xml:space="preserve">-ENERGJI” </w:t>
      </w:r>
      <w:proofErr w:type="spellStart"/>
      <w:r w:rsidR="00034A43">
        <w:rPr>
          <w:lang w:val="sq-AL"/>
        </w:rPr>
        <w:t>shpk</w:t>
      </w:r>
      <w:proofErr w:type="spellEnd"/>
      <w:r w:rsidRPr="0094586F">
        <w:rPr>
          <w:lang w:val="sq-AL"/>
        </w:rPr>
        <w:t xml:space="preserve">, në aktivitetin e </w:t>
      </w:r>
      <w:r w:rsidR="00964A9A">
        <w:rPr>
          <w:lang w:val="sq-AL"/>
        </w:rPr>
        <w:t>Tregtimit</w:t>
      </w:r>
      <w:r w:rsidRPr="0094586F">
        <w:rPr>
          <w:lang w:val="sq-AL"/>
        </w:rPr>
        <w:t xml:space="preserve"> të Energjisë Elektrike</w:t>
      </w:r>
    </w:p>
    <w:p w:rsidR="006A7F1D" w:rsidRPr="0094586F" w:rsidRDefault="006A7F1D" w:rsidP="0006162B">
      <w:pPr>
        <w:pStyle w:val="Hapesira7"/>
        <w:rPr>
          <w:lang w:val="sq-AL"/>
        </w:rPr>
      </w:pPr>
    </w:p>
    <w:p w:rsidR="00755363" w:rsidRPr="00D3151B" w:rsidRDefault="00755363" w:rsidP="00755363">
      <w:pPr>
        <w:pStyle w:val="Paragrafi"/>
        <w:rPr>
          <w:spacing w:val="-4"/>
          <w:lang w:val="sq-AL"/>
        </w:rPr>
      </w:pPr>
      <w:r w:rsidRPr="0094586F">
        <w:rPr>
          <w:lang w:val="sq-AL"/>
        </w:rPr>
        <w:t xml:space="preserve">Në mbështetje të neneve 16 , 37 germa </w:t>
      </w:r>
      <w:r w:rsidR="00672E4C">
        <w:rPr>
          <w:lang w:val="sq-AL"/>
        </w:rPr>
        <w:t>“</w:t>
      </w:r>
      <w:r w:rsidRPr="0094586F">
        <w:rPr>
          <w:lang w:val="sq-AL"/>
        </w:rPr>
        <w:t>d</w:t>
      </w:r>
      <w:r w:rsidR="00672E4C">
        <w:rPr>
          <w:lang w:val="sq-AL"/>
        </w:rPr>
        <w:t>”</w:t>
      </w:r>
      <w:r w:rsidRPr="0094586F">
        <w:rPr>
          <w:lang w:val="sq-AL"/>
        </w:rPr>
        <w:t xml:space="preserve"> dhe 110</w:t>
      </w:r>
      <w:r w:rsidR="00964A9A">
        <w:rPr>
          <w:lang w:val="sq-AL"/>
        </w:rPr>
        <w:t xml:space="preserve"> </w:t>
      </w:r>
      <w:r w:rsidRPr="0094586F">
        <w:rPr>
          <w:lang w:val="sq-AL"/>
        </w:rPr>
        <w:t>t</w:t>
      </w:r>
      <w:r w:rsidR="00672E4C">
        <w:rPr>
          <w:lang w:val="sq-AL"/>
        </w:rPr>
        <w:t>ë</w:t>
      </w:r>
      <w:r w:rsidRPr="0094586F">
        <w:rPr>
          <w:lang w:val="sq-AL"/>
        </w:rPr>
        <w:t xml:space="preserve"> ligjit 43/2015</w:t>
      </w:r>
      <w:r w:rsidR="00672E4C">
        <w:rPr>
          <w:lang w:val="sq-AL"/>
        </w:rPr>
        <w:t>,</w:t>
      </w:r>
      <w:r w:rsidRPr="0094586F">
        <w:rPr>
          <w:lang w:val="sq-AL"/>
        </w:rPr>
        <w:t xml:space="preserve"> “Për sektorin e energjisë eklektike”,</w:t>
      </w:r>
      <w:r w:rsidR="00964A9A">
        <w:rPr>
          <w:lang w:val="sq-AL"/>
        </w:rPr>
        <w:t xml:space="preserve"> </w:t>
      </w:r>
      <w:r w:rsidRPr="0094586F">
        <w:rPr>
          <w:lang w:val="sq-AL"/>
        </w:rPr>
        <w:t xml:space="preserve">nenit 4 pika 1 germa “g”, </w:t>
      </w:r>
      <w:r w:rsidRPr="0094586F">
        <w:rPr>
          <w:lang w:val="sq-AL"/>
        </w:rPr>
        <w:lastRenderedPageBreak/>
        <w:t xml:space="preserve">neni 5 pika </w:t>
      </w:r>
      <w:r w:rsidRPr="00D3151B">
        <w:rPr>
          <w:spacing w:val="-4"/>
          <w:lang w:val="sq-AL"/>
        </w:rPr>
        <w:t xml:space="preserve">2 dhe neneve 13 dhe 14 të </w:t>
      </w:r>
      <w:r w:rsidR="00034A43" w:rsidRPr="00D3151B">
        <w:rPr>
          <w:spacing w:val="-4"/>
          <w:lang w:val="sq-AL"/>
        </w:rPr>
        <w:t>r</w:t>
      </w:r>
      <w:r w:rsidRPr="00D3151B">
        <w:rPr>
          <w:spacing w:val="-4"/>
          <w:lang w:val="sq-AL"/>
        </w:rPr>
        <w:t xml:space="preserve">regullores </w:t>
      </w:r>
      <w:r w:rsidR="00034A43" w:rsidRPr="00D3151B">
        <w:rPr>
          <w:spacing w:val="-4"/>
          <w:lang w:val="sq-AL"/>
        </w:rPr>
        <w:t>“Për procedurat e licencimit, modifikimit, transferimit të plotë/pjesshëm dhe rinovimit të licencave</w:t>
      </w:r>
      <w:r w:rsidRPr="00D3151B">
        <w:rPr>
          <w:spacing w:val="-4"/>
          <w:lang w:val="sq-AL"/>
        </w:rPr>
        <w:t xml:space="preserve">””, të miratuar me </w:t>
      </w:r>
      <w:r w:rsidR="00034A43" w:rsidRPr="00D3151B">
        <w:rPr>
          <w:spacing w:val="-4"/>
          <w:lang w:val="sq-AL"/>
        </w:rPr>
        <w:t>v</w:t>
      </w:r>
      <w:r w:rsidRPr="00D3151B">
        <w:rPr>
          <w:spacing w:val="-4"/>
          <w:lang w:val="sq-AL"/>
        </w:rPr>
        <w:t xml:space="preserve">endimin e Bordit të </w:t>
      </w:r>
      <w:proofErr w:type="spellStart"/>
      <w:r w:rsidRPr="00D3151B">
        <w:rPr>
          <w:spacing w:val="-4"/>
          <w:lang w:val="sq-AL"/>
        </w:rPr>
        <w:t>Komisionerëve</w:t>
      </w:r>
      <w:proofErr w:type="spellEnd"/>
      <w:r w:rsidRPr="00D3151B">
        <w:rPr>
          <w:spacing w:val="-4"/>
          <w:lang w:val="sq-AL"/>
        </w:rPr>
        <w:t xml:space="preserve"> </w:t>
      </w:r>
      <w:r w:rsidR="00034A43" w:rsidRPr="00D3151B">
        <w:rPr>
          <w:spacing w:val="-4"/>
          <w:lang w:val="sq-AL"/>
        </w:rPr>
        <w:t>n</w:t>
      </w:r>
      <w:r w:rsidR="0094586F" w:rsidRPr="00D3151B">
        <w:rPr>
          <w:spacing w:val="-4"/>
          <w:lang w:val="sq-AL"/>
        </w:rPr>
        <w:t>r.</w:t>
      </w:r>
      <w:r w:rsidR="00964A9A" w:rsidRPr="00D3151B">
        <w:rPr>
          <w:spacing w:val="-4"/>
          <w:lang w:val="sq-AL"/>
        </w:rPr>
        <w:t xml:space="preserve"> </w:t>
      </w:r>
      <w:r w:rsidR="00034A43" w:rsidRPr="00D3151B">
        <w:rPr>
          <w:spacing w:val="-4"/>
          <w:lang w:val="sq-AL"/>
        </w:rPr>
        <w:t>108, datë 9.</w:t>
      </w:r>
      <w:r w:rsidRPr="00D3151B">
        <w:rPr>
          <w:spacing w:val="-4"/>
          <w:lang w:val="sq-AL"/>
        </w:rPr>
        <w:t xml:space="preserve">9.2008, Bordi </w:t>
      </w:r>
      <w:r w:rsidR="00964A9A" w:rsidRPr="00D3151B">
        <w:rPr>
          <w:spacing w:val="-4"/>
          <w:lang w:val="sq-AL"/>
        </w:rPr>
        <w:t>i ERE-s</w:t>
      </w:r>
      <w:r w:rsidRPr="00D3151B">
        <w:rPr>
          <w:spacing w:val="-4"/>
          <w:lang w:val="sq-AL"/>
        </w:rPr>
        <w:t xml:space="preserve">, </w:t>
      </w:r>
      <w:r w:rsidR="00034A43" w:rsidRPr="00D3151B">
        <w:rPr>
          <w:spacing w:val="-4"/>
          <w:lang w:val="sq-AL"/>
        </w:rPr>
        <w:t>në mbledhjen e tij të datës 28.</w:t>
      </w:r>
      <w:r w:rsidRPr="00D3151B">
        <w:rPr>
          <w:spacing w:val="-4"/>
          <w:lang w:val="sq-AL"/>
        </w:rPr>
        <w:t>7.2015, mbasi shqyrtoi aplikimin e paraqitur nga shoqëria “</w:t>
      </w:r>
      <w:proofErr w:type="spellStart"/>
      <w:r w:rsidR="00034A43" w:rsidRPr="00D3151B">
        <w:rPr>
          <w:spacing w:val="-4"/>
          <w:lang w:val="sq-AL"/>
        </w:rPr>
        <w:t>Kisi</w:t>
      </w:r>
      <w:proofErr w:type="spellEnd"/>
      <w:r w:rsidR="00034A43" w:rsidRPr="00D3151B">
        <w:rPr>
          <w:spacing w:val="-4"/>
          <w:lang w:val="sq-AL"/>
        </w:rPr>
        <w:t>-</w:t>
      </w:r>
      <w:proofErr w:type="spellStart"/>
      <w:r w:rsidR="00034A43" w:rsidRPr="00D3151B">
        <w:rPr>
          <w:spacing w:val="-4"/>
          <w:lang w:val="sq-AL"/>
        </w:rPr>
        <w:t>Bio</w:t>
      </w:r>
      <w:proofErr w:type="spellEnd"/>
      <w:r w:rsidR="00034A43" w:rsidRPr="00D3151B">
        <w:rPr>
          <w:spacing w:val="-4"/>
          <w:lang w:val="sq-AL"/>
        </w:rPr>
        <w:t>-Energji</w:t>
      </w:r>
      <w:r w:rsidRPr="00D3151B">
        <w:rPr>
          <w:spacing w:val="-4"/>
          <w:lang w:val="sq-AL"/>
        </w:rPr>
        <w:t xml:space="preserve">” </w:t>
      </w:r>
      <w:proofErr w:type="spellStart"/>
      <w:r w:rsidRPr="00D3151B">
        <w:rPr>
          <w:spacing w:val="-4"/>
          <w:lang w:val="sq-AL"/>
        </w:rPr>
        <w:t>sh.p.k</w:t>
      </w:r>
      <w:proofErr w:type="spellEnd"/>
      <w:r w:rsidRPr="00D3151B">
        <w:rPr>
          <w:spacing w:val="-4"/>
          <w:lang w:val="sq-AL"/>
        </w:rPr>
        <w:t>.</w:t>
      </w:r>
      <w:r w:rsidR="00034A43" w:rsidRPr="00D3151B">
        <w:rPr>
          <w:spacing w:val="-4"/>
          <w:lang w:val="sq-AL"/>
        </w:rPr>
        <w:t>,</w:t>
      </w:r>
      <w:r w:rsidRPr="00D3151B">
        <w:rPr>
          <w:spacing w:val="-4"/>
          <w:lang w:val="sq-AL"/>
        </w:rPr>
        <w:t xml:space="preserve"> si dhe relacionin e Drejtorisë së</w:t>
      </w:r>
      <w:r w:rsidR="00964A9A" w:rsidRPr="00D3151B">
        <w:rPr>
          <w:spacing w:val="-4"/>
          <w:lang w:val="sq-AL"/>
        </w:rPr>
        <w:t xml:space="preserve"> Licencimit</w:t>
      </w:r>
      <w:r w:rsidRPr="00D3151B">
        <w:rPr>
          <w:spacing w:val="-4"/>
          <w:lang w:val="sq-AL"/>
        </w:rPr>
        <w:t xml:space="preserve">, Monitorimit të Tregut dhe të </w:t>
      </w:r>
      <w:proofErr w:type="spellStart"/>
      <w:r w:rsidRPr="00D3151B">
        <w:rPr>
          <w:spacing w:val="-4"/>
          <w:lang w:val="sq-AL"/>
        </w:rPr>
        <w:t>të</w:t>
      </w:r>
      <w:proofErr w:type="spellEnd"/>
      <w:r w:rsidRPr="00D3151B">
        <w:rPr>
          <w:spacing w:val="-4"/>
          <w:lang w:val="sq-AL"/>
        </w:rPr>
        <w:t xml:space="preserve"> </w:t>
      </w:r>
      <w:r w:rsidR="00964A9A" w:rsidRPr="00D3151B">
        <w:rPr>
          <w:spacing w:val="-4"/>
          <w:lang w:val="sq-AL"/>
        </w:rPr>
        <w:t>Licencuarve</w:t>
      </w:r>
      <w:r w:rsidRPr="00D3151B">
        <w:rPr>
          <w:spacing w:val="-4"/>
          <w:lang w:val="sq-AL"/>
        </w:rPr>
        <w:t xml:space="preserve"> dhe Drejtorisë Juridike dhe Mbrojtjes së Konsumatorit për </w:t>
      </w:r>
      <w:r w:rsidR="00964A9A" w:rsidRPr="00D3151B">
        <w:rPr>
          <w:spacing w:val="-4"/>
          <w:lang w:val="sq-AL"/>
        </w:rPr>
        <w:t>licencimin</w:t>
      </w:r>
      <w:r w:rsidRPr="00D3151B">
        <w:rPr>
          <w:spacing w:val="-4"/>
          <w:lang w:val="sq-AL"/>
        </w:rPr>
        <w:t xml:space="preserve"> në aktivitetin e </w:t>
      </w:r>
      <w:r w:rsidR="00964A9A" w:rsidRPr="00D3151B">
        <w:rPr>
          <w:spacing w:val="-4"/>
          <w:lang w:val="sq-AL"/>
        </w:rPr>
        <w:t>tregtimit</w:t>
      </w:r>
      <w:r w:rsidRPr="00D3151B">
        <w:rPr>
          <w:spacing w:val="-4"/>
          <w:lang w:val="sq-AL"/>
        </w:rPr>
        <w:t xml:space="preserve"> të energjisë elektrike të kësaj shoqërie,</w:t>
      </w:r>
    </w:p>
    <w:p w:rsidR="00755363" w:rsidRPr="00D3151B" w:rsidRDefault="008D1EAD" w:rsidP="00755363">
      <w:pPr>
        <w:pStyle w:val="Paragrafi"/>
        <w:rPr>
          <w:spacing w:val="-4"/>
          <w:lang w:val="sq-AL"/>
        </w:rPr>
      </w:pPr>
      <w:r>
        <w:rPr>
          <w:spacing w:val="-4"/>
          <w:lang w:val="sq-AL"/>
        </w:rPr>
        <w:t>k</w:t>
      </w:r>
      <w:r w:rsidR="00755363" w:rsidRPr="00D3151B">
        <w:rPr>
          <w:spacing w:val="-4"/>
          <w:lang w:val="sq-AL"/>
        </w:rPr>
        <w:t xml:space="preserve">onstatoi se: </w:t>
      </w:r>
    </w:p>
    <w:p w:rsidR="00755363" w:rsidRPr="00D3151B" w:rsidRDefault="006A7F1D" w:rsidP="00755363">
      <w:pPr>
        <w:pStyle w:val="Paragrafi"/>
        <w:rPr>
          <w:spacing w:val="-4"/>
          <w:lang w:val="sq-AL"/>
        </w:rPr>
      </w:pPr>
      <w:r w:rsidRPr="00D3151B">
        <w:rPr>
          <w:spacing w:val="-4"/>
          <w:lang w:val="sq-AL"/>
        </w:rPr>
        <w:t xml:space="preserve">1. </w:t>
      </w:r>
      <w:r w:rsidR="00755363" w:rsidRPr="00D3151B">
        <w:rPr>
          <w:spacing w:val="-4"/>
          <w:lang w:val="sq-AL"/>
        </w:rPr>
        <w:t>Shoqëria “</w:t>
      </w:r>
      <w:proofErr w:type="spellStart"/>
      <w:r w:rsidR="00034A43" w:rsidRPr="00D3151B">
        <w:rPr>
          <w:spacing w:val="-4"/>
          <w:lang w:val="sq-AL"/>
        </w:rPr>
        <w:t>Kisi</w:t>
      </w:r>
      <w:proofErr w:type="spellEnd"/>
      <w:r w:rsidR="00034A43" w:rsidRPr="00D3151B">
        <w:rPr>
          <w:spacing w:val="-4"/>
          <w:lang w:val="sq-AL"/>
        </w:rPr>
        <w:t>-</w:t>
      </w:r>
      <w:proofErr w:type="spellStart"/>
      <w:r w:rsidR="00034A43" w:rsidRPr="00D3151B">
        <w:rPr>
          <w:spacing w:val="-4"/>
          <w:lang w:val="sq-AL"/>
        </w:rPr>
        <w:t>Bio</w:t>
      </w:r>
      <w:proofErr w:type="spellEnd"/>
      <w:r w:rsidR="00034A43" w:rsidRPr="00D3151B">
        <w:rPr>
          <w:spacing w:val="-4"/>
          <w:lang w:val="sq-AL"/>
        </w:rPr>
        <w:t>-</w:t>
      </w:r>
      <w:proofErr w:type="spellStart"/>
      <w:r w:rsidR="00034A43" w:rsidRPr="00D3151B">
        <w:rPr>
          <w:spacing w:val="-4"/>
          <w:lang w:val="sq-AL"/>
        </w:rPr>
        <w:t>Energy</w:t>
      </w:r>
      <w:proofErr w:type="spellEnd"/>
      <w:r w:rsidR="00755363" w:rsidRPr="00D3151B">
        <w:rPr>
          <w:spacing w:val="-4"/>
          <w:lang w:val="sq-AL"/>
        </w:rPr>
        <w:t xml:space="preserve">” </w:t>
      </w:r>
      <w:proofErr w:type="spellStart"/>
      <w:r w:rsidR="00755363" w:rsidRPr="00D3151B">
        <w:rPr>
          <w:spacing w:val="-4"/>
          <w:lang w:val="sq-AL"/>
        </w:rPr>
        <w:t>sh.p.k</w:t>
      </w:r>
      <w:proofErr w:type="spellEnd"/>
      <w:r w:rsidR="00034A43" w:rsidRPr="00D3151B">
        <w:rPr>
          <w:spacing w:val="-4"/>
          <w:lang w:val="sq-AL"/>
        </w:rPr>
        <w:t>.</w:t>
      </w:r>
      <w:r w:rsidR="00755363" w:rsidRPr="00D3151B">
        <w:rPr>
          <w:spacing w:val="-4"/>
          <w:lang w:val="sq-AL"/>
        </w:rPr>
        <w:t xml:space="preserve"> ka aplikuar për t</w:t>
      </w:r>
      <w:r w:rsidR="00A97ED0">
        <w:rPr>
          <w:spacing w:val="-4"/>
          <w:lang w:val="sq-AL"/>
        </w:rPr>
        <w:t>’</w:t>
      </w:r>
      <w:r w:rsidR="00755363" w:rsidRPr="00D3151B">
        <w:rPr>
          <w:spacing w:val="-4"/>
          <w:lang w:val="sq-AL"/>
        </w:rPr>
        <w:t xml:space="preserve">u pajisur me </w:t>
      </w:r>
      <w:r w:rsidR="00964A9A" w:rsidRPr="00D3151B">
        <w:rPr>
          <w:spacing w:val="-4"/>
          <w:lang w:val="sq-AL"/>
        </w:rPr>
        <w:t>licenc</w:t>
      </w:r>
      <w:r w:rsidR="00755363" w:rsidRPr="00D3151B">
        <w:rPr>
          <w:spacing w:val="-4"/>
          <w:lang w:val="sq-AL"/>
        </w:rPr>
        <w:t xml:space="preserve">ë për aktivitetin e </w:t>
      </w:r>
      <w:r w:rsidR="00964A9A" w:rsidRPr="00D3151B">
        <w:rPr>
          <w:spacing w:val="-4"/>
          <w:lang w:val="sq-AL"/>
        </w:rPr>
        <w:t>tregtimit</w:t>
      </w:r>
      <w:r w:rsidR="00755363" w:rsidRPr="00D3151B">
        <w:rPr>
          <w:spacing w:val="-4"/>
          <w:lang w:val="sq-AL"/>
        </w:rPr>
        <w:t xml:space="preserve"> t</w:t>
      </w:r>
      <w:r w:rsidR="008D1EAD">
        <w:rPr>
          <w:spacing w:val="-4"/>
          <w:lang w:val="sq-AL"/>
        </w:rPr>
        <w:t>ë energjisë elektrike në datën 5.</w:t>
      </w:r>
      <w:r w:rsidR="00755363" w:rsidRPr="00D3151B">
        <w:rPr>
          <w:spacing w:val="-4"/>
          <w:lang w:val="sq-AL"/>
        </w:rPr>
        <w:t xml:space="preserve">3.2015 në zbatim të </w:t>
      </w:r>
      <w:r w:rsidR="00034A43" w:rsidRPr="00D3151B">
        <w:rPr>
          <w:spacing w:val="-4"/>
          <w:lang w:val="sq-AL"/>
        </w:rPr>
        <w:t>l</w:t>
      </w:r>
      <w:r w:rsidR="00755363" w:rsidRPr="00D3151B">
        <w:rPr>
          <w:spacing w:val="-4"/>
          <w:lang w:val="sq-AL"/>
        </w:rPr>
        <w:t xml:space="preserve">igjit </w:t>
      </w:r>
      <w:r w:rsidR="0094586F" w:rsidRPr="00D3151B">
        <w:rPr>
          <w:spacing w:val="-4"/>
          <w:lang w:val="sq-AL"/>
        </w:rPr>
        <w:t>nr.</w:t>
      </w:r>
      <w:r w:rsidR="00964A9A" w:rsidRPr="00D3151B">
        <w:rPr>
          <w:spacing w:val="-4"/>
          <w:lang w:val="sq-AL"/>
        </w:rPr>
        <w:t xml:space="preserve"> </w:t>
      </w:r>
      <w:r w:rsidR="00034A43" w:rsidRPr="00D3151B">
        <w:rPr>
          <w:spacing w:val="-4"/>
          <w:lang w:val="sq-AL"/>
        </w:rPr>
        <w:t>9072, datë 23.</w:t>
      </w:r>
      <w:r w:rsidR="00755363" w:rsidRPr="00D3151B">
        <w:rPr>
          <w:spacing w:val="-4"/>
          <w:lang w:val="sq-AL"/>
        </w:rPr>
        <w:t xml:space="preserve">5.2003, “Për </w:t>
      </w:r>
      <w:r w:rsidR="00034A43" w:rsidRPr="00D3151B">
        <w:rPr>
          <w:spacing w:val="-4"/>
          <w:lang w:val="sq-AL"/>
        </w:rPr>
        <w:t>sektorin e energjisë elektrike</w:t>
      </w:r>
      <w:r w:rsidR="00755363" w:rsidRPr="00D3151B">
        <w:rPr>
          <w:spacing w:val="-4"/>
          <w:lang w:val="sq-AL"/>
        </w:rPr>
        <w:t>”, të ndryshuar. Bordi i ERE-s</w:t>
      </w:r>
      <w:r w:rsidR="00034A43" w:rsidRPr="00D3151B">
        <w:rPr>
          <w:spacing w:val="-4"/>
          <w:lang w:val="sq-AL"/>
        </w:rPr>
        <w:t>,</w:t>
      </w:r>
      <w:r w:rsidR="00755363" w:rsidRPr="00D3151B">
        <w:rPr>
          <w:spacing w:val="-4"/>
          <w:lang w:val="sq-AL"/>
        </w:rPr>
        <w:t xml:space="preserve"> me vendimin </w:t>
      </w:r>
      <w:r w:rsidR="0094586F" w:rsidRPr="00D3151B">
        <w:rPr>
          <w:spacing w:val="-4"/>
          <w:lang w:val="sq-AL"/>
        </w:rPr>
        <w:t>nr.</w:t>
      </w:r>
      <w:r w:rsidR="00964A9A" w:rsidRPr="00D3151B">
        <w:rPr>
          <w:spacing w:val="-4"/>
          <w:lang w:val="sq-AL"/>
        </w:rPr>
        <w:t xml:space="preserve"> </w:t>
      </w:r>
      <w:r w:rsidR="00034A43" w:rsidRPr="00D3151B">
        <w:rPr>
          <w:spacing w:val="-4"/>
          <w:lang w:val="sq-AL"/>
        </w:rPr>
        <w:t>70, datë 14.</w:t>
      </w:r>
      <w:r w:rsidR="00755363" w:rsidRPr="00D3151B">
        <w:rPr>
          <w:spacing w:val="-4"/>
          <w:lang w:val="sq-AL"/>
        </w:rPr>
        <w:t xml:space="preserve">6.2015, miratoi fillimin e procedurave për </w:t>
      </w:r>
      <w:r w:rsidR="00034A43" w:rsidRPr="00D3151B">
        <w:rPr>
          <w:spacing w:val="-4"/>
          <w:lang w:val="sq-AL"/>
        </w:rPr>
        <w:t>l</w:t>
      </w:r>
      <w:r w:rsidR="00964A9A" w:rsidRPr="00D3151B">
        <w:rPr>
          <w:spacing w:val="-4"/>
          <w:lang w:val="sq-AL"/>
        </w:rPr>
        <w:t>icencimin</w:t>
      </w:r>
      <w:r w:rsidR="00755363" w:rsidRPr="00D3151B">
        <w:rPr>
          <w:spacing w:val="-4"/>
          <w:lang w:val="sq-AL"/>
        </w:rPr>
        <w:t xml:space="preserve"> n</w:t>
      </w:r>
      <w:r w:rsidR="00034A43" w:rsidRPr="00D3151B">
        <w:rPr>
          <w:spacing w:val="-4"/>
          <w:lang w:val="sq-AL"/>
        </w:rPr>
        <w:t>ë</w:t>
      </w:r>
      <w:r w:rsidR="00755363" w:rsidRPr="00D3151B">
        <w:rPr>
          <w:spacing w:val="-4"/>
          <w:lang w:val="sq-AL"/>
        </w:rPr>
        <w:t xml:space="preserve"> aktivitetin e </w:t>
      </w:r>
      <w:r w:rsidR="00964A9A" w:rsidRPr="00D3151B">
        <w:rPr>
          <w:spacing w:val="-4"/>
          <w:lang w:val="sq-AL"/>
        </w:rPr>
        <w:t>tregtimit</w:t>
      </w:r>
      <w:r w:rsidR="00755363" w:rsidRPr="00D3151B">
        <w:rPr>
          <w:spacing w:val="-4"/>
          <w:lang w:val="sq-AL"/>
        </w:rPr>
        <w:t xml:space="preserve"> të shoqërisë “</w:t>
      </w:r>
      <w:proofErr w:type="spellStart"/>
      <w:r w:rsidR="00034A43" w:rsidRPr="00D3151B">
        <w:rPr>
          <w:spacing w:val="-4"/>
          <w:lang w:val="sq-AL"/>
        </w:rPr>
        <w:t>Kisi</w:t>
      </w:r>
      <w:proofErr w:type="spellEnd"/>
      <w:r w:rsidR="00034A43" w:rsidRPr="00D3151B">
        <w:rPr>
          <w:spacing w:val="-4"/>
          <w:lang w:val="sq-AL"/>
        </w:rPr>
        <w:t>-</w:t>
      </w:r>
      <w:proofErr w:type="spellStart"/>
      <w:r w:rsidR="00034A43" w:rsidRPr="00D3151B">
        <w:rPr>
          <w:spacing w:val="-4"/>
          <w:lang w:val="sq-AL"/>
        </w:rPr>
        <w:t>Bio</w:t>
      </w:r>
      <w:proofErr w:type="spellEnd"/>
      <w:r w:rsidR="00034A43" w:rsidRPr="00D3151B">
        <w:rPr>
          <w:spacing w:val="-4"/>
          <w:lang w:val="sq-AL"/>
        </w:rPr>
        <w:t>-</w:t>
      </w:r>
      <w:proofErr w:type="spellStart"/>
      <w:r w:rsidR="00034A43" w:rsidRPr="00D3151B">
        <w:rPr>
          <w:spacing w:val="-4"/>
          <w:lang w:val="sq-AL"/>
        </w:rPr>
        <w:t>Energy</w:t>
      </w:r>
      <w:proofErr w:type="spellEnd"/>
      <w:r w:rsidR="00755363" w:rsidRPr="00D3151B">
        <w:rPr>
          <w:spacing w:val="-4"/>
          <w:lang w:val="sq-AL"/>
        </w:rPr>
        <w:t xml:space="preserve">” </w:t>
      </w:r>
      <w:proofErr w:type="spellStart"/>
      <w:r w:rsidR="00755363" w:rsidRPr="00D3151B">
        <w:rPr>
          <w:spacing w:val="-4"/>
          <w:lang w:val="sq-AL"/>
        </w:rPr>
        <w:t>sh.p.k</w:t>
      </w:r>
      <w:proofErr w:type="spellEnd"/>
      <w:r w:rsidR="00755363" w:rsidRPr="00D3151B">
        <w:rPr>
          <w:spacing w:val="-4"/>
          <w:lang w:val="sq-AL"/>
        </w:rPr>
        <w:t>.</w:t>
      </w:r>
    </w:p>
    <w:p w:rsidR="00755363" w:rsidRPr="00D3151B" w:rsidRDefault="006A7F1D" w:rsidP="00755363">
      <w:pPr>
        <w:pStyle w:val="Paragrafi"/>
        <w:rPr>
          <w:spacing w:val="-4"/>
          <w:lang w:val="sq-AL"/>
        </w:rPr>
      </w:pPr>
      <w:r w:rsidRPr="00D3151B">
        <w:rPr>
          <w:spacing w:val="-4"/>
          <w:lang w:val="sq-AL"/>
        </w:rPr>
        <w:t xml:space="preserve">2. </w:t>
      </w:r>
      <w:r w:rsidR="00755363" w:rsidRPr="00D3151B">
        <w:rPr>
          <w:spacing w:val="-4"/>
          <w:lang w:val="sq-AL"/>
        </w:rPr>
        <w:t>Njoftimi i kërkesës për licencim të këtij subjekti është kryer n</w:t>
      </w:r>
      <w:r w:rsidR="00A97ED0">
        <w:rPr>
          <w:spacing w:val="-4"/>
          <w:lang w:val="sq-AL"/>
        </w:rPr>
        <w:t>ë</w:t>
      </w:r>
      <w:r w:rsidR="00755363" w:rsidRPr="00D3151B">
        <w:rPr>
          <w:spacing w:val="-4"/>
          <w:lang w:val="sq-AL"/>
        </w:rPr>
        <w:t xml:space="preserve"> zbatim të nenit 16 të</w:t>
      </w:r>
      <w:r w:rsidR="00964A9A" w:rsidRPr="00D3151B">
        <w:rPr>
          <w:spacing w:val="-4"/>
          <w:lang w:val="sq-AL"/>
        </w:rPr>
        <w:t xml:space="preserve"> </w:t>
      </w:r>
      <w:r w:rsidR="00755363" w:rsidRPr="00D3151B">
        <w:rPr>
          <w:spacing w:val="-4"/>
          <w:lang w:val="sq-AL"/>
        </w:rPr>
        <w:t>ligjit</w:t>
      </w:r>
      <w:r w:rsidR="00964A9A" w:rsidRPr="00D3151B">
        <w:rPr>
          <w:spacing w:val="-4"/>
          <w:lang w:val="sq-AL"/>
        </w:rPr>
        <w:t xml:space="preserve"> </w:t>
      </w:r>
      <w:r w:rsidR="00034A43" w:rsidRPr="00D3151B">
        <w:rPr>
          <w:spacing w:val="-4"/>
          <w:lang w:val="sq-AL"/>
        </w:rPr>
        <w:t>n</w:t>
      </w:r>
      <w:r w:rsidR="00964A9A" w:rsidRPr="00D3151B">
        <w:rPr>
          <w:spacing w:val="-4"/>
          <w:lang w:val="sq-AL"/>
        </w:rPr>
        <w:t xml:space="preserve">r. </w:t>
      </w:r>
      <w:r w:rsidR="00755363" w:rsidRPr="00D3151B">
        <w:rPr>
          <w:spacing w:val="-4"/>
          <w:lang w:val="sq-AL"/>
        </w:rPr>
        <w:t xml:space="preserve">9072 “Për </w:t>
      </w:r>
      <w:r w:rsidR="00034A43" w:rsidRPr="00D3151B">
        <w:rPr>
          <w:spacing w:val="-4"/>
          <w:lang w:val="sq-AL"/>
        </w:rPr>
        <w:t>sektorin e energjisë elektrike</w:t>
      </w:r>
      <w:r w:rsidR="00755363" w:rsidRPr="00D3151B">
        <w:rPr>
          <w:spacing w:val="-4"/>
          <w:lang w:val="sq-AL"/>
        </w:rPr>
        <w:t>”</w:t>
      </w:r>
      <w:r w:rsidR="00034A43" w:rsidRPr="00D3151B">
        <w:rPr>
          <w:spacing w:val="-4"/>
          <w:lang w:val="sq-AL"/>
        </w:rPr>
        <w:t>,</w:t>
      </w:r>
      <w:r w:rsidR="00755363" w:rsidRPr="00D3151B">
        <w:rPr>
          <w:spacing w:val="-4"/>
          <w:lang w:val="sq-AL"/>
        </w:rPr>
        <w:t xml:space="preserve"> të ndryshuar</w:t>
      </w:r>
    </w:p>
    <w:p w:rsidR="00755363" w:rsidRPr="00D3151B" w:rsidRDefault="006A7F1D" w:rsidP="00755363">
      <w:pPr>
        <w:pStyle w:val="Paragrafi"/>
        <w:rPr>
          <w:spacing w:val="-4"/>
          <w:lang w:val="sq-AL"/>
        </w:rPr>
      </w:pPr>
      <w:r w:rsidRPr="00D3151B">
        <w:rPr>
          <w:spacing w:val="-4"/>
          <w:lang w:val="sq-AL"/>
        </w:rPr>
        <w:t xml:space="preserve">3. </w:t>
      </w:r>
      <w:r w:rsidR="00034A43" w:rsidRPr="00D3151B">
        <w:rPr>
          <w:spacing w:val="-4"/>
          <w:lang w:val="sq-AL"/>
        </w:rPr>
        <w:t>Në datën 15.</w:t>
      </w:r>
      <w:r w:rsidR="00755363" w:rsidRPr="00D3151B">
        <w:rPr>
          <w:spacing w:val="-4"/>
          <w:lang w:val="sq-AL"/>
        </w:rPr>
        <w:t xml:space="preserve">5.2015 ka hyrë në fuqi </w:t>
      </w:r>
      <w:r w:rsidR="00034A43" w:rsidRPr="00D3151B">
        <w:rPr>
          <w:spacing w:val="-4"/>
          <w:lang w:val="sq-AL"/>
        </w:rPr>
        <w:t>l</w:t>
      </w:r>
      <w:r w:rsidR="00755363" w:rsidRPr="00D3151B">
        <w:rPr>
          <w:spacing w:val="-4"/>
          <w:lang w:val="sq-AL"/>
        </w:rPr>
        <w:t xml:space="preserve">igji </w:t>
      </w:r>
      <w:r w:rsidR="0094586F" w:rsidRPr="00D3151B">
        <w:rPr>
          <w:spacing w:val="-4"/>
          <w:lang w:val="sq-AL"/>
        </w:rPr>
        <w:t>nr.</w:t>
      </w:r>
      <w:r w:rsidR="00964A9A" w:rsidRPr="00D3151B">
        <w:rPr>
          <w:spacing w:val="-4"/>
          <w:lang w:val="sq-AL"/>
        </w:rPr>
        <w:t xml:space="preserve"> </w:t>
      </w:r>
      <w:r w:rsidR="00755363" w:rsidRPr="00D3151B">
        <w:rPr>
          <w:spacing w:val="-4"/>
          <w:lang w:val="sq-AL"/>
        </w:rPr>
        <w:t xml:space="preserve">43/2015, “Për </w:t>
      </w:r>
      <w:r w:rsidR="00034A43" w:rsidRPr="00D3151B">
        <w:rPr>
          <w:spacing w:val="-4"/>
          <w:lang w:val="sq-AL"/>
        </w:rPr>
        <w:t>sektorin e energjisë elektrike</w:t>
      </w:r>
      <w:r w:rsidR="00755363" w:rsidRPr="00D3151B">
        <w:rPr>
          <w:spacing w:val="-4"/>
          <w:lang w:val="sq-AL"/>
        </w:rPr>
        <w:t>”.</w:t>
      </w:r>
      <w:r w:rsidR="00964A9A" w:rsidRPr="00D3151B">
        <w:rPr>
          <w:spacing w:val="-4"/>
          <w:lang w:val="sq-AL"/>
        </w:rPr>
        <w:t xml:space="preserve"> </w:t>
      </w:r>
    </w:p>
    <w:p w:rsidR="00755363" w:rsidRPr="00D3151B" w:rsidRDefault="006A7F1D" w:rsidP="00755363">
      <w:pPr>
        <w:pStyle w:val="Paragrafi"/>
        <w:rPr>
          <w:spacing w:val="-4"/>
          <w:lang w:val="sq-AL"/>
        </w:rPr>
      </w:pPr>
      <w:r w:rsidRPr="00D3151B">
        <w:rPr>
          <w:spacing w:val="-4"/>
          <w:lang w:val="sq-AL"/>
        </w:rPr>
        <w:t xml:space="preserve">4. </w:t>
      </w:r>
      <w:r w:rsidR="00755363" w:rsidRPr="00D3151B">
        <w:rPr>
          <w:spacing w:val="-4"/>
          <w:lang w:val="sq-AL"/>
        </w:rPr>
        <w:t xml:space="preserve">Në </w:t>
      </w:r>
      <w:r w:rsidR="00034A43" w:rsidRPr="00D3151B">
        <w:rPr>
          <w:spacing w:val="-4"/>
          <w:lang w:val="sq-AL"/>
        </w:rPr>
        <w:t>l</w:t>
      </w:r>
      <w:r w:rsidR="00755363" w:rsidRPr="00D3151B">
        <w:rPr>
          <w:spacing w:val="-4"/>
          <w:lang w:val="sq-AL"/>
        </w:rPr>
        <w:t xml:space="preserve">igjin </w:t>
      </w:r>
      <w:r w:rsidR="00964A9A" w:rsidRPr="00D3151B">
        <w:rPr>
          <w:spacing w:val="-4"/>
          <w:lang w:val="sq-AL"/>
        </w:rPr>
        <w:t xml:space="preserve">nr. </w:t>
      </w:r>
      <w:r w:rsidR="00755363" w:rsidRPr="00D3151B">
        <w:rPr>
          <w:spacing w:val="-4"/>
          <w:lang w:val="sq-AL"/>
        </w:rPr>
        <w:t xml:space="preserve">43/2015, neni 110 pika 1, është parashikuar që </w:t>
      </w:r>
      <w:r w:rsidR="00034A43" w:rsidRPr="00D3151B">
        <w:rPr>
          <w:spacing w:val="-4"/>
          <w:lang w:val="sq-AL"/>
        </w:rPr>
        <w:t>l</w:t>
      </w:r>
      <w:r w:rsidR="00755363" w:rsidRPr="00D3151B">
        <w:rPr>
          <w:spacing w:val="-4"/>
          <w:lang w:val="sq-AL"/>
        </w:rPr>
        <w:t xml:space="preserve">igji </w:t>
      </w:r>
      <w:r w:rsidR="00964A9A" w:rsidRPr="00D3151B">
        <w:rPr>
          <w:spacing w:val="-4"/>
          <w:lang w:val="sq-AL"/>
        </w:rPr>
        <w:t xml:space="preserve">nr. </w:t>
      </w:r>
      <w:r w:rsidR="00034A43" w:rsidRPr="00D3151B">
        <w:rPr>
          <w:spacing w:val="-4"/>
          <w:lang w:val="sq-AL"/>
        </w:rPr>
        <w:t>9072 datë 22.</w:t>
      </w:r>
      <w:r w:rsidR="00755363" w:rsidRPr="00D3151B">
        <w:rPr>
          <w:spacing w:val="-4"/>
          <w:lang w:val="sq-AL"/>
        </w:rPr>
        <w:t>5.2015 “Për sektorin e energjisë elektrike”</w:t>
      </w:r>
      <w:r w:rsidR="00034A43" w:rsidRPr="00D3151B">
        <w:rPr>
          <w:spacing w:val="-4"/>
          <w:lang w:val="sq-AL"/>
        </w:rPr>
        <w:t>,</w:t>
      </w:r>
      <w:r w:rsidR="00755363" w:rsidRPr="00D3151B">
        <w:rPr>
          <w:spacing w:val="-4"/>
          <w:lang w:val="sq-AL"/>
        </w:rPr>
        <w:t xml:space="preserve"> të ndryshuar</w:t>
      </w:r>
      <w:r w:rsidR="00A97ED0">
        <w:rPr>
          <w:spacing w:val="-4"/>
          <w:lang w:val="sq-AL"/>
        </w:rPr>
        <w:t>,</w:t>
      </w:r>
      <w:r w:rsidR="00755363" w:rsidRPr="00D3151B">
        <w:rPr>
          <w:spacing w:val="-4"/>
          <w:lang w:val="sq-AL"/>
        </w:rPr>
        <w:t xml:space="preserve"> si dhe çdo dispozitë tjetër ligjore që bie në kundërshtim me ligjin </w:t>
      </w:r>
      <w:r w:rsidR="00964A9A" w:rsidRPr="00D3151B">
        <w:rPr>
          <w:spacing w:val="-4"/>
          <w:lang w:val="sq-AL"/>
        </w:rPr>
        <w:t xml:space="preserve">nr. </w:t>
      </w:r>
      <w:r w:rsidR="00755363" w:rsidRPr="00D3151B">
        <w:rPr>
          <w:spacing w:val="-4"/>
          <w:lang w:val="sq-AL"/>
        </w:rPr>
        <w:t xml:space="preserve">43/2015 “Për </w:t>
      </w:r>
      <w:r w:rsidR="00034A43" w:rsidRPr="00D3151B">
        <w:rPr>
          <w:spacing w:val="-4"/>
          <w:lang w:val="sq-AL"/>
        </w:rPr>
        <w:t>sektorin e energjisë elektrike</w:t>
      </w:r>
      <w:r w:rsidR="00755363" w:rsidRPr="00D3151B">
        <w:rPr>
          <w:spacing w:val="-4"/>
          <w:lang w:val="sq-AL"/>
        </w:rPr>
        <w:t>”, shfuqizohet.</w:t>
      </w:r>
    </w:p>
    <w:p w:rsidR="00755363" w:rsidRPr="00D3151B" w:rsidRDefault="006A7F1D" w:rsidP="00755363">
      <w:pPr>
        <w:pStyle w:val="Paragrafi"/>
        <w:rPr>
          <w:spacing w:val="-4"/>
          <w:lang w:val="sq-AL"/>
        </w:rPr>
      </w:pPr>
      <w:r w:rsidRPr="00D3151B">
        <w:rPr>
          <w:spacing w:val="-4"/>
          <w:lang w:val="sq-AL"/>
        </w:rPr>
        <w:t xml:space="preserve">5. </w:t>
      </w:r>
      <w:r w:rsidR="00755363" w:rsidRPr="00D3151B">
        <w:rPr>
          <w:spacing w:val="-4"/>
          <w:lang w:val="sq-AL"/>
        </w:rPr>
        <w:t xml:space="preserve">Në </w:t>
      </w:r>
      <w:r w:rsidR="00034A43" w:rsidRPr="00D3151B">
        <w:rPr>
          <w:spacing w:val="-4"/>
          <w:lang w:val="sq-AL"/>
        </w:rPr>
        <w:t>l</w:t>
      </w:r>
      <w:r w:rsidR="00755363" w:rsidRPr="00D3151B">
        <w:rPr>
          <w:spacing w:val="-4"/>
          <w:lang w:val="sq-AL"/>
        </w:rPr>
        <w:t xml:space="preserve">igjin </w:t>
      </w:r>
      <w:r w:rsidR="00964A9A" w:rsidRPr="00D3151B">
        <w:rPr>
          <w:spacing w:val="-4"/>
          <w:lang w:val="sq-AL"/>
        </w:rPr>
        <w:t xml:space="preserve">nr. </w:t>
      </w:r>
      <w:r w:rsidR="00755363" w:rsidRPr="00D3151B">
        <w:rPr>
          <w:spacing w:val="-4"/>
          <w:lang w:val="sq-AL"/>
        </w:rPr>
        <w:t>43/2015</w:t>
      </w:r>
      <w:r w:rsidR="00034A43" w:rsidRPr="00D3151B">
        <w:rPr>
          <w:spacing w:val="-4"/>
          <w:lang w:val="sq-AL"/>
        </w:rPr>
        <w:t>,</w:t>
      </w:r>
      <w:r w:rsidR="00755363" w:rsidRPr="00D3151B">
        <w:rPr>
          <w:spacing w:val="-4"/>
          <w:lang w:val="sq-AL"/>
        </w:rPr>
        <w:t xml:space="preserve"> “Për sektorin e energjisë elektrike”</w:t>
      </w:r>
      <w:r w:rsidR="00034A43" w:rsidRPr="00D3151B">
        <w:rPr>
          <w:spacing w:val="-4"/>
          <w:lang w:val="sq-AL"/>
        </w:rPr>
        <w:t>,</w:t>
      </w:r>
      <w:r w:rsidR="00755363" w:rsidRPr="00D3151B">
        <w:rPr>
          <w:spacing w:val="-4"/>
          <w:lang w:val="sq-AL"/>
        </w:rPr>
        <w:t xml:space="preserve"> në zbatim të detyrimeve që burojnë nga vete ligji</w:t>
      </w:r>
      <w:r w:rsidR="00964A9A" w:rsidRPr="00D3151B">
        <w:rPr>
          <w:spacing w:val="-4"/>
          <w:lang w:val="sq-AL"/>
        </w:rPr>
        <w:t xml:space="preserve"> </w:t>
      </w:r>
      <w:r w:rsidR="00755363" w:rsidRPr="00D3151B">
        <w:rPr>
          <w:spacing w:val="-4"/>
          <w:lang w:val="sq-AL"/>
        </w:rPr>
        <w:t>në nenin 39 dhe nenin 108 pika 3</w:t>
      </w:r>
      <w:r w:rsidR="00964A9A" w:rsidRPr="00D3151B">
        <w:rPr>
          <w:spacing w:val="-4"/>
          <w:lang w:val="sq-AL"/>
        </w:rPr>
        <w:t xml:space="preserve"> </w:t>
      </w:r>
      <w:r w:rsidR="00755363" w:rsidRPr="00D3151B">
        <w:rPr>
          <w:spacing w:val="-4"/>
          <w:lang w:val="sq-AL"/>
        </w:rPr>
        <w:t>të tij, në</w:t>
      </w:r>
      <w:r w:rsidR="00964A9A" w:rsidRPr="00D3151B">
        <w:rPr>
          <w:spacing w:val="-4"/>
          <w:lang w:val="sq-AL"/>
        </w:rPr>
        <w:t xml:space="preserve"> </w:t>
      </w:r>
      <w:r w:rsidR="00755363" w:rsidRPr="00D3151B">
        <w:rPr>
          <w:spacing w:val="-4"/>
          <w:lang w:val="sq-AL"/>
        </w:rPr>
        <w:t>nenin 110</w:t>
      </w:r>
      <w:r w:rsidR="00964A9A" w:rsidRPr="00D3151B">
        <w:rPr>
          <w:spacing w:val="-4"/>
          <w:lang w:val="sq-AL"/>
        </w:rPr>
        <w:t xml:space="preserve"> </w:t>
      </w:r>
      <w:r w:rsidR="00755363" w:rsidRPr="00D3151B">
        <w:rPr>
          <w:spacing w:val="-4"/>
          <w:lang w:val="sq-AL"/>
        </w:rPr>
        <w:t>pika 2 të tij parashikohet se</w:t>
      </w:r>
      <w:r w:rsidR="00964A9A" w:rsidRPr="00D3151B">
        <w:rPr>
          <w:spacing w:val="-4"/>
          <w:lang w:val="sq-AL"/>
        </w:rPr>
        <w:t xml:space="preserve">: </w:t>
      </w:r>
      <w:r w:rsidR="00755363" w:rsidRPr="00D3151B">
        <w:rPr>
          <w:spacing w:val="-4"/>
          <w:lang w:val="sq-AL"/>
        </w:rPr>
        <w:t>Aktet nënligjore, që rregullojnë veprimtaritë në sektorin e energjisë elektrike, të miratuara përpara hyrjes në fuqi të këtij ligji, do të zbatohen për aq sa nuk bien në kundërshtim me këtë ligj, deri në rishikimin e tyre dhe daljen e akteve të reja, në përputhje me kërkesat dhe afatet e vendosura në këtë ligj.</w:t>
      </w:r>
    </w:p>
    <w:p w:rsidR="00755363" w:rsidRPr="0094586F" w:rsidRDefault="00755363" w:rsidP="00755363">
      <w:pPr>
        <w:pStyle w:val="Paragrafi"/>
        <w:rPr>
          <w:lang w:val="sq-AL"/>
        </w:rPr>
      </w:pPr>
      <w:r w:rsidRPr="00D3151B">
        <w:rPr>
          <w:spacing w:val="-4"/>
          <w:lang w:val="sq-AL"/>
        </w:rPr>
        <w:t>Për sa m</w:t>
      </w:r>
      <w:r w:rsidR="00053ED6" w:rsidRPr="00D3151B">
        <w:rPr>
          <w:spacing w:val="-4"/>
          <w:lang w:val="sq-AL"/>
        </w:rPr>
        <w:t>ë</w:t>
      </w:r>
      <w:r w:rsidRPr="00D3151B">
        <w:rPr>
          <w:spacing w:val="-4"/>
          <w:lang w:val="sq-AL"/>
        </w:rPr>
        <w:t xml:space="preserve"> sipër</w:t>
      </w:r>
      <w:r w:rsidR="00053ED6" w:rsidRPr="00D3151B">
        <w:rPr>
          <w:spacing w:val="-4"/>
          <w:lang w:val="sq-AL"/>
        </w:rPr>
        <w:t>,</w:t>
      </w:r>
      <w:r w:rsidRPr="00D3151B">
        <w:rPr>
          <w:spacing w:val="-4"/>
          <w:lang w:val="sq-AL"/>
        </w:rPr>
        <w:t xml:space="preserve"> si dhe duke qen</w:t>
      </w:r>
      <w:r w:rsidR="00A97ED0">
        <w:rPr>
          <w:spacing w:val="-4"/>
          <w:lang w:val="sq-AL"/>
        </w:rPr>
        <w:t>ë</w:t>
      </w:r>
      <w:r w:rsidRPr="00D3151B">
        <w:rPr>
          <w:spacing w:val="-4"/>
          <w:lang w:val="sq-AL"/>
        </w:rPr>
        <w:t xml:space="preserve"> se aplikimi i shoqërisë “</w:t>
      </w:r>
      <w:proofErr w:type="spellStart"/>
      <w:r w:rsidR="008E6B41" w:rsidRPr="00D3151B">
        <w:rPr>
          <w:spacing w:val="-4"/>
          <w:lang w:val="sq-AL"/>
        </w:rPr>
        <w:t>Kisi</w:t>
      </w:r>
      <w:proofErr w:type="spellEnd"/>
      <w:r w:rsidR="008E6B41" w:rsidRPr="00D3151B">
        <w:rPr>
          <w:spacing w:val="-4"/>
          <w:lang w:val="sq-AL"/>
        </w:rPr>
        <w:t>-</w:t>
      </w:r>
      <w:proofErr w:type="spellStart"/>
      <w:r w:rsidR="008E6B41" w:rsidRPr="00D3151B">
        <w:rPr>
          <w:spacing w:val="-4"/>
          <w:lang w:val="sq-AL"/>
        </w:rPr>
        <w:t>Bio</w:t>
      </w:r>
      <w:proofErr w:type="spellEnd"/>
      <w:r w:rsidR="008E6B41" w:rsidRPr="00D3151B">
        <w:rPr>
          <w:spacing w:val="-4"/>
          <w:lang w:val="sq-AL"/>
        </w:rPr>
        <w:t>-Energji</w:t>
      </w:r>
      <w:r w:rsidRPr="00D3151B">
        <w:rPr>
          <w:spacing w:val="-4"/>
          <w:lang w:val="sq-AL"/>
        </w:rPr>
        <w:t xml:space="preserve">” </w:t>
      </w:r>
      <w:proofErr w:type="spellStart"/>
      <w:r w:rsidRPr="00D3151B">
        <w:rPr>
          <w:spacing w:val="-4"/>
          <w:lang w:val="sq-AL"/>
        </w:rPr>
        <w:t>sh.p.k</w:t>
      </w:r>
      <w:proofErr w:type="spellEnd"/>
      <w:r w:rsidRPr="00D3151B">
        <w:rPr>
          <w:spacing w:val="-4"/>
          <w:lang w:val="sq-AL"/>
        </w:rPr>
        <w:t>., plotëson</w:t>
      </w:r>
      <w:r w:rsidR="00964A9A" w:rsidRPr="00D3151B">
        <w:rPr>
          <w:spacing w:val="-4"/>
          <w:lang w:val="sq-AL"/>
        </w:rPr>
        <w:t xml:space="preserve"> </w:t>
      </w:r>
      <w:r w:rsidRPr="00D3151B">
        <w:rPr>
          <w:spacing w:val="-4"/>
          <w:lang w:val="sq-AL"/>
        </w:rPr>
        <w:t xml:space="preserve">kërkesat e parashikuara nga ERE në </w:t>
      </w:r>
      <w:r w:rsidR="008E6B41" w:rsidRPr="00D3151B">
        <w:rPr>
          <w:spacing w:val="-4"/>
          <w:lang w:val="sq-AL"/>
        </w:rPr>
        <w:t>r</w:t>
      </w:r>
      <w:r w:rsidRPr="00D3151B">
        <w:rPr>
          <w:spacing w:val="-4"/>
          <w:lang w:val="sq-AL"/>
        </w:rPr>
        <w:t xml:space="preserve">regulloren </w:t>
      </w:r>
      <w:r w:rsidR="008E6B41" w:rsidRPr="00D3151B">
        <w:rPr>
          <w:spacing w:val="-4"/>
          <w:lang w:val="sq-AL"/>
        </w:rPr>
        <w:t>“Për procedurat e licencimit, modifikimit,</w:t>
      </w:r>
      <w:r w:rsidR="008E6B41" w:rsidRPr="0094586F">
        <w:rPr>
          <w:lang w:val="sq-AL"/>
        </w:rPr>
        <w:t xml:space="preserve"> transferimit të plotë/të pjesshëm dhe rinovimit të </w:t>
      </w:r>
      <w:r w:rsidR="008E6B41">
        <w:rPr>
          <w:lang w:val="sq-AL"/>
        </w:rPr>
        <w:t>licencave</w:t>
      </w:r>
      <w:r w:rsidRPr="0094586F">
        <w:rPr>
          <w:lang w:val="sq-AL"/>
        </w:rPr>
        <w:t>”</w:t>
      </w:r>
      <w:r w:rsidR="008E6B41">
        <w:rPr>
          <w:lang w:val="sq-AL"/>
        </w:rPr>
        <w:t>,</w:t>
      </w:r>
      <w:r w:rsidRPr="0094586F">
        <w:rPr>
          <w:lang w:val="sq-AL"/>
        </w:rPr>
        <w:t xml:space="preserve"> si më poshtë:</w:t>
      </w:r>
    </w:p>
    <w:p w:rsidR="00755363" w:rsidRPr="0094586F" w:rsidRDefault="006A7F1D" w:rsidP="00216D0B">
      <w:pPr>
        <w:pStyle w:val="Paragrafi"/>
        <w:rPr>
          <w:lang w:val="sq-AL"/>
        </w:rPr>
      </w:pPr>
      <w:r w:rsidRPr="0094586F">
        <w:rPr>
          <w:lang w:val="sq-AL"/>
        </w:rPr>
        <w:lastRenderedPageBreak/>
        <w:t xml:space="preserve">- </w:t>
      </w:r>
      <w:r w:rsidR="00755363" w:rsidRPr="0094586F">
        <w:rPr>
          <w:lang w:val="sq-AL"/>
        </w:rPr>
        <w:t>Formati i aplikimit (neni 9, pika 1), është plotësuar në mënyrë korrekte.</w:t>
      </w:r>
    </w:p>
    <w:p w:rsidR="00755363" w:rsidRPr="0094586F" w:rsidRDefault="006A7F1D" w:rsidP="00216D0B">
      <w:pPr>
        <w:pStyle w:val="Paragrafi"/>
        <w:rPr>
          <w:lang w:val="sq-AL"/>
        </w:rPr>
      </w:pPr>
      <w:r w:rsidRPr="0094586F">
        <w:rPr>
          <w:lang w:val="sq-AL"/>
        </w:rPr>
        <w:t xml:space="preserve">- </w:t>
      </w:r>
      <w:r w:rsidR="00755363" w:rsidRPr="0094586F">
        <w:rPr>
          <w:lang w:val="sq-AL"/>
        </w:rPr>
        <w:t xml:space="preserve">Dokumentacioni juridik, administrativ dhe pronësor (neni 9, pika 2 </w:t>
      </w:r>
      <w:r w:rsidR="00964A9A">
        <w:rPr>
          <w:lang w:val="sq-AL"/>
        </w:rPr>
        <w:t>germat</w:t>
      </w:r>
      <w:r w:rsidR="00755363" w:rsidRPr="0094586F">
        <w:rPr>
          <w:lang w:val="sq-AL"/>
        </w:rPr>
        <w:t xml:space="preserve"> “a”, “b”, “c”, “d”, “e”), është plotësuar në mënyrë korrekte. </w:t>
      </w:r>
    </w:p>
    <w:p w:rsidR="00755363" w:rsidRPr="0094586F" w:rsidRDefault="006A7F1D" w:rsidP="00216D0B">
      <w:pPr>
        <w:pStyle w:val="Paragrafi"/>
        <w:rPr>
          <w:lang w:val="sq-AL"/>
        </w:rPr>
      </w:pPr>
      <w:r w:rsidRPr="0094586F">
        <w:rPr>
          <w:lang w:val="sq-AL"/>
        </w:rPr>
        <w:t xml:space="preserve">- </w:t>
      </w:r>
      <w:r w:rsidR="00755363" w:rsidRPr="0094586F">
        <w:rPr>
          <w:lang w:val="sq-AL"/>
        </w:rPr>
        <w:t>Dokumentacioni financiar dhe fiskal (neni 9, pika 3), është plotësuar në mënyrë korrekte.</w:t>
      </w:r>
    </w:p>
    <w:p w:rsidR="00755363" w:rsidRPr="0094586F" w:rsidRDefault="006A7F1D" w:rsidP="00755363">
      <w:pPr>
        <w:pStyle w:val="Paragrafi"/>
        <w:rPr>
          <w:lang w:val="sq-AL"/>
        </w:rPr>
      </w:pPr>
      <w:r w:rsidRPr="0094586F">
        <w:rPr>
          <w:lang w:val="sq-AL"/>
        </w:rPr>
        <w:t xml:space="preserve">- </w:t>
      </w:r>
      <w:r w:rsidR="00755363" w:rsidRPr="0094586F">
        <w:rPr>
          <w:lang w:val="sq-AL"/>
        </w:rPr>
        <w:t xml:space="preserve">Të dhënat specifike sipas tipit të </w:t>
      </w:r>
      <w:r w:rsidR="00964A9A">
        <w:rPr>
          <w:lang w:val="sq-AL"/>
        </w:rPr>
        <w:t>licencës</w:t>
      </w:r>
      <w:r w:rsidR="00755363" w:rsidRPr="0094586F">
        <w:rPr>
          <w:lang w:val="sq-AL"/>
        </w:rPr>
        <w:t xml:space="preserve"> (neni 9, pika 4./10 </w:t>
      </w:r>
      <w:r w:rsidR="00964A9A">
        <w:rPr>
          <w:lang w:val="sq-AL"/>
        </w:rPr>
        <w:t>germat</w:t>
      </w:r>
      <w:r w:rsidR="00755363" w:rsidRPr="0094586F">
        <w:rPr>
          <w:lang w:val="sq-AL"/>
        </w:rPr>
        <w:t xml:space="preserve"> “a”, “b” dhe “c”) janë plotësuar në mënyrë korrekte.</w:t>
      </w:r>
    </w:p>
    <w:p w:rsidR="00755363" w:rsidRPr="0094586F" w:rsidRDefault="00755363" w:rsidP="00755363">
      <w:pPr>
        <w:pStyle w:val="Paragrafi"/>
        <w:rPr>
          <w:lang w:val="sq-AL"/>
        </w:rPr>
      </w:pPr>
      <w:r w:rsidRPr="0094586F">
        <w:rPr>
          <w:lang w:val="sq-AL"/>
        </w:rPr>
        <w:t>Bordi i</w:t>
      </w:r>
      <w:r w:rsidR="00964A9A">
        <w:rPr>
          <w:lang w:val="sq-AL"/>
        </w:rPr>
        <w:t xml:space="preserve"> </w:t>
      </w:r>
      <w:r w:rsidR="008E6B41">
        <w:rPr>
          <w:lang w:val="sq-AL"/>
        </w:rPr>
        <w:t>ERE-s</w:t>
      </w:r>
      <w:r w:rsidR="00964A9A">
        <w:rPr>
          <w:lang w:val="sq-AL"/>
        </w:rPr>
        <w:t xml:space="preserve"> </w:t>
      </w:r>
    </w:p>
    <w:p w:rsidR="006A7F1D" w:rsidRPr="0094586F" w:rsidRDefault="006A7F1D" w:rsidP="0006162B">
      <w:pPr>
        <w:pStyle w:val="Hapesira7"/>
        <w:rPr>
          <w:lang w:val="sq-AL"/>
        </w:rPr>
      </w:pPr>
    </w:p>
    <w:p w:rsidR="00755363" w:rsidRPr="0094586F" w:rsidRDefault="00755363" w:rsidP="00216D0B">
      <w:pPr>
        <w:pStyle w:val="Vendosi"/>
        <w:rPr>
          <w:lang w:val="sq-AL"/>
        </w:rPr>
      </w:pPr>
      <w:r w:rsidRPr="0094586F">
        <w:rPr>
          <w:lang w:val="sq-AL"/>
        </w:rPr>
        <w:t>Vendosi:</w:t>
      </w:r>
    </w:p>
    <w:p w:rsidR="006A7F1D" w:rsidRPr="0094586F" w:rsidRDefault="006A7F1D" w:rsidP="0006162B">
      <w:pPr>
        <w:pStyle w:val="Hapesira7"/>
        <w:rPr>
          <w:lang w:val="sq-AL"/>
        </w:rPr>
      </w:pPr>
    </w:p>
    <w:p w:rsidR="00755363" w:rsidRPr="0094586F" w:rsidRDefault="006A7F1D" w:rsidP="00216D0B">
      <w:pPr>
        <w:pStyle w:val="Paragrafi"/>
        <w:rPr>
          <w:lang w:val="sq-AL"/>
        </w:rPr>
      </w:pPr>
      <w:r w:rsidRPr="0094586F">
        <w:rPr>
          <w:lang w:val="sq-AL"/>
        </w:rPr>
        <w:t xml:space="preserve">1. </w:t>
      </w:r>
      <w:r w:rsidR="00964A9A">
        <w:rPr>
          <w:lang w:val="sq-AL"/>
        </w:rPr>
        <w:t>Licencimin</w:t>
      </w:r>
      <w:r w:rsidR="00755363" w:rsidRPr="0094586F">
        <w:rPr>
          <w:lang w:val="sq-AL"/>
        </w:rPr>
        <w:t xml:space="preserve"> e shoqërisë “</w:t>
      </w:r>
      <w:proofErr w:type="spellStart"/>
      <w:r w:rsidR="008E6B41" w:rsidRPr="0094586F">
        <w:rPr>
          <w:lang w:val="sq-AL"/>
        </w:rPr>
        <w:t>Kisi</w:t>
      </w:r>
      <w:proofErr w:type="spellEnd"/>
      <w:r w:rsidR="008E6B41" w:rsidRPr="0094586F">
        <w:rPr>
          <w:lang w:val="sq-AL"/>
        </w:rPr>
        <w:t>-</w:t>
      </w:r>
      <w:proofErr w:type="spellStart"/>
      <w:r w:rsidR="008E6B41" w:rsidRPr="0094586F">
        <w:rPr>
          <w:lang w:val="sq-AL"/>
        </w:rPr>
        <w:t>Bio</w:t>
      </w:r>
      <w:proofErr w:type="spellEnd"/>
      <w:r w:rsidR="008E6B41" w:rsidRPr="0094586F">
        <w:rPr>
          <w:lang w:val="sq-AL"/>
        </w:rPr>
        <w:t xml:space="preserve">-Energji </w:t>
      </w:r>
      <w:r w:rsidR="00755363" w:rsidRPr="0094586F">
        <w:rPr>
          <w:lang w:val="sq-AL"/>
        </w:rPr>
        <w:t xml:space="preserve">” </w:t>
      </w:r>
      <w:proofErr w:type="spellStart"/>
      <w:r w:rsidR="00755363" w:rsidRPr="0094586F">
        <w:rPr>
          <w:lang w:val="sq-AL"/>
        </w:rPr>
        <w:t>sh.p.k</w:t>
      </w:r>
      <w:proofErr w:type="spellEnd"/>
      <w:r w:rsidR="008E6B41">
        <w:rPr>
          <w:lang w:val="sq-AL"/>
        </w:rPr>
        <w:t>.</w:t>
      </w:r>
      <w:r w:rsidR="00755363" w:rsidRPr="0094586F">
        <w:rPr>
          <w:lang w:val="sq-AL"/>
        </w:rPr>
        <w:t>, n</w:t>
      </w:r>
      <w:r w:rsidR="008E6B41">
        <w:rPr>
          <w:lang w:val="sq-AL"/>
        </w:rPr>
        <w:t>ë</w:t>
      </w:r>
      <w:r w:rsidR="00755363" w:rsidRPr="0094586F">
        <w:rPr>
          <w:lang w:val="sq-AL"/>
        </w:rPr>
        <w:t xml:space="preserve"> aktivitetin e </w:t>
      </w:r>
      <w:r w:rsidR="008E6B41">
        <w:rPr>
          <w:lang w:val="sq-AL"/>
        </w:rPr>
        <w:t>tregtimit</w:t>
      </w:r>
      <w:r w:rsidR="008E6B41" w:rsidRPr="0094586F">
        <w:rPr>
          <w:lang w:val="sq-AL"/>
        </w:rPr>
        <w:t xml:space="preserve"> te energjisë elektrike </w:t>
      </w:r>
      <w:r w:rsidR="00755363" w:rsidRPr="0094586F">
        <w:rPr>
          <w:lang w:val="sq-AL"/>
        </w:rPr>
        <w:t>për një afat 30</w:t>
      </w:r>
      <w:r w:rsidR="008E6B41">
        <w:rPr>
          <w:lang w:val="sq-AL"/>
        </w:rPr>
        <w:t>-</w:t>
      </w:r>
      <w:r w:rsidR="00755363" w:rsidRPr="0094586F">
        <w:rPr>
          <w:lang w:val="sq-AL"/>
        </w:rPr>
        <w:t>vjeçar.</w:t>
      </w:r>
    </w:p>
    <w:p w:rsidR="00755363" w:rsidRPr="0094586F" w:rsidRDefault="006A7F1D" w:rsidP="006A7F1D">
      <w:pPr>
        <w:pStyle w:val="Paragrafi"/>
        <w:rPr>
          <w:lang w:val="sq-AL"/>
        </w:rPr>
      </w:pPr>
      <w:r w:rsidRPr="0094586F">
        <w:rPr>
          <w:lang w:val="sq-AL"/>
        </w:rPr>
        <w:t xml:space="preserve">2. </w:t>
      </w:r>
      <w:r w:rsidR="00755363" w:rsidRPr="0094586F">
        <w:rPr>
          <w:lang w:val="sq-AL"/>
        </w:rPr>
        <w:t xml:space="preserve">Ngarkohet Drejtoria e </w:t>
      </w:r>
      <w:r w:rsidR="00964A9A">
        <w:rPr>
          <w:lang w:val="sq-AL"/>
        </w:rPr>
        <w:t>Licencimit</w:t>
      </w:r>
      <w:r w:rsidR="00755363" w:rsidRPr="0094586F">
        <w:rPr>
          <w:lang w:val="sq-AL"/>
        </w:rPr>
        <w:t xml:space="preserve"> dhe Monitorimit të Tregut të njoftojë </w:t>
      </w:r>
      <w:proofErr w:type="spellStart"/>
      <w:r w:rsidR="00755363" w:rsidRPr="0094586F">
        <w:rPr>
          <w:lang w:val="sq-AL"/>
        </w:rPr>
        <w:t>aplikuesin</w:t>
      </w:r>
      <w:proofErr w:type="spellEnd"/>
      <w:r w:rsidR="00755363" w:rsidRPr="0094586F">
        <w:rPr>
          <w:lang w:val="sq-AL"/>
        </w:rPr>
        <w:t xml:space="preserve"> për vendimin e Bordit të ERE-s. </w:t>
      </w:r>
    </w:p>
    <w:p w:rsidR="00755363" w:rsidRPr="0094586F" w:rsidRDefault="00755363" w:rsidP="00755363">
      <w:pPr>
        <w:pStyle w:val="Paragrafi"/>
        <w:rPr>
          <w:lang w:val="sq-AL"/>
        </w:rPr>
      </w:pPr>
      <w:r w:rsidRPr="0094586F">
        <w:rPr>
          <w:lang w:val="sq-AL"/>
        </w:rPr>
        <w:t>Ky vendim hyn në fuqi menjëherë.</w:t>
      </w:r>
    </w:p>
    <w:p w:rsidR="00755363" w:rsidRPr="0094586F" w:rsidRDefault="00755363" w:rsidP="00755363">
      <w:pPr>
        <w:pStyle w:val="Paragrafi"/>
        <w:rPr>
          <w:lang w:val="sq-AL"/>
        </w:rPr>
      </w:pPr>
      <w:r w:rsidRPr="0094586F">
        <w:rPr>
          <w:lang w:val="sq-AL"/>
        </w:rPr>
        <w:t>Ky vendim botohet në Fletoren Zyrtare.</w:t>
      </w:r>
    </w:p>
    <w:p w:rsidR="006A7F1D" w:rsidRPr="0094586F" w:rsidRDefault="006A7F1D" w:rsidP="0006162B">
      <w:pPr>
        <w:pStyle w:val="Hapesira7"/>
        <w:rPr>
          <w:lang w:val="sq-AL"/>
        </w:rPr>
      </w:pPr>
    </w:p>
    <w:p w:rsidR="00216D0B" w:rsidRPr="0094586F" w:rsidRDefault="00216D0B" w:rsidP="00216D0B">
      <w:pPr>
        <w:pStyle w:val="Autoriteti"/>
        <w:rPr>
          <w:lang w:val="sq-AL"/>
        </w:rPr>
      </w:pPr>
      <w:r w:rsidRPr="0094586F">
        <w:rPr>
          <w:lang w:val="sq-AL"/>
        </w:rPr>
        <w:t>Kryetari</w:t>
      </w:r>
    </w:p>
    <w:p w:rsidR="00216D0B" w:rsidRPr="0094586F" w:rsidRDefault="00216D0B" w:rsidP="00216D0B">
      <w:pPr>
        <w:pStyle w:val="AutoritetiEmer"/>
        <w:rPr>
          <w:lang w:val="sq-AL"/>
        </w:rPr>
      </w:pPr>
      <w:r w:rsidRPr="0094586F">
        <w:rPr>
          <w:lang w:val="sq-AL"/>
        </w:rPr>
        <w:t xml:space="preserve">Petrit </w:t>
      </w:r>
      <w:proofErr w:type="spellStart"/>
      <w:r w:rsidRPr="0094586F">
        <w:rPr>
          <w:lang w:val="sq-AL"/>
        </w:rPr>
        <w:t>Ahmeti</w:t>
      </w:r>
      <w:proofErr w:type="spellEnd"/>
    </w:p>
    <w:p w:rsidR="00216D0B" w:rsidRPr="0094586F" w:rsidRDefault="00216D0B" w:rsidP="00755363">
      <w:pPr>
        <w:pStyle w:val="Paragrafi"/>
        <w:rPr>
          <w:lang w:val="sq-AL"/>
        </w:rPr>
      </w:pPr>
    </w:p>
    <w:p w:rsidR="00755363" w:rsidRPr="0094586F" w:rsidRDefault="00755363" w:rsidP="00216D0B">
      <w:pPr>
        <w:pStyle w:val="Akti"/>
        <w:rPr>
          <w:lang w:val="sq-AL"/>
        </w:rPr>
      </w:pPr>
      <w:r w:rsidRPr="0094586F">
        <w:rPr>
          <w:lang w:val="sq-AL"/>
        </w:rPr>
        <w:t xml:space="preserve">VENDIM </w:t>
      </w:r>
    </w:p>
    <w:p w:rsidR="00755363" w:rsidRPr="0094586F" w:rsidRDefault="0094586F" w:rsidP="00216D0B">
      <w:pPr>
        <w:pStyle w:val="NumriData"/>
        <w:rPr>
          <w:lang w:val="sq-AL"/>
        </w:rPr>
      </w:pPr>
      <w:r>
        <w:rPr>
          <w:lang w:val="sq-AL"/>
        </w:rPr>
        <w:t xml:space="preserve">Nr. </w:t>
      </w:r>
      <w:r w:rsidR="00216D0B" w:rsidRPr="0094586F">
        <w:rPr>
          <w:lang w:val="sq-AL"/>
        </w:rPr>
        <w:t>97</w:t>
      </w:r>
      <w:r w:rsidR="00861372" w:rsidRPr="0094586F">
        <w:rPr>
          <w:lang w:val="sq-AL"/>
        </w:rPr>
        <w:t>,</w:t>
      </w:r>
      <w:r w:rsidR="00216D0B" w:rsidRPr="0094586F">
        <w:rPr>
          <w:lang w:val="sq-AL"/>
        </w:rPr>
        <w:t xml:space="preserve"> </w:t>
      </w:r>
      <w:r w:rsidR="00861372" w:rsidRPr="0094586F">
        <w:rPr>
          <w:lang w:val="sq-AL"/>
        </w:rPr>
        <w:t>d</w:t>
      </w:r>
      <w:r w:rsidR="00216D0B" w:rsidRPr="0094586F">
        <w:rPr>
          <w:lang w:val="sq-AL"/>
        </w:rPr>
        <w:t>atë 28.</w:t>
      </w:r>
      <w:r w:rsidR="00755363" w:rsidRPr="0094586F">
        <w:rPr>
          <w:lang w:val="sq-AL"/>
        </w:rPr>
        <w:t>7.2015</w:t>
      </w:r>
    </w:p>
    <w:p w:rsidR="00755363" w:rsidRPr="0094586F" w:rsidRDefault="00755363" w:rsidP="0006162B">
      <w:pPr>
        <w:pStyle w:val="Hapesira7"/>
        <w:rPr>
          <w:lang w:val="sq-AL"/>
        </w:rPr>
      </w:pPr>
    </w:p>
    <w:p w:rsidR="00755363" w:rsidRPr="0094586F" w:rsidRDefault="00755363" w:rsidP="00216D0B">
      <w:pPr>
        <w:pStyle w:val="Titulli"/>
        <w:rPr>
          <w:lang w:val="sq-AL"/>
        </w:rPr>
      </w:pPr>
      <w:r w:rsidRPr="0094586F">
        <w:rPr>
          <w:lang w:val="sq-AL"/>
        </w:rPr>
        <w:t>PËR</w:t>
      </w:r>
      <w:r w:rsidR="006A7F1D" w:rsidRPr="0094586F">
        <w:rPr>
          <w:lang w:val="sq-AL"/>
        </w:rPr>
        <w:t xml:space="preserve"> </w:t>
      </w:r>
      <w:r w:rsidRPr="0094586F">
        <w:rPr>
          <w:lang w:val="sq-AL"/>
        </w:rPr>
        <w:t xml:space="preserve">RINOVIMIN E </w:t>
      </w:r>
      <w:r w:rsidR="008E6B41" w:rsidRPr="0094586F">
        <w:rPr>
          <w:lang w:val="sq-AL"/>
        </w:rPr>
        <w:t>LICENCËS</w:t>
      </w:r>
      <w:r w:rsidR="008E6B41">
        <w:rPr>
          <w:lang w:val="sq-AL"/>
        </w:rPr>
        <w:t xml:space="preserve"> SË SHOQËRISË </w:t>
      </w:r>
      <w:r w:rsidR="00053ED6">
        <w:rPr>
          <w:lang w:val="sq-AL"/>
        </w:rPr>
        <w:t>“</w:t>
      </w:r>
      <w:proofErr w:type="spellStart"/>
      <w:r w:rsidR="008E6B41">
        <w:rPr>
          <w:lang w:val="sq-AL"/>
        </w:rPr>
        <w:t>YLLIAD</w:t>
      </w:r>
      <w:proofErr w:type="spellEnd"/>
      <w:r w:rsidR="00053ED6">
        <w:rPr>
          <w:lang w:val="sq-AL"/>
        </w:rPr>
        <w:t>”</w:t>
      </w:r>
      <w:r w:rsidR="008E6B41">
        <w:rPr>
          <w:lang w:val="sq-AL"/>
        </w:rPr>
        <w:t xml:space="preserve"> </w:t>
      </w:r>
      <w:proofErr w:type="spellStart"/>
      <w:r w:rsidR="008E6B41">
        <w:rPr>
          <w:lang w:val="sq-AL"/>
        </w:rPr>
        <w:t>SH</w:t>
      </w:r>
      <w:r w:rsidRPr="0094586F">
        <w:rPr>
          <w:lang w:val="sq-AL"/>
        </w:rPr>
        <w:t>P</w:t>
      </w:r>
      <w:r w:rsidR="008E6B41">
        <w:rPr>
          <w:lang w:val="sq-AL"/>
        </w:rPr>
        <w:t>K</w:t>
      </w:r>
      <w:proofErr w:type="spellEnd"/>
      <w:r w:rsidRPr="0094586F">
        <w:rPr>
          <w:lang w:val="sq-AL"/>
        </w:rPr>
        <w:t xml:space="preserve"> NË AKTIVITETIN E TREGTIMIT TË ENERGJISË ELEKTRIKE, MIRATUAR ME VENDIMIN E BORDIT TË </w:t>
      </w:r>
      <w:proofErr w:type="spellStart"/>
      <w:r w:rsidRPr="0094586F">
        <w:rPr>
          <w:lang w:val="sq-AL"/>
        </w:rPr>
        <w:t>KOMISIONERËVE</w:t>
      </w:r>
      <w:proofErr w:type="spellEnd"/>
      <w:r w:rsidRPr="0094586F">
        <w:rPr>
          <w:lang w:val="sq-AL"/>
        </w:rPr>
        <w:t xml:space="preserve"> TË ERE-S </w:t>
      </w:r>
      <w:r w:rsidR="0094586F">
        <w:rPr>
          <w:lang w:val="sq-AL"/>
        </w:rPr>
        <w:t>NR.</w:t>
      </w:r>
      <w:r w:rsidR="00964A9A">
        <w:rPr>
          <w:lang w:val="sq-AL"/>
        </w:rPr>
        <w:t xml:space="preserve"> </w:t>
      </w:r>
      <w:r w:rsidRPr="0094586F">
        <w:rPr>
          <w:lang w:val="sq-AL"/>
        </w:rPr>
        <w:t>108, DATË 22.12.2010.</w:t>
      </w:r>
    </w:p>
    <w:p w:rsidR="00755363" w:rsidRPr="0094586F" w:rsidRDefault="00755363" w:rsidP="0006162B">
      <w:pPr>
        <w:pStyle w:val="Hapesira7"/>
        <w:rPr>
          <w:lang w:val="sq-AL"/>
        </w:rPr>
      </w:pPr>
      <w:r w:rsidRPr="0094586F">
        <w:rPr>
          <w:lang w:val="sq-AL"/>
        </w:rPr>
        <w:t xml:space="preserve"> </w:t>
      </w:r>
    </w:p>
    <w:p w:rsidR="00755363" w:rsidRPr="0094586F" w:rsidRDefault="00755363" w:rsidP="006A7F1D">
      <w:pPr>
        <w:pStyle w:val="Paragrafi"/>
        <w:rPr>
          <w:lang w:val="sq-AL"/>
        </w:rPr>
      </w:pPr>
      <w:r w:rsidRPr="0094586F">
        <w:rPr>
          <w:lang w:val="sq-AL"/>
        </w:rPr>
        <w:t>Në m</w:t>
      </w:r>
      <w:r w:rsidRPr="008E6B41">
        <w:rPr>
          <w:lang w:val="sq-AL"/>
        </w:rPr>
        <w:t>b</w:t>
      </w:r>
      <w:r w:rsidRPr="0094586F">
        <w:rPr>
          <w:lang w:val="sq-AL"/>
        </w:rPr>
        <w:t xml:space="preserve">ështetje të neneve 16 , 20 pika </w:t>
      </w:r>
      <w:r w:rsidR="00A97ED0">
        <w:rPr>
          <w:lang w:val="sq-AL"/>
        </w:rPr>
        <w:t>“</w:t>
      </w:r>
      <w:r w:rsidRPr="0094586F">
        <w:rPr>
          <w:lang w:val="sq-AL"/>
        </w:rPr>
        <w:t>b</w:t>
      </w:r>
      <w:r w:rsidR="00A97ED0">
        <w:rPr>
          <w:lang w:val="sq-AL"/>
        </w:rPr>
        <w:t>”</w:t>
      </w:r>
      <w:r w:rsidRPr="0094586F">
        <w:rPr>
          <w:lang w:val="sq-AL"/>
        </w:rPr>
        <w:t xml:space="preserve"> dhe 110 të </w:t>
      </w:r>
      <w:r w:rsidR="008E6B41">
        <w:rPr>
          <w:lang w:val="sq-AL"/>
        </w:rPr>
        <w:t>l</w:t>
      </w:r>
      <w:r w:rsidRPr="0094586F">
        <w:rPr>
          <w:lang w:val="sq-AL"/>
        </w:rPr>
        <w:t xml:space="preserve">igjit </w:t>
      </w:r>
      <w:r w:rsidR="0094586F">
        <w:rPr>
          <w:lang w:val="sq-AL"/>
        </w:rPr>
        <w:t>nr.</w:t>
      </w:r>
      <w:r w:rsidR="00964A9A">
        <w:rPr>
          <w:lang w:val="sq-AL"/>
        </w:rPr>
        <w:t xml:space="preserve"> </w:t>
      </w:r>
      <w:r w:rsidRPr="0094586F">
        <w:rPr>
          <w:lang w:val="sq-AL"/>
        </w:rPr>
        <w:t xml:space="preserve">43/2015 “Për </w:t>
      </w:r>
      <w:r w:rsidR="008E6B41" w:rsidRPr="0094586F">
        <w:rPr>
          <w:lang w:val="sq-AL"/>
        </w:rPr>
        <w:t>sektorin e energjisë elektrike</w:t>
      </w:r>
      <w:r w:rsidRPr="0094586F">
        <w:rPr>
          <w:lang w:val="sq-AL"/>
        </w:rPr>
        <w:t>”,</w:t>
      </w:r>
      <w:r w:rsidR="00964A9A">
        <w:rPr>
          <w:lang w:val="sq-AL"/>
        </w:rPr>
        <w:t xml:space="preserve"> </w:t>
      </w:r>
      <w:r w:rsidRPr="0094586F">
        <w:rPr>
          <w:lang w:val="sq-AL"/>
        </w:rPr>
        <w:t xml:space="preserve">neneve 4 pika 1 </w:t>
      </w:r>
      <w:r w:rsidR="00964A9A">
        <w:rPr>
          <w:lang w:val="sq-AL"/>
        </w:rPr>
        <w:t>germa</w:t>
      </w:r>
      <w:r w:rsidRPr="0094586F">
        <w:rPr>
          <w:lang w:val="sq-AL"/>
        </w:rPr>
        <w:t xml:space="preserve"> “g” dhe nenit 16 të </w:t>
      </w:r>
      <w:r w:rsidR="008E6B41" w:rsidRPr="0094586F">
        <w:rPr>
          <w:lang w:val="sq-AL"/>
        </w:rPr>
        <w:t xml:space="preserve">rregullores “Për </w:t>
      </w:r>
      <w:r w:rsidR="008E6B41">
        <w:rPr>
          <w:lang w:val="sq-AL"/>
        </w:rPr>
        <w:t>procedurat</w:t>
      </w:r>
      <w:r w:rsidR="008E6B41" w:rsidRPr="0094586F">
        <w:rPr>
          <w:lang w:val="sq-AL"/>
        </w:rPr>
        <w:t xml:space="preserve"> e </w:t>
      </w:r>
      <w:r w:rsidR="008E6B41">
        <w:rPr>
          <w:lang w:val="sq-AL"/>
        </w:rPr>
        <w:t>licencimit</w:t>
      </w:r>
      <w:r w:rsidRPr="0094586F">
        <w:rPr>
          <w:lang w:val="sq-AL"/>
        </w:rPr>
        <w:t>, modifikimit, transferimit të plotë/të pjesshëm dhe rinovimit t</w:t>
      </w:r>
      <w:r w:rsidR="008E6B41">
        <w:rPr>
          <w:lang w:val="sq-AL"/>
        </w:rPr>
        <w:t>ë</w:t>
      </w:r>
      <w:r w:rsidRPr="0094586F">
        <w:rPr>
          <w:lang w:val="sq-AL"/>
        </w:rPr>
        <w:t xml:space="preserve"> </w:t>
      </w:r>
      <w:r w:rsidR="008E6B41">
        <w:rPr>
          <w:lang w:val="sq-AL"/>
        </w:rPr>
        <w:t>l</w:t>
      </w:r>
      <w:r w:rsidR="00964A9A">
        <w:rPr>
          <w:lang w:val="sq-AL"/>
        </w:rPr>
        <w:t>icencave</w:t>
      </w:r>
      <w:r w:rsidRPr="0094586F">
        <w:rPr>
          <w:lang w:val="sq-AL"/>
        </w:rPr>
        <w:t>”, të</w:t>
      </w:r>
      <w:r w:rsidR="00964A9A">
        <w:rPr>
          <w:lang w:val="sq-AL"/>
        </w:rPr>
        <w:t xml:space="preserve"> </w:t>
      </w:r>
      <w:r w:rsidRPr="0094586F">
        <w:rPr>
          <w:lang w:val="sq-AL"/>
        </w:rPr>
        <w:t xml:space="preserve">miratuar me </w:t>
      </w:r>
      <w:r w:rsidR="008E6B41">
        <w:rPr>
          <w:lang w:val="sq-AL"/>
        </w:rPr>
        <w:t>v</w:t>
      </w:r>
      <w:r w:rsidRPr="0094586F">
        <w:rPr>
          <w:lang w:val="sq-AL"/>
        </w:rPr>
        <w:t xml:space="preserve">endimin e Bordit të </w:t>
      </w:r>
      <w:proofErr w:type="spellStart"/>
      <w:r w:rsidRPr="0094586F">
        <w:rPr>
          <w:lang w:val="sq-AL"/>
        </w:rPr>
        <w:t>Komisionerëve</w:t>
      </w:r>
      <w:proofErr w:type="spellEnd"/>
      <w:r w:rsidRPr="0094586F">
        <w:rPr>
          <w:lang w:val="sq-AL"/>
        </w:rPr>
        <w:t xml:space="preserve"> </w:t>
      </w:r>
      <w:r w:rsidR="008E6B41">
        <w:rPr>
          <w:lang w:val="sq-AL"/>
        </w:rPr>
        <w:t>n</w:t>
      </w:r>
      <w:r w:rsidR="0094586F">
        <w:rPr>
          <w:lang w:val="sq-AL"/>
        </w:rPr>
        <w:t>r.</w:t>
      </w:r>
      <w:r w:rsidR="00964A9A">
        <w:rPr>
          <w:lang w:val="sq-AL"/>
        </w:rPr>
        <w:t xml:space="preserve"> </w:t>
      </w:r>
      <w:r w:rsidRPr="0094586F">
        <w:rPr>
          <w:lang w:val="sq-AL"/>
        </w:rPr>
        <w:t>108, datë 09.09.2008, Bordi i En</w:t>
      </w:r>
      <w:r w:rsidR="008E6B41">
        <w:rPr>
          <w:lang w:val="sq-AL"/>
        </w:rPr>
        <w:t>tit Rregullator të Energjisë (ER</w:t>
      </w:r>
      <w:r w:rsidRPr="0094586F">
        <w:rPr>
          <w:lang w:val="sq-AL"/>
        </w:rPr>
        <w:t xml:space="preserve">E), </w:t>
      </w:r>
      <w:r w:rsidR="008E6B41">
        <w:rPr>
          <w:lang w:val="sq-AL"/>
        </w:rPr>
        <w:t>në mbledhjen e tij të datës 28.</w:t>
      </w:r>
      <w:r w:rsidRPr="0094586F">
        <w:rPr>
          <w:lang w:val="sq-AL"/>
        </w:rPr>
        <w:t>7.2015, mbasi shqyrtoi kërkesën e shoqërisë “</w:t>
      </w:r>
      <w:proofErr w:type="spellStart"/>
      <w:r w:rsidR="00A97ED0" w:rsidRPr="0094586F">
        <w:rPr>
          <w:lang w:val="sq-AL"/>
        </w:rPr>
        <w:t>Ylliad</w:t>
      </w:r>
      <w:proofErr w:type="spellEnd"/>
      <w:r w:rsidRPr="0094586F">
        <w:rPr>
          <w:lang w:val="sq-AL"/>
        </w:rPr>
        <w:t xml:space="preserve">” </w:t>
      </w:r>
      <w:proofErr w:type="spellStart"/>
      <w:r w:rsidRPr="0094586F">
        <w:rPr>
          <w:lang w:val="sq-AL"/>
        </w:rPr>
        <w:t>sh.p.k</w:t>
      </w:r>
      <w:proofErr w:type="spellEnd"/>
      <w:r w:rsidRPr="0094586F">
        <w:rPr>
          <w:lang w:val="sq-AL"/>
        </w:rPr>
        <w:t>. për rinovimin e li</w:t>
      </w:r>
      <w:r w:rsidR="008E6B41">
        <w:rPr>
          <w:lang w:val="sq-AL"/>
        </w:rPr>
        <w:t>c</w:t>
      </w:r>
      <w:r w:rsidRPr="0094586F">
        <w:rPr>
          <w:lang w:val="sq-AL"/>
        </w:rPr>
        <w:t>en</w:t>
      </w:r>
      <w:r w:rsidR="008E6B41">
        <w:rPr>
          <w:lang w:val="sq-AL"/>
        </w:rPr>
        <w:t>c</w:t>
      </w:r>
      <w:r w:rsidRPr="0094586F">
        <w:rPr>
          <w:lang w:val="sq-AL"/>
        </w:rPr>
        <w:t xml:space="preserve">ës në aktivitetin e tregtimit te energjisë elektrike dhe relacionin e përgatitur nga Drejtoria e </w:t>
      </w:r>
      <w:r w:rsidR="00964A9A">
        <w:rPr>
          <w:lang w:val="sq-AL"/>
        </w:rPr>
        <w:t>Licenc</w:t>
      </w:r>
      <w:r w:rsidRPr="0094586F">
        <w:rPr>
          <w:lang w:val="sq-AL"/>
        </w:rPr>
        <w:t xml:space="preserve">imit, Monitorimit të </w:t>
      </w:r>
      <w:r w:rsidR="008E6B41" w:rsidRPr="0094586F">
        <w:rPr>
          <w:lang w:val="sq-AL"/>
        </w:rPr>
        <w:t xml:space="preserve">Tregut </w:t>
      </w:r>
      <w:r w:rsidRPr="0094586F">
        <w:rPr>
          <w:lang w:val="sq-AL"/>
        </w:rPr>
        <w:t xml:space="preserve">dhe të </w:t>
      </w:r>
      <w:proofErr w:type="spellStart"/>
      <w:r w:rsidRPr="0094586F">
        <w:rPr>
          <w:lang w:val="sq-AL"/>
        </w:rPr>
        <w:t>të</w:t>
      </w:r>
      <w:proofErr w:type="spellEnd"/>
      <w:r w:rsidRPr="0094586F">
        <w:rPr>
          <w:lang w:val="sq-AL"/>
        </w:rPr>
        <w:t xml:space="preserve"> </w:t>
      </w:r>
      <w:r w:rsidR="00964A9A">
        <w:rPr>
          <w:lang w:val="sq-AL"/>
        </w:rPr>
        <w:t>Licencuarve</w:t>
      </w:r>
      <w:r w:rsidRPr="0094586F">
        <w:rPr>
          <w:lang w:val="sq-AL"/>
        </w:rPr>
        <w:t xml:space="preserve"> dhe Drejtoria Juridike,</w:t>
      </w:r>
    </w:p>
    <w:p w:rsidR="00755363" w:rsidRPr="0094586F" w:rsidRDefault="008D1EAD" w:rsidP="00755363">
      <w:pPr>
        <w:pStyle w:val="Paragrafi"/>
        <w:rPr>
          <w:lang w:val="sq-AL"/>
        </w:rPr>
      </w:pPr>
      <w:r>
        <w:rPr>
          <w:lang w:val="sq-AL"/>
        </w:rPr>
        <w:lastRenderedPageBreak/>
        <w:t>k</w:t>
      </w:r>
      <w:r w:rsidR="00755363" w:rsidRPr="0094586F">
        <w:rPr>
          <w:lang w:val="sq-AL"/>
        </w:rPr>
        <w:t xml:space="preserve">onstatoi se: </w:t>
      </w:r>
    </w:p>
    <w:p w:rsidR="00755363" w:rsidRPr="0094586F" w:rsidRDefault="006A7F1D" w:rsidP="00755363">
      <w:pPr>
        <w:pStyle w:val="Paragrafi"/>
        <w:rPr>
          <w:lang w:val="sq-AL"/>
        </w:rPr>
      </w:pPr>
      <w:r w:rsidRPr="0094586F">
        <w:rPr>
          <w:lang w:val="sq-AL"/>
        </w:rPr>
        <w:t xml:space="preserve">1. </w:t>
      </w:r>
      <w:r w:rsidR="00755363" w:rsidRPr="0094586F">
        <w:rPr>
          <w:lang w:val="sq-AL"/>
        </w:rPr>
        <w:t>Shoqëria “</w:t>
      </w:r>
      <w:proofErr w:type="spellStart"/>
      <w:r w:rsidR="008E6B41" w:rsidRPr="0094586F">
        <w:rPr>
          <w:lang w:val="sq-AL"/>
        </w:rPr>
        <w:t>Ylliad</w:t>
      </w:r>
      <w:proofErr w:type="spellEnd"/>
      <w:r w:rsidR="00755363" w:rsidRPr="0094586F">
        <w:rPr>
          <w:lang w:val="sq-AL"/>
        </w:rPr>
        <w:t xml:space="preserve">” </w:t>
      </w:r>
      <w:proofErr w:type="spellStart"/>
      <w:r w:rsidR="00755363" w:rsidRPr="0094586F">
        <w:rPr>
          <w:lang w:val="sq-AL"/>
        </w:rPr>
        <w:t>sh.p.k</w:t>
      </w:r>
      <w:proofErr w:type="spellEnd"/>
      <w:r w:rsidR="00A97ED0">
        <w:rPr>
          <w:lang w:val="sq-AL"/>
        </w:rPr>
        <w:t>.</w:t>
      </w:r>
      <w:r w:rsidR="00755363" w:rsidRPr="0094586F">
        <w:rPr>
          <w:lang w:val="sq-AL"/>
        </w:rPr>
        <w:t xml:space="preserve"> ka aplikuar për rinovimin e </w:t>
      </w:r>
      <w:r w:rsidR="00964A9A">
        <w:rPr>
          <w:lang w:val="sq-AL"/>
        </w:rPr>
        <w:t>licencës</w:t>
      </w:r>
      <w:r w:rsidR="00755363" w:rsidRPr="0094586F">
        <w:rPr>
          <w:lang w:val="sq-AL"/>
        </w:rPr>
        <w:t xml:space="preserve"> </w:t>
      </w:r>
      <w:r w:rsidR="0094586F">
        <w:rPr>
          <w:lang w:val="sq-AL"/>
        </w:rPr>
        <w:t>nr.</w:t>
      </w:r>
      <w:r w:rsidR="00964A9A">
        <w:rPr>
          <w:lang w:val="sq-AL"/>
        </w:rPr>
        <w:t xml:space="preserve"> </w:t>
      </w:r>
      <w:r w:rsidR="00755363" w:rsidRPr="0094586F">
        <w:rPr>
          <w:lang w:val="sq-AL"/>
        </w:rPr>
        <w:t xml:space="preserve">111, </w:t>
      </w:r>
      <w:r w:rsidR="008E6B41">
        <w:rPr>
          <w:lang w:val="sq-AL"/>
        </w:rPr>
        <w:t>s</w:t>
      </w:r>
      <w:r w:rsidR="00755363" w:rsidRPr="0094586F">
        <w:rPr>
          <w:lang w:val="sq-AL"/>
        </w:rPr>
        <w:t xml:space="preserve">eria T10 në aktivitetin e tregtimit të energjisë elektrike në datën 13.5.2015, në zbatim të </w:t>
      </w:r>
      <w:r w:rsidR="008E6B41">
        <w:rPr>
          <w:lang w:val="sq-AL"/>
        </w:rPr>
        <w:t>l</w:t>
      </w:r>
      <w:r w:rsidR="00755363" w:rsidRPr="0094586F">
        <w:rPr>
          <w:lang w:val="sq-AL"/>
        </w:rPr>
        <w:t xml:space="preserve">igjit </w:t>
      </w:r>
      <w:r w:rsidR="0094586F">
        <w:rPr>
          <w:lang w:val="sq-AL"/>
        </w:rPr>
        <w:t>nr.</w:t>
      </w:r>
      <w:r w:rsidR="00964A9A">
        <w:rPr>
          <w:lang w:val="sq-AL"/>
        </w:rPr>
        <w:t xml:space="preserve"> </w:t>
      </w:r>
      <w:r w:rsidR="008E6B41">
        <w:rPr>
          <w:lang w:val="sq-AL"/>
        </w:rPr>
        <w:t>9072, datë 23.</w:t>
      </w:r>
      <w:r w:rsidR="00755363" w:rsidRPr="0094586F">
        <w:rPr>
          <w:lang w:val="sq-AL"/>
        </w:rPr>
        <w:t xml:space="preserve">5.2003, “Për </w:t>
      </w:r>
      <w:r w:rsidR="008E6B41" w:rsidRPr="0094586F">
        <w:rPr>
          <w:lang w:val="sq-AL"/>
        </w:rPr>
        <w:t>sektorin e energjisë elektrike</w:t>
      </w:r>
      <w:r w:rsidR="00755363" w:rsidRPr="0094586F">
        <w:rPr>
          <w:lang w:val="sq-AL"/>
        </w:rPr>
        <w:t>”, të ndryshuar. Bordi i ERE-s</w:t>
      </w:r>
      <w:r w:rsidR="00A97ED0">
        <w:rPr>
          <w:lang w:val="sq-AL"/>
        </w:rPr>
        <w:t>,</w:t>
      </w:r>
      <w:r w:rsidR="00755363" w:rsidRPr="0094586F">
        <w:rPr>
          <w:lang w:val="sq-AL"/>
        </w:rPr>
        <w:t xml:space="preserve"> me vendimin </w:t>
      </w:r>
      <w:r w:rsidR="0094586F">
        <w:rPr>
          <w:lang w:val="sq-AL"/>
        </w:rPr>
        <w:t>nr.</w:t>
      </w:r>
      <w:r w:rsidR="00964A9A">
        <w:rPr>
          <w:lang w:val="sq-AL"/>
        </w:rPr>
        <w:t xml:space="preserve"> </w:t>
      </w:r>
      <w:r w:rsidR="008E6B41">
        <w:rPr>
          <w:lang w:val="sq-AL"/>
        </w:rPr>
        <w:t>74, datë 8.</w:t>
      </w:r>
      <w:r w:rsidR="00755363" w:rsidRPr="0094586F">
        <w:rPr>
          <w:lang w:val="sq-AL"/>
        </w:rPr>
        <w:t xml:space="preserve">6.2015, miratoi fillimin e procedurave për rinovimin e </w:t>
      </w:r>
      <w:r w:rsidR="008E6B41">
        <w:rPr>
          <w:lang w:val="sq-AL"/>
        </w:rPr>
        <w:t>licencë</w:t>
      </w:r>
      <w:r w:rsidR="00755363" w:rsidRPr="0094586F">
        <w:rPr>
          <w:lang w:val="sq-AL"/>
        </w:rPr>
        <w:t>s së shoqërisë “</w:t>
      </w:r>
      <w:proofErr w:type="spellStart"/>
      <w:r w:rsidR="008E6B41" w:rsidRPr="0094586F">
        <w:rPr>
          <w:lang w:val="sq-AL"/>
        </w:rPr>
        <w:t>Ylliad</w:t>
      </w:r>
      <w:proofErr w:type="spellEnd"/>
      <w:r w:rsidR="00755363" w:rsidRPr="0094586F">
        <w:rPr>
          <w:lang w:val="sq-AL"/>
        </w:rPr>
        <w:t xml:space="preserve">” </w:t>
      </w:r>
      <w:proofErr w:type="spellStart"/>
      <w:r w:rsidR="00755363" w:rsidRPr="0094586F">
        <w:rPr>
          <w:lang w:val="sq-AL"/>
        </w:rPr>
        <w:t>sh.p.k</w:t>
      </w:r>
      <w:proofErr w:type="spellEnd"/>
      <w:r w:rsidR="00755363" w:rsidRPr="0094586F">
        <w:rPr>
          <w:lang w:val="sq-AL"/>
        </w:rPr>
        <w:t xml:space="preserve">. në aktivitetin e tregtimit të energjisë elektrike, miratuar me vendimin e Bordit të </w:t>
      </w:r>
      <w:proofErr w:type="spellStart"/>
      <w:r w:rsidR="00755363" w:rsidRPr="0094586F">
        <w:rPr>
          <w:lang w:val="sq-AL"/>
        </w:rPr>
        <w:t>Komisionerëve</w:t>
      </w:r>
      <w:proofErr w:type="spellEnd"/>
      <w:r w:rsidR="00755363" w:rsidRPr="0094586F">
        <w:rPr>
          <w:lang w:val="sq-AL"/>
        </w:rPr>
        <w:t xml:space="preserve"> të ERE-s </w:t>
      </w:r>
      <w:r w:rsidR="0094586F">
        <w:rPr>
          <w:lang w:val="sq-AL"/>
        </w:rPr>
        <w:t>nr.</w:t>
      </w:r>
      <w:r w:rsidR="00964A9A">
        <w:rPr>
          <w:lang w:val="sq-AL"/>
        </w:rPr>
        <w:t xml:space="preserve"> </w:t>
      </w:r>
      <w:r w:rsidR="00755363" w:rsidRPr="0094586F">
        <w:rPr>
          <w:lang w:val="sq-AL"/>
        </w:rPr>
        <w:t>108, datë 22.12.2010.</w:t>
      </w:r>
    </w:p>
    <w:p w:rsidR="00755363" w:rsidRPr="0094586F" w:rsidRDefault="006A7F1D" w:rsidP="00755363">
      <w:pPr>
        <w:pStyle w:val="Paragrafi"/>
        <w:rPr>
          <w:lang w:val="sq-AL"/>
        </w:rPr>
      </w:pPr>
      <w:r w:rsidRPr="0094586F">
        <w:rPr>
          <w:lang w:val="sq-AL"/>
        </w:rPr>
        <w:t xml:space="preserve">2. </w:t>
      </w:r>
      <w:r w:rsidR="008D1EAD">
        <w:rPr>
          <w:lang w:val="sq-AL"/>
        </w:rPr>
        <w:t>Në datën 15.</w:t>
      </w:r>
      <w:r w:rsidR="00755363" w:rsidRPr="0094586F">
        <w:rPr>
          <w:lang w:val="sq-AL"/>
        </w:rPr>
        <w:t xml:space="preserve">5.2015 ka hyrë në fuqi </w:t>
      </w:r>
      <w:r w:rsidR="008E6B41">
        <w:rPr>
          <w:lang w:val="sq-AL"/>
        </w:rPr>
        <w:t>l</w:t>
      </w:r>
      <w:r w:rsidR="00755363" w:rsidRPr="0094586F">
        <w:rPr>
          <w:lang w:val="sq-AL"/>
        </w:rPr>
        <w:t xml:space="preserve">igji </w:t>
      </w:r>
      <w:r w:rsidR="0094586F">
        <w:rPr>
          <w:lang w:val="sq-AL"/>
        </w:rPr>
        <w:t>nr.</w:t>
      </w:r>
      <w:r w:rsidR="00964A9A">
        <w:rPr>
          <w:lang w:val="sq-AL"/>
        </w:rPr>
        <w:t xml:space="preserve"> </w:t>
      </w:r>
      <w:r w:rsidR="00755363" w:rsidRPr="0094586F">
        <w:rPr>
          <w:lang w:val="sq-AL"/>
        </w:rPr>
        <w:t xml:space="preserve">43/2015, “Për </w:t>
      </w:r>
      <w:r w:rsidR="008E6B41" w:rsidRPr="0094586F">
        <w:rPr>
          <w:lang w:val="sq-AL"/>
        </w:rPr>
        <w:t>sektorin e energjisë elektrike</w:t>
      </w:r>
      <w:r w:rsidR="00755363" w:rsidRPr="0094586F">
        <w:rPr>
          <w:lang w:val="sq-AL"/>
        </w:rPr>
        <w:t xml:space="preserve">”. </w:t>
      </w:r>
    </w:p>
    <w:p w:rsidR="00755363" w:rsidRPr="0094586F" w:rsidRDefault="006A7F1D" w:rsidP="00755363">
      <w:pPr>
        <w:pStyle w:val="Paragrafi"/>
        <w:rPr>
          <w:lang w:val="sq-AL"/>
        </w:rPr>
      </w:pPr>
      <w:r w:rsidRPr="0094586F">
        <w:rPr>
          <w:lang w:val="sq-AL"/>
        </w:rPr>
        <w:t xml:space="preserve">3. </w:t>
      </w:r>
      <w:r w:rsidR="00755363" w:rsidRPr="0094586F">
        <w:rPr>
          <w:lang w:val="sq-AL"/>
        </w:rPr>
        <w:t xml:space="preserve">Në </w:t>
      </w:r>
      <w:r w:rsidR="008E6B41">
        <w:rPr>
          <w:lang w:val="sq-AL"/>
        </w:rPr>
        <w:t>l</w:t>
      </w:r>
      <w:r w:rsidR="00755363" w:rsidRPr="0094586F">
        <w:rPr>
          <w:lang w:val="sq-AL"/>
        </w:rPr>
        <w:t xml:space="preserve">igjin </w:t>
      </w:r>
      <w:r w:rsidR="00964A9A">
        <w:rPr>
          <w:lang w:val="sq-AL"/>
        </w:rPr>
        <w:t xml:space="preserve">nr. </w:t>
      </w:r>
      <w:r w:rsidR="00755363" w:rsidRPr="0094586F">
        <w:rPr>
          <w:lang w:val="sq-AL"/>
        </w:rPr>
        <w:t xml:space="preserve">43/2015, neni 110 pika 1, është parashikuar që </w:t>
      </w:r>
      <w:r w:rsidR="008E6B41">
        <w:rPr>
          <w:lang w:val="sq-AL"/>
        </w:rPr>
        <w:t>l</w:t>
      </w:r>
      <w:r w:rsidR="00755363" w:rsidRPr="0094586F">
        <w:rPr>
          <w:lang w:val="sq-AL"/>
        </w:rPr>
        <w:t xml:space="preserve">igji </w:t>
      </w:r>
      <w:r w:rsidR="00964A9A">
        <w:rPr>
          <w:lang w:val="sq-AL"/>
        </w:rPr>
        <w:t xml:space="preserve">nr. </w:t>
      </w:r>
      <w:r w:rsidR="008E6B41">
        <w:rPr>
          <w:lang w:val="sq-AL"/>
        </w:rPr>
        <w:t>9072 datë 22.</w:t>
      </w:r>
      <w:r w:rsidR="00755363" w:rsidRPr="0094586F">
        <w:rPr>
          <w:lang w:val="sq-AL"/>
        </w:rPr>
        <w:t>5.2015 “Për sektorin e energjisë elektrike”</w:t>
      </w:r>
      <w:r w:rsidR="008E6B41">
        <w:rPr>
          <w:lang w:val="sq-AL"/>
        </w:rPr>
        <w:t>,</w:t>
      </w:r>
      <w:r w:rsidR="00755363" w:rsidRPr="0094586F">
        <w:rPr>
          <w:lang w:val="sq-AL"/>
        </w:rPr>
        <w:t xml:space="preserve"> të ndryshuar</w:t>
      </w:r>
      <w:r w:rsidR="008E6B41">
        <w:rPr>
          <w:lang w:val="sq-AL"/>
        </w:rPr>
        <w:t>,</w:t>
      </w:r>
      <w:r w:rsidR="00755363" w:rsidRPr="0094586F">
        <w:rPr>
          <w:lang w:val="sq-AL"/>
        </w:rPr>
        <w:t xml:space="preserve"> si dhe çdo dispozitë tjetër ligjore që bie në kundërshtim me ligjin </w:t>
      </w:r>
      <w:r w:rsidR="00964A9A">
        <w:rPr>
          <w:lang w:val="sq-AL"/>
        </w:rPr>
        <w:t xml:space="preserve">nr. </w:t>
      </w:r>
      <w:r w:rsidR="00755363" w:rsidRPr="0094586F">
        <w:rPr>
          <w:lang w:val="sq-AL"/>
        </w:rPr>
        <w:t>43/2015, shfuqizohet.</w:t>
      </w:r>
    </w:p>
    <w:p w:rsidR="00755363" w:rsidRPr="0094586F" w:rsidRDefault="006A7F1D" w:rsidP="00216D0B">
      <w:pPr>
        <w:pStyle w:val="Paragrafi"/>
        <w:rPr>
          <w:lang w:val="sq-AL"/>
        </w:rPr>
      </w:pPr>
      <w:r w:rsidRPr="0094586F">
        <w:rPr>
          <w:lang w:val="sq-AL"/>
        </w:rPr>
        <w:t xml:space="preserve">4. </w:t>
      </w:r>
      <w:r w:rsidR="00755363" w:rsidRPr="0094586F">
        <w:rPr>
          <w:lang w:val="sq-AL"/>
        </w:rPr>
        <w:t xml:space="preserve">Në </w:t>
      </w:r>
      <w:r w:rsidR="008E6B41">
        <w:rPr>
          <w:lang w:val="sq-AL"/>
        </w:rPr>
        <w:t>l</w:t>
      </w:r>
      <w:r w:rsidR="00755363" w:rsidRPr="0094586F">
        <w:rPr>
          <w:lang w:val="sq-AL"/>
        </w:rPr>
        <w:t xml:space="preserve">igjin </w:t>
      </w:r>
      <w:r w:rsidR="00964A9A">
        <w:rPr>
          <w:lang w:val="sq-AL"/>
        </w:rPr>
        <w:t xml:space="preserve">nr. </w:t>
      </w:r>
      <w:r w:rsidR="00755363" w:rsidRPr="0094586F">
        <w:rPr>
          <w:lang w:val="sq-AL"/>
        </w:rPr>
        <w:t>43/2015 “Për sektorin e energjisë elektrike”</w:t>
      </w:r>
      <w:r w:rsidR="008E6B41">
        <w:rPr>
          <w:lang w:val="sq-AL"/>
        </w:rPr>
        <w:t>,</w:t>
      </w:r>
      <w:r w:rsidR="00755363" w:rsidRPr="0094586F">
        <w:rPr>
          <w:lang w:val="sq-AL"/>
        </w:rPr>
        <w:t xml:space="preserve"> në zbatim të detyrimeve që burojnë nga vet</w:t>
      </w:r>
      <w:r w:rsidR="008D1EAD">
        <w:rPr>
          <w:lang w:val="sq-AL"/>
        </w:rPr>
        <w:t>ë</w:t>
      </w:r>
      <w:r w:rsidR="00755363" w:rsidRPr="0094586F">
        <w:rPr>
          <w:lang w:val="sq-AL"/>
        </w:rPr>
        <w:t xml:space="preserve"> ligji</w:t>
      </w:r>
      <w:r w:rsidR="00964A9A">
        <w:rPr>
          <w:lang w:val="sq-AL"/>
        </w:rPr>
        <w:t xml:space="preserve"> </w:t>
      </w:r>
      <w:r w:rsidR="00755363" w:rsidRPr="0094586F">
        <w:rPr>
          <w:lang w:val="sq-AL"/>
        </w:rPr>
        <w:t>në nenin 39 dhe nenin 108 pika 3</w:t>
      </w:r>
      <w:r w:rsidR="00964A9A">
        <w:rPr>
          <w:lang w:val="sq-AL"/>
        </w:rPr>
        <w:t xml:space="preserve"> </w:t>
      </w:r>
      <w:r w:rsidR="00755363" w:rsidRPr="0094586F">
        <w:rPr>
          <w:lang w:val="sq-AL"/>
        </w:rPr>
        <w:t>të tij, në</w:t>
      </w:r>
      <w:r w:rsidR="00964A9A">
        <w:rPr>
          <w:lang w:val="sq-AL"/>
        </w:rPr>
        <w:t xml:space="preserve"> </w:t>
      </w:r>
      <w:r w:rsidR="00755363" w:rsidRPr="0094586F">
        <w:rPr>
          <w:lang w:val="sq-AL"/>
        </w:rPr>
        <w:t>nenin 110</w:t>
      </w:r>
      <w:r w:rsidR="00964A9A">
        <w:rPr>
          <w:lang w:val="sq-AL"/>
        </w:rPr>
        <w:t xml:space="preserve"> </w:t>
      </w:r>
      <w:r w:rsidR="00755363" w:rsidRPr="0094586F">
        <w:rPr>
          <w:lang w:val="sq-AL"/>
        </w:rPr>
        <w:t>pika 2 të tij parashikohet se</w:t>
      </w:r>
      <w:r w:rsidR="00964A9A">
        <w:rPr>
          <w:lang w:val="sq-AL"/>
        </w:rPr>
        <w:t xml:space="preserve">: </w:t>
      </w:r>
      <w:r w:rsidR="00755363" w:rsidRPr="0094586F">
        <w:rPr>
          <w:lang w:val="sq-AL"/>
        </w:rPr>
        <w:t>Aktet nënligjore, që rregullojnë veprimtaritë në sektorin e energjisë elektrike, të miratuara përpara hyrjes në fuqi të këtij ligji, do të zbatohen për aq sa nuk bien në kundërshtim me këtë ligj, deri në rishikimin e tyre dhe daljen e akteve të reja, në përputhje me kërkesat dhe afatet e vendosura në këtë ligj.</w:t>
      </w:r>
    </w:p>
    <w:p w:rsidR="00755363" w:rsidRPr="0094586F" w:rsidRDefault="00755363" w:rsidP="00216D0B">
      <w:pPr>
        <w:pStyle w:val="Paragrafi"/>
        <w:rPr>
          <w:lang w:val="sq-AL"/>
        </w:rPr>
      </w:pPr>
      <w:r w:rsidRPr="0094586F">
        <w:rPr>
          <w:lang w:val="sq-AL"/>
        </w:rPr>
        <w:t>Për sa më sipër dhe duke q</w:t>
      </w:r>
      <w:r w:rsidR="008E6B41">
        <w:rPr>
          <w:lang w:val="sq-AL"/>
        </w:rPr>
        <w:t>e</w:t>
      </w:r>
      <w:r w:rsidRPr="0094586F">
        <w:rPr>
          <w:lang w:val="sq-AL"/>
        </w:rPr>
        <w:t>në se aplikimi i shoqërisë “</w:t>
      </w:r>
      <w:proofErr w:type="spellStart"/>
      <w:r w:rsidR="008E6B41" w:rsidRPr="0094586F">
        <w:rPr>
          <w:lang w:val="sq-AL"/>
        </w:rPr>
        <w:t>Ylliad</w:t>
      </w:r>
      <w:proofErr w:type="spellEnd"/>
      <w:r w:rsidRPr="0094586F">
        <w:rPr>
          <w:lang w:val="sq-AL"/>
        </w:rPr>
        <w:t xml:space="preserve">” </w:t>
      </w:r>
      <w:proofErr w:type="spellStart"/>
      <w:r w:rsidRPr="0094586F">
        <w:rPr>
          <w:lang w:val="sq-AL"/>
        </w:rPr>
        <w:t>sh.p.k</w:t>
      </w:r>
      <w:proofErr w:type="spellEnd"/>
      <w:r w:rsidR="008E6B41">
        <w:rPr>
          <w:lang w:val="sq-AL"/>
        </w:rPr>
        <w:t>.</w:t>
      </w:r>
      <w:r w:rsidRPr="0094586F">
        <w:rPr>
          <w:lang w:val="sq-AL"/>
        </w:rPr>
        <w:t>,</w:t>
      </w:r>
      <w:r w:rsidR="008E6B41">
        <w:rPr>
          <w:lang w:val="sq-AL"/>
        </w:rPr>
        <w:t xml:space="preserve"> </w:t>
      </w:r>
      <w:r w:rsidRPr="0094586F">
        <w:rPr>
          <w:lang w:val="sq-AL"/>
        </w:rPr>
        <w:t xml:space="preserve">plotëson tërësisht kërkesat e parashikuara nga ERE në rregulloren </w:t>
      </w:r>
      <w:r w:rsidR="008E6B41">
        <w:rPr>
          <w:lang w:val="sq-AL"/>
        </w:rPr>
        <w:t>“</w:t>
      </w:r>
      <w:r w:rsidR="008E6B41" w:rsidRPr="0094586F">
        <w:rPr>
          <w:lang w:val="sq-AL"/>
        </w:rPr>
        <w:t xml:space="preserve">Për </w:t>
      </w:r>
      <w:r w:rsidR="008E6B41">
        <w:rPr>
          <w:lang w:val="sq-AL"/>
        </w:rPr>
        <w:t>procedurat</w:t>
      </w:r>
      <w:r w:rsidR="008E6B41" w:rsidRPr="0094586F">
        <w:rPr>
          <w:lang w:val="sq-AL"/>
        </w:rPr>
        <w:t xml:space="preserve"> e </w:t>
      </w:r>
      <w:r w:rsidR="008E6B41">
        <w:rPr>
          <w:lang w:val="sq-AL"/>
        </w:rPr>
        <w:t>licencimit</w:t>
      </w:r>
      <w:r w:rsidR="008E6B41" w:rsidRPr="0094586F">
        <w:rPr>
          <w:lang w:val="sq-AL"/>
        </w:rPr>
        <w:t xml:space="preserve">, modifikimit, transferimit të plotë/të pjesshëm dhe rinovimit të </w:t>
      </w:r>
      <w:r w:rsidR="008E6B41">
        <w:rPr>
          <w:lang w:val="sq-AL"/>
        </w:rPr>
        <w:t>licencave”,</w:t>
      </w:r>
      <w:r w:rsidR="008E6B41" w:rsidRPr="0094586F">
        <w:rPr>
          <w:lang w:val="sq-AL"/>
        </w:rPr>
        <w:t xml:space="preserve"> s</w:t>
      </w:r>
      <w:r w:rsidRPr="0094586F">
        <w:rPr>
          <w:lang w:val="sq-AL"/>
        </w:rPr>
        <w:t xml:space="preserve">i më poshtë: </w:t>
      </w:r>
    </w:p>
    <w:p w:rsidR="00755363" w:rsidRPr="0094586F" w:rsidRDefault="006A7F1D" w:rsidP="00216D0B">
      <w:pPr>
        <w:pStyle w:val="Paragrafi"/>
        <w:rPr>
          <w:lang w:val="sq-AL"/>
        </w:rPr>
      </w:pPr>
      <w:r w:rsidRPr="0094586F">
        <w:rPr>
          <w:lang w:val="sq-AL"/>
        </w:rPr>
        <w:t xml:space="preserve">- </w:t>
      </w:r>
      <w:r w:rsidR="00755363" w:rsidRPr="0094586F">
        <w:rPr>
          <w:lang w:val="sq-AL"/>
        </w:rPr>
        <w:t xml:space="preserve">Formati i aplikimit (neni 9, pika 1) është paraqitur dhe plotësuar në mënyrë korrekte. </w:t>
      </w:r>
    </w:p>
    <w:p w:rsidR="00755363" w:rsidRPr="0094586F" w:rsidRDefault="006A7F1D" w:rsidP="00216D0B">
      <w:pPr>
        <w:pStyle w:val="Paragrafi"/>
        <w:rPr>
          <w:lang w:val="sq-AL"/>
        </w:rPr>
      </w:pPr>
      <w:r w:rsidRPr="0094586F">
        <w:rPr>
          <w:lang w:val="sq-AL"/>
        </w:rPr>
        <w:t xml:space="preserve">- </w:t>
      </w:r>
      <w:r w:rsidR="00755363" w:rsidRPr="0094586F">
        <w:rPr>
          <w:lang w:val="sq-AL"/>
        </w:rPr>
        <w:t xml:space="preserve">Dokumentacioni juridik, administrativ dhe pronësor (neni 9, pika 2) është paraqitur dhe plotësuar në mënyrë korrekte. </w:t>
      </w:r>
    </w:p>
    <w:p w:rsidR="00755363" w:rsidRPr="0094586F" w:rsidRDefault="006A7F1D" w:rsidP="00216D0B">
      <w:pPr>
        <w:pStyle w:val="Paragrafi"/>
        <w:rPr>
          <w:lang w:val="sq-AL"/>
        </w:rPr>
      </w:pPr>
      <w:r w:rsidRPr="0094586F">
        <w:rPr>
          <w:lang w:val="sq-AL"/>
        </w:rPr>
        <w:t xml:space="preserve">- </w:t>
      </w:r>
      <w:r w:rsidR="00755363" w:rsidRPr="0094586F">
        <w:rPr>
          <w:lang w:val="sq-AL"/>
        </w:rPr>
        <w:t xml:space="preserve">Dokumentacioni financiar dhe fiskal (neni 9, pika 3) është paraqitur dhe plotësuar në mënyrë korrekte. </w:t>
      </w:r>
    </w:p>
    <w:p w:rsidR="00755363" w:rsidRPr="0094586F" w:rsidRDefault="006A7F1D" w:rsidP="006A7F1D">
      <w:pPr>
        <w:pStyle w:val="Paragrafi"/>
        <w:rPr>
          <w:lang w:val="sq-AL"/>
        </w:rPr>
      </w:pPr>
      <w:r w:rsidRPr="0094586F">
        <w:rPr>
          <w:lang w:val="sq-AL"/>
        </w:rPr>
        <w:t xml:space="preserve">- </w:t>
      </w:r>
      <w:r w:rsidR="00755363" w:rsidRPr="0094586F">
        <w:rPr>
          <w:lang w:val="sq-AL"/>
        </w:rPr>
        <w:t xml:space="preserve">Dokumentacioni teknik (neni 9, pika 4.10 </w:t>
      </w:r>
      <w:r w:rsidR="00964A9A">
        <w:rPr>
          <w:lang w:val="sq-AL"/>
        </w:rPr>
        <w:t>germat</w:t>
      </w:r>
      <w:r w:rsidR="00755363" w:rsidRPr="0094586F">
        <w:rPr>
          <w:lang w:val="sq-AL"/>
        </w:rPr>
        <w:t xml:space="preserve"> “a”</w:t>
      </w:r>
      <w:r w:rsidR="008D1EAD">
        <w:rPr>
          <w:lang w:val="sq-AL"/>
        </w:rPr>
        <w:t>,</w:t>
      </w:r>
      <w:r w:rsidR="00755363" w:rsidRPr="0094586F">
        <w:rPr>
          <w:lang w:val="sq-AL"/>
        </w:rPr>
        <w:t xml:space="preserve"> “b” dhe “c”) është paraqitur dhe plotësuar në mënyrë korrekte.</w:t>
      </w:r>
    </w:p>
    <w:p w:rsidR="00755363" w:rsidRPr="0094586F" w:rsidRDefault="008E6B41" w:rsidP="00755363">
      <w:pPr>
        <w:pStyle w:val="Paragrafi"/>
        <w:rPr>
          <w:lang w:val="sq-AL"/>
        </w:rPr>
      </w:pPr>
      <w:r>
        <w:rPr>
          <w:lang w:val="sq-AL"/>
        </w:rPr>
        <w:t>Bordi i ERE-s</w:t>
      </w:r>
    </w:p>
    <w:p w:rsidR="00755363" w:rsidRDefault="00755363" w:rsidP="0006162B">
      <w:pPr>
        <w:pStyle w:val="Hapesira7"/>
        <w:rPr>
          <w:lang w:val="sq-AL"/>
        </w:rPr>
      </w:pPr>
    </w:p>
    <w:p w:rsidR="00D3151B" w:rsidRDefault="00D3151B" w:rsidP="0006162B">
      <w:pPr>
        <w:pStyle w:val="Hapesira7"/>
        <w:rPr>
          <w:lang w:val="sq-AL"/>
        </w:rPr>
      </w:pPr>
    </w:p>
    <w:p w:rsidR="00D3151B" w:rsidRPr="0094586F" w:rsidRDefault="00D3151B" w:rsidP="0006162B">
      <w:pPr>
        <w:pStyle w:val="Hapesira7"/>
        <w:rPr>
          <w:lang w:val="sq-AL"/>
        </w:rPr>
      </w:pPr>
    </w:p>
    <w:p w:rsidR="00755363" w:rsidRPr="0094586F" w:rsidRDefault="00755363" w:rsidP="00216D0B">
      <w:pPr>
        <w:pStyle w:val="Vendosi"/>
        <w:rPr>
          <w:lang w:val="sq-AL"/>
        </w:rPr>
      </w:pPr>
      <w:r w:rsidRPr="0094586F">
        <w:rPr>
          <w:lang w:val="sq-AL"/>
        </w:rPr>
        <w:lastRenderedPageBreak/>
        <w:t>Vendosi</w:t>
      </w:r>
      <w:r w:rsidR="00964A9A">
        <w:rPr>
          <w:lang w:val="sq-AL"/>
        </w:rPr>
        <w:t>:</w:t>
      </w:r>
    </w:p>
    <w:p w:rsidR="00755363" w:rsidRPr="00D3151B" w:rsidRDefault="00755363" w:rsidP="0006162B">
      <w:pPr>
        <w:pStyle w:val="Hapesira7"/>
        <w:rPr>
          <w:sz w:val="10"/>
          <w:lang w:val="sq-AL"/>
        </w:rPr>
      </w:pPr>
    </w:p>
    <w:p w:rsidR="00755363" w:rsidRPr="0094586F" w:rsidRDefault="006A7F1D" w:rsidP="00216D0B">
      <w:pPr>
        <w:pStyle w:val="Paragrafi"/>
        <w:rPr>
          <w:lang w:val="sq-AL"/>
        </w:rPr>
      </w:pPr>
      <w:r w:rsidRPr="0094586F">
        <w:rPr>
          <w:lang w:val="sq-AL"/>
        </w:rPr>
        <w:t xml:space="preserve">1. </w:t>
      </w:r>
      <w:r w:rsidR="00755363" w:rsidRPr="0094586F">
        <w:rPr>
          <w:lang w:val="sq-AL"/>
        </w:rPr>
        <w:t xml:space="preserve">Të rinovojë </w:t>
      </w:r>
      <w:r w:rsidR="008E6B41">
        <w:rPr>
          <w:lang w:val="sq-AL"/>
        </w:rPr>
        <w:t>licencë</w:t>
      </w:r>
      <w:r w:rsidR="00755363" w:rsidRPr="0094586F">
        <w:rPr>
          <w:lang w:val="sq-AL"/>
        </w:rPr>
        <w:t>n e shoqërisë “</w:t>
      </w:r>
      <w:proofErr w:type="spellStart"/>
      <w:r w:rsidR="008E6B41" w:rsidRPr="0094586F">
        <w:rPr>
          <w:lang w:val="sq-AL"/>
        </w:rPr>
        <w:t>Ylliad</w:t>
      </w:r>
      <w:proofErr w:type="spellEnd"/>
      <w:r w:rsidR="00755363" w:rsidRPr="0094586F">
        <w:rPr>
          <w:lang w:val="sq-AL"/>
        </w:rPr>
        <w:t xml:space="preserve">” </w:t>
      </w:r>
      <w:proofErr w:type="spellStart"/>
      <w:r w:rsidR="00755363" w:rsidRPr="0094586F">
        <w:rPr>
          <w:lang w:val="sq-AL"/>
        </w:rPr>
        <w:t>sh.p.k</w:t>
      </w:r>
      <w:proofErr w:type="spellEnd"/>
      <w:r w:rsidR="00755363" w:rsidRPr="0094586F">
        <w:rPr>
          <w:lang w:val="sq-AL"/>
        </w:rPr>
        <w:t xml:space="preserve">. në aktivitetin e tregtimit të energjisë elektrike, miratuar me vendimin e Bordit të </w:t>
      </w:r>
      <w:proofErr w:type="spellStart"/>
      <w:r w:rsidR="00755363" w:rsidRPr="0094586F">
        <w:rPr>
          <w:lang w:val="sq-AL"/>
        </w:rPr>
        <w:t>Komisionerëve</w:t>
      </w:r>
      <w:proofErr w:type="spellEnd"/>
      <w:r w:rsidR="00755363" w:rsidRPr="0094586F">
        <w:rPr>
          <w:lang w:val="sq-AL"/>
        </w:rPr>
        <w:t xml:space="preserve"> të ERE-s </w:t>
      </w:r>
      <w:r w:rsidR="0094586F">
        <w:rPr>
          <w:lang w:val="sq-AL"/>
        </w:rPr>
        <w:t>nr.</w:t>
      </w:r>
      <w:r w:rsidR="00964A9A">
        <w:rPr>
          <w:lang w:val="sq-AL"/>
        </w:rPr>
        <w:t xml:space="preserve"> </w:t>
      </w:r>
      <w:r w:rsidR="00755363" w:rsidRPr="0094586F">
        <w:rPr>
          <w:lang w:val="sq-AL"/>
        </w:rPr>
        <w:t>108, datë 22.12.2010, për një afat 5 – vjeçar.</w:t>
      </w:r>
    </w:p>
    <w:p w:rsidR="00755363" w:rsidRPr="0094586F" w:rsidRDefault="006A7F1D" w:rsidP="00861372">
      <w:pPr>
        <w:pStyle w:val="Paragrafi"/>
        <w:rPr>
          <w:lang w:val="sq-AL"/>
        </w:rPr>
      </w:pPr>
      <w:r w:rsidRPr="0094586F">
        <w:rPr>
          <w:lang w:val="sq-AL"/>
        </w:rPr>
        <w:t xml:space="preserve">2. </w:t>
      </w:r>
      <w:r w:rsidR="00755363" w:rsidRPr="0094586F">
        <w:rPr>
          <w:lang w:val="sq-AL"/>
        </w:rPr>
        <w:t xml:space="preserve">Drejtoria e </w:t>
      </w:r>
      <w:r w:rsidR="00964A9A">
        <w:rPr>
          <w:lang w:val="sq-AL"/>
        </w:rPr>
        <w:t>Licencimit</w:t>
      </w:r>
      <w:r w:rsidR="00755363" w:rsidRPr="0094586F">
        <w:rPr>
          <w:lang w:val="sq-AL"/>
        </w:rPr>
        <w:t xml:space="preserve">, Monitorimit të Tregut dhe të </w:t>
      </w:r>
      <w:proofErr w:type="spellStart"/>
      <w:r w:rsidR="00755363" w:rsidRPr="0094586F">
        <w:rPr>
          <w:lang w:val="sq-AL"/>
        </w:rPr>
        <w:t>të</w:t>
      </w:r>
      <w:proofErr w:type="spellEnd"/>
      <w:r w:rsidR="00755363" w:rsidRPr="0094586F">
        <w:rPr>
          <w:lang w:val="sq-AL"/>
        </w:rPr>
        <w:t xml:space="preserve"> </w:t>
      </w:r>
      <w:r w:rsidR="00964A9A">
        <w:rPr>
          <w:lang w:val="sq-AL"/>
        </w:rPr>
        <w:t>Licencuarve</w:t>
      </w:r>
      <w:r w:rsidR="00755363" w:rsidRPr="0094586F">
        <w:rPr>
          <w:lang w:val="sq-AL"/>
        </w:rPr>
        <w:t xml:space="preserve"> të njoftojë </w:t>
      </w:r>
      <w:proofErr w:type="spellStart"/>
      <w:r w:rsidR="00755363" w:rsidRPr="0094586F">
        <w:rPr>
          <w:lang w:val="sq-AL"/>
        </w:rPr>
        <w:t>aplikuesin</w:t>
      </w:r>
      <w:proofErr w:type="spellEnd"/>
      <w:r w:rsidR="00755363" w:rsidRPr="0094586F">
        <w:rPr>
          <w:lang w:val="sq-AL"/>
        </w:rPr>
        <w:t xml:space="preserve"> për </w:t>
      </w:r>
      <w:r w:rsidR="00A97ED0" w:rsidRPr="0094586F">
        <w:rPr>
          <w:lang w:val="sq-AL"/>
        </w:rPr>
        <w:t>v</w:t>
      </w:r>
      <w:r w:rsidR="00755363" w:rsidRPr="0094586F">
        <w:rPr>
          <w:lang w:val="sq-AL"/>
        </w:rPr>
        <w:t>endimin e</w:t>
      </w:r>
      <w:r w:rsidR="00964A9A">
        <w:rPr>
          <w:lang w:val="sq-AL"/>
        </w:rPr>
        <w:t xml:space="preserve"> </w:t>
      </w:r>
      <w:r w:rsidR="00755363" w:rsidRPr="0094586F">
        <w:rPr>
          <w:lang w:val="sq-AL"/>
        </w:rPr>
        <w:t>Bordit të ERE-s. </w:t>
      </w:r>
    </w:p>
    <w:p w:rsidR="00755363" w:rsidRPr="0094586F" w:rsidRDefault="00755363" w:rsidP="00755363">
      <w:pPr>
        <w:pStyle w:val="Paragrafi"/>
        <w:rPr>
          <w:lang w:val="sq-AL"/>
        </w:rPr>
      </w:pPr>
      <w:r w:rsidRPr="0094586F">
        <w:rPr>
          <w:lang w:val="sq-AL"/>
        </w:rPr>
        <w:t>Ky vendim hyn në fuqi menjëherë.</w:t>
      </w:r>
    </w:p>
    <w:p w:rsidR="00755363" w:rsidRPr="0094586F" w:rsidRDefault="00755363" w:rsidP="00755363">
      <w:pPr>
        <w:pStyle w:val="Paragrafi"/>
        <w:rPr>
          <w:lang w:val="sq-AL"/>
        </w:rPr>
      </w:pPr>
      <w:r w:rsidRPr="0094586F">
        <w:rPr>
          <w:lang w:val="sq-AL"/>
        </w:rPr>
        <w:t xml:space="preserve">Ky vendim botohet në Fletoren Zyrtare. </w:t>
      </w:r>
    </w:p>
    <w:p w:rsidR="006A7F1D" w:rsidRPr="00D3151B" w:rsidRDefault="00964A9A" w:rsidP="0006162B">
      <w:pPr>
        <w:pStyle w:val="Hapesira7"/>
        <w:rPr>
          <w:sz w:val="10"/>
          <w:lang w:val="sq-AL"/>
        </w:rPr>
      </w:pPr>
      <w:r>
        <w:rPr>
          <w:lang w:val="sq-AL"/>
        </w:rPr>
        <w:t xml:space="preserve"> </w:t>
      </w:r>
    </w:p>
    <w:p w:rsidR="00216D0B" w:rsidRPr="0094586F" w:rsidRDefault="00216D0B" w:rsidP="00216D0B">
      <w:pPr>
        <w:pStyle w:val="Autoriteti"/>
        <w:rPr>
          <w:lang w:val="sq-AL"/>
        </w:rPr>
      </w:pPr>
      <w:r w:rsidRPr="0094586F">
        <w:rPr>
          <w:lang w:val="sq-AL"/>
        </w:rPr>
        <w:t>Kryetari</w:t>
      </w:r>
    </w:p>
    <w:p w:rsidR="00216D0B" w:rsidRPr="0094586F" w:rsidRDefault="00216D0B" w:rsidP="00216D0B">
      <w:pPr>
        <w:pStyle w:val="AutoritetiEmer"/>
        <w:rPr>
          <w:lang w:val="sq-AL"/>
        </w:rPr>
      </w:pPr>
      <w:r w:rsidRPr="0094586F">
        <w:rPr>
          <w:lang w:val="sq-AL"/>
        </w:rPr>
        <w:t xml:space="preserve">Petrit </w:t>
      </w:r>
      <w:proofErr w:type="spellStart"/>
      <w:r w:rsidRPr="0094586F">
        <w:rPr>
          <w:lang w:val="sq-AL"/>
        </w:rPr>
        <w:t>Ahmeti</w:t>
      </w:r>
      <w:proofErr w:type="spellEnd"/>
    </w:p>
    <w:p w:rsidR="006A7F1D" w:rsidRPr="00D3151B" w:rsidRDefault="006A7F1D" w:rsidP="00755363">
      <w:pPr>
        <w:pStyle w:val="Paragrafi"/>
        <w:rPr>
          <w:sz w:val="16"/>
          <w:lang w:val="sq-AL"/>
        </w:rPr>
      </w:pPr>
    </w:p>
    <w:p w:rsidR="00755363" w:rsidRPr="0094586F" w:rsidRDefault="00755363" w:rsidP="00216D0B">
      <w:pPr>
        <w:pStyle w:val="Akti"/>
        <w:rPr>
          <w:lang w:val="sq-AL"/>
        </w:rPr>
      </w:pPr>
      <w:r w:rsidRPr="0094586F">
        <w:rPr>
          <w:lang w:val="sq-AL"/>
        </w:rPr>
        <w:t xml:space="preserve">VENDIM </w:t>
      </w:r>
    </w:p>
    <w:p w:rsidR="00755363" w:rsidRPr="0094586F" w:rsidRDefault="0094586F" w:rsidP="00216D0B">
      <w:pPr>
        <w:pStyle w:val="NumriData"/>
        <w:rPr>
          <w:lang w:val="sq-AL"/>
        </w:rPr>
      </w:pPr>
      <w:r>
        <w:rPr>
          <w:lang w:val="sq-AL"/>
        </w:rPr>
        <w:t>Nr.</w:t>
      </w:r>
      <w:r w:rsidR="00964A9A">
        <w:rPr>
          <w:lang w:val="sq-AL"/>
        </w:rPr>
        <w:t xml:space="preserve"> </w:t>
      </w:r>
      <w:r w:rsidR="00755363" w:rsidRPr="0094586F">
        <w:rPr>
          <w:lang w:val="sq-AL"/>
        </w:rPr>
        <w:t xml:space="preserve">98, </w:t>
      </w:r>
      <w:r w:rsidR="00861372" w:rsidRPr="0094586F">
        <w:rPr>
          <w:lang w:val="sq-AL"/>
        </w:rPr>
        <w:t>datë 28.</w:t>
      </w:r>
      <w:r w:rsidR="00755363" w:rsidRPr="0094586F">
        <w:rPr>
          <w:lang w:val="sq-AL"/>
        </w:rPr>
        <w:t>7.2015</w:t>
      </w:r>
    </w:p>
    <w:p w:rsidR="00755363" w:rsidRPr="00D3151B" w:rsidRDefault="00755363" w:rsidP="0006162B">
      <w:pPr>
        <w:pStyle w:val="Hapesira7"/>
        <w:rPr>
          <w:sz w:val="8"/>
          <w:lang w:val="sq-AL"/>
        </w:rPr>
      </w:pPr>
    </w:p>
    <w:p w:rsidR="00755363" w:rsidRPr="0094586F" w:rsidRDefault="00755363" w:rsidP="00216D0B">
      <w:pPr>
        <w:pStyle w:val="Titulli"/>
        <w:rPr>
          <w:lang w:val="sq-AL"/>
        </w:rPr>
      </w:pPr>
      <w:r w:rsidRPr="0094586F">
        <w:rPr>
          <w:lang w:val="sq-AL"/>
        </w:rPr>
        <w:t xml:space="preserve">MBI FILLIMIN E PROCEDURAVE PËR </w:t>
      </w:r>
      <w:r w:rsidR="00964A9A">
        <w:rPr>
          <w:lang w:val="sq-AL"/>
        </w:rPr>
        <w:t>LICENCIMIN</w:t>
      </w:r>
      <w:r w:rsidRPr="0094586F">
        <w:rPr>
          <w:lang w:val="sq-AL"/>
        </w:rPr>
        <w:t xml:space="preserve"> E SHOQËRISË “</w:t>
      </w:r>
      <w:proofErr w:type="spellStart"/>
      <w:r w:rsidRPr="0094586F">
        <w:rPr>
          <w:lang w:val="sq-AL"/>
        </w:rPr>
        <w:t>DENAS</w:t>
      </w:r>
      <w:proofErr w:type="spellEnd"/>
      <w:r w:rsidRPr="0094586F">
        <w:rPr>
          <w:lang w:val="sq-AL"/>
        </w:rPr>
        <w:t xml:space="preserve"> </w:t>
      </w:r>
      <w:proofErr w:type="spellStart"/>
      <w:r w:rsidRPr="0094586F">
        <w:rPr>
          <w:lang w:val="sq-AL"/>
        </w:rPr>
        <w:t>PO</w:t>
      </w:r>
      <w:r w:rsidR="00A97ED0">
        <w:rPr>
          <w:lang w:val="sq-AL"/>
        </w:rPr>
        <w:t>W</w:t>
      </w:r>
      <w:r w:rsidR="008E6B41">
        <w:rPr>
          <w:lang w:val="sq-AL"/>
        </w:rPr>
        <w:t>ER</w:t>
      </w:r>
      <w:proofErr w:type="spellEnd"/>
      <w:r w:rsidR="008E6B41">
        <w:rPr>
          <w:lang w:val="sq-AL"/>
        </w:rPr>
        <w:t xml:space="preserve">” </w:t>
      </w:r>
      <w:proofErr w:type="spellStart"/>
      <w:r w:rsidR="008E6B41">
        <w:rPr>
          <w:lang w:val="sq-AL"/>
        </w:rPr>
        <w:t>SHP</w:t>
      </w:r>
      <w:r w:rsidRPr="0094586F">
        <w:rPr>
          <w:lang w:val="sq-AL"/>
        </w:rPr>
        <w:t>K</w:t>
      </w:r>
      <w:proofErr w:type="spellEnd"/>
      <w:r w:rsidRPr="0094586F">
        <w:rPr>
          <w:lang w:val="sq-AL"/>
        </w:rPr>
        <w:t xml:space="preserve"> NË AKTIVITETIN E PRODHIMIT TË ENERGJISË ELEKTRIKE NGA </w:t>
      </w:r>
      <w:proofErr w:type="spellStart"/>
      <w:r w:rsidRPr="0094586F">
        <w:rPr>
          <w:lang w:val="sq-AL"/>
        </w:rPr>
        <w:t>HEC</w:t>
      </w:r>
      <w:proofErr w:type="spellEnd"/>
      <w:r w:rsidRPr="0094586F">
        <w:rPr>
          <w:lang w:val="sq-AL"/>
        </w:rPr>
        <w:t xml:space="preserve"> “</w:t>
      </w:r>
      <w:proofErr w:type="spellStart"/>
      <w:r w:rsidRPr="0094586F">
        <w:rPr>
          <w:lang w:val="sq-AL"/>
        </w:rPr>
        <w:t>DENAS</w:t>
      </w:r>
      <w:proofErr w:type="spellEnd"/>
      <w:r w:rsidRPr="0094586F">
        <w:rPr>
          <w:lang w:val="sq-AL"/>
        </w:rPr>
        <w:t xml:space="preserve">” ME FUQI TË INSTALUAR 14.5 </w:t>
      </w:r>
      <w:proofErr w:type="spellStart"/>
      <w:r w:rsidRPr="0094586F">
        <w:rPr>
          <w:lang w:val="sq-AL"/>
        </w:rPr>
        <w:t>M</w:t>
      </w:r>
      <w:r w:rsidR="00A97ED0">
        <w:rPr>
          <w:lang w:val="sq-AL"/>
        </w:rPr>
        <w:t>W</w:t>
      </w:r>
      <w:proofErr w:type="spellEnd"/>
    </w:p>
    <w:p w:rsidR="00755363" w:rsidRPr="00D3151B" w:rsidRDefault="00755363" w:rsidP="0006162B">
      <w:pPr>
        <w:pStyle w:val="Hapesira7"/>
        <w:rPr>
          <w:sz w:val="10"/>
          <w:lang w:val="sq-AL"/>
        </w:rPr>
      </w:pPr>
    </w:p>
    <w:p w:rsidR="00755363" w:rsidRPr="0094586F" w:rsidRDefault="00755363" w:rsidP="006A7F1D">
      <w:pPr>
        <w:pStyle w:val="Paragrafi"/>
        <w:rPr>
          <w:lang w:val="sq-AL"/>
        </w:rPr>
      </w:pPr>
      <w:r w:rsidRPr="0094586F">
        <w:rPr>
          <w:lang w:val="sq-AL"/>
        </w:rPr>
        <w:t xml:space="preserve">Në mbështetje të neneve 16; 37, pika 2 </w:t>
      </w:r>
      <w:r w:rsidR="00964A9A">
        <w:rPr>
          <w:lang w:val="sq-AL"/>
        </w:rPr>
        <w:t>germa</w:t>
      </w:r>
      <w:r w:rsidRPr="0094586F">
        <w:rPr>
          <w:lang w:val="sq-AL"/>
        </w:rPr>
        <w:t xml:space="preserve"> “a” dhe 39 pika 3 dhe nenit 110 të </w:t>
      </w:r>
      <w:r w:rsidR="008E6B41" w:rsidRPr="0094586F">
        <w:rPr>
          <w:lang w:val="sq-AL"/>
        </w:rPr>
        <w:t xml:space="preserve">ligjit </w:t>
      </w:r>
      <w:r w:rsidR="008E6B41">
        <w:rPr>
          <w:lang w:val="sq-AL"/>
        </w:rPr>
        <w:t>nr</w:t>
      </w:r>
      <w:r w:rsidR="0094586F">
        <w:rPr>
          <w:lang w:val="sq-AL"/>
        </w:rPr>
        <w:t>.</w:t>
      </w:r>
      <w:r w:rsidR="00964A9A">
        <w:rPr>
          <w:lang w:val="sq-AL"/>
        </w:rPr>
        <w:t xml:space="preserve"> </w:t>
      </w:r>
      <w:r w:rsidRPr="0094586F">
        <w:rPr>
          <w:lang w:val="sq-AL"/>
        </w:rPr>
        <w:t xml:space="preserve">43/2015 “Për </w:t>
      </w:r>
      <w:r w:rsidR="008E6B41" w:rsidRPr="0094586F">
        <w:rPr>
          <w:lang w:val="sq-AL"/>
        </w:rPr>
        <w:t>sektorin e energjisë elektrike</w:t>
      </w:r>
      <w:r w:rsidRPr="0094586F">
        <w:rPr>
          <w:lang w:val="sq-AL"/>
        </w:rPr>
        <w:t xml:space="preserve">”, neneve 4, pika 1, </w:t>
      </w:r>
      <w:r w:rsidR="00964A9A">
        <w:rPr>
          <w:lang w:val="sq-AL"/>
        </w:rPr>
        <w:t>germa</w:t>
      </w:r>
      <w:r w:rsidRPr="0094586F">
        <w:rPr>
          <w:lang w:val="sq-AL"/>
        </w:rPr>
        <w:t xml:space="preserve"> “a”; 5, pika 1 </w:t>
      </w:r>
      <w:r w:rsidR="00964A9A">
        <w:rPr>
          <w:lang w:val="sq-AL"/>
        </w:rPr>
        <w:t>germa</w:t>
      </w:r>
      <w:r w:rsidRPr="0094586F">
        <w:rPr>
          <w:lang w:val="sq-AL"/>
        </w:rPr>
        <w:t xml:space="preserve"> “a”; 10 pikat 1 dhe 3 të </w:t>
      </w:r>
      <w:r w:rsidR="008E6B41">
        <w:rPr>
          <w:lang w:val="sq-AL"/>
        </w:rPr>
        <w:t>r</w:t>
      </w:r>
      <w:r w:rsidRPr="0094586F">
        <w:rPr>
          <w:lang w:val="sq-AL"/>
        </w:rPr>
        <w:t xml:space="preserve">regullores </w:t>
      </w:r>
      <w:r w:rsidR="008E6B41" w:rsidRPr="0094586F">
        <w:rPr>
          <w:lang w:val="sq-AL"/>
        </w:rPr>
        <w:t xml:space="preserve">“Për </w:t>
      </w:r>
      <w:r w:rsidR="008E6B41">
        <w:rPr>
          <w:lang w:val="sq-AL"/>
        </w:rPr>
        <w:t>procedurat</w:t>
      </w:r>
      <w:r w:rsidR="008E6B41" w:rsidRPr="0094586F">
        <w:rPr>
          <w:lang w:val="sq-AL"/>
        </w:rPr>
        <w:t xml:space="preserve"> e </w:t>
      </w:r>
      <w:r w:rsidR="008E6B41">
        <w:rPr>
          <w:lang w:val="sq-AL"/>
        </w:rPr>
        <w:t>licencimit</w:t>
      </w:r>
      <w:r w:rsidR="008E6B41" w:rsidRPr="0094586F">
        <w:rPr>
          <w:lang w:val="sq-AL"/>
        </w:rPr>
        <w:t xml:space="preserve">, modifikimit, transferimit të plotë/pjesshëm dhe rinovimit të </w:t>
      </w:r>
      <w:r w:rsidR="008E6B41">
        <w:rPr>
          <w:lang w:val="sq-AL"/>
        </w:rPr>
        <w:t>licencav</w:t>
      </w:r>
      <w:r w:rsidR="00964A9A">
        <w:rPr>
          <w:lang w:val="sq-AL"/>
        </w:rPr>
        <w:t>e</w:t>
      </w:r>
      <w:r w:rsidRPr="0094586F">
        <w:rPr>
          <w:lang w:val="sq-AL"/>
        </w:rPr>
        <w:t xml:space="preserve">”, të miratuar me </w:t>
      </w:r>
      <w:r w:rsidR="008E6B41">
        <w:rPr>
          <w:lang w:val="sq-AL"/>
        </w:rPr>
        <w:t>v</w:t>
      </w:r>
      <w:r w:rsidRPr="0094586F">
        <w:rPr>
          <w:lang w:val="sq-AL"/>
        </w:rPr>
        <w:t xml:space="preserve">endimin e Bordit të </w:t>
      </w:r>
      <w:proofErr w:type="spellStart"/>
      <w:r w:rsidRPr="0094586F">
        <w:rPr>
          <w:lang w:val="sq-AL"/>
        </w:rPr>
        <w:t>Komisionereve</w:t>
      </w:r>
      <w:proofErr w:type="spellEnd"/>
      <w:r w:rsidRPr="0094586F">
        <w:rPr>
          <w:lang w:val="sq-AL"/>
        </w:rPr>
        <w:t xml:space="preserve"> të ERE-s, </w:t>
      </w:r>
      <w:r w:rsidR="0094586F">
        <w:rPr>
          <w:lang w:val="sq-AL"/>
        </w:rPr>
        <w:t>nr.</w:t>
      </w:r>
      <w:r w:rsidR="00964A9A">
        <w:rPr>
          <w:lang w:val="sq-AL"/>
        </w:rPr>
        <w:t xml:space="preserve"> </w:t>
      </w:r>
      <w:r w:rsidR="008E6B41">
        <w:rPr>
          <w:lang w:val="sq-AL"/>
        </w:rPr>
        <w:t>108, datë 9.</w:t>
      </w:r>
      <w:r w:rsidRPr="0094586F">
        <w:rPr>
          <w:lang w:val="sq-AL"/>
        </w:rPr>
        <w:t xml:space="preserve">9.2008 dhe nenit 18 pika 1 </w:t>
      </w:r>
      <w:r w:rsidR="00964A9A">
        <w:rPr>
          <w:lang w:val="sq-AL"/>
        </w:rPr>
        <w:t>germa</w:t>
      </w:r>
      <w:r w:rsidRPr="0094586F">
        <w:rPr>
          <w:lang w:val="sq-AL"/>
        </w:rPr>
        <w:t xml:space="preserve"> “a” t</w:t>
      </w:r>
      <w:r w:rsidR="008E6B41">
        <w:rPr>
          <w:lang w:val="sq-AL"/>
        </w:rPr>
        <w:t>ë</w:t>
      </w:r>
      <w:r w:rsidRPr="0094586F">
        <w:rPr>
          <w:lang w:val="sq-AL"/>
        </w:rPr>
        <w:t xml:space="preserve"> Rregullave të Praktikës dhe Procedurave të ERE-s, miratuar me vendimin </w:t>
      </w:r>
      <w:r w:rsidR="0094586F">
        <w:rPr>
          <w:lang w:val="sq-AL"/>
        </w:rPr>
        <w:t>nr.</w:t>
      </w:r>
      <w:r w:rsidR="00964A9A">
        <w:rPr>
          <w:lang w:val="sq-AL"/>
        </w:rPr>
        <w:t xml:space="preserve"> </w:t>
      </w:r>
      <w:r w:rsidR="008E6B41">
        <w:rPr>
          <w:lang w:val="sq-AL"/>
        </w:rPr>
        <w:t>21 datë 18.</w:t>
      </w:r>
      <w:r w:rsidRPr="0094586F">
        <w:rPr>
          <w:lang w:val="sq-AL"/>
        </w:rPr>
        <w:t>3.2009, të ndryshuar, Bordi i En</w:t>
      </w:r>
      <w:r w:rsidR="008E6B41">
        <w:rPr>
          <w:lang w:val="sq-AL"/>
        </w:rPr>
        <w:t>tit Rregullator të Energjisë (ER</w:t>
      </w:r>
      <w:r w:rsidRPr="0094586F">
        <w:rPr>
          <w:lang w:val="sq-AL"/>
        </w:rPr>
        <w:t xml:space="preserve">E), </w:t>
      </w:r>
      <w:r w:rsidR="008E6B41">
        <w:rPr>
          <w:lang w:val="sq-AL"/>
        </w:rPr>
        <w:t>në mbledhjen e tij të datës 28.</w:t>
      </w:r>
      <w:r w:rsidRPr="0094586F">
        <w:rPr>
          <w:lang w:val="sq-AL"/>
        </w:rPr>
        <w:t>7.2015, mbasi shqyrtoi aplikimin e paraqitur nga shoqëria “</w:t>
      </w:r>
      <w:proofErr w:type="spellStart"/>
      <w:r w:rsidRPr="0094586F">
        <w:rPr>
          <w:lang w:val="sq-AL"/>
        </w:rPr>
        <w:t>Denas</w:t>
      </w:r>
      <w:proofErr w:type="spellEnd"/>
      <w:r w:rsidRPr="0094586F">
        <w:rPr>
          <w:lang w:val="sq-AL"/>
        </w:rPr>
        <w:t xml:space="preserve"> </w:t>
      </w:r>
      <w:proofErr w:type="spellStart"/>
      <w:r w:rsidRPr="0094586F">
        <w:rPr>
          <w:lang w:val="sq-AL"/>
        </w:rPr>
        <w:t>Po</w:t>
      </w:r>
      <w:r w:rsidR="00A97ED0">
        <w:rPr>
          <w:lang w:val="sq-AL"/>
        </w:rPr>
        <w:t>w</w:t>
      </w:r>
      <w:r w:rsidRPr="0094586F">
        <w:rPr>
          <w:lang w:val="sq-AL"/>
        </w:rPr>
        <w:t>er</w:t>
      </w:r>
      <w:proofErr w:type="spellEnd"/>
      <w:r w:rsidRPr="0094586F">
        <w:rPr>
          <w:lang w:val="sq-AL"/>
        </w:rPr>
        <w:t xml:space="preserve">” </w:t>
      </w:r>
      <w:proofErr w:type="spellStart"/>
      <w:r w:rsidRPr="0094586F">
        <w:rPr>
          <w:lang w:val="sq-AL"/>
        </w:rPr>
        <w:t>sh.p.k</w:t>
      </w:r>
      <w:proofErr w:type="spellEnd"/>
      <w:r w:rsidR="008E6B41">
        <w:rPr>
          <w:lang w:val="sq-AL"/>
        </w:rPr>
        <w:t>.</w:t>
      </w:r>
      <w:r w:rsidRPr="0094586F">
        <w:rPr>
          <w:lang w:val="sq-AL"/>
        </w:rPr>
        <w:t xml:space="preserve">, si dhe relacionin e Drejtorisë së </w:t>
      </w:r>
      <w:r w:rsidR="00964A9A">
        <w:rPr>
          <w:lang w:val="sq-AL"/>
        </w:rPr>
        <w:t>Licencimit</w:t>
      </w:r>
      <w:r w:rsidRPr="0094586F">
        <w:rPr>
          <w:lang w:val="sq-AL"/>
        </w:rPr>
        <w:t xml:space="preserve">, Monitorimit të Tregut dhe të </w:t>
      </w:r>
      <w:proofErr w:type="spellStart"/>
      <w:r w:rsidRPr="0094586F">
        <w:rPr>
          <w:lang w:val="sq-AL"/>
        </w:rPr>
        <w:t>të</w:t>
      </w:r>
      <w:proofErr w:type="spellEnd"/>
      <w:r w:rsidRPr="0094586F">
        <w:rPr>
          <w:lang w:val="sq-AL"/>
        </w:rPr>
        <w:t xml:space="preserve"> </w:t>
      </w:r>
      <w:r w:rsidR="00964A9A">
        <w:rPr>
          <w:lang w:val="sq-AL"/>
        </w:rPr>
        <w:t>Licencuarve</w:t>
      </w:r>
      <w:r w:rsidRPr="0094586F">
        <w:rPr>
          <w:lang w:val="sq-AL"/>
        </w:rPr>
        <w:t xml:space="preserve"> dhe Drejtorisë Juridike dhe Mbrojtjes së Konsumatorit për </w:t>
      </w:r>
      <w:r w:rsidR="00964A9A">
        <w:rPr>
          <w:lang w:val="sq-AL"/>
        </w:rPr>
        <w:t>licencimin</w:t>
      </w:r>
      <w:r w:rsidRPr="0094586F">
        <w:rPr>
          <w:lang w:val="sq-AL"/>
        </w:rPr>
        <w:t xml:space="preserve"> në aktivitetin e prodhimit të energjisë elektrike te kësaj shoqërie nga </w:t>
      </w:r>
      <w:proofErr w:type="spellStart"/>
      <w:r w:rsidRPr="0094586F">
        <w:rPr>
          <w:lang w:val="sq-AL"/>
        </w:rPr>
        <w:t>Hec</w:t>
      </w:r>
      <w:proofErr w:type="spellEnd"/>
      <w:r w:rsidRPr="0094586F">
        <w:rPr>
          <w:lang w:val="sq-AL"/>
        </w:rPr>
        <w:t xml:space="preserve"> </w:t>
      </w:r>
      <w:r w:rsidR="008E6B41">
        <w:rPr>
          <w:lang w:val="sq-AL"/>
        </w:rPr>
        <w:t>“</w:t>
      </w:r>
      <w:proofErr w:type="spellStart"/>
      <w:r w:rsidRPr="0094586F">
        <w:rPr>
          <w:lang w:val="sq-AL"/>
        </w:rPr>
        <w:t>Denas</w:t>
      </w:r>
      <w:proofErr w:type="spellEnd"/>
      <w:r w:rsidRPr="0094586F">
        <w:rPr>
          <w:lang w:val="sq-AL"/>
        </w:rPr>
        <w:t>”;</w:t>
      </w:r>
    </w:p>
    <w:p w:rsidR="00755363" w:rsidRPr="0094586F" w:rsidRDefault="008D1EAD" w:rsidP="00755363">
      <w:pPr>
        <w:pStyle w:val="Paragrafi"/>
        <w:rPr>
          <w:lang w:val="sq-AL"/>
        </w:rPr>
      </w:pPr>
      <w:r>
        <w:rPr>
          <w:lang w:val="sq-AL"/>
        </w:rPr>
        <w:t>k</w:t>
      </w:r>
      <w:r w:rsidR="00755363" w:rsidRPr="0094586F">
        <w:rPr>
          <w:lang w:val="sq-AL"/>
        </w:rPr>
        <w:t>onstatoi se</w:t>
      </w:r>
      <w:r w:rsidR="00964A9A">
        <w:rPr>
          <w:lang w:val="sq-AL"/>
        </w:rPr>
        <w:t>:</w:t>
      </w:r>
    </w:p>
    <w:p w:rsidR="00755363" w:rsidRPr="0094586F" w:rsidRDefault="00755363" w:rsidP="00216D0B">
      <w:pPr>
        <w:pStyle w:val="Paragrafi"/>
        <w:rPr>
          <w:lang w:val="sq-AL"/>
        </w:rPr>
      </w:pPr>
      <w:r w:rsidRPr="0094586F">
        <w:rPr>
          <w:lang w:val="sq-AL"/>
        </w:rPr>
        <w:t>Aplikimi i shoqërisë “</w:t>
      </w:r>
      <w:proofErr w:type="spellStart"/>
      <w:r w:rsidRPr="0094586F">
        <w:rPr>
          <w:lang w:val="sq-AL"/>
        </w:rPr>
        <w:t>Denas</w:t>
      </w:r>
      <w:proofErr w:type="spellEnd"/>
      <w:r w:rsidRPr="0094586F">
        <w:rPr>
          <w:lang w:val="sq-AL"/>
        </w:rPr>
        <w:t xml:space="preserve"> </w:t>
      </w:r>
      <w:proofErr w:type="spellStart"/>
      <w:r w:rsidRPr="0094586F">
        <w:rPr>
          <w:lang w:val="sq-AL"/>
        </w:rPr>
        <w:t>Po</w:t>
      </w:r>
      <w:r w:rsidR="00A97ED0">
        <w:rPr>
          <w:lang w:val="sq-AL"/>
        </w:rPr>
        <w:t>w</w:t>
      </w:r>
      <w:r w:rsidRPr="0094586F">
        <w:rPr>
          <w:lang w:val="sq-AL"/>
        </w:rPr>
        <w:t>er</w:t>
      </w:r>
      <w:proofErr w:type="spellEnd"/>
      <w:r w:rsidRPr="0094586F">
        <w:rPr>
          <w:lang w:val="sq-AL"/>
        </w:rPr>
        <w:t xml:space="preserve">” </w:t>
      </w:r>
      <w:proofErr w:type="spellStart"/>
      <w:r w:rsidRPr="0094586F">
        <w:rPr>
          <w:lang w:val="sq-AL"/>
        </w:rPr>
        <w:t>sh.p.k</w:t>
      </w:r>
      <w:proofErr w:type="spellEnd"/>
      <w:r w:rsidRPr="0094586F">
        <w:rPr>
          <w:lang w:val="sq-AL"/>
        </w:rPr>
        <w:t xml:space="preserve">., plotëson pjesërisht kërkesat e parashikuara nga ERE në </w:t>
      </w:r>
      <w:r w:rsidR="008E6B41">
        <w:rPr>
          <w:lang w:val="sq-AL"/>
        </w:rPr>
        <w:t>r</w:t>
      </w:r>
      <w:r w:rsidRPr="0094586F">
        <w:rPr>
          <w:lang w:val="sq-AL"/>
        </w:rPr>
        <w:t xml:space="preserve">regulloren </w:t>
      </w:r>
      <w:r w:rsidR="008E6B41" w:rsidRPr="0094586F">
        <w:rPr>
          <w:lang w:val="sq-AL"/>
        </w:rPr>
        <w:t xml:space="preserve">“Për </w:t>
      </w:r>
      <w:r w:rsidRPr="0094586F">
        <w:rPr>
          <w:lang w:val="sq-AL"/>
        </w:rPr>
        <w:t xml:space="preserve">procedurat e </w:t>
      </w:r>
      <w:r w:rsidR="008E6B41">
        <w:rPr>
          <w:lang w:val="sq-AL"/>
        </w:rPr>
        <w:t>l</w:t>
      </w:r>
      <w:r w:rsidR="00964A9A">
        <w:rPr>
          <w:lang w:val="sq-AL"/>
        </w:rPr>
        <w:t>icencimit</w:t>
      </w:r>
      <w:r w:rsidRPr="0094586F">
        <w:rPr>
          <w:lang w:val="sq-AL"/>
        </w:rPr>
        <w:t xml:space="preserve">, modifikimit, transferimit të plotë/të pjesshëm dhe rinovimit të </w:t>
      </w:r>
      <w:r w:rsidR="008E6B41">
        <w:rPr>
          <w:lang w:val="sq-AL"/>
        </w:rPr>
        <w:t>l</w:t>
      </w:r>
      <w:r w:rsidR="00964A9A">
        <w:rPr>
          <w:lang w:val="sq-AL"/>
        </w:rPr>
        <w:t>icencave</w:t>
      </w:r>
      <w:r w:rsidRPr="0094586F">
        <w:rPr>
          <w:lang w:val="sq-AL"/>
        </w:rPr>
        <w:t>”</w:t>
      </w:r>
      <w:r w:rsidR="008E6B41">
        <w:rPr>
          <w:lang w:val="sq-AL"/>
        </w:rPr>
        <w:t>,</w:t>
      </w:r>
      <w:r w:rsidRPr="0094586F">
        <w:rPr>
          <w:lang w:val="sq-AL"/>
        </w:rPr>
        <w:t xml:space="preserve"> si më poshtë: </w:t>
      </w:r>
    </w:p>
    <w:p w:rsidR="00755363" w:rsidRPr="00D3151B" w:rsidRDefault="006A7F1D" w:rsidP="00216D0B">
      <w:pPr>
        <w:pStyle w:val="Paragrafi"/>
        <w:rPr>
          <w:spacing w:val="-4"/>
          <w:lang w:val="sq-AL"/>
        </w:rPr>
      </w:pPr>
      <w:r w:rsidRPr="00D3151B">
        <w:rPr>
          <w:spacing w:val="-4"/>
          <w:lang w:val="sq-AL"/>
        </w:rPr>
        <w:lastRenderedPageBreak/>
        <w:t xml:space="preserve">- </w:t>
      </w:r>
      <w:r w:rsidR="00755363" w:rsidRPr="00D3151B">
        <w:rPr>
          <w:spacing w:val="-4"/>
          <w:lang w:val="sq-AL"/>
        </w:rPr>
        <w:t xml:space="preserve">Formati i aplikimit (neni 9, pika 1) është plotësuar në mënyrë korrekte. </w:t>
      </w:r>
    </w:p>
    <w:p w:rsidR="00755363" w:rsidRPr="00D3151B" w:rsidRDefault="006A7F1D" w:rsidP="00216D0B">
      <w:pPr>
        <w:pStyle w:val="Paragrafi"/>
        <w:rPr>
          <w:spacing w:val="-4"/>
          <w:lang w:val="sq-AL"/>
        </w:rPr>
      </w:pPr>
      <w:r w:rsidRPr="00D3151B">
        <w:rPr>
          <w:spacing w:val="-4"/>
          <w:lang w:val="sq-AL"/>
        </w:rPr>
        <w:t xml:space="preserve">- </w:t>
      </w:r>
      <w:r w:rsidR="00755363" w:rsidRPr="00D3151B">
        <w:rPr>
          <w:spacing w:val="-4"/>
          <w:lang w:val="sq-AL"/>
        </w:rPr>
        <w:t>Dokumentacioni juridik, administrativ dhe pronësor (</w:t>
      </w:r>
      <w:r w:rsidR="008E6B41" w:rsidRPr="00D3151B">
        <w:rPr>
          <w:spacing w:val="-4"/>
          <w:lang w:val="sq-AL"/>
        </w:rPr>
        <w:t>n</w:t>
      </w:r>
      <w:r w:rsidR="00755363" w:rsidRPr="00D3151B">
        <w:rPr>
          <w:spacing w:val="-4"/>
          <w:lang w:val="sq-AL"/>
        </w:rPr>
        <w:t>eni 9, pika 2 ) është plotësuar n</w:t>
      </w:r>
      <w:r w:rsidR="008E6B41" w:rsidRPr="00D3151B">
        <w:rPr>
          <w:spacing w:val="-4"/>
          <w:lang w:val="sq-AL"/>
        </w:rPr>
        <w:t>ë</w:t>
      </w:r>
      <w:r w:rsidR="00755363" w:rsidRPr="00D3151B">
        <w:rPr>
          <w:spacing w:val="-4"/>
          <w:lang w:val="sq-AL"/>
        </w:rPr>
        <w:t xml:space="preserve"> mënyrë korrekte.</w:t>
      </w:r>
    </w:p>
    <w:p w:rsidR="00755363" w:rsidRPr="00D3151B" w:rsidRDefault="006A7F1D" w:rsidP="00216D0B">
      <w:pPr>
        <w:pStyle w:val="Paragrafi"/>
        <w:rPr>
          <w:spacing w:val="-4"/>
          <w:lang w:val="sq-AL"/>
        </w:rPr>
      </w:pPr>
      <w:r w:rsidRPr="00D3151B">
        <w:rPr>
          <w:spacing w:val="-4"/>
          <w:lang w:val="sq-AL"/>
        </w:rPr>
        <w:t xml:space="preserve">- </w:t>
      </w:r>
      <w:r w:rsidR="00755363" w:rsidRPr="00D3151B">
        <w:rPr>
          <w:spacing w:val="-4"/>
          <w:lang w:val="sq-AL"/>
        </w:rPr>
        <w:t>Dokumentacioni financiar dhe fiskal (neni 9, pika 3), është plotësuar në mënyrë korrekte.</w:t>
      </w:r>
    </w:p>
    <w:p w:rsidR="00755363" w:rsidRPr="00D3151B" w:rsidRDefault="006A7F1D" w:rsidP="00216D0B">
      <w:pPr>
        <w:pStyle w:val="Paragrafi"/>
        <w:rPr>
          <w:spacing w:val="-4"/>
          <w:lang w:val="sq-AL"/>
        </w:rPr>
      </w:pPr>
      <w:r w:rsidRPr="00D3151B">
        <w:rPr>
          <w:spacing w:val="-4"/>
          <w:lang w:val="sq-AL"/>
        </w:rPr>
        <w:t xml:space="preserve">- </w:t>
      </w:r>
      <w:r w:rsidR="008E6B41" w:rsidRPr="00D3151B">
        <w:rPr>
          <w:spacing w:val="-4"/>
          <w:lang w:val="sq-AL"/>
        </w:rPr>
        <w:t>Dokumentacioni tekniko-</w:t>
      </w:r>
      <w:r w:rsidR="00755363" w:rsidRPr="00D3151B">
        <w:rPr>
          <w:spacing w:val="-4"/>
          <w:lang w:val="sq-AL"/>
        </w:rPr>
        <w:t>ekonomik (neni 9, pikat 4.1.1, 4.1.2, 4.1.3, 4.1.4), është plotësuar në mënyrë korrekte.</w:t>
      </w:r>
    </w:p>
    <w:p w:rsidR="00755363" w:rsidRPr="00D3151B" w:rsidRDefault="00755363" w:rsidP="00755363">
      <w:pPr>
        <w:pStyle w:val="Paragrafi"/>
        <w:rPr>
          <w:spacing w:val="-4"/>
          <w:lang w:val="sq-AL"/>
        </w:rPr>
      </w:pPr>
      <w:r w:rsidRPr="00D3151B">
        <w:rPr>
          <w:spacing w:val="-4"/>
          <w:lang w:val="sq-AL"/>
        </w:rPr>
        <w:t xml:space="preserve">Për mungesën e dokumentacionit, që ka të bëjë me: </w:t>
      </w:r>
    </w:p>
    <w:p w:rsidR="00755363" w:rsidRPr="00D3151B" w:rsidRDefault="006A7F1D" w:rsidP="00755363">
      <w:pPr>
        <w:pStyle w:val="Paragrafi"/>
        <w:rPr>
          <w:spacing w:val="-4"/>
          <w:lang w:val="sq-AL"/>
        </w:rPr>
      </w:pPr>
      <w:r w:rsidRPr="00D3151B">
        <w:rPr>
          <w:spacing w:val="-4"/>
          <w:lang w:val="sq-AL"/>
        </w:rPr>
        <w:t xml:space="preserve">- </w:t>
      </w:r>
      <w:r w:rsidR="00755363" w:rsidRPr="00D3151B">
        <w:rPr>
          <w:spacing w:val="-4"/>
          <w:lang w:val="sq-AL"/>
        </w:rPr>
        <w:t xml:space="preserve">Leje nga institucionet e tjera (neni 9 pika 4.1.5) e cila është në proces, do të njoftohet subjekti që në bazë të </w:t>
      </w:r>
      <w:r w:rsidR="008E6B41" w:rsidRPr="00D3151B">
        <w:rPr>
          <w:spacing w:val="-4"/>
          <w:lang w:val="sq-AL"/>
        </w:rPr>
        <w:t>r</w:t>
      </w:r>
      <w:r w:rsidR="00755363" w:rsidRPr="00D3151B">
        <w:rPr>
          <w:spacing w:val="-4"/>
          <w:lang w:val="sq-AL"/>
        </w:rPr>
        <w:t xml:space="preserve">regullores </w:t>
      </w:r>
      <w:r w:rsidR="008E6B41" w:rsidRPr="00D3151B">
        <w:rPr>
          <w:spacing w:val="-4"/>
          <w:lang w:val="sq-AL"/>
        </w:rPr>
        <w:t>“Për procedurat e licencimit, modifikimit, transferimit të plotë/të pjesshëm dhe rinovimit te licencave”</w:t>
      </w:r>
      <w:r w:rsidR="00755363" w:rsidRPr="00D3151B">
        <w:rPr>
          <w:spacing w:val="-4"/>
          <w:lang w:val="sq-AL"/>
        </w:rPr>
        <w:t>, neni 10,</w:t>
      </w:r>
      <w:r w:rsidR="008D1EAD">
        <w:rPr>
          <w:spacing w:val="-4"/>
          <w:lang w:val="sq-AL"/>
        </w:rPr>
        <w:t xml:space="preserve"> pika 10 dhe neni 11, pika 1, t’</w:t>
      </w:r>
      <w:r w:rsidR="00755363" w:rsidRPr="00D3151B">
        <w:rPr>
          <w:spacing w:val="-4"/>
          <w:lang w:val="sq-AL"/>
        </w:rPr>
        <w:t>i paraqesë këto në ERE, brenda afateve të përcaktuara.</w:t>
      </w:r>
    </w:p>
    <w:p w:rsidR="00755363" w:rsidRPr="00D3151B" w:rsidRDefault="00755363" w:rsidP="00755363">
      <w:pPr>
        <w:pStyle w:val="Paragrafi"/>
        <w:rPr>
          <w:spacing w:val="-4"/>
          <w:lang w:val="sq-AL"/>
        </w:rPr>
      </w:pPr>
      <w:r w:rsidRPr="00D3151B">
        <w:rPr>
          <w:spacing w:val="-4"/>
          <w:lang w:val="sq-AL"/>
        </w:rPr>
        <w:t>Për gjithë sa</w:t>
      </w:r>
      <w:r w:rsidR="008E6B41" w:rsidRPr="00D3151B">
        <w:rPr>
          <w:spacing w:val="-4"/>
          <w:lang w:val="sq-AL"/>
        </w:rPr>
        <w:t xml:space="preserve"> më sipër cituar, Bordi i ERE-s</w:t>
      </w:r>
    </w:p>
    <w:p w:rsidR="00755363" w:rsidRPr="00D3151B" w:rsidRDefault="00755363" w:rsidP="0006162B">
      <w:pPr>
        <w:pStyle w:val="Hapesira7"/>
        <w:rPr>
          <w:spacing w:val="-4"/>
          <w:sz w:val="10"/>
          <w:lang w:val="sq-AL"/>
        </w:rPr>
      </w:pPr>
    </w:p>
    <w:p w:rsidR="00755363" w:rsidRPr="00D3151B" w:rsidRDefault="00755363" w:rsidP="00216D0B">
      <w:pPr>
        <w:pStyle w:val="Vendosi"/>
        <w:rPr>
          <w:spacing w:val="-4"/>
          <w:lang w:val="sq-AL"/>
        </w:rPr>
      </w:pPr>
      <w:r w:rsidRPr="00D3151B">
        <w:rPr>
          <w:spacing w:val="-4"/>
          <w:lang w:val="sq-AL"/>
        </w:rPr>
        <w:t>Vendosi:</w:t>
      </w:r>
    </w:p>
    <w:p w:rsidR="006A7F1D" w:rsidRPr="00D3151B" w:rsidRDefault="006A7F1D" w:rsidP="0006162B">
      <w:pPr>
        <w:pStyle w:val="Hapesira7"/>
        <w:rPr>
          <w:spacing w:val="-4"/>
          <w:sz w:val="10"/>
          <w:lang w:val="sq-AL"/>
        </w:rPr>
      </w:pPr>
    </w:p>
    <w:p w:rsidR="00755363" w:rsidRPr="00D3151B" w:rsidRDefault="006A7F1D" w:rsidP="00755363">
      <w:pPr>
        <w:pStyle w:val="Paragrafi"/>
        <w:rPr>
          <w:spacing w:val="-4"/>
          <w:lang w:val="sq-AL"/>
        </w:rPr>
      </w:pPr>
      <w:r w:rsidRPr="00D3151B">
        <w:rPr>
          <w:spacing w:val="-4"/>
          <w:lang w:val="sq-AL"/>
        </w:rPr>
        <w:t xml:space="preserve">1. </w:t>
      </w:r>
      <w:r w:rsidR="00755363" w:rsidRPr="00D3151B">
        <w:rPr>
          <w:spacing w:val="-4"/>
          <w:lang w:val="sq-AL"/>
        </w:rPr>
        <w:t xml:space="preserve">Të fillojë procedurat për </w:t>
      </w:r>
      <w:r w:rsidR="00053ED6" w:rsidRPr="00D3151B">
        <w:rPr>
          <w:spacing w:val="-4"/>
          <w:lang w:val="sq-AL"/>
        </w:rPr>
        <w:t>l</w:t>
      </w:r>
      <w:r w:rsidR="00964A9A" w:rsidRPr="00D3151B">
        <w:rPr>
          <w:spacing w:val="-4"/>
          <w:lang w:val="sq-AL"/>
        </w:rPr>
        <w:t>icencimin</w:t>
      </w:r>
      <w:r w:rsidR="00755363" w:rsidRPr="00D3151B">
        <w:rPr>
          <w:spacing w:val="-4"/>
          <w:lang w:val="sq-AL"/>
        </w:rPr>
        <w:t xml:space="preserve"> e shoqërisë “</w:t>
      </w:r>
      <w:proofErr w:type="spellStart"/>
      <w:r w:rsidR="00755363" w:rsidRPr="00D3151B">
        <w:rPr>
          <w:spacing w:val="-4"/>
          <w:lang w:val="sq-AL"/>
        </w:rPr>
        <w:t>Denas</w:t>
      </w:r>
      <w:proofErr w:type="spellEnd"/>
      <w:r w:rsidR="00755363" w:rsidRPr="00D3151B">
        <w:rPr>
          <w:spacing w:val="-4"/>
          <w:lang w:val="sq-AL"/>
        </w:rPr>
        <w:t xml:space="preserve"> </w:t>
      </w:r>
      <w:proofErr w:type="spellStart"/>
      <w:r w:rsidR="00755363" w:rsidRPr="00D3151B">
        <w:rPr>
          <w:spacing w:val="-4"/>
          <w:lang w:val="sq-AL"/>
        </w:rPr>
        <w:t>Po</w:t>
      </w:r>
      <w:r w:rsidR="00A97ED0">
        <w:rPr>
          <w:spacing w:val="-4"/>
          <w:lang w:val="sq-AL"/>
        </w:rPr>
        <w:t>w</w:t>
      </w:r>
      <w:r w:rsidR="00755363" w:rsidRPr="00D3151B">
        <w:rPr>
          <w:spacing w:val="-4"/>
          <w:lang w:val="sq-AL"/>
        </w:rPr>
        <w:t>er</w:t>
      </w:r>
      <w:proofErr w:type="spellEnd"/>
      <w:r w:rsidR="00755363" w:rsidRPr="00D3151B">
        <w:rPr>
          <w:spacing w:val="-4"/>
          <w:lang w:val="sq-AL"/>
        </w:rPr>
        <w:t xml:space="preserve">” </w:t>
      </w:r>
      <w:proofErr w:type="spellStart"/>
      <w:r w:rsidR="00755363" w:rsidRPr="00D3151B">
        <w:rPr>
          <w:spacing w:val="-4"/>
          <w:lang w:val="sq-AL"/>
        </w:rPr>
        <w:t>sh.p.k</w:t>
      </w:r>
      <w:proofErr w:type="spellEnd"/>
      <w:r w:rsidR="00755363" w:rsidRPr="00D3151B">
        <w:rPr>
          <w:spacing w:val="-4"/>
          <w:lang w:val="sq-AL"/>
        </w:rPr>
        <w:t xml:space="preserve">., në aktivitetin e prodhimit t ë energjisë elektrike nga </w:t>
      </w:r>
      <w:proofErr w:type="spellStart"/>
      <w:r w:rsidR="00755363" w:rsidRPr="00D3151B">
        <w:rPr>
          <w:spacing w:val="-4"/>
          <w:lang w:val="sq-AL"/>
        </w:rPr>
        <w:t>Hec</w:t>
      </w:r>
      <w:proofErr w:type="spellEnd"/>
      <w:r w:rsidR="00755363" w:rsidRPr="00D3151B">
        <w:rPr>
          <w:spacing w:val="-4"/>
          <w:lang w:val="sq-AL"/>
        </w:rPr>
        <w:t xml:space="preserve"> “</w:t>
      </w:r>
      <w:proofErr w:type="spellStart"/>
      <w:r w:rsidR="00755363" w:rsidRPr="00D3151B">
        <w:rPr>
          <w:spacing w:val="-4"/>
          <w:lang w:val="sq-AL"/>
        </w:rPr>
        <w:t>Denas</w:t>
      </w:r>
      <w:proofErr w:type="spellEnd"/>
      <w:r w:rsidR="00755363" w:rsidRPr="00D3151B">
        <w:rPr>
          <w:spacing w:val="-4"/>
          <w:lang w:val="sq-AL"/>
        </w:rPr>
        <w:t xml:space="preserve">” me fuqi të instaluar 14.5 </w:t>
      </w:r>
      <w:proofErr w:type="spellStart"/>
      <w:r w:rsidR="008E6B41" w:rsidRPr="00D3151B">
        <w:rPr>
          <w:spacing w:val="-4"/>
          <w:lang w:val="sq-AL"/>
        </w:rPr>
        <w:t>M</w:t>
      </w:r>
      <w:r w:rsidR="00A97ED0">
        <w:rPr>
          <w:spacing w:val="-4"/>
          <w:lang w:val="sq-AL"/>
        </w:rPr>
        <w:t>W</w:t>
      </w:r>
      <w:proofErr w:type="spellEnd"/>
      <w:r w:rsidR="008E6B41" w:rsidRPr="00D3151B">
        <w:rPr>
          <w:spacing w:val="-4"/>
          <w:lang w:val="sq-AL"/>
        </w:rPr>
        <w:t xml:space="preserve">. </w:t>
      </w:r>
    </w:p>
    <w:p w:rsidR="00755363" w:rsidRPr="00D3151B" w:rsidRDefault="006A7F1D" w:rsidP="00755363">
      <w:pPr>
        <w:pStyle w:val="Paragrafi"/>
        <w:rPr>
          <w:spacing w:val="-4"/>
          <w:lang w:val="sq-AL"/>
        </w:rPr>
      </w:pPr>
      <w:r w:rsidRPr="00D3151B">
        <w:rPr>
          <w:spacing w:val="-4"/>
          <w:lang w:val="sq-AL"/>
        </w:rPr>
        <w:t xml:space="preserve">2. </w:t>
      </w:r>
      <w:r w:rsidR="00755363" w:rsidRPr="00D3151B">
        <w:rPr>
          <w:spacing w:val="-4"/>
          <w:lang w:val="sq-AL"/>
        </w:rPr>
        <w:t>Kundërshtimet e palëve të interesuara ndaj këtij aplikimi mund të bëhen brenda 10 ditëve kalendarike nga botimi në gazetë i njoftimit për vendimmarrjen e Bordit të ERE-s mbi fillimin e procedurave të licencimit të këtij subjekti.</w:t>
      </w:r>
    </w:p>
    <w:p w:rsidR="00755363" w:rsidRPr="00D3151B" w:rsidRDefault="006A7F1D" w:rsidP="00861372">
      <w:pPr>
        <w:pStyle w:val="Paragrafi"/>
        <w:rPr>
          <w:spacing w:val="-4"/>
          <w:lang w:val="sq-AL"/>
        </w:rPr>
      </w:pPr>
      <w:r w:rsidRPr="00D3151B">
        <w:rPr>
          <w:spacing w:val="-4"/>
          <w:lang w:val="sq-AL"/>
        </w:rPr>
        <w:t xml:space="preserve">3. </w:t>
      </w:r>
      <w:r w:rsidR="00755363" w:rsidRPr="00D3151B">
        <w:rPr>
          <w:spacing w:val="-4"/>
          <w:lang w:val="sq-AL"/>
        </w:rPr>
        <w:t xml:space="preserve">Drejtoria e </w:t>
      </w:r>
      <w:r w:rsidR="00964A9A" w:rsidRPr="00D3151B">
        <w:rPr>
          <w:spacing w:val="-4"/>
          <w:lang w:val="sq-AL"/>
        </w:rPr>
        <w:t>Licencimit</w:t>
      </w:r>
      <w:r w:rsidR="00755363" w:rsidRPr="00D3151B">
        <w:rPr>
          <w:spacing w:val="-4"/>
          <w:lang w:val="sq-AL"/>
        </w:rPr>
        <w:t xml:space="preserve">, Monitorimit të Tregut dhe të </w:t>
      </w:r>
      <w:proofErr w:type="spellStart"/>
      <w:r w:rsidR="00755363" w:rsidRPr="00D3151B">
        <w:rPr>
          <w:spacing w:val="-4"/>
          <w:lang w:val="sq-AL"/>
        </w:rPr>
        <w:t>të</w:t>
      </w:r>
      <w:proofErr w:type="spellEnd"/>
      <w:r w:rsidR="00755363" w:rsidRPr="00D3151B">
        <w:rPr>
          <w:spacing w:val="-4"/>
          <w:lang w:val="sq-AL"/>
        </w:rPr>
        <w:t xml:space="preserve"> </w:t>
      </w:r>
      <w:r w:rsidR="00964A9A" w:rsidRPr="00D3151B">
        <w:rPr>
          <w:spacing w:val="-4"/>
          <w:lang w:val="sq-AL"/>
        </w:rPr>
        <w:t>Licencuarve</w:t>
      </w:r>
      <w:r w:rsidR="00755363" w:rsidRPr="00D3151B">
        <w:rPr>
          <w:spacing w:val="-4"/>
          <w:lang w:val="sq-AL"/>
        </w:rPr>
        <w:t xml:space="preserve"> të njoftojë </w:t>
      </w:r>
      <w:proofErr w:type="spellStart"/>
      <w:r w:rsidR="00755363" w:rsidRPr="00D3151B">
        <w:rPr>
          <w:spacing w:val="-4"/>
          <w:lang w:val="sq-AL"/>
        </w:rPr>
        <w:t>aplikuesin</w:t>
      </w:r>
      <w:proofErr w:type="spellEnd"/>
      <w:r w:rsidR="00755363" w:rsidRPr="00D3151B">
        <w:rPr>
          <w:spacing w:val="-4"/>
          <w:lang w:val="sq-AL"/>
        </w:rPr>
        <w:t xml:space="preserve"> për vendimin e Bordit të ERE-s. </w:t>
      </w:r>
    </w:p>
    <w:p w:rsidR="00755363" w:rsidRPr="00D3151B" w:rsidRDefault="00755363" w:rsidP="00755363">
      <w:pPr>
        <w:pStyle w:val="Paragrafi"/>
        <w:rPr>
          <w:spacing w:val="-4"/>
          <w:lang w:val="sq-AL"/>
        </w:rPr>
      </w:pPr>
      <w:r w:rsidRPr="00D3151B">
        <w:rPr>
          <w:spacing w:val="-4"/>
          <w:lang w:val="sq-AL"/>
        </w:rPr>
        <w:t>Ky vendim hyn në fuqi menjëherë</w:t>
      </w:r>
      <w:r w:rsidR="00A97ED0">
        <w:rPr>
          <w:spacing w:val="-4"/>
          <w:lang w:val="sq-AL"/>
        </w:rPr>
        <w:t>.</w:t>
      </w:r>
      <w:r w:rsidRPr="00D3151B">
        <w:rPr>
          <w:spacing w:val="-4"/>
          <w:lang w:val="sq-AL"/>
        </w:rPr>
        <w:t xml:space="preserve"> </w:t>
      </w:r>
    </w:p>
    <w:p w:rsidR="00755363" w:rsidRPr="00D3151B" w:rsidRDefault="00755363" w:rsidP="00755363">
      <w:pPr>
        <w:pStyle w:val="Paragrafi"/>
        <w:rPr>
          <w:spacing w:val="-4"/>
          <w:lang w:val="sq-AL"/>
        </w:rPr>
      </w:pPr>
      <w:r w:rsidRPr="00D3151B">
        <w:rPr>
          <w:spacing w:val="-4"/>
          <w:lang w:val="sq-AL"/>
        </w:rPr>
        <w:t xml:space="preserve">Ky vendim botohet në Fletoren Zyrtare. </w:t>
      </w:r>
    </w:p>
    <w:p w:rsidR="006A7F1D" w:rsidRPr="00D3151B" w:rsidRDefault="006A7F1D" w:rsidP="0006162B">
      <w:pPr>
        <w:pStyle w:val="Hapesira7"/>
        <w:rPr>
          <w:sz w:val="10"/>
          <w:lang w:val="sq-AL"/>
        </w:rPr>
      </w:pPr>
    </w:p>
    <w:p w:rsidR="00216D0B" w:rsidRPr="0094586F" w:rsidRDefault="00216D0B" w:rsidP="00216D0B">
      <w:pPr>
        <w:pStyle w:val="Autoriteti"/>
        <w:rPr>
          <w:lang w:val="sq-AL"/>
        </w:rPr>
      </w:pPr>
      <w:r w:rsidRPr="0094586F">
        <w:rPr>
          <w:lang w:val="sq-AL"/>
        </w:rPr>
        <w:t>Kryetari</w:t>
      </w:r>
    </w:p>
    <w:p w:rsidR="00216D0B" w:rsidRPr="0094586F" w:rsidRDefault="00216D0B" w:rsidP="00216D0B">
      <w:pPr>
        <w:pStyle w:val="AutoritetiEmer"/>
        <w:rPr>
          <w:lang w:val="sq-AL"/>
        </w:rPr>
      </w:pPr>
      <w:r w:rsidRPr="0094586F">
        <w:rPr>
          <w:lang w:val="sq-AL"/>
        </w:rPr>
        <w:t xml:space="preserve">Petrit </w:t>
      </w:r>
      <w:proofErr w:type="spellStart"/>
      <w:r w:rsidRPr="0094586F">
        <w:rPr>
          <w:lang w:val="sq-AL"/>
        </w:rPr>
        <w:t>Ahmeti</w:t>
      </w:r>
      <w:proofErr w:type="spellEnd"/>
    </w:p>
    <w:p w:rsidR="006A7F1D" w:rsidRPr="00D3151B" w:rsidRDefault="006A7F1D" w:rsidP="00755363">
      <w:pPr>
        <w:pStyle w:val="Paragrafi"/>
        <w:rPr>
          <w:sz w:val="20"/>
          <w:lang w:val="sq-AL"/>
        </w:rPr>
      </w:pPr>
    </w:p>
    <w:p w:rsidR="00755363" w:rsidRPr="0094586F" w:rsidRDefault="00755363" w:rsidP="00216D0B">
      <w:pPr>
        <w:pStyle w:val="Akti"/>
        <w:rPr>
          <w:lang w:val="sq-AL"/>
        </w:rPr>
      </w:pPr>
      <w:r w:rsidRPr="0094586F">
        <w:rPr>
          <w:lang w:val="sq-AL"/>
        </w:rPr>
        <w:t>VENDIM</w:t>
      </w:r>
      <w:r w:rsidR="00964A9A">
        <w:rPr>
          <w:lang w:val="sq-AL"/>
        </w:rPr>
        <w:t xml:space="preserve"> </w:t>
      </w:r>
    </w:p>
    <w:p w:rsidR="00755363" w:rsidRPr="0094586F" w:rsidRDefault="00755363" w:rsidP="00216D0B">
      <w:pPr>
        <w:pStyle w:val="NumriData"/>
        <w:rPr>
          <w:lang w:val="sq-AL"/>
        </w:rPr>
      </w:pPr>
      <w:r w:rsidRPr="0094586F">
        <w:rPr>
          <w:lang w:val="sq-AL"/>
        </w:rPr>
        <w:t xml:space="preserve"> </w:t>
      </w:r>
      <w:r w:rsidR="0094586F">
        <w:rPr>
          <w:lang w:val="sq-AL"/>
        </w:rPr>
        <w:t>Nr.</w:t>
      </w:r>
      <w:r w:rsidR="00964A9A">
        <w:rPr>
          <w:lang w:val="sq-AL"/>
        </w:rPr>
        <w:t xml:space="preserve"> </w:t>
      </w:r>
      <w:r w:rsidRPr="0094586F">
        <w:rPr>
          <w:lang w:val="sq-AL"/>
        </w:rPr>
        <w:t>99</w:t>
      </w:r>
      <w:r w:rsidR="00861372" w:rsidRPr="0094586F">
        <w:rPr>
          <w:lang w:val="sq-AL"/>
        </w:rPr>
        <w:t>,</w:t>
      </w:r>
      <w:r w:rsidRPr="0094586F">
        <w:rPr>
          <w:lang w:val="sq-AL"/>
        </w:rPr>
        <w:t xml:space="preserve"> </w:t>
      </w:r>
      <w:r w:rsidR="00861372" w:rsidRPr="0094586F">
        <w:rPr>
          <w:lang w:val="sq-AL"/>
        </w:rPr>
        <w:t>datë 28.</w:t>
      </w:r>
      <w:r w:rsidRPr="0094586F">
        <w:rPr>
          <w:lang w:val="sq-AL"/>
        </w:rPr>
        <w:t>7.2015</w:t>
      </w:r>
    </w:p>
    <w:p w:rsidR="00755363" w:rsidRPr="0094586F" w:rsidRDefault="00755363" w:rsidP="0006162B">
      <w:pPr>
        <w:pStyle w:val="Hapesira7"/>
        <w:rPr>
          <w:lang w:val="sq-AL"/>
        </w:rPr>
      </w:pPr>
    </w:p>
    <w:p w:rsidR="00755363" w:rsidRPr="0094586F" w:rsidRDefault="00755363" w:rsidP="00216D0B">
      <w:pPr>
        <w:pStyle w:val="Titulli"/>
        <w:rPr>
          <w:lang w:val="sq-AL"/>
        </w:rPr>
      </w:pPr>
      <w:r w:rsidRPr="0094586F">
        <w:rPr>
          <w:lang w:val="sq-AL"/>
        </w:rPr>
        <w:t>MBI</w:t>
      </w:r>
      <w:r w:rsidR="006A7F1D" w:rsidRPr="0094586F">
        <w:rPr>
          <w:lang w:val="sq-AL"/>
        </w:rPr>
        <w:t xml:space="preserve"> </w:t>
      </w:r>
      <w:r w:rsidRPr="0094586F">
        <w:rPr>
          <w:lang w:val="sq-AL"/>
        </w:rPr>
        <w:t xml:space="preserve">FILLIMIN E PROCEDURAVE PËR </w:t>
      </w:r>
      <w:r w:rsidR="00964A9A">
        <w:rPr>
          <w:lang w:val="sq-AL"/>
        </w:rPr>
        <w:t>LICENCIMIN</w:t>
      </w:r>
      <w:r w:rsidRPr="0094586F">
        <w:rPr>
          <w:lang w:val="sq-AL"/>
        </w:rPr>
        <w:t xml:space="preserve"> E SHOQËRISË “</w:t>
      </w:r>
      <w:proofErr w:type="spellStart"/>
      <w:r w:rsidRPr="0094586F">
        <w:rPr>
          <w:lang w:val="sq-AL"/>
        </w:rPr>
        <w:t>DENAS</w:t>
      </w:r>
      <w:proofErr w:type="spellEnd"/>
      <w:r w:rsidRPr="0094586F">
        <w:rPr>
          <w:lang w:val="sq-AL"/>
        </w:rPr>
        <w:t xml:space="preserve"> </w:t>
      </w:r>
      <w:proofErr w:type="spellStart"/>
      <w:r w:rsidRPr="0094586F">
        <w:rPr>
          <w:lang w:val="sq-AL"/>
        </w:rPr>
        <w:t>PO</w:t>
      </w:r>
      <w:r w:rsidR="008D1EAD">
        <w:rPr>
          <w:lang w:val="sq-AL"/>
        </w:rPr>
        <w:t>w</w:t>
      </w:r>
      <w:r w:rsidR="008E6B41">
        <w:rPr>
          <w:lang w:val="sq-AL"/>
        </w:rPr>
        <w:t>ER</w:t>
      </w:r>
      <w:proofErr w:type="spellEnd"/>
      <w:r w:rsidR="008E6B41">
        <w:rPr>
          <w:lang w:val="sq-AL"/>
        </w:rPr>
        <w:t xml:space="preserve">” </w:t>
      </w:r>
      <w:proofErr w:type="spellStart"/>
      <w:r w:rsidR="008E6B41">
        <w:rPr>
          <w:lang w:val="sq-AL"/>
        </w:rPr>
        <w:t>SHPK</w:t>
      </w:r>
      <w:proofErr w:type="spellEnd"/>
      <w:r w:rsidRPr="0094586F">
        <w:rPr>
          <w:lang w:val="sq-AL"/>
        </w:rPr>
        <w:t xml:space="preserve">, NË AKTIVITETIN E </w:t>
      </w:r>
      <w:r w:rsidR="00964A9A">
        <w:rPr>
          <w:lang w:val="sq-AL"/>
        </w:rPr>
        <w:t>TREGTIMIT</w:t>
      </w:r>
      <w:r w:rsidRPr="0094586F">
        <w:rPr>
          <w:lang w:val="sq-AL"/>
        </w:rPr>
        <w:t xml:space="preserve"> TË ENERGJISË ELEKTRIKE </w:t>
      </w:r>
    </w:p>
    <w:p w:rsidR="00755363" w:rsidRPr="0094586F" w:rsidRDefault="00755363" w:rsidP="0006162B">
      <w:pPr>
        <w:pStyle w:val="Hapesira7"/>
        <w:rPr>
          <w:lang w:val="sq-AL"/>
        </w:rPr>
      </w:pPr>
    </w:p>
    <w:p w:rsidR="00755363" w:rsidRPr="0094586F" w:rsidRDefault="00755363" w:rsidP="006A7F1D">
      <w:pPr>
        <w:pStyle w:val="Paragrafi"/>
        <w:rPr>
          <w:lang w:val="sq-AL"/>
        </w:rPr>
      </w:pPr>
      <w:r w:rsidRPr="0094586F">
        <w:rPr>
          <w:lang w:val="sq-AL"/>
        </w:rPr>
        <w:t xml:space="preserve">Në mbështetje të neneve 16; 37, pika 2 </w:t>
      </w:r>
      <w:r w:rsidR="00964A9A">
        <w:rPr>
          <w:lang w:val="sq-AL"/>
        </w:rPr>
        <w:t>germa</w:t>
      </w:r>
      <w:r w:rsidRPr="0094586F">
        <w:rPr>
          <w:lang w:val="sq-AL"/>
        </w:rPr>
        <w:t xml:space="preserve"> “d” dhe 39 pika 3, dhe nenit 110 të </w:t>
      </w:r>
      <w:r w:rsidR="008E6B41" w:rsidRPr="0094586F">
        <w:rPr>
          <w:lang w:val="sq-AL"/>
        </w:rPr>
        <w:t xml:space="preserve">ligjit </w:t>
      </w:r>
      <w:r w:rsidR="008E6B41">
        <w:rPr>
          <w:lang w:val="sq-AL"/>
        </w:rPr>
        <w:t>nr</w:t>
      </w:r>
      <w:r w:rsidR="0094586F">
        <w:rPr>
          <w:lang w:val="sq-AL"/>
        </w:rPr>
        <w:t>.</w:t>
      </w:r>
      <w:r w:rsidR="00964A9A">
        <w:rPr>
          <w:lang w:val="sq-AL"/>
        </w:rPr>
        <w:t xml:space="preserve"> </w:t>
      </w:r>
      <w:r w:rsidRPr="0094586F">
        <w:rPr>
          <w:lang w:val="sq-AL"/>
        </w:rPr>
        <w:t xml:space="preserve">43/2015 “Për </w:t>
      </w:r>
      <w:r w:rsidR="008E6B41" w:rsidRPr="0094586F">
        <w:rPr>
          <w:lang w:val="sq-AL"/>
        </w:rPr>
        <w:t>sektorin e energjisë elektrike</w:t>
      </w:r>
      <w:r w:rsidRPr="0094586F">
        <w:rPr>
          <w:lang w:val="sq-AL"/>
        </w:rPr>
        <w:t xml:space="preserve">”, </w:t>
      </w:r>
      <w:r w:rsidRPr="0094586F">
        <w:rPr>
          <w:lang w:val="sq-AL"/>
        </w:rPr>
        <w:lastRenderedPageBreak/>
        <w:t xml:space="preserve">neneve 4, pika 1, </w:t>
      </w:r>
      <w:r w:rsidR="00964A9A">
        <w:rPr>
          <w:lang w:val="sq-AL"/>
        </w:rPr>
        <w:t>germa</w:t>
      </w:r>
      <w:r w:rsidRPr="0094586F">
        <w:rPr>
          <w:lang w:val="sq-AL"/>
        </w:rPr>
        <w:t xml:space="preserve"> “g”; 5, pika 2; 10, pikat 1 dhe 3 të </w:t>
      </w:r>
      <w:r w:rsidR="008E6B41">
        <w:rPr>
          <w:lang w:val="sq-AL"/>
        </w:rPr>
        <w:t>r</w:t>
      </w:r>
      <w:r w:rsidRPr="0094586F">
        <w:rPr>
          <w:lang w:val="sq-AL"/>
        </w:rPr>
        <w:t xml:space="preserve">regullores </w:t>
      </w:r>
      <w:r w:rsidR="008E6B41" w:rsidRPr="0094586F">
        <w:rPr>
          <w:lang w:val="sq-AL"/>
        </w:rPr>
        <w:t xml:space="preserve">“Për </w:t>
      </w:r>
      <w:r w:rsidR="008E6B41">
        <w:rPr>
          <w:lang w:val="sq-AL"/>
        </w:rPr>
        <w:t>procedurat</w:t>
      </w:r>
      <w:r w:rsidR="008E6B41" w:rsidRPr="0094586F">
        <w:rPr>
          <w:lang w:val="sq-AL"/>
        </w:rPr>
        <w:t xml:space="preserve"> e </w:t>
      </w:r>
      <w:r w:rsidR="008E6B41">
        <w:rPr>
          <w:lang w:val="sq-AL"/>
        </w:rPr>
        <w:t>licencimit</w:t>
      </w:r>
      <w:r w:rsidR="008E6B41" w:rsidRPr="0094586F">
        <w:rPr>
          <w:lang w:val="sq-AL"/>
        </w:rPr>
        <w:t xml:space="preserve">, modifikimit, transferimit të plotë/pjesshëm dhe rinovimit të </w:t>
      </w:r>
      <w:r w:rsidR="008E6B41">
        <w:rPr>
          <w:lang w:val="sq-AL"/>
        </w:rPr>
        <w:t>licencave</w:t>
      </w:r>
      <w:r w:rsidRPr="0094586F">
        <w:rPr>
          <w:lang w:val="sq-AL"/>
        </w:rPr>
        <w:t xml:space="preserve">”, të miratuar me </w:t>
      </w:r>
      <w:r w:rsidR="008E6B41">
        <w:rPr>
          <w:lang w:val="sq-AL"/>
        </w:rPr>
        <w:t>v</w:t>
      </w:r>
      <w:r w:rsidRPr="0094586F">
        <w:rPr>
          <w:lang w:val="sq-AL"/>
        </w:rPr>
        <w:t xml:space="preserve">endimin e Bordit të ERE-s </w:t>
      </w:r>
      <w:r w:rsidR="008E6B41">
        <w:rPr>
          <w:lang w:val="sq-AL"/>
        </w:rPr>
        <w:t>n</w:t>
      </w:r>
      <w:r w:rsidR="0094586F">
        <w:rPr>
          <w:lang w:val="sq-AL"/>
        </w:rPr>
        <w:t>r.</w:t>
      </w:r>
      <w:r w:rsidR="00964A9A">
        <w:rPr>
          <w:lang w:val="sq-AL"/>
        </w:rPr>
        <w:t xml:space="preserve"> </w:t>
      </w:r>
      <w:r w:rsidR="008D1EAD">
        <w:rPr>
          <w:lang w:val="sq-AL"/>
        </w:rPr>
        <w:t>108, datë 9.</w:t>
      </w:r>
      <w:r w:rsidRPr="0094586F">
        <w:rPr>
          <w:lang w:val="sq-AL"/>
        </w:rPr>
        <w:t xml:space="preserve">9.2008, dhe nenit 18 pika 1 </w:t>
      </w:r>
      <w:r w:rsidR="00964A9A">
        <w:rPr>
          <w:lang w:val="sq-AL"/>
        </w:rPr>
        <w:t>germa</w:t>
      </w:r>
      <w:r w:rsidRPr="0094586F">
        <w:rPr>
          <w:lang w:val="sq-AL"/>
        </w:rPr>
        <w:t xml:space="preserve"> “a” e Rregullave të Praktikës dhe Procedurave të ERE-s, miratuar me vendimin </w:t>
      </w:r>
      <w:r w:rsidR="0094586F">
        <w:rPr>
          <w:lang w:val="sq-AL"/>
        </w:rPr>
        <w:t>nr.</w:t>
      </w:r>
      <w:r w:rsidR="00964A9A">
        <w:rPr>
          <w:lang w:val="sq-AL"/>
        </w:rPr>
        <w:t xml:space="preserve"> </w:t>
      </w:r>
      <w:r w:rsidR="008E6B41">
        <w:rPr>
          <w:lang w:val="sq-AL"/>
        </w:rPr>
        <w:t>21 datë 18.</w:t>
      </w:r>
      <w:r w:rsidRPr="0094586F">
        <w:rPr>
          <w:lang w:val="sq-AL"/>
        </w:rPr>
        <w:t>3.2009 t</w:t>
      </w:r>
      <w:r w:rsidR="008E6B41">
        <w:rPr>
          <w:lang w:val="sq-AL"/>
        </w:rPr>
        <w:t>ë</w:t>
      </w:r>
      <w:r w:rsidRPr="0094586F">
        <w:rPr>
          <w:lang w:val="sq-AL"/>
        </w:rPr>
        <w:t xml:space="preserve"> ndryshuar, Bordi i En</w:t>
      </w:r>
      <w:r w:rsidR="008E6B41">
        <w:rPr>
          <w:lang w:val="sq-AL"/>
        </w:rPr>
        <w:t>tit Rregullator të Energjisë (ER</w:t>
      </w:r>
      <w:r w:rsidRPr="0094586F">
        <w:rPr>
          <w:lang w:val="sq-AL"/>
        </w:rPr>
        <w:t xml:space="preserve">E), </w:t>
      </w:r>
      <w:r w:rsidR="008E6B41">
        <w:rPr>
          <w:lang w:val="sq-AL"/>
        </w:rPr>
        <w:t>në mbledhjen e tij të datës 28.</w:t>
      </w:r>
      <w:r w:rsidRPr="0094586F">
        <w:rPr>
          <w:lang w:val="sq-AL"/>
        </w:rPr>
        <w:t>7.2015, mbasi shqyrtoi aplikimin e paraqitur nga shoqëria “</w:t>
      </w:r>
      <w:proofErr w:type="spellStart"/>
      <w:r w:rsidRPr="0094586F">
        <w:rPr>
          <w:lang w:val="sq-AL"/>
        </w:rPr>
        <w:t>Denas</w:t>
      </w:r>
      <w:proofErr w:type="spellEnd"/>
      <w:r w:rsidRPr="0094586F">
        <w:rPr>
          <w:lang w:val="sq-AL"/>
        </w:rPr>
        <w:t xml:space="preserve"> </w:t>
      </w:r>
      <w:proofErr w:type="spellStart"/>
      <w:r w:rsidRPr="0094586F">
        <w:rPr>
          <w:lang w:val="sq-AL"/>
        </w:rPr>
        <w:t>Po</w:t>
      </w:r>
      <w:r w:rsidR="00A97ED0">
        <w:rPr>
          <w:lang w:val="sq-AL"/>
        </w:rPr>
        <w:t>w</w:t>
      </w:r>
      <w:r w:rsidRPr="0094586F">
        <w:rPr>
          <w:lang w:val="sq-AL"/>
        </w:rPr>
        <w:t>er</w:t>
      </w:r>
      <w:proofErr w:type="spellEnd"/>
      <w:r w:rsidRPr="0094586F">
        <w:rPr>
          <w:lang w:val="sq-AL"/>
        </w:rPr>
        <w:t xml:space="preserve">” </w:t>
      </w:r>
      <w:proofErr w:type="spellStart"/>
      <w:r w:rsidRPr="0094586F">
        <w:rPr>
          <w:lang w:val="sq-AL"/>
        </w:rPr>
        <w:t>sh.p.k</w:t>
      </w:r>
      <w:proofErr w:type="spellEnd"/>
      <w:r w:rsidR="008E6B41">
        <w:rPr>
          <w:lang w:val="sq-AL"/>
        </w:rPr>
        <w:t>.</w:t>
      </w:r>
      <w:r w:rsidRPr="0094586F">
        <w:rPr>
          <w:lang w:val="sq-AL"/>
        </w:rPr>
        <w:t xml:space="preserve">, si dhe relacionin e Drejtorisë së </w:t>
      </w:r>
      <w:r w:rsidR="00964A9A">
        <w:rPr>
          <w:lang w:val="sq-AL"/>
        </w:rPr>
        <w:t>Licencimit</w:t>
      </w:r>
      <w:r w:rsidRPr="0094586F">
        <w:rPr>
          <w:lang w:val="sq-AL"/>
        </w:rPr>
        <w:t xml:space="preserve">, Monitorimit të Tregut dhe të </w:t>
      </w:r>
      <w:proofErr w:type="spellStart"/>
      <w:r w:rsidRPr="0094586F">
        <w:rPr>
          <w:lang w:val="sq-AL"/>
        </w:rPr>
        <w:t>të</w:t>
      </w:r>
      <w:proofErr w:type="spellEnd"/>
      <w:r w:rsidRPr="0094586F">
        <w:rPr>
          <w:lang w:val="sq-AL"/>
        </w:rPr>
        <w:t xml:space="preserve"> </w:t>
      </w:r>
      <w:r w:rsidR="00964A9A">
        <w:rPr>
          <w:lang w:val="sq-AL"/>
        </w:rPr>
        <w:t>Licencuarve</w:t>
      </w:r>
      <w:r w:rsidRPr="0094586F">
        <w:rPr>
          <w:lang w:val="sq-AL"/>
        </w:rPr>
        <w:t xml:space="preserve"> dhe Drejtorisë Juridike dhe Mbrojtjes së Konsumatorit për </w:t>
      </w:r>
      <w:r w:rsidR="00964A9A">
        <w:rPr>
          <w:lang w:val="sq-AL"/>
        </w:rPr>
        <w:t>licencimin</w:t>
      </w:r>
      <w:r w:rsidRPr="0094586F">
        <w:rPr>
          <w:lang w:val="sq-AL"/>
        </w:rPr>
        <w:t xml:space="preserve"> në aktivitetin e </w:t>
      </w:r>
      <w:r w:rsidR="00964A9A">
        <w:rPr>
          <w:lang w:val="sq-AL"/>
        </w:rPr>
        <w:t>tregtimit</w:t>
      </w:r>
      <w:r w:rsidRPr="0094586F">
        <w:rPr>
          <w:lang w:val="sq-AL"/>
        </w:rPr>
        <w:t xml:space="preserve"> të energjisë elektrike t</w:t>
      </w:r>
      <w:r w:rsidR="008D1EAD">
        <w:rPr>
          <w:lang w:val="sq-AL"/>
        </w:rPr>
        <w:t>ë</w:t>
      </w:r>
      <w:r w:rsidRPr="0094586F">
        <w:rPr>
          <w:lang w:val="sq-AL"/>
        </w:rPr>
        <w:t xml:space="preserve"> kësaj shoqërie;</w:t>
      </w:r>
    </w:p>
    <w:p w:rsidR="00755363" w:rsidRPr="0094586F" w:rsidRDefault="008D1EAD" w:rsidP="00755363">
      <w:pPr>
        <w:pStyle w:val="Paragrafi"/>
        <w:rPr>
          <w:lang w:val="sq-AL"/>
        </w:rPr>
      </w:pPr>
      <w:r>
        <w:rPr>
          <w:lang w:val="sq-AL"/>
        </w:rPr>
        <w:t>k</w:t>
      </w:r>
      <w:r w:rsidR="00755363" w:rsidRPr="0094586F">
        <w:rPr>
          <w:lang w:val="sq-AL"/>
        </w:rPr>
        <w:t>onstatoi se</w:t>
      </w:r>
      <w:r w:rsidR="00964A9A">
        <w:rPr>
          <w:lang w:val="sq-AL"/>
        </w:rPr>
        <w:t>:</w:t>
      </w:r>
    </w:p>
    <w:p w:rsidR="00755363" w:rsidRPr="0094586F" w:rsidRDefault="00755363" w:rsidP="00216D0B">
      <w:pPr>
        <w:pStyle w:val="Paragrafi"/>
        <w:rPr>
          <w:lang w:val="sq-AL"/>
        </w:rPr>
      </w:pPr>
      <w:r w:rsidRPr="0094586F">
        <w:rPr>
          <w:lang w:val="sq-AL"/>
        </w:rPr>
        <w:t>Aplikimi i shoqërisë “</w:t>
      </w:r>
      <w:proofErr w:type="spellStart"/>
      <w:r w:rsidRPr="0094586F">
        <w:rPr>
          <w:lang w:val="sq-AL"/>
        </w:rPr>
        <w:t>Denas</w:t>
      </w:r>
      <w:proofErr w:type="spellEnd"/>
      <w:r w:rsidRPr="0094586F">
        <w:rPr>
          <w:lang w:val="sq-AL"/>
        </w:rPr>
        <w:t xml:space="preserve"> </w:t>
      </w:r>
      <w:proofErr w:type="spellStart"/>
      <w:r w:rsidRPr="0094586F">
        <w:rPr>
          <w:lang w:val="sq-AL"/>
        </w:rPr>
        <w:t>Po</w:t>
      </w:r>
      <w:r w:rsidR="00A97ED0">
        <w:rPr>
          <w:lang w:val="sq-AL"/>
        </w:rPr>
        <w:t>w</w:t>
      </w:r>
      <w:r w:rsidRPr="0094586F">
        <w:rPr>
          <w:lang w:val="sq-AL"/>
        </w:rPr>
        <w:t>er</w:t>
      </w:r>
      <w:proofErr w:type="spellEnd"/>
      <w:r w:rsidRPr="0094586F">
        <w:rPr>
          <w:lang w:val="sq-AL"/>
        </w:rPr>
        <w:t xml:space="preserve">” </w:t>
      </w:r>
      <w:proofErr w:type="spellStart"/>
      <w:r w:rsidRPr="0094586F">
        <w:rPr>
          <w:lang w:val="sq-AL"/>
        </w:rPr>
        <w:t>sh.p.k</w:t>
      </w:r>
      <w:proofErr w:type="spellEnd"/>
      <w:r w:rsidR="00A97ED0">
        <w:rPr>
          <w:lang w:val="sq-AL"/>
        </w:rPr>
        <w:t>.</w:t>
      </w:r>
      <w:r w:rsidRPr="0094586F">
        <w:rPr>
          <w:lang w:val="sq-AL"/>
        </w:rPr>
        <w:t>, plotëson pjesërisht kërke</w:t>
      </w:r>
      <w:r w:rsidR="00A97ED0">
        <w:rPr>
          <w:lang w:val="sq-AL"/>
        </w:rPr>
        <w:t>sat e parashikuara nga ERE në r</w:t>
      </w:r>
      <w:r w:rsidRPr="0094586F">
        <w:rPr>
          <w:lang w:val="sq-AL"/>
        </w:rPr>
        <w:t xml:space="preserve">regulloren </w:t>
      </w:r>
      <w:r w:rsidR="00A97ED0">
        <w:rPr>
          <w:lang w:val="sq-AL"/>
        </w:rPr>
        <w:t>“</w:t>
      </w:r>
      <w:r w:rsidR="00A97ED0" w:rsidRPr="0094586F">
        <w:rPr>
          <w:lang w:val="sq-AL"/>
        </w:rPr>
        <w:t xml:space="preserve">Për </w:t>
      </w:r>
      <w:r w:rsidRPr="0094586F">
        <w:rPr>
          <w:lang w:val="sq-AL"/>
        </w:rPr>
        <w:t xml:space="preserve">procedurat e </w:t>
      </w:r>
      <w:r w:rsidR="00A97ED0">
        <w:rPr>
          <w:lang w:val="sq-AL"/>
        </w:rPr>
        <w:t>l</w:t>
      </w:r>
      <w:r w:rsidR="00964A9A">
        <w:rPr>
          <w:lang w:val="sq-AL"/>
        </w:rPr>
        <w:t>icencimit</w:t>
      </w:r>
      <w:r w:rsidRPr="0094586F">
        <w:rPr>
          <w:lang w:val="sq-AL"/>
        </w:rPr>
        <w:t xml:space="preserve">, modifikimit, transferimit të plotë/të pjesshëm dhe rinovimit të </w:t>
      </w:r>
      <w:r w:rsidR="00053ED6">
        <w:rPr>
          <w:lang w:val="sq-AL"/>
        </w:rPr>
        <w:t>l</w:t>
      </w:r>
      <w:r w:rsidR="00964A9A">
        <w:rPr>
          <w:lang w:val="sq-AL"/>
        </w:rPr>
        <w:t>icencave</w:t>
      </w:r>
      <w:r w:rsidRPr="0094586F">
        <w:rPr>
          <w:lang w:val="sq-AL"/>
        </w:rPr>
        <w:t>”</w:t>
      </w:r>
      <w:r w:rsidR="00A97ED0">
        <w:rPr>
          <w:lang w:val="sq-AL"/>
        </w:rPr>
        <w:t>,</w:t>
      </w:r>
      <w:r w:rsidRPr="0094586F">
        <w:rPr>
          <w:lang w:val="sq-AL"/>
        </w:rPr>
        <w:t xml:space="preserve"> si më poshtë: </w:t>
      </w:r>
    </w:p>
    <w:p w:rsidR="00755363" w:rsidRPr="0094586F" w:rsidRDefault="006A7F1D" w:rsidP="00216D0B">
      <w:pPr>
        <w:pStyle w:val="Paragrafi"/>
        <w:rPr>
          <w:lang w:val="sq-AL"/>
        </w:rPr>
      </w:pPr>
      <w:r w:rsidRPr="0094586F">
        <w:rPr>
          <w:lang w:val="sq-AL"/>
        </w:rPr>
        <w:t xml:space="preserve">- </w:t>
      </w:r>
      <w:r w:rsidR="00755363" w:rsidRPr="0094586F">
        <w:rPr>
          <w:lang w:val="sq-AL"/>
        </w:rPr>
        <w:t>Formati i aplikimit (neni 9, pika 1), është plotësuar në mënyrë korrekte.</w:t>
      </w:r>
    </w:p>
    <w:p w:rsidR="00755363" w:rsidRPr="0094586F" w:rsidRDefault="006A7F1D" w:rsidP="00216D0B">
      <w:pPr>
        <w:pStyle w:val="Paragrafi"/>
        <w:rPr>
          <w:lang w:val="sq-AL"/>
        </w:rPr>
      </w:pPr>
      <w:r w:rsidRPr="0094586F">
        <w:rPr>
          <w:lang w:val="sq-AL"/>
        </w:rPr>
        <w:t xml:space="preserve">- </w:t>
      </w:r>
      <w:r w:rsidR="00755363" w:rsidRPr="0094586F">
        <w:rPr>
          <w:lang w:val="sq-AL"/>
        </w:rPr>
        <w:t xml:space="preserve">Dokumentacioni juridik, administrativ dhe pronësor (neni 9, pika 2 </w:t>
      </w:r>
      <w:r w:rsidR="00964A9A">
        <w:rPr>
          <w:lang w:val="sq-AL"/>
        </w:rPr>
        <w:t>germat</w:t>
      </w:r>
      <w:r w:rsidR="00755363" w:rsidRPr="0094586F">
        <w:rPr>
          <w:lang w:val="sq-AL"/>
        </w:rPr>
        <w:t xml:space="preserve"> “a”, “b”, “c”, “d”, “e”), është plotësuar në mënyrë korrekte. </w:t>
      </w:r>
    </w:p>
    <w:p w:rsidR="00755363" w:rsidRPr="0094586F" w:rsidRDefault="006A7F1D" w:rsidP="00216D0B">
      <w:pPr>
        <w:pStyle w:val="Paragrafi"/>
        <w:rPr>
          <w:lang w:val="sq-AL"/>
        </w:rPr>
      </w:pPr>
      <w:r w:rsidRPr="0094586F">
        <w:rPr>
          <w:lang w:val="sq-AL"/>
        </w:rPr>
        <w:t xml:space="preserve">- </w:t>
      </w:r>
      <w:r w:rsidR="00755363" w:rsidRPr="0094586F">
        <w:rPr>
          <w:lang w:val="sq-AL"/>
        </w:rPr>
        <w:t>Dokumentacioni financiar dhe fiskal (neni 9, pika 3), është plotësuar në mënyrë korrekte.</w:t>
      </w:r>
    </w:p>
    <w:p w:rsidR="00755363" w:rsidRPr="0094586F" w:rsidRDefault="006A7F1D" w:rsidP="00216D0B">
      <w:pPr>
        <w:pStyle w:val="Paragrafi"/>
        <w:rPr>
          <w:lang w:val="sq-AL"/>
        </w:rPr>
      </w:pPr>
      <w:r w:rsidRPr="0094586F">
        <w:rPr>
          <w:lang w:val="sq-AL"/>
        </w:rPr>
        <w:t xml:space="preserve">- </w:t>
      </w:r>
      <w:r w:rsidR="00755363" w:rsidRPr="0094586F">
        <w:rPr>
          <w:lang w:val="sq-AL"/>
        </w:rPr>
        <w:t xml:space="preserve">Të dhënat specifike sipas tipit të </w:t>
      </w:r>
      <w:r w:rsidR="00964A9A">
        <w:rPr>
          <w:lang w:val="sq-AL"/>
        </w:rPr>
        <w:t>licencës</w:t>
      </w:r>
      <w:r w:rsidR="00755363" w:rsidRPr="0094586F">
        <w:rPr>
          <w:lang w:val="sq-AL"/>
        </w:rPr>
        <w:t xml:space="preserve"> (neni 9, pika 4./10 </w:t>
      </w:r>
      <w:r w:rsidR="00964A9A">
        <w:rPr>
          <w:lang w:val="sq-AL"/>
        </w:rPr>
        <w:t>germa</w:t>
      </w:r>
      <w:r w:rsidR="00755363" w:rsidRPr="0094586F">
        <w:rPr>
          <w:lang w:val="sq-AL"/>
        </w:rPr>
        <w:t xml:space="preserve"> “c”). Nga dokumentacioni i paraqitur nga subjekti rezulton se shoqëria “</w:t>
      </w:r>
      <w:proofErr w:type="spellStart"/>
      <w:r w:rsidR="00755363" w:rsidRPr="0094586F">
        <w:rPr>
          <w:lang w:val="sq-AL"/>
        </w:rPr>
        <w:t>Denas</w:t>
      </w:r>
      <w:proofErr w:type="spellEnd"/>
      <w:r w:rsidR="00755363" w:rsidRPr="0094586F">
        <w:rPr>
          <w:lang w:val="sq-AL"/>
        </w:rPr>
        <w:t xml:space="preserve"> </w:t>
      </w:r>
      <w:proofErr w:type="spellStart"/>
      <w:r w:rsidR="00755363" w:rsidRPr="0094586F">
        <w:rPr>
          <w:lang w:val="sq-AL"/>
        </w:rPr>
        <w:t>Po</w:t>
      </w:r>
      <w:r w:rsidR="00C7026E">
        <w:rPr>
          <w:lang w:val="sq-AL"/>
        </w:rPr>
        <w:t>w</w:t>
      </w:r>
      <w:r w:rsidR="00755363" w:rsidRPr="0094586F">
        <w:rPr>
          <w:lang w:val="sq-AL"/>
        </w:rPr>
        <w:t>er</w:t>
      </w:r>
      <w:proofErr w:type="spellEnd"/>
      <w:r w:rsidR="00755363" w:rsidRPr="0094586F">
        <w:rPr>
          <w:lang w:val="sq-AL"/>
        </w:rPr>
        <w:t xml:space="preserve">” </w:t>
      </w:r>
      <w:proofErr w:type="spellStart"/>
      <w:r w:rsidR="00755363" w:rsidRPr="0094586F">
        <w:rPr>
          <w:lang w:val="sq-AL"/>
        </w:rPr>
        <w:t>sh.p.k</w:t>
      </w:r>
      <w:proofErr w:type="spellEnd"/>
      <w:r w:rsidR="00755363" w:rsidRPr="0094586F">
        <w:rPr>
          <w:lang w:val="sq-AL"/>
        </w:rPr>
        <w:t>. nuk ka realizuar kontrata të mëparshme.</w:t>
      </w:r>
    </w:p>
    <w:p w:rsidR="00755363" w:rsidRPr="0094586F" w:rsidRDefault="00755363" w:rsidP="00755363">
      <w:pPr>
        <w:pStyle w:val="Paragrafi"/>
        <w:rPr>
          <w:lang w:val="sq-AL"/>
        </w:rPr>
      </w:pPr>
      <w:r w:rsidRPr="0094586F">
        <w:rPr>
          <w:lang w:val="sq-AL"/>
        </w:rPr>
        <w:t>Për mungesën e dokumentacionit që ka të bëjë me:</w:t>
      </w:r>
    </w:p>
    <w:p w:rsidR="00755363" w:rsidRPr="0094586F" w:rsidRDefault="006A7F1D" w:rsidP="00216D0B">
      <w:pPr>
        <w:pStyle w:val="Paragrafi"/>
        <w:rPr>
          <w:lang w:val="sq-AL"/>
        </w:rPr>
      </w:pPr>
      <w:r w:rsidRPr="0094586F">
        <w:rPr>
          <w:lang w:val="sq-AL"/>
        </w:rPr>
        <w:t xml:space="preserve">- </w:t>
      </w:r>
      <w:r w:rsidR="00755363" w:rsidRPr="0094586F">
        <w:rPr>
          <w:lang w:val="sq-AL"/>
        </w:rPr>
        <w:t>Sasinë e energjisë elektrike e parashikuar për t</w:t>
      </w:r>
      <w:r w:rsidR="008E6B41">
        <w:rPr>
          <w:lang w:val="sq-AL"/>
        </w:rPr>
        <w:t>’</w:t>
      </w:r>
      <w:r w:rsidR="00755363" w:rsidRPr="0094586F">
        <w:rPr>
          <w:lang w:val="sq-AL"/>
        </w:rPr>
        <w:t>u tregtuar (neni 9, pika 4/10, germa “a”)</w:t>
      </w:r>
      <w:r w:rsidR="008E6B41">
        <w:rPr>
          <w:lang w:val="sq-AL"/>
        </w:rPr>
        <w:t>;</w:t>
      </w:r>
      <w:r w:rsidR="00755363" w:rsidRPr="0094586F">
        <w:rPr>
          <w:lang w:val="sq-AL"/>
        </w:rPr>
        <w:t xml:space="preserve"> dhe</w:t>
      </w:r>
    </w:p>
    <w:p w:rsidR="00755363" w:rsidRPr="0094586F" w:rsidRDefault="006A7F1D" w:rsidP="00755363">
      <w:pPr>
        <w:pStyle w:val="Paragrafi"/>
        <w:rPr>
          <w:lang w:val="sq-AL"/>
        </w:rPr>
      </w:pPr>
      <w:r w:rsidRPr="0094586F">
        <w:rPr>
          <w:lang w:val="sq-AL"/>
        </w:rPr>
        <w:t xml:space="preserve">- </w:t>
      </w:r>
      <w:r w:rsidR="00755363" w:rsidRPr="0094586F">
        <w:rPr>
          <w:lang w:val="sq-AL"/>
        </w:rPr>
        <w:t xml:space="preserve">Kapitalin financiar të deklaruar nga </w:t>
      </w:r>
      <w:r w:rsidR="00A97ED0" w:rsidRPr="0094586F">
        <w:rPr>
          <w:lang w:val="sq-AL"/>
        </w:rPr>
        <w:t>s</w:t>
      </w:r>
      <w:r w:rsidR="00755363" w:rsidRPr="0094586F">
        <w:rPr>
          <w:lang w:val="sq-AL"/>
        </w:rPr>
        <w:t>hoqëria për ushtrimin e këtij aktiviteti, (neni 9, pika 4/10</w:t>
      </w:r>
      <w:r w:rsidR="00964A9A">
        <w:rPr>
          <w:lang w:val="sq-AL"/>
        </w:rPr>
        <w:t xml:space="preserve"> germa</w:t>
      </w:r>
      <w:r w:rsidR="00755363" w:rsidRPr="0094586F">
        <w:rPr>
          <w:lang w:val="sq-AL"/>
        </w:rPr>
        <w:t xml:space="preserve"> “b”),</w:t>
      </w:r>
    </w:p>
    <w:p w:rsidR="00755363" w:rsidRPr="0094586F" w:rsidRDefault="00755363" w:rsidP="00216D0B">
      <w:pPr>
        <w:pStyle w:val="Paragrafi"/>
        <w:rPr>
          <w:lang w:val="sq-AL"/>
        </w:rPr>
      </w:pPr>
      <w:r w:rsidRPr="0094586F">
        <w:rPr>
          <w:lang w:val="sq-AL"/>
        </w:rPr>
        <w:t xml:space="preserve">do të njoftohet subjekti që në bazë të </w:t>
      </w:r>
      <w:r w:rsidR="008E6B41">
        <w:rPr>
          <w:lang w:val="sq-AL"/>
        </w:rPr>
        <w:t>r</w:t>
      </w:r>
      <w:r w:rsidRPr="0094586F">
        <w:rPr>
          <w:lang w:val="sq-AL"/>
        </w:rPr>
        <w:t>regullores</w:t>
      </w:r>
      <w:r w:rsidR="00964A9A">
        <w:rPr>
          <w:lang w:val="sq-AL"/>
        </w:rPr>
        <w:t xml:space="preserve"> </w:t>
      </w:r>
      <w:r w:rsidR="008E6B41" w:rsidRPr="0094586F">
        <w:rPr>
          <w:lang w:val="sq-AL"/>
        </w:rPr>
        <w:t xml:space="preserve">“Për </w:t>
      </w:r>
      <w:r w:rsidR="008E6B41">
        <w:rPr>
          <w:lang w:val="sq-AL"/>
        </w:rPr>
        <w:t>procedurat</w:t>
      </w:r>
      <w:r w:rsidR="008E6B41" w:rsidRPr="0094586F">
        <w:rPr>
          <w:lang w:val="sq-AL"/>
        </w:rPr>
        <w:t xml:space="preserve"> e </w:t>
      </w:r>
      <w:r w:rsidR="008E6B41">
        <w:rPr>
          <w:lang w:val="sq-AL"/>
        </w:rPr>
        <w:t>licencimit</w:t>
      </w:r>
      <w:r w:rsidR="008E6B41" w:rsidRPr="0094586F">
        <w:rPr>
          <w:lang w:val="sq-AL"/>
        </w:rPr>
        <w:t xml:space="preserve">, modifikimit, transferimit te plotë/të pjesshëm dhe rinovimit të </w:t>
      </w:r>
      <w:r w:rsidR="008E6B41">
        <w:rPr>
          <w:lang w:val="sq-AL"/>
        </w:rPr>
        <w:t>licenc</w:t>
      </w:r>
      <w:r w:rsidR="008E6B41" w:rsidRPr="0094586F">
        <w:rPr>
          <w:lang w:val="sq-AL"/>
        </w:rPr>
        <w:t>ave</w:t>
      </w:r>
      <w:r w:rsidRPr="0094586F">
        <w:rPr>
          <w:lang w:val="sq-AL"/>
        </w:rPr>
        <w:t>”, neni 10,</w:t>
      </w:r>
      <w:r w:rsidR="008D1EAD">
        <w:rPr>
          <w:lang w:val="sq-AL"/>
        </w:rPr>
        <w:t xml:space="preserve"> pika 10 dhe neni 11, pika 1, t’</w:t>
      </w:r>
      <w:r w:rsidRPr="0094586F">
        <w:rPr>
          <w:lang w:val="sq-AL"/>
        </w:rPr>
        <w:t>i paraqesë këto në ERE, brenda afateve të përcaktuara.</w:t>
      </w:r>
    </w:p>
    <w:p w:rsidR="00755363" w:rsidRPr="0094586F" w:rsidRDefault="00755363" w:rsidP="00D3151B">
      <w:pPr>
        <w:pStyle w:val="Paragrafi"/>
        <w:rPr>
          <w:lang w:val="sq-AL"/>
        </w:rPr>
      </w:pPr>
      <w:r w:rsidRPr="0094586F">
        <w:rPr>
          <w:lang w:val="sq-AL"/>
        </w:rPr>
        <w:t>Për gjithë sa</w:t>
      </w:r>
      <w:r w:rsidR="008E6B41">
        <w:rPr>
          <w:lang w:val="sq-AL"/>
        </w:rPr>
        <w:t xml:space="preserve"> më sipër cituar, Bordi i ERE-s</w:t>
      </w:r>
    </w:p>
    <w:p w:rsidR="00A97ED0" w:rsidRPr="00A97ED0" w:rsidRDefault="00A97ED0" w:rsidP="00216D0B">
      <w:pPr>
        <w:pStyle w:val="Vendosi"/>
        <w:rPr>
          <w:sz w:val="14"/>
          <w:lang w:val="sq-AL"/>
        </w:rPr>
      </w:pPr>
    </w:p>
    <w:p w:rsidR="00755363" w:rsidRPr="0094586F" w:rsidRDefault="00755363" w:rsidP="00216D0B">
      <w:pPr>
        <w:pStyle w:val="Vendosi"/>
        <w:rPr>
          <w:lang w:val="sq-AL"/>
        </w:rPr>
      </w:pPr>
      <w:r w:rsidRPr="0094586F">
        <w:rPr>
          <w:lang w:val="sq-AL"/>
        </w:rPr>
        <w:lastRenderedPageBreak/>
        <w:t>Vendosi:</w:t>
      </w:r>
    </w:p>
    <w:p w:rsidR="006A7F1D" w:rsidRPr="0094586F" w:rsidRDefault="006A7F1D" w:rsidP="0006162B">
      <w:pPr>
        <w:pStyle w:val="Hapesira7"/>
        <w:rPr>
          <w:lang w:val="sq-AL"/>
        </w:rPr>
      </w:pPr>
    </w:p>
    <w:p w:rsidR="00755363" w:rsidRPr="0094586F" w:rsidRDefault="006A7F1D" w:rsidP="00755363">
      <w:pPr>
        <w:pStyle w:val="Paragrafi"/>
        <w:rPr>
          <w:lang w:val="sq-AL"/>
        </w:rPr>
      </w:pPr>
      <w:r w:rsidRPr="0094586F">
        <w:rPr>
          <w:lang w:val="sq-AL"/>
        </w:rPr>
        <w:t xml:space="preserve">1. </w:t>
      </w:r>
      <w:r w:rsidR="00755363" w:rsidRPr="0094586F">
        <w:rPr>
          <w:lang w:val="sq-AL"/>
        </w:rPr>
        <w:t xml:space="preserve">Të fillojë procedurat për </w:t>
      </w:r>
      <w:r w:rsidR="008E6B41">
        <w:rPr>
          <w:lang w:val="sq-AL"/>
        </w:rPr>
        <w:t>l</w:t>
      </w:r>
      <w:r w:rsidR="00964A9A">
        <w:rPr>
          <w:lang w:val="sq-AL"/>
        </w:rPr>
        <w:t>icencimin</w:t>
      </w:r>
      <w:r w:rsidR="00755363" w:rsidRPr="0094586F">
        <w:rPr>
          <w:lang w:val="sq-AL"/>
        </w:rPr>
        <w:t xml:space="preserve"> shoqërisë “</w:t>
      </w:r>
      <w:proofErr w:type="spellStart"/>
      <w:r w:rsidR="00755363" w:rsidRPr="0094586F">
        <w:rPr>
          <w:lang w:val="sq-AL"/>
        </w:rPr>
        <w:t>Denas</w:t>
      </w:r>
      <w:proofErr w:type="spellEnd"/>
      <w:r w:rsidR="00755363" w:rsidRPr="0094586F">
        <w:rPr>
          <w:lang w:val="sq-AL"/>
        </w:rPr>
        <w:t xml:space="preserve"> </w:t>
      </w:r>
      <w:proofErr w:type="spellStart"/>
      <w:r w:rsidR="00755363" w:rsidRPr="0094586F">
        <w:rPr>
          <w:lang w:val="sq-AL"/>
        </w:rPr>
        <w:t>Po</w:t>
      </w:r>
      <w:r w:rsidR="00A97ED0">
        <w:rPr>
          <w:lang w:val="sq-AL"/>
        </w:rPr>
        <w:t>w</w:t>
      </w:r>
      <w:r w:rsidR="00755363" w:rsidRPr="0094586F">
        <w:rPr>
          <w:lang w:val="sq-AL"/>
        </w:rPr>
        <w:t>er</w:t>
      </w:r>
      <w:proofErr w:type="spellEnd"/>
      <w:r w:rsidR="00755363" w:rsidRPr="0094586F">
        <w:rPr>
          <w:lang w:val="sq-AL"/>
        </w:rPr>
        <w:t xml:space="preserve">” </w:t>
      </w:r>
      <w:proofErr w:type="spellStart"/>
      <w:r w:rsidR="00755363" w:rsidRPr="0094586F">
        <w:rPr>
          <w:lang w:val="sq-AL"/>
        </w:rPr>
        <w:t>sh.p.k</w:t>
      </w:r>
      <w:proofErr w:type="spellEnd"/>
      <w:r w:rsidR="00A97ED0">
        <w:rPr>
          <w:lang w:val="sq-AL"/>
        </w:rPr>
        <w:t>.</w:t>
      </w:r>
      <w:r w:rsidR="00755363" w:rsidRPr="0094586F">
        <w:rPr>
          <w:lang w:val="sq-AL"/>
        </w:rPr>
        <w:t xml:space="preserve">, në aktivitetin e </w:t>
      </w:r>
      <w:r w:rsidR="00964A9A">
        <w:rPr>
          <w:lang w:val="sq-AL"/>
        </w:rPr>
        <w:t>tregtimit</w:t>
      </w:r>
      <w:r w:rsidR="00755363" w:rsidRPr="0094586F">
        <w:rPr>
          <w:lang w:val="sq-AL"/>
        </w:rPr>
        <w:t xml:space="preserve"> të energjisë elektrike.</w:t>
      </w:r>
    </w:p>
    <w:p w:rsidR="00755363" w:rsidRPr="0094586F" w:rsidRDefault="006A7F1D" w:rsidP="00755363">
      <w:pPr>
        <w:pStyle w:val="Paragrafi"/>
        <w:rPr>
          <w:lang w:val="sq-AL"/>
        </w:rPr>
      </w:pPr>
      <w:r w:rsidRPr="0094586F">
        <w:rPr>
          <w:lang w:val="sq-AL"/>
        </w:rPr>
        <w:t xml:space="preserve">2. </w:t>
      </w:r>
      <w:r w:rsidR="00755363" w:rsidRPr="0094586F">
        <w:rPr>
          <w:lang w:val="sq-AL"/>
        </w:rPr>
        <w:t>Kundërshtimet e palëve të interesuara ndaj këtij aplikimi mund të bëhen brenda 10 ditëve kalendarike nga botimi në gazetë i njoftimit për vendimmarrjen e Bordit të ERE-s mbi fillimin e procedurave të licencimit të këtij subjekti.</w:t>
      </w:r>
    </w:p>
    <w:p w:rsidR="00755363" w:rsidRPr="0094586F" w:rsidRDefault="006A7F1D" w:rsidP="00216D0B">
      <w:pPr>
        <w:pStyle w:val="Paragrafi"/>
        <w:rPr>
          <w:lang w:val="sq-AL"/>
        </w:rPr>
      </w:pPr>
      <w:r w:rsidRPr="0094586F">
        <w:rPr>
          <w:lang w:val="sq-AL"/>
        </w:rPr>
        <w:t xml:space="preserve">3. </w:t>
      </w:r>
      <w:r w:rsidR="00755363" w:rsidRPr="0094586F">
        <w:rPr>
          <w:lang w:val="sq-AL"/>
        </w:rPr>
        <w:t xml:space="preserve">Drejtoria e </w:t>
      </w:r>
      <w:r w:rsidR="00964A9A">
        <w:rPr>
          <w:lang w:val="sq-AL"/>
        </w:rPr>
        <w:t>Licencimit</w:t>
      </w:r>
      <w:r w:rsidR="00755363" w:rsidRPr="0094586F">
        <w:rPr>
          <w:lang w:val="sq-AL"/>
        </w:rPr>
        <w:t xml:space="preserve">, Monitorimit të Tregut dhe të </w:t>
      </w:r>
      <w:proofErr w:type="spellStart"/>
      <w:r w:rsidR="00755363" w:rsidRPr="0094586F">
        <w:rPr>
          <w:lang w:val="sq-AL"/>
        </w:rPr>
        <w:t>të</w:t>
      </w:r>
      <w:proofErr w:type="spellEnd"/>
      <w:r w:rsidR="00755363" w:rsidRPr="0094586F">
        <w:rPr>
          <w:lang w:val="sq-AL"/>
        </w:rPr>
        <w:t xml:space="preserve"> </w:t>
      </w:r>
      <w:r w:rsidR="00964A9A">
        <w:rPr>
          <w:lang w:val="sq-AL"/>
        </w:rPr>
        <w:t>Licencuarve</w:t>
      </w:r>
      <w:r w:rsidR="00755363" w:rsidRPr="0094586F">
        <w:rPr>
          <w:lang w:val="sq-AL"/>
        </w:rPr>
        <w:t xml:space="preserve"> të njoftojë </w:t>
      </w:r>
      <w:proofErr w:type="spellStart"/>
      <w:r w:rsidR="00755363" w:rsidRPr="0094586F">
        <w:rPr>
          <w:lang w:val="sq-AL"/>
        </w:rPr>
        <w:t>aplikuesin</w:t>
      </w:r>
      <w:proofErr w:type="spellEnd"/>
      <w:r w:rsidR="00755363" w:rsidRPr="0094586F">
        <w:rPr>
          <w:lang w:val="sq-AL"/>
        </w:rPr>
        <w:t xml:space="preserve"> për vendimin e Bordit të ERE-s. </w:t>
      </w:r>
    </w:p>
    <w:p w:rsidR="00755363" w:rsidRPr="0094586F" w:rsidRDefault="00755363" w:rsidP="00755363">
      <w:pPr>
        <w:pStyle w:val="Paragrafi"/>
        <w:rPr>
          <w:lang w:val="sq-AL"/>
        </w:rPr>
      </w:pPr>
      <w:r w:rsidRPr="0094586F">
        <w:rPr>
          <w:lang w:val="sq-AL"/>
        </w:rPr>
        <w:t xml:space="preserve">Ky vendim hyn në fuqi menjëherë </w:t>
      </w:r>
    </w:p>
    <w:p w:rsidR="004D3BBD" w:rsidRPr="0094586F" w:rsidRDefault="00755363" w:rsidP="001C0A08">
      <w:pPr>
        <w:pStyle w:val="Paragrafi"/>
        <w:rPr>
          <w:lang w:val="sq-AL"/>
        </w:rPr>
      </w:pPr>
      <w:r w:rsidRPr="0094586F">
        <w:rPr>
          <w:lang w:val="sq-AL"/>
        </w:rPr>
        <w:t xml:space="preserve">Ky vendim botohet në Fletoren Zyrtare </w:t>
      </w:r>
    </w:p>
    <w:p w:rsidR="0006162B" w:rsidRDefault="0006162B" w:rsidP="0006162B">
      <w:pPr>
        <w:pStyle w:val="Hapesira7"/>
        <w:rPr>
          <w:lang w:val="sq-AL"/>
        </w:rPr>
      </w:pPr>
    </w:p>
    <w:p w:rsidR="00216D0B" w:rsidRPr="0094586F" w:rsidRDefault="00216D0B" w:rsidP="00216D0B">
      <w:pPr>
        <w:pStyle w:val="Autoriteti"/>
        <w:rPr>
          <w:lang w:val="sq-AL"/>
        </w:rPr>
      </w:pPr>
      <w:r w:rsidRPr="0094586F">
        <w:rPr>
          <w:lang w:val="sq-AL"/>
        </w:rPr>
        <w:t>Kryetari</w:t>
      </w:r>
    </w:p>
    <w:p w:rsidR="00216D0B" w:rsidRPr="0094586F" w:rsidRDefault="00216D0B" w:rsidP="00216D0B">
      <w:pPr>
        <w:pStyle w:val="AutoritetiEmer"/>
        <w:rPr>
          <w:lang w:val="sq-AL"/>
        </w:rPr>
      </w:pPr>
      <w:r w:rsidRPr="0094586F">
        <w:rPr>
          <w:lang w:val="sq-AL"/>
        </w:rPr>
        <w:t xml:space="preserve">Petrit </w:t>
      </w:r>
      <w:proofErr w:type="spellStart"/>
      <w:r w:rsidRPr="0094586F">
        <w:rPr>
          <w:lang w:val="sq-AL"/>
        </w:rPr>
        <w:t>Ahmeti</w:t>
      </w:r>
      <w:proofErr w:type="spellEnd"/>
    </w:p>
    <w:p w:rsidR="008E6B41" w:rsidRDefault="008E6B41" w:rsidP="00A40F48">
      <w:pPr>
        <w:pStyle w:val="Akti"/>
        <w:rPr>
          <w:lang w:val="sq-AL"/>
        </w:rPr>
      </w:pPr>
    </w:p>
    <w:p w:rsidR="005F23F0" w:rsidRDefault="005F23F0" w:rsidP="00A40F48">
      <w:pPr>
        <w:pStyle w:val="Akti"/>
        <w:rPr>
          <w:lang w:val="sq-AL"/>
        </w:rPr>
      </w:pPr>
      <w:r>
        <w:rPr>
          <w:lang w:val="sq-AL"/>
        </w:rPr>
        <w:t>kËrkesË</w:t>
      </w:r>
    </w:p>
    <w:p w:rsidR="00D30942" w:rsidRPr="0094586F" w:rsidRDefault="0094586F" w:rsidP="00D30942">
      <w:pPr>
        <w:pStyle w:val="NumriData"/>
        <w:rPr>
          <w:lang w:val="sq-AL"/>
        </w:rPr>
      </w:pPr>
      <w:r>
        <w:rPr>
          <w:lang w:val="sq-AL"/>
        </w:rPr>
        <w:t>Nr.</w:t>
      </w:r>
      <w:r w:rsidR="00964A9A">
        <w:rPr>
          <w:lang w:val="sq-AL"/>
        </w:rPr>
        <w:t xml:space="preserve"> </w:t>
      </w:r>
      <w:r w:rsidR="001C0A08" w:rsidRPr="0094586F">
        <w:rPr>
          <w:lang w:val="sq-AL"/>
        </w:rPr>
        <w:t>3123</w:t>
      </w:r>
      <w:r w:rsidR="00D30942" w:rsidRPr="0094586F">
        <w:rPr>
          <w:lang w:val="sq-AL"/>
        </w:rPr>
        <w:t>/1</w:t>
      </w:r>
      <w:r w:rsidR="001C0A08" w:rsidRPr="0094586F">
        <w:rPr>
          <w:lang w:val="sq-AL"/>
        </w:rPr>
        <w:t>, datë 29.7</w:t>
      </w:r>
      <w:r w:rsidR="00D30942" w:rsidRPr="0094586F">
        <w:rPr>
          <w:lang w:val="sq-AL"/>
        </w:rPr>
        <w:t>.2015</w:t>
      </w:r>
    </w:p>
    <w:p w:rsidR="00D30942" w:rsidRPr="0094586F" w:rsidRDefault="00D30942" w:rsidP="00D30942">
      <w:pPr>
        <w:pStyle w:val="Hapesira7"/>
        <w:rPr>
          <w:sz w:val="10"/>
          <w:lang w:val="sq-AL"/>
        </w:rPr>
      </w:pPr>
    </w:p>
    <w:p w:rsidR="00D30942" w:rsidRPr="0094586F" w:rsidRDefault="00D30942" w:rsidP="00D30942">
      <w:pPr>
        <w:pStyle w:val="Titulli"/>
        <w:rPr>
          <w:lang w:val="sq-AL"/>
        </w:rPr>
      </w:pPr>
      <w:r w:rsidRPr="0094586F">
        <w:rPr>
          <w:lang w:val="sq-AL"/>
        </w:rPr>
        <w:t>PËR SHPRONËSIM PUBLIK</w:t>
      </w:r>
    </w:p>
    <w:p w:rsidR="00D30942" w:rsidRPr="0094586F" w:rsidRDefault="00D30942" w:rsidP="00D30942">
      <w:pPr>
        <w:pStyle w:val="Hapesira7"/>
        <w:rPr>
          <w:sz w:val="8"/>
          <w:lang w:val="sq-AL"/>
        </w:rPr>
      </w:pPr>
    </w:p>
    <w:p w:rsidR="001C0A08" w:rsidRPr="0094586F" w:rsidRDefault="00D30942" w:rsidP="00F01929">
      <w:pPr>
        <w:pStyle w:val="Paragrafi"/>
        <w:rPr>
          <w:spacing w:val="-4"/>
          <w:lang w:val="sq-AL"/>
        </w:rPr>
      </w:pPr>
      <w:r w:rsidRPr="0094586F">
        <w:rPr>
          <w:spacing w:val="-4"/>
          <w:lang w:val="sq-AL"/>
        </w:rPr>
        <w:t>Mini</w:t>
      </w:r>
      <w:r w:rsidR="001C0A08" w:rsidRPr="0094586F">
        <w:rPr>
          <w:spacing w:val="-4"/>
          <w:lang w:val="sq-AL"/>
        </w:rPr>
        <w:t>stria e Transportit dhe Infrastruktur</w:t>
      </w:r>
      <w:r w:rsidR="00F01929" w:rsidRPr="0094586F">
        <w:rPr>
          <w:spacing w:val="-4"/>
          <w:lang w:val="sq-AL"/>
        </w:rPr>
        <w:t>ë</w:t>
      </w:r>
      <w:r w:rsidR="001C0A08" w:rsidRPr="0094586F">
        <w:rPr>
          <w:spacing w:val="-4"/>
          <w:lang w:val="sq-AL"/>
        </w:rPr>
        <w:t>s</w:t>
      </w:r>
      <w:r w:rsidR="00964A9A">
        <w:rPr>
          <w:spacing w:val="-4"/>
          <w:lang w:val="sq-AL"/>
        </w:rPr>
        <w:t xml:space="preserve"> </w:t>
      </w:r>
      <w:r w:rsidRPr="0094586F">
        <w:rPr>
          <w:spacing w:val="-4"/>
          <w:lang w:val="sq-AL"/>
        </w:rPr>
        <w:t>shpall kërkesën</w:t>
      </w:r>
      <w:r w:rsidR="0010128E">
        <w:rPr>
          <w:spacing w:val="-4"/>
          <w:lang w:val="sq-AL"/>
        </w:rPr>
        <w:t xml:space="preserve"> </w:t>
      </w:r>
      <w:r w:rsidR="0010128E" w:rsidRPr="0094586F">
        <w:rPr>
          <w:spacing w:val="-4"/>
          <w:lang w:val="sq-AL"/>
        </w:rPr>
        <w:t xml:space="preserve">për </w:t>
      </w:r>
      <w:r w:rsidRPr="0094586F">
        <w:rPr>
          <w:spacing w:val="-4"/>
          <w:lang w:val="sq-AL"/>
        </w:rPr>
        <w:t>shpronësim</w:t>
      </w:r>
      <w:r w:rsidR="001C0A08" w:rsidRPr="0094586F">
        <w:rPr>
          <w:spacing w:val="-4"/>
          <w:lang w:val="sq-AL"/>
        </w:rPr>
        <w:t>et</w:t>
      </w:r>
      <w:r w:rsidR="0010128E">
        <w:rPr>
          <w:spacing w:val="-4"/>
          <w:lang w:val="sq-AL"/>
        </w:rPr>
        <w:t>,</w:t>
      </w:r>
      <w:r w:rsidRPr="0094586F">
        <w:rPr>
          <w:spacing w:val="-4"/>
          <w:lang w:val="sq-AL"/>
        </w:rPr>
        <w:t xml:space="preserve"> </w:t>
      </w:r>
      <w:r w:rsidR="001C0A08" w:rsidRPr="0094586F">
        <w:rPr>
          <w:spacing w:val="-4"/>
          <w:lang w:val="sq-AL"/>
        </w:rPr>
        <w:t>p</w:t>
      </w:r>
      <w:r w:rsidR="00F01929" w:rsidRPr="0094586F">
        <w:rPr>
          <w:spacing w:val="-4"/>
          <w:lang w:val="sq-AL"/>
        </w:rPr>
        <w:t>ë</w:t>
      </w:r>
      <w:r w:rsidR="001C0A08" w:rsidRPr="0094586F">
        <w:rPr>
          <w:spacing w:val="-4"/>
          <w:lang w:val="sq-AL"/>
        </w:rPr>
        <w:t>r interes publik, të pasurive pron</w:t>
      </w:r>
      <w:r w:rsidR="00F01929" w:rsidRPr="0094586F">
        <w:rPr>
          <w:spacing w:val="-4"/>
          <w:lang w:val="sq-AL"/>
        </w:rPr>
        <w:t>ë</w:t>
      </w:r>
      <w:r w:rsidR="001C0A08" w:rsidRPr="0094586F">
        <w:rPr>
          <w:spacing w:val="-4"/>
          <w:lang w:val="sq-AL"/>
        </w:rPr>
        <w:t xml:space="preserve"> private</w:t>
      </w:r>
      <w:r w:rsidR="0010128E">
        <w:rPr>
          <w:spacing w:val="-4"/>
          <w:lang w:val="sq-AL"/>
        </w:rPr>
        <w:t>,</w:t>
      </w:r>
      <w:r w:rsidR="001C0A08" w:rsidRPr="0094586F">
        <w:rPr>
          <w:spacing w:val="-4"/>
          <w:lang w:val="sq-AL"/>
        </w:rPr>
        <w:t xml:space="preserve"> q</w:t>
      </w:r>
      <w:r w:rsidR="00F01929" w:rsidRPr="0094586F">
        <w:rPr>
          <w:spacing w:val="-4"/>
          <w:lang w:val="sq-AL"/>
        </w:rPr>
        <w:t>ë</w:t>
      </w:r>
      <w:r w:rsidR="001C0A08" w:rsidRPr="0094586F">
        <w:rPr>
          <w:spacing w:val="-4"/>
          <w:lang w:val="sq-AL"/>
        </w:rPr>
        <w:t xml:space="preserve"> preken</w:t>
      </w:r>
      <w:r w:rsidR="00964A9A">
        <w:rPr>
          <w:spacing w:val="-4"/>
          <w:lang w:val="sq-AL"/>
        </w:rPr>
        <w:t xml:space="preserve"> </w:t>
      </w:r>
      <w:r w:rsidR="001C0A08" w:rsidRPr="0094586F">
        <w:rPr>
          <w:spacing w:val="-4"/>
          <w:lang w:val="sq-AL"/>
        </w:rPr>
        <w:t>nga ndërtimi i segmentit rrugor “Levan-Tepelen</w:t>
      </w:r>
      <w:r w:rsidR="00F01929" w:rsidRPr="0094586F">
        <w:rPr>
          <w:spacing w:val="-4"/>
          <w:lang w:val="sq-AL"/>
        </w:rPr>
        <w:t>ë</w:t>
      </w:r>
      <w:r w:rsidR="0010128E">
        <w:rPr>
          <w:spacing w:val="-4"/>
          <w:lang w:val="sq-AL"/>
        </w:rPr>
        <w:t>” (shtesa)</w:t>
      </w:r>
      <w:r w:rsidR="001C0A08" w:rsidRPr="0094586F">
        <w:rPr>
          <w:spacing w:val="-4"/>
          <w:lang w:val="sq-AL"/>
        </w:rPr>
        <w:t xml:space="preserve"> p</w:t>
      </w:r>
      <w:r w:rsidR="00F01929" w:rsidRPr="0094586F">
        <w:rPr>
          <w:spacing w:val="-4"/>
          <w:lang w:val="sq-AL"/>
        </w:rPr>
        <w:t>ë</w:t>
      </w:r>
      <w:r w:rsidR="001C0A08" w:rsidRPr="0094586F">
        <w:rPr>
          <w:spacing w:val="-4"/>
          <w:lang w:val="sq-AL"/>
        </w:rPr>
        <w:t>r objekte, toka, kultura bujqësore dhe dru frutor</w:t>
      </w:r>
      <w:r w:rsidR="00F01929" w:rsidRPr="0094586F">
        <w:rPr>
          <w:spacing w:val="-4"/>
          <w:lang w:val="sq-AL"/>
        </w:rPr>
        <w:t>ë</w:t>
      </w:r>
      <w:r w:rsidR="001C0A08" w:rsidRPr="0094586F">
        <w:rPr>
          <w:spacing w:val="-4"/>
          <w:lang w:val="sq-AL"/>
        </w:rPr>
        <w:t>.</w:t>
      </w:r>
    </w:p>
    <w:p w:rsidR="0010128E" w:rsidRDefault="00D30942" w:rsidP="001C0A08">
      <w:pPr>
        <w:pStyle w:val="Paragrafi"/>
        <w:rPr>
          <w:spacing w:val="-4"/>
          <w:lang w:val="sq-AL"/>
        </w:rPr>
      </w:pPr>
      <w:r w:rsidRPr="0094586F">
        <w:rPr>
          <w:spacing w:val="-4"/>
          <w:lang w:val="sq-AL"/>
        </w:rPr>
        <w:t>Subjekti kërkues i këtij obje</w:t>
      </w:r>
      <w:r w:rsidR="001C0A08" w:rsidRPr="0094586F">
        <w:rPr>
          <w:spacing w:val="-4"/>
          <w:lang w:val="sq-AL"/>
        </w:rPr>
        <w:t xml:space="preserve">kti është </w:t>
      </w:r>
      <w:r w:rsidR="0010128E" w:rsidRPr="0094586F">
        <w:rPr>
          <w:spacing w:val="-4"/>
          <w:lang w:val="sq-AL"/>
        </w:rPr>
        <w:t>Autoriteti</w:t>
      </w:r>
      <w:r w:rsidR="001C0A08" w:rsidRPr="0094586F">
        <w:rPr>
          <w:spacing w:val="-4"/>
          <w:lang w:val="sq-AL"/>
        </w:rPr>
        <w:t xml:space="preserve"> Rrugor Shqiptar. </w:t>
      </w:r>
    </w:p>
    <w:p w:rsidR="001C0A08" w:rsidRPr="0094586F" w:rsidRDefault="00D30942" w:rsidP="001C0A08">
      <w:pPr>
        <w:pStyle w:val="Paragrafi"/>
        <w:rPr>
          <w:rFonts w:eastAsia="Times New Roman" w:cs="Calibri"/>
          <w:spacing w:val="-4"/>
          <w:lang w:val="sq-AL"/>
        </w:rPr>
      </w:pPr>
      <w:r w:rsidRPr="0094586F">
        <w:rPr>
          <w:spacing w:val="-4"/>
          <w:lang w:val="sq-AL"/>
        </w:rPr>
        <w:t xml:space="preserve">Me </w:t>
      </w:r>
      <w:r w:rsidR="00053ED6">
        <w:rPr>
          <w:spacing w:val="-4"/>
          <w:lang w:val="sq-AL"/>
        </w:rPr>
        <w:t>anë të këtij publikimi në shtyp</w:t>
      </w:r>
      <w:r w:rsidRPr="0094586F">
        <w:rPr>
          <w:spacing w:val="-4"/>
          <w:lang w:val="sq-AL"/>
        </w:rPr>
        <w:t xml:space="preserve"> kërkojmë të vëmë në dijeni personat, të cilët preken nga ky shpronësim. Vënia në dijeni konsiston në</w:t>
      </w:r>
      <w:r w:rsidR="001C0A08" w:rsidRPr="0094586F">
        <w:rPr>
          <w:spacing w:val="-4"/>
          <w:lang w:val="sq-AL"/>
        </w:rPr>
        <w:t xml:space="preserve"> mas</w:t>
      </w:r>
      <w:r w:rsidR="00F01929" w:rsidRPr="0094586F">
        <w:rPr>
          <w:spacing w:val="-4"/>
          <w:lang w:val="sq-AL"/>
        </w:rPr>
        <w:t>ë</w:t>
      </w:r>
      <w:r w:rsidR="001C0A08" w:rsidRPr="0094586F">
        <w:rPr>
          <w:spacing w:val="-4"/>
          <w:lang w:val="sq-AL"/>
        </w:rPr>
        <w:t>n e vlerësimit t</w:t>
      </w:r>
      <w:r w:rsidR="00F01929" w:rsidRPr="0094586F">
        <w:rPr>
          <w:spacing w:val="-4"/>
          <w:lang w:val="sq-AL"/>
        </w:rPr>
        <w:t>ë</w:t>
      </w:r>
      <w:r w:rsidR="001C0A08" w:rsidRPr="0094586F">
        <w:rPr>
          <w:spacing w:val="-4"/>
          <w:lang w:val="sq-AL"/>
        </w:rPr>
        <w:t xml:space="preserve"> llogaritur </w:t>
      </w:r>
      <w:r w:rsidR="001C0A08" w:rsidRPr="0094586F">
        <w:rPr>
          <w:rFonts w:eastAsia="Times New Roman" w:cs="Calibri"/>
          <w:spacing w:val="-4"/>
          <w:lang w:val="sq-AL"/>
        </w:rPr>
        <w:t xml:space="preserve">në bazë të vendimit </w:t>
      </w:r>
      <w:r w:rsidR="0094586F">
        <w:rPr>
          <w:rFonts w:eastAsia="Times New Roman" w:cs="Calibri"/>
          <w:spacing w:val="-4"/>
          <w:lang w:val="sq-AL"/>
        </w:rPr>
        <w:t>nr.</w:t>
      </w:r>
      <w:r w:rsidR="00964A9A">
        <w:rPr>
          <w:rFonts w:eastAsia="Times New Roman" w:cs="Calibri"/>
          <w:spacing w:val="-4"/>
          <w:lang w:val="sq-AL"/>
        </w:rPr>
        <w:t xml:space="preserve"> </w:t>
      </w:r>
      <w:r w:rsidR="001C0A08" w:rsidRPr="0094586F">
        <w:rPr>
          <w:rFonts w:eastAsia="Times New Roman" w:cs="Calibri"/>
          <w:spacing w:val="-4"/>
          <w:lang w:val="sq-AL"/>
        </w:rPr>
        <w:t xml:space="preserve">138, datë 23.3.2000 të Këshillit të Ministrave “Për </w:t>
      </w:r>
      <w:r w:rsidR="001C0A08" w:rsidRPr="0094586F">
        <w:rPr>
          <w:rFonts w:eastAsia="Times New Roman" w:cs="Calibri"/>
          <w:spacing w:val="-4"/>
          <w:lang w:val="sq-AL"/>
        </w:rPr>
        <w:lastRenderedPageBreak/>
        <w:t>kriteret teknike të vlerësimit dhe të përlloga</w:t>
      </w:r>
      <w:r w:rsidR="00053ED6">
        <w:rPr>
          <w:rFonts w:eastAsia="Times New Roman" w:cs="Calibri"/>
          <w:spacing w:val="-4"/>
          <w:lang w:val="sq-AL"/>
        </w:rPr>
        <w:t>ritjes së masës së shpërblimit p</w:t>
      </w:r>
      <w:r w:rsidR="001C0A08" w:rsidRPr="0094586F">
        <w:rPr>
          <w:rFonts w:eastAsia="Times New Roman" w:cs="Calibri"/>
          <w:spacing w:val="-4"/>
          <w:lang w:val="sq-AL"/>
        </w:rPr>
        <w:t>ë</w:t>
      </w:r>
      <w:r w:rsidR="00053ED6">
        <w:rPr>
          <w:rFonts w:eastAsia="Times New Roman" w:cs="Calibri"/>
          <w:spacing w:val="-4"/>
          <w:lang w:val="sq-AL"/>
        </w:rPr>
        <w:t xml:space="preserve">r pasuritë, pronë private </w:t>
      </w:r>
      <w:r w:rsidR="001C0A08" w:rsidRPr="0094586F">
        <w:rPr>
          <w:rFonts w:eastAsia="Times New Roman" w:cs="Calibri"/>
          <w:spacing w:val="-4"/>
          <w:lang w:val="sq-AL"/>
        </w:rPr>
        <w:t xml:space="preserve">që shpronësohen, të pasurive që zhvlerësohen dhe të </w:t>
      </w:r>
      <w:proofErr w:type="spellStart"/>
      <w:r w:rsidR="001C0A08" w:rsidRPr="0094586F">
        <w:rPr>
          <w:rFonts w:eastAsia="Times New Roman" w:cs="Calibri"/>
          <w:spacing w:val="-4"/>
          <w:lang w:val="sq-AL"/>
        </w:rPr>
        <w:t>të</w:t>
      </w:r>
      <w:proofErr w:type="spellEnd"/>
      <w:r w:rsidR="001C0A08" w:rsidRPr="0094586F">
        <w:rPr>
          <w:rFonts w:eastAsia="Times New Roman" w:cs="Calibri"/>
          <w:spacing w:val="-4"/>
          <w:lang w:val="sq-AL"/>
        </w:rPr>
        <w:t xml:space="preserve"> drejtave të personave të tretë, për interes publik”, të ndry</w:t>
      </w:r>
      <w:r w:rsidR="00053ED6">
        <w:rPr>
          <w:rFonts w:eastAsia="Times New Roman" w:cs="Calibri"/>
          <w:spacing w:val="-4"/>
          <w:lang w:val="sq-AL"/>
        </w:rPr>
        <w:t>shuar, për pronarët sipas listave</w:t>
      </w:r>
      <w:r w:rsidR="001C0A08" w:rsidRPr="0094586F">
        <w:rPr>
          <w:rFonts w:eastAsia="Times New Roman" w:cs="Calibri"/>
          <w:spacing w:val="-4"/>
          <w:lang w:val="sq-AL"/>
        </w:rPr>
        <w:t xml:space="preserve"> emërore bashkëlidhur kësaj shkrese.</w:t>
      </w:r>
    </w:p>
    <w:p w:rsidR="001C0A08" w:rsidRPr="0094586F" w:rsidRDefault="001C0A08" w:rsidP="001C0A08">
      <w:pPr>
        <w:pStyle w:val="Paragrafi"/>
        <w:rPr>
          <w:noProof/>
          <w:spacing w:val="-4"/>
          <w:lang w:val="sq-AL"/>
        </w:rPr>
      </w:pPr>
      <w:r w:rsidRPr="0094586F">
        <w:rPr>
          <w:noProof/>
          <w:spacing w:val="-4"/>
          <w:lang w:val="sq-AL"/>
        </w:rPr>
        <w:t>Pronar</w:t>
      </w:r>
      <w:r w:rsidR="00F01929" w:rsidRPr="0094586F">
        <w:rPr>
          <w:noProof/>
          <w:spacing w:val="-4"/>
          <w:lang w:val="sq-AL"/>
        </w:rPr>
        <w:t>ët që kanë emrin në listën emërore dhe personat e tretë</w:t>
      </w:r>
      <w:r w:rsidRPr="0094586F">
        <w:rPr>
          <w:noProof/>
          <w:spacing w:val="-4"/>
          <w:lang w:val="sq-AL"/>
        </w:rPr>
        <w:t xml:space="preserve">, brenda 15 ditëve nga plotësimi i </w:t>
      </w:r>
      <w:r w:rsidR="00053ED6">
        <w:rPr>
          <w:noProof/>
          <w:spacing w:val="-4"/>
          <w:lang w:val="sq-AL"/>
        </w:rPr>
        <w:t>këtij afati</w:t>
      </w:r>
      <w:r w:rsidRPr="0094586F">
        <w:rPr>
          <w:noProof/>
          <w:spacing w:val="-4"/>
          <w:lang w:val="sq-AL"/>
        </w:rPr>
        <w:t xml:space="preserve"> </w:t>
      </w:r>
      <w:r w:rsidR="00053ED6">
        <w:rPr>
          <w:noProof/>
          <w:spacing w:val="-4"/>
          <w:lang w:val="sq-AL"/>
        </w:rPr>
        <w:t>p</w:t>
      </w:r>
      <w:r w:rsidRPr="0094586F">
        <w:rPr>
          <w:noProof/>
          <w:spacing w:val="-4"/>
          <w:lang w:val="sq-AL"/>
        </w:rPr>
        <w:t>ë</w:t>
      </w:r>
      <w:r w:rsidR="00053ED6">
        <w:rPr>
          <w:noProof/>
          <w:spacing w:val="-4"/>
          <w:lang w:val="sq-AL"/>
        </w:rPr>
        <w:t>r publikim</w:t>
      </w:r>
      <w:r w:rsidRPr="0094586F">
        <w:rPr>
          <w:noProof/>
          <w:spacing w:val="-4"/>
          <w:lang w:val="sq-AL"/>
        </w:rPr>
        <w:t>, kanë të drejtë të paraqesin pretendimet e tyre lidhur me çmimin, sipërfaqen, titullin e pronësisë apo llojin e pasurisë që kanë në pronësi, të shoqëruara me dokumentet përkatëse në ministrinë kompetente (</w:t>
      </w:r>
      <w:r w:rsidR="00F01929" w:rsidRPr="0094586F">
        <w:rPr>
          <w:spacing w:val="-4"/>
          <w:lang w:val="sq-AL"/>
        </w:rPr>
        <w:t>Ministria e Transportit dhe Infrastrukturës</w:t>
      </w:r>
      <w:r w:rsidRPr="0094586F">
        <w:rPr>
          <w:noProof/>
          <w:spacing w:val="-4"/>
          <w:lang w:val="sq-AL"/>
        </w:rPr>
        <w:t>).</w:t>
      </w:r>
    </w:p>
    <w:p w:rsidR="00F01929" w:rsidRPr="0094586F" w:rsidRDefault="00053ED6" w:rsidP="001C0A08">
      <w:pPr>
        <w:pStyle w:val="Paragrafi"/>
        <w:rPr>
          <w:noProof/>
          <w:spacing w:val="-4"/>
          <w:lang w:val="sq-AL"/>
        </w:rPr>
      </w:pPr>
      <w:r>
        <w:rPr>
          <w:noProof/>
          <w:spacing w:val="-4"/>
          <w:lang w:val="sq-AL"/>
        </w:rPr>
        <w:t xml:space="preserve">Ky publikim bëhet </w:t>
      </w:r>
      <w:r w:rsidR="00F01929" w:rsidRPr="0094586F">
        <w:rPr>
          <w:noProof/>
          <w:spacing w:val="-4"/>
          <w:lang w:val="sq-AL"/>
        </w:rPr>
        <w:t>për pasurinë e llojit për objekte, toka, kultura bujqësore dhe dru frutorë.</w:t>
      </w:r>
    </w:p>
    <w:p w:rsidR="00F01929" w:rsidRPr="0094586F" w:rsidRDefault="00F01929" w:rsidP="001C0A08">
      <w:pPr>
        <w:pStyle w:val="Paragrafi"/>
        <w:rPr>
          <w:spacing w:val="-4"/>
          <w:lang w:val="sq-AL"/>
        </w:rPr>
      </w:pPr>
      <w:r w:rsidRPr="0094586F">
        <w:rPr>
          <w:spacing w:val="-4"/>
          <w:lang w:val="sq-AL"/>
        </w:rPr>
        <w:t xml:space="preserve">Pronarët do të kompensohen për efekt shpronësimi, pas miratimit të kërkesës për shpronësim nga Këshilli i Ministrave dhe pasi të kenë paraqitur dokumentacionin </w:t>
      </w:r>
      <w:proofErr w:type="spellStart"/>
      <w:r w:rsidRPr="0094586F">
        <w:rPr>
          <w:spacing w:val="-4"/>
          <w:lang w:val="sq-AL"/>
        </w:rPr>
        <w:t>respektiv</w:t>
      </w:r>
      <w:proofErr w:type="spellEnd"/>
      <w:r w:rsidRPr="0094586F">
        <w:rPr>
          <w:spacing w:val="-4"/>
          <w:lang w:val="sq-AL"/>
        </w:rPr>
        <w:t xml:space="preserve"> të pronësisë pranë </w:t>
      </w:r>
      <w:r w:rsidR="0010128E" w:rsidRPr="0094586F">
        <w:rPr>
          <w:spacing w:val="-4"/>
          <w:lang w:val="sq-AL"/>
        </w:rPr>
        <w:t>Autoritetit</w:t>
      </w:r>
      <w:r w:rsidRPr="0094586F">
        <w:rPr>
          <w:spacing w:val="-4"/>
          <w:lang w:val="sq-AL"/>
        </w:rPr>
        <w:t xml:space="preserve"> Rrugor Shqiptar (subjekti kërkues në bazë të ligjit </w:t>
      </w:r>
      <w:r w:rsidR="0094586F">
        <w:rPr>
          <w:spacing w:val="-4"/>
          <w:lang w:val="sq-AL"/>
        </w:rPr>
        <w:t xml:space="preserve">nr. </w:t>
      </w:r>
      <w:r w:rsidRPr="0094586F">
        <w:rPr>
          <w:spacing w:val="-4"/>
          <w:lang w:val="sq-AL"/>
        </w:rPr>
        <w:t>8561, datë 22.12.1999 “</w:t>
      </w:r>
      <w:r w:rsidR="00053ED6" w:rsidRPr="0094586F">
        <w:rPr>
          <w:spacing w:val="-4"/>
          <w:lang w:val="sq-AL"/>
        </w:rPr>
        <w:t xml:space="preserve">Për </w:t>
      </w:r>
      <w:r w:rsidRPr="0094586F">
        <w:rPr>
          <w:spacing w:val="-4"/>
          <w:lang w:val="sq-AL"/>
        </w:rPr>
        <w:t xml:space="preserve">shpronësimin dhe marrjen në përdorim të përkohshëm, të pasurisë pronë </w:t>
      </w:r>
      <w:r w:rsidR="0010128E" w:rsidRPr="0094586F">
        <w:rPr>
          <w:spacing w:val="-4"/>
          <w:lang w:val="sq-AL"/>
        </w:rPr>
        <w:t>private</w:t>
      </w:r>
      <w:r w:rsidRPr="0094586F">
        <w:rPr>
          <w:spacing w:val="-4"/>
          <w:lang w:val="sq-AL"/>
        </w:rPr>
        <w:t xml:space="preserve"> për interes </w:t>
      </w:r>
      <w:r w:rsidR="0010128E" w:rsidRPr="0094586F">
        <w:rPr>
          <w:spacing w:val="-4"/>
          <w:lang w:val="sq-AL"/>
        </w:rPr>
        <w:t>publik</w:t>
      </w:r>
      <w:r w:rsidRPr="0094586F">
        <w:rPr>
          <w:spacing w:val="-4"/>
          <w:lang w:val="sq-AL"/>
        </w:rPr>
        <w:t>”).</w:t>
      </w:r>
    </w:p>
    <w:p w:rsidR="00F01929" w:rsidRPr="0094586F" w:rsidRDefault="00F01929" w:rsidP="001C0A08">
      <w:pPr>
        <w:pStyle w:val="Paragrafi"/>
        <w:rPr>
          <w:spacing w:val="-4"/>
          <w:lang w:val="sq-AL"/>
        </w:rPr>
      </w:pPr>
      <w:r w:rsidRPr="0094586F">
        <w:rPr>
          <w:spacing w:val="-4"/>
          <w:lang w:val="sq-AL"/>
        </w:rPr>
        <w:t>Vlera totale</w:t>
      </w:r>
      <w:r w:rsidR="00964A9A">
        <w:rPr>
          <w:spacing w:val="-4"/>
          <w:lang w:val="sq-AL"/>
        </w:rPr>
        <w:t xml:space="preserve"> </w:t>
      </w:r>
      <w:r w:rsidRPr="0094586F">
        <w:rPr>
          <w:spacing w:val="-4"/>
          <w:lang w:val="sq-AL"/>
        </w:rPr>
        <w:t>e shpronësimit është 8 659 307 (tetë milionë e gjashtëqind e pesëdhjetë e nëntë mijë e treqind e shtatë) lekë.</w:t>
      </w:r>
    </w:p>
    <w:p w:rsidR="00F01929" w:rsidRPr="0094586F" w:rsidRDefault="00F01929" w:rsidP="001C0A08">
      <w:pPr>
        <w:pStyle w:val="Paragrafi"/>
        <w:rPr>
          <w:spacing w:val="-4"/>
          <w:lang w:val="sq-AL"/>
        </w:rPr>
      </w:pPr>
    </w:p>
    <w:p w:rsidR="0094586F" w:rsidRPr="0094586F" w:rsidRDefault="00F01929" w:rsidP="008766E3">
      <w:pPr>
        <w:pStyle w:val="Autoriteti"/>
        <w:rPr>
          <w:lang w:val="sq-AL"/>
        </w:rPr>
      </w:pPr>
      <w:r w:rsidRPr="0094586F">
        <w:rPr>
          <w:lang w:val="sq-AL"/>
        </w:rPr>
        <w:t xml:space="preserve">MINISTRI I TRANSPORTIT </w:t>
      </w:r>
    </w:p>
    <w:p w:rsidR="00F01929" w:rsidRPr="0094586F" w:rsidRDefault="00F01929" w:rsidP="0094586F">
      <w:pPr>
        <w:pStyle w:val="Autoriteti"/>
        <w:rPr>
          <w:lang w:val="sq-AL"/>
        </w:rPr>
      </w:pPr>
      <w:r w:rsidRPr="0094586F">
        <w:rPr>
          <w:lang w:val="sq-AL"/>
        </w:rPr>
        <w:t>DHE INFRASTRUKTURËS</w:t>
      </w:r>
    </w:p>
    <w:p w:rsidR="001C0A08" w:rsidRPr="0094586F" w:rsidRDefault="00F01929" w:rsidP="008766E3">
      <w:pPr>
        <w:pStyle w:val="AutoritetiEmer"/>
        <w:rPr>
          <w:lang w:val="sq-AL"/>
        </w:rPr>
      </w:pPr>
      <w:proofErr w:type="spellStart"/>
      <w:r w:rsidRPr="0094586F">
        <w:rPr>
          <w:lang w:val="sq-AL"/>
        </w:rPr>
        <w:t>Edmond</w:t>
      </w:r>
      <w:proofErr w:type="spellEnd"/>
      <w:r w:rsidRPr="0094586F">
        <w:rPr>
          <w:lang w:val="sq-AL"/>
        </w:rPr>
        <w:t xml:space="preserve"> </w:t>
      </w:r>
      <w:proofErr w:type="spellStart"/>
      <w:r w:rsidRPr="0094586F">
        <w:rPr>
          <w:lang w:val="sq-AL"/>
        </w:rPr>
        <w:t>Haxhinasto</w:t>
      </w:r>
      <w:proofErr w:type="spellEnd"/>
      <w:r w:rsidRPr="0094586F">
        <w:rPr>
          <w:lang w:val="sq-AL"/>
        </w:rPr>
        <w:t xml:space="preserve"> </w:t>
      </w:r>
    </w:p>
    <w:p w:rsidR="001C0A08" w:rsidRPr="0094586F" w:rsidRDefault="001C0A08" w:rsidP="001C0A08">
      <w:pPr>
        <w:pStyle w:val="Paragrafi"/>
        <w:rPr>
          <w:spacing w:val="-4"/>
          <w:lang w:val="sq-AL"/>
        </w:rPr>
      </w:pPr>
    </w:p>
    <w:p w:rsidR="00700DB6" w:rsidRPr="0094586F" w:rsidRDefault="00700DB6" w:rsidP="00755363">
      <w:pPr>
        <w:pStyle w:val="Paragrafi"/>
        <w:rPr>
          <w:lang w:val="sq-AL"/>
        </w:rPr>
      </w:pPr>
    </w:p>
    <w:p w:rsidR="00377686" w:rsidRDefault="00377686" w:rsidP="00755363">
      <w:pPr>
        <w:pStyle w:val="Paragrafi"/>
        <w:rPr>
          <w:lang w:val="sq-AL"/>
        </w:rPr>
        <w:sectPr w:rsidR="00377686" w:rsidSect="00530BA7">
          <w:type w:val="continuous"/>
          <w:pgSz w:w="11907" w:h="16840" w:code="9"/>
          <w:pgMar w:top="720" w:right="1134" w:bottom="720" w:left="1134" w:header="851" w:footer="851" w:gutter="0"/>
          <w:pgNumType w:start="10758"/>
          <w:cols w:num="2" w:space="454"/>
          <w:docGrid w:linePitch="360"/>
        </w:sectPr>
      </w:pPr>
    </w:p>
    <w:p w:rsidR="00D30942" w:rsidRPr="0094586F" w:rsidRDefault="00D30942" w:rsidP="00755363">
      <w:pPr>
        <w:pStyle w:val="Paragrafi"/>
        <w:rPr>
          <w:lang w:val="sq-AL"/>
        </w:rPr>
      </w:pPr>
    </w:p>
    <w:p w:rsidR="00DC652E" w:rsidRPr="0094586F" w:rsidRDefault="00DC652E" w:rsidP="00755363">
      <w:pPr>
        <w:pStyle w:val="Paragrafi"/>
        <w:rPr>
          <w:lang w:val="sq-AL"/>
        </w:rPr>
      </w:pPr>
    </w:p>
    <w:p w:rsidR="00DC652E" w:rsidRPr="0094586F" w:rsidRDefault="00DC652E" w:rsidP="00755363">
      <w:pPr>
        <w:pStyle w:val="Paragrafi"/>
        <w:rPr>
          <w:lang w:val="sq-AL"/>
        </w:rPr>
      </w:pPr>
    </w:p>
    <w:p w:rsidR="00DC652E" w:rsidRPr="0094586F" w:rsidRDefault="00DC652E" w:rsidP="00755363">
      <w:pPr>
        <w:pStyle w:val="Paragrafi"/>
        <w:rPr>
          <w:lang w:val="sq-AL"/>
        </w:rPr>
      </w:pPr>
    </w:p>
    <w:p w:rsidR="00DC652E" w:rsidRPr="0094586F" w:rsidRDefault="00DC652E" w:rsidP="00755363">
      <w:pPr>
        <w:pStyle w:val="Paragrafi"/>
        <w:rPr>
          <w:lang w:val="sq-AL"/>
        </w:rPr>
      </w:pPr>
    </w:p>
    <w:p w:rsidR="00DC652E" w:rsidRPr="0094586F" w:rsidRDefault="00DC652E" w:rsidP="00755363">
      <w:pPr>
        <w:pStyle w:val="Paragrafi"/>
        <w:rPr>
          <w:lang w:val="sq-AL"/>
        </w:rPr>
      </w:pPr>
    </w:p>
    <w:p w:rsidR="00DC652E" w:rsidRPr="0094586F" w:rsidRDefault="00DC652E" w:rsidP="00755363">
      <w:pPr>
        <w:pStyle w:val="Paragrafi"/>
        <w:rPr>
          <w:lang w:val="sq-AL"/>
        </w:rPr>
      </w:pPr>
    </w:p>
    <w:p w:rsidR="00DC652E" w:rsidRPr="0094586F" w:rsidRDefault="00DC652E" w:rsidP="00755363">
      <w:pPr>
        <w:pStyle w:val="Paragrafi"/>
        <w:rPr>
          <w:lang w:val="sq-AL"/>
        </w:rPr>
      </w:pPr>
    </w:p>
    <w:p w:rsidR="00DC652E" w:rsidRPr="0094586F" w:rsidRDefault="00DC652E" w:rsidP="00755363">
      <w:pPr>
        <w:pStyle w:val="Paragrafi"/>
        <w:rPr>
          <w:lang w:val="sq-AL"/>
        </w:rPr>
      </w:pPr>
    </w:p>
    <w:p w:rsidR="00DC652E" w:rsidRPr="0094586F" w:rsidRDefault="00DC652E" w:rsidP="00755363">
      <w:pPr>
        <w:pStyle w:val="Paragrafi"/>
        <w:rPr>
          <w:lang w:val="sq-AL"/>
        </w:rPr>
      </w:pPr>
    </w:p>
    <w:p w:rsidR="00DC652E" w:rsidRPr="0094586F" w:rsidRDefault="00DC652E" w:rsidP="00755363">
      <w:pPr>
        <w:pStyle w:val="Paragrafi"/>
        <w:rPr>
          <w:lang w:val="sq-AL"/>
        </w:rPr>
      </w:pPr>
    </w:p>
    <w:p w:rsidR="004D6564" w:rsidRPr="0094586F" w:rsidRDefault="004D6564" w:rsidP="00755363">
      <w:pPr>
        <w:pStyle w:val="Paragrafi"/>
        <w:rPr>
          <w:lang w:val="sq-AL"/>
        </w:rPr>
      </w:pPr>
    </w:p>
    <w:p w:rsidR="004D6564" w:rsidRDefault="004D6564" w:rsidP="00755363">
      <w:pPr>
        <w:pStyle w:val="Paragrafi"/>
        <w:rPr>
          <w:lang w:val="sq-AL"/>
        </w:rPr>
      </w:pPr>
    </w:p>
    <w:p w:rsidR="00530BA7" w:rsidRDefault="00530BA7" w:rsidP="00755363">
      <w:pPr>
        <w:pStyle w:val="Paragrafi"/>
        <w:rPr>
          <w:lang w:val="sq-AL"/>
        </w:rPr>
      </w:pPr>
    </w:p>
    <w:p w:rsidR="00530BA7" w:rsidRDefault="00530BA7" w:rsidP="00530BA7">
      <w:pPr>
        <w:pStyle w:val="Paragrafi"/>
        <w:ind w:firstLine="0"/>
        <w:rPr>
          <w:lang w:val="sq-AL"/>
        </w:rPr>
        <w:sectPr w:rsidR="00530BA7" w:rsidSect="00530BA7">
          <w:type w:val="continuous"/>
          <w:pgSz w:w="11907" w:h="16840" w:code="9"/>
          <w:pgMar w:top="720" w:right="1134" w:bottom="720" w:left="1134" w:header="851" w:footer="851" w:gutter="0"/>
          <w:pgNumType w:start="10766"/>
          <w:cols w:space="720"/>
          <w:docGrid w:linePitch="360"/>
        </w:sectPr>
      </w:pPr>
    </w:p>
    <w:p w:rsidR="00530BA7" w:rsidRDefault="00530BA7" w:rsidP="00530BA7">
      <w:pPr>
        <w:pStyle w:val="Paragrafi"/>
        <w:ind w:firstLine="0"/>
        <w:rPr>
          <w:lang w:val="sq-AL"/>
        </w:rPr>
        <w:sectPr w:rsidR="00530BA7" w:rsidSect="00530BA7">
          <w:headerReference w:type="even" r:id="rId21"/>
          <w:headerReference w:type="default" r:id="rId22"/>
          <w:pgSz w:w="16840" w:h="11907" w:orient="landscape" w:code="9"/>
          <w:pgMar w:top="1134" w:right="720" w:bottom="1134" w:left="720" w:header="851" w:footer="851" w:gutter="0"/>
          <w:pgNumType w:start="10767"/>
          <w:cols w:space="720"/>
          <w:docGrid w:linePitch="360"/>
        </w:sectPr>
      </w:pPr>
      <w:r w:rsidRPr="00530BA7">
        <w:rPr>
          <w:noProof/>
        </w:rPr>
        <w:lastRenderedPageBreak/>
        <w:drawing>
          <wp:inline distT="0" distB="0" distL="0" distR="0">
            <wp:extent cx="9591481" cy="4711959"/>
            <wp:effectExtent l="19050" t="0" r="0" b="0"/>
            <wp:docPr id="31"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3" cstate="print"/>
                    <a:srcRect/>
                    <a:stretch>
                      <a:fillRect/>
                    </a:stretch>
                  </pic:blipFill>
                  <pic:spPr bwMode="auto">
                    <a:xfrm>
                      <a:off x="0" y="0"/>
                      <a:ext cx="9592371" cy="4712396"/>
                    </a:xfrm>
                    <a:prstGeom prst="rect">
                      <a:avLst/>
                    </a:prstGeom>
                    <a:noFill/>
                    <a:ln w="9525">
                      <a:noFill/>
                      <a:miter lim="800000"/>
                      <a:headEnd/>
                      <a:tailEnd/>
                    </a:ln>
                  </pic:spPr>
                </pic:pic>
              </a:graphicData>
            </a:graphic>
          </wp:inline>
        </w:drawing>
      </w:r>
    </w:p>
    <w:p w:rsidR="004D6564" w:rsidRPr="0094586F" w:rsidRDefault="004D6564" w:rsidP="00755363">
      <w:pPr>
        <w:pStyle w:val="Paragrafi"/>
        <w:rPr>
          <w:lang w:val="sq-AL"/>
        </w:rPr>
      </w:pPr>
    </w:p>
    <w:p w:rsidR="004D6564" w:rsidRPr="0094586F" w:rsidRDefault="004D6564" w:rsidP="00755363">
      <w:pPr>
        <w:pStyle w:val="Paragrafi"/>
        <w:rPr>
          <w:lang w:val="sq-AL"/>
        </w:rPr>
      </w:pPr>
    </w:p>
    <w:p w:rsidR="004D6564" w:rsidRPr="0094586F" w:rsidRDefault="00E448D4" w:rsidP="00755363">
      <w:pPr>
        <w:pStyle w:val="Paragrafi"/>
        <w:rPr>
          <w:lang w:val="sq-AL"/>
        </w:rPr>
      </w:pPr>
      <w:r w:rsidRPr="00E448D4">
        <w:rPr>
          <w:noProof/>
        </w:rPr>
        <w:drawing>
          <wp:inline distT="0" distB="0" distL="0" distR="0">
            <wp:extent cx="9153330" cy="4189445"/>
            <wp:effectExtent l="0" t="0" r="0" b="0"/>
            <wp:docPr id="2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4" cstate="print"/>
                    <a:srcRect/>
                    <a:stretch>
                      <a:fillRect/>
                    </a:stretch>
                  </pic:blipFill>
                  <pic:spPr bwMode="auto">
                    <a:xfrm>
                      <a:off x="0" y="0"/>
                      <a:ext cx="9152926" cy="4189260"/>
                    </a:xfrm>
                    <a:prstGeom prst="rect">
                      <a:avLst/>
                    </a:prstGeom>
                    <a:noFill/>
                    <a:ln w="9525">
                      <a:noFill/>
                      <a:miter lim="800000"/>
                      <a:headEnd/>
                      <a:tailEnd/>
                    </a:ln>
                  </pic:spPr>
                </pic:pic>
              </a:graphicData>
            </a:graphic>
          </wp:inline>
        </w:drawing>
      </w:r>
    </w:p>
    <w:p w:rsidR="004D6564" w:rsidRPr="0094586F" w:rsidRDefault="004D6564" w:rsidP="00755363">
      <w:pPr>
        <w:pStyle w:val="Paragrafi"/>
        <w:rPr>
          <w:lang w:val="sq-AL"/>
        </w:rPr>
      </w:pPr>
    </w:p>
    <w:p w:rsidR="004D6564" w:rsidRPr="0094586F" w:rsidRDefault="004D6564" w:rsidP="00755363">
      <w:pPr>
        <w:pStyle w:val="Paragrafi"/>
        <w:rPr>
          <w:lang w:val="sq-AL"/>
        </w:rPr>
      </w:pPr>
    </w:p>
    <w:p w:rsidR="004D6564" w:rsidRPr="0094586F" w:rsidRDefault="004D6564" w:rsidP="00755363">
      <w:pPr>
        <w:pStyle w:val="Paragrafi"/>
        <w:rPr>
          <w:lang w:val="sq-AL"/>
        </w:rPr>
      </w:pPr>
    </w:p>
    <w:p w:rsidR="004D6564" w:rsidRPr="0094586F" w:rsidRDefault="004D6564" w:rsidP="00755363">
      <w:pPr>
        <w:pStyle w:val="Paragrafi"/>
        <w:rPr>
          <w:lang w:val="sq-AL"/>
        </w:rPr>
      </w:pPr>
    </w:p>
    <w:p w:rsidR="004D6564" w:rsidRPr="0094586F" w:rsidRDefault="004D6564" w:rsidP="00755363">
      <w:pPr>
        <w:pStyle w:val="Paragrafi"/>
        <w:rPr>
          <w:lang w:val="sq-AL"/>
        </w:rPr>
      </w:pPr>
    </w:p>
    <w:p w:rsidR="004D6564" w:rsidRPr="0094586F" w:rsidRDefault="004D6564" w:rsidP="00755363">
      <w:pPr>
        <w:pStyle w:val="Paragrafi"/>
        <w:rPr>
          <w:lang w:val="sq-AL"/>
        </w:rPr>
      </w:pPr>
    </w:p>
    <w:p w:rsidR="004D6564" w:rsidRPr="0094586F" w:rsidRDefault="00E448D4" w:rsidP="00755363">
      <w:pPr>
        <w:pStyle w:val="Paragrafi"/>
        <w:rPr>
          <w:lang w:val="sq-AL"/>
        </w:rPr>
      </w:pPr>
      <w:r w:rsidRPr="00E448D4">
        <w:rPr>
          <w:noProof/>
        </w:rPr>
        <w:drawing>
          <wp:inline distT="0" distB="0" distL="0" distR="0">
            <wp:extent cx="9470182" cy="3806890"/>
            <wp:effectExtent l="19050" t="0" r="0" b="0"/>
            <wp:docPr id="24"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5" cstate="print"/>
                    <a:srcRect/>
                    <a:stretch>
                      <a:fillRect/>
                    </a:stretch>
                  </pic:blipFill>
                  <pic:spPr bwMode="auto">
                    <a:xfrm>
                      <a:off x="0" y="0"/>
                      <a:ext cx="9471063" cy="3807244"/>
                    </a:xfrm>
                    <a:prstGeom prst="rect">
                      <a:avLst/>
                    </a:prstGeom>
                    <a:noFill/>
                    <a:ln w="9525">
                      <a:noFill/>
                      <a:miter lim="800000"/>
                      <a:headEnd/>
                      <a:tailEnd/>
                    </a:ln>
                  </pic:spPr>
                </pic:pic>
              </a:graphicData>
            </a:graphic>
          </wp:inline>
        </w:drawing>
      </w:r>
    </w:p>
    <w:p w:rsidR="004D6564" w:rsidRPr="0094586F" w:rsidRDefault="004D6564" w:rsidP="00755363">
      <w:pPr>
        <w:pStyle w:val="Paragrafi"/>
        <w:rPr>
          <w:lang w:val="sq-AL"/>
        </w:rPr>
      </w:pPr>
    </w:p>
    <w:p w:rsidR="004D6564" w:rsidRPr="0094586F" w:rsidRDefault="004D6564" w:rsidP="00755363">
      <w:pPr>
        <w:pStyle w:val="Paragrafi"/>
        <w:rPr>
          <w:lang w:val="sq-AL"/>
        </w:rPr>
      </w:pPr>
    </w:p>
    <w:p w:rsidR="004D6564" w:rsidRPr="0094586F" w:rsidRDefault="004D6564" w:rsidP="00755363">
      <w:pPr>
        <w:pStyle w:val="Paragrafi"/>
        <w:rPr>
          <w:lang w:val="sq-AL"/>
        </w:rPr>
      </w:pPr>
    </w:p>
    <w:p w:rsidR="004D6564" w:rsidRPr="0094586F" w:rsidRDefault="004D6564" w:rsidP="00755363">
      <w:pPr>
        <w:pStyle w:val="Paragrafi"/>
        <w:rPr>
          <w:lang w:val="sq-AL"/>
        </w:rPr>
      </w:pPr>
    </w:p>
    <w:p w:rsidR="004D6564" w:rsidRPr="0094586F" w:rsidRDefault="004D6564" w:rsidP="00755363">
      <w:pPr>
        <w:pStyle w:val="Paragrafi"/>
        <w:rPr>
          <w:lang w:val="sq-AL"/>
        </w:rPr>
      </w:pPr>
    </w:p>
    <w:p w:rsidR="00375B7D" w:rsidRPr="0094586F" w:rsidRDefault="00375B7D" w:rsidP="00755363">
      <w:pPr>
        <w:pStyle w:val="Paragrafi"/>
        <w:rPr>
          <w:lang w:val="sq-AL"/>
        </w:rPr>
      </w:pPr>
    </w:p>
    <w:p w:rsidR="00375B7D" w:rsidRPr="0094586F" w:rsidRDefault="00375B7D" w:rsidP="00755363">
      <w:pPr>
        <w:pStyle w:val="Paragrafi"/>
        <w:rPr>
          <w:lang w:val="sq-AL"/>
        </w:rPr>
      </w:pPr>
    </w:p>
    <w:p w:rsidR="00375B7D" w:rsidRPr="0094586F" w:rsidRDefault="00375B7D" w:rsidP="00755363">
      <w:pPr>
        <w:pStyle w:val="Paragrafi"/>
        <w:rPr>
          <w:lang w:val="sq-AL"/>
        </w:rPr>
      </w:pPr>
    </w:p>
    <w:p w:rsidR="00375B7D" w:rsidRPr="0094586F" w:rsidRDefault="00375B7D" w:rsidP="00755363">
      <w:pPr>
        <w:pStyle w:val="Paragrafi"/>
        <w:rPr>
          <w:lang w:val="sq-AL"/>
        </w:rPr>
      </w:pPr>
    </w:p>
    <w:p w:rsidR="00375B7D" w:rsidRPr="0094586F" w:rsidRDefault="00E448D4" w:rsidP="00755363">
      <w:pPr>
        <w:pStyle w:val="Paragrafi"/>
        <w:rPr>
          <w:lang w:val="sq-AL"/>
        </w:rPr>
      </w:pPr>
      <w:r w:rsidRPr="00E448D4">
        <w:rPr>
          <w:noProof/>
        </w:rPr>
        <w:drawing>
          <wp:inline distT="0" distB="0" distL="0" distR="0">
            <wp:extent cx="8733453" cy="4674637"/>
            <wp:effectExtent l="0" t="0" r="0" b="0"/>
            <wp:docPr id="26"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6" cstate="print"/>
                    <a:srcRect/>
                    <a:stretch>
                      <a:fillRect/>
                    </a:stretch>
                  </pic:blipFill>
                  <pic:spPr bwMode="auto">
                    <a:xfrm>
                      <a:off x="0" y="0"/>
                      <a:ext cx="8733189" cy="4674496"/>
                    </a:xfrm>
                    <a:prstGeom prst="rect">
                      <a:avLst/>
                    </a:prstGeom>
                    <a:noFill/>
                    <a:ln w="9525">
                      <a:noFill/>
                      <a:miter lim="800000"/>
                      <a:headEnd/>
                      <a:tailEnd/>
                    </a:ln>
                  </pic:spPr>
                </pic:pic>
              </a:graphicData>
            </a:graphic>
          </wp:inline>
        </w:drawing>
      </w:r>
    </w:p>
    <w:p w:rsidR="00375B7D" w:rsidRPr="0094586F" w:rsidRDefault="00375B7D" w:rsidP="00755363">
      <w:pPr>
        <w:pStyle w:val="Paragrafi"/>
        <w:rPr>
          <w:lang w:val="sq-AL"/>
        </w:rPr>
      </w:pPr>
    </w:p>
    <w:p w:rsidR="00375B7D" w:rsidRPr="0094586F" w:rsidRDefault="00375B7D" w:rsidP="00755363">
      <w:pPr>
        <w:pStyle w:val="Paragrafi"/>
        <w:rPr>
          <w:lang w:val="sq-AL"/>
        </w:rPr>
      </w:pPr>
    </w:p>
    <w:p w:rsidR="00375B7D" w:rsidRPr="0094586F" w:rsidRDefault="00375B7D" w:rsidP="00755363">
      <w:pPr>
        <w:pStyle w:val="Paragrafi"/>
        <w:rPr>
          <w:lang w:val="sq-AL"/>
        </w:rPr>
      </w:pPr>
    </w:p>
    <w:p w:rsidR="00375B7D" w:rsidRPr="0094586F" w:rsidRDefault="00E448D4" w:rsidP="00755363">
      <w:pPr>
        <w:pStyle w:val="Paragrafi"/>
        <w:rPr>
          <w:lang w:val="sq-AL"/>
        </w:rPr>
      </w:pPr>
      <w:r w:rsidRPr="00E448D4">
        <w:rPr>
          <w:noProof/>
        </w:rPr>
        <w:lastRenderedPageBreak/>
        <w:drawing>
          <wp:inline distT="0" distB="0" distL="0" distR="0">
            <wp:extent cx="9246636" cy="4422710"/>
            <wp:effectExtent l="0" t="0" r="0" b="0"/>
            <wp:docPr id="28"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7" cstate="print"/>
                    <a:srcRect/>
                    <a:stretch>
                      <a:fillRect/>
                    </a:stretch>
                  </pic:blipFill>
                  <pic:spPr bwMode="auto">
                    <a:xfrm>
                      <a:off x="0" y="0"/>
                      <a:ext cx="9246832" cy="4422804"/>
                    </a:xfrm>
                    <a:prstGeom prst="rect">
                      <a:avLst/>
                    </a:prstGeom>
                    <a:noFill/>
                    <a:ln w="9525">
                      <a:noFill/>
                      <a:miter lim="800000"/>
                      <a:headEnd/>
                      <a:tailEnd/>
                    </a:ln>
                  </pic:spPr>
                </pic:pic>
              </a:graphicData>
            </a:graphic>
          </wp:inline>
        </w:drawing>
      </w:r>
    </w:p>
    <w:p w:rsidR="00375B7D" w:rsidRPr="0094586F" w:rsidRDefault="00375B7D" w:rsidP="00755363">
      <w:pPr>
        <w:pStyle w:val="Paragrafi"/>
        <w:rPr>
          <w:lang w:val="sq-AL"/>
        </w:rPr>
      </w:pPr>
    </w:p>
    <w:p w:rsidR="00375B7D" w:rsidRPr="0094586F" w:rsidRDefault="00375B7D" w:rsidP="00755363">
      <w:pPr>
        <w:pStyle w:val="Paragrafi"/>
        <w:rPr>
          <w:lang w:val="sq-AL"/>
        </w:rPr>
      </w:pPr>
    </w:p>
    <w:p w:rsidR="00375B7D" w:rsidRPr="0094586F" w:rsidRDefault="00375B7D" w:rsidP="00755363">
      <w:pPr>
        <w:pStyle w:val="Paragrafi"/>
        <w:rPr>
          <w:lang w:val="sq-AL"/>
        </w:rPr>
      </w:pPr>
    </w:p>
    <w:p w:rsidR="00375B7D" w:rsidRPr="0094586F" w:rsidRDefault="00375B7D" w:rsidP="00755363">
      <w:pPr>
        <w:pStyle w:val="Paragrafi"/>
        <w:rPr>
          <w:lang w:val="sq-AL"/>
        </w:rPr>
      </w:pPr>
    </w:p>
    <w:p w:rsidR="00375B7D" w:rsidRPr="0094586F" w:rsidRDefault="00375B7D" w:rsidP="00755363">
      <w:pPr>
        <w:pStyle w:val="Paragrafi"/>
        <w:rPr>
          <w:lang w:val="sq-AL"/>
        </w:rPr>
      </w:pPr>
    </w:p>
    <w:p w:rsidR="00375B7D" w:rsidRPr="0094586F" w:rsidRDefault="00375B7D" w:rsidP="00755363">
      <w:pPr>
        <w:pStyle w:val="Paragrafi"/>
        <w:rPr>
          <w:lang w:val="sq-AL"/>
        </w:rPr>
      </w:pPr>
    </w:p>
    <w:p w:rsidR="00375B7D" w:rsidRPr="0094586F" w:rsidRDefault="00375B7D" w:rsidP="00755363">
      <w:pPr>
        <w:pStyle w:val="Paragrafi"/>
        <w:rPr>
          <w:lang w:val="sq-AL"/>
        </w:rPr>
      </w:pPr>
    </w:p>
    <w:p w:rsidR="00113674" w:rsidRPr="0094586F" w:rsidRDefault="00113674" w:rsidP="00755363">
      <w:pPr>
        <w:pStyle w:val="Paragrafi"/>
        <w:rPr>
          <w:lang w:val="sq-AL"/>
        </w:rPr>
      </w:pPr>
    </w:p>
    <w:p w:rsidR="0079291B" w:rsidRPr="0094586F" w:rsidRDefault="0079291B" w:rsidP="00755363">
      <w:pPr>
        <w:pStyle w:val="Paragrafi"/>
        <w:rPr>
          <w:lang w:val="sq-AL"/>
        </w:rPr>
      </w:pPr>
    </w:p>
    <w:p w:rsidR="0079291B" w:rsidRPr="0094586F" w:rsidRDefault="0079291B" w:rsidP="00755363">
      <w:pPr>
        <w:pStyle w:val="Paragrafi"/>
        <w:rPr>
          <w:lang w:val="sq-AL"/>
        </w:rPr>
      </w:pPr>
    </w:p>
    <w:p w:rsidR="0079291B" w:rsidRPr="0094586F" w:rsidRDefault="0079291B" w:rsidP="00755363">
      <w:pPr>
        <w:pStyle w:val="Paragrafi"/>
        <w:rPr>
          <w:lang w:val="sq-AL"/>
        </w:rPr>
      </w:pPr>
    </w:p>
    <w:p w:rsidR="0079291B" w:rsidRPr="0094586F" w:rsidRDefault="0079291B" w:rsidP="00755363">
      <w:pPr>
        <w:pStyle w:val="Paragrafi"/>
        <w:rPr>
          <w:lang w:val="sq-AL"/>
        </w:rPr>
      </w:pPr>
    </w:p>
    <w:p w:rsidR="0079291B" w:rsidRPr="0094586F" w:rsidRDefault="0079291B" w:rsidP="00755363">
      <w:pPr>
        <w:pStyle w:val="Paragrafi"/>
        <w:rPr>
          <w:lang w:val="sq-AL"/>
        </w:rPr>
      </w:pPr>
    </w:p>
    <w:p w:rsidR="0079291B" w:rsidRPr="0094586F" w:rsidRDefault="0079291B" w:rsidP="00755363">
      <w:pPr>
        <w:pStyle w:val="Paragrafi"/>
        <w:rPr>
          <w:lang w:val="sq-AL"/>
        </w:rPr>
      </w:pPr>
    </w:p>
    <w:p w:rsidR="0079291B" w:rsidRPr="0094586F" w:rsidRDefault="0079291B" w:rsidP="00755363">
      <w:pPr>
        <w:pStyle w:val="Paragrafi"/>
        <w:rPr>
          <w:lang w:val="sq-AL"/>
        </w:rPr>
      </w:pPr>
    </w:p>
    <w:p w:rsidR="0079291B" w:rsidRPr="0094586F" w:rsidRDefault="0079291B" w:rsidP="00755363">
      <w:pPr>
        <w:pStyle w:val="Paragrafi"/>
        <w:rPr>
          <w:lang w:val="sq-AL"/>
        </w:rPr>
      </w:pPr>
    </w:p>
    <w:p w:rsidR="0079291B" w:rsidRPr="0094586F" w:rsidRDefault="0079291B" w:rsidP="00755363">
      <w:pPr>
        <w:pStyle w:val="Paragrafi"/>
        <w:rPr>
          <w:lang w:val="sq-AL"/>
        </w:rPr>
      </w:pPr>
    </w:p>
    <w:p w:rsidR="0079291B" w:rsidRPr="0094586F" w:rsidRDefault="0079291B" w:rsidP="00755363">
      <w:pPr>
        <w:pStyle w:val="Paragrafi"/>
        <w:rPr>
          <w:lang w:val="sq-AL"/>
        </w:rPr>
      </w:pPr>
    </w:p>
    <w:p w:rsidR="0079291B" w:rsidRPr="0094586F" w:rsidRDefault="0079291B" w:rsidP="00755363">
      <w:pPr>
        <w:pStyle w:val="Paragrafi"/>
        <w:rPr>
          <w:lang w:val="sq-AL"/>
        </w:rPr>
      </w:pPr>
    </w:p>
    <w:p w:rsidR="0079291B" w:rsidRPr="0094586F" w:rsidRDefault="0079291B" w:rsidP="00755363">
      <w:pPr>
        <w:pStyle w:val="Paragrafi"/>
        <w:rPr>
          <w:lang w:val="sq-AL"/>
        </w:rPr>
      </w:pPr>
    </w:p>
    <w:p w:rsidR="0079291B" w:rsidRPr="0094586F" w:rsidRDefault="0079291B" w:rsidP="00755363">
      <w:pPr>
        <w:pStyle w:val="Paragrafi"/>
        <w:rPr>
          <w:lang w:val="sq-AL"/>
        </w:rPr>
      </w:pPr>
    </w:p>
    <w:p w:rsidR="0079291B" w:rsidRPr="0094586F" w:rsidRDefault="0079291B" w:rsidP="00755363">
      <w:pPr>
        <w:pStyle w:val="Paragrafi"/>
        <w:rPr>
          <w:lang w:val="sq-AL"/>
        </w:rPr>
      </w:pPr>
    </w:p>
    <w:p w:rsidR="0079291B" w:rsidRPr="0094586F" w:rsidRDefault="0079291B" w:rsidP="00755363">
      <w:pPr>
        <w:pStyle w:val="Paragrafi"/>
        <w:rPr>
          <w:lang w:val="sq-AL"/>
        </w:rPr>
      </w:pPr>
    </w:p>
    <w:p w:rsidR="0079291B" w:rsidRPr="0094586F" w:rsidRDefault="0079291B" w:rsidP="00755363">
      <w:pPr>
        <w:pStyle w:val="Paragrafi"/>
        <w:rPr>
          <w:lang w:val="sq-AL"/>
        </w:rPr>
      </w:pPr>
    </w:p>
    <w:p w:rsidR="0079291B" w:rsidRPr="0094586F" w:rsidRDefault="0079291B" w:rsidP="00755363">
      <w:pPr>
        <w:pStyle w:val="Paragrafi"/>
        <w:rPr>
          <w:lang w:val="sq-AL"/>
        </w:rPr>
      </w:pPr>
    </w:p>
    <w:p w:rsidR="0079291B" w:rsidRPr="0094586F" w:rsidRDefault="0079291B" w:rsidP="00755363">
      <w:pPr>
        <w:pStyle w:val="Paragrafi"/>
        <w:rPr>
          <w:lang w:val="sq-AL"/>
        </w:rPr>
      </w:pPr>
    </w:p>
    <w:p w:rsidR="0079291B" w:rsidRPr="0094586F" w:rsidRDefault="0079291B" w:rsidP="00755363">
      <w:pPr>
        <w:pStyle w:val="Paragrafi"/>
        <w:rPr>
          <w:lang w:val="sq-AL"/>
        </w:rPr>
      </w:pPr>
    </w:p>
    <w:p w:rsidR="0079291B" w:rsidRPr="0094586F" w:rsidRDefault="0079291B" w:rsidP="00755363">
      <w:pPr>
        <w:pStyle w:val="Paragrafi"/>
        <w:rPr>
          <w:lang w:val="sq-AL"/>
        </w:rPr>
      </w:pPr>
    </w:p>
    <w:p w:rsidR="0079291B" w:rsidRPr="0094586F" w:rsidRDefault="0079291B" w:rsidP="00755363">
      <w:pPr>
        <w:pStyle w:val="Paragrafi"/>
        <w:rPr>
          <w:lang w:val="sq-AL"/>
        </w:rPr>
      </w:pPr>
    </w:p>
    <w:p w:rsidR="0079291B" w:rsidRPr="0094586F" w:rsidRDefault="0079291B" w:rsidP="00755363">
      <w:pPr>
        <w:pStyle w:val="Paragrafi"/>
        <w:rPr>
          <w:lang w:val="sq-AL"/>
        </w:rPr>
      </w:pPr>
    </w:p>
    <w:p w:rsidR="0079291B" w:rsidRPr="0094586F" w:rsidRDefault="0079291B" w:rsidP="00755363">
      <w:pPr>
        <w:pStyle w:val="Paragrafi"/>
        <w:rPr>
          <w:lang w:val="sq-AL"/>
        </w:rPr>
      </w:pPr>
    </w:p>
    <w:p w:rsidR="0079291B" w:rsidRPr="0094586F" w:rsidRDefault="0079291B" w:rsidP="00755363">
      <w:pPr>
        <w:pStyle w:val="Paragrafi"/>
        <w:rPr>
          <w:lang w:val="sq-AL"/>
        </w:rPr>
      </w:pPr>
    </w:p>
    <w:p w:rsidR="0079291B" w:rsidRPr="0094586F" w:rsidRDefault="0079291B" w:rsidP="00755363">
      <w:pPr>
        <w:pStyle w:val="Paragrafi"/>
        <w:rPr>
          <w:lang w:val="sq-AL"/>
        </w:rPr>
      </w:pPr>
    </w:p>
    <w:p w:rsidR="0079291B" w:rsidRPr="0094586F" w:rsidRDefault="0079291B" w:rsidP="00755363">
      <w:pPr>
        <w:pStyle w:val="Paragrafi"/>
        <w:rPr>
          <w:lang w:val="sq-AL"/>
        </w:rPr>
      </w:pPr>
    </w:p>
    <w:p w:rsidR="0079291B" w:rsidRPr="0094586F" w:rsidRDefault="0079291B" w:rsidP="00755363">
      <w:pPr>
        <w:pStyle w:val="Paragrafi"/>
        <w:rPr>
          <w:lang w:val="sq-AL"/>
        </w:rPr>
      </w:pPr>
    </w:p>
    <w:p w:rsidR="0079291B" w:rsidRPr="0094586F" w:rsidRDefault="0079291B" w:rsidP="00755363">
      <w:pPr>
        <w:pStyle w:val="Paragrafi"/>
        <w:rPr>
          <w:lang w:val="sq-AL"/>
        </w:rPr>
      </w:pPr>
    </w:p>
    <w:p w:rsidR="0079291B" w:rsidRPr="0094586F" w:rsidRDefault="0079291B" w:rsidP="00755363">
      <w:pPr>
        <w:pStyle w:val="Paragrafi"/>
        <w:rPr>
          <w:lang w:val="sq-AL"/>
        </w:rPr>
      </w:pPr>
    </w:p>
    <w:p w:rsidR="0079291B" w:rsidRPr="0094586F" w:rsidRDefault="0079291B" w:rsidP="00755363">
      <w:pPr>
        <w:pStyle w:val="Paragrafi"/>
        <w:rPr>
          <w:lang w:val="sq-AL"/>
        </w:rPr>
      </w:pPr>
    </w:p>
    <w:p w:rsidR="0079291B" w:rsidRPr="0094586F" w:rsidRDefault="0079291B" w:rsidP="00755363">
      <w:pPr>
        <w:pStyle w:val="Paragrafi"/>
        <w:rPr>
          <w:lang w:val="sq-AL"/>
        </w:rPr>
      </w:pPr>
    </w:p>
    <w:p w:rsidR="0079291B" w:rsidRPr="0094586F" w:rsidRDefault="0079291B" w:rsidP="00755363">
      <w:pPr>
        <w:pStyle w:val="Paragrafi"/>
        <w:rPr>
          <w:lang w:val="sq-AL"/>
        </w:rPr>
      </w:pPr>
    </w:p>
    <w:p w:rsidR="0079291B" w:rsidRPr="0094586F" w:rsidRDefault="0079291B" w:rsidP="00755363">
      <w:pPr>
        <w:pStyle w:val="Paragrafi"/>
        <w:rPr>
          <w:lang w:val="sq-AL"/>
        </w:rPr>
      </w:pPr>
    </w:p>
    <w:p w:rsidR="0079291B" w:rsidRPr="0094586F" w:rsidRDefault="0079291B" w:rsidP="00755363">
      <w:pPr>
        <w:pStyle w:val="Paragrafi"/>
        <w:rPr>
          <w:lang w:val="sq-AL"/>
        </w:rPr>
      </w:pPr>
    </w:p>
    <w:p w:rsidR="0079291B" w:rsidRPr="0094586F" w:rsidRDefault="0079291B" w:rsidP="00755363">
      <w:pPr>
        <w:pStyle w:val="Paragrafi"/>
        <w:rPr>
          <w:lang w:val="sq-AL"/>
        </w:rPr>
      </w:pPr>
    </w:p>
    <w:p w:rsidR="0079291B" w:rsidRPr="0094586F" w:rsidRDefault="0079291B" w:rsidP="00755363">
      <w:pPr>
        <w:pStyle w:val="Paragrafi"/>
        <w:rPr>
          <w:lang w:val="sq-AL"/>
        </w:rPr>
      </w:pPr>
    </w:p>
    <w:p w:rsidR="0079291B" w:rsidRPr="0094586F" w:rsidRDefault="0079291B" w:rsidP="00755363">
      <w:pPr>
        <w:pStyle w:val="Paragrafi"/>
        <w:rPr>
          <w:lang w:val="sq-AL"/>
        </w:rPr>
      </w:pPr>
    </w:p>
    <w:p w:rsidR="0079291B" w:rsidRPr="0094586F" w:rsidRDefault="0079291B" w:rsidP="00755363">
      <w:pPr>
        <w:pStyle w:val="Paragrafi"/>
        <w:rPr>
          <w:lang w:val="sq-AL"/>
        </w:rPr>
      </w:pPr>
    </w:p>
    <w:p w:rsidR="0079291B" w:rsidRPr="0094586F" w:rsidRDefault="0079291B" w:rsidP="00755363">
      <w:pPr>
        <w:pStyle w:val="Paragrafi"/>
        <w:rPr>
          <w:lang w:val="sq-AL"/>
        </w:rPr>
      </w:pPr>
    </w:p>
    <w:p w:rsidR="00023FE7" w:rsidRPr="0094586F" w:rsidRDefault="00023FE7" w:rsidP="00755363">
      <w:pPr>
        <w:pStyle w:val="Paragrafi"/>
        <w:rPr>
          <w:lang w:val="sq-AL"/>
        </w:rPr>
        <w:sectPr w:rsidR="00023FE7" w:rsidRPr="0094586F" w:rsidSect="00530BA7">
          <w:headerReference w:type="even" r:id="rId28"/>
          <w:headerReference w:type="default" r:id="rId29"/>
          <w:pgSz w:w="16840" w:h="11907" w:orient="landscape" w:code="9"/>
          <w:pgMar w:top="1134" w:right="720" w:bottom="1134" w:left="720" w:header="851" w:footer="851" w:gutter="0"/>
          <w:pgNumType w:start="10768"/>
          <w:cols w:space="720"/>
          <w:docGrid w:linePitch="360"/>
        </w:sectPr>
      </w:pPr>
    </w:p>
    <w:p w:rsidR="0079291B" w:rsidRPr="0094586F" w:rsidRDefault="0079291B" w:rsidP="00755363">
      <w:pPr>
        <w:pStyle w:val="Paragrafi"/>
        <w:rPr>
          <w:lang w:val="sq-AL"/>
        </w:rPr>
      </w:pPr>
    </w:p>
    <w:p w:rsidR="0079291B" w:rsidRPr="0094586F" w:rsidRDefault="0079291B" w:rsidP="00755363">
      <w:pPr>
        <w:pStyle w:val="Paragrafi"/>
        <w:rPr>
          <w:lang w:val="sq-AL"/>
        </w:rPr>
      </w:pPr>
    </w:p>
    <w:p w:rsidR="00272B85" w:rsidRPr="0094586F" w:rsidRDefault="00272B85" w:rsidP="00755363">
      <w:pPr>
        <w:pStyle w:val="Paragrafi"/>
        <w:rPr>
          <w:lang w:val="sq-AL"/>
        </w:rPr>
      </w:pPr>
    </w:p>
    <w:p w:rsidR="00023FE7" w:rsidRPr="0094586F" w:rsidRDefault="00023FE7" w:rsidP="00755363">
      <w:pPr>
        <w:pStyle w:val="Paragrafi"/>
        <w:rPr>
          <w:lang w:val="sq-AL"/>
        </w:rPr>
      </w:pPr>
    </w:p>
    <w:p w:rsidR="00023FE7" w:rsidRPr="0094586F" w:rsidRDefault="00023FE7" w:rsidP="00755363">
      <w:pPr>
        <w:pStyle w:val="Paragrafi"/>
        <w:rPr>
          <w:lang w:val="sq-AL"/>
        </w:rPr>
      </w:pPr>
    </w:p>
    <w:p w:rsidR="00023FE7" w:rsidRPr="0094586F" w:rsidRDefault="00023FE7" w:rsidP="00755363">
      <w:pPr>
        <w:pStyle w:val="Paragrafi"/>
        <w:rPr>
          <w:lang w:val="sq-AL"/>
        </w:rPr>
      </w:pPr>
    </w:p>
    <w:p w:rsidR="00023FE7" w:rsidRPr="0094586F" w:rsidRDefault="00023FE7" w:rsidP="00755363">
      <w:pPr>
        <w:pStyle w:val="Paragrafi"/>
        <w:rPr>
          <w:lang w:val="sq-AL"/>
        </w:rPr>
      </w:pPr>
    </w:p>
    <w:p w:rsidR="00023FE7" w:rsidRPr="0094586F" w:rsidRDefault="00023FE7" w:rsidP="00755363">
      <w:pPr>
        <w:pStyle w:val="Paragrafi"/>
        <w:rPr>
          <w:lang w:val="sq-AL"/>
        </w:rPr>
      </w:pPr>
    </w:p>
    <w:p w:rsidR="00023FE7" w:rsidRPr="0094586F" w:rsidRDefault="00023FE7" w:rsidP="00755363">
      <w:pPr>
        <w:pStyle w:val="Paragrafi"/>
        <w:rPr>
          <w:lang w:val="sq-AL"/>
        </w:rPr>
      </w:pPr>
    </w:p>
    <w:p w:rsidR="00023FE7" w:rsidRPr="0094586F" w:rsidRDefault="00023FE7" w:rsidP="00755363">
      <w:pPr>
        <w:pStyle w:val="Paragrafi"/>
        <w:rPr>
          <w:lang w:val="sq-AL"/>
        </w:rPr>
      </w:pPr>
    </w:p>
    <w:p w:rsidR="00023FE7" w:rsidRPr="0094586F" w:rsidRDefault="00023FE7" w:rsidP="00755363">
      <w:pPr>
        <w:pStyle w:val="Paragrafi"/>
        <w:rPr>
          <w:lang w:val="sq-AL"/>
        </w:rPr>
      </w:pPr>
    </w:p>
    <w:p w:rsidR="00023FE7" w:rsidRPr="0094586F" w:rsidRDefault="00023FE7" w:rsidP="00755363">
      <w:pPr>
        <w:pStyle w:val="Paragrafi"/>
        <w:rPr>
          <w:lang w:val="sq-AL"/>
        </w:rPr>
      </w:pPr>
    </w:p>
    <w:p w:rsidR="00023FE7" w:rsidRPr="0094586F" w:rsidRDefault="00023FE7" w:rsidP="00755363">
      <w:pPr>
        <w:pStyle w:val="Paragrafi"/>
        <w:rPr>
          <w:lang w:val="sq-AL"/>
        </w:rPr>
        <w:sectPr w:rsidR="00023FE7" w:rsidRPr="0094586F" w:rsidSect="00530BA7">
          <w:headerReference w:type="default" r:id="rId30"/>
          <w:pgSz w:w="16840" w:h="11907" w:orient="landscape" w:code="9"/>
          <w:pgMar w:top="1134" w:right="720" w:bottom="1134" w:left="720" w:header="851" w:footer="851" w:gutter="0"/>
          <w:cols w:space="720"/>
          <w:docGrid w:linePitch="360"/>
        </w:sectPr>
      </w:pPr>
    </w:p>
    <w:p w:rsidR="00023FE7" w:rsidRPr="0094586F" w:rsidRDefault="00023FE7" w:rsidP="00755363">
      <w:pPr>
        <w:pStyle w:val="Paragrafi"/>
        <w:rPr>
          <w:lang w:val="sq-AL"/>
        </w:rPr>
      </w:pPr>
    </w:p>
    <w:p w:rsidR="00023FE7" w:rsidRPr="0094586F" w:rsidRDefault="00023FE7" w:rsidP="00755363">
      <w:pPr>
        <w:pStyle w:val="Paragrafi"/>
        <w:rPr>
          <w:lang w:val="sq-AL"/>
        </w:rPr>
      </w:pPr>
    </w:p>
    <w:p w:rsidR="00023FE7" w:rsidRPr="0094586F" w:rsidRDefault="00023FE7" w:rsidP="00755363">
      <w:pPr>
        <w:pStyle w:val="Paragrafi"/>
        <w:rPr>
          <w:lang w:val="sq-AL"/>
        </w:rPr>
      </w:pPr>
    </w:p>
    <w:p w:rsidR="00023FE7" w:rsidRPr="0094586F" w:rsidRDefault="00023FE7" w:rsidP="00755363">
      <w:pPr>
        <w:pStyle w:val="Paragrafi"/>
        <w:rPr>
          <w:lang w:val="sq-AL"/>
        </w:rPr>
      </w:pPr>
    </w:p>
    <w:p w:rsidR="00023FE7" w:rsidRPr="0094586F" w:rsidRDefault="00023FE7" w:rsidP="00755363">
      <w:pPr>
        <w:pStyle w:val="Paragrafi"/>
        <w:rPr>
          <w:lang w:val="sq-AL"/>
        </w:rPr>
      </w:pPr>
    </w:p>
    <w:p w:rsidR="00023FE7" w:rsidRPr="0094586F" w:rsidRDefault="00023FE7" w:rsidP="00755363">
      <w:pPr>
        <w:pStyle w:val="Paragrafi"/>
        <w:rPr>
          <w:lang w:val="sq-AL"/>
        </w:rPr>
      </w:pPr>
    </w:p>
    <w:p w:rsidR="00023FE7" w:rsidRPr="0094586F" w:rsidRDefault="00023FE7" w:rsidP="00755363">
      <w:pPr>
        <w:pStyle w:val="Paragrafi"/>
        <w:rPr>
          <w:lang w:val="sq-AL"/>
        </w:rPr>
      </w:pPr>
    </w:p>
    <w:p w:rsidR="00023FE7" w:rsidRPr="0094586F" w:rsidRDefault="00023FE7" w:rsidP="00755363">
      <w:pPr>
        <w:pStyle w:val="Paragrafi"/>
        <w:rPr>
          <w:lang w:val="sq-AL"/>
        </w:rPr>
      </w:pPr>
    </w:p>
    <w:p w:rsidR="00023FE7" w:rsidRPr="0094586F" w:rsidRDefault="00023FE7" w:rsidP="00755363">
      <w:pPr>
        <w:pStyle w:val="Paragrafi"/>
        <w:rPr>
          <w:lang w:val="sq-AL"/>
        </w:rPr>
      </w:pPr>
    </w:p>
    <w:p w:rsidR="00023FE7" w:rsidRPr="0094586F" w:rsidRDefault="00023FE7" w:rsidP="00755363">
      <w:pPr>
        <w:pStyle w:val="Paragrafi"/>
        <w:rPr>
          <w:lang w:val="sq-AL"/>
        </w:rPr>
      </w:pPr>
    </w:p>
    <w:p w:rsidR="00023FE7" w:rsidRPr="0094586F" w:rsidRDefault="00023FE7" w:rsidP="00755363">
      <w:pPr>
        <w:pStyle w:val="Paragrafi"/>
        <w:rPr>
          <w:lang w:val="sq-AL"/>
        </w:rPr>
      </w:pPr>
    </w:p>
    <w:p w:rsidR="00023FE7" w:rsidRPr="0094586F" w:rsidRDefault="00023FE7" w:rsidP="00755363">
      <w:pPr>
        <w:pStyle w:val="Paragrafi"/>
        <w:rPr>
          <w:lang w:val="sq-AL"/>
        </w:rPr>
      </w:pPr>
    </w:p>
    <w:p w:rsidR="00023FE7" w:rsidRPr="0094586F" w:rsidRDefault="00023FE7" w:rsidP="00755363">
      <w:pPr>
        <w:pStyle w:val="Paragrafi"/>
        <w:rPr>
          <w:lang w:val="sq-AL"/>
        </w:rPr>
      </w:pPr>
    </w:p>
    <w:p w:rsidR="00023FE7" w:rsidRPr="0094586F" w:rsidRDefault="00023FE7" w:rsidP="00755363">
      <w:pPr>
        <w:pStyle w:val="Paragrafi"/>
        <w:rPr>
          <w:lang w:val="sq-AL"/>
        </w:rPr>
      </w:pPr>
    </w:p>
    <w:p w:rsidR="00023FE7" w:rsidRPr="0094586F" w:rsidRDefault="00023FE7" w:rsidP="00755363">
      <w:pPr>
        <w:pStyle w:val="Paragrafi"/>
        <w:rPr>
          <w:lang w:val="sq-AL"/>
        </w:rPr>
      </w:pPr>
    </w:p>
    <w:p w:rsidR="00023FE7" w:rsidRPr="0094586F" w:rsidRDefault="00023FE7" w:rsidP="00755363">
      <w:pPr>
        <w:pStyle w:val="Paragrafi"/>
        <w:rPr>
          <w:lang w:val="sq-AL"/>
        </w:rPr>
      </w:pPr>
    </w:p>
    <w:p w:rsidR="00023FE7" w:rsidRPr="0094586F" w:rsidRDefault="00023FE7" w:rsidP="00755363">
      <w:pPr>
        <w:pStyle w:val="Paragrafi"/>
        <w:rPr>
          <w:lang w:val="sq-AL"/>
        </w:rPr>
      </w:pPr>
    </w:p>
    <w:sectPr w:rsidR="00023FE7" w:rsidRPr="0094586F" w:rsidSect="00530BA7">
      <w:headerReference w:type="even" r:id="rId31"/>
      <w:pgSz w:w="16840" w:h="11907" w:orient="landscape" w:code="9"/>
      <w:pgMar w:top="1134" w:right="720" w:bottom="1134" w:left="720" w:header="851" w:footer="851"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D1EAD" w:rsidRDefault="008D1EAD" w:rsidP="00375B7D">
      <w:pPr>
        <w:spacing w:after="0" w:line="240" w:lineRule="auto"/>
      </w:pPr>
      <w:r>
        <w:separator/>
      </w:r>
    </w:p>
  </w:endnote>
  <w:endnote w:type="continuationSeparator" w:id="0">
    <w:p w:rsidR="008D1EAD" w:rsidRDefault="008D1EAD" w:rsidP="00375B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73461736"/>
      <w:docPartObj>
        <w:docPartGallery w:val="Page Numbers (Bottom of Page)"/>
        <w:docPartUnique/>
      </w:docPartObj>
    </w:sdtPr>
    <w:sdtEndPr>
      <w:rPr>
        <w:rFonts w:ascii="Garamond" w:hAnsi="Garamond"/>
        <w:noProof/>
        <w:sz w:val="24"/>
        <w:szCs w:val="24"/>
      </w:rPr>
    </w:sdtEndPr>
    <w:sdtContent>
      <w:p w:rsidR="008D1EAD" w:rsidRPr="00B4283E" w:rsidRDefault="008D1EAD"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9900ED">
          <w:rPr>
            <w:rFonts w:ascii="Garamond" w:hAnsi="Garamond"/>
            <w:noProof/>
            <w:sz w:val="24"/>
            <w:szCs w:val="24"/>
          </w:rPr>
          <w:t>10774</w:t>
        </w:r>
        <w:r w:rsidRPr="00B4283E">
          <w:rPr>
            <w:rFonts w:ascii="Garamond" w:hAnsi="Garamond"/>
            <w:noProof/>
            <w:sz w:val="24"/>
            <w:szCs w:val="24"/>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szCs w:val="24"/>
      </w:rPr>
      <w:id w:val="515122380"/>
      <w:docPartObj>
        <w:docPartGallery w:val="Page Numbers (Bottom of Page)"/>
        <w:docPartUnique/>
      </w:docPartObj>
    </w:sdtPr>
    <w:sdtEndPr>
      <w:rPr>
        <w:noProof/>
      </w:rPr>
    </w:sdtEndPr>
    <w:sdtContent>
      <w:p w:rsidR="008D1EAD" w:rsidRPr="005B4361" w:rsidRDefault="008D1EAD" w:rsidP="00BB433C">
        <w:pPr>
          <w:pStyle w:val="Footer"/>
          <w:ind w:firstLine="0"/>
          <w:jc w:val="right"/>
          <w:rPr>
            <w:rFonts w:ascii="Garamond" w:hAnsi="Garamond"/>
            <w:sz w:val="24"/>
            <w:szCs w:val="24"/>
          </w:rPr>
        </w:pPr>
        <w:sdt>
          <w:sdtPr>
            <w:id w:val="-473681865"/>
            <w:docPartObj>
              <w:docPartGallery w:val="Page Numbers (Bottom of Page)"/>
              <w:docPartUnique/>
            </w:docPartObj>
          </w:sdtPr>
          <w:sdtEndPr>
            <w:rPr>
              <w:rFonts w:ascii="Garamond" w:hAnsi="Garamond"/>
              <w:noProof/>
              <w:sz w:val="24"/>
              <w:szCs w:val="24"/>
            </w:rPr>
          </w:sdtEndPr>
          <w:sdtContent>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9900ED">
              <w:rPr>
                <w:rFonts w:ascii="Garamond" w:hAnsi="Garamond"/>
                <w:noProof/>
                <w:sz w:val="24"/>
                <w:szCs w:val="24"/>
              </w:rPr>
              <w:t>10775</w:t>
            </w:r>
            <w:r w:rsidRPr="00B4283E">
              <w:rPr>
                <w:rFonts w:ascii="Garamond" w:hAnsi="Garamond"/>
                <w:noProof/>
                <w:sz w:val="24"/>
                <w:szCs w:val="24"/>
              </w:rPr>
              <w:fldChar w:fldCharType="end"/>
            </w:r>
          </w:sdtContent>
        </w:sdt>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rPr>
      <w:id w:val="-284892620"/>
      <w:docPartObj>
        <w:docPartGallery w:val="Page Numbers (Bottom of Page)"/>
        <w:docPartUnique/>
      </w:docPartObj>
    </w:sdtPr>
    <w:sdtEndPr>
      <w:rPr>
        <w:noProof/>
        <w:sz w:val="24"/>
        <w:szCs w:val="24"/>
      </w:rPr>
    </w:sdtEndPr>
    <w:sdtContent>
      <w:p w:rsidR="008D1EAD" w:rsidRPr="00833610" w:rsidRDefault="008D1EAD">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8D1EAD" w:rsidRDefault="008D1EA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D1EAD" w:rsidRDefault="008D1EAD" w:rsidP="00375B7D">
      <w:pPr>
        <w:spacing w:after="0" w:line="240" w:lineRule="auto"/>
      </w:pPr>
      <w:r>
        <w:separator/>
      </w:r>
    </w:p>
  </w:footnote>
  <w:footnote w:type="continuationSeparator" w:id="0">
    <w:p w:rsidR="008D1EAD" w:rsidRDefault="008D1EAD" w:rsidP="00375B7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8D1EAD" w:rsidRPr="00EB260B" w:rsidTr="00755363">
      <w:trPr>
        <w:trHeight w:val="936"/>
        <w:jc w:val="center"/>
      </w:trPr>
      <w:tc>
        <w:tcPr>
          <w:tcW w:w="2811" w:type="dxa"/>
          <w:shd w:val="pct5" w:color="auto" w:fill="F2F2F2"/>
          <w:vAlign w:val="center"/>
        </w:tcPr>
        <w:p w:rsidR="008D1EAD" w:rsidRPr="00EB260B" w:rsidRDefault="008D1EAD" w:rsidP="00755363">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8D1EAD" w:rsidRPr="00EB260B" w:rsidRDefault="008D1EAD" w:rsidP="00755363">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8D1EAD" w:rsidRPr="00EB260B" w:rsidRDefault="008D1EAD" w:rsidP="00755363">
          <w:pPr>
            <w:pStyle w:val="NoSpacing"/>
            <w:spacing w:before="100" w:after="100"/>
            <w:jc w:val="center"/>
            <w:rPr>
              <w:rFonts w:ascii="Garamond" w:hAnsi="Garamond"/>
              <w:b/>
              <w:sz w:val="28"/>
              <w:szCs w:val="28"/>
            </w:rPr>
          </w:pPr>
          <w:r>
            <w:rPr>
              <w:rFonts w:ascii="Garamond" w:hAnsi="Garamond"/>
              <w:b/>
              <w:sz w:val="28"/>
              <w:szCs w:val="28"/>
            </w:rPr>
            <w:t xml:space="preserve"> Viti 2015 – Numri 143</w:t>
          </w:r>
        </w:p>
      </w:tc>
    </w:tr>
  </w:tbl>
  <w:p w:rsidR="008D1EAD" w:rsidRPr="00385E2C" w:rsidRDefault="008D1EAD" w:rsidP="00385E2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8D1EAD" w:rsidRPr="00EB260B" w:rsidTr="00F63542">
      <w:trPr>
        <w:trHeight w:val="936"/>
        <w:jc w:val="center"/>
      </w:trPr>
      <w:tc>
        <w:tcPr>
          <w:tcW w:w="2811" w:type="dxa"/>
          <w:shd w:val="pct5" w:color="auto" w:fill="F2F2F2"/>
          <w:vAlign w:val="center"/>
        </w:tcPr>
        <w:p w:rsidR="008D1EAD" w:rsidRPr="00EB260B" w:rsidRDefault="008D1EAD"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8D1EAD" w:rsidRPr="00EB260B" w:rsidRDefault="008D1EAD"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8D1EAD" w:rsidRPr="00EB260B" w:rsidRDefault="008D1EAD" w:rsidP="008B7F0C">
          <w:pPr>
            <w:pStyle w:val="NoSpacing"/>
            <w:spacing w:before="100" w:after="100"/>
            <w:jc w:val="center"/>
            <w:rPr>
              <w:rFonts w:ascii="Garamond" w:hAnsi="Garamond"/>
              <w:b/>
              <w:sz w:val="28"/>
              <w:szCs w:val="28"/>
            </w:rPr>
          </w:pPr>
          <w:r>
            <w:rPr>
              <w:rFonts w:ascii="Garamond" w:hAnsi="Garamond"/>
              <w:b/>
              <w:sz w:val="28"/>
              <w:szCs w:val="28"/>
            </w:rPr>
            <w:t>Viti 2015 – Numri 143</w:t>
          </w:r>
        </w:p>
      </w:tc>
    </w:tr>
  </w:tbl>
  <w:p w:rsidR="008D1EAD" w:rsidRDefault="008D1EAD">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1EAD" w:rsidRDefault="008D1EAD" w:rsidP="00330117">
    <w:pPr>
      <w:pStyle w:val="Header"/>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348"/>
      <w:gridCol w:w="6112"/>
      <w:gridCol w:w="5156"/>
    </w:tblGrid>
    <w:tr w:rsidR="008D1EAD" w:rsidRPr="00EB260B" w:rsidTr="00530BA7">
      <w:trPr>
        <w:trHeight w:val="936"/>
        <w:jc w:val="center"/>
      </w:trPr>
      <w:tc>
        <w:tcPr>
          <w:tcW w:w="1392" w:type="pct"/>
          <w:shd w:val="pct5" w:color="auto" w:fill="F2F2F2"/>
          <w:vAlign w:val="center"/>
        </w:tcPr>
        <w:p w:rsidR="008D1EAD" w:rsidRPr="00EB260B" w:rsidRDefault="008D1EAD" w:rsidP="00755363">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8D1EAD" w:rsidRPr="00EB260B" w:rsidRDefault="008D1EAD" w:rsidP="00755363">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29"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8D1EAD" w:rsidRPr="00EB260B" w:rsidRDefault="008D1EAD" w:rsidP="00755363">
          <w:pPr>
            <w:pStyle w:val="NoSpacing"/>
            <w:spacing w:before="100" w:after="100"/>
            <w:jc w:val="center"/>
            <w:rPr>
              <w:rFonts w:ascii="Garamond" w:hAnsi="Garamond"/>
              <w:b/>
              <w:sz w:val="28"/>
              <w:szCs w:val="28"/>
            </w:rPr>
          </w:pPr>
          <w:r>
            <w:rPr>
              <w:rFonts w:ascii="Garamond" w:hAnsi="Garamond"/>
              <w:b/>
              <w:sz w:val="28"/>
              <w:szCs w:val="28"/>
            </w:rPr>
            <w:t xml:space="preserve"> Viti 2015 – Numri 143</w:t>
          </w:r>
        </w:p>
      </w:tc>
    </w:tr>
  </w:tbl>
  <w:p w:rsidR="008D1EAD" w:rsidRPr="00385E2C" w:rsidRDefault="008D1EAD" w:rsidP="00385E2C">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348"/>
      <w:gridCol w:w="6112"/>
      <w:gridCol w:w="5156"/>
    </w:tblGrid>
    <w:tr w:rsidR="008D1EAD" w:rsidRPr="00EB260B" w:rsidTr="00530BA7">
      <w:trPr>
        <w:trHeight w:val="936"/>
        <w:jc w:val="center"/>
      </w:trPr>
      <w:tc>
        <w:tcPr>
          <w:tcW w:w="1392" w:type="pct"/>
          <w:shd w:val="pct5" w:color="auto" w:fill="F2F2F2"/>
          <w:vAlign w:val="center"/>
        </w:tcPr>
        <w:p w:rsidR="008D1EAD" w:rsidRPr="00EB260B" w:rsidRDefault="008D1EAD"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8D1EAD" w:rsidRPr="00EB260B" w:rsidRDefault="008D1EAD"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30"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8D1EAD" w:rsidRPr="00EB260B" w:rsidRDefault="008D1EAD" w:rsidP="008B7F0C">
          <w:pPr>
            <w:pStyle w:val="NoSpacing"/>
            <w:spacing w:before="100" w:after="100"/>
            <w:jc w:val="center"/>
            <w:rPr>
              <w:rFonts w:ascii="Garamond" w:hAnsi="Garamond"/>
              <w:b/>
              <w:sz w:val="28"/>
              <w:szCs w:val="28"/>
            </w:rPr>
          </w:pPr>
          <w:r>
            <w:rPr>
              <w:rFonts w:ascii="Garamond" w:hAnsi="Garamond"/>
              <w:b/>
              <w:sz w:val="28"/>
              <w:szCs w:val="28"/>
            </w:rPr>
            <w:t>Viti 2015 – Numri 143</w:t>
          </w:r>
        </w:p>
      </w:tc>
    </w:tr>
  </w:tbl>
  <w:p w:rsidR="008D1EAD" w:rsidRDefault="008D1EAD">
    <w:pPr>
      <w:pStyle w:val="Heade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348"/>
      <w:gridCol w:w="6112"/>
      <w:gridCol w:w="5156"/>
    </w:tblGrid>
    <w:tr w:rsidR="008D1EAD" w:rsidRPr="00EB260B" w:rsidTr="007D7606">
      <w:trPr>
        <w:trHeight w:val="936"/>
        <w:jc w:val="center"/>
      </w:trPr>
      <w:tc>
        <w:tcPr>
          <w:tcW w:w="1392" w:type="pct"/>
          <w:shd w:val="pct5" w:color="auto" w:fill="F2F2F2"/>
          <w:vAlign w:val="center"/>
        </w:tcPr>
        <w:p w:rsidR="008D1EAD" w:rsidRPr="00EB260B" w:rsidRDefault="008D1EAD" w:rsidP="00755363">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8D1EAD" w:rsidRPr="00EB260B" w:rsidRDefault="008D1EAD" w:rsidP="00755363">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20"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8D1EAD" w:rsidRPr="00EB260B" w:rsidRDefault="008D1EAD" w:rsidP="00755363">
          <w:pPr>
            <w:pStyle w:val="NoSpacing"/>
            <w:spacing w:before="100" w:after="100"/>
            <w:jc w:val="center"/>
            <w:rPr>
              <w:rFonts w:ascii="Garamond" w:hAnsi="Garamond"/>
              <w:b/>
              <w:sz w:val="28"/>
              <w:szCs w:val="28"/>
            </w:rPr>
          </w:pPr>
          <w:r>
            <w:rPr>
              <w:rFonts w:ascii="Garamond" w:hAnsi="Garamond"/>
              <w:b/>
              <w:sz w:val="28"/>
              <w:szCs w:val="28"/>
            </w:rPr>
            <w:t xml:space="preserve"> Viti 2015 – Numri 143</w:t>
          </w:r>
        </w:p>
      </w:tc>
    </w:tr>
  </w:tbl>
  <w:p w:rsidR="008D1EAD" w:rsidRPr="00385E2C" w:rsidRDefault="008D1EAD" w:rsidP="00385E2C">
    <w:pPr>
      <w:pStyle w:val="Heade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348"/>
      <w:gridCol w:w="6112"/>
      <w:gridCol w:w="5156"/>
    </w:tblGrid>
    <w:tr w:rsidR="008D1EAD" w:rsidRPr="00EB260B" w:rsidTr="00D3151B">
      <w:trPr>
        <w:trHeight w:val="936"/>
        <w:jc w:val="center"/>
      </w:trPr>
      <w:tc>
        <w:tcPr>
          <w:tcW w:w="1392" w:type="pct"/>
          <w:shd w:val="pct5" w:color="auto" w:fill="F2F2F2"/>
          <w:vAlign w:val="center"/>
        </w:tcPr>
        <w:p w:rsidR="008D1EAD" w:rsidRPr="00EB260B" w:rsidRDefault="008D1EAD"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8D1EAD" w:rsidRPr="00EB260B" w:rsidRDefault="008D1EAD"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7"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8D1EAD" w:rsidRPr="00EB260B" w:rsidRDefault="008D1EAD" w:rsidP="008B7F0C">
          <w:pPr>
            <w:pStyle w:val="NoSpacing"/>
            <w:spacing w:before="100" w:after="100"/>
            <w:jc w:val="center"/>
            <w:rPr>
              <w:rFonts w:ascii="Garamond" w:hAnsi="Garamond"/>
              <w:b/>
              <w:sz w:val="28"/>
              <w:szCs w:val="28"/>
            </w:rPr>
          </w:pPr>
          <w:r>
            <w:rPr>
              <w:rFonts w:ascii="Garamond" w:hAnsi="Garamond"/>
              <w:b/>
              <w:sz w:val="28"/>
              <w:szCs w:val="28"/>
            </w:rPr>
            <w:t>Viti 2015 – Numri 143</w:t>
          </w:r>
        </w:p>
      </w:tc>
    </w:tr>
  </w:tbl>
  <w:p w:rsidR="008D1EAD" w:rsidRDefault="008D1EAD">
    <w:pPr>
      <w:pStyle w:val="Header"/>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348"/>
      <w:gridCol w:w="6112"/>
      <w:gridCol w:w="5156"/>
    </w:tblGrid>
    <w:tr w:rsidR="008D1EAD" w:rsidRPr="00EB260B" w:rsidTr="00023FE7">
      <w:trPr>
        <w:trHeight w:val="936"/>
        <w:jc w:val="center"/>
      </w:trPr>
      <w:tc>
        <w:tcPr>
          <w:tcW w:w="1392" w:type="pct"/>
          <w:shd w:val="pct5" w:color="auto" w:fill="F2F2F2"/>
          <w:vAlign w:val="center"/>
        </w:tcPr>
        <w:p w:rsidR="008D1EAD" w:rsidRPr="00EB260B" w:rsidRDefault="008D1EAD"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8D1EAD" w:rsidRPr="00EB260B" w:rsidRDefault="008D1EAD"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8D1EAD" w:rsidRPr="00EB260B" w:rsidRDefault="008D1EAD" w:rsidP="008B7F0C">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8D1EAD" w:rsidRDefault="008D1EAD">
    <w:pPr>
      <w:pStyle w:val="Header"/>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295"/>
      <w:gridCol w:w="6037"/>
      <w:gridCol w:w="5284"/>
    </w:tblGrid>
    <w:tr w:rsidR="008D1EAD" w:rsidRPr="00EB260B" w:rsidTr="00023FE7">
      <w:trPr>
        <w:trHeight w:val="1023"/>
        <w:jc w:val="center"/>
      </w:trPr>
      <w:tc>
        <w:tcPr>
          <w:tcW w:w="1375" w:type="pct"/>
          <w:shd w:val="pct5" w:color="auto" w:fill="F2F2F2"/>
          <w:vAlign w:val="center"/>
        </w:tcPr>
        <w:p w:rsidR="008D1EAD" w:rsidRPr="00EB260B" w:rsidRDefault="008D1EAD"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8D1EAD" w:rsidRPr="00EB260B" w:rsidRDefault="008D1EAD" w:rsidP="00832F64">
          <w:pPr>
            <w:pStyle w:val="NoSpacing"/>
            <w:spacing w:before="100" w:after="100"/>
            <w:rPr>
              <w:rFonts w:ascii="Garamond" w:hAnsi="Garamond"/>
              <w:b/>
              <w:sz w:val="28"/>
              <w:szCs w:val="28"/>
            </w:rPr>
          </w:pP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8D1EAD" w:rsidRPr="00EB260B" w:rsidRDefault="008D1EAD"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8D1EAD" w:rsidRDefault="008D1EAD">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8F72908"/>
    <w:multiLevelType w:val="hybridMultilevel"/>
    <w:tmpl w:val="996AF558"/>
    <w:lvl w:ilvl="0" w:tplc="9FD2D58A">
      <w:start w:val="4"/>
      <w:numFmt w:val="bullet"/>
      <w:lvlText w:val="-"/>
      <w:lvlJc w:val="left"/>
      <w:pPr>
        <w:ind w:left="2007" w:hanging="360"/>
      </w:pPr>
      <w:rPr>
        <w:rFonts w:ascii="Times New Roman" w:eastAsia="Calibri" w:hAnsi="Times New Roman" w:cs="Times New Roman" w:hint="default"/>
      </w:rPr>
    </w:lvl>
    <w:lvl w:ilvl="1" w:tplc="08090003" w:tentative="1">
      <w:start w:val="1"/>
      <w:numFmt w:val="bullet"/>
      <w:lvlText w:val="o"/>
      <w:lvlJc w:val="left"/>
      <w:pPr>
        <w:ind w:left="2727" w:hanging="360"/>
      </w:pPr>
      <w:rPr>
        <w:rFonts w:ascii="Courier New" w:hAnsi="Courier New" w:cs="Courier New" w:hint="default"/>
      </w:rPr>
    </w:lvl>
    <w:lvl w:ilvl="2" w:tplc="08090005" w:tentative="1">
      <w:start w:val="1"/>
      <w:numFmt w:val="bullet"/>
      <w:lvlText w:val=""/>
      <w:lvlJc w:val="left"/>
      <w:pPr>
        <w:ind w:left="3447" w:hanging="360"/>
      </w:pPr>
      <w:rPr>
        <w:rFonts w:ascii="Wingdings" w:hAnsi="Wingdings" w:hint="default"/>
      </w:rPr>
    </w:lvl>
    <w:lvl w:ilvl="3" w:tplc="08090001" w:tentative="1">
      <w:start w:val="1"/>
      <w:numFmt w:val="bullet"/>
      <w:lvlText w:val=""/>
      <w:lvlJc w:val="left"/>
      <w:pPr>
        <w:ind w:left="4167" w:hanging="360"/>
      </w:pPr>
      <w:rPr>
        <w:rFonts w:ascii="Symbol" w:hAnsi="Symbol" w:hint="default"/>
      </w:rPr>
    </w:lvl>
    <w:lvl w:ilvl="4" w:tplc="08090003" w:tentative="1">
      <w:start w:val="1"/>
      <w:numFmt w:val="bullet"/>
      <w:lvlText w:val="o"/>
      <w:lvlJc w:val="left"/>
      <w:pPr>
        <w:ind w:left="4887" w:hanging="360"/>
      </w:pPr>
      <w:rPr>
        <w:rFonts w:ascii="Courier New" w:hAnsi="Courier New" w:cs="Courier New" w:hint="default"/>
      </w:rPr>
    </w:lvl>
    <w:lvl w:ilvl="5" w:tplc="08090005" w:tentative="1">
      <w:start w:val="1"/>
      <w:numFmt w:val="bullet"/>
      <w:lvlText w:val=""/>
      <w:lvlJc w:val="left"/>
      <w:pPr>
        <w:ind w:left="5607" w:hanging="360"/>
      </w:pPr>
      <w:rPr>
        <w:rFonts w:ascii="Wingdings" w:hAnsi="Wingdings" w:hint="default"/>
      </w:rPr>
    </w:lvl>
    <w:lvl w:ilvl="6" w:tplc="08090001" w:tentative="1">
      <w:start w:val="1"/>
      <w:numFmt w:val="bullet"/>
      <w:lvlText w:val=""/>
      <w:lvlJc w:val="left"/>
      <w:pPr>
        <w:ind w:left="6327" w:hanging="360"/>
      </w:pPr>
      <w:rPr>
        <w:rFonts w:ascii="Symbol" w:hAnsi="Symbol" w:hint="default"/>
      </w:rPr>
    </w:lvl>
    <w:lvl w:ilvl="7" w:tplc="08090003" w:tentative="1">
      <w:start w:val="1"/>
      <w:numFmt w:val="bullet"/>
      <w:lvlText w:val="o"/>
      <w:lvlJc w:val="left"/>
      <w:pPr>
        <w:ind w:left="7047" w:hanging="360"/>
      </w:pPr>
      <w:rPr>
        <w:rFonts w:ascii="Courier New" w:hAnsi="Courier New" w:cs="Courier New" w:hint="default"/>
      </w:rPr>
    </w:lvl>
    <w:lvl w:ilvl="8" w:tplc="08090005" w:tentative="1">
      <w:start w:val="1"/>
      <w:numFmt w:val="bullet"/>
      <w:lvlText w:val=""/>
      <w:lvlJc w:val="left"/>
      <w:pPr>
        <w:ind w:left="7767" w:hanging="360"/>
      </w:pPr>
      <w:rPr>
        <w:rFonts w:ascii="Wingdings" w:hAnsi="Wingdings" w:hint="default"/>
      </w:rPr>
    </w:lvl>
  </w:abstractNum>
  <w:abstractNum w:abstractNumId="11">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2">
    <w:nsid w:val="14D7213C"/>
    <w:multiLevelType w:val="hybridMultilevel"/>
    <w:tmpl w:val="CCFA471E"/>
    <w:lvl w:ilvl="0" w:tplc="96EE8C2E">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4">
    <w:nsid w:val="2E7B5765"/>
    <w:multiLevelType w:val="hybridMultilevel"/>
    <w:tmpl w:val="C43CBD30"/>
    <w:lvl w:ilvl="0" w:tplc="5CA8FBFA">
      <w:start w:val="1"/>
      <w:numFmt w:val="decimal"/>
      <w:lvlText w:val="%1."/>
      <w:lvlJc w:val="left"/>
      <w:pPr>
        <w:ind w:left="720" w:hanging="360"/>
      </w:pPr>
      <w:rPr>
        <w:rFonts w:hint="default"/>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91F2992"/>
    <w:multiLevelType w:val="hybridMultilevel"/>
    <w:tmpl w:val="B8E4B3DA"/>
    <w:lvl w:ilvl="0" w:tplc="A1B87EBE">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6">
    <w:nsid w:val="468A7299"/>
    <w:multiLevelType w:val="hybridMultilevel"/>
    <w:tmpl w:val="4B960D3C"/>
    <w:lvl w:ilvl="0" w:tplc="3CD08508">
      <w:start w:val="1"/>
      <w:numFmt w:val="decimal"/>
      <w:lvlText w:val="%1."/>
      <w:lvlJc w:val="left"/>
      <w:pPr>
        <w:ind w:left="720" w:hanging="360"/>
      </w:pPr>
      <w:rPr>
        <w:rFonts w:ascii="Times New Roman" w:eastAsia="Calibri" w:hAnsi="Times New Roman" w:cs="Times New Roman"/>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4ADF017B"/>
    <w:multiLevelType w:val="hybridMultilevel"/>
    <w:tmpl w:val="AFFE172E"/>
    <w:lvl w:ilvl="0" w:tplc="BD561AF2">
      <w:start w:val="1"/>
      <w:numFmt w:val="lowerRoman"/>
      <w:lvlText w:val="%1."/>
      <w:lvlJc w:val="left"/>
      <w:pPr>
        <w:ind w:left="1440" w:hanging="72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9">
    <w:nsid w:val="5A814FB9"/>
    <w:multiLevelType w:val="hybridMultilevel"/>
    <w:tmpl w:val="4C5E0CA4"/>
    <w:lvl w:ilvl="0" w:tplc="6C58CA38">
      <w:numFmt w:val="bullet"/>
      <w:lvlText w:val="-"/>
      <w:lvlJc w:val="left"/>
      <w:pPr>
        <w:ind w:left="1530" w:hanging="360"/>
      </w:pPr>
      <w:rPr>
        <w:rFonts w:ascii="Times New Roman" w:eastAsia="MS Mincho" w:hAnsi="Times New Roman" w:cs="Times New Roman"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20">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21">
    <w:nsid w:val="6B4D32F4"/>
    <w:multiLevelType w:val="hybridMultilevel"/>
    <w:tmpl w:val="75DCFF78"/>
    <w:lvl w:ilvl="0" w:tplc="D3028130">
      <w:numFmt w:val="bullet"/>
      <w:lvlText w:val="-"/>
      <w:lvlJc w:val="left"/>
      <w:pPr>
        <w:tabs>
          <w:tab w:val="num" w:pos="1590"/>
        </w:tabs>
        <w:ind w:left="1590" w:hanging="390"/>
      </w:pPr>
      <w:rPr>
        <w:rFonts w:ascii="Times New Roman" w:eastAsia="Times New Roman" w:hAnsi="Times New Roman" w:cs="Times New Roman" w:hint="default"/>
      </w:rPr>
    </w:lvl>
    <w:lvl w:ilvl="1" w:tplc="04090003">
      <w:start w:val="1"/>
      <w:numFmt w:val="bullet"/>
      <w:lvlText w:val="o"/>
      <w:lvlJc w:val="left"/>
      <w:pPr>
        <w:tabs>
          <w:tab w:val="num" w:pos="2280"/>
        </w:tabs>
        <w:ind w:left="2280" w:hanging="360"/>
      </w:pPr>
      <w:rPr>
        <w:rFonts w:ascii="Courier New" w:hAnsi="Courier New" w:cs="Courier New" w:hint="default"/>
      </w:rPr>
    </w:lvl>
    <w:lvl w:ilvl="2" w:tplc="04090005">
      <w:start w:val="1"/>
      <w:numFmt w:val="bullet"/>
      <w:lvlText w:val=""/>
      <w:lvlJc w:val="left"/>
      <w:pPr>
        <w:tabs>
          <w:tab w:val="num" w:pos="3000"/>
        </w:tabs>
        <w:ind w:left="3000" w:hanging="360"/>
      </w:pPr>
      <w:rPr>
        <w:rFonts w:ascii="Wingdings" w:hAnsi="Wingdings" w:hint="default"/>
      </w:rPr>
    </w:lvl>
    <w:lvl w:ilvl="3" w:tplc="04090001" w:tentative="1">
      <w:start w:val="1"/>
      <w:numFmt w:val="bullet"/>
      <w:lvlText w:val=""/>
      <w:lvlJc w:val="left"/>
      <w:pPr>
        <w:tabs>
          <w:tab w:val="num" w:pos="3720"/>
        </w:tabs>
        <w:ind w:left="3720" w:hanging="360"/>
      </w:pPr>
      <w:rPr>
        <w:rFonts w:ascii="Symbol" w:hAnsi="Symbol" w:hint="default"/>
      </w:rPr>
    </w:lvl>
    <w:lvl w:ilvl="4" w:tplc="04090003" w:tentative="1">
      <w:start w:val="1"/>
      <w:numFmt w:val="bullet"/>
      <w:lvlText w:val="o"/>
      <w:lvlJc w:val="left"/>
      <w:pPr>
        <w:tabs>
          <w:tab w:val="num" w:pos="4440"/>
        </w:tabs>
        <w:ind w:left="4440" w:hanging="360"/>
      </w:pPr>
      <w:rPr>
        <w:rFonts w:ascii="Courier New" w:hAnsi="Courier New" w:cs="Courier New" w:hint="default"/>
      </w:rPr>
    </w:lvl>
    <w:lvl w:ilvl="5" w:tplc="04090005" w:tentative="1">
      <w:start w:val="1"/>
      <w:numFmt w:val="bullet"/>
      <w:lvlText w:val=""/>
      <w:lvlJc w:val="left"/>
      <w:pPr>
        <w:tabs>
          <w:tab w:val="num" w:pos="5160"/>
        </w:tabs>
        <w:ind w:left="5160" w:hanging="360"/>
      </w:pPr>
      <w:rPr>
        <w:rFonts w:ascii="Wingdings" w:hAnsi="Wingdings" w:hint="default"/>
      </w:rPr>
    </w:lvl>
    <w:lvl w:ilvl="6" w:tplc="04090001" w:tentative="1">
      <w:start w:val="1"/>
      <w:numFmt w:val="bullet"/>
      <w:lvlText w:val=""/>
      <w:lvlJc w:val="left"/>
      <w:pPr>
        <w:tabs>
          <w:tab w:val="num" w:pos="5880"/>
        </w:tabs>
        <w:ind w:left="5880" w:hanging="360"/>
      </w:pPr>
      <w:rPr>
        <w:rFonts w:ascii="Symbol" w:hAnsi="Symbol" w:hint="default"/>
      </w:rPr>
    </w:lvl>
    <w:lvl w:ilvl="7" w:tplc="04090003" w:tentative="1">
      <w:start w:val="1"/>
      <w:numFmt w:val="bullet"/>
      <w:lvlText w:val="o"/>
      <w:lvlJc w:val="left"/>
      <w:pPr>
        <w:tabs>
          <w:tab w:val="num" w:pos="6600"/>
        </w:tabs>
        <w:ind w:left="6600" w:hanging="360"/>
      </w:pPr>
      <w:rPr>
        <w:rFonts w:ascii="Courier New" w:hAnsi="Courier New" w:cs="Courier New" w:hint="default"/>
      </w:rPr>
    </w:lvl>
    <w:lvl w:ilvl="8" w:tplc="04090005" w:tentative="1">
      <w:start w:val="1"/>
      <w:numFmt w:val="bullet"/>
      <w:lvlText w:val=""/>
      <w:lvlJc w:val="left"/>
      <w:pPr>
        <w:tabs>
          <w:tab w:val="num" w:pos="7320"/>
        </w:tabs>
        <w:ind w:left="7320" w:hanging="360"/>
      </w:pPr>
      <w:rPr>
        <w:rFonts w:ascii="Wingdings" w:hAnsi="Wingdings" w:hint="default"/>
      </w:rPr>
    </w:lvl>
  </w:abstractNum>
  <w:abstractNum w:abstractNumId="22">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3">
    <w:nsid w:val="73AA248D"/>
    <w:multiLevelType w:val="hybridMultilevel"/>
    <w:tmpl w:val="8ED4DB50"/>
    <w:lvl w:ilvl="0" w:tplc="0409000F">
      <w:start w:val="1"/>
      <w:numFmt w:val="decimal"/>
      <w:lvlText w:val="%1."/>
      <w:lvlJc w:val="left"/>
      <w:pPr>
        <w:tabs>
          <w:tab w:val="num" w:pos="810"/>
        </w:tabs>
        <w:ind w:left="81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7ECA4D94"/>
    <w:multiLevelType w:val="hybridMultilevel"/>
    <w:tmpl w:val="2412193E"/>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abstractNumId w:val="20"/>
  </w:num>
  <w:num w:numId="2">
    <w:abstractNumId w:val="18"/>
  </w:num>
  <w:num w:numId="3">
    <w:abstractNumId w:val="11"/>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3"/>
  </w:num>
  <w:num w:numId="15">
    <w:abstractNumId w:val="24"/>
  </w:num>
  <w:num w:numId="16">
    <w:abstractNumId w:val="22"/>
  </w:num>
  <w:num w:numId="17">
    <w:abstractNumId w:val="23"/>
  </w:num>
  <w:num w:numId="18">
    <w:abstractNumId w:val="21"/>
  </w:num>
  <w:num w:numId="19">
    <w:abstractNumId w:val="19"/>
  </w:num>
  <w:num w:numId="20">
    <w:abstractNumId w:val="14"/>
  </w:num>
  <w:num w:numId="21">
    <w:abstractNumId w:val="12"/>
  </w:num>
  <w:num w:numId="22">
    <w:abstractNumId w:val="17"/>
  </w:num>
  <w:num w:numId="23">
    <w:abstractNumId w:val="25"/>
  </w:num>
  <w:num w:numId="24">
    <w:abstractNumId w:val="16"/>
  </w:num>
  <w:num w:numId="25">
    <w:abstractNumId w:val="10"/>
  </w:num>
  <w:num w:numId="26">
    <w:abstractNumId w:val="15"/>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1024"/>
  <w:defaultTabStop w:val="720"/>
  <w:evenAndOddHeaders/>
  <w:characterSpacingControl w:val="doNotCompress"/>
  <w:hdrShapeDefaults>
    <o:shapedefaults v:ext="edit" spidmax="23553"/>
  </w:hdrShapeDefaults>
  <w:footnotePr>
    <w:footnote w:id="-1"/>
    <w:footnote w:id="0"/>
  </w:footnotePr>
  <w:endnotePr>
    <w:endnote w:id="-1"/>
    <w:endnote w:id="0"/>
  </w:endnotePr>
  <w:compat/>
  <w:rsids>
    <w:rsidRoot w:val="00375B7D"/>
    <w:rsid w:val="00011EA2"/>
    <w:rsid w:val="00021AB5"/>
    <w:rsid w:val="00023FE7"/>
    <w:rsid w:val="00032CEC"/>
    <w:rsid w:val="00034A43"/>
    <w:rsid w:val="00042983"/>
    <w:rsid w:val="00053ED6"/>
    <w:rsid w:val="00054A72"/>
    <w:rsid w:val="00057EF9"/>
    <w:rsid w:val="0006162B"/>
    <w:rsid w:val="00090649"/>
    <w:rsid w:val="000941BB"/>
    <w:rsid w:val="000C2CC9"/>
    <w:rsid w:val="000C4D55"/>
    <w:rsid w:val="000D2D13"/>
    <w:rsid w:val="000D7A22"/>
    <w:rsid w:val="000F76FD"/>
    <w:rsid w:val="00100392"/>
    <w:rsid w:val="0010128E"/>
    <w:rsid w:val="00113356"/>
    <w:rsid w:val="00113674"/>
    <w:rsid w:val="00117912"/>
    <w:rsid w:val="00121430"/>
    <w:rsid w:val="00134D02"/>
    <w:rsid w:val="001517DA"/>
    <w:rsid w:val="00161EB2"/>
    <w:rsid w:val="001A3B22"/>
    <w:rsid w:val="001A6C89"/>
    <w:rsid w:val="001B2FEB"/>
    <w:rsid w:val="001C0A08"/>
    <w:rsid w:val="001C25B3"/>
    <w:rsid w:val="001C2960"/>
    <w:rsid w:val="001D074A"/>
    <w:rsid w:val="001D37BA"/>
    <w:rsid w:val="001D3C40"/>
    <w:rsid w:val="001D4ADC"/>
    <w:rsid w:val="001D672E"/>
    <w:rsid w:val="001D7AFC"/>
    <w:rsid w:val="001F27A3"/>
    <w:rsid w:val="0020126F"/>
    <w:rsid w:val="0020454E"/>
    <w:rsid w:val="002168A5"/>
    <w:rsid w:val="00216D0B"/>
    <w:rsid w:val="00221879"/>
    <w:rsid w:val="00231AF8"/>
    <w:rsid w:val="00251545"/>
    <w:rsid w:val="00272B85"/>
    <w:rsid w:val="0027672B"/>
    <w:rsid w:val="00276956"/>
    <w:rsid w:val="00277011"/>
    <w:rsid w:val="002A1317"/>
    <w:rsid w:val="002A45D6"/>
    <w:rsid w:val="002C00DB"/>
    <w:rsid w:val="002D6D66"/>
    <w:rsid w:val="00321A87"/>
    <w:rsid w:val="0032729A"/>
    <w:rsid w:val="00330117"/>
    <w:rsid w:val="00333FAB"/>
    <w:rsid w:val="00334C63"/>
    <w:rsid w:val="00355EF2"/>
    <w:rsid w:val="00357007"/>
    <w:rsid w:val="00375B7D"/>
    <w:rsid w:val="00377686"/>
    <w:rsid w:val="00385E2C"/>
    <w:rsid w:val="00390196"/>
    <w:rsid w:val="00394502"/>
    <w:rsid w:val="00397E6C"/>
    <w:rsid w:val="003A1699"/>
    <w:rsid w:val="003B1DC0"/>
    <w:rsid w:val="003C106E"/>
    <w:rsid w:val="003C2D25"/>
    <w:rsid w:val="003C4836"/>
    <w:rsid w:val="003D38A7"/>
    <w:rsid w:val="004167B4"/>
    <w:rsid w:val="00423708"/>
    <w:rsid w:val="0042683C"/>
    <w:rsid w:val="00436DE1"/>
    <w:rsid w:val="00462CA3"/>
    <w:rsid w:val="00494F76"/>
    <w:rsid w:val="004A5318"/>
    <w:rsid w:val="004B3DDB"/>
    <w:rsid w:val="004C0E49"/>
    <w:rsid w:val="004C6C4C"/>
    <w:rsid w:val="004C7862"/>
    <w:rsid w:val="004D3BBD"/>
    <w:rsid w:val="004D405D"/>
    <w:rsid w:val="004D488E"/>
    <w:rsid w:val="004D6564"/>
    <w:rsid w:val="004E15E7"/>
    <w:rsid w:val="00512844"/>
    <w:rsid w:val="00530BA7"/>
    <w:rsid w:val="005459DC"/>
    <w:rsid w:val="00580EB9"/>
    <w:rsid w:val="00582387"/>
    <w:rsid w:val="005A47F1"/>
    <w:rsid w:val="005B4361"/>
    <w:rsid w:val="005B54A2"/>
    <w:rsid w:val="005D7593"/>
    <w:rsid w:val="005D7BD5"/>
    <w:rsid w:val="005E564E"/>
    <w:rsid w:val="005F23F0"/>
    <w:rsid w:val="005F4763"/>
    <w:rsid w:val="00604549"/>
    <w:rsid w:val="006175C4"/>
    <w:rsid w:val="00630F46"/>
    <w:rsid w:val="006414E3"/>
    <w:rsid w:val="00663F5D"/>
    <w:rsid w:val="00672E4C"/>
    <w:rsid w:val="0067307F"/>
    <w:rsid w:val="006955B2"/>
    <w:rsid w:val="00696B83"/>
    <w:rsid w:val="006A7F1D"/>
    <w:rsid w:val="006B086C"/>
    <w:rsid w:val="006B46CF"/>
    <w:rsid w:val="006C19D9"/>
    <w:rsid w:val="006D4072"/>
    <w:rsid w:val="006E29A7"/>
    <w:rsid w:val="006E47AB"/>
    <w:rsid w:val="006F3D7E"/>
    <w:rsid w:val="006F757D"/>
    <w:rsid w:val="00700DB6"/>
    <w:rsid w:val="00702E02"/>
    <w:rsid w:val="0072067F"/>
    <w:rsid w:val="00744FA2"/>
    <w:rsid w:val="00746ECD"/>
    <w:rsid w:val="00755363"/>
    <w:rsid w:val="00773203"/>
    <w:rsid w:val="00782C67"/>
    <w:rsid w:val="0079291B"/>
    <w:rsid w:val="007B2525"/>
    <w:rsid w:val="007C219A"/>
    <w:rsid w:val="007C5220"/>
    <w:rsid w:val="007D7606"/>
    <w:rsid w:val="007E65F4"/>
    <w:rsid w:val="00805CEE"/>
    <w:rsid w:val="0082047D"/>
    <w:rsid w:val="008215F8"/>
    <w:rsid w:val="00832F64"/>
    <w:rsid w:val="00833610"/>
    <w:rsid w:val="008412FA"/>
    <w:rsid w:val="00842EA2"/>
    <w:rsid w:val="00852FB0"/>
    <w:rsid w:val="00860CDB"/>
    <w:rsid w:val="00861372"/>
    <w:rsid w:val="00863F88"/>
    <w:rsid w:val="0087387F"/>
    <w:rsid w:val="008766E3"/>
    <w:rsid w:val="008821F8"/>
    <w:rsid w:val="008A0244"/>
    <w:rsid w:val="008B150B"/>
    <w:rsid w:val="008B5163"/>
    <w:rsid w:val="008B76D7"/>
    <w:rsid w:val="008B7F0C"/>
    <w:rsid w:val="008C01FC"/>
    <w:rsid w:val="008D1EAD"/>
    <w:rsid w:val="008D585D"/>
    <w:rsid w:val="008E2022"/>
    <w:rsid w:val="008E6B41"/>
    <w:rsid w:val="00900F6C"/>
    <w:rsid w:val="00935223"/>
    <w:rsid w:val="00943E0E"/>
    <w:rsid w:val="0094586F"/>
    <w:rsid w:val="00950069"/>
    <w:rsid w:val="00955A14"/>
    <w:rsid w:val="00964A9A"/>
    <w:rsid w:val="009900ED"/>
    <w:rsid w:val="009B1641"/>
    <w:rsid w:val="009B7A57"/>
    <w:rsid w:val="009C12EE"/>
    <w:rsid w:val="009D0BA8"/>
    <w:rsid w:val="009D5BDC"/>
    <w:rsid w:val="009D6F3F"/>
    <w:rsid w:val="009E2532"/>
    <w:rsid w:val="00A40F48"/>
    <w:rsid w:val="00A56CBF"/>
    <w:rsid w:val="00A63E66"/>
    <w:rsid w:val="00A70CD5"/>
    <w:rsid w:val="00A71F75"/>
    <w:rsid w:val="00A97ED0"/>
    <w:rsid w:val="00AB36FD"/>
    <w:rsid w:val="00AB6D93"/>
    <w:rsid w:val="00AC013E"/>
    <w:rsid w:val="00AC539A"/>
    <w:rsid w:val="00AE23DB"/>
    <w:rsid w:val="00AE61FC"/>
    <w:rsid w:val="00B01042"/>
    <w:rsid w:val="00B01720"/>
    <w:rsid w:val="00B060FC"/>
    <w:rsid w:val="00B175D7"/>
    <w:rsid w:val="00B24576"/>
    <w:rsid w:val="00B308A6"/>
    <w:rsid w:val="00B3372F"/>
    <w:rsid w:val="00B33DBE"/>
    <w:rsid w:val="00B405BE"/>
    <w:rsid w:val="00B40AA4"/>
    <w:rsid w:val="00B41CC4"/>
    <w:rsid w:val="00B4283E"/>
    <w:rsid w:val="00B4606C"/>
    <w:rsid w:val="00B63004"/>
    <w:rsid w:val="00B83D6C"/>
    <w:rsid w:val="00BA2E73"/>
    <w:rsid w:val="00BB433C"/>
    <w:rsid w:val="00BC3B92"/>
    <w:rsid w:val="00BD79A4"/>
    <w:rsid w:val="00BF5618"/>
    <w:rsid w:val="00BF6E7B"/>
    <w:rsid w:val="00C00584"/>
    <w:rsid w:val="00C21C66"/>
    <w:rsid w:val="00C26089"/>
    <w:rsid w:val="00C44942"/>
    <w:rsid w:val="00C46200"/>
    <w:rsid w:val="00C47BF1"/>
    <w:rsid w:val="00C50953"/>
    <w:rsid w:val="00C64D14"/>
    <w:rsid w:val="00C7015B"/>
    <w:rsid w:val="00C7026E"/>
    <w:rsid w:val="00C833A3"/>
    <w:rsid w:val="00C83B29"/>
    <w:rsid w:val="00CB0A44"/>
    <w:rsid w:val="00CB5977"/>
    <w:rsid w:val="00CB616D"/>
    <w:rsid w:val="00CE0A1F"/>
    <w:rsid w:val="00CE198D"/>
    <w:rsid w:val="00D01B00"/>
    <w:rsid w:val="00D07082"/>
    <w:rsid w:val="00D116A2"/>
    <w:rsid w:val="00D30942"/>
    <w:rsid w:val="00D3151B"/>
    <w:rsid w:val="00D738CC"/>
    <w:rsid w:val="00D80B22"/>
    <w:rsid w:val="00D84DB7"/>
    <w:rsid w:val="00D91B6A"/>
    <w:rsid w:val="00D92912"/>
    <w:rsid w:val="00D97E98"/>
    <w:rsid w:val="00DA74F9"/>
    <w:rsid w:val="00DC652E"/>
    <w:rsid w:val="00DD2556"/>
    <w:rsid w:val="00DD2937"/>
    <w:rsid w:val="00DD6B69"/>
    <w:rsid w:val="00DE25FD"/>
    <w:rsid w:val="00DE31BA"/>
    <w:rsid w:val="00DE7381"/>
    <w:rsid w:val="00E030D3"/>
    <w:rsid w:val="00E12FBB"/>
    <w:rsid w:val="00E2741F"/>
    <w:rsid w:val="00E30A62"/>
    <w:rsid w:val="00E448D4"/>
    <w:rsid w:val="00E518B5"/>
    <w:rsid w:val="00E57182"/>
    <w:rsid w:val="00EA0267"/>
    <w:rsid w:val="00EB570F"/>
    <w:rsid w:val="00EC592F"/>
    <w:rsid w:val="00ED1065"/>
    <w:rsid w:val="00ED3CAA"/>
    <w:rsid w:val="00ED5F90"/>
    <w:rsid w:val="00EE1F51"/>
    <w:rsid w:val="00EF6A1A"/>
    <w:rsid w:val="00F01069"/>
    <w:rsid w:val="00F01929"/>
    <w:rsid w:val="00F533AE"/>
    <w:rsid w:val="00F63542"/>
    <w:rsid w:val="00F7531A"/>
    <w:rsid w:val="00F75346"/>
    <w:rsid w:val="00F92555"/>
    <w:rsid w:val="00FA70C1"/>
    <w:rsid w:val="00FB7481"/>
    <w:rsid w:val="00FD527C"/>
    <w:rsid w:val="00FE06F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355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page number" w:uiPriority="99"/>
    <w:lsdException w:name="table of authorities" w:uiPriority="99"/>
    <w:lsdException w:name="toa heading" w:uiPriority="99"/>
    <w:lsdException w:name="Title" w:semiHidden="0" w:unhideWhenUsed="0" w:qFormat="1"/>
    <w:lsdException w:name="Default Paragraph Font" w:uiPriority="1"/>
    <w:lsdException w:name="Body Text" w:uiPriority="99"/>
    <w:lsdException w:name="Body Text Indent" w:uiPriority="99"/>
    <w:lsdException w:name="Subtitle" w:semiHidden="0" w:unhideWhenUsed="0" w:qFormat="1"/>
    <w:lsdException w:name="Body Text 2" w:uiPriority="99"/>
    <w:lsdException w:name="Hyperlink" w:uiPriority="99"/>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755363"/>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9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link w:val="NormalChar"/>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uiPriority w:val="99"/>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semiHidden/>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semiHidden/>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character" w:customStyle="1" w:styleId="NormalChar">
    <w:name w:val="[Normal] Char"/>
    <w:link w:val="Normal0"/>
    <w:locked/>
    <w:rsid w:val="00423708"/>
    <w:rPr>
      <w:rFonts w:ascii="Arial" w:eastAsia="MS Mincho" w:hAnsi="Arial" w:cs="Arial"/>
      <w:sz w:val="24"/>
      <w:szCs w:val="24"/>
    </w:rPr>
  </w:style>
  <w:style w:type="paragraph" w:customStyle="1" w:styleId="CharCharCharChar1">
    <w:name w:val="Char Char Char Char"/>
    <w:basedOn w:val="Normal"/>
    <w:rsid w:val="00423708"/>
    <w:pPr>
      <w:spacing w:after="160" w:line="240" w:lineRule="exact"/>
      <w:ind w:firstLine="0"/>
      <w:jc w:val="left"/>
    </w:pPr>
    <w:rPr>
      <w:rFonts w:ascii="Tahoma" w:eastAsia="MS Mincho" w:hAnsi="Tahoma"/>
      <w:sz w:val="20"/>
      <w:szCs w:val="20"/>
      <w:lang w:val="sq-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page number" w:uiPriority="99"/>
    <w:lsdException w:name="table of authorities" w:uiPriority="99"/>
    <w:lsdException w:name="toa heading" w:uiPriority="99"/>
    <w:lsdException w:name="Title" w:semiHidden="0" w:unhideWhenUsed="0" w:qFormat="1"/>
    <w:lsdException w:name="Default Paragraph Font" w:uiPriority="1"/>
    <w:lsdException w:name="Body Text" w:uiPriority="99"/>
    <w:lsdException w:name="Body Text Indent" w:uiPriority="99"/>
    <w:lsdException w:name="Subtitle" w:semiHidden="0" w:unhideWhenUsed="0" w:qFormat="1"/>
    <w:lsdException w:name="Body Text 2" w:uiPriority="99"/>
    <w:lsdException w:name="Hyperlink" w:uiPriority="99"/>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9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uiPriority w:val="99"/>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semiHidden/>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semiHidden/>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s>
</file>

<file path=word/webSettings.xml><?xml version="1.0" encoding="utf-8"?>
<w:webSettings xmlns:r="http://schemas.openxmlformats.org/officeDocument/2006/relationships" xmlns:w="http://schemas.openxmlformats.org/wordprocessingml/2006/main">
  <w:divs>
    <w:div w:id="1197348624">
      <w:bodyDiv w:val="1"/>
      <w:marLeft w:val="0"/>
      <w:marRight w:val="0"/>
      <w:marTop w:val="0"/>
      <w:marBottom w:val="0"/>
      <w:divBdr>
        <w:top w:val="none" w:sz="0" w:space="0" w:color="auto"/>
        <w:left w:val="none" w:sz="0" w:space="0" w:color="auto"/>
        <w:bottom w:val="none" w:sz="0" w:space="0" w:color="auto"/>
        <w:right w:val="none" w:sz="0" w:space="0" w:color="auto"/>
      </w:divBdr>
    </w:div>
    <w:div w:id="1702246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tatime.gov.al" TargetMode="External"/><Relationship Id="rId26" Type="http://schemas.openxmlformats.org/officeDocument/2006/relationships/image" Target="media/image9.wmf"/><Relationship Id="rId3" Type="http://schemas.openxmlformats.org/officeDocument/2006/relationships/styles" Target="styles.xml"/><Relationship Id="rId21" Type="http://schemas.openxmlformats.org/officeDocument/2006/relationships/header" Target="header4.xml"/><Relationship Id="rId34"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oleObject" Target="embeddings/oleObject2.bin"/><Relationship Id="rId25" Type="http://schemas.openxmlformats.org/officeDocument/2006/relationships/image" Target="media/image8.wmf"/><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3.emf"/><Relationship Id="rId20" Type="http://schemas.openxmlformats.org/officeDocument/2006/relationships/image" Target="media/image5.wmf"/><Relationship Id="rId29"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7.wmf"/><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oleObject" Target="embeddings/oleObject1.bin"/><Relationship Id="rId23" Type="http://schemas.openxmlformats.org/officeDocument/2006/relationships/image" Target="media/image6.wmf"/><Relationship Id="rId28" Type="http://schemas.openxmlformats.org/officeDocument/2006/relationships/header" Target="header6.xml"/><Relationship Id="rId10" Type="http://schemas.openxmlformats.org/officeDocument/2006/relationships/footer" Target="footer1.xml"/><Relationship Id="rId19" Type="http://schemas.openxmlformats.org/officeDocument/2006/relationships/image" Target="media/image4.jpeg"/><Relationship Id="rId31" Type="http://schemas.openxmlformats.org/officeDocument/2006/relationships/header" Target="header9.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2.emf"/><Relationship Id="rId22" Type="http://schemas.openxmlformats.org/officeDocument/2006/relationships/header" Target="header5.xml"/><Relationship Id="rId27" Type="http://schemas.openxmlformats.org/officeDocument/2006/relationships/image" Target="media/image10.wmf"/><Relationship Id="rId30" Type="http://schemas.openxmlformats.org/officeDocument/2006/relationships/header" Target="header8.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_rels/header6.xml.rels><?xml version="1.0" encoding="UTF-8" standalone="yes"?>
<Relationships xmlns="http://schemas.openxmlformats.org/package/2006/relationships"><Relationship Id="rId1" Type="http://schemas.openxmlformats.org/officeDocument/2006/relationships/image" Target="media/image1.wmf"/></Relationships>
</file>

<file path=word/_rels/header7.xml.rels><?xml version="1.0" encoding="UTF-8" standalone="yes"?>
<Relationships xmlns="http://schemas.openxmlformats.org/package/2006/relationships"><Relationship Id="rId1" Type="http://schemas.openxmlformats.org/officeDocument/2006/relationships/image" Target="media/image1.wmf"/></Relationships>
</file>

<file path=word/_rels/header8.xml.rels><?xml version="1.0" encoding="UTF-8" standalone="yes"?>
<Relationships xmlns="http://schemas.openxmlformats.org/package/2006/relationships"><Relationship Id="rId1" Type="http://schemas.openxmlformats.org/officeDocument/2006/relationships/image" Target="media/image1.wmf"/></Relationships>
</file>

<file path=word/_rels/header9.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7454B5-EC28-41B3-B9AE-C8AC4D0569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37</Pages>
  <Words>13286</Words>
  <Characters>75732</Characters>
  <Application>Microsoft Office Word</Application>
  <DocSecurity>0</DocSecurity>
  <Lines>631</Lines>
  <Paragraphs>177</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88841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valjeta.kaftalli</cp:lastModifiedBy>
  <cp:revision>10</cp:revision>
  <cp:lastPrinted>2015-08-06T12:25:00Z</cp:lastPrinted>
  <dcterms:created xsi:type="dcterms:W3CDTF">2015-08-06T10:39:00Z</dcterms:created>
  <dcterms:modified xsi:type="dcterms:W3CDTF">2015-08-06T12:30:00Z</dcterms:modified>
</cp:coreProperties>
</file>