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456" w:rsidRPr="00175528" w:rsidRDefault="00FD7456" w:rsidP="00175528">
      <w:pPr>
        <w:pStyle w:val="AUTORITETI1"/>
        <w:jc w:val="center"/>
        <w:rPr>
          <w:b/>
        </w:rPr>
      </w:pPr>
      <w:r w:rsidRPr="00175528">
        <w:rPr>
          <w:b/>
        </w:rPr>
        <w:t>AKT NORMATIV</w:t>
      </w:r>
    </w:p>
    <w:p w:rsidR="00FD7456" w:rsidRPr="00CF10E3" w:rsidRDefault="00FD7456" w:rsidP="00DB41EB">
      <w:pPr>
        <w:pStyle w:val="NeniTitull"/>
      </w:pPr>
      <w:r w:rsidRPr="00CF10E3">
        <w:t>Nr. 2, datë 11.12.2015</w:t>
      </w:r>
    </w:p>
    <w:p w:rsidR="00FD7456" w:rsidRPr="008C0502" w:rsidRDefault="00FD7456" w:rsidP="00DB41EB">
      <w:pPr>
        <w:pStyle w:val="NeniTitull"/>
        <w:rPr>
          <w:sz w:val="14"/>
        </w:rPr>
      </w:pPr>
    </w:p>
    <w:p w:rsidR="00FD7456" w:rsidRPr="00CF10E3" w:rsidRDefault="00FD7456" w:rsidP="00DB41EB">
      <w:pPr>
        <w:pStyle w:val="NeniTitull"/>
      </w:pPr>
      <w:r w:rsidRPr="00CF10E3">
        <w:t>PËR</w:t>
      </w:r>
      <w:r w:rsidR="00A11103">
        <w:t xml:space="preserve"> </w:t>
      </w:r>
      <w:r w:rsidRPr="00CF10E3">
        <w:t>DISA NDRYSHIME DHE SHTESA NË LIGJIN NR.160/2014, “PËR BUXHETIN E VITIT 2015”, TË NDRYSHUAR</w:t>
      </w:r>
    </w:p>
    <w:p w:rsidR="00FD7456" w:rsidRPr="008C0502" w:rsidRDefault="00FD7456" w:rsidP="00A11103">
      <w:pPr>
        <w:pStyle w:val="Paragrafi"/>
        <w:rPr>
          <w:sz w:val="16"/>
        </w:rPr>
      </w:pPr>
    </w:p>
    <w:p w:rsidR="00FD7456" w:rsidRPr="00CF10E3" w:rsidRDefault="00FD7456" w:rsidP="00A11103">
      <w:pPr>
        <w:pStyle w:val="Paragrafi"/>
      </w:pPr>
      <w:r w:rsidRPr="00CF10E3">
        <w:t xml:space="preserve">Në mbështetje të nenit 101 të Kushtetutës, me propozimin e ministrit të Financave, Këshilli i Ministrave </w:t>
      </w:r>
    </w:p>
    <w:p w:rsidR="00FD7456" w:rsidRPr="008C0502" w:rsidRDefault="00FD7456" w:rsidP="00A11103">
      <w:pPr>
        <w:pStyle w:val="Paragrafi"/>
        <w:rPr>
          <w:sz w:val="14"/>
        </w:rPr>
      </w:pPr>
    </w:p>
    <w:p w:rsidR="00FD7456" w:rsidRPr="00CF10E3" w:rsidRDefault="00A11103" w:rsidP="00DB41EB">
      <w:pPr>
        <w:pStyle w:val="NeniNr"/>
      </w:pPr>
      <w:r>
        <w:t>VENDOS</w:t>
      </w:r>
      <w:r w:rsidR="00FD7456" w:rsidRPr="00CF10E3">
        <w:t>I:</w:t>
      </w:r>
    </w:p>
    <w:p w:rsidR="00FD7456" w:rsidRPr="008C0502" w:rsidRDefault="00FD7456" w:rsidP="00A11103">
      <w:pPr>
        <w:pStyle w:val="Paragrafi"/>
        <w:rPr>
          <w:sz w:val="16"/>
        </w:rPr>
      </w:pPr>
    </w:p>
    <w:p w:rsidR="00FD7456" w:rsidRPr="00CF10E3" w:rsidRDefault="00FD7456" w:rsidP="00A11103">
      <w:pPr>
        <w:pStyle w:val="Paragrafi"/>
      </w:pPr>
      <w:r w:rsidRPr="00CF10E3">
        <w:t>Në ligjin nr.160/2014, “Për buxhetin e vitit 2015”, të ndryshuar, bëhen këto ndryshime dhe shtesa:</w:t>
      </w:r>
    </w:p>
    <w:p w:rsidR="00FD7456" w:rsidRPr="00CF10E3" w:rsidRDefault="00FD7456" w:rsidP="00DB41EB">
      <w:pPr>
        <w:pStyle w:val="NeniNr"/>
      </w:pPr>
      <w:r w:rsidRPr="00CF10E3">
        <w:t>Neni 1</w:t>
      </w:r>
    </w:p>
    <w:p w:rsidR="00FD7456" w:rsidRPr="008C0502" w:rsidRDefault="00FD7456" w:rsidP="00A11103">
      <w:pPr>
        <w:pStyle w:val="Paragrafi"/>
        <w:rPr>
          <w:sz w:val="14"/>
        </w:rPr>
      </w:pPr>
    </w:p>
    <w:p w:rsidR="00FD7456" w:rsidRPr="00CF10E3" w:rsidRDefault="00FD7456" w:rsidP="00A11103">
      <w:pPr>
        <w:pStyle w:val="Paragrafi"/>
      </w:pPr>
      <w:r w:rsidRPr="00CF10E3">
        <w:t>Neni 3 ndryshohet, si më poshtë vijon:</w:t>
      </w:r>
    </w:p>
    <w:p w:rsidR="00FD7456" w:rsidRPr="008C0502" w:rsidRDefault="00FD7456" w:rsidP="00A11103">
      <w:pPr>
        <w:pStyle w:val="Paragrafi"/>
        <w:rPr>
          <w:sz w:val="16"/>
        </w:rPr>
      </w:pPr>
    </w:p>
    <w:p w:rsidR="00FD7456" w:rsidRPr="00CF10E3" w:rsidRDefault="00FD7456" w:rsidP="00DB41EB">
      <w:pPr>
        <w:pStyle w:val="NeniNr"/>
      </w:pPr>
      <w:r w:rsidRPr="00CF10E3">
        <w:t>“Neni 3</w:t>
      </w:r>
    </w:p>
    <w:p w:rsidR="00FD7456" w:rsidRPr="00186425" w:rsidRDefault="00FD7456" w:rsidP="00A11103">
      <w:pPr>
        <w:pStyle w:val="Paragrafi"/>
        <w:rPr>
          <w:sz w:val="14"/>
        </w:rPr>
      </w:pPr>
    </w:p>
    <w:p w:rsidR="00FD7456" w:rsidRPr="00CF10E3" w:rsidRDefault="00FD7456" w:rsidP="00A11103">
      <w:pPr>
        <w:pStyle w:val="Paragrafi"/>
      </w:pPr>
      <w:r w:rsidRPr="00CF10E3">
        <w:t>Buxheti vendor për vitin 2015 është: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992"/>
        <w:gridCol w:w="1581"/>
      </w:tblGrid>
      <w:tr w:rsidR="004C55A4" w:rsidRPr="00186425" w:rsidTr="004C55A4">
        <w:tc>
          <w:tcPr>
            <w:tcW w:w="2235" w:type="dxa"/>
          </w:tcPr>
          <w:p w:rsidR="004C55A4" w:rsidRPr="00186425" w:rsidRDefault="004C55A4" w:rsidP="00A11103">
            <w:pPr>
              <w:pStyle w:val="Paragrafi"/>
              <w:ind w:firstLine="0"/>
              <w:rPr>
                <w:sz w:val="21"/>
                <w:szCs w:val="21"/>
              </w:rPr>
            </w:pPr>
            <w:r w:rsidRPr="00186425">
              <w:rPr>
                <w:sz w:val="21"/>
                <w:szCs w:val="21"/>
              </w:rPr>
              <w:t>Të ardhurat</w:t>
            </w:r>
          </w:p>
        </w:tc>
        <w:tc>
          <w:tcPr>
            <w:tcW w:w="992" w:type="dxa"/>
          </w:tcPr>
          <w:p w:rsidR="004C55A4" w:rsidRPr="00186425" w:rsidRDefault="004C55A4" w:rsidP="004C55A4">
            <w:pPr>
              <w:pStyle w:val="Paragrafi"/>
              <w:ind w:firstLine="0"/>
              <w:jc w:val="right"/>
              <w:rPr>
                <w:sz w:val="21"/>
                <w:szCs w:val="21"/>
              </w:rPr>
            </w:pPr>
            <w:r w:rsidRPr="00186425">
              <w:rPr>
                <w:sz w:val="21"/>
                <w:szCs w:val="21"/>
              </w:rPr>
              <w:t xml:space="preserve">42 877  </w:t>
            </w:r>
          </w:p>
        </w:tc>
        <w:tc>
          <w:tcPr>
            <w:tcW w:w="1581" w:type="dxa"/>
          </w:tcPr>
          <w:p w:rsidR="004C55A4" w:rsidRPr="00186425" w:rsidRDefault="004C55A4" w:rsidP="004C55A4">
            <w:pPr>
              <w:pStyle w:val="Paragrafi"/>
              <w:jc w:val="right"/>
              <w:rPr>
                <w:sz w:val="21"/>
                <w:szCs w:val="21"/>
              </w:rPr>
            </w:pPr>
            <w:r w:rsidRPr="00186425">
              <w:rPr>
                <w:sz w:val="21"/>
                <w:szCs w:val="21"/>
              </w:rPr>
              <w:t>milionë lekë;</w:t>
            </w:r>
          </w:p>
        </w:tc>
      </w:tr>
      <w:tr w:rsidR="004C55A4" w:rsidRPr="00186425" w:rsidTr="004C55A4">
        <w:tc>
          <w:tcPr>
            <w:tcW w:w="2235" w:type="dxa"/>
          </w:tcPr>
          <w:p w:rsidR="004C55A4" w:rsidRPr="00186425" w:rsidRDefault="004C55A4" w:rsidP="00A11103">
            <w:pPr>
              <w:pStyle w:val="Paragrafi"/>
              <w:ind w:firstLine="0"/>
              <w:rPr>
                <w:sz w:val="21"/>
                <w:szCs w:val="21"/>
              </w:rPr>
            </w:pPr>
            <w:r w:rsidRPr="00186425">
              <w:rPr>
                <w:sz w:val="21"/>
                <w:szCs w:val="21"/>
              </w:rPr>
              <w:t>Nga të cilat:</w:t>
            </w:r>
          </w:p>
        </w:tc>
        <w:tc>
          <w:tcPr>
            <w:tcW w:w="992" w:type="dxa"/>
          </w:tcPr>
          <w:p w:rsidR="004C55A4" w:rsidRPr="00186425" w:rsidRDefault="004C55A4" w:rsidP="004C55A4">
            <w:pPr>
              <w:pStyle w:val="Paragrafi"/>
              <w:ind w:firstLine="0"/>
              <w:jc w:val="right"/>
              <w:rPr>
                <w:sz w:val="21"/>
                <w:szCs w:val="21"/>
              </w:rPr>
            </w:pPr>
          </w:p>
        </w:tc>
        <w:tc>
          <w:tcPr>
            <w:tcW w:w="1581" w:type="dxa"/>
          </w:tcPr>
          <w:p w:rsidR="004C55A4" w:rsidRPr="00186425" w:rsidRDefault="004C55A4" w:rsidP="004C55A4">
            <w:pPr>
              <w:pStyle w:val="Paragrafi"/>
              <w:ind w:firstLine="0"/>
              <w:jc w:val="right"/>
              <w:rPr>
                <w:sz w:val="21"/>
                <w:szCs w:val="21"/>
              </w:rPr>
            </w:pPr>
          </w:p>
        </w:tc>
      </w:tr>
      <w:tr w:rsidR="004C55A4" w:rsidRPr="00186425" w:rsidTr="004C55A4">
        <w:tc>
          <w:tcPr>
            <w:tcW w:w="2235" w:type="dxa"/>
          </w:tcPr>
          <w:p w:rsidR="004C55A4" w:rsidRPr="00186425" w:rsidRDefault="004C55A4" w:rsidP="004C55A4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186425">
              <w:rPr>
                <w:sz w:val="21"/>
                <w:szCs w:val="21"/>
              </w:rPr>
              <w:t>Transfertë nga buxheti qendror</w:t>
            </w:r>
          </w:p>
        </w:tc>
        <w:tc>
          <w:tcPr>
            <w:tcW w:w="992" w:type="dxa"/>
          </w:tcPr>
          <w:p w:rsidR="004C55A4" w:rsidRPr="00186425" w:rsidRDefault="004C55A4" w:rsidP="004C55A4">
            <w:pPr>
              <w:pStyle w:val="Paragrafi"/>
              <w:ind w:firstLine="0"/>
              <w:jc w:val="right"/>
              <w:rPr>
                <w:sz w:val="21"/>
                <w:szCs w:val="21"/>
              </w:rPr>
            </w:pPr>
            <w:r w:rsidRPr="00186425">
              <w:rPr>
                <w:sz w:val="21"/>
                <w:szCs w:val="21"/>
              </w:rPr>
              <w:t xml:space="preserve">27 314  </w:t>
            </w:r>
          </w:p>
        </w:tc>
        <w:tc>
          <w:tcPr>
            <w:tcW w:w="1581" w:type="dxa"/>
          </w:tcPr>
          <w:p w:rsidR="004C55A4" w:rsidRPr="00186425" w:rsidRDefault="004C55A4" w:rsidP="004C55A4">
            <w:pPr>
              <w:pStyle w:val="Paragrafi"/>
              <w:jc w:val="right"/>
              <w:rPr>
                <w:sz w:val="21"/>
                <w:szCs w:val="21"/>
              </w:rPr>
            </w:pPr>
            <w:r w:rsidRPr="00186425">
              <w:rPr>
                <w:sz w:val="21"/>
                <w:szCs w:val="21"/>
              </w:rPr>
              <w:t>milionë lekë;</w:t>
            </w:r>
          </w:p>
        </w:tc>
      </w:tr>
      <w:tr w:rsidR="004C55A4" w:rsidRPr="00186425" w:rsidTr="004C55A4">
        <w:tc>
          <w:tcPr>
            <w:tcW w:w="2235" w:type="dxa"/>
          </w:tcPr>
          <w:p w:rsidR="004C55A4" w:rsidRPr="00186425" w:rsidRDefault="004C55A4" w:rsidP="00A11103">
            <w:pPr>
              <w:pStyle w:val="Paragrafi"/>
              <w:ind w:firstLine="0"/>
              <w:rPr>
                <w:sz w:val="21"/>
                <w:szCs w:val="21"/>
              </w:rPr>
            </w:pPr>
            <w:r w:rsidRPr="00186425">
              <w:rPr>
                <w:sz w:val="21"/>
                <w:szCs w:val="21"/>
              </w:rPr>
              <w:t>Të ardhura të tjera</w:t>
            </w:r>
          </w:p>
        </w:tc>
        <w:tc>
          <w:tcPr>
            <w:tcW w:w="992" w:type="dxa"/>
          </w:tcPr>
          <w:p w:rsidR="004C55A4" w:rsidRPr="00186425" w:rsidRDefault="004C55A4" w:rsidP="004C55A4">
            <w:pPr>
              <w:pStyle w:val="Paragrafi"/>
              <w:ind w:firstLine="0"/>
              <w:jc w:val="right"/>
              <w:rPr>
                <w:sz w:val="21"/>
                <w:szCs w:val="21"/>
              </w:rPr>
            </w:pPr>
            <w:r w:rsidRPr="00186425">
              <w:rPr>
                <w:sz w:val="21"/>
                <w:szCs w:val="21"/>
              </w:rPr>
              <w:t xml:space="preserve">15 563  </w:t>
            </w:r>
          </w:p>
        </w:tc>
        <w:tc>
          <w:tcPr>
            <w:tcW w:w="1581" w:type="dxa"/>
          </w:tcPr>
          <w:p w:rsidR="004C55A4" w:rsidRPr="00186425" w:rsidRDefault="004C55A4" w:rsidP="004C55A4">
            <w:pPr>
              <w:pStyle w:val="Paragrafi"/>
              <w:jc w:val="right"/>
              <w:rPr>
                <w:sz w:val="21"/>
                <w:szCs w:val="21"/>
              </w:rPr>
            </w:pPr>
            <w:r w:rsidRPr="00186425">
              <w:rPr>
                <w:sz w:val="21"/>
                <w:szCs w:val="21"/>
              </w:rPr>
              <w:t>milionë lekë;</w:t>
            </w:r>
          </w:p>
        </w:tc>
      </w:tr>
      <w:tr w:rsidR="004C55A4" w:rsidRPr="00186425" w:rsidTr="004C55A4">
        <w:tc>
          <w:tcPr>
            <w:tcW w:w="2235" w:type="dxa"/>
          </w:tcPr>
          <w:p w:rsidR="004C55A4" w:rsidRPr="00186425" w:rsidRDefault="004C55A4" w:rsidP="00A11103">
            <w:pPr>
              <w:pStyle w:val="Paragrafi"/>
              <w:ind w:firstLine="0"/>
              <w:rPr>
                <w:sz w:val="21"/>
                <w:szCs w:val="21"/>
              </w:rPr>
            </w:pPr>
            <w:r w:rsidRPr="00186425">
              <w:rPr>
                <w:sz w:val="21"/>
                <w:szCs w:val="21"/>
              </w:rPr>
              <w:t>Shpenzimet</w:t>
            </w:r>
          </w:p>
        </w:tc>
        <w:tc>
          <w:tcPr>
            <w:tcW w:w="992" w:type="dxa"/>
          </w:tcPr>
          <w:p w:rsidR="004C55A4" w:rsidRPr="00186425" w:rsidRDefault="004C55A4" w:rsidP="004C55A4">
            <w:pPr>
              <w:pStyle w:val="Paragrafi"/>
              <w:ind w:firstLine="0"/>
              <w:jc w:val="right"/>
              <w:rPr>
                <w:sz w:val="21"/>
                <w:szCs w:val="21"/>
              </w:rPr>
            </w:pPr>
            <w:r w:rsidRPr="00186425">
              <w:rPr>
                <w:sz w:val="21"/>
                <w:szCs w:val="21"/>
              </w:rPr>
              <w:t xml:space="preserve"> 42 877 </w:t>
            </w:r>
          </w:p>
        </w:tc>
        <w:tc>
          <w:tcPr>
            <w:tcW w:w="1581" w:type="dxa"/>
          </w:tcPr>
          <w:p w:rsidR="004C55A4" w:rsidRPr="00186425" w:rsidRDefault="004C55A4" w:rsidP="004C55A4">
            <w:pPr>
              <w:pStyle w:val="Paragrafi"/>
              <w:ind w:firstLine="0"/>
              <w:jc w:val="right"/>
              <w:rPr>
                <w:sz w:val="21"/>
                <w:szCs w:val="21"/>
              </w:rPr>
            </w:pPr>
            <w:proofErr w:type="gramStart"/>
            <w:r w:rsidRPr="00186425">
              <w:rPr>
                <w:sz w:val="21"/>
                <w:szCs w:val="21"/>
              </w:rPr>
              <w:t>milionë</w:t>
            </w:r>
            <w:proofErr w:type="gramEnd"/>
            <w:r w:rsidRPr="00186425">
              <w:rPr>
                <w:sz w:val="21"/>
                <w:szCs w:val="21"/>
              </w:rPr>
              <w:t xml:space="preserve"> lekë.”.</w:t>
            </w:r>
          </w:p>
        </w:tc>
      </w:tr>
    </w:tbl>
    <w:p w:rsidR="00FD7456" w:rsidRPr="004C55A4" w:rsidRDefault="00FD7456" w:rsidP="00A11103">
      <w:pPr>
        <w:pStyle w:val="Paragrafi"/>
        <w:rPr>
          <w:sz w:val="14"/>
        </w:rPr>
      </w:pPr>
    </w:p>
    <w:p w:rsidR="00FD7456" w:rsidRPr="00CF10E3" w:rsidRDefault="00FD7456" w:rsidP="008027F3">
      <w:pPr>
        <w:pStyle w:val="NeniNr"/>
      </w:pPr>
      <w:r w:rsidRPr="00CF10E3">
        <w:t>Neni 2</w:t>
      </w:r>
    </w:p>
    <w:p w:rsidR="00FD7456" w:rsidRPr="004C55A4" w:rsidRDefault="00FD7456" w:rsidP="00A11103">
      <w:pPr>
        <w:pStyle w:val="Paragrafi"/>
        <w:rPr>
          <w:sz w:val="14"/>
        </w:rPr>
      </w:pPr>
    </w:p>
    <w:p w:rsidR="00FD7456" w:rsidRPr="00CF10E3" w:rsidRDefault="00FD7456" w:rsidP="00A11103">
      <w:pPr>
        <w:pStyle w:val="Paragrafi"/>
      </w:pPr>
      <w:r w:rsidRPr="00CF10E3">
        <w:t>Në nenin 10 bëhen këto ndryshime dhe shtesa:</w:t>
      </w:r>
    </w:p>
    <w:p w:rsidR="00FD7456" w:rsidRPr="00CF10E3" w:rsidRDefault="00FD7456" w:rsidP="00A11103">
      <w:pPr>
        <w:pStyle w:val="Paragrafi"/>
      </w:pPr>
      <w:r w:rsidRPr="00CF10E3">
        <w:t>1. Paragrafi i parë ndryshohet, si më poshtë vijon:</w:t>
      </w:r>
    </w:p>
    <w:p w:rsidR="004C55A4" w:rsidRDefault="004C55A4" w:rsidP="00A11103">
      <w:pPr>
        <w:pStyle w:val="Paragrafi"/>
      </w:pPr>
    </w:p>
    <w:p w:rsidR="004C55A4" w:rsidRDefault="004C55A4" w:rsidP="00A11103">
      <w:pPr>
        <w:pStyle w:val="Paragrafi"/>
      </w:pPr>
    </w:p>
    <w:p w:rsidR="00E2772E" w:rsidRDefault="00E2772E" w:rsidP="00A11103">
      <w:pPr>
        <w:pStyle w:val="Paragrafi"/>
      </w:pPr>
    </w:p>
    <w:p w:rsidR="00FD7456" w:rsidRPr="00CF10E3" w:rsidRDefault="00FD7456" w:rsidP="00A11103">
      <w:pPr>
        <w:pStyle w:val="Paragrafi"/>
      </w:pPr>
      <w:r w:rsidRPr="00CF10E3">
        <w:lastRenderedPageBreak/>
        <w:t>“Shpenzimet e buxhetit të shtetit, sipas grupeve kryesore, janë:</w:t>
      </w:r>
    </w:p>
    <w:p w:rsidR="00FD7456" w:rsidRPr="004C55A4" w:rsidRDefault="00FD7456" w:rsidP="00A11103">
      <w:pPr>
        <w:pStyle w:val="Paragrafi"/>
        <w:rPr>
          <w:sz w:val="12"/>
        </w:rPr>
      </w:pPr>
      <w:r w:rsidRPr="00CF10E3">
        <w:tab/>
      </w:r>
    </w:p>
    <w:tbl>
      <w:tblPr>
        <w:tblStyle w:val="TableGrid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993"/>
        <w:gridCol w:w="1417"/>
      </w:tblGrid>
      <w:tr w:rsidR="004B51C6" w:rsidRPr="00186425" w:rsidTr="00186425">
        <w:tc>
          <w:tcPr>
            <w:tcW w:w="2376" w:type="dxa"/>
          </w:tcPr>
          <w:p w:rsidR="004B51C6" w:rsidRPr="00186425" w:rsidRDefault="004B51C6" w:rsidP="004C55A4">
            <w:pPr>
              <w:pStyle w:val="Paragrafi"/>
              <w:ind w:firstLine="0"/>
              <w:jc w:val="left"/>
              <w:rPr>
                <w:spacing w:val="-4"/>
                <w:sz w:val="21"/>
                <w:szCs w:val="21"/>
              </w:rPr>
            </w:pPr>
            <w:r w:rsidRPr="00186425">
              <w:rPr>
                <w:spacing w:val="-4"/>
                <w:sz w:val="21"/>
                <w:szCs w:val="21"/>
              </w:rPr>
              <w:t>Shpenzime të buxhetit qendror</w:t>
            </w:r>
          </w:p>
        </w:tc>
        <w:tc>
          <w:tcPr>
            <w:tcW w:w="993" w:type="dxa"/>
          </w:tcPr>
          <w:p w:rsidR="004B51C6" w:rsidRPr="00186425" w:rsidRDefault="004B51C6" w:rsidP="00186425">
            <w:pPr>
              <w:pStyle w:val="Paragrafi"/>
              <w:ind w:firstLine="0"/>
              <w:jc w:val="right"/>
              <w:rPr>
                <w:sz w:val="21"/>
                <w:szCs w:val="21"/>
              </w:rPr>
            </w:pPr>
            <w:r w:rsidRPr="00186425">
              <w:rPr>
                <w:sz w:val="21"/>
                <w:szCs w:val="21"/>
              </w:rPr>
              <w:t>345 733</w:t>
            </w:r>
          </w:p>
        </w:tc>
        <w:tc>
          <w:tcPr>
            <w:tcW w:w="1417" w:type="dxa"/>
          </w:tcPr>
          <w:p w:rsidR="004B51C6" w:rsidRPr="00186425" w:rsidRDefault="004B51C6" w:rsidP="00186425">
            <w:pPr>
              <w:pStyle w:val="Paragrafi"/>
              <w:ind w:firstLine="0"/>
              <w:jc w:val="right"/>
              <w:rPr>
                <w:sz w:val="21"/>
                <w:szCs w:val="21"/>
              </w:rPr>
            </w:pPr>
            <w:r w:rsidRPr="00186425">
              <w:rPr>
                <w:sz w:val="21"/>
                <w:szCs w:val="21"/>
              </w:rPr>
              <w:t>milionë lekë;</w:t>
            </w:r>
          </w:p>
        </w:tc>
      </w:tr>
      <w:tr w:rsidR="004B51C6" w:rsidRPr="00186425" w:rsidTr="00186425">
        <w:tc>
          <w:tcPr>
            <w:tcW w:w="2376" w:type="dxa"/>
          </w:tcPr>
          <w:p w:rsidR="004B51C6" w:rsidRPr="00186425" w:rsidRDefault="004B51C6" w:rsidP="004C55A4">
            <w:pPr>
              <w:pStyle w:val="Paragrafi"/>
              <w:ind w:firstLine="0"/>
              <w:jc w:val="left"/>
              <w:rPr>
                <w:spacing w:val="-4"/>
                <w:sz w:val="21"/>
                <w:szCs w:val="21"/>
              </w:rPr>
            </w:pPr>
            <w:r w:rsidRPr="00186425">
              <w:rPr>
                <w:spacing w:val="-4"/>
                <w:sz w:val="21"/>
                <w:szCs w:val="21"/>
              </w:rPr>
              <w:t>Fondi rezervë dhe kontigjenca</w:t>
            </w:r>
          </w:p>
        </w:tc>
        <w:tc>
          <w:tcPr>
            <w:tcW w:w="993" w:type="dxa"/>
          </w:tcPr>
          <w:p w:rsidR="004B51C6" w:rsidRPr="00186425" w:rsidRDefault="004B51C6" w:rsidP="004B51C6">
            <w:pPr>
              <w:pStyle w:val="Paragrafi"/>
              <w:ind w:firstLine="0"/>
              <w:jc w:val="right"/>
              <w:rPr>
                <w:sz w:val="21"/>
                <w:szCs w:val="21"/>
              </w:rPr>
            </w:pPr>
            <w:r w:rsidRPr="00186425">
              <w:rPr>
                <w:sz w:val="21"/>
                <w:szCs w:val="21"/>
              </w:rPr>
              <w:t>2 952</w:t>
            </w:r>
          </w:p>
        </w:tc>
        <w:tc>
          <w:tcPr>
            <w:tcW w:w="1417" w:type="dxa"/>
          </w:tcPr>
          <w:p w:rsidR="004B51C6" w:rsidRPr="00186425" w:rsidRDefault="004B51C6" w:rsidP="00186425">
            <w:pPr>
              <w:pStyle w:val="Paragrafi"/>
              <w:ind w:firstLine="0"/>
              <w:jc w:val="right"/>
              <w:rPr>
                <w:sz w:val="21"/>
                <w:szCs w:val="21"/>
              </w:rPr>
            </w:pPr>
            <w:r w:rsidRPr="00186425">
              <w:rPr>
                <w:sz w:val="21"/>
                <w:szCs w:val="21"/>
              </w:rPr>
              <w:t>milionë lekë;</w:t>
            </w:r>
          </w:p>
        </w:tc>
      </w:tr>
      <w:tr w:rsidR="004B51C6" w:rsidRPr="00186425" w:rsidTr="00186425">
        <w:tc>
          <w:tcPr>
            <w:tcW w:w="2376" w:type="dxa"/>
          </w:tcPr>
          <w:p w:rsidR="004B51C6" w:rsidRPr="00186425" w:rsidRDefault="004B51C6" w:rsidP="004B51C6">
            <w:pPr>
              <w:pStyle w:val="Paragrafi"/>
              <w:ind w:firstLine="0"/>
              <w:jc w:val="left"/>
              <w:rPr>
                <w:spacing w:val="-4"/>
                <w:sz w:val="21"/>
                <w:szCs w:val="21"/>
              </w:rPr>
            </w:pPr>
            <w:r w:rsidRPr="00186425">
              <w:rPr>
                <w:spacing w:val="-4"/>
                <w:sz w:val="21"/>
                <w:szCs w:val="21"/>
              </w:rPr>
              <w:t>Detyrimet e prapambetura</w:t>
            </w:r>
          </w:p>
        </w:tc>
        <w:tc>
          <w:tcPr>
            <w:tcW w:w="993" w:type="dxa"/>
          </w:tcPr>
          <w:p w:rsidR="004B51C6" w:rsidRPr="00186425" w:rsidRDefault="004B51C6" w:rsidP="004B51C6">
            <w:pPr>
              <w:pStyle w:val="Paragrafi"/>
              <w:ind w:firstLine="0"/>
              <w:jc w:val="right"/>
              <w:rPr>
                <w:sz w:val="21"/>
                <w:szCs w:val="21"/>
              </w:rPr>
            </w:pPr>
            <w:r w:rsidRPr="00186425">
              <w:rPr>
                <w:sz w:val="21"/>
                <w:szCs w:val="21"/>
              </w:rPr>
              <w:t>8 500</w:t>
            </w:r>
          </w:p>
        </w:tc>
        <w:tc>
          <w:tcPr>
            <w:tcW w:w="1417" w:type="dxa"/>
          </w:tcPr>
          <w:p w:rsidR="004B51C6" w:rsidRPr="00186425" w:rsidRDefault="004B51C6" w:rsidP="00186425">
            <w:pPr>
              <w:pStyle w:val="Paragrafi"/>
              <w:ind w:firstLine="0"/>
              <w:jc w:val="right"/>
              <w:rPr>
                <w:sz w:val="21"/>
                <w:szCs w:val="21"/>
              </w:rPr>
            </w:pPr>
            <w:r w:rsidRPr="00186425">
              <w:rPr>
                <w:sz w:val="21"/>
                <w:szCs w:val="21"/>
              </w:rPr>
              <w:t>milionë lekë;</w:t>
            </w:r>
          </w:p>
        </w:tc>
      </w:tr>
      <w:tr w:rsidR="004B51C6" w:rsidRPr="00186425" w:rsidTr="00186425">
        <w:tc>
          <w:tcPr>
            <w:tcW w:w="2376" w:type="dxa"/>
          </w:tcPr>
          <w:p w:rsidR="004B51C6" w:rsidRPr="00186425" w:rsidRDefault="004B51C6" w:rsidP="004B51C6">
            <w:pPr>
              <w:pStyle w:val="Paragrafi"/>
              <w:ind w:firstLine="0"/>
              <w:jc w:val="left"/>
              <w:rPr>
                <w:spacing w:val="-4"/>
                <w:sz w:val="21"/>
                <w:szCs w:val="21"/>
              </w:rPr>
            </w:pPr>
            <w:r w:rsidRPr="00186425">
              <w:rPr>
                <w:spacing w:val="-4"/>
                <w:sz w:val="21"/>
                <w:szCs w:val="21"/>
              </w:rPr>
              <w:t>Huadhënie për energjinë</w:t>
            </w:r>
          </w:p>
        </w:tc>
        <w:tc>
          <w:tcPr>
            <w:tcW w:w="993" w:type="dxa"/>
          </w:tcPr>
          <w:p w:rsidR="004B51C6" w:rsidRPr="00186425" w:rsidRDefault="004B51C6" w:rsidP="004B51C6">
            <w:pPr>
              <w:pStyle w:val="Paragrafi"/>
              <w:ind w:firstLine="0"/>
              <w:jc w:val="right"/>
              <w:rPr>
                <w:sz w:val="21"/>
                <w:szCs w:val="21"/>
              </w:rPr>
            </w:pPr>
            <w:r w:rsidRPr="00186425">
              <w:rPr>
                <w:sz w:val="21"/>
                <w:szCs w:val="21"/>
              </w:rPr>
              <w:t>1 000</w:t>
            </w:r>
          </w:p>
        </w:tc>
        <w:tc>
          <w:tcPr>
            <w:tcW w:w="1417" w:type="dxa"/>
          </w:tcPr>
          <w:p w:rsidR="004B51C6" w:rsidRPr="00186425" w:rsidRDefault="004B51C6" w:rsidP="00186425">
            <w:pPr>
              <w:pStyle w:val="Paragrafi"/>
              <w:ind w:firstLine="0"/>
              <w:jc w:val="right"/>
              <w:rPr>
                <w:sz w:val="21"/>
                <w:szCs w:val="21"/>
              </w:rPr>
            </w:pPr>
            <w:r w:rsidRPr="00186425">
              <w:rPr>
                <w:sz w:val="21"/>
                <w:szCs w:val="21"/>
              </w:rPr>
              <w:t>milionë lekë;</w:t>
            </w:r>
          </w:p>
        </w:tc>
      </w:tr>
      <w:tr w:rsidR="004B51C6" w:rsidRPr="00186425" w:rsidTr="00186425">
        <w:tc>
          <w:tcPr>
            <w:tcW w:w="2376" w:type="dxa"/>
          </w:tcPr>
          <w:p w:rsidR="004B51C6" w:rsidRPr="00186425" w:rsidRDefault="004B51C6" w:rsidP="00A11103">
            <w:pPr>
              <w:pStyle w:val="Paragrafi"/>
              <w:ind w:firstLine="0"/>
              <w:rPr>
                <w:spacing w:val="-4"/>
                <w:sz w:val="21"/>
                <w:szCs w:val="21"/>
              </w:rPr>
            </w:pPr>
            <w:r w:rsidRPr="00186425">
              <w:rPr>
                <w:spacing w:val="-4"/>
                <w:sz w:val="21"/>
                <w:szCs w:val="21"/>
              </w:rPr>
              <w:t>Fond shpronësimesh</w:t>
            </w:r>
          </w:p>
        </w:tc>
        <w:tc>
          <w:tcPr>
            <w:tcW w:w="993" w:type="dxa"/>
          </w:tcPr>
          <w:p w:rsidR="004B51C6" w:rsidRPr="00186425" w:rsidRDefault="004B51C6" w:rsidP="004B51C6">
            <w:pPr>
              <w:pStyle w:val="Paragrafi"/>
              <w:ind w:firstLine="0"/>
              <w:jc w:val="right"/>
              <w:rPr>
                <w:sz w:val="21"/>
                <w:szCs w:val="21"/>
              </w:rPr>
            </w:pPr>
            <w:r w:rsidRPr="00186425">
              <w:rPr>
                <w:sz w:val="21"/>
                <w:szCs w:val="21"/>
              </w:rPr>
              <w:t>5 000</w:t>
            </w:r>
          </w:p>
        </w:tc>
        <w:tc>
          <w:tcPr>
            <w:tcW w:w="1417" w:type="dxa"/>
          </w:tcPr>
          <w:p w:rsidR="004B51C6" w:rsidRPr="00186425" w:rsidRDefault="004B51C6" w:rsidP="00186425">
            <w:pPr>
              <w:pStyle w:val="Paragrafi"/>
              <w:ind w:firstLine="0"/>
              <w:jc w:val="right"/>
              <w:rPr>
                <w:sz w:val="21"/>
                <w:szCs w:val="21"/>
              </w:rPr>
            </w:pPr>
            <w:proofErr w:type="gramStart"/>
            <w:r w:rsidRPr="00186425">
              <w:rPr>
                <w:sz w:val="21"/>
                <w:szCs w:val="21"/>
              </w:rPr>
              <w:t>milionë</w:t>
            </w:r>
            <w:proofErr w:type="gramEnd"/>
            <w:r w:rsidRPr="00186425">
              <w:rPr>
                <w:sz w:val="21"/>
                <w:szCs w:val="21"/>
              </w:rPr>
              <w:t xml:space="preserve"> lekë.”.</w:t>
            </w:r>
          </w:p>
        </w:tc>
      </w:tr>
    </w:tbl>
    <w:p w:rsidR="00325122" w:rsidRPr="004C55A4" w:rsidRDefault="00325122" w:rsidP="00A11103">
      <w:pPr>
        <w:pStyle w:val="Paragrafi"/>
        <w:rPr>
          <w:sz w:val="14"/>
        </w:rPr>
      </w:pPr>
    </w:p>
    <w:p w:rsidR="00FD7456" w:rsidRPr="00CF10E3" w:rsidRDefault="00AA7240" w:rsidP="00A11103">
      <w:pPr>
        <w:pStyle w:val="Paragrafi"/>
      </w:pPr>
      <w:r>
        <w:t xml:space="preserve">2. </w:t>
      </w:r>
      <w:r w:rsidR="00FD7456" w:rsidRPr="00CF10E3">
        <w:t>Në fund të nenit shtohet një paragraf, me këtë përmbajtje:</w:t>
      </w:r>
    </w:p>
    <w:p w:rsidR="00FD7456" w:rsidRPr="00CF10E3" w:rsidRDefault="00FD7456" w:rsidP="00A11103">
      <w:pPr>
        <w:pStyle w:val="Paragrafi"/>
      </w:pPr>
      <w:r w:rsidRPr="00CF10E3">
        <w:t>“Fondi i shpronësimeve deri në 5 000 milionë lekë transferohet nga Ministria e Financave në llogarinë e shpronësimeve në Bankën e Shqipërisë dhe përdoret me vendime të Këshillit të Ministrave për shpronësime në proces apo shpronësime të reja.</w:t>
      </w:r>
      <w:proofErr w:type="gramStart"/>
      <w:r w:rsidRPr="00CF10E3">
        <w:t>”.</w:t>
      </w:r>
      <w:proofErr w:type="gramEnd"/>
    </w:p>
    <w:p w:rsidR="00FD7456" w:rsidRPr="00CF10E3" w:rsidRDefault="00AA7240" w:rsidP="00A11103">
      <w:pPr>
        <w:pStyle w:val="Paragrafi"/>
      </w:pPr>
      <w:r>
        <w:t xml:space="preserve">3. </w:t>
      </w:r>
      <w:r w:rsidR="00FD7456" w:rsidRPr="00CF10E3">
        <w:t>Tabela 1, e përmendur në këtë nen, zëvendësohet me tabelën me të njëjtin numër që i bashkëlidhet këtij akti.</w:t>
      </w:r>
    </w:p>
    <w:p w:rsidR="00FD7456" w:rsidRPr="004C55A4" w:rsidRDefault="00FD7456" w:rsidP="00A11103">
      <w:pPr>
        <w:pStyle w:val="Paragrafi"/>
        <w:rPr>
          <w:sz w:val="14"/>
        </w:rPr>
      </w:pPr>
    </w:p>
    <w:p w:rsidR="00FD7456" w:rsidRPr="00CF10E3" w:rsidRDefault="00FD7456" w:rsidP="00AA7240">
      <w:pPr>
        <w:pStyle w:val="NeniNr"/>
      </w:pPr>
      <w:r w:rsidRPr="00CF10E3">
        <w:t>Neni 3</w:t>
      </w:r>
    </w:p>
    <w:p w:rsidR="00FD7456" w:rsidRPr="004C55A4" w:rsidRDefault="00FD7456" w:rsidP="00A11103">
      <w:pPr>
        <w:pStyle w:val="Paragrafi"/>
        <w:rPr>
          <w:sz w:val="12"/>
        </w:rPr>
      </w:pPr>
    </w:p>
    <w:p w:rsidR="00FD7456" w:rsidRPr="00CF10E3" w:rsidRDefault="00FD7456" w:rsidP="00A11103">
      <w:pPr>
        <w:pStyle w:val="Paragrafi"/>
      </w:pPr>
      <w:r w:rsidRPr="00CF10E3">
        <w:t xml:space="preserve">Në tabelën 3 “Transferta e pakushtëzuar për bashkitë”, që përmendet në nenin 15, në rreshtin e parafundit “Fondi për Zhvillimin e Rajoneve”, shifra ndryshohet dhe bëhet 14 979 milionë lekë.  </w:t>
      </w:r>
    </w:p>
    <w:p w:rsidR="004C55A4" w:rsidRPr="004C55A4" w:rsidRDefault="004C55A4" w:rsidP="00AA7240">
      <w:pPr>
        <w:pStyle w:val="NeniNr"/>
        <w:rPr>
          <w:sz w:val="14"/>
        </w:rPr>
      </w:pPr>
    </w:p>
    <w:p w:rsidR="00FD7456" w:rsidRPr="00CF10E3" w:rsidRDefault="00FD7456" w:rsidP="00AA7240">
      <w:pPr>
        <w:pStyle w:val="NeniNr"/>
      </w:pPr>
      <w:r w:rsidRPr="00CF10E3">
        <w:t>Neni 4</w:t>
      </w:r>
    </w:p>
    <w:p w:rsidR="00FD7456" w:rsidRPr="004C55A4" w:rsidRDefault="00FD7456" w:rsidP="00A11103">
      <w:pPr>
        <w:pStyle w:val="Paragrafi"/>
        <w:rPr>
          <w:sz w:val="14"/>
        </w:rPr>
      </w:pPr>
    </w:p>
    <w:p w:rsidR="00FD7456" w:rsidRPr="00CF10E3" w:rsidRDefault="00FD7456" w:rsidP="00A11103">
      <w:pPr>
        <w:pStyle w:val="Paragrafi"/>
      </w:pPr>
      <w:proofErr w:type="gramStart"/>
      <w:r w:rsidRPr="00CF10E3">
        <w:t>Ky</w:t>
      </w:r>
      <w:proofErr w:type="gramEnd"/>
      <w:r w:rsidRPr="00CF10E3">
        <w:t xml:space="preserve"> akt normativ hyn në fuqi menjëherë dhe botohet në Fletoren </w:t>
      </w:r>
      <w:r w:rsidR="00AA7240" w:rsidRPr="00CF10E3">
        <w:t>Zyrtare</w:t>
      </w:r>
      <w:r w:rsidRPr="00CF10E3">
        <w:t xml:space="preserve">. </w:t>
      </w:r>
    </w:p>
    <w:p w:rsidR="004C55A4" w:rsidRPr="004C55A4" w:rsidRDefault="004C55A4" w:rsidP="00AA7240">
      <w:pPr>
        <w:pStyle w:val="Paragrafi"/>
        <w:jc w:val="right"/>
        <w:rPr>
          <w:sz w:val="14"/>
        </w:rPr>
      </w:pPr>
    </w:p>
    <w:p w:rsidR="00FD7456" w:rsidRPr="00CF10E3" w:rsidRDefault="00AA7240" w:rsidP="00AA7240">
      <w:pPr>
        <w:pStyle w:val="Paragrafi"/>
        <w:jc w:val="right"/>
      </w:pPr>
      <w:r>
        <w:t>KRYEMINISTR</w:t>
      </w:r>
      <w:r w:rsidRPr="00CF10E3">
        <w:t>I</w:t>
      </w:r>
    </w:p>
    <w:p w:rsidR="00FD7456" w:rsidRPr="00AA7240" w:rsidRDefault="00AA7240" w:rsidP="00AA7240">
      <w:pPr>
        <w:pStyle w:val="Paragrafi"/>
        <w:jc w:val="right"/>
        <w:rPr>
          <w:b/>
        </w:rPr>
      </w:pPr>
      <w:r w:rsidRPr="00AA7240">
        <w:rPr>
          <w:b/>
        </w:rPr>
        <w:t>Edi Rama</w:t>
      </w:r>
    </w:p>
    <w:p w:rsidR="00375B7D" w:rsidRPr="00ED3CAA" w:rsidRDefault="00375B7D" w:rsidP="00A11103">
      <w:pPr>
        <w:pStyle w:val="Paragrafi"/>
      </w:pPr>
    </w:p>
    <w:p w:rsidR="008C0502" w:rsidRDefault="008C0502" w:rsidP="00A11103">
      <w:pPr>
        <w:pStyle w:val="Paragrafi"/>
        <w:sectPr w:rsidR="008C0502" w:rsidSect="005D674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4023"/>
          <w:cols w:num="2" w:space="454"/>
          <w:docGrid w:linePitch="360"/>
        </w:sectPr>
      </w:pPr>
    </w:p>
    <w:p w:rsidR="00375B7D" w:rsidRDefault="00375B7D" w:rsidP="00A11103">
      <w:pPr>
        <w:pStyle w:val="Paragrafi"/>
      </w:pPr>
    </w:p>
    <w:p w:rsidR="008C0502" w:rsidRDefault="008C0502" w:rsidP="00A11103">
      <w:pPr>
        <w:pStyle w:val="Paragrafi"/>
      </w:pPr>
    </w:p>
    <w:p w:rsidR="008C0502" w:rsidRDefault="008C0502" w:rsidP="00A11103">
      <w:pPr>
        <w:pStyle w:val="Paragrafi"/>
      </w:pPr>
    </w:p>
    <w:p w:rsidR="008C0502" w:rsidRDefault="008C0502" w:rsidP="00A11103">
      <w:pPr>
        <w:pStyle w:val="Paragrafi"/>
      </w:pPr>
    </w:p>
    <w:p w:rsidR="008C0502" w:rsidRDefault="008C0502" w:rsidP="00A11103">
      <w:pPr>
        <w:pStyle w:val="Paragrafi"/>
      </w:pPr>
    </w:p>
    <w:p w:rsidR="004C55A4" w:rsidRDefault="004C55A4" w:rsidP="00A11103">
      <w:pPr>
        <w:pStyle w:val="Paragrafi"/>
      </w:pPr>
    </w:p>
    <w:p w:rsidR="004C55A4" w:rsidRDefault="004C55A4" w:rsidP="00A11103">
      <w:pPr>
        <w:pStyle w:val="Paragrafi"/>
      </w:pPr>
    </w:p>
    <w:p w:rsidR="004C55A4" w:rsidRDefault="004C55A4" w:rsidP="00A11103">
      <w:pPr>
        <w:pStyle w:val="Paragrafi"/>
      </w:pPr>
    </w:p>
    <w:p w:rsidR="004C55A4" w:rsidRDefault="004C55A4" w:rsidP="00A11103">
      <w:pPr>
        <w:pStyle w:val="Paragrafi"/>
      </w:pPr>
    </w:p>
    <w:p w:rsidR="004C55A4" w:rsidRDefault="004C55A4" w:rsidP="00A11103">
      <w:pPr>
        <w:pStyle w:val="Paragrafi"/>
      </w:pPr>
    </w:p>
    <w:p w:rsidR="004C55A4" w:rsidRDefault="004C55A4" w:rsidP="00A11103">
      <w:pPr>
        <w:pStyle w:val="Paragrafi"/>
      </w:pPr>
    </w:p>
    <w:p w:rsidR="008C0502" w:rsidRDefault="008C0502" w:rsidP="00A11103">
      <w:pPr>
        <w:pStyle w:val="Paragrafi"/>
      </w:pPr>
    </w:p>
    <w:p w:rsidR="008C0502" w:rsidRDefault="008C0502" w:rsidP="00A11103">
      <w:pPr>
        <w:pStyle w:val="Paragrafi"/>
      </w:pPr>
    </w:p>
    <w:p w:rsidR="00DA3ACC" w:rsidRDefault="00DA3ACC" w:rsidP="00A11103">
      <w:pPr>
        <w:pStyle w:val="Paragrafi"/>
      </w:pPr>
    </w:p>
    <w:p w:rsidR="005E0F21" w:rsidRPr="005E0F21" w:rsidRDefault="005E0F21" w:rsidP="005E0F21">
      <w:pPr>
        <w:pStyle w:val="NeniNr"/>
        <w:rPr>
          <w:lang w:eastAsia="en-GB"/>
        </w:rPr>
      </w:pPr>
      <w:r w:rsidRPr="005E0F21">
        <w:rPr>
          <w:lang w:eastAsia="en-GB"/>
        </w:rPr>
        <w:lastRenderedPageBreak/>
        <w:t>AKTI NORMATIV 2015</w:t>
      </w:r>
      <w:r w:rsidR="004C55A4">
        <w:rPr>
          <w:lang w:eastAsia="en-GB"/>
        </w:rPr>
        <w:t xml:space="preserve"> - SIPAS MINISTRIVE TE LINJË</w:t>
      </w:r>
      <w:r w:rsidRPr="005E0F21">
        <w:rPr>
          <w:lang w:eastAsia="en-GB"/>
        </w:rPr>
        <w:t>S DHE INSTITUCIONEVE BUXHETORE</w:t>
      </w:r>
    </w:p>
    <w:p w:rsidR="00375B7D" w:rsidRPr="00ED3CAA" w:rsidRDefault="005E0F21" w:rsidP="00001853">
      <w:pPr>
        <w:pStyle w:val="Paragrafi"/>
        <w:jc w:val="right"/>
      </w:pPr>
      <w:r>
        <w:t>Viti 2015</w:t>
      </w:r>
    </w:p>
    <w:tbl>
      <w:tblPr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4668"/>
        <w:gridCol w:w="884"/>
        <w:gridCol w:w="969"/>
        <w:gridCol w:w="850"/>
        <w:gridCol w:w="851"/>
        <w:gridCol w:w="1275"/>
      </w:tblGrid>
      <w:tr w:rsidR="00001853" w:rsidRPr="00001853" w:rsidTr="004C55A4">
        <w:trPr>
          <w:trHeight w:val="139"/>
          <w:jc w:val="center"/>
        </w:trPr>
        <w:tc>
          <w:tcPr>
            <w:tcW w:w="817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Kodi</w:t>
            </w:r>
          </w:p>
        </w:tc>
        <w:tc>
          <w:tcPr>
            <w:tcW w:w="4668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Emertimi i Institucionit / Programit</w:t>
            </w:r>
          </w:p>
        </w:tc>
        <w:tc>
          <w:tcPr>
            <w:tcW w:w="884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 xml:space="preserve">Totali i Shp. Korrente </w:t>
            </w:r>
          </w:p>
        </w:tc>
        <w:tc>
          <w:tcPr>
            <w:tcW w:w="2670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Shpenzimet Kapitale</w:t>
            </w:r>
          </w:p>
        </w:tc>
        <w:tc>
          <w:tcPr>
            <w:tcW w:w="1275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Totali i Shpenzimeve Buxhetore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</w:p>
        </w:tc>
        <w:tc>
          <w:tcPr>
            <w:tcW w:w="4668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</w:p>
        </w:tc>
        <w:tc>
          <w:tcPr>
            <w:tcW w:w="884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Financim i Brendshem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Financimi i</w:t>
            </w: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br/>
              <w:t>Huaj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Totali i Shp. Kapitale</w:t>
            </w:r>
          </w:p>
        </w:tc>
        <w:tc>
          <w:tcPr>
            <w:tcW w:w="1275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1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Presidenca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175,500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11,000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11,000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186,500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Veprimtaria e Presidentit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175,500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11,000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11,000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186,500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2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Kuvendi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1,006,400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67,220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67,220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1,073,620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328,500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67,220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67,220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395,720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dotted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01120</w:t>
            </w:r>
          </w:p>
        </w:tc>
        <w:tc>
          <w:tcPr>
            <w:tcW w:w="466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Veprimtaria Ligjvenese</w:t>
            </w:r>
          </w:p>
        </w:tc>
        <w:tc>
          <w:tcPr>
            <w:tcW w:w="88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677,900</w:t>
            </w:r>
          </w:p>
        </w:tc>
        <w:tc>
          <w:tcPr>
            <w:tcW w:w="969" w:type="dxa"/>
            <w:tcBorders>
              <w:top w:val="dotted" w:sz="4" w:space="0" w:color="auto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677,900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3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Kryeministria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515,125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100,000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615,125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515,125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100,000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615,125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4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Ministria e Zhvillimit Ekonomik, Turizmit, Tregtise dhe Sipermarrjes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926,876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212,707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379,869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592,576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1,519,452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264,000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33,653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19,869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53,522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317,522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04130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Mbeshtetje per Zhvillim Ekonomik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252,000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117,936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350,000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467,936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719,936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04160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 xml:space="preserve">Mbeshtetje per Mbikq. </w:t>
            </w:r>
            <w:proofErr w:type="gramStart"/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e</w:t>
            </w:r>
            <w:proofErr w:type="gramEnd"/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 xml:space="preserve"> Tregut, Infrast. </w:t>
            </w:r>
            <w:proofErr w:type="gramStart"/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e</w:t>
            </w:r>
            <w:proofErr w:type="gramEnd"/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 xml:space="preserve"> Ciles. </w:t>
            </w:r>
            <w:proofErr w:type="gramStart"/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dhe</w:t>
            </w:r>
            <w:proofErr w:type="gramEnd"/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 xml:space="preserve"> Pron. Industr.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231,900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49,182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59,182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291,082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dotted" w:sz="4" w:space="0" w:color="auto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04760</w:t>
            </w:r>
          </w:p>
        </w:tc>
        <w:tc>
          <w:tcPr>
            <w:tcW w:w="466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Zhvillimi i Turizmit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178,976</w:t>
            </w:r>
          </w:p>
        </w:tc>
        <w:tc>
          <w:tcPr>
            <w:tcW w:w="969" w:type="dxa"/>
            <w:tcBorders>
              <w:top w:val="dotted" w:sz="4" w:space="0" w:color="auto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11,936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11,936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190,912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5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Ministria e Bujqesise, Zhvillimit Rural dhe Administrimit te Ujrave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5,113,043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1,302,917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2,053,574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3,356,491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8,469,534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243,000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11,000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11,000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254,000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04220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Siguria ushqimore dhe mbrojtja e konsumatorit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1,381,610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140,110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157,971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298,081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1,679,691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04240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Menaxhimi i infrastruktures se kullimit dhe ujitjes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974,850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954,500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660,000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1,614,500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2,589,350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04250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Zhvillimi Rural duke mbesht. Prodh. Bujq, Blek, Agroind dhe Market.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2,067,150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96,153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795,208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891,361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2,958,511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04860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Keshillimi dhe Informacioni Bujqesor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226,900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48,000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48,000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274,900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05470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Menaxhimi qendrueshem i tokes bujqesore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22,000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26,000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04230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Mbeshtetje per Peshkimin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88,300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28,000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359,000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387,000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475,300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05640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Administrimi i Ujrave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109,233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21,154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81,395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102,549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211,782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6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Ministria e Transportit dhe Infrastruktures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2,765,095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19,379,599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14,307,028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33,686,627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36,451,722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378,000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13,977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110,000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123,977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501,977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04520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Transporti rrugor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1,322,500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14,912,230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5,672,756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20,584,986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21,907,486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04530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Mbeshtetje per Studime ne Transport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19,430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20,430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04540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Transporti Detar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74,565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330,000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250,000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580,000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654,565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04550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Transporti Hekurrudhor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459,300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150,000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175,000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325,000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784,300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04560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Transporti Ajror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23,000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28,000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06370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Furnizimi me Uje dhe Kanalizime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488,300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3,913,986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7,799,272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11,713,258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12,201,558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06220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Menaxhimi i Mbetjeve Urbane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53,406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300,000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353,406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353,406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10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 xml:space="preserve">Ministria e Financave 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6,647,281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267,387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92,439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359,826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7,007,107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248,330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108,280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37,800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146,080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394,410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Menaxhimi i Shpenzimeve Publike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457,299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467,299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01130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Ekzekutimi i Pagesave te Ndryshme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1,510,522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1,510,522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01140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Menaxhimi i te Ardhurave Tatimore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2,217,000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68,629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68,629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2,285,629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01150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Menaxhimi i te Ardhurave Doganore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2,130,800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66,478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54,639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121,117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2,251,917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01160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Lufta kunder Transaksioneve Financiare Jo-Ligjore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83,330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14,000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14,000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97,330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11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Ministria e Arsimit dhe Sportit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37,570,480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2,335,500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395,000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2,730,500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40,300,980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698,230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72,500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72,500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770,730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09120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Arsimi Baze (perfshire parashkollorin)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23,532,920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1,354,708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1,354,708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24,887,628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09230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Arsimi i Mesem (i pergjithshem)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6,141,971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437,292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180,000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617,292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6,759,263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09450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Arsimi Universitar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5,345,590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348,000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215,000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563,000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5,908,590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09770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Fonde per Shkencen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177,000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177,000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08140</w:t>
            </w:r>
          </w:p>
        </w:tc>
        <w:tc>
          <w:tcPr>
            <w:tcW w:w="46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Zhvillimi i Sportit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1,674,769</w:t>
            </w:r>
          </w:p>
        </w:tc>
        <w:tc>
          <w:tcPr>
            <w:tcW w:w="969" w:type="dxa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123,000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123,000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1,797,769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12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Ministria e Kultures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1,267,160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257,403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10,000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267,403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1,534,563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127,966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8,200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8,200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136,166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08220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 xml:space="preserve">Trashegimia Kulturore dhe Muzete 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400,146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143,203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10,000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153,203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553,349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08230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 xml:space="preserve">Arti dhe Kultura 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739,048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106,000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106,000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845,048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13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Ministria e Shendetesise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29,940,900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1,403,519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875,063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2,278,582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32,219,482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224,000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11,015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11,015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235,015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07220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Sherbimet e Kujdesit Paresor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8,932,000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221,830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133,880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355,710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9,287,710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07330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Sherbimet e Kujdesit Dytesor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17,905,236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1,104,984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741,183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1,846,167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19,751,403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07450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Sherbimet e Shendetit Publik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2,686,900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33,990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33,990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2,720,890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07460</w:t>
            </w:r>
          </w:p>
        </w:tc>
        <w:tc>
          <w:tcPr>
            <w:tcW w:w="466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Sherbimi Kombetar i Urgjences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192,764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31,700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31,700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224,464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14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Ministria e Drejtesise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5,695,100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825,500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500,000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1,325,500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7,020,600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352,060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793,630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500,000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1,293,630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1,645,690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Publikimet Zyrtare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56,185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56,385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01130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Mjekesia Ligjore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50,500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12,000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12,000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62,500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03440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Sistemi i Burgjeve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4,383,136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18,000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18,000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4,401,136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03350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Sherbimi i Permbarimit Gjyqesor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103,800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104,800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01160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Sherbimet per çeshtjet e biresimeve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13,002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13,202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dotted" w:sz="4" w:space="0" w:color="auto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01180</w:t>
            </w:r>
          </w:p>
        </w:tc>
        <w:tc>
          <w:tcPr>
            <w:tcW w:w="466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Sherbimi i Kthimit dhe Kompensimit te Pronave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580,247</w:t>
            </w:r>
          </w:p>
        </w:tc>
        <w:tc>
          <w:tcPr>
            <w:tcW w:w="969" w:type="dxa"/>
            <w:tcBorders>
              <w:top w:val="dotted" w:sz="4" w:space="0" w:color="auto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470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470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580,717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03490</w:t>
            </w:r>
          </w:p>
        </w:tc>
        <w:tc>
          <w:tcPr>
            <w:tcW w:w="466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Sherbimi i Proves</w:t>
            </w:r>
          </w:p>
        </w:tc>
        <w:tc>
          <w:tcPr>
            <w:tcW w:w="8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156,170</w:t>
            </w:r>
          </w:p>
        </w:tc>
        <w:tc>
          <w:tcPr>
            <w:tcW w:w="969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156,170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15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Ministria e Puneve te Jashtme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2,226,000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63,600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63,600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2,289,600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95,500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54,600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54,600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150,100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Mbeshtetje diplomatike jashte shtetit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1,932,000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1,941,000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dotted" w:sz="4" w:space="0" w:color="auto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01130</w:t>
            </w:r>
          </w:p>
        </w:tc>
        <w:tc>
          <w:tcPr>
            <w:tcW w:w="466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Aktiviteti diplomatik dhe konsullor i MPJ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198,500</w:t>
            </w:r>
          </w:p>
        </w:tc>
        <w:tc>
          <w:tcPr>
            <w:tcW w:w="969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198,500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16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Ministria e Brendshme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18,273,449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995,338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170,000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1,165,338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19,438,787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1,009,310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172,456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172,456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1,181,766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03140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Policia e Shtetit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13,801,499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633,000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170,000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803,000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14,604,499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03150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Garda e Republikes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1,238,000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47,471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47,471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1,285,471</w:t>
            </w:r>
          </w:p>
        </w:tc>
      </w:tr>
      <w:tr w:rsidR="00001853" w:rsidRPr="00001853" w:rsidTr="00DA3ACC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01160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Prefekturat dhe Funksionet e Deleguara te Pushtetit Vendor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535,640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8,442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8,442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544,082</w:t>
            </w:r>
          </w:p>
        </w:tc>
      </w:tr>
      <w:tr w:rsidR="00001853" w:rsidRPr="00001853" w:rsidTr="00DA3ACC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lastRenderedPageBreak/>
              <w:t>01170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Sherbimi i Gjendjes Civile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806,000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124,000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124,000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930,000</w:t>
            </w:r>
          </w:p>
        </w:tc>
      </w:tr>
      <w:tr w:rsidR="00001853" w:rsidRPr="00001853" w:rsidTr="00DA3ACC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01180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Menaxhimi i Rezervave te Shtetit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104,000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9,969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9,969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113,969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10910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Emergjencat Civile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779,000</w:t>
            </w:r>
          </w:p>
        </w:tc>
        <w:tc>
          <w:tcPr>
            <w:tcW w:w="969" w:type="dxa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779,000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17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Ministria e Mbrojtjes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10,951,140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1,699,766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1,699,766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12,650,906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1,166,000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79,800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79,800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1,245,800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02120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Forcat e Luftimit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4,347,335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1,484,167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1,484,167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5,831,502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09430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Arsimi Ushtarak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642,100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642,100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02150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Mbeshtetja e Luftimit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4,795,705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135,799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135,799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4,931,504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18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Sherbimi Informativ Shteteror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1,386,000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50,000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50,000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1,436,000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03520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Veprimtaria Informative Shteterore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1,386,000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50,000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1,436,000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19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Drejtoria e Radio Televizionit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357,000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357,000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08310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 xml:space="preserve">Sherbimet per shqiptaret jashte kufirit 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240,000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240,000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08520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Projekte teknike per futjen e teknologjive te reja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08330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Prodhime filmike ose veprimtari artistike mbarekombetare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62,000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62,000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08340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Orkestra simfonike e RTSH dhe Kinematografise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55,000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55,000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Drejtoria e Pergjithshme e Arkivave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158,700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5,000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163,700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158,700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163,700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22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Akademia e Shkences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91,300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2,900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2,900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94,200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01520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 xml:space="preserve">Veprimtaria Akademike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91,300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2,900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2,900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94,200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24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Kontrolli Larte  i Shtetit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330,000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20,000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20,000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350,000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Veprimtaria Audituese e KLSH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330,000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20,000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350,000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25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Ministria e Mireqenies Sociale dhe Rinise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68,780,570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176,398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110,312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286,710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69,067,280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146,100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28,400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28,400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174,500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10220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Sigurimi Shoqeror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40,560,000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40,560,000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10430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Perkujdesi Social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22,491,500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40,662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40,312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80,974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22,572,474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10550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Tregu i Punes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1,812,000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43,472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43,472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1,855,472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04170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Inspektimi ne Pune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169,500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1,610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1,610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171,110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10460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Perfshirja Sociale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53,500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9,591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9,591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63,091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08480</w:t>
            </w:r>
          </w:p>
        </w:tc>
        <w:tc>
          <w:tcPr>
            <w:tcW w:w="46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Mbeshtetje per Kultet Fetare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218,400</w:t>
            </w:r>
          </w:p>
        </w:tc>
        <w:tc>
          <w:tcPr>
            <w:tcW w:w="969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141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141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218,541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01190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Rehabilitimi  i te Perndjekurve Politik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2,032,000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4,236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4,236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2,036,236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09240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Arsimi i  Mesem (profesional)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1,297,570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48,286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70,000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118,286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1,415,856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26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Ministria e Mjedisit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1,143,267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825,804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276,987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1,102,791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2,246,058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178,764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36,000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36,000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214,764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05320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Programe per mbrojtjen e Mjedisit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433,596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615,948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228,987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844,935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1,278,531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04260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Administrimi i Pyjeve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530,907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173,856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48,000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221,856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752,763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28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Prokuroria e Pergjithshme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1,453,375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135,000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135,000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1,588,375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1,453,375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135,000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135,000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1,588,375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29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Zyra e Administrimit Buxhetit Gjyqesor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1,946,500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206,364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206,364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2,152,864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26,000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26,332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03310</w:t>
            </w:r>
          </w:p>
        </w:tc>
        <w:tc>
          <w:tcPr>
            <w:tcW w:w="4668" w:type="dxa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Buxheti Gjyqesor</w:t>
            </w:r>
          </w:p>
        </w:tc>
        <w:tc>
          <w:tcPr>
            <w:tcW w:w="8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1,920,500</w:t>
            </w:r>
          </w:p>
        </w:tc>
        <w:tc>
          <w:tcPr>
            <w:tcW w:w="969" w:type="dxa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206,032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206,032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2,126,532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30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Gjykata Kushtetuese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108,100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12,000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12,000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120,100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03320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Veprimtaria Gjyqesore Kushtetuese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108,100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12,000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120,100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31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Agjensia Telegrafike Shqiptare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63,200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64,200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08320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Veprimtaria Telegrafike e ATSH-se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63,200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64,200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40</w:t>
            </w:r>
          </w:p>
        </w:tc>
        <w:tc>
          <w:tcPr>
            <w:tcW w:w="466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Partite Politike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200,000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200,000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Mbeshtetje per Partite Politike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190,000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190,000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Mbeshtetje per Shoqatat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01130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Mbeshtetje per Organizatat e Veteraneve me Status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50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Instituti Statistikes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418,230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23,192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23,192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441,422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01320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 xml:space="preserve">Veprimtaria Statistikore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418,230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23,192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23,192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441,422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55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Shkolla e Magjistratures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57,000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3,500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3,500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60,500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09820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Veprimtaria Arsimore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57,000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3,500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60,500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56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Fondi i Zhvillimit Shqiptar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950,000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5,650,000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6,600,000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6,600,000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06210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Programe Zhvillimi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950,000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5,650,000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6,600,000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6,600,000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57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Qendra Kombetare e Kinematografise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140,270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2,360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2,360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142,630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08220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Mbeshtetja e veprimtarise kinematografike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140,270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2,360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2,360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142,630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63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Keshilli i Larte i Drejtesise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88,560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90,560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03320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Veprimtaria mbikqyrese e KLD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88,560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90,560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66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Avokati i Popullit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91,500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4,000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95,500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03320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Sherbimi i avokatise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91,500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95,500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67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Komisioneri per Mbikqyrjen e Sherbimit Civil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46,470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7,000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7,000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53,470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46,470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53,470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73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Komisioni Qendror i Zgjedhjeve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684,800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8,000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8,000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692,800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01610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84,800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92,800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01620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Zgjedhjet e pergjithshme dhe lokale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600,000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600,000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76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Inspektorati i Lartë i Deklarimit dhe Kontrollit të Pasurive dhe Konfliktit të Interesave 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105,520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16,280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16,280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121,800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105,520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16,280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16,280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121,800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77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Autoriteti i Konkurences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62,840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63,840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04120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Mbikqyrja e tregut &amp; Garantimi i konkurences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62,840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63,840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78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Ministria e Integrimit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167,900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80,350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258,056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338,406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506,306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55,700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35,372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35,372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91,072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01140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Drejtesia dhe Tregu i Brendshem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30,000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30,000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01150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Mbeshtetja Institucionale per Procesin e Integrimit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82,200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44,978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258,056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303,034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385,234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82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Keshilli Kombetar i Kontabilitetit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12,500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13,500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12,500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13,500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87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Institucione te tjera Qeveritare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1,378,054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481,200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482,200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1,860,254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01320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Sherbime Qeveritare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90,000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16,500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16,500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106,500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01130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Sherbimi i Prokurimit Publik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76,000</w:t>
            </w:r>
          </w:p>
        </w:tc>
        <w:tc>
          <w:tcPr>
            <w:tcW w:w="969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7,000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7,000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83,000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01140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Sherbime per Shoqerine e Informacionit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877,836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334,700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334,700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1,212,536</w:t>
            </w:r>
          </w:p>
        </w:tc>
      </w:tr>
      <w:tr w:rsidR="00001853" w:rsidRPr="00001853" w:rsidTr="00DA3ACC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01150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Sherbime te tjera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116,373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41,000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157,373</w:t>
            </w:r>
          </w:p>
        </w:tc>
      </w:tr>
      <w:tr w:rsidR="00001853" w:rsidRPr="00001853" w:rsidTr="00DA3ACC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lastRenderedPageBreak/>
              <w:t>01510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Sherbime per Teknologjine dhe Inovacionin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22,900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77,000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77,000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99,900</w:t>
            </w:r>
          </w:p>
        </w:tc>
      </w:tr>
      <w:tr w:rsidR="00001853" w:rsidRPr="00001853" w:rsidTr="00DA3ACC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01330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Menaxhimi dhe Zhvillimi i Administrates Publike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137,025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142,025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01160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Shqiperia Dixhitale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57,920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58,920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88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Mbeshtetje per Shoqerine Civile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119,500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120,500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119,500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120,500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89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Komisioneri për te Drejten e Informimit dhe  Mbrojtjen e të Dhënave Personale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57,000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15,500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15,500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72,500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57,000</w:t>
            </w:r>
          </w:p>
        </w:tc>
        <w:tc>
          <w:tcPr>
            <w:tcW w:w="969" w:type="dxa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15,500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15,500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72,500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91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Komisioneri per Mbrojtjen nga Diskriminimi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36,500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37,500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36,500</w:t>
            </w:r>
          </w:p>
        </w:tc>
        <w:tc>
          <w:tcPr>
            <w:tcW w:w="969" w:type="dxa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37,500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92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Instituti i Studimeve te Krimeve te Komunizmit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31,000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32,000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31,000</w:t>
            </w:r>
          </w:p>
        </w:tc>
        <w:tc>
          <w:tcPr>
            <w:tcW w:w="969" w:type="dxa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1,000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32,000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93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Ministria e Energjise dhe Industrise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626,230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1,676,744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182,045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1,858,789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2,485,019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207,990</w:t>
            </w:r>
          </w:p>
        </w:tc>
        <w:tc>
          <w:tcPr>
            <w:tcW w:w="969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1,162,855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33,613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1,196,468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1,404,458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04320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Mbeshtetje per Energjine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12,000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108,675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115,432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224,107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236,107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04430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 xml:space="preserve">Mbeshtetje per Burimet Natyrore 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166,200</w:t>
            </w:r>
          </w:p>
        </w:tc>
        <w:tc>
          <w:tcPr>
            <w:tcW w:w="969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324,250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33,000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357,250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523,450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04440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Mbeshtetje per mbikeqyrjen e standarteve teknike te hidrokarbureve dhe minierave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240,040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80,964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80,964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321,004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94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en-GB" w:eastAsia="en-GB"/>
              </w:rPr>
              <w:t>Ministria e Zhvillimit Urban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1,119,404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550,326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341,272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891,598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2,011,002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01110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Planifikimi, Menaxhimi dhe Administrimi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192,976</w:t>
            </w:r>
          </w:p>
        </w:tc>
        <w:tc>
          <w:tcPr>
            <w:tcW w:w="969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52,920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52,920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245,896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81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06180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Planifikimi Urban dhe Strehimi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926,428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497,406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341,272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838,678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sz w:val="14"/>
                <w:szCs w:val="14"/>
                <w:lang w:val="en-GB" w:eastAsia="en-GB"/>
              </w:rPr>
              <w:t>1,765,106</w:t>
            </w:r>
          </w:p>
        </w:tc>
      </w:tr>
      <w:tr w:rsidR="00001853" w:rsidRPr="00001853" w:rsidTr="004C55A4">
        <w:trPr>
          <w:trHeight w:val="139"/>
          <w:jc w:val="center"/>
        </w:trPr>
        <w:tc>
          <w:tcPr>
            <w:tcW w:w="5485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TOTALI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204,334,839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double" w:sz="6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34,181,374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uble" w:sz="6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25,602,645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59,784,019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01853" w:rsidRPr="00001853" w:rsidRDefault="00001853" w:rsidP="0000185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</w:pPr>
            <w:r w:rsidRPr="0000185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en-GB" w:eastAsia="en-GB"/>
              </w:rPr>
              <w:t>264,118,858</w:t>
            </w:r>
          </w:p>
        </w:tc>
      </w:tr>
    </w:tbl>
    <w:p w:rsidR="00375B7D" w:rsidRPr="00ED3CAA" w:rsidRDefault="00375B7D" w:rsidP="00A11103">
      <w:pPr>
        <w:pStyle w:val="Paragrafi"/>
      </w:pPr>
    </w:p>
    <w:p w:rsidR="00375B7D" w:rsidRPr="00ED3CAA" w:rsidRDefault="00375B7D" w:rsidP="00A11103">
      <w:pPr>
        <w:pStyle w:val="Paragrafi"/>
      </w:pPr>
    </w:p>
    <w:p w:rsidR="00375B7D" w:rsidRPr="00ED3CAA" w:rsidRDefault="00375B7D" w:rsidP="00A11103">
      <w:pPr>
        <w:pStyle w:val="Paragrafi"/>
      </w:pPr>
    </w:p>
    <w:p w:rsidR="00375B7D" w:rsidRPr="00ED3CAA" w:rsidRDefault="00375B7D" w:rsidP="00A11103">
      <w:pPr>
        <w:pStyle w:val="Paragrafi"/>
      </w:pPr>
    </w:p>
    <w:p w:rsidR="00375B7D" w:rsidRPr="00ED3CAA" w:rsidRDefault="00375B7D" w:rsidP="00A11103">
      <w:pPr>
        <w:pStyle w:val="Paragrafi"/>
      </w:pPr>
    </w:p>
    <w:p w:rsidR="00375B7D" w:rsidRPr="00ED3CAA" w:rsidRDefault="00375B7D" w:rsidP="00A11103">
      <w:pPr>
        <w:pStyle w:val="Paragrafi"/>
      </w:pPr>
    </w:p>
    <w:p w:rsidR="00375B7D" w:rsidRPr="00ED3CAA" w:rsidRDefault="00375B7D" w:rsidP="00A11103">
      <w:pPr>
        <w:pStyle w:val="Paragrafi"/>
      </w:pPr>
      <w:bookmarkStart w:id="0" w:name="_GoBack"/>
      <w:bookmarkEnd w:id="0"/>
    </w:p>
    <w:p w:rsidR="00375B7D" w:rsidRPr="00ED3CAA" w:rsidRDefault="00375B7D" w:rsidP="00A11103">
      <w:pPr>
        <w:pStyle w:val="Paragrafi"/>
      </w:pPr>
    </w:p>
    <w:p w:rsidR="00375B7D" w:rsidRPr="00ED3CAA" w:rsidRDefault="00375B7D" w:rsidP="00A11103">
      <w:pPr>
        <w:pStyle w:val="Paragrafi"/>
      </w:pPr>
    </w:p>
    <w:p w:rsidR="00375B7D" w:rsidRPr="00ED3CAA" w:rsidRDefault="00375B7D" w:rsidP="00A11103">
      <w:pPr>
        <w:pStyle w:val="Paragrafi"/>
      </w:pPr>
    </w:p>
    <w:p w:rsidR="00113674" w:rsidRDefault="00113674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023FE7" w:rsidRDefault="00023FE7" w:rsidP="00A11103">
      <w:pPr>
        <w:pStyle w:val="Paragrafi"/>
        <w:sectPr w:rsidR="00023FE7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Default="0079291B" w:rsidP="00A11103">
      <w:pPr>
        <w:pStyle w:val="Paragrafi"/>
      </w:pPr>
    </w:p>
    <w:p w:rsidR="0079291B" w:rsidRDefault="0079291B" w:rsidP="00A11103">
      <w:pPr>
        <w:pStyle w:val="Paragrafi"/>
      </w:pPr>
    </w:p>
    <w:p w:rsidR="00272B85" w:rsidRDefault="00272B85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  <w:sectPr w:rsidR="00023FE7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Default="00023FE7" w:rsidP="00A11103">
      <w:pPr>
        <w:pStyle w:val="Paragrafi"/>
      </w:pPr>
    </w:p>
    <w:p w:rsidR="00023FE7" w:rsidRPr="00833610" w:rsidRDefault="00023FE7" w:rsidP="00A11103">
      <w:pPr>
        <w:pStyle w:val="Paragrafi"/>
      </w:pPr>
    </w:p>
    <w:sectPr w:rsidR="00023FE7" w:rsidRPr="00833610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502" w:rsidRDefault="008C0502" w:rsidP="00375B7D">
      <w:pPr>
        <w:spacing w:after="0" w:line="240" w:lineRule="auto"/>
      </w:pPr>
      <w:r>
        <w:separator/>
      </w:r>
    </w:p>
  </w:endnote>
  <w:endnote w:type="continuationSeparator" w:id="0">
    <w:p w:rsidR="008C0502" w:rsidRDefault="008C0502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8C0502" w:rsidRPr="00B4283E" w:rsidRDefault="008C0502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175528">
          <w:rPr>
            <w:rFonts w:ascii="Garamond" w:hAnsi="Garamond"/>
            <w:noProof/>
            <w:sz w:val="24"/>
            <w:szCs w:val="24"/>
          </w:rPr>
          <w:t>14026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C0502" w:rsidRPr="005B4361" w:rsidRDefault="00175528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8C0502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8C0502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8C0502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8C0502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14025</w:t>
            </w:r>
            <w:r w:rsidR="008C0502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8C0502" w:rsidRPr="00833610" w:rsidRDefault="008C0502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8C0502" w:rsidRDefault="008C05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502" w:rsidRDefault="008C0502" w:rsidP="00375B7D">
      <w:pPr>
        <w:spacing w:after="0" w:line="240" w:lineRule="auto"/>
      </w:pPr>
      <w:r>
        <w:separator/>
      </w:r>
    </w:p>
  </w:footnote>
  <w:footnote w:type="continuationSeparator" w:id="0">
    <w:p w:rsidR="008C0502" w:rsidRDefault="008C0502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8C0502" w:rsidRPr="00EB260B" w:rsidTr="008C050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8C0502" w:rsidRPr="00EB260B" w:rsidRDefault="008C0502" w:rsidP="008C0502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8C0502" w:rsidRPr="00EB260B" w:rsidRDefault="008C0502" w:rsidP="008C0502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571A005" wp14:editId="3314C9C4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8C0502" w:rsidRPr="00EB260B" w:rsidRDefault="008C0502" w:rsidP="008C0502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  <w:r w:rsidR="004C55A4">
            <w:rPr>
              <w:rFonts w:ascii="Garamond" w:hAnsi="Garamond"/>
              <w:b/>
              <w:sz w:val="28"/>
              <w:szCs w:val="28"/>
            </w:rPr>
            <w:t>213</w:t>
          </w:r>
        </w:p>
      </w:tc>
    </w:tr>
  </w:tbl>
  <w:p w:rsidR="008C0502" w:rsidRPr="00385E2C" w:rsidRDefault="008C0502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8C0502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8C0502" w:rsidRPr="00EB260B" w:rsidRDefault="008C050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8C0502" w:rsidRPr="00EB260B" w:rsidRDefault="008C050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F8D37E6" wp14:editId="27A64846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8C0502" w:rsidRPr="00EB260B" w:rsidRDefault="008C050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2015 – Numri </w:t>
          </w:r>
          <w:r w:rsidR="004C55A4">
            <w:rPr>
              <w:rFonts w:ascii="Garamond" w:hAnsi="Garamond"/>
              <w:b/>
              <w:sz w:val="28"/>
              <w:szCs w:val="28"/>
            </w:rPr>
            <w:t>213</w:t>
          </w:r>
        </w:p>
      </w:tc>
    </w:tr>
  </w:tbl>
  <w:p w:rsidR="008C0502" w:rsidRDefault="008C050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502" w:rsidRDefault="008C0502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8C0502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8C0502" w:rsidRPr="00EB260B" w:rsidRDefault="008C050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8C0502" w:rsidRPr="00EB260B" w:rsidRDefault="008C050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05A64D6" wp14:editId="16DB4401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8C0502" w:rsidRPr="00EB260B" w:rsidRDefault="008C0502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104</w:t>
          </w:r>
        </w:p>
      </w:tc>
    </w:tr>
  </w:tbl>
  <w:p w:rsidR="008C0502" w:rsidRDefault="008C0502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8C0502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8C0502" w:rsidRPr="00EB260B" w:rsidRDefault="008C0502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8C0502" w:rsidRPr="00EB260B" w:rsidRDefault="008C050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8C0502" w:rsidRPr="00EB260B" w:rsidRDefault="008C0502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8C0502" w:rsidRDefault="008C05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27"/>
  </w:num>
  <w:num w:numId="2">
    <w:abstractNumId w:val="2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30"/>
  </w:num>
  <w:num w:numId="16">
    <w:abstractNumId w:val="28"/>
  </w:num>
  <w:num w:numId="17">
    <w:abstractNumId w:val="17"/>
  </w:num>
  <w:num w:numId="18">
    <w:abstractNumId w:val="21"/>
  </w:num>
  <w:num w:numId="19">
    <w:abstractNumId w:val="25"/>
  </w:num>
  <w:num w:numId="20">
    <w:abstractNumId w:val="13"/>
  </w:num>
  <w:num w:numId="21">
    <w:abstractNumId w:val="18"/>
  </w:num>
  <w:num w:numId="22">
    <w:abstractNumId w:val="15"/>
  </w:num>
  <w:num w:numId="23">
    <w:abstractNumId w:val="31"/>
  </w:num>
  <w:num w:numId="24">
    <w:abstractNumId w:val="29"/>
  </w:num>
  <w:num w:numId="25">
    <w:abstractNumId w:val="20"/>
  </w:num>
  <w:num w:numId="26">
    <w:abstractNumId w:val="24"/>
  </w:num>
  <w:num w:numId="27">
    <w:abstractNumId w:val="19"/>
  </w:num>
  <w:num w:numId="28">
    <w:abstractNumId w:val="10"/>
  </w:num>
  <w:num w:numId="29">
    <w:abstractNumId w:val="16"/>
  </w:num>
  <w:num w:numId="30">
    <w:abstractNumId w:val="12"/>
  </w:num>
  <w:num w:numId="31">
    <w:abstractNumId w:val="26"/>
  </w:num>
  <w:num w:numId="32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1853"/>
    <w:rsid w:val="00004A61"/>
    <w:rsid w:val="00006B92"/>
    <w:rsid w:val="00021AB5"/>
    <w:rsid w:val="00023FE7"/>
    <w:rsid w:val="00025CCC"/>
    <w:rsid w:val="000457CE"/>
    <w:rsid w:val="00053B9D"/>
    <w:rsid w:val="00054A72"/>
    <w:rsid w:val="000A4C36"/>
    <w:rsid w:val="000C2D42"/>
    <w:rsid w:val="000C4D55"/>
    <w:rsid w:val="000D3708"/>
    <w:rsid w:val="001021DE"/>
    <w:rsid w:val="001034E9"/>
    <w:rsid w:val="00113356"/>
    <w:rsid w:val="00113674"/>
    <w:rsid w:val="00121430"/>
    <w:rsid w:val="0012498E"/>
    <w:rsid w:val="0014288A"/>
    <w:rsid w:val="00145F8B"/>
    <w:rsid w:val="001517DA"/>
    <w:rsid w:val="0015421A"/>
    <w:rsid w:val="00175528"/>
    <w:rsid w:val="00184D09"/>
    <w:rsid w:val="00186425"/>
    <w:rsid w:val="001B2FEB"/>
    <w:rsid w:val="001B7359"/>
    <w:rsid w:val="001C2960"/>
    <w:rsid w:val="001D672E"/>
    <w:rsid w:val="001D76C5"/>
    <w:rsid w:val="001E7A37"/>
    <w:rsid w:val="001F63DF"/>
    <w:rsid w:val="0020454E"/>
    <w:rsid w:val="00221879"/>
    <w:rsid w:val="0023399C"/>
    <w:rsid w:val="00241082"/>
    <w:rsid w:val="00272B85"/>
    <w:rsid w:val="0027672B"/>
    <w:rsid w:val="00276956"/>
    <w:rsid w:val="00277011"/>
    <w:rsid w:val="00280C99"/>
    <w:rsid w:val="002855C3"/>
    <w:rsid w:val="002A45D6"/>
    <w:rsid w:val="002B15AB"/>
    <w:rsid w:val="002C35D8"/>
    <w:rsid w:val="002D17BF"/>
    <w:rsid w:val="00307BC3"/>
    <w:rsid w:val="003114C3"/>
    <w:rsid w:val="00315737"/>
    <w:rsid w:val="00321A87"/>
    <w:rsid w:val="00325122"/>
    <w:rsid w:val="00330117"/>
    <w:rsid w:val="00333FAB"/>
    <w:rsid w:val="003522FC"/>
    <w:rsid w:val="00353169"/>
    <w:rsid w:val="00357007"/>
    <w:rsid w:val="00375B7D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436DE1"/>
    <w:rsid w:val="00444588"/>
    <w:rsid w:val="00462CA3"/>
    <w:rsid w:val="004641B9"/>
    <w:rsid w:val="0048306C"/>
    <w:rsid w:val="004A5318"/>
    <w:rsid w:val="004A67F5"/>
    <w:rsid w:val="004A7263"/>
    <w:rsid w:val="004B51C6"/>
    <w:rsid w:val="004C0E49"/>
    <w:rsid w:val="004C55A4"/>
    <w:rsid w:val="004C6C4C"/>
    <w:rsid w:val="004C7862"/>
    <w:rsid w:val="004D488E"/>
    <w:rsid w:val="004D6564"/>
    <w:rsid w:val="004F4611"/>
    <w:rsid w:val="00512844"/>
    <w:rsid w:val="005419D0"/>
    <w:rsid w:val="005459DC"/>
    <w:rsid w:val="00555C55"/>
    <w:rsid w:val="00580EB9"/>
    <w:rsid w:val="00581D1E"/>
    <w:rsid w:val="005853BD"/>
    <w:rsid w:val="005854A2"/>
    <w:rsid w:val="005A47F1"/>
    <w:rsid w:val="005B4361"/>
    <w:rsid w:val="005B54A2"/>
    <w:rsid w:val="005C650F"/>
    <w:rsid w:val="005D03A3"/>
    <w:rsid w:val="005D674F"/>
    <w:rsid w:val="005D7593"/>
    <w:rsid w:val="005D7BD5"/>
    <w:rsid w:val="005E0F21"/>
    <w:rsid w:val="005F4763"/>
    <w:rsid w:val="00603E4D"/>
    <w:rsid w:val="00604549"/>
    <w:rsid w:val="006176F0"/>
    <w:rsid w:val="006253A8"/>
    <w:rsid w:val="006263E9"/>
    <w:rsid w:val="006414E3"/>
    <w:rsid w:val="00643085"/>
    <w:rsid w:val="00656460"/>
    <w:rsid w:val="00663F5D"/>
    <w:rsid w:val="006648AB"/>
    <w:rsid w:val="006666E6"/>
    <w:rsid w:val="0067307F"/>
    <w:rsid w:val="0067786B"/>
    <w:rsid w:val="006806F9"/>
    <w:rsid w:val="00696B29"/>
    <w:rsid w:val="00696B83"/>
    <w:rsid w:val="006B086C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100FB"/>
    <w:rsid w:val="007118B8"/>
    <w:rsid w:val="00756512"/>
    <w:rsid w:val="007578AF"/>
    <w:rsid w:val="00773203"/>
    <w:rsid w:val="00782C67"/>
    <w:rsid w:val="00792369"/>
    <w:rsid w:val="0079291B"/>
    <w:rsid w:val="007B0ED9"/>
    <w:rsid w:val="007C219A"/>
    <w:rsid w:val="007C4E9F"/>
    <w:rsid w:val="007E65F4"/>
    <w:rsid w:val="007F1013"/>
    <w:rsid w:val="008027F3"/>
    <w:rsid w:val="00805CEE"/>
    <w:rsid w:val="00810855"/>
    <w:rsid w:val="008171A3"/>
    <w:rsid w:val="0082047D"/>
    <w:rsid w:val="00832F64"/>
    <w:rsid w:val="00833610"/>
    <w:rsid w:val="00852FB0"/>
    <w:rsid w:val="00863F88"/>
    <w:rsid w:val="0087387F"/>
    <w:rsid w:val="00894E80"/>
    <w:rsid w:val="00897FEA"/>
    <w:rsid w:val="008B150B"/>
    <w:rsid w:val="008B76D7"/>
    <w:rsid w:val="008B7F0C"/>
    <w:rsid w:val="008C01FC"/>
    <w:rsid w:val="008C0502"/>
    <w:rsid w:val="008C2C86"/>
    <w:rsid w:val="008D585D"/>
    <w:rsid w:val="008E1E8A"/>
    <w:rsid w:val="008E2022"/>
    <w:rsid w:val="00900F6C"/>
    <w:rsid w:val="00935223"/>
    <w:rsid w:val="00941FD2"/>
    <w:rsid w:val="009439D2"/>
    <w:rsid w:val="00973558"/>
    <w:rsid w:val="00980510"/>
    <w:rsid w:val="009817B4"/>
    <w:rsid w:val="00981FBA"/>
    <w:rsid w:val="009B1641"/>
    <w:rsid w:val="009D0BA8"/>
    <w:rsid w:val="009D679D"/>
    <w:rsid w:val="009F3E64"/>
    <w:rsid w:val="00A03228"/>
    <w:rsid w:val="00A11103"/>
    <w:rsid w:val="00A17AD9"/>
    <w:rsid w:val="00A315A9"/>
    <w:rsid w:val="00A3757B"/>
    <w:rsid w:val="00A47D32"/>
    <w:rsid w:val="00A56CBF"/>
    <w:rsid w:val="00A71F75"/>
    <w:rsid w:val="00A83536"/>
    <w:rsid w:val="00A9433A"/>
    <w:rsid w:val="00AA3ED7"/>
    <w:rsid w:val="00AA7240"/>
    <w:rsid w:val="00AB33AF"/>
    <w:rsid w:val="00AB6D93"/>
    <w:rsid w:val="00AB7D6A"/>
    <w:rsid w:val="00AC013E"/>
    <w:rsid w:val="00AE328B"/>
    <w:rsid w:val="00B01042"/>
    <w:rsid w:val="00B060FC"/>
    <w:rsid w:val="00B16361"/>
    <w:rsid w:val="00B16A73"/>
    <w:rsid w:val="00B405BE"/>
    <w:rsid w:val="00B4283E"/>
    <w:rsid w:val="00B53F3B"/>
    <w:rsid w:val="00B63004"/>
    <w:rsid w:val="00B630DC"/>
    <w:rsid w:val="00B65C76"/>
    <w:rsid w:val="00B75EE3"/>
    <w:rsid w:val="00B95929"/>
    <w:rsid w:val="00BA11ED"/>
    <w:rsid w:val="00BA2E73"/>
    <w:rsid w:val="00BA4296"/>
    <w:rsid w:val="00BB433C"/>
    <w:rsid w:val="00BC16DD"/>
    <w:rsid w:val="00BC3B92"/>
    <w:rsid w:val="00BD0F95"/>
    <w:rsid w:val="00BD79A4"/>
    <w:rsid w:val="00BE0030"/>
    <w:rsid w:val="00BE2350"/>
    <w:rsid w:val="00BE6EBC"/>
    <w:rsid w:val="00BF5618"/>
    <w:rsid w:val="00C21C66"/>
    <w:rsid w:val="00C3262B"/>
    <w:rsid w:val="00C44942"/>
    <w:rsid w:val="00C46200"/>
    <w:rsid w:val="00C50953"/>
    <w:rsid w:val="00CA04A5"/>
    <w:rsid w:val="00CA6A40"/>
    <w:rsid w:val="00CB5977"/>
    <w:rsid w:val="00CB616D"/>
    <w:rsid w:val="00CC02BF"/>
    <w:rsid w:val="00CC2643"/>
    <w:rsid w:val="00CD0A7B"/>
    <w:rsid w:val="00CE0A1F"/>
    <w:rsid w:val="00D07FA3"/>
    <w:rsid w:val="00D50582"/>
    <w:rsid w:val="00D5071E"/>
    <w:rsid w:val="00D61530"/>
    <w:rsid w:val="00D80B22"/>
    <w:rsid w:val="00D92912"/>
    <w:rsid w:val="00D97E98"/>
    <w:rsid w:val="00DA3ACC"/>
    <w:rsid w:val="00DB41EB"/>
    <w:rsid w:val="00DB4E8B"/>
    <w:rsid w:val="00DC652E"/>
    <w:rsid w:val="00DD2937"/>
    <w:rsid w:val="00DD463B"/>
    <w:rsid w:val="00DE31BA"/>
    <w:rsid w:val="00DE35EA"/>
    <w:rsid w:val="00DE7381"/>
    <w:rsid w:val="00E06461"/>
    <w:rsid w:val="00E10B86"/>
    <w:rsid w:val="00E2772E"/>
    <w:rsid w:val="00E57182"/>
    <w:rsid w:val="00E847EE"/>
    <w:rsid w:val="00ED1065"/>
    <w:rsid w:val="00ED3CAA"/>
    <w:rsid w:val="00ED5F90"/>
    <w:rsid w:val="00EF6A1A"/>
    <w:rsid w:val="00F533AE"/>
    <w:rsid w:val="00F57C50"/>
    <w:rsid w:val="00F63542"/>
    <w:rsid w:val="00F70C38"/>
    <w:rsid w:val="00F84499"/>
    <w:rsid w:val="00F92555"/>
    <w:rsid w:val="00FA4CC2"/>
    <w:rsid w:val="00FC5CA2"/>
    <w:rsid w:val="00FD7456"/>
    <w:rsid w:val="00FE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xl182">
    <w:name w:val="xl182"/>
    <w:basedOn w:val="Normal"/>
    <w:rsid w:val="0000185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6"/>
      <w:szCs w:val="16"/>
      <w:lang w:val="en-GB" w:eastAsia="en-GB"/>
    </w:rPr>
  </w:style>
  <w:style w:type="paragraph" w:customStyle="1" w:styleId="xl183">
    <w:name w:val="xl183"/>
    <w:basedOn w:val="Normal"/>
    <w:rsid w:val="00001853"/>
    <w:pPr>
      <w:pBdr>
        <w:top w:val="double" w:sz="6" w:space="0" w:color="auto"/>
        <w:left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84">
    <w:name w:val="xl184"/>
    <w:basedOn w:val="Normal"/>
    <w:rsid w:val="00001853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85">
    <w:name w:val="xl185"/>
    <w:basedOn w:val="Normal"/>
    <w:rsid w:val="00001853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86">
    <w:name w:val="xl186"/>
    <w:basedOn w:val="Normal"/>
    <w:rsid w:val="00001853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87">
    <w:name w:val="xl187"/>
    <w:basedOn w:val="Normal"/>
    <w:rsid w:val="00001853"/>
    <w:pPr>
      <w:pBdr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88">
    <w:name w:val="xl188"/>
    <w:basedOn w:val="Normal"/>
    <w:rsid w:val="0000185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89">
    <w:name w:val="xl189"/>
    <w:basedOn w:val="Normal"/>
    <w:rsid w:val="00001853"/>
    <w:pPr>
      <w:pBdr>
        <w:left w:val="single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190">
    <w:name w:val="xl190"/>
    <w:basedOn w:val="Normal"/>
    <w:rsid w:val="00001853"/>
    <w:pPr>
      <w:pBdr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191">
    <w:name w:val="xl191"/>
    <w:basedOn w:val="Normal"/>
    <w:rsid w:val="00001853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92">
    <w:name w:val="xl192"/>
    <w:basedOn w:val="Normal"/>
    <w:rsid w:val="00001853"/>
    <w:pPr>
      <w:pBdr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93">
    <w:name w:val="xl193"/>
    <w:basedOn w:val="Normal"/>
    <w:rsid w:val="00001853"/>
    <w:pPr>
      <w:pBdr>
        <w:top w:val="single" w:sz="4" w:space="0" w:color="auto"/>
        <w:left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6"/>
      <w:szCs w:val="16"/>
      <w:lang w:val="en-GB" w:eastAsia="en-GB"/>
    </w:rPr>
  </w:style>
  <w:style w:type="paragraph" w:customStyle="1" w:styleId="xl194">
    <w:name w:val="xl194"/>
    <w:basedOn w:val="Normal"/>
    <w:rsid w:val="000018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6"/>
      <w:szCs w:val="16"/>
      <w:lang w:val="en-GB" w:eastAsia="en-GB"/>
    </w:rPr>
  </w:style>
  <w:style w:type="paragraph" w:customStyle="1" w:styleId="xl195">
    <w:name w:val="xl195"/>
    <w:basedOn w:val="Normal"/>
    <w:rsid w:val="000018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96">
    <w:name w:val="xl196"/>
    <w:basedOn w:val="Normal"/>
    <w:rsid w:val="0000185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97">
    <w:name w:val="xl197"/>
    <w:basedOn w:val="Normal"/>
    <w:rsid w:val="0000185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98">
    <w:name w:val="xl198"/>
    <w:basedOn w:val="Normal"/>
    <w:rsid w:val="00001853"/>
    <w:pPr>
      <w:pBdr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199">
    <w:name w:val="xl199"/>
    <w:basedOn w:val="Normal"/>
    <w:rsid w:val="0000185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00">
    <w:name w:val="xl200"/>
    <w:basedOn w:val="Normal"/>
    <w:rsid w:val="0000185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01">
    <w:name w:val="xl201"/>
    <w:basedOn w:val="Normal"/>
    <w:rsid w:val="00001853"/>
    <w:pPr>
      <w:pBdr>
        <w:left w:val="single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02">
    <w:name w:val="xl202"/>
    <w:basedOn w:val="Normal"/>
    <w:rsid w:val="00001853"/>
    <w:pPr>
      <w:pBdr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03">
    <w:name w:val="xl203"/>
    <w:basedOn w:val="Normal"/>
    <w:rsid w:val="00001853"/>
    <w:pPr>
      <w:pBdr>
        <w:left w:val="dash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04">
    <w:name w:val="xl204"/>
    <w:basedOn w:val="Normal"/>
    <w:rsid w:val="00001853"/>
    <w:pPr>
      <w:pBdr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05">
    <w:name w:val="xl205"/>
    <w:basedOn w:val="Normal"/>
    <w:rsid w:val="00001853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06">
    <w:name w:val="xl206"/>
    <w:basedOn w:val="Normal"/>
    <w:rsid w:val="00001853"/>
    <w:pPr>
      <w:pBdr>
        <w:top w:val="dotted" w:sz="4" w:space="0" w:color="auto"/>
        <w:left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07">
    <w:name w:val="xl207"/>
    <w:basedOn w:val="Normal"/>
    <w:rsid w:val="00001853"/>
    <w:pPr>
      <w:pBdr>
        <w:top w:val="dott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08">
    <w:name w:val="xl208"/>
    <w:basedOn w:val="Normal"/>
    <w:rsid w:val="00001853"/>
    <w:pPr>
      <w:pBdr>
        <w:top w:val="dotted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09">
    <w:name w:val="xl209"/>
    <w:basedOn w:val="Normal"/>
    <w:rsid w:val="00001853"/>
    <w:pPr>
      <w:pBdr>
        <w:top w:val="dotted" w:sz="4" w:space="0" w:color="auto"/>
        <w:left w:val="single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10">
    <w:name w:val="xl210"/>
    <w:basedOn w:val="Normal"/>
    <w:rsid w:val="00001853"/>
    <w:pPr>
      <w:pBdr>
        <w:top w:val="dott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11">
    <w:name w:val="xl211"/>
    <w:basedOn w:val="Normal"/>
    <w:rsid w:val="00001853"/>
    <w:pPr>
      <w:pBdr>
        <w:top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12">
    <w:name w:val="xl212"/>
    <w:basedOn w:val="Normal"/>
    <w:rsid w:val="00001853"/>
    <w:pPr>
      <w:pBdr>
        <w:top w:val="dotted" w:sz="4" w:space="0" w:color="auto"/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13">
    <w:name w:val="xl213"/>
    <w:basedOn w:val="Normal"/>
    <w:rsid w:val="00001853"/>
    <w:pPr>
      <w:pBdr>
        <w:left w:val="double" w:sz="6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14">
    <w:name w:val="xl214"/>
    <w:basedOn w:val="Normal"/>
    <w:rsid w:val="00001853"/>
    <w:pPr>
      <w:pBdr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15">
    <w:name w:val="xl215"/>
    <w:basedOn w:val="Normal"/>
    <w:rsid w:val="00001853"/>
    <w:pPr>
      <w:pBdr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16">
    <w:name w:val="xl216"/>
    <w:basedOn w:val="Normal"/>
    <w:rsid w:val="00001853"/>
    <w:pPr>
      <w:pBdr>
        <w:left w:val="single" w:sz="4" w:space="0" w:color="auto"/>
        <w:bottom w:val="dott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17">
    <w:name w:val="xl217"/>
    <w:basedOn w:val="Normal"/>
    <w:rsid w:val="00001853"/>
    <w:pPr>
      <w:pBdr>
        <w:left w:val="dashed" w:sz="4" w:space="0" w:color="auto"/>
        <w:bottom w:val="dott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18">
    <w:name w:val="xl218"/>
    <w:basedOn w:val="Normal"/>
    <w:rsid w:val="00001853"/>
    <w:pPr>
      <w:pBdr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19">
    <w:name w:val="xl219"/>
    <w:basedOn w:val="Normal"/>
    <w:rsid w:val="00001853"/>
    <w:pPr>
      <w:pBdr>
        <w:left w:val="single" w:sz="4" w:space="0" w:color="auto"/>
        <w:bottom w:val="dotted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20">
    <w:name w:val="xl220"/>
    <w:basedOn w:val="Normal"/>
    <w:rsid w:val="00001853"/>
    <w:pPr>
      <w:pBdr>
        <w:top w:val="single" w:sz="4" w:space="0" w:color="auto"/>
        <w:left w:val="double" w:sz="6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6"/>
      <w:szCs w:val="16"/>
      <w:lang w:val="en-GB" w:eastAsia="en-GB"/>
    </w:rPr>
  </w:style>
  <w:style w:type="paragraph" w:customStyle="1" w:styleId="xl221">
    <w:name w:val="xl221"/>
    <w:basedOn w:val="Normal"/>
    <w:rsid w:val="0000185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6"/>
      <w:szCs w:val="16"/>
      <w:lang w:val="en-GB" w:eastAsia="en-GB"/>
    </w:rPr>
  </w:style>
  <w:style w:type="paragraph" w:customStyle="1" w:styleId="xl222">
    <w:name w:val="xl222"/>
    <w:basedOn w:val="Normal"/>
    <w:rsid w:val="0000185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23">
    <w:name w:val="xl223"/>
    <w:basedOn w:val="Normal"/>
    <w:rsid w:val="00001853"/>
    <w:pPr>
      <w:pBdr>
        <w:top w:val="single" w:sz="4" w:space="0" w:color="auto"/>
        <w:left w:val="single" w:sz="4" w:space="0" w:color="auto"/>
        <w:bottom w:val="dott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24">
    <w:name w:val="xl224"/>
    <w:basedOn w:val="Normal"/>
    <w:rsid w:val="00001853"/>
    <w:pPr>
      <w:pBdr>
        <w:top w:val="single" w:sz="4" w:space="0" w:color="auto"/>
        <w:left w:val="dashed" w:sz="4" w:space="0" w:color="auto"/>
        <w:bottom w:val="dott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25">
    <w:name w:val="xl225"/>
    <w:basedOn w:val="Normal"/>
    <w:rsid w:val="00001853"/>
    <w:pPr>
      <w:pBdr>
        <w:top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26">
    <w:name w:val="xl226"/>
    <w:basedOn w:val="Normal"/>
    <w:rsid w:val="00001853"/>
    <w:pPr>
      <w:pBdr>
        <w:top w:val="single" w:sz="4" w:space="0" w:color="auto"/>
        <w:left w:val="single" w:sz="4" w:space="0" w:color="auto"/>
        <w:bottom w:val="dotted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27">
    <w:name w:val="xl227"/>
    <w:basedOn w:val="Normal"/>
    <w:rsid w:val="00001853"/>
    <w:pPr>
      <w:pBdr>
        <w:top w:val="dotted" w:sz="4" w:space="0" w:color="auto"/>
        <w:left w:val="double" w:sz="6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28">
    <w:name w:val="xl228"/>
    <w:basedOn w:val="Normal"/>
    <w:rsid w:val="0000185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29">
    <w:name w:val="xl229"/>
    <w:basedOn w:val="Normal"/>
    <w:rsid w:val="0000185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30">
    <w:name w:val="xl230"/>
    <w:basedOn w:val="Normal"/>
    <w:rsid w:val="00001853"/>
    <w:pPr>
      <w:pBdr>
        <w:top w:val="dotted" w:sz="4" w:space="0" w:color="auto"/>
        <w:left w:val="single" w:sz="4" w:space="0" w:color="auto"/>
        <w:bottom w:val="dott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31">
    <w:name w:val="xl231"/>
    <w:basedOn w:val="Normal"/>
    <w:rsid w:val="00001853"/>
    <w:pPr>
      <w:pBdr>
        <w:top w:val="dotted" w:sz="4" w:space="0" w:color="auto"/>
        <w:left w:val="dashed" w:sz="4" w:space="0" w:color="auto"/>
        <w:bottom w:val="dott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32">
    <w:name w:val="xl232"/>
    <w:basedOn w:val="Normal"/>
    <w:rsid w:val="00001853"/>
    <w:pPr>
      <w:pBdr>
        <w:top w:val="dotted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33">
    <w:name w:val="xl233"/>
    <w:basedOn w:val="Normal"/>
    <w:rsid w:val="00001853"/>
    <w:pPr>
      <w:pBdr>
        <w:top w:val="dotted" w:sz="4" w:space="0" w:color="auto"/>
        <w:left w:val="single" w:sz="4" w:space="0" w:color="auto"/>
        <w:bottom w:val="dotted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34">
    <w:name w:val="xl234"/>
    <w:basedOn w:val="Normal"/>
    <w:rsid w:val="00001853"/>
    <w:pPr>
      <w:pBdr>
        <w:top w:val="dotted" w:sz="4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35">
    <w:name w:val="xl235"/>
    <w:basedOn w:val="Normal"/>
    <w:rsid w:val="00001853"/>
    <w:pPr>
      <w:pBdr>
        <w:top w:val="dotted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36">
    <w:name w:val="xl236"/>
    <w:basedOn w:val="Normal"/>
    <w:rsid w:val="0000185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6"/>
      <w:szCs w:val="16"/>
      <w:lang w:val="en-GB" w:eastAsia="en-GB"/>
    </w:rPr>
  </w:style>
  <w:style w:type="paragraph" w:customStyle="1" w:styleId="xl237">
    <w:name w:val="xl237"/>
    <w:basedOn w:val="Normal"/>
    <w:rsid w:val="00001853"/>
    <w:pPr>
      <w:pBdr>
        <w:top w:val="dotted" w:sz="4" w:space="0" w:color="auto"/>
        <w:left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38">
    <w:name w:val="xl238"/>
    <w:basedOn w:val="Normal"/>
    <w:rsid w:val="0000185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39">
    <w:name w:val="xl239"/>
    <w:basedOn w:val="Normal"/>
    <w:rsid w:val="0000185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40">
    <w:name w:val="xl240"/>
    <w:basedOn w:val="Normal"/>
    <w:rsid w:val="00001853"/>
    <w:pPr>
      <w:pBdr>
        <w:top w:val="dotted" w:sz="4" w:space="0" w:color="auto"/>
        <w:left w:val="single" w:sz="4" w:space="0" w:color="auto"/>
        <w:bottom w:val="single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41">
    <w:name w:val="xl241"/>
    <w:basedOn w:val="Normal"/>
    <w:rsid w:val="00001853"/>
    <w:pPr>
      <w:pBdr>
        <w:top w:val="dotted" w:sz="4" w:space="0" w:color="auto"/>
        <w:left w:val="dashed" w:sz="4" w:space="0" w:color="auto"/>
        <w:bottom w:val="single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42">
    <w:name w:val="xl242"/>
    <w:basedOn w:val="Normal"/>
    <w:rsid w:val="00001853"/>
    <w:pPr>
      <w:pBdr>
        <w:top w:val="dotted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43">
    <w:name w:val="xl243"/>
    <w:basedOn w:val="Normal"/>
    <w:rsid w:val="00001853"/>
    <w:pPr>
      <w:pBdr>
        <w:top w:val="dotted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44">
    <w:name w:val="xl244"/>
    <w:basedOn w:val="Normal"/>
    <w:rsid w:val="0000185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45">
    <w:name w:val="xl245"/>
    <w:basedOn w:val="Normal"/>
    <w:rsid w:val="00001853"/>
    <w:pPr>
      <w:pBdr>
        <w:top w:val="dotted" w:sz="4" w:space="0" w:color="auto"/>
        <w:left w:val="double" w:sz="6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46">
    <w:name w:val="xl246"/>
    <w:basedOn w:val="Normal"/>
    <w:rsid w:val="00001853"/>
    <w:pPr>
      <w:pBdr>
        <w:top w:val="dotted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47">
    <w:name w:val="xl247"/>
    <w:basedOn w:val="Normal"/>
    <w:rsid w:val="00001853"/>
    <w:pPr>
      <w:pBdr>
        <w:top w:val="dotted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48">
    <w:name w:val="xl248"/>
    <w:basedOn w:val="Normal"/>
    <w:rsid w:val="00001853"/>
    <w:pPr>
      <w:pBdr>
        <w:top w:val="single" w:sz="4" w:space="0" w:color="auto"/>
        <w:left w:val="dashed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49">
    <w:name w:val="xl249"/>
    <w:basedOn w:val="Normal"/>
    <w:rsid w:val="00001853"/>
    <w:pPr>
      <w:pBdr>
        <w:top w:val="dotted" w:sz="4" w:space="0" w:color="auto"/>
        <w:left w:val="dashed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50">
    <w:name w:val="xl250"/>
    <w:basedOn w:val="Normal"/>
    <w:rsid w:val="00001853"/>
    <w:pPr>
      <w:pBdr>
        <w:top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51">
    <w:name w:val="xl251"/>
    <w:basedOn w:val="Normal"/>
    <w:rsid w:val="00001853"/>
    <w:pPr>
      <w:pBdr>
        <w:top w:val="dotted" w:sz="4" w:space="0" w:color="auto"/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52">
    <w:name w:val="xl252"/>
    <w:basedOn w:val="Normal"/>
    <w:rsid w:val="00001853"/>
    <w:pPr>
      <w:pBdr>
        <w:top w:val="dotted" w:sz="4" w:space="0" w:color="auto"/>
        <w:left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53">
    <w:name w:val="xl253"/>
    <w:basedOn w:val="Normal"/>
    <w:rsid w:val="00001853"/>
    <w:pPr>
      <w:pBdr>
        <w:top w:val="dashed" w:sz="4" w:space="0" w:color="auto"/>
        <w:left w:val="double" w:sz="6" w:space="0" w:color="auto"/>
        <w:bottom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6"/>
      <w:szCs w:val="16"/>
      <w:lang w:val="en-GB" w:eastAsia="en-GB"/>
    </w:rPr>
  </w:style>
  <w:style w:type="paragraph" w:customStyle="1" w:styleId="xl254">
    <w:name w:val="xl254"/>
    <w:basedOn w:val="Normal"/>
    <w:rsid w:val="00001853"/>
    <w:pPr>
      <w:pBdr>
        <w:top w:val="dashed" w:sz="4" w:space="0" w:color="auto"/>
        <w:left w:val="single" w:sz="4" w:space="0" w:color="auto"/>
        <w:bottom w:val="dash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6"/>
      <w:szCs w:val="16"/>
      <w:lang w:val="en-GB" w:eastAsia="en-GB"/>
    </w:rPr>
  </w:style>
  <w:style w:type="paragraph" w:customStyle="1" w:styleId="xl255">
    <w:name w:val="xl255"/>
    <w:basedOn w:val="Normal"/>
    <w:rsid w:val="00001853"/>
    <w:pPr>
      <w:pBdr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56">
    <w:name w:val="xl256"/>
    <w:basedOn w:val="Normal"/>
    <w:rsid w:val="00001853"/>
    <w:pPr>
      <w:pBdr>
        <w:left w:val="single" w:sz="4" w:space="0" w:color="auto"/>
        <w:bottom w:val="dott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57">
    <w:name w:val="xl257"/>
    <w:basedOn w:val="Normal"/>
    <w:rsid w:val="00001853"/>
    <w:pPr>
      <w:pBdr>
        <w:left w:val="dashed" w:sz="4" w:space="0" w:color="auto"/>
        <w:bottom w:val="dott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58">
    <w:name w:val="xl258"/>
    <w:basedOn w:val="Normal"/>
    <w:rsid w:val="00001853"/>
    <w:pPr>
      <w:pBdr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59">
    <w:name w:val="xl259"/>
    <w:basedOn w:val="Normal"/>
    <w:rsid w:val="00001853"/>
    <w:pPr>
      <w:pBdr>
        <w:left w:val="single" w:sz="4" w:space="0" w:color="auto"/>
        <w:bottom w:val="dotted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60">
    <w:name w:val="xl260"/>
    <w:basedOn w:val="Normal"/>
    <w:rsid w:val="0000185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61">
    <w:name w:val="xl261"/>
    <w:basedOn w:val="Normal"/>
    <w:rsid w:val="0000185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62">
    <w:name w:val="xl262"/>
    <w:basedOn w:val="Normal"/>
    <w:rsid w:val="0000185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6"/>
      <w:szCs w:val="16"/>
      <w:lang w:val="en-GB" w:eastAsia="en-GB"/>
    </w:rPr>
  </w:style>
  <w:style w:type="paragraph" w:customStyle="1" w:styleId="xl263">
    <w:name w:val="xl263"/>
    <w:basedOn w:val="Normal"/>
    <w:rsid w:val="00001853"/>
    <w:pPr>
      <w:pBdr>
        <w:top w:val="single" w:sz="4" w:space="0" w:color="auto"/>
        <w:bottom w:val="dott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64">
    <w:name w:val="xl264"/>
    <w:basedOn w:val="Normal"/>
    <w:rsid w:val="0000185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65">
    <w:name w:val="xl265"/>
    <w:basedOn w:val="Normal"/>
    <w:rsid w:val="00001853"/>
    <w:pPr>
      <w:pBdr>
        <w:left w:val="single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66">
    <w:name w:val="xl266"/>
    <w:basedOn w:val="Normal"/>
    <w:rsid w:val="00001853"/>
    <w:pPr>
      <w:pBdr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67">
    <w:name w:val="xl267"/>
    <w:basedOn w:val="Normal"/>
    <w:rsid w:val="00001853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68">
    <w:name w:val="xl268"/>
    <w:basedOn w:val="Normal"/>
    <w:rsid w:val="00001853"/>
    <w:pPr>
      <w:pBdr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69">
    <w:name w:val="xl269"/>
    <w:basedOn w:val="Normal"/>
    <w:rsid w:val="0000185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70">
    <w:name w:val="xl270"/>
    <w:basedOn w:val="Normal"/>
    <w:rsid w:val="00001853"/>
    <w:pPr>
      <w:pBdr>
        <w:top w:val="single" w:sz="4" w:space="0" w:color="auto"/>
        <w:left w:val="single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71">
    <w:name w:val="xl271"/>
    <w:basedOn w:val="Normal"/>
    <w:rsid w:val="0000185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72">
    <w:name w:val="xl272"/>
    <w:basedOn w:val="Normal"/>
    <w:rsid w:val="00001853"/>
    <w:pPr>
      <w:pBdr>
        <w:top w:val="single" w:sz="4" w:space="0" w:color="auto"/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73">
    <w:name w:val="xl273"/>
    <w:basedOn w:val="Normal"/>
    <w:rsid w:val="00001853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74">
    <w:name w:val="xl274"/>
    <w:basedOn w:val="Normal"/>
    <w:rsid w:val="00001853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75">
    <w:name w:val="xl275"/>
    <w:basedOn w:val="Normal"/>
    <w:rsid w:val="00001853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76">
    <w:name w:val="xl276"/>
    <w:basedOn w:val="Normal"/>
    <w:rsid w:val="00001853"/>
    <w:pPr>
      <w:pBdr>
        <w:top w:val="single" w:sz="4" w:space="0" w:color="auto"/>
        <w:left w:val="single" w:sz="4" w:space="0" w:color="auto"/>
        <w:bottom w:val="double" w:sz="6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77">
    <w:name w:val="xl277"/>
    <w:basedOn w:val="Normal"/>
    <w:rsid w:val="00001853"/>
    <w:pPr>
      <w:pBdr>
        <w:top w:val="single" w:sz="4" w:space="0" w:color="auto"/>
        <w:left w:val="dashed" w:sz="4" w:space="0" w:color="auto"/>
        <w:bottom w:val="double" w:sz="6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78">
    <w:name w:val="xl278"/>
    <w:basedOn w:val="Normal"/>
    <w:rsid w:val="00001853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79">
    <w:name w:val="xl279"/>
    <w:basedOn w:val="Normal"/>
    <w:rsid w:val="00001853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xl182">
    <w:name w:val="xl182"/>
    <w:basedOn w:val="Normal"/>
    <w:rsid w:val="0000185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6"/>
      <w:szCs w:val="16"/>
      <w:lang w:val="en-GB" w:eastAsia="en-GB"/>
    </w:rPr>
  </w:style>
  <w:style w:type="paragraph" w:customStyle="1" w:styleId="xl183">
    <w:name w:val="xl183"/>
    <w:basedOn w:val="Normal"/>
    <w:rsid w:val="00001853"/>
    <w:pPr>
      <w:pBdr>
        <w:top w:val="double" w:sz="6" w:space="0" w:color="auto"/>
        <w:left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84">
    <w:name w:val="xl184"/>
    <w:basedOn w:val="Normal"/>
    <w:rsid w:val="00001853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85">
    <w:name w:val="xl185"/>
    <w:basedOn w:val="Normal"/>
    <w:rsid w:val="00001853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86">
    <w:name w:val="xl186"/>
    <w:basedOn w:val="Normal"/>
    <w:rsid w:val="00001853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87">
    <w:name w:val="xl187"/>
    <w:basedOn w:val="Normal"/>
    <w:rsid w:val="00001853"/>
    <w:pPr>
      <w:pBdr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88">
    <w:name w:val="xl188"/>
    <w:basedOn w:val="Normal"/>
    <w:rsid w:val="0000185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89">
    <w:name w:val="xl189"/>
    <w:basedOn w:val="Normal"/>
    <w:rsid w:val="00001853"/>
    <w:pPr>
      <w:pBdr>
        <w:left w:val="single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190">
    <w:name w:val="xl190"/>
    <w:basedOn w:val="Normal"/>
    <w:rsid w:val="00001853"/>
    <w:pPr>
      <w:pBdr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191">
    <w:name w:val="xl191"/>
    <w:basedOn w:val="Normal"/>
    <w:rsid w:val="00001853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92">
    <w:name w:val="xl192"/>
    <w:basedOn w:val="Normal"/>
    <w:rsid w:val="00001853"/>
    <w:pPr>
      <w:pBdr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93">
    <w:name w:val="xl193"/>
    <w:basedOn w:val="Normal"/>
    <w:rsid w:val="00001853"/>
    <w:pPr>
      <w:pBdr>
        <w:top w:val="single" w:sz="4" w:space="0" w:color="auto"/>
        <w:left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6"/>
      <w:szCs w:val="16"/>
      <w:lang w:val="en-GB" w:eastAsia="en-GB"/>
    </w:rPr>
  </w:style>
  <w:style w:type="paragraph" w:customStyle="1" w:styleId="xl194">
    <w:name w:val="xl194"/>
    <w:basedOn w:val="Normal"/>
    <w:rsid w:val="000018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6"/>
      <w:szCs w:val="16"/>
      <w:lang w:val="en-GB" w:eastAsia="en-GB"/>
    </w:rPr>
  </w:style>
  <w:style w:type="paragraph" w:customStyle="1" w:styleId="xl195">
    <w:name w:val="xl195"/>
    <w:basedOn w:val="Normal"/>
    <w:rsid w:val="000018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96">
    <w:name w:val="xl196"/>
    <w:basedOn w:val="Normal"/>
    <w:rsid w:val="0000185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97">
    <w:name w:val="xl197"/>
    <w:basedOn w:val="Normal"/>
    <w:rsid w:val="0000185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198">
    <w:name w:val="xl198"/>
    <w:basedOn w:val="Normal"/>
    <w:rsid w:val="00001853"/>
    <w:pPr>
      <w:pBdr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199">
    <w:name w:val="xl199"/>
    <w:basedOn w:val="Normal"/>
    <w:rsid w:val="0000185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00">
    <w:name w:val="xl200"/>
    <w:basedOn w:val="Normal"/>
    <w:rsid w:val="0000185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01">
    <w:name w:val="xl201"/>
    <w:basedOn w:val="Normal"/>
    <w:rsid w:val="00001853"/>
    <w:pPr>
      <w:pBdr>
        <w:left w:val="single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02">
    <w:name w:val="xl202"/>
    <w:basedOn w:val="Normal"/>
    <w:rsid w:val="00001853"/>
    <w:pPr>
      <w:pBdr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03">
    <w:name w:val="xl203"/>
    <w:basedOn w:val="Normal"/>
    <w:rsid w:val="00001853"/>
    <w:pPr>
      <w:pBdr>
        <w:left w:val="dash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04">
    <w:name w:val="xl204"/>
    <w:basedOn w:val="Normal"/>
    <w:rsid w:val="00001853"/>
    <w:pPr>
      <w:pBdr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05">
    <w:name w:val="xl205"/>
    <w:basedOn w:val="Normal"/>
    <w:rsid w:val="00001853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06">
    <w:name w:val="xl206"/>
    <w:basedOn w:val="Normal"/>
    <w:rsid w:val="00001853"/>
    <w:pPr>
      <w:pBdr>
        <w:top w:val="dotted" w:sz="4" w:space="0" w:color="auto"/>
        <w:left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07">
    <w:name w:val="xl207"/>
    <w:basedOn w:val="Normal"/>
    <w:rsid w:val="00001853"/>
    <w:pPr>
      <w:pBdr>
        <w:top w:val="dott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08">
    <w:name w:val="xl208"/>
    <w:basedOn w:val="Normal"/>
    <w:rsid w:val="00001853"/>
    <w:pPr>
      <w:pBdr>
        <w:top w:val="dotted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09">
    <w:name w:val="xl209"/>
    <w:basedOn w:val="Normal"/>
    <w:rsid w:val="00001853"/>
    <w:pPr>
      <w:pBdr>
        <w:top w:val="dotted" w:sz="4" w:space="0" w:color="auto"/>
        <w:left w:val="single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10">
    <w:name w:val="xl210"/>
    <w:basedOn w:val="Normal"/>
    <w:rsid w:val="00001853"/>
    <w:pPr>
      <w:pBdr>
        <w:top w:val="dott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11">
    <w:name w:val="xl211"/>
    <w:basedOn w:val="Normal"/>
    <w:rsid w:val="00001853"/>
    <w:pPr>
      <w:pBdr>
        <w:top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12">
    <w:name w:val="xl212"/>
    <w:basedOn w:val="Normal"/>
    <w:rsid w:val="00001853"/>
    <w:pPr>
      <w:pBdr>
        <w:top w:val="dotted" w:sz="4" w:space="0" w:color="auto"/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13">
    <w:name w:val="xl213"/>
    <w:basedOn w:val="Normal"/>
    <w:rsid w:val="00001853"/>
    <w:pPr>
      <w:pBdr>
        <w:left w:val="double" w:sz="6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14">
    <w:name w:val="xl214"/>
    <w:basedOn w:val="Normal"/>
    <w:rsid w:val="00001853"/>
    <w:pPr>
      <w:pBdr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15">
    <w:name w:val="xl215"/>
    <w:basedOn w:val="Normal"/>
    <w:rsid w:val="00001853"/>
    <w:pPr>
      <w:pBdr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16">
    <w:name w:val="xl216"/>
    <w:basedOn w:val="Normal"/>
    <w:rsid w:val="00001853"/>
    <w:pPr>
      <w:pBdr>
        <w:left w:val="single" w:sz="4" w:space="0" w:color="auto"/>
        <w:bottom w:val="dott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17">
    <w:name w:val="xl217"/>
    <w:basedOn w:val="Normal"/>
    <w:rsid w:val="00001853"/>
    <w:pPr>
      <w:pBdr>
        <w:left w:val="dashed" w:sz="4" w:space="0" w:color="auto"/>
        <w:bottom w:val="dott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18">
    <w:name w:val="xl218"/>
    <w:basedOn w:val="Normal"/>
    <w:rsid w:val="00001853"/>
    <w:pPr>
      <w:pBdr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19">
    <w:name w:val="xl219"/>
    <w:basedOn w:val="Normal"/>
    <w:rsid w:val="00001853"/>
    <w:pPr>
      <w:pBdr>
        <w:left w:val="single" w:sz="4" w:space="0" w:color="auto"/>
        <w:bottom w:val="dotted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20">
    <w:name w:val="xl220"/>
    <w:basedOn w:val="Normal"/>
    <w:rsid w:val="00001853"/>
    <w:pPr>
      <w:pBdr>
        <w:top w:val="single" w:sz="4" w:space="0" w:color="auto"/>
        <w:left w:val="double" w:sz="6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6"/>
      <w:szCs w:val="16"/>
      <w:lang w:val="en-GB" w:eastAsia="en-GB"/>
    </w:rPr>
  </w:style>
  <w:style w:type="paragraph" w:customStyle="1" w:styleId="xl221">
    <w:name w:val="xl221"/>
    <w:basedOn w:val="Normal"/>
    <w:rsid w:val="0000185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6"/>
      <w:szCs w:val="16"/>
      <w:lang w:val="en-GB" w:eastAsia="en-GB"/>
    </w:rPr>
  </w:style>
  <w:style w:type="paragraph" w:customStyle="1" w:styleId="xl222">
    <w:name w:val="xl222"/>
    <w:basedOn w:val="Normal"/>
    <w:rsid w:val="0000185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23">
    <w:name w:val="xl223"/>
    <w:basedOn w:val="Normal"/>
    <w:rsid w:val="00001853"/>
    <w:pPr>
      <w:pBdr>
        <w:top w:val="single" w:sz="4" w:space="0" w:color="auto"/>
        <w:left w:val="single" w:sz="4" w:space="0" w:color="auto"/>
        <w:bottom w:val="dott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24">
    <w:name w:val="xl224"/>
    <w:basedOn w:val="Normal"/>
    <w:rsid w:val="00001853"/>
    <w:pPr>
      <w:pBdr>
        <w:top w:val="single" w:sz="4" w:space="0" w:color="auto"/>
        <w:left w:val="dashed" w:sz="4" w:space="0" w:color="auto"/>
        <w:bottom w:val="dott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25">
    <w:name w:val="xl225"/>
    <w:basedOn w:val="Normal"/>
    <w:rsid w:val="00001853"/>
    <w:pPr>
      <w:pBdr>
        <w:top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26">
    <w:name w:val="xl226"/>
    <w:basedOn w:val="Normal"/>
    <w:rsid w:val="00001853"/>
    <w:pPr>
      <w:pBdr>
        <w:top w:val="single" w:sz="4" w:space="0" w:color="auto"/>
        <w:left w:val="single" w:sz="4" w:space="0" w:color="auto"/>
        <w:bottom w:val="dotted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27">
    <w:name w:val="xl227"/>
    <w:basedOn w:val="Normal"/>
    <w:rsid w:val="00001853"/>
    <w:pPr>
      <w:pBdr>
        <w:top w:val="dotted" w:sz="4" w:space="0" w:color="auto"/>
        <w:left w:val="double" w:sz="6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28">
    <w:name w:val="xl228"/>
    <w:basedOn w:val="Normal"/>
    <w:rsid w:val="0000185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29">
    <w:name w:val="xl229"/>
    <w:basedOn w:val="Normal"/>
    <w:rsid w:val="0000185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30">
    <w:name w:val="xl230"/>
    <w:basedOn w:val="Normal"/>
    <w:rsid w:val="00001853"/>
    <w:pPr>
      <w:pBdr>
        <w:top w:val="dotted" w:sz="4" w:space="0" w:color="auto"/>
        <w:left w:val="single" w:sz="4" w:space="0" w:color="auto"/>
        <w:bottom w:val="dott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31">
    <w:name w:val="xl231"/>
    <w:basedOn w:val="Normal"/>
    <w:rsid w:val="00001853"/>
    <w:pPr>
      <w:pBdr>
        <w:top w:val="dotted" w:sz="4" w:space="0" w:color="auto"/>
        <w:left w:val="dashed" w:sz="4" w:space="0" w:color="auto"/>
        <w:bottom w:val="dott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32">
    <w:name w:val="xl232"/>
    <w:basedOn w:val="Normal"/>
    <w:rsid w:val="00001853"/>
    <w:pPr>
      <w:pBdr>
        <w:top w:val="dotted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33">
    <w:name w:val="xl233"/>
    <w:basedOn w:val="Normal"/>
    <w:rsid w:val="00001853"/>
    <w:pPr>
      <w:pBdr>
        <w:top w:val="dotted" w:sz="4" w:space="0" w:color="auto"/>
        <w:left w:val="single" w:sz="4" w:space="0" w:color="auto"/>
        <w:bottom w:val="dotted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34">
    <w:name w:val="xl234"/>
    <w:basedOn w:val="Normal"/>
    <w:rsid w:val="00001853"/>
    <w:pPr>
      <w:pBdr>
        <w:top w:val="dotted" w:sz="4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35">
    <w:name w:val="xl235"/>
    <w:basedOn w:val="Normal"/>
    <w:rsid w:val="00001853"/>
    <w:pPr>
      <w:pBdr>
        <w:top w:val="dotted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36">
    <w:name w:val="xl236"/>
    <w:basedOn w:val="Normal"/>
    <w:rsid w:val="0000185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6"/>
      <w:szCs w:val="16"/>
      <w:lang w:val="en-GB" w:eastAsia="en-GB"/>
    </w:rPr>
  </w:style>
  <w:style w:type="paragraph" w:customStyle="1" w:styleId="xl237">
    <w:name w:val="xl237"/>
    <w:basedOn w:val="Normal"/>
    <w:rsid w:val="00001853"/>
    <w:pPr>
      <w:pBdr>
        <w:top w:val="dotted" w:sz="4" w:space="0" w:color="auto"/>
        <w:left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38">
    <w:name w:val="xl238"/>
    <w:basedOn w:val="Normal"/>
    <w:rsid w:val="0000185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39">
    <w:name w:val="xl239"/>
    <w:basedOn w:val="Normal"/>
    <w:rsid w:val="0000185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40">
    <w:name w:val="xl240"/>
    <w:basedOn w:val="Normal"/>
    <w:rsid w:val="00001853"/>
    <w:pPr>
      <w:pBdr>
        <w:top w:val="dotted" w:sz="4" w:space="0" w:color="auto"/>
        <w:left w:val="single" w:sz="4" w:space="0" w:color="auto"/>
        <w:bottom w:val="single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41">
    <w:name w:val="xl241"/>
    <w:basedOn w:val="Normal"/>
    <w:rsid w:val="00001853"/>
    <w:pPr>
      <w:pBdr>
        <w:top w:val="dotted" w:sz="4" w:space="0" w:color="auto"/>
        <w:left w:val="dashed" w:sz="4" w:space="0" w:color="auto"/>
        <w:bottom w:val="single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42">
    <w:name w:val="xl242"/>
    <w:basedOn w:val="Normal"/>
    <w:rsid w:val="00001853"/>
    <w:pPr>
      <w:pBdr>
        <w:top w:val="dotted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43">
    <w:name w:val="xl243"/>
    <w:basedOn w:val="Normal"/>
    <w:rsid w:val="00001853"/>
    <w:pPr>
      <w:pBdr>
        <w:top w:val="dotted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44">
    <w:name w:val="xl244"/>
    <w:basedOn w:val="Normal"/>
    <w:rsid w:val="0000185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45">
    <w:name w:val="xl245"/>
    <w:basedOn w:val="Normal"/>
    <w:rsid w:val="00001853"/>
    <w:pPr>
      <w:pBdr>
        <w:top w:val="dotted" w:sz="4" w:space="0" w:color="auto"/>
        <w:left w:val="double" w:sz="6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46">
    <w:name w:val="xl246"/>
    <w:basedOn w:val="Normal"/>
    <w:rsid w:val="00001853"/>
    <w:pPr>
      <w:pBdr>
        <w:top w:val="dotted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47">
    <w:name w:val="xl247"/>
    <w:basedOn w:val="Normal"/>
    <w:rsid w:val="00001853"/>
    <w:pPr>
      <w:pBdr>
        <w:top w:val="dotted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48">
    <w:name w:val="xl248"/>
    <w:basedOn w:val="Normal"/>
    <w:rsid w:val="00001853"/>
    <w:pPr>
      <w:pBdr>
        <w:top w:val="single" w:sz="4" w:space="0" w:color="auto"/>
        <w:left w:val="dashed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49">
    <w:name w:val="xl249"/>
    <w:basedOn w:val="Normal"/>
    <w:rsid w:val="00001853"/>
    <w:pPr>
      <w:pBdr>
        <w:top w:val="dotted" w:sz="4" w:space="0" w:color="auto"/>
        <w:left w:val="dashed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50">
    <w:name w:val="xl250"/>
    <w:basedOn w:val="Normal"/>
    <w:rsid w:val="00001853"/>
    <w:pPr>
      <w:pBdr>
        <w:top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51">
    <w:name w:val="xl251"/>
    <w:basedOn w:val="Normal"/>
    <w:rsid w:val="00001853"/>
    <w:pPr>
      <w:pBdr>
        <w:top w:val="dotted" w:sz="4" w:space="0" w:color="auto"/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52">
    <w:name w:val="xl252"/>
    <w:basedOn w:val="Normal"/>
    <w:rsid w:val="00001853"/>
    <w:pPr>
      <w:pBdr>
        <w:top w:val="dotted" w:sz="4" w:space="0" w:color="auto"/>
        <w:left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53">
    <w:name w:val="xl253"/>
    <w:basedOn w:val="Normal"/>
    <w:rsid w:val="00001853"/>
    <w:pPr>
      <w:pBdr>
        <w:top w:val="dashed" w:sz="4" w:space="0" w:color="auto"/>
        <w:left w:val="double" w:sz="6" w:space="0" w:color="auto"/>
        <w:bottom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6"/>
      <w:szCs w:val="16"/>
      <w:lang w:val="en-GB" w:eastAsia="en-GB"/>
    </w:rPr>
  </w:style>
  <w:style w:type="paragraph" w:customStyle="1" w:styleId="xl254">
    <w:name w:val="xl254"/>
    <w:basedOn w:val="Normal"/>
    <w:rsid w:val="00001853"/>
    <w:pPr>
      <w:pBdr>
        <w:top w:val="dashed" w:sz="4" w:space="0" w:color="auto"/>
        <w:left w:val="single" w:sz="4" w:space="0" w:color="auto"/>
        <w:bottom w:val="dash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6"/>
      <w:szCs w:val="16"/>
      <w:lang w:val="en-GB" w:eastAsia="en-GB"/>
    </w:rPr>
  </w:style>
  <w:style w:type="paragraph" w:customStyle="1" w:styleId="xl255">
    <w:name w:val="xl255"/>
    <w:basedOn w:val="Normal"/>
    <w:rsid w:val="00001853"/>
    <w:pPr>
      <w:pBdr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56">
    <w:name w:val="xl256"/>
    <w:basedOn w:val="Normal"/>
    <w:rsid w:val="00001853"/>
    <w:pPr>
      <w:pBdr>
        <w:left w:val="single" w:sz="4" w:space="0" w:color="auto"/>
        <w:bottom w:val="dott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57">
    <w:name w:val="xl257"/>
    <w:basedOn w:val="Normal"/>
    <w:rsid w:val="00001853"/>
    <w:pPr>
      <w:pBdr>
        <w:left w:val="dashed" w:sz="4" w:space="0" w:color="auto"/>
        <w:bottom w:val="dott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58">
    <w:name w:val="xl258"/>
    <w:basedOn w:val="Normal"/>
    <w:rsid w:val="00001853"/>
    <w:pPr>
      <w:pBdr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59">
    <w:name w:val="xl259"/>
    <w:basedOn w:val="Normal"/>
    <w:rsid w:val="00001853"/>
    <w:pPr>
      <w:pBdr>
        <w:left w:val="single" w:sz="4" w:space="0" w:color="auto"/>
        <w:bottom w:val="dotted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60">
    <w:name w:val="xl260"/>
    <w:basedOn w:val="Normal"/>
    <w:rsid w:val="0000185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61">
    <w:name w:val="xl261"/>
    <w:basedOn w:val="Normal"/>
    <w:rsid w:val="0000185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6"/>
      <w:szCs w:val="16"/>
      <w:lang w:val="en-GB" w:eastAsia="en-GB"/>
    </w:rPr>
  </w:style>
  <w:style w:type="paragraph" w:customStyle="1" w:styleId="xl262">
    <w:name w:val="xl262"/>
    <w:basedOn w:val="Normal"/>
    <w:rsid w:val="0000185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6"/>
      <w:szCs w:val="16"/>
      <w:lang w:val="en-GB" w:eastAsia="en-GB"/>
    </w:rPr>
  </w:style>
  <w:style w:type="paragraph" w:customStyle="1" w:styleId="xl263">
    <w:name w:val="xl263"/>
    <w:basedOn w:val="Normal"/>
    <w:rsid w:val="00001853"/>
    <w:pPr>
      <w:pBdr>
        <w:top w:val="single" w:sz="4" w:space="0" w:color="auto"/>
        <w:bottom w:val="dott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64">
    <w:name w:val="xl264"/>
    <w:basedOn w:val="Normal"/>
    <w:rsid w:val="0000185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65">
    <w:name w:val="xl265"/>
    <w:basedOn w:val="Normal"/>
    <w:rsid w:val="00001853"/>
    <w:pPr>
      <w:pBdr>
        <w:left w:val="single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66">
    <w:name w:val="xl266"/>
    <w:basedOn w:val="Normal"/>
    <w:rsid w:val="00001853"/>
    <w:pPr>
      <w:pBdr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67">
    <w:name w:val="xl267"/>
    <w:basedOn w:val="Normal"/>
    <w:rsid w:val="00001853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68">
    <w:name w:val="xl268"/>
    <w:basedOn w:val="Normal"/>
    <w:rsid w:val="00001853"/>
    <w:pPr>
      <w:pBdr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69">
    <w:name w:val="xl269"/>
    <w:basedOn w:val="Normal"/>
    <w:rsid w:val="0000185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70">
    <w:name w:val="xl270"/>
    <w:basedOn w:val="Normal"/>
    <w:rsid w:val="00001853"/>
    <w:pPr>
      <w:pBdr>
        <w:top w:val="single" w:sz="4" w:space="0" w:color="auto"/>
        <w:left w:val="single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71">
    <w:name w:val="xl271"/>
    <w:basedOn w:val="Normal"/>
    <w:rsid w:val="0000185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72">
    <w:name w:val="xl272"/>
    <w:basedOn w:val="Normal"/>
    <w:rsid w:val="00001853"/>
    <w:pPr>
      <w:pBdr>
        <w:top w:val="single" w:sz="4" w:space="0" w:color="auto"/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73">
    <w:name w:val="xl273"/>
    <w:basedOn w:val="Normal"/>
    <w:rsid w:val="00001853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74">
    <w:name w:val="xl274"/>
    <w:basedOn w:val="Normal"/>
    <w:rsid w:val="00001853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75">
    <w:name w:val="xl275"/>
    <w:basedOn w:val="Normal"/>
    <w:rsid w:val="00001853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76">
    <w:name w:val="xl276"/>
    <w:basedOn w:val="Normal"/>
    <w:rsid w:val="00001853"/>
    <w:pPr>
      <w:pBdr>
        <w:top w:val="single" w:sz="4" w:space="0" w:color="auto"/>
        <w:left w:val="single" w:sz="4" w:space="0" w:color="auto"/>
        <w:bottom w:val="double" w:sz="6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77">
    <w:name w:val="xl277"/>
    <w:basedOn w:val="Normal"/>
    <w:rsid w:val="00001853"/>
    <w:pPr>
      <w:pBdr>
        <w:top w:val="single" w:sz="4" w:space="0" w:color="auto"/>
        <w:left w:val="dashed" w:sz="4" w:space="0" w:color="auto"/>
        <w:bottom w:val="double" w:sz="6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78">
    <w:name w:val="xl278"/>
    <w:basedOn w:val="Normal"/>
    <w:rsid w:val="00001853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  <w:style w:type="paragraph" w:customStyle="1" w:styleId="xl279">
    <w:name w:val="xl279"/>
    <w:basedOn w:val="Normal"/>
    <w:rsid w:val="00001853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54A57-4AE9-41D6-ACA7-BCF64CC6B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2189</Words>
  <Characters>12479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vjollca.pacrami</cp:lastModifiedBy>
  <cp:revision>3</cp:revision>
  <cp:lastPrinted>2015-12-14T07:24:00Z</cp:lastPrinted>
  <dcterms:created xsi:type="dcterms:W3CDTF">2015-12-14T07:36:00Z</dcterms:created>
  <dcterms:modified xsi:type="dcterms:W3CDTF">2016-01-25T13:14:00Z</dcterms:modified>
</cp:coreProperties>
</file>