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577" w:rsidRPr="00CF6FDA" w:rsidRDefault="003A5577" w:rsidP="006E5D70">
      <w:pPr>
        <w:pStyle w:val="Akti"/>
        <w:rPr>
          <w:lang w:val="sq-AL"/>
        </w:rPr>
      </w:pPr>
      <w:r w:rsidRPr="00CF6FDA">
        <w:rPr>
          <w:lang w:val="sq-AL"/>
        </w:rPr>
        <w:t>VENDIM</w:t>
      </w:r>
    </w:p>
    <w:p w:rsidR="003A5577" w:rsidRPr="00CF6FDA" w:rsidRDefault="003A5577" w:rsidP="006E5D70">
      <w:pPr>
        <w:pStyle w:val="NumriData"/>
        <w:rPr>
          <w:lang w:val="sq-AL"/>
        </w:rPr>
      </w:pPr>
      <w:r w:rsidRPr="00CF6FDA">
        <w:rPr>
          <w:lang w:val="sq-AL"/>
        </w:rPr>
        <w:t>Nr. 108/2015</w:t>
      </w:r>
    </w:p>
    <w:p w:rsidR="003A5577" w:rsidRPr="00CF6FDA" w:rsidRDefault="003A5577" w:rsidP="00C64D14">
      <w:pPr>
        <w:pStyle w:val="Hapesira7"/>
        <w:rPr>
          <w:lang w:val="sq-AL"/>
        </w:rPr>
      </w:pPr>
    </w:p>
    <w:p w:rsidR="003A5577" w:rsidRPr="00CF6FDA" w:rsidRDefault="003A5577" w:rsidP="006E5D70">
      <w:pPr>
        <w:pStyle w:val="Titulli"/>
        <w:rPr>
          <w:lang w:val="sq-AL"/>
        </w:rPr>
      </w:pPr>
      <w:r w:rsidRPr="00CF6FDA">
        <w:rPr>
          <w:lang w:val="sq-AL"/>
        </w:rPr>
        <w:t xml:space="preserve"> PËR DISA NDRYSHIME NË VENDIMIN E KUVENDIT NR. 55/2014 </w:t>
      </w:r>
      <w:r w:rsidR="002D3D62">
        <w:rPr>
          <w:lang w:val="sq-AL"/>
        </w:rPr>
        <w:t>“</w:t>
      </w:r>
      <w:r w:rsidRPr="00CF6FDA">
        <w:rPr>
          <w:lang w:val="sq-AL"/>
        </w:rPr>
        <w:t xml:space="preserve">PËR MIRATIMIN E STRUKTURËS, ORGANIKËS DHE KATEGORIZIMIT TË POZICIONEVE TË PUNËS TË </w:t>
      </w:r>
      <w:r w:rsidR="00CF6FDA" w:rsidRPr="00CF6FDA">
        <w:rPr>
          <w:lang w:val="sq-AL"/>
        </w:rPr>
        <w:t>INSPEKTORATIT</w:t>
      </w:r>
      <w:r w:rsidRPr="00CF6FDA">
        <w:rPr>
          <w:lang w:val="sq-AL"/>
        </w:rPr>
        <w:t xml:space="preserve"> TË LARTË TË DEKLARIMIT E KONTROLLIT TË PASURIVE</w:t>
      </w:r>
      <w:r w:rsidR="0046489C">
        <w:rPr>
          <w:lang w:val="sq-AL"/>
        </w:rPr>
        <w:t xml:space="preserve"> </w:t>
      </w:r>
      <w:r w:rsidRPr="00CF6FDA">
        <w:rPr>
          <w:lang w:val="sq-AL"/>
        </w:rPr>
        <w:t>DHE KONFLIKTIT TË INTERESAVE</w:t>
      </w:r>
      <w:r w:rsidR="002D3D62">
        <w:rPr>
          <w:lang w:val="sq-AL"/>
        </w:rPr>
        <w:t>”</w:t>
      </w:r>
      <w:r w:rsidRPr="00CF6FDA">
        <w:rPr>
          <w:lang w:val="sq-AL"/>
        </w:rPr>
        <w:t>, TË NDRYSHUAR</w:t>
      </w:r>
    </w:p>
    <w:p w:rsidR="003A5577" w:rsidRPr="00CF6FDA" w:rsidRDefault="003A5577" w:rsidP="00C64D14">
      <w:pPr>
        <w:pStyle w:val="Hapesira7"/>
        <w:rPr>
          <w:lang w:val="sq-AL"/>
        </w:rPr>
      </w:pPr>
    </w:p>
    <w:p w:rsidR="003A5577" w:rsidRPr="00CF6FDA" w:rsidRDefault="003A5577" w:rsidP="00CC5075">
      <w:pPr>
        <w:pStyle w:val="Paragrafi"/>
        <w:rPr>
          <w:lang w:val="sq-AL"/>
        </w:rPr>
      </w:pPr>
      <w:r w:rsidRPr="00CF6FDA">
        <w:rPr>
          <w:lang w:val="sq-AL"/>
        </w:rPr>
        <w:tab/>
        <w:t xml:space="preserve">Në mbështetje të nenit 78 të Kushtetutës dhe të neneve 9 e 10, të ligjit nr. 9584, datë 17.7.2006, </w:t>
      </w:r>
      <w:r w:rsidR="002D3D62">
        <w:rPr>
          <w:lang w:val="sq-AL"/>
        </w:rPr>
        <w:t>“</w:t>
      </w:r>
      <w:r w:rsidRPr="00CF6FDA">
        <w:rPr>
          <w:lang w:val="sq-AL"/>
        </w:rPr>
        <w:t>Për pagat, shpërblimet dhe strukturat e institucioneve të pavarura kushtetuese dhe të institucioneve të tjera të pavarura, të krijuara me ligj</w:t>
      </w:r>
      <w:r w:rsidR="002D3D62">
        <w:rPr>
          <w:lang w:val="sq-AL"/>
        </w:rPr>
        <w:t>”</w:t>
      </w:r>
      <w:r w:rsidRPr="00CF6FDA">
        <w:rPr>
          <w:lang w:val="sq-AL"/>
        </w:rPr>
        <w:t>, të ndryshuar, me propozimin e Inspektorit të Përgjithshëm të Inspektoratit të Lartë të Deklarimit e Kontrollit të Pasurive dhe Konfliktit të Interesave,</w:t>
      </w:r>
    </w:p>
    <w:p w:rsidR="003A5577" w:rsidRPr="00CF6FDA" w:rsidRDefault="002B08A9" w:rsidP="006E5D70">
      <w:pPr>
        <w:pStyle w:val="Vendosi"/>
        <w:rPr>
          <w:lang w:val="sq-AL"/>
        </w:rPr>
      </w:pPr>
      <w:r w:rsidRPr="00CF6FDA">
        <w:rPr>
          <w:lang w:val="sq-AL"/>
        </w:rPr>
        <w:lastRenderedPageBreak/>
        <w:t>KUVEND</w:t>
      </w:r>
      <w:r w:rsidR="003A5577" w:rsidRPr="00CF6FDA">
        <w:rPr>
          <w:lang w:val="sq-AL"/>
        </w:rPr>
        <w:t>I</w:t>
      </w:r>
    </w:p>
    <w:p w:rsidR="003A5577" w:rsidRPr="00CF6FDA" w:rsidRDefault="003A5577" w:rsidP="006E5D70">
      <w:pPr>
        <w:pStyle w:val="Vendosi"/>
        <w:rPr>
          <w:lang w:val="sq-AL"/>
        </w:rPr>
      </w:pPr>
      <w:r w:rsidRPr="00CF6FDA">
        <w:rPr>
          <w:lang w:val="sq-AL"/>
        </w:rPr>
        <w:t xml:space="preserve">I REPUBLIKËS SË SHQIPËRISË </w:t>
      </w:r>
    </w:p>
    <w:p w:rsidR="003A5577" w:rsidRPr="00CF6FDA" w:rsidRDefault="003A5577" w:rsidP="00C64D14">
      <w:pPr>
        <w:pStyle w:val="Hapesira7"/>
        <w:rPr>
          <w:lang w:val="sq-AL"/>
        </w:rPr>
      </w:pPr>
    </w:p>
    <w:p w:rsidR="003A5577" w:rsidRPr="00CF6FDA" w:rsidRDefault="002B08A9" w:rsidP="006E5D70">
      <w:pPr>
        <w:pStyle w:val="Vendosi"/>
        <w:rPr>
          <w:lang w:val="sq-AL"/>
        </w:rPr>
      </w:pPr>
      <w:r w:rsidRPr="00CF6FDA">
        <w:rPr>
          <w:lang w:val="sq-AL"/>
        </w:rPr>
        <w:t>VENDOS</w:t>
      </w:r>
      <w:r w:rsidR="003A5577" w:rsidRPr="00CF6FDA">
        <w:rPr>
          <w:lang w:val="sq-AL"/>
        </w:rPr>
        <w:t>I:</w:t>
      </w:r>
    </w:p>
    <w:p w:rsidR="003A5577" w:rsidRPr="00CF6FDA" w:rsidRDefault="003A5577" w:rsidP="00C64D14">
      <w:pPr>
        <w:pStyle w:val="Hapesira7"/>
        <w:rPr>
          <w:lang w:val="sq-AL"/>
        </w:rPr>
      </w:pPr>
    </w:p>
    <w:p w:rsidR="003A5577" w:rsidRPr="00CF6FDA" w:rsidRDefault="003A5577" w:rsidP="003A5577">
      <w:pPr>
        <w:pStyle w:val="Paragrafi"/>
        <w:rPr>
          <w:lang w:val="sq-AL"/>
        </w:rPr>
      </w:pPr>
      <w:r w:rsidRPr="00CF6FDA">
        <w:rPr>
          <w:lang w:val="sq-AL"/>
        </w:rPr>
        <w:tab/>
        <w:t>I. Lidhja nr. 1 (struktura) e vendimit të Kuvendit nr. 55/2014, të ndryshuar, ndryshohet sipas lidhjes nr. 1bashkëlidhur këtij vendimi.</w:t>
      </w:r>
    </w:p>
    <w:p w:rsidR="003A5577" w:rsidRPr="00CF6FDA" w:rsidRDefault="003A5577" w:rsidP="003A5577">
      <w:pPr>
        <w:pStyle w:val="Paragrafi"/>
        <w:rPr>
          <w:lang w:val="sq-AL"/>
        </w:rPr>
      </w:pPr>
      <w:r w:rsidRPr="00CF6FDA">
        <w:rPr>
          <w:lang w:val="sq-AL"/>
        </w:rPr>
        <w:tab/>
        <w:t>II. Lidhja nr. 2 (organika) e vendimit të Kuvendit nr. 55/2014, të ndryshuar, ndryshohet sipas lidhjes nr. 2 bashkëlidhur këtij vendimi.</w:t>
      </w:r>
    </w:p>
    <w:p w:rsidR="003A5577" w:rsidRPr="00CF6FDA" w:rsidRDefault="003A5577" w:rsidP="003A5577">
      <w:pPr>
        <w:pStyle w:val="Paragrafi"/>
        <w:rPr>
          <w:lang w:val="sq-AL"/>
        </w:rPr>
      </w:pPr>
      <w:r w:rsidRPr="00CF6FDA">
        <w:rPr>
          <w:lang w:val="sq-AL"/>
        </w:rPr>
        <w:tab/>
        <w:t>III. Ky vendim hyn në fuqi menjëherë.</w:t>
      </w:r>
    </w:p>
    <w:p w:rsidR="003A5577" w:rsidRPr="00CF6FDA" w:rsidRDefault="003A5577" w:rsidP="00C64D14">
      <w:pPr>
        <w:pStyle w:val="Hapesira7"/>
        <w:rPr>
          <w:lang w:val="sq-AL"/>
        </w:rPr>
      </w:pPr>
    </w:p>
    <w:p w:rsidR="003A5577" w:rsidRPr="00CF6FDA" w:rsidRDefault="003A5577" w:rsidP="006E5D70">
      <w:pPr>
        <w:pStyle w:val="Autoriteti"/>
        <w:rPr>
          <w:lang w:val="sq-AL"/>
        </w:rPr>
      </w:pPr>
      <w:r w:rsidRPr="00CF6FDA">
        <w:rPr>
          <w:lang w:val="sq-AL"/>
        </w:rPr>
        <w:t>Kryetari</w:t>
      </w:r>
    </w:p>
    <w:p w:rsidR="003A5577" w:rsidRPr="00CF6FDA" w:rsidRDefault="003A5577" w:rsidP="006E5D70">
      <w:pPr>
        <w:pStyle w:val="AutoritetiEmer"/>
        <w:rPr>
          <w:lang w:val="sq-AL"/>
        </w:rPr>
      </w:pPr>
      <w:r w:rsidRPr="00CF6FDA">
        <w:rPr>
          <w:lang w:val="sq-AL"/>
        </w:rPr>
        <w:t>Ilir Meta</w:t>
      </w:r>
    </w:p>
    <w:p w:rsidR="003A5577" w:rsidRPr="00CF6FDA" w:rsidRDefault="003A5577" w:rsidP="00C64D14">
      <w:pPr>
        <w:pStyle w:val="Hapesira7"/>
        <w:rPr>
          <w:lang w:val="sq-AL"/>
        </w:rPr>
      </w:pPr>
    </w:p>
    <w:p w:rsidR="003A5577" w:rsidRPr="00CF6FDA" w:rsidRDefault="003A5577" w:rsidP="003A5577">
      <w:pPr>
        <w:pStyle w:val="Paragrafi"/>
        <w:rPr>
          <w:lang w:val="sq-AL"/>
        </w:rPr>
      </w:pPr>
      <w:r w:rsidRPr="00CF6FDA">
        <w:rPr>
          <w:lang w:val="sq-AL"/>
        </w:rPr>
        <w:t>Miratuar në datën 21.12.2015</w:t>
      </w:r>
    </w:p>
    <w:p w:rsidR="00CC5075" w:rsidRDefault="00CC5075" w:rsidP="003A5577">
      <w:pPr>
        <w:pStyle w:val="Paragrafi"/>
        <w:rPr>
          <w:lang w:val="sq-AL"/>
        </w:rPr>
      </w:pPr>
    </w:p>
    <w:p w:rsidR="00CC5075" w:rsidRDefault="00CC5075" w:rsidP="003A5577">
      <w:pPr>
        <w:pStyle w:val="Paragrafi"/>
        <w:rPr>
          <w:lang w:val="sq-AL"/>
        </w:rPr>
      </w:pPr>
    </w:p>
    <w:p w:rsidR="00CC5075" w:rsidRDefault="00CC5075" w:rsidP="003A5577">
      <w:pPr>
        <w:pStyle w:val="Paragrafi"/>
        <w:rPr>
          <w:lang w:val="sq-AL"/>
        </w:rPr>
      </w:pPr>
    </w:p>
    <w:p w:rsidR="00CC5075" w:rsidRDefault="00CC5075" w:rsidP="003A5577">
      <w:pPr>
        <w:pStyle w:val="Paragrafi"/>
        <w:rPr>
          <w:lang w:val="sq-AL"/>
        </w:rPr>
      </w:pPr>
    </w:p>
    <w:p w:rsidR="00CC5075" w:rsidRDefault="00CC5075" w:rsidP="003A5577">
      <w:pPr>
        <w:pStyle w:val="Paragrafi"/>
        <w:rPr>
          <w:lang w:val="sq-AL"/>
        </w:rPr>
        <w:sectPr w:rsidR="00CC5075" w:rsidSect="00605E2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6243"/>
          <w:cols w:num="2" w:space="454"/>
          <w:docGrid w:linePitch="360"/>
        </w:sectPr>
      </w:pPr>
    </w:p>
    <w:p w:rsidR="003A5577" w:rsidRPr="00CF6FDA" w:rsidRDefault="003A5577" w:rsidP="003A5577">
      <w:pPr>
        <w:pStyle w:val="Paragrafi"/>
        <w:rPr>
          <w:lang w:val="sq-AL"/>
        </w:rPr>
      </w:pPr>
    </w:p>
    <w:p w:rsidR="003A5577" w:rsidRPr="00CF6FDA" w:rsidRDefault="00C64D14" w:rsidP="003A5577">
      <w:pPr>
        <w:pStyle w:val="Paragrafi"/>
        <w:rPr>
          <w:lang w:val="sq-AL"/>
        </w:rPr>
      </w:pPr>
      <w:r>
        <w:rPr>
          <w:noProof/>
        </w:rPr>
        <w:drawing>
          <wp:inline distT="0" distB="0" distL="0" distR="0">
            <wp:extent cx="5904719" cy="43891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694" cy="4415118"/>
                    </a:xfrm>
                    <a:prstGeom prst="rect">
                      <a:avLst/>
                    </a:prstGeom>
                    <a:noFill/>
                  </pic:spPr>
                </pic:pic>
              </a:graphicData>
            </a:graphic>
          </wp:inline>
        </w:drawing>
      </w:r>
    </w:p>
    <w:p w:rsidR="003A5577" w:rsidRPr="00CF6FDA" w:rsidRDefault="003A5577" w:rsidP="003A5577">
      <w:pPr>
        <w:pStyle w:val="Paragrafi"/>
        <w:rPr>
          <w:lang w:val="sq-AL"/>
        </w:rPr>
      </w:pPr>
    </w:p>
    <w:p w:rsidR="003A5577" w:rsidRPr="00CF6FDA" w:rsidRDefault="003A5577" w:rsidP="003A5577">
      <w:pPr>
        <w:pStyle w:val="Paragrafi"/>
        <w:ind w:firstLine="0"/>
        <w:rPr>
          <w:lang w:val="sq-AL"/>
        </w:rPr>
      </w:pPr>
    </w:p>
    <w:p w:rsidR="003A5577" w:rsidRPr="00CF6FDA" w:rsidRDefault="003A5577" w:rsidP="003A5577">
      <w:pPr>
        <w:pStyle w:val="Paragrafi"/>
        <w:rPr>
          <w:lang w:val="sq-AL"/>
        </w:rPr>
      </w:pPr>
      <w:r w:rsidRPr="00CF6FDA">
        <w:rPr>
          <w:noProof/>
        </w:rPr>
        <w:lastRenderedPageBreak/>
        <w:drawing>
          <wp:inline distT="0" distB="0" distL="0" distR="0">
            <wp:extent cx="4783538" cy="7577593"/>
            <wp:effectExtent l="19050" t="0" r="0" b="0"/>
            <wp:docPr id="4" name="Picture 3" descr="vendim nr  71 dt  11 6 2015 - organik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71 dt  11 6 2015 - organika (2).jpg"/>
                    <pic:cNvPicPr/>
                  </pic:nvPicPr>
                  <pic:blipFill>
                    <a:blip r:embed="rId15" cstate="print"/>
                    <a:srcRect l="9954" t="2296" r="11815" b="10222"/>
                    <a:stretch>
                      <a:fillRect/>
                    </a:stretch>
                  </pic:blipFill>
                  <pic:spPr>
                    <a:xfrm>
                      <a:off x="0" y="0"/>
                      <a:ext cx="4783538" cy="7577593"/>
                    </a:xfrm>
                    <a:prstGeom prst="rect">
                      <a:avLst/>
                    </a:prstGeom>
                  </pic:spPr>
                </pic:pic>
              </a:graphicData>
            </a:graphic>
          </wp:inline>
        </w:drawing>
      </w:r>
    </w:p>
    <w:p w:rsidR="003A5577" w:rsidRPr="00CF6FDA" w:rsidRDefault="003A5577" w:rsidP="003A5577">
      <w:pPr>
        <w:pStyle w:val="Paragrafi"/>
        <w:rPr>
          <w:lang w:val="sq-AL"/>
        </w:rPr>
      </w:pPr>
    </w:p>
    <w:p w:rsidR="005C7670" w:rsidRPr="00CF6FDA" w:rsidRDefault="005C7670" w:rsidP="0028784F">
      <w:pPr>
        <w:pStyle w:val="NoSpacing"/>
        <w:ind w:firstLine="284"/>
        <w:jc w:val="center"/>
        <w:rPr>
          <w:rFonts w:ascii="Garamond" w:hAnsi="Garamond"/>
          <w:b/>
        </w:rPr>
      </w:pPr>
    </w:p>
    <w:p w:rsidR="005C7670" w:rsidRPr="00CF6FDA" w:rsidRDefault="005C7670" w:rsidP="0028784F">
      <w:pPr>
        <w:pStyle w:val="NoSpacing"/>
        <w:ind w:firstLine="284"/>
        <w:jc w:val="center"/>
        <w:rPr>
          <w:rFonts w:ascii="Garamond" w:hAnsi="Garamond"/>
          <w:b/>
        </w:rPr>
      </w:pPr>
    </w:p>
    <w:p w:rsidR="005C7670" w:rsidRPr="00CF6FDA" w:rsidRDefault="005C7670" w:rsidP="0028784F">
      <w:pPr>
        <w:pStyle w:val="NoSpacing"/>
        <w:ind w:firstLine="284"/>
        <w:jc w:val="center"/>
        <w:rPr>
          <w:rFonts w:ascii="Garamond" w:hAnsi="Garamond"/>
          <w:b/>
        </w:rPr>
      </w:pPr>
    </w:p>
    <w:p w:rsidR="005C7670" w:rsidRPr="00CF6FDA" w:rsidRDefault="005C7670" w:rsidP="0028784F">
      <w:pPr>
        <w:pStyle w:val="NoSpacing"/>
        <w:ind w:firstLine="284"/>
        <w:jc w:val="center"/>
        <w:rPr>
          <w:rFonts w:ascii="Garamond" w:hAnsi="Garamond"/>
          <w:b/>
        </w:rPr>
      </w:pPr>
    </w:p>
    <w:p w:rsidR="005C7670" w:rsidRPr="00CF6FDA" w:rsidRDefault="005C7670" w:rsidP="0028784F">
      <w:pPr>
        <w:pStyle w:val="NoSpacing"/>
        <w:ind w:firstLine="284"/>
        <w:jc w:val="center"/>
        <w:rPr>
          <w:rFonts w:ascii="Garamond" w:hAnsi="Garamond"/>
          <w:b/>
        </w:rPr>
      </w:pPr>
    </w:p>
    <w:p w:rsidR="00995EDF" w:rsidRDefault="00995EDF" w:rsidP="0028784F">
      <w:pPr>
        <w:pStyle w:val="NoSpacing"/>
        <w:ind w:firstLine="284"/>
        <w:jc w:val="center"/>
        <w:rPr>
          <w:rFonts w:ascii="Garamond" w:hAnsi="Garamond"/>
          <w:b/>
        </w:rPr>
        <w:sectPr w:rsidR="00995EDF" w:rsidSect="00BE33BE">
          <w:type w:val="continuous"/>
          <w:pgSz w:w="11907" w:h="16840" w:code="9"/>
          <w:pgMar w:top="720" w:right="1134" w:bottom="720" w:left="1134" w:header="851" w:footer="851" w:gutter="0"/>
          <w:cols w:space="720"/>
          <w:docGrid w:linePitch="360"/>
        </w:sectPr>
      </w:pPr>
    </w:p>
    <w:p w:rsidR="0028784F" w:rsidRPr="00677E08" w:rsidRDefault="0028784F" w:rsidP="0028784F">
      <w:pPr>
        <w:pStyle w:val="NoSpacing"/>
        <w:ind w:firstLine="284"/>
        <w:jc w:val="center"/>
        <w:rPr>
          <w:rFonts w:ascii="Garamond" w:hAnsi="Garamond"/>
          <w:b/>
          <w:spacing w:val="-4"/>
        </w:rPr>
      </w:pPr>
      <w:r w:rsidRPr="00677E08">
        <w:rPr>
          <w:rFonts w:ascii="Garamond" w:hAnsi="Garamond"/>
          <w:b/>
          <w:spacing w:val="-4"/>
        </w:rPr>
        <w:lastRenderedPageBreak/>
        <w:t>VENDIM</w:t>
      </w:r>
    </w:p>
    <w:p w:rsidR="0028784F" w:rsidRPr="00677E08" w:rsidRDefault="0028784F" w:rsidP="0028784F">
      <w:pPr>
        <w:pStyle w:val="NoSpacing"/>
        <w:ind w:firstLine="284"/>
        <w:jc w:val="center"/>
        <w:rPr>
          <w:rFonts w:ascii="Garamond" w:hAnsi="Garamond"/>
          <w:b/>
          <w:spacing w:val="-4"/>
        </w:rPr>
      </w:pPr>
      <w:r w:rsidRPr="00677E08">
        <w:rPr>
          <w:rFonts w:ascii="Garamond" w:hAnsi="Garamond"/>
          <w:b/>
          <w:spacing w:val="-4"/>
        </w:rPr>
        <w:t>Nr. 110/2015</w:t>
      </w:r>
    </w:p>
    <w:p w:rsidR="0028784F" w:rsidRPr="006F498C" w:rsidRDefault="0028784F" w:rsidP="00CC5075">
      <w:pPr>
        <w:pStyle w:val="Hapesira7"/>
        <w:rPr>
          <w:spacing w:val="-4"/>
          <w:sz w:val="10"/>
        </w:rPr>
      </w:pPr>
    </w:p>
    <w:p w:rsidR="0028784F" w:rsidRPr="00677E08" w:rsidRDefault="0028784F" w:rsidP="0028784F">
      <w:pPr>
        <w:pStyle w:val="NoSpacing"/>
        <w:ind w:firstLine="284"/>
        <w:jc w:val="center"/>
        <w:rPr>
          <w:rFonts w:ascii="Garamond" w:hAnsi="Garamond"/>
          <w:b/>
          <w:spacing w:val="-4"/>
        </w:rPr>
      </w:pPr>
      <w:r w:rsidRPr="00677E08">
        <w:rPr>
          <w:rFonts w:ascii="Garamond" w:hAnsi="Garamond"/>
          <w:b/>
          <w:spacing w:val="-4"/>
        </w:rPr>
        <w:t xml:space="preserve">PËR NGRITJEN E KOMISIONIT TË POSAÇËM PARLAMENTAR </w:t>
      </w:r>
    </w:p>
    <w:p w:rsidR="0028784F" w:rsidRPr="00677E08" w:rsidRDefault="0028784F" w:rsidP="0028784F">
      <w:pPr>
        <w:pStyle w:val="NoSpacing"/>
        <w:ind w:firstLine="284"/>
        <w:jc w:val="center"/>
        <w:rPr>
          <w:rFonts w:ascii="Garamond" w:hAnsi="Garamond"/>
          <w:b/>
          <w:spacing w:val="-4"/>
        </w:rPr>
      </w:pPr>
      <w:r w:rsidRPr="00677E08">
        <w:rPr>
          <w:rFonts w:ascii="Garamond" w:hAnsi="Garamond"/>
          <w:b/>
          <w:spacing w:val="-4"/>
        </w:rPr>
        <w:t>PËR REFORMËN ZGJEDHORE</w:t>
      </w:r>
    </w:p>
    <w:p w:rsidR="0028784F" w:rsidRPr="006F498C" w:rsidRDefault="0028784F" w:rsidP="00CC5075">
      <w:pPr>
        <w:pStyle w:val="Hapesira7"/>
        <w:rPr>
          <w:spacing w:val="-4"/>
          <w:sz w:val="10"/>
        </w:rPr>
      </w:pPr>
    </w:p>
    <w:p w:rsidR="0028784F" w:rsidRPr="00677E08" w:rsidRDefault="0028784F" w:rsidP="00677E08">
      <w:pPr>
        <w:pStyle w:val="NoSpacing"/>
        <w:ind w:firstLine="284"/>
        <w:jc w:val="both"/>
        <w:rPr>
          <w:rFonts w:ascii="Garamond" w:hAnsi="Garamond"/>
          <w:spacing w:val="-4"/>
        </w:rPr>
      </w:pPr>
      <w:r w:rsidRPr="00677E08">
        <w:rPr>
          <w:rFonts w:ascii="Garamond" w:hAnsi="Garamond"/>
          <w:spacing w:val="-4"/>
        </w:rPr>
        <w:tab/>
        <w:t>Në mbështetje të nenit 77, pika 1, të Kushte</w:t>
      </w:r>
      <w:r w:rsidR="000116AE">
        <w:rPr>
          <w:rFonts w:ascii="Garamond" w:hAnsi="Garamond"/>
          <w:spacing w:val="-4"/>
        </w:rPr>
        <w:t>-</w:t>
      </w:r>
      <w:r w:rsidRPr="00677E08">
        <w:rPr>
          <w:rFonts w:ascii="Garamond" w:hAnsi="Garamond"/>
          <w:spacing w:val="-4"/>
        </w:rPr>
        <w:t>tutës, dhe nenit 24 të Rregullores së Kuvendit, me propozimin e Konferencës së Kryetarëve,</w:t>
      </w:r>
    </w:p>
    <w:p w:rsidR="006F498C" w:rsidRPr="006F498C" w:rsidRDefault="006F498C" w:rsidP="0028784F">
      <w:pPr>
        <w:spacing w:after="0" w:line="240" w:lineRule="auto"/>
        <w:jc w:val="center"/>
        <w:rPr>
          <w:rFonts w:ascii="Garamond" w:hAnsi="Garamond"/>
          <w:spacing w:val="-4"/>
          <w:sz w:val="8"/>
          <w:szCs w:val="24"/>
          <w:lang w:val="sq-AL"/>
        </w:rPr>
      </w:pPr>
    </w:p>
    <w:p w:rsidR="0028784F" w:rsidRPr="00677E08" w:rsidRDefault="0028784F" w:rsidP="0028784F">
      <w:pPr>
        <w:spacing w:after="0" w:line="240" w:lineRule="auto"/>
        <w:jc w:val="center"/>
        <w:rPr>
          <w:rFonts w:ascii="Garamond" w:hAnsi="Garamond"/>
          <w:spacing w:val="-4"/>
          <w:sz w:val="24"/>
          <w:szCs w:val="24"/>
          <w:lang w:val="sq-AL"/>
        </w:rPr>
      </w:pPr>
      <w:r w:rsidRPr="00677E08">
        <w:rPr>
          <w:rFonts w:ascii="Garamond" w:hAnsi="Garamond"/>
          <w:spacing w:val="-4"/>
          <w:sz w:val="24"/>
          <w:szCs w:val="24"/>
          <w:lang w:val="sq-AL"/>
        </w:rPr>
        <w:t>KUVENDI</w:t>
      </w:r>
    </w:p>
    <w:p w:rsidR="0028784F" w:rsidRPr="006F498C" w:rsidRDefault="0028784F" w:rsidP="00CC5075">
      <w:pPr>
        <w:pStyle w:val="Hapesira7"/>
        <w:rPr>
          <w:spacing w:val="-4"/>
          <w:sz w:val="8"/>
          <w:lang w:val="sq-AL"/>
        </w:rPr>
      </w:pPr>
    </w:p>
    <w:p w:rsidR="0028784F" w:rsidRPr="00677E08" w:rsidRDefault="0028784F" w:rsidP="0028784F">
      <w:pPr>
        <w:spacing w:after="0" w:line="240" w:lineRule="auto"/>
        <w:jc w:val="center"/>
        <w:rPr>
          <w:rFonts w:ascii="Garamond" w:hAnsi="Garamond"/>
          <w:spacing w:val="-4"/>
          <w:sz w:val="24"/>
          <w:szCs w:val="24"/>
          <w:lang w:val="sq-AL"/>
        </w:rPr>
      </w:pPr>
      <w:r w:rsidRPr="00677E08">
        <w:rPr>
          <w:rFonts w:ascii="Garamond" w:hAnsi="Garamond"/>
          <w:spacing w:val="-4"/>
          <w:sz w:val="24"/>
          <w:szCs w:val="24"/>
          <w:lang w:val="sq-AL"/>
        </w:rPr>
        <w:t xml:space="preserve">I REPUBLIKËS SË SHQIPËRISË </w:t>
      </w:r>
    </w:p>
    <w:p w:rsidR="0028784F" w:rsidRPr="00677E08" w:rsidRDefault="0028784F" w:rsidP="00CC5075">
      <w:pPr>
        <w:pStyle w:val="Hapesira7"/>
        <w:rPr>
          <w:spacing w:val="-4"/>
          <w:sz w:val="10"/>
          <w:lang w:val="sq-AL"/>
        </w:rPr>
      </w:pPr>
    </w:p>
    <w:p w:rsidR="0028784F" w:rsidRPr="00677E08" w:rsidRDefault="0028784F" w:rsidP="0028784F">
      <w:pPr>
        <w:spacing w:after="0" w:line="240" w:lineRule="auto"/>
        <w:jc w:val="center"/>
        <w:rPr>
          <w:rFonts w:ascii="Garamond" w:hAnsi="Garamond"/>
          <w:spacing w:val="-4"/>
          <w:sz w:val="24"/>
          <w:szCs w:val="24"/>
          <w:lang w:val="sq-AL"/>
        </w:rPr>
      </w:pPr>
      <w:r w:rsidRPr="00677E08">
        <w:rPr>
          <w:rFonts w:ascii="Garamond" w:hAnsi="Garamond"/>
          <w:spacing w:val="-4"/>
          <w:sz w:val="24"/>
          <w:szCs w:val="24"/>
          <w:lang w:val="sq-AL"/>
        </w:rPr>
        <w:t>VENDOSI:</w:t>
      </w:r>
    </w:p>
    <w:p w:rsidR="0028784F" w:rsidRPr="006F498C" w:rsidRDefault="0028784F" w:rsidP="00CC5075">
      <w:pPr>
        <w:pStyle w:val="Hapesira7"/>
        <w:rPr>
          <w:spacing w:val="-4"/>
          <w:sz w:val="10"/>
          <w:lang w:val="sq-AL"/>
        </w:rPr>
      </w:pPr>
    </w:p>
    <w:p w:rsidR="0028784F" w:rsidRPr="00677E08" w:rsidRDefault="0028784F" w:rsidP="0028784F">
      <w:pPr>
        <w:spacing w:after="0" w:line="240" w:lineRule="auto"/>
        <w:rPr>
          <w:rFonts w:ascii="Garamond" w:hAnsi="Garamond"/>
          <w:spacing w:val="-4"/>
          <w:sz w:val="24"/>
          <w:szCs w:val="24"/>
          <w:lang w:val="sq-AL"/>
        </w:rPr>
      </w:pPr>
      <w:r w:rsidRPr="00677E08">
        <w:rPr>
          <w:rFonts w:ascii="Garamond" w:hAnsi="Garamond"/>
          <w:spacing w:val="-4"/>
          <w:sz w:val="24"/>
          <w:szCs w:val="24"/>
          <w:lang w:val="sq-AL"/>
        </w:rPr>
        <w:tab/>
        <w:t>I. Ngritjen e Komisionit të Posaçëm Parla</w:t>
      </w:r>
      <w:r w:rsidR="001C3D19">
        <w:rPr>
          <w:rFonts w:ascii="Garamond" w:hAnsi="Garamond"/>
          <w:spacing w:val="-4"/>
          <w:sz w:val="24"/>
          <w:szCs w:val="24"/>
          <w:lang w:val="sq-AL"/>
        </w:rPr>
        <w:t>-</w:t>
      </w:r>
      <w:r w:rsidRPr="00677E08">
        <w:rPr>
          <w:rFonts w:ascii="Garamond" w:hAnsi="Garamond"/>
          <w:spacing w:val="-4"/>
          <w:sz w:val="24"/>
          <w:szCs w:val="24"/>
          <w:lang w:val="sq-AL"/>
        </w:rPr>
        <w:t>mentar për Reformën Zgjedhore (në vazhdim Komisioni).</w:t>
      </w:r>
    </w:p>
    <w:p w:rsidR="0028784F" w:rsidRPr="00677E08" w:rsidRDefault="0028784F" w:rsidP="0028784F">
      <w:pPr>
        <w:spacing w:after="0" w:line="240" w:lineRule="auto"/>
        <w:rPr>
          <w:rFonts w:ascii="Garamond" w:hAnsi="Garamond"/>
          <w:spacing w:val="-4"/>
          <w:sz w:val="24"/>
          <w:szCs w:val="24"/>
          <w:lang w:val="sq-AL"/>
        </w:rPr>
      </w:pPr>
      <w:r w:rsidRPr="00677E08">
        <w:rPr>
          <w:rFonts w:ascii="Garamond" w:hAnsi="Garamond"/>
          <w:spacing w:val="-4"/>
          <w:sz w:val="24"/>
          <w:szCs w:val="24"/>
          <w:lang w:val="sq-AL"/>
        </w:rPr>
        <w:tab/>
        <w:t>II. Komisioni ka për detyrë hartimin e amenda</w:t>
      </w:r>
      <w:r w:rsidR="001C3D19">
        <w:rPr>
          <w:rFonts w:ascii="Garamond" w:hAnsi="Garamond"/>
          <w:spacing w:val="-4"/>
          <w:sz w:val="24"/>
          <w:szCs w:val="24"/>
          <w:lang w:val="sq-AL"/>
        </w:rPr>
        <w:t>-</w:t>
      </w:r>
      <w:r w:rsidRPr="00677E08">
        <w:rPr>
          <w:rFonts w:ascii="Garamond" w:hAnsi="Garamond"/>
          <w:spacing w:val="-4"/>
          <w:sz w:val="24"/>
          <w:szCs w:val="24"/>
          <w:lang w:val="sq-AL"/>
        </w:rPr>
        <w:t xml:space="preserve">menteve për kuadrin ligjor zgjedhor, për trajtimin e rekomandimeve të raporteve të OSBE/ODHIR-it për vëzhgimin e zgjedhjeve parlamentare të vitit 2013 dhe ato vendore të vitit 2015. </w:t>
      </w:r>
    </w:p>
    <w:p w:rsidR="0028784F" w:rsidRPr="00677E08" w:rsidRDefault="0028784F" w:rsidP="0028784F">
      <w:pPr>
        <w:pStyle w:val="NoSpacing"/>
        <w:ind w:firstLine="284"/>
        <w:jc w:val="both"/>
        <w:rPr>
          <w:rFonts w:ascii="Garamond" w:hAnsi="Garamond"/>
          <w:spacing w:val="-4"/>
        </w:rPr>
      </w:pPr>
      <w:r w:rsidRPr="00677E08">
        <w:rPr>
          <w:rFonts w:ascii="Garamond" w:hAnsi="Garamond"/>
          <w:spacing w:val="-4"/>
        </w:rPr>
        <w:tab/>
        <w:t>III. Anëtarësia e Komisionit formohet me pjesëmarrjen e partive parlamentare, me përbërje të barabartë mes shumicës dhe pakicës, sipas përbërjes së caktuar në këtë vendim.</w:t>
      </w:r>
    </w:p>
    <w:p w:rsidR="0028784F" w:rsidRPr="00677E08" w:rsidRDefault="0028784F" w:rsidP="0028784F">
      <w:pPr>
        <w:pStyle w:val="NoSpacing"/>
        <w:ind w:firstLine="284"/>
        <w:jc w:val="both"/>
        <w:rPr>
          <w:rStyle w:val="bodytext5"/>
          <w:rFonts w:ascii="Garamond" w:hAnsi="Garamond"/>
          <w:color w:val="000000"/>
          <w:spacing w:val="-4"/>
        </w:rPr>
      </w:pPr>
      <w:r w:rsidRPr="00677E08">
        <w:rPr>
          <w:rStyle w:val="bodytext5"/>
          <w:rFonts w:ascii="Garamond" w:hAnsi="Garamond"/>
          <w:color w:val="000000"/>
          <w:spacing w:val="-4"/>
        </w:rPr>
        <w:tab/>
        <w:t>IV. Komisioni do të zhvillojë konsultime dhe seancë diskutimi me partitë politike joparlamentare, të interesuara për reformën zgjedhore, të cilat në zgjedhjet e fundit kanë më shumë se 1 për qind të votave në shkallë vendi, si dhe me përfaqësues të shoqërisë civile, që kanë ekspertizë dhe eksperiencë në procesin zgjedhor.</w:t>
      </w:r>
    </w:p>
    <w:p w:rsidR="0028784F" w:rsidRPr="00677E08" w:rsidRDefault="0028784F" w:rsidP="0028784F">
      <w:pPr>
        <w:spacing w:after="0" w:line="240" w:lineRule="auto"/>
        <w:rPr>
          <w:rFonts w:ascii="Garamond" w:hAnsi="Garamond"/>
          <w:spacing w:val="-4"/>
          <w:sz w:val="24"/>
          <w:szCs w:val="24"/>
          <w:lang w:val="sq-AL"/>
        </w:rPr>
      </w:pPr>
      <w:r w:rsidRPr="00677E08">
        <w:rPr>
          <w:rStyle w:val="bodytext5"/>
          <w:rFonts w:ascii="Garamond" w:hAnsi="Garamond"/>
          <w:color w:val="000000"/>
          <w:spacing w:val="-4"/>
          <w:lang w:val="sq-AL"/>
        </w:rPr>
        <w:tab/>
      </w:r>
      <w:r w:rsidRPr="00677E08">
        <w:rPr>
          <w:rStyle w:val="bodytext5"/>
          <w:rFonts w:ascii="Garamond" w:hAnsi="Garamond"/>
          <w:color w:val="000000"/>
          <w:spacing w:val="-4"/>
          <w:sz w:val="24"/>
          <w:szCs w:val="24"/>
          <w:lang w:val="sq-AL"/>
        </w:rPr>
        <w:t>Konsultime dhe dëgjesa publike do të zhvillohen edhe me kërkesë të palëve dhe me përfaqësues të Ministrisë së Brendshme, Komisionit Qendror të Zgjedhjeve, si dhe institucione shtetërore që luajnë një rol në procesin zgjedhor.</w:t>
      </w:r>
    </w:p>
    <w:p w:rsidR="0028784F" w:rsidRPr="00677E08" w:rsidRDefault="0028784F" w:rsidP="0028784F">
      <w:pPr>
        <w:pStyle w:val="NoSpacing"/>
        <w:ind w:firstLine="284"/>
        <w:jc w:val="both"/>
        <w:rPr>
          <w:rStyle w:val="bodytext5"/>
          <w:rFonts w:ascii="Garamond" w:hAnsi="Garamond"/>
          <w:color w:val="000000"/>
          <w:spacing w:val="-4"/>
        </w:rPr>
      </w:pPr>
      <w:r w:rsidRPr="00677E08">
        <w:rPr>
          <w:rStyle w:val="bodytext5"/>
          <w:rFonts w:ascii="Garamond" w:hAnsi="Garamond"/>
          <w:color w:val="000000"/>
          <w:spacing w:val="-4"/>
        </w:rPr>
        <w:tab/>
        <w:t>V. Komisioni drejtohet nga dy bashkëkryetarë, një nga Partia Socialiste dhe tjetri nga Partia Demokratike.</w:t>
      </w:r>
    </w:p>
    <w:p w:rsidR="0028784F" w:rsidRPr="00677E08" w:rsidRDefault="0028784F" w:rsidP="0028784F">
      <w:pPr>
        <w:pStyle w:val="BodyText1"/>
        <w:shd w:val="clear" w:color="auto" w:fill="auto"/>
        <w:spacing w:before="0" w:after="0" w:line="240" w:lineRule="auto"/>
        <w:ind w:firstLine="284"/>
        <w:rPr>
          <w:rStyle w:val="Bodytext0"/>
          <w:rFonts w:ascii="Garamond" w:hAnsi="Garamond"/>
          <w:spacing w:val="-4"/>
          <w:sz w:val="24"/>
          <w:szCs w:val="24"/>
          <w:lang w:val="sq-AL"/>
        </w:rPr>
      </w:pPr>
      <w:r w:rsidRPr="00677E08">
        <w:rPr>
          <w:rStyle w:val="Bodytext0"/>
          <w:rFonts w:ascii="Garamond" w:hAnsi="Garamond"/>
          <w:color w:val="000000"/>
          <w:spacing w:val="-4"/>
          <w:sz w:val="24"/>
          <w:szCs w:val="24"/>
          <w:lang w:val="sq-AL" w:eastAsia="sq-AL"/>
        </w:rPr>
        <w:tab/>
        <w:t>VI. Pranë Komisionit ngrihet grupi i ekspertëve teknikë. Përbërja dhe mënyrat e funksionimit përcaktohen me vendim të Komisionit të Posaçëm Parlamentar.</w:t>
      </w:r>
    </w:p>
    <w:p w:rsidR="0028784F" w:rsidRPr="00677E08" w:rsidRDefault="0028784F" w:rsidP="0028784F">
      <w:pPr>
        <w:pStyle w:val="BodyText1"/>
        <w:shd w:val="clear" w:color="auto" w:fill="auto"/>
        <w:spacing w:before="0" w:after="0" w:line="240" w:lineRule="auto"/>
        <w:ind w:firstLine="284"/>
        <w:rPr>
          <w:rStyle w:val="Bodytext0"/>
          <w:rFonts w:ascii="Garamond" w:hAnsi="Garamond"/>
          <w:color w:val="000000"/>
          <w:spacing w:val="-4"/>
          <w:sz w:val="24"/>
          <w:szCs w:val="24"/>
          <w:lang w:val="sq-AL" w:eastAsia="sq-AL"/>
        </w:rPr>
      </w:pPr>
      <w:r w:rsidRPr="00677E08">
        <w:rPr>
          <w:rStyle w:val="Bodytext0"/>
          <w:rFonts w:ascii="Garamond" w:hAnsi="Garamond"/>
          <w:color w:val="000000"/>
          <w:spacing w:val="-4"/>
          <w:sz w:val="24"/>
          <w:szCs w:val="24"/>
          <w:lang w:val="sq-AL" w:eastAsia="sq-AL"/>
        </w:rPr>
        <w:tab/>
        <w:t xml:space="preserve">VII. Prezenca e OSBE-së në Shqipëri, OSBE/ODIR-it, dhe Komisioni i Venecias ftohen të ndjekin dhe të japin asistencë dhe ekspertizë teknike në punimet e Komisionit dhe të grupit të </w:t>
      </w:r>
      <w:r w:rsidRPr="00677E08">
        <w:rPr>
          <w:rStyle w:val="Bodytext0"/>
          <w:rFonts w:ascii="Garamond" w:hAnsi="Garamond"/>
          <w:color w:val="000000"/>
          <w:spacing w:val="-4"/>
          <w:sz w:val="24"/>
          <w:szCs w:val="24"/>
          <w:lang w:val="sq-AL" w:eastAsia="sq-AL"/>
        </w:rPr>
        <w:lastRenderedPageBreak/>
        <w:t>ekspertëve të ngritur pranë tij.</w:t>
      </w:r>
    </w:p>
    <w:p w:rsidR="0028784F" w:rsidRPr="00677E08" w:rsidRDefault="0028784F" w:rsidP="0028784F">
      <w:pPr>
        <w:pStyle w:val="BodyText1"/>
        <w:shd w:val="clear" w:color="auto" w:fill="auto"/>
        <w:spacing w:before="0" w:after="0" w:line="240" w:lineRule="auto"/>
        <w:ind w:firstLine="284"/>
        <w:rPr>
          <w:rFonts w:ascii="Garamond" w:hAnsi="Garamond"/>
          <w:spacing w:val="-4"/>
          <w:sz w:val="24"/>
          <w:szCs w:val="24"/>
          <w:lang w:val="sq-AL"/>
        </w:rPr>
      </w:pPr>
      <w:r w:rsidRPr="00677E08">
        <w:rPr>
          <w:rFonts w:ascii="Garamond" w:hAnsi="Garamond"/>
          <w:spacing w:val="-4"/>
          <w:sz w:val="24"/>
          <w:szCs w:val="24"/>
          <w:lang w:val="sq-AL"/>
        </w:rPr>
        <w:tab/>
        <w:t>VIII. Çdo parti parlamentare ka të drejtë të propozojë amendamente për diskutim dhe miratim. Shumica parlamentare mirëpret propozimet e pakicës parlamentare, të bazuar në rekomandimet e OSBE/ODIR-it dhe palët angazhohen të gjejnë konsensusin në lidhje me to. Për çështje të veçanta, për të cilat palët nuk kanë gjetur konsensus, konsensusi do të kërkohet në asistencën dhe ekspertizën e OSBE/ODIR-it dhe Komisionit të Venecias.</w:t>
      </w:r>
    </w:p>
    <w:p w:rsidR="0028784F" w:rsidRPr="00677E08" w:rsidRDefault="0028784F" w:rsidP="0028784F">
      <w:pPr>
        <w:pStyle w:val="BodyText1"/>
        <w:shd w:val="clear" w:color="auto" w:fill="auto"/>
        <w:spacing w:before="0" w:after="0" w:line="240" w:lineRule="auto"/>
        <w:ind w:firstLine="284"/>
        <w:rPr>
          <w:rStyle w:val="Bodytext0"/>
          <w:rFonts w:ascii="Garamond" w:hAnsi="Garamond"/>
          <w:color w:val="000000"/>
          <w:spacing w:val="-4"/>
          <w:sz w:val="24"/>
          <w:szCs w:val="24"/>
          <w:lang w:val="sq-AL" w:eastAsia="sq-AL"/>
        </w:rPr>
      </w:pPr>
      <w:r w:rsidRPr="00677E08">
        <w:rPr>
          <w:rStyle w:val="Bodytext0"/>
          <w:rFonts w:ascii="Garamond" w:hAnsi="Garamond"/>
          <w:color w:val="000000"/>
          <w:spacing w:val="-4"/>
          <w:sz w:val="24"/>
          <w:szCs w:val="24"/>
          <w:lang w:val="sq-AL" w:eastAsia="sq-AL"/>
        </w:rPr>
        <w:tab/>
        <w:t>IX. Mbledhjet e Komisionit janë të vlefshme kur janë të pranishëm më shumë se gjysma e anëtarëve të tij. Vendimmarrja e Komisionit do të synojë konsensusin e gjerë për të gjitha propo</w:t>
      </w:r>
      <w:r w:rsidR="00B37C74">
        <w:rPr>
          <w:rStyle w:val="Bodytext0"/>
          <w:rFonts w:ascii="Garamond" w:hAnsi="Garamond"/>
          <w:color w:val="000000"/>
          <w:spacing w:val="-4"/>
          <w:sz w:val="24"/>
          <w:szCs w:val="24"/>
          <w:lang w:val="sq-AL" w:eastAsia="sq-AL"/>
        </w:rPr>
        <w:t>-</w:t>
      </w:r>
      <w:r w:rsidRPr="00677E08">
        <w:rPr>
          <w:rStyle w:val="Bodytext0"/>
          <w:rFonts w:ascii="Garamond" w:hAnsi="Garamond"/>
          <w:color w:val="000000"/>
          <w:spacing w:val="-4"/>
          <w:sz w:val="24"/>
          <w:szCs w:val="24"/>
          <w:lang w:val="sq-AL" w:eastAsia="sq-AL"/>
        </w:rPr>
        <w:t>zimet. Vendimet e Komisionit quhen të miratuara me shumicën e votave të të gjithë anëtarëve dhe vetëm kur kanë marrë konsensusin e Partisë Socialiste dhe Partisë Demokratike.</w:t>
      </w:r>
    </w:p>
    <w:p w:rsidR="0028784F" w:rsidRPr="00677E08" w:rsidRDefault="0028784F" w:rsidP="002E5A5E">
      <w:pPr>
        <w:pStyle w:val="BodyText1"/>
        <w:shd w:val="clear" w:color="auto" w:fill="auto"/>
        <w:spacing w:before="0" w:after="0" w:line="240" w:lineRule="auto"/>
        <w:ind w:firstLine="284"/>
        <w:rPr>
          <w:rFonts w:ascii="Garamond" w:hAnsi="Garamond"/>
          <w:spacing w:val="-4"/>
          <w:sz w:val="24"/>
          <w:szCs w:val="24"/>
          <w:lang w:val="sq-AL"/>
        </w:rPr>
      </w:pPr>
      <w:r w:rsidRPr="00677E08">
        <w:rPr>
          <w:rFonts w:ascii="Garamond" w:hAnsi="Garamond"/>
          <w:spacing w:val="-4"/>
          <w:sz w:val="24"/>
          <w:szCs w:val="24"/>
          <w:lang w:val="sq-AL"/>
        </w:rPr>
        <w:tab/>
        <w:t>X. Komisioni përbëhet nga 10 anëtarë (5 anëtarë nga shumica parlamentare dhe 5 anëtarë nga pakica parlamentare).</w:t>
      </w:r>
    </w:p>
    <w:p w:rsidR="0028784F" w:rsidRPr="00677E08" w:rsidRDefault="0028784F" w:rsidP="0028784F">
      <w:pPr>
        <w:pStyle w:val="BodyText1"/>
        <w:shd w:val="clear" w:color="auto" w:fill="auto"/>
        <w:spacing w:before="0" w:after="0" w:line="240" w:lineRule="auto"/>
        <w:ind w:firstLine="284"/>
        <w:rPr>
          <w:rFonts w:ascii="Garamond" w:hAnsi="Garamond"/>
          <w:spacing w:val="-4"/>
          <w:sz w:val="24"/>
          <w:szCs w:val="24"/>
          <w:lang w:val="sq-AL"/>
        </w:rPr>
      </w:pPr>
      <w:r w:rsidRPr="00677E08">
        <w:rPr>
          <w:rFonts w:ascii="Garamond" w:hAnsi="Garamond"/>
          <w:spacing w:val="-4"/>
          <w:sz w:val="24"/>
          <w:szCs w:val="24"/>
          <w:lang w:val="sq-AL"/>
        </w:rPr>
        <w:tab/>
        <w:t>XI. Komisioni e ushtron veprimtarinë e</w:t>
      </w:r>
      <w:r w:rsidR="00B37C74">
        <w:rPr>
          <w:rFonts w:ascii="Garamond" w:hAnsi="Garamond"/>
          <w:spacing w:val="-4"/>
          <w:sz w:val="24"/>
          <w:szCs w:val="24"/>
          <w:lang w:val="sq-AL"/>
        </w:rPr>
        <w:t xml:space="preserve"> </w:t>
      </w:r>
      <w:r w:rsidRPr="00677E08">
        <w:rPr>
          <w:rFonts w:ascii="Garamond" w:hAnsi="Garamond"/>
          <w:spacing w:val="-4"/>
          <w:sz w:val="24"/>
          <w:szCs w:val="24"/>
          <w:lang w:val="sq-AL"/>
        </w:rPr>
        <w:t xml:space="preserve">tij për një afat tremujor nga data e mbledhjes së parë të tij. Në rast nevoje, me kërkesë të arsyetuar të bashkëkryetarëve, Kuvendi vendos zgjatjen e afatit të ushtrimit të veprimtarisë së Komisionit. </w:t>
      </w:r>
    </w:p>
    <w:p w:rsidR="0028784F" w:rsidRPr="00677E08" w:rsidRDefault="0028784F" w:rsidP="0028784F">
      <w:pPr>
        <w:pStyle w:val="BodyText1"/>
        <w:shd w:val="clear" w:color="auto" w:fill="auto"/>
        <w:spacing w:before="0" w:after="0" w:line="240" w:lineRule="auto"/>
        <w:ind w:firstLine="284"/>
        <w:rPr>
          <w:rFonts w:ascii="Garamond" w:hAnsi="Garamond"/>
          <w:spacing w:val="-4"/>
          <w:sz w:val="24"/>
          <w:szCs w:val="24"/>
          <w:lang w:val="sq-AL"/>
        </w:rPr>
      </w:pPr>
      <w:r w:rsidRPr="00677E08">
        <w:rPr>
          <w:rStyle w:val="Bodytext0"/>
          <w:rFonts w:ascii="Garamond" w:hAnsi="Garamond"/>
          <w:color w:val="000000"/>
          <w:spacing w:val="-4"/>
          <w:sz w:val="24"/>
          <w:szCs w:val="24"/>
          <w:lang w:val="sq-AL" w:eastAsia="sq-AL"/>
        </w:rPr>
        <w:tab/>
        <w:t>XII. Ngarkohen Kryetari i Kuvendit dhe Sekretari i Përgjithshëm për krijimin e kushteve të punës dhe mbështetjen logjistike të veprimtarisë së këtij Komisioni të Posaçëm dhe të grupit të ekspertëve të ngritur pranë tij.</w:t>
      </w:r>
    </w:p>
    <w:p w:rsidR="0028784F" w:rsidRPr="00677E08" w:rsidRDefault="0028784F" w:rsidP="00CC5075">
      <w:pPr>
        <w:spacing w:after="0" w:line="240" w:lineRule="auto"/>
        <w:rPr>
          <w:rStyle w:val="Bodytext2Spacing3pt"/>
          <w:rFonts w:ascii="Garamond" w:hAnsi="Garamond"/>
          <w:b w:val="0"/>
          <w:bCs w:val="0"/>
          <w:spacing w:val="-4"/>
          <w:sz w:val="24"/>
          <w:szCs w:val="24"/>
          <w:shd w:val="clear" w:color="auto" w:fill="auto"/>
          <w:lang w:val="sq-AL"/>
        </w:rPr>
      </w:pPr>
      <w:r w:rsidRPr="00677E08">
        <w:rPr>
          <w:rStyle w:val="Bodytext0"/>
          <w:rFonts w:ascii="Garamond" w:hAnsi="Garamond"/>
          <w:color w:val="000000"/>
          <w:spacing w:val="-4"/>
          <w:sz w:val="24"/>
          <w:szCs w:val="24"/>
          <w:lang w:val="sq-AL" w:eastAsia="sq-AL"/>
        </w:rPr>
        <w:tab/>
        <w:t>XIII. Ky vendim hyn në fuqi menjëherë.</w:t>
      </w:r>
    </w:p>
    <w:p w:rsidR="00995EDF" w:rsidRPr="006F498C" w:rsidRDefault="00995EDF" w:rsidP="00995EDF">
      <w:pPr>
        <w:pStyle w:val="Hapesira7"/>
        <w:rPr>
          <w:lang w:val="sq-AL"/>
        </w:rPr>
      </w:pPr>
    </w:p>
    <w:p w:rsidR="0028784F" w:rsidRPr="00CF6FDA" w:rsidRDefault="0028784F" w:rsidP="0028784F">
      <w:pPr>
        <w:pStyle w:val="Autoriteti"/>
        <w:rPr>
          <w:lang w:val="sq-AL"/>
        </w:rPr>
      </w:pPr>
      <w:r w:rsidRPr="00CF6FDA">
        <w:rPr>
          <w:lang w:val="sq-AL"/>
        </w:rPr>
        <w:t>KRYETARI</w:t>
      </w:r>
    </w:p>
    <w:p w:rsidR="0028784F" w:rsidRPr="00CF6FDA" w:rsidRDefault="0028784F" w:rsidP="0028784F">
      <w:pPr>
        <w:pStyle w:val="AutoritetiEmer"/>
        <w:rPr>
          <w:lang w:val="sq-AL"/>
        </w:rPr>
      </w:pPr>
      <w:r w:rsidRPr="00CF6FDA">
        <w:rPr>
          <w:lang w:val="sq-AL"/>
        </w:rPr>
        <w:t>Ilir META</w:t>
      </w:r>
    </w:p>
    <w:p w:rsidR="00CC5075" w:rsidRPr="006F498C" w:rsidRDefault="00CC5075" w:rsidP="00CC5075">
      <w:pPr>
        <w:pStyle w:val="Hapesira7"/>
        <w:rPr>
          <w:rStyle w:val="Bodytext20"/>
          <w:sz w:val="14"/>
        </w:rPr>
      </w:pPr>
    </w:p>
    <w:p w:rsidR="0028784F" w:rsidRPr="00CF6FDA" w:rsidRDefault="0028784F" w:rsidP="0028784F">
      <w:pPr>
        <w:pStyle w:val="NoSpacing"/>
        <w:ind w:firstLine="284"/>
        <w:rPr>
          <w:rFonts w:ascii="Garamond" w:hAnsi="Garamond"/>
        </w:rPr>
      </w:pPr>
      <w:r w:rsidRPr="00CF6FDA">
        <w:rPr>
          <w:rStyle w:val="Bodytext20"/>
          <w:rFonts w:ascii="Garamond" w:eastAsia="Calibri" w:hAnsi="Garamond"/>
        </w:rPr>
        <w:t>Miratuar në datën 21.12.2015</w:t>
      </w:r>
    </w:p>
    <w:p w:rsidR="00B25C90" w:rsidRPr="006F498C" w:rsidRDefault="00B25C90" w:rsidP="006E5D70">
      <w:pPr>
        <w:pStyle w:val="Paragrafi"/>
        <w:ind w:firstLine="0"/>
        <w:rPr>
          <w:sz w:val="22"/>
          <w:lang w:val="sq-AL"/>
        </w:rPr>
      </w:pPr>
    </w:p>
    <w:p w:rsidR="009655B6" w:rsidRPr="00CF6FDA" w:rsidRDefault="009655B6" w:rsidP="00D168E9">
      <w:pPr>
        <w:pStyle w:val="Akti"/>
        <w:rPr>
          <w:lang w:val="sq-AL"/>
        </w:rPr>
      </w:pPr>
      <w:r w:rsidRPr="00CF6FDA">
        <w:rPr>
          <w:lang w:val="sq-AL"/>
        </w:rPr>
        <w:t>UDHËZIM</w:t>
      </w:r>
    </w:p>
    <w:p w:rsidR="009655B6" w:rsidRPr="00CF6FDA" w:rsidRDefault="009655B6" w:rsidP="00D168E9">
      <w:pPr>
        <w:pStyle w:val="NumriData"/>
        <w:rPr>
          <w:lang w:val="sq-AL"/>
        </w:rPr>
      </w:pPr>
      <w:r w:rsidRPr="00CF6FDA">
        <w:rPr>
          <w:lang w:val="sq-AL"/>
        </w:rPr>
        <w:t>Nr.</w:t>
      </w:r>
      <w:r w:rsidR="00B37C74">
        <w:rPr>
          <w:lang w:val="sq-AL"/>
        </w:rPr>
        <w:t xml:space="preserve"> </w:t>
      </w:r>
      <w:r w:rsidRPr="00CF6FDA">
        <w:rPr>
          <w:lang w:val="sq-AL"/>
        </w:rPr>
        <w:t>7, datë 14.12.2015</w:t>
      </w:r>
    </w:p>
    <w:p w:rsidR="009655B6" w:rsidRPr="006F498C" w:rsidRDefault="009655B6" w:rsidP="00CC5075">
      <w:pPr>
        <w:pStyle w:val="Hapesira7"/>
        <w:rPr>
          <w:sz w:val="12"/>
          <w:lang w:val="sq-AL"/>
        </w:rPr>
      </w:pPr>
    </w:p>
    <w:p w:rsidR="009655B6" w:rsidRPr="00CF6FDA" w:rsidRDefault="00D168E9" w:rsidP="00D168E9">
      <w:pPr>
        <w:pStyle w:val="Titulli"/>
        <w:rPr>
          <w:lang w:val="sq-AL"/>
        </w:rPr>
      </w:pPr>
      <w:r w:rsidRPr="00CF6FDA">
        <w:rPr>
          <w:lang w:val="sq-AL"/>
        </w:rPr>
        <w:t xml:space="preserve">PËR </w:t>
      </w:r>
      <w:r w:rsidR="009655B6" w:rsidRPr="00CF6FDA">
        <w:rPr>
          <w:lang w:val="sq-AL"/>
        </w:rPr>
        <w:t>AROMATIZUESIT DHE PËRBËRËS TË CAKTUAR USHQIMOR</w:t>
      </w:r>
      <w:r w:rsidR="002E5A5E">
        <w:rPr>
          <w:lang w:val="sq-AL"/>
        </w:rPr>
        <w:t>Ë</w:t>
      </w:r>
      <w:r w:rsidR="009655B6" w:rsidRPr="00CF6FDA">
        <w:rPr>
          <w:lang w:val="sq-AL"/>
        </w:rPr>
        <w:t xml:space="preserve"> ME VETI AROMATIZUESE, TË PËRDORUR NË PRODHIMIN E PRODUKTEVE USHQIMORE</w:t>
      </w:r>
    </w:p>
    <w:p w:rsidR="009655B6" w:rsidRPr="006F498C" w:rsidRDefault="009655B6" w:rsidP="00CC5075">
      <w:pPr>
        <w:pStyle w:val="Hapesira7"/>
        <w:rPr>
          <w:sz w:val="12"/>
          <w:lang w:val="sq-AL"/>
        </w:rPr>
      </w:pPr>
    </w:p>
    <w:p w:rsidR="009655B6" w:rsidRPr="00CF6FDA" w:rsidRDefault="009655B6" w:rsidP="00995EDF">
      <w:pPr>
        <w:pStyle w:val="Paragrafi"/>
        <w:rPr>
          <w:lang w:val="sq-AL"/>
        </w:rPr>
      </w:pPr>
      <w:r w:rsidRPr="00CF6FDA">
        <w:rPr>
          <w:lang w:val="sq-AL"/>
        </w:rPr>
        <w:t>Në mbështetje të nenit 102, pika 4, të Kushtetutës, dhe të nenit 41</w:t>
      </w:r>
      <w:r w:rsidR="002E5A5E">
        <w:rPr>
          <w:lang w:val="sq-AL"/>
        </w:rPr>
        <w:t>,</w:t>
      </w:r>
      <w:r w:rsidRPr="00CF6FDA">
        <w:rPr>
          <w:lang w:val="sq-AL"/>
        </w:rPr>
        <w:t xml:space="preserve"> pika 12, të ligjit nr. 9863, datë 28.1.2008, </w:t>
      </w:r>
      <w:r w:rsidR="002D3D62">
        <w:rPr>
          <w:lang w:val="sq-AL"/>
        </w:rPr>
        <w:t>“</w:t>
      </w:r>
      <w:r w:rsidRPr="00CF6FDA">
        <w:rPr>
          <w:lang w:val="sq-AL"/>
        </w:rPr>
        <w:t>Për ushqimin</w:t>
      </w:r>
      <w:r w:rsidR="002D3D62">
        <w:rPr>
          <w:lang w:val="sq-AL"/>
        </w:rPr>
        <w:t>”</w:t>
      </w:r>
      <w:r w:rsidRPr="00CF6FDA">
        <w:rPr>
          <w:lang w:val="sq-AL"/>
        </w:rPr>
        <w:t>, i ndryshuar,</w:t>
      </w:r>
    </w:p>
    <w:p w:rsidR="006F498C" w:rsidRDefault="006F498C" w:rsidP="006F498C">
      <w:pPr>
        <w:pStyle w:val="Vendosi"/>
        <w:jc w:val="both"/>
        <w:rPr>
          <w:lang w:val="sq-AL"/>
        </w:rPr>
      </w:pPr>
    </w:p>
    <w:p w:rsidR="009655B6" w:rsidRPr="00CF6FDA" w:rsidRDefault="009655B6" w:rsidP="00D168E9">
      <w:pPr>
        <w:pStyle w:val="Vendosi"/>
        <w:rPr>
          <w:lang w:val="sq-AL"/>
        </w:rPr>
      </w:pPr>
      <w:r w:rsidRPr="00CF6FDA">
        <w:rPr>
          <w:lang w:val="sq-AL"/>
        </w:rPr>
        <w:t>UDHËZOJ</w:t>
      </w:r>
      <w:r w:rsidR="00D168E9" w:rsidRPr="00CF6FDA">
        <w:rPr>
          <w:lang w:val="sq-AL"/>
        </w:rPr>
        <w:t>:</w:t>
      </w:r>
    </w:p>
    <w:p w:rsidR="009655B6" w:rsidRPr="00CF6FDA" w:rsidRDefault="009655B6" w:rsidP="00CC5075">
      <w:pPr>
        <w:pStyle w:val="Hapesira7"/>
        <w:rPr>
          <w:lang w:val="sq-AL"/>
        </w:rPr>
      </w:pPr>
    </w:p>
    <w:p w:rsidR="009655B6" w:rsidRPr="00CF6FDA" w:rsidRDefault="00D168E9" w:rsidP="009655B6">
      <w:pPr>
        <w:pStyle w:val="Paragrafi"/>
        <w:rPr>
          <w:lang w:val="sq-AL"/>
        </w:rPr>
      </w:pPr>
      <w:r w:rsidRPr="00CF6FDA">
        <w:rPr>
          <w:lang w:val="sq-AL"/>
        </w:rPr>
        <w:t xml:space="preserve">I. </w:t>
      </w:r>
      <w:r w:rsidR="009655B6" w:rsidRPr="00CF6FDA">
        <w:rPr>
          <w:lang w:val="sq-AL"/>
        </w:rPr>
        <w:t xml:space="preserve">Dispozita të përgjithshme </w:t>
      </w:r>
    </w:p>
    <w:p w:rsidR="009655B6" w:rsidRPr="00CF6FDA" w:rsidRDefault="00D168E9" w:rsidP="00D168E9">
      <w:pPr>
        <w:pStyle w:val="Paragrafi"/>
        <w:rPr>
          <w:lang w:val="sq-AL"/>
        </w:rPr>
      </w:pPr>
      <w:r w:rsidRPr="00CF6FDA">
        <w:rPr>
          <w:lang w:val="sq-AL"/>
        </w:rPr>
        <w:t xml:space="preserve">1. </w:t>
      </w:r>
      <w:r w:rsidR="009655B6" w:rsidRPr="00CF6FDA">
        <w:rPr>
          <w:lang w:val="sq-AL"/>
        </w:rPr>
        <w:t>Ky udhëzim, përcakton rregullat për aromatizuesit dhe përbërësit e caktuar ushqimor</w:t>
      </w:r>
      <w:r w:rsidR="002E5A5E">
        <w:rPr>
          <w:lang w:val="sq-AL"/>
        </w:rPr>
        <w:t>ë</w:t>
      </w:r>
      <w:r w:rsidR="009655B6" w:rsidRPr="00CF6FDA">
        <w:rPr>
          <w:lang w:val="sq-AL"/>
        </w:rPr>
        <w:t xml:space="preserve"> me veti aromatizuese, të përdorur në produktet ushqimore</w:t>
      </w:r>
      <w:r w:rsidR="002E5A5E">
        <w:rPr>
          <w:lang w:val="sq-AL"/>
        </w:rPr>
        <w:t>,</w:t>
      </w:r>
      <w:r w:rsidR="009655B6" w:rsidRPr="00CF6FDA">
        <w:rPr>
          <w:lang w:val="sq-AL"/>
        </w:rPr>
        <w:t xml:space="preserve"> me qëllim që të sigurohet një funksionim efektiv i tregut të brendshëm, të sigurohet një nivel i lartë i mbrojtjes së shëndetit të njerëzve, interesave të konsumatorit dhe praktikave të drejta në tregtinë e produkteve ushqimore, duke marrë në konsideratë kur është e nevojs</w:t>
      </w:r>
      <w:r w:rsidRPr="00CF6FDA">
        <w:rPr>
          <w:lang w:val="sq-AL"/>
        </w:rPr>
        <w:t>hme, edhe mbrojtjen e mjedisit.</w:t>
      </w:r>
    </w:p>
    <w:p w:rsidR="009655B6" w:rsidRPr="00CF6FDA" w:rsidRDefault="00D168E9" w:rsidP="00D168E9">
      <w:pPr>
        <w:pStyle w:val="Paragrafi"/>
        <w:rPr>
          <w:lang w:val="sq-AL"/>
        </w:rPr>
      </w:pPr>
      <w:r w:rsidRPr="00CF6FDA">
        <w:rPr>
          <w:lang w:val="sq-AL"/>
        </w:rPr>
        <w:t>2. Ky udhëzim, zbatohet për:</w:t>
      </w:r>
    </w:p>
    <w:p w:rsidR="00D168E9" w:rsidRPr="00995EDF" w:rsidRDefault="00D168E9" w:rsidP="00D168E9">
      <w:pPr>
        <w:pStyle w:val="Paragrafi"/>
        <w:rPr>
          <w:spacing w:val="-4"/>
          <w:lang w:val="sq-AL"/>
        </w:rPr>
      </w:pPr>
      <w:r w:rsidRPr="00995EDF">
        <w:rPr>
          <w:spacing w:val="-4"/>
          <w:lang w:val="sq-AL"/>
        </w:rPr>
        <w:t xml:space="preserve">a) </w:t>
      </w:r>
      <w:r w:rsidR="009655B6" w:rsidRPr="00995EDF">
        <w:rPr>
          <w:spacing w:val="-4"/>
          <w:lang w:val="sq-AL"/>
        </w:rPr>
        <w:t>aromatizuesit, të cilët përdoren ose janë të destinuar për t</w:t>
      </w:r>
      <w:r w:rsidR="008252AC" w:rsidRPr="00995EDF">
        <w:rPr>
          <w:spacing w:val="-4"/>
          <w:lang w:val="sq-AL"/>
        </w:rPr>
        <w:t>’</w:t>
      </w:r>
      <w:r w:rsidR="009655B6" w:rsidRPr="00995EDF">
        <w:rPr>
          <w:spacing w:val="-4"/>
          <w:lang w:val="sq-AL"/>
        </w:rPr>
        <w:t xml:space="preserve">u përdorur në produktet ushqimore, pa cenuar dispozitat më specifike të përcaktuara në urdhrin nr. 1, datë 26.1.2009, </w:t>
      </w:r>
      <w:r w:rsidR="002D3D62" w:rsidRPr="00995EDF">
        <w:rPr>
          <w:spacing w:val="-4"/>
          <w:lang w:val="sq-AL"/>
        </w:rPr>
        <w:t>“</w:t>
      </w:r>
      <w:r w:rsidR="009655B6" w:rsidRPr="00995EDF">
        <w:rPr>
          <w:spacing w:val="-4"/>
          <w:lang w:val="sq-AL"/>
        </w:rPr>
        <w:t>Për aromatizuesit tymues të përdorur ose përc</w:t>
      </w:r>
      <w:r w:rsidRPr="00995EDF">
        <w:rPr>
          <w:spacing w:val="-4"/>
          <w:lang w:val="sq-AL"/>
        </w:rPr>
        <w:t>aktuar të përdoren në ushqime</w:t>
      </w:r>
      <w:r w:rsidR="002D3D62" w:rsidRPr="00995EDF">
        <w:rPr>
          <w:spacing w:val="-4"/>
          <w:lang w:val="sq-AL"/>
        </w:rPr>
        <w:t>”</w:t>
      </w:r>
      <w:r w:rsidRPr="00995EDF">
        <w:rPr>
          <w:spacing w:val="-4"/>
          <w:lang w:val="sq-AL"/>
        </w:rPr>
        <w:t>;</w:t>
      </w:r>
    </w:p>
    <w:p w:rsidR="00D168E9" w:rsidRPr="00995EDF" w:rsidRDefault="009655B6" w:rsidP="00D168E9">
      <w:pPr>
        <w:pStyle w:val="Paragrafi"/>
        <w:rPr>
          <w:spacing w:val="-4"/>
          <w:lang w:val="sq-AL"/>
        </w:rPr>
      </w:pPr>
      <w:r w:rsidRPr="00995EDF">
        <w:rPr>
          <w:spacing w:val="-4"/>
          <w:lang w:val="sq-AL"/>
        </w:rPr>
        <w:t>b) përbërësit e caktuar ushqimor</w:t>
      </w:r>
      <w:r w:rsidR="002E5A5E">
        <w:rPr>
          <w:spacing w:val="-4"/>
          <w:lang w:val="sq-AL"/>
        </w:rPr>
        <w:t>ë</w:t>
      </w:r>
      <w:r w:rsidRPr="00995EDF">
        <w:rPr>
          <w:spacing w:val="-4"/>
          <w:lang w:val="sq-AL"/>
        </w:rPr>
        <w:t xml:space="preserve"> me veti aromatizuese;</w:t>
      </w:r>
    </w:p>
    <w:p w:rsidR="00D168E9" w:rsidRPr="00995EDF" w:rsidRDefault="009655B6" w:rsidP="00D168E9">
      <w:pPr>
        <w:pStyle w:val="Paragrafi"/>
        <w:rPr>
          <w:spacing w:val="-4"/>
          <w:lang w:val="sq-AL"/>
        </w:rPr>
      </w:pPr>
      <w:r w:rsidRPr="00995EDF">
        <w:rPr>
          <w:spacing w:val="-4"/>
          <w:lang w:val="sq-AL"/>
        </w:rPr>
        <w:t>c)</w:t>
      </w:r>
      <w:r w:rsidR="00B24BA9">
        <w:rPr>
          <w:spacing w:val="-4"/>
          <w:lang w:val="sq-AL"/>
        </w:rPr>
        <w:t xml:space="preserve"> </w:t>
      </w:r>
      <w:r w:rsidRPr="00995EDF">
        <w:rPr>
          <w:spacing w:val="-4"/>
          <w:lang w:val="sq-AL"/>
        </w:rPr>
        <w:t>produktet ushqimore që përmbajnë aroma</w:t>
      </w:r>
      <w:r w:rsidR="00B24BA9">
        <w:rPr>
          <w:spacing w:val="-4"/>
          <w:lang w:val="sq-AL"/>
        </w:rPr>
        <w:t>-</w:t>
      </w:r>
      <w:r w:rsidRPr="00995EDF">
        <w:rPr>
          <w:spacing w:val="-4"/>
          <w:lang w:val="sq-AL"/>
        </w:rPr>
        <w:t>tizues dhe/ose përbërësit ushqimor</w:t>
      </w:r>
      <w:r w:rsidR="002E5A5E">
        <w:rPr>
          <w:spacing w:val="-4"/>
          <w:lang w:val="sq-AL"/>
        </w:rPr>
        <w:t>ë</w:t>
      </w:r>
      <w:r w:rsidRPr="00995EDF">
        <w:rPr>
          <w:spacing w:val="-4"/>
          <w:lang w:val="sq-AL"/>
        </w:rPr>
        <w:t xml:space="preserve"> me veti aromatizuese;</w:t>
      </w:r>
    </w:p>
    <w:p w:rsidR="00D168E9" w:rsidRPr="00995EDF" w:rsidRDefault="009655B6" w:rsidP="00D168E9">
      <w:pPr>
        <w:pStyle w:val="Paragrafi"/>
        <w:rPr>
          <w:spacing w:val="-4"/>
          <w:lang w:val="sq-AL"/>
        </w:rPr>
      </w:pPr>
      <w:r w:rsidRPr="00995EDF">
        <w:rPr>
          <w:spacing w:val="-4"/>
          <w:lang w:val="sq-AL"/>
        </w:rPr>
        <w:t>d) materialet burimore për aromatizuesit dhe/ose materialet burimore për përbërësit e ushqimit me veti aromatizuese.</w:t>
      </w:r>
    </w:p>
    <w:p w:rsidR="00D168E9" w:rsidRPr="00995EDF" w:rsidRDefault="009655B6" w:rsidP="00D168E9">
      <w:pPr>
        <w:pStyle w:val="Paragrafi"/>
        <w:rPr>
          <w:spacing w:val="-4"/>
          <w:lang w:val="sq-AL"/>
        </w:rPr>
      </w:pPr>
      <w:r w:rsidRPr="00995EDF">
        <w:rPr>
          <w:spacing w:val="-4"/>
          <w:lang w:val="sq-AL"/>
        </w:rPr>
        <w:t>Ky udhëzim, nuk zbatohet për:</w:t>
      </w:r>
    </w:p>
    <w:p w:rsidR="00D168E9" w:rsidRPr="00995EDF" w:rsidRDefault="009655B6" w:rsidP="00D168E9">
      <w:pPr>
        <w:pStyle w:val="Paragrafi"/>
        <w:rPr>
          <w:spacing w:val="-4"/>
          <w:lang w:val="sq-AL"/>
        </w:rPr>
      </w:pPr>
      <w:r w:rsidRPr="00995EDF">
        <w:rPr>
          <w:spacing w:val="-4"/>
          <w:lang w:val="sq-AL"/>
        </w:rPr>
        <w:t>a) substancat, të cilat kanë vetëm shije të ëmbël, të thartë ose të kripur;</w:t>
      </w:r>
    </w:p>
    <w:p w:rsidR="00D168E9" w:rsidRPr="00995EDF" w:rsidRDefault="009655B6" w:rsidP="00D168E9">
      <w:pPr>
        <w:pStyle w:val="Paragrafi"/>
        <w:rPr>
          <w:spacing w:val="-4"/>
          <w:lang w:val="sq-AL"/>
        </w:rPr>
      </w:pPr>
      <w:r w:rsidRPr="00995EDF">
        <w:rPr>
          <w:spacing w:val="-4"/>
          <w:lang w:val="sq-AL"/>
        </w:rPr>
        <w:t>b) ushqimet e papërpunuara;</w:t>
      </w:r>
    </w:p>
    <w:p w:rsidR="009655B6" w:rsidRPr="00995EDF" w:rsidRDefault="009655B6" w:rsidP="00D168E9">
      <w:pPr>
        <w:pStyle w:val="Paragrafi"/>
        <w:rPr>
          <w:spacing w:val="-4"/>
          <w:lang w:val="sq-AL"/>
        </w:rPr>
      </w:pPr>
      <w:r w:rsidRPr="00995EDF">
        <w:rPr>
          <w:spacing w:val="-4"/>
          <w:lang w:val="sq-AL"/>
        </w:rPr>
        <w:t>c) ushqimet jo të përbëra dhe përzierje të tilla, por jo vetëm, erëza dhe/ose bimë aromatizuese të freskëta, të thata ose të ngrira, përzierjet e çajit dhe përzierjet për ekstraktim, për aq kohë sa ato nuk përdoren si përbërës ushqimor.</w:t>
      </w:r>
    </w:p>
    <w:p w:rsidR="00D168E9" w:rsidRPr="00995EDF" w:rsidRDefault="00D168E9" w:rsidP="00D168E9">
      <w:pPr>
        <w:pStyle w:val="Paragrafi"/>
        <w:rPr>
          <w:spacing w:val="-4"/>
          <w:lang w:val="sq-AL"/>
        </w:rPr>
      </w:pPr>
      <w:r w:rsidRPr="00995EDF">
        <w:rPr>
          <w:spacing w:val="-4"/>
          <w:lang w:val="sq-AL"/>
        </w:rPr>
        <w:t xml:space="preserve">3. </w:t>
      </w:r>
      <w:r w:rsidR="009655B6" w:rsidRPr="00995EDF">
        <w:rPr>
          <w:spacing w:val="-4"/>
          <w:lang w:val="sq-AL"/>
        </w:rPr>
        <w:t>Për qëllim të këtij udhëzimi, termat e mëposhtëm</w:t>
      </w:r>
      <w:r w:rsidRPr="00995EDF">
        <w:rPr>
          <w:spacing w:val="-4"/>
          <w:lang w:val="sq-AL"/>
        </w:rPr>
        <w:t xml:space="preserve"> kanë këtë kuptim:</w:t>
      </w:r>
    </w:p>
    <w:p w:rsidR="00D168E9" w:rsidRPr="00995EDF" w:rsidRDefault="009655B6" w:rsidP="00D168E9">
      <w:pPr>
        <w:pStyle w:val="Paragrafi"/>
        <w:rPr>
          <w:spacing w:val="-4"/>
          <w:lang w:val="sq-AL"/>
        </w:rPr>
      </w:pPr>
      <w:r w:rsidRPr="00995EDF">
        <w:rPr>
          <w:spacing w:val="-4"/>
          <w:lang w:val="sq-AL"/>
        </w:rPr>
        <w:t xml:space="preserve">a) </w:t>
      </w:r>
      <w:r w:rsidR="002D3D62" w:rsidRPr="00995EDF">
        <w:rPr>
          <w:spacing w:val="-4"/>
          <w:lang w:val="sq-AL"/>
        </w:rPr>
        <w:t>“</w:t>
      </w:r>
      <w:r w:rsidRPr="00995EDF">
        <w:rPr>
          <w:spacing w:val="-4"/>
          <w:lang w:val="sq-AL"/>
        </w:rPr>
        <w:t>Ar</w:t>
      </w:r>
      <w:r w:rsidR="00D168E9" w:rsidRPr="00995EDF">
        <w:rPr>
          <w:spacing w:val="-4"/>
          <w:lang w:val="sq-AL"/>
        </w:rPr>
        <w:t>omatizues</w:t>
      </w:r>
      <w:r w:rsidR="002D3D62" w:rsidRPr="00995EDF">
        <w:rPr>
          <w:spacing w:val="-4"/>
          <w:lang w:val="sq-AL"/>
        </w:rPr>
        <w:t>”</w:t>
      </w:r>
      <w:r w:rsidR="00D168E9" w:rsidRPr="00995EDF">
        <w:rPr>
          <w:spacing w:val="-4"/>
          <w:lang w:val="sq-AL"/>
        </w:rPr>
        <w:t xml:space="preserve"> nënkupton produktin:</w:t>
      </w:r>
    </w:p>
    <w:p w:rsidR="00D168E9" w:rsidRPr="00995EDF" w:rsidRDefault="009655B6" w:rsidP="00D168E9">
      <w:pPr>
        <w:pStyle w:val="Paragrafi"/>
        <w:rPr>
          <w:spacing w:val="-4"/>
          <w:lang w:val="sq-AL"/>
        </w:rPr>
      </w:pPr>
      <w:r w:rsidRPr="00995EDF">
        <w:rPr>
          <w:spacing w:val="-4"/>
          <w:lang w:val="sq-AL"/>
        </w:rPr>
        <w:t>i) që nuk është përcaktuar për t</w:t>
      </w:r>
      <w:r w:rsidR="008252AC" w:rsidRPr="00995EDF">
        <w:rPr>
          <w:spacing w:val="-4"/>
          <w:lang w:val="sq-AL"/>
        </w:rPr>
        <w:t>’</w:t>
      </w:r>
      <w:r w:rsidRPr="00995EDF">
        <w:rPr>
          <w:spacing w:val="-4"/>
          <w:lang w:val="sq-AL"/>
        </w:rPr>
        <w:t>u konsumuar si i tillë, i cili është shtuar në ushqim, me qëllim që t</w:t>
      </w:r>
      <w:r w:rsidR="008252AC" w:rsidRPr="00995EDF">
        <w:rPr>
          <w:spacing w:val="-4"/>
          <w:lang w:val="sq-AL"/>
        </w:rPr>
        <w:t>’</w:t>
      </w:r>
      <w:r w:rsidRPr="00995EDF">
        <w:rPr>
          <w:spacing w:val="-4"/>
          <w:lang w:val="sq-AL"/>
        </w:rPr>
        <w:t>i japë ose modifikojë aromën dhe/ose shijen;</w:t>
      </w:r>
    </w:p>
    <w:p w:rsidR="009655B6" w:rsidRPr="00995EDF" w:rsidRDefault="009655B6" w:rsidP="00D168E9">
      <w:pPr>
        <w:pStyle w:val="Paragrafi"/>
        <w:rPr>
          <w:spacing w:val="-4"/>
          <w:lang w:val="sq-AL"/>
        </w:rPr>
      </w:pPr>
      <w:r w:rsidRPr="00995EDF">
        <w:rPr>
          <w:spacing w:val="-4"/>
          <w:lang w:val="sq-AL"/>
        </w:rPr>
        <w:t>ii) i bërë apo i përbërë nga kategoritë e mëposhtme: substancat aromatizuese, përgatitjet aromatizuese, aromatizues i përftuar nga një proces termik, duhan aromatizues, aromatizuespararendës apo aromatizues të tjerë ose përzierjet e tyre.</w:t>
      </w:r>
    </w:p>
    <w:p w:rsidR="009655B6" w:rsidRPr="00CF6FDA" w:rsidRDefault="009655B6" w:rsidP="009655B6">
      <w:pPr>
        <w:pStyle w:val="Paragrafi"/>
        <w:rPr>
          <w:lang w:val="sq-AL"/>
        </w:rPr>
      </w:pPr>
      <w:r w:rsidRPr="002E5A5E">
        <w:rPr>
          <w:spacing w:val="-4"/>
          <w:lang w:val="sq-AL"/>
        </w:rPr>
        <w:t xml:space="preserve">b) </w:t>
      </w:r>
      <w:r w:rsidR="002D3D62" w:rsidRPr="002E5A5E">
        <w:rPr>
          <w:spacing w:val="-4"/>
          <w:lang w:val="sq-AL"/>
        </w:rPr>
        <w:t>“</w:t>
      </w:r>
      <w:r w:rsidRPr="002E5A5E">
        <w:rPr>
          <w:spacing w:val="-4"/>
          <w:lang w:val="sq-AL"/>
        </w:rPr>
        <w:t>Substancë aromatizuese</w:t>
      </w:r>
      <w:r w:rsidR="002D3D62" w:rsidRPr="002E5A5E">
        <w:rPr>
          <w:spacing w:val="-4"/>
          <w:lang w:val="sq-AL"/>
        </w:rPr>
        <w:t>”</w:t>
      </w:r>
      <w:r w:rsidRPr="002E5A5E">
        <w:rPr>
          <w:spacing w:val="-4"/>
          <w:lang w:val="sq-AL"/>
        </w:rPr>
        <w:t>, nënkupton një substancë kimike t</w:t>
      </w:r>
      <w:r w:rsidR="00D168E9" w:rsidRPr="002E5A5E">
        <w:rPr>
          <w:spacing w:val="-4"/>
          <w:lang w:val="sq-AL"/>
        </w:rPr>
        <w:t>ë caktuar me veti</w:t>
      </w:r>
      <w:r w:rsidR="00D168E9" w:rsidRPr="00CF6FDA">
        <w:rPr>
          <w:lang w:val="sq-AL"/>
        </w:rPr>
        <w:t xml:space="preserve"> aromatizuese</w:t>
      </w:r>
      <w:r w:rsidR="002E5A5E">
        <w:rPr>
          <w:lang w:val="sq-AL"/>
        </w:rPr>
        <w:t>.</w:t>
      </w:r>
    </w:p>
    <w:p w:rsidR="009655B6" w:rsidRPr="00CF6FDA" w:rsidRDefault="009655B6" w:rsidP="00D168E9">
      <w:pPr>
        <w:pStyle w:val="Paragrafi"/>
        <w:rPr>
          <w:lang w:val="sq-AL"/>
        </w:rPr>
      </w:pPr>
      <w:r w:rsidRPr="00CF6FDA">
        <w:rPr>
          <w:lang w:val="sq-AL"/>
        </w:rPr>
        <w:t xml:space="preserve">c) </w:t>
      </w:r>
      <w:r w:rsidR="002D3D62">
        <w:rPr>
          <w:lang w:val="sq-AL"/>
        </w:rPr>
        <w:t>“</w:t>
      </w:r>
      <w:r w:rsidRPr="00CF6FDA">
        <w:rPr>
          <w:lang w:val="sq-AL"/>
        </w:rPr>
        <w:t>Substancë aromatizuese natyrore</w:t>
      </w:r>
      <w:r w:rsidR="002D3D62">
        <w:rPr>
          <w:lang w:val="sq-AL"/>
        </w:rPr>
        <w:t>”</w:t>
      </w:r>
      <w:r w:rsidRPr="00CF6FDA">
        <w:rPr>
          <w:lang w:val="sq-AL"/>
        </w:rPr>
        <w:t>, nën</w:t>
      </w:r>
      <w:r w:rsidR="00F85A17">
        <w:rPr>
          <w:lang w:val="sq-AL"/>
        </w:rPr>
        <w:t>-</w:t>
      </w:r>
      <w:r w:rsidRPr="00CF6FDA">
        <w:rPr>
          <w:lang w:val="sq-AL"/>
        </w:rPr>
        <w:t xml:space="preserve">kupton një substancë aromatizuese të përftuar nga procese të përshtatshme fizike, enzimatike apo mikrobiologjike nga materiale me origjinë bimore, shtazore ose mikrobiologjike, ose në gjendjen para ose pas përpunimit për konsum njerëzor nga një ose më shumë procese të përgatitjes </w:t>
      </w:r>
      <w:r w:rsidR="002E5A5E">
        <w:rPr>
          <w:lang w:val="sq-AL"/>
        </w:rPr>
        <w:t>s</w:t>
      </w:r>
      <w:r w:rsidRPr="00CF6FDA">
        <w:rPr>
          <w:lang w:val="sq-AL"/>
        </w:rPr>
        <w:t>ë ushqimit tradicional</w:t>
      </w:r>
      <w:r w:rsidR="002E5A5E">
        <w:rPr>
          <w:lang w:val="sq-AL"/>
        </w:rPr>
        <w:t>,</w:t>
      </w:r>
      <w:r w:rsidRPr="00CF6FDA">
        <w:rPr>
          <w:lang w:val="sq-AL"/>
        </w:rPr>
        <w:t xml:space="preserve"> të listuara në </w:t>
      </w:r>
      <w:r w:rsidR="002D3D62">
        <w:rPr>
          <w:lang w:val="sq-AL"/>
        </w:rPr>
        <w:t>s</w:t>
      </w:r>
      <w:r w:rsidRPr="00CF6FDA">
        <w:rPr>
          <w:lang w:val="sq-AL"/>
        </w:rPr>
        <w:t>htojcën I. Substancat aromatizues natyrore korresp</w:t>
      </w:r>
      <w:r w:rsidR="002E5A5E">
        <w:rPr>
          <w:lang w:val="sq-AL"/>
        </w:rPr>
        <w:t>ondojnë me substancat që janë</w:t>
      </w:r>
      <w:r w:rsidRPr="00CF6FDA">
        <w:rPr>
          <w:lang w:val="sq-AL"/>
        </w:rPr>
        <w:t xml:space="preserve"> natyralisht të pranishme dhe</w:t>
      </w:r>
      <w:r w:rsidR="00D168E9" w:rsidRPr="00CF6FDA">
        <w:rPr>
          <w:lang w:val="sq-AL"/>
        </w:rPr>
        <w:t xml:space="preserve"> janë identifikuar në natyrë.</w:t>
      </w:r>
    </w:p>
    <w:p w:rsidR="00D168E9" w:rsidRPr="00CF6FDA" w:rsidRDefault="009655B6" w:rsidP="00D168E9">
      <w:pPr>
        <w:pStyle w:val="Paragrafi"/>
        <w:rPr>
          <w:lang w:val="sq-AL"/>
        </w:rPr>
      </w:pPr>
      <w:r w:rsidRPr="00CF6FDA">
        <w:rPr>
          <w:lang w:val="sq-AL"/>
        </w:rPr>
        <w:t xml:space="preserve">ç) </w:t>
      </w:r>
      <w:r w:rsidR="002D3D62">
        <w:rPr>
          <w:lang w:val="sq-AL"/>
        </w:rPr>
        <w:t>“</w:t>
      </w:r>
      <w:r w:rsidRPr="00CF6FDA">
        <w:rPr>
          <w:lang w:val="sq-AL"/>
        </w:rPr>
        <w:t>Përgatitje aromatizuese</w:t>
      </w:r>
      <w:r w:rsidR="002D3D62">
        <w:rPr>
          <w:lang w:val="sq-AL"/>
        </w:rPr>
        <w:t>”</w:t>
      </w:r>
      <w:r w:rsidRPr="00CF6FDA">
        <w:rPr>
          <w:lang w:val="sq-AL"/>
        </w:rPr>
        <w:t>, nënkupton një produkt tjetër nga substanc</w:t>
      </w:r>
      <w:r w:rsidR="00D168E9" w:rsidRPr="00CF6FDA">
        <w:rPr>
          <w:lang w:val="sq-AL"/>
        </w:rPr>
        <w:t>a aromatizuese, e përftuar nga:</w:t>
      </w:r>
    </w:p>
    <w:p w:rsidR="00D168E9" w:rsidRPr="00CF6FDA" w:rsidRDefault="009655B6" w:rsidP="00D168E9">
      <w:pPr>
        <w:pStyle w:val="Paragrafi"/>
        <w:rPr>
          <w:lang w:val="sq-AL"/>
        </w:rPr>
      </w:pPr>
      <w:r w:rsidRPr="00CF6FDA">
        <w:rPr>
          <w:lang w:val="sq-AL"/>
        </w:rPr>
        <w:t>i) ushqimi nga procese të përshtatshme fizike, enzimatike apo mikrobiologjike, në gjendjen para ose pas përpunimit të materialit për konsum njerëzor nga një ose më shumë procese tradicionale të përgatitjes s</w:t>
      </w:r>
      <w:r w:rsidR="002E5A5E">
        <w:rPr>
          <w:lang w:val="sq-AL"/>
        </w:rPr>
        <w:t>ë</w:t>
      </w:r>
      <w:r w:rsidRPr="00CF6FDA">
        <w:rPr>
          <w:lang w:val="sq-AL"/>
        </w:rPr>
        <w:t xml:space="preserve"> ushqimeve të listuara në </w:t>
      </w:r>
      <w:r w:rsidR="002D3D62">
        <w:rPr>
          <w:lang w:val="sq-AL"/>
        </w:rPr>
        <w:t>s</w:t>
      </w:r>
      <w:r w:rsidRPr="00CF6FDA">
        <w:rPr>
          <w:lang w:val="sq-AL"/>
        </w:rPr>
        <w:t>htojcën I të këtij udhëzimi; dhe/ose</w:t>
      </w:r>
    </w:p>
    <w:p w:rsidR="009655B6" w:rsidRPr="00CF6FDA" w:rsidRDefault="009655B6" w:rsidP="00D168E9">
      <w:pPr>
        <w:pStyle w:val="Paragrafi"/>
        <w:rPr>
          <w:lang w:val="sq-AL"/>
        </w:rPr>
      </w:pPr>
      <w:r w:rsidRPr="00CF6FDA">
        <w:rPr>
          <w:lang w:val="sq-AL"/>
        </w:rPr>
        <w:t xml:space="preserve">ii) materiale me origjinë bimore, shtazore ose mikrobiologjike, të tjera nga ushqimet, të marra nga procese të përshtatshme fizike, enzimatike ose mikrobiologjike, si të tilla ose të përgatitura nga një ose më shumë procese tradicionale të përgatitjes së ushqimeve të listuara në </w:t>
      </w:r>
      <w:r w:rsidR="002D3D62">
        <w:rPr>
          <w:lang w:val="sq-AL"/>
        </w:rPr>
        <w:t>s</w:t>
      </w:r>
      <w:r w:rsidRPr="00CF6FDA">
        <w:rPr>
          <w:lang w:val="sq-AL"/>
        </w:rPr>
        <w:t xml:space="preserve">htojcën I; </w:t>
      </w:r>
    </w:p>
    <w:p w:rsidR="00D168E9" w:rsidRPr="00CF6FDA" w:rsidRDefault="009655B6" w:rsidP="00D168E9">
      <w:pPr>
        <w:pStyle w:val="Paragrafi"/>
        <w:rPr>
          <w:lang w:val="sq-AL"/>
        </w:rPr>
      </w:pPr>
      <w:r w:rsidRPr="00CF6FDA">
        <w:rPr>
          <w:lang w:val="sq-AL"/>
        </w:rPr>
        <w:t xml:space="preserve">d) </w:t>
      </w:r>
      <w:r w:rsidR="002D3D62">
        <w:rPr>
          <w:lang w:val="sq-AL"/>
        </w:rPr>
        <w:t>“</w:t>
      </w:r>
      <w:r w:rsidRPr="00CF6FDA">
        <w:rPr>
          <w:lang w:val="sq-AL"/>
        </w:rPr>
        <w:t>Aromatizues i përftuar nga një proces termik</w:t>
      </w:r>
      <w:r w:rsidR="002D3D62">
        <w:rPr>
          <w:lang w:val="sq-AL"/>
        </w:rPr>
        <w:t>”</w:t>
      </w:r>
      <w:r w:rsidRPr="00CF6FDA">
        <w:rPr>
          <w:lang w:val="sq-AL"/>
        </w:rPr>
        <w:t>, nënkupton një produkt të përftuar pas trajtimit në të nxehtë të një përzierje të përbërësve jo detyrimisht me veti aromatizuese, nga të cilët të paktën njëri përmban azot (</w:t>
      </w:r>
      <w:r w:rsidRPr="002D3D62">
        <w:rPr>
          <w:i/>
          <w:lang w:val="sq-AL"/>
        </w:rPr>
        <w:t>amino</w:t>
      </w:r>
      <w:r w:rsidRPr="00CF6FDA">
        <w:rPr>
          <w:lang w:val="sq-AL"/>
        </w:rPr>
        <w:t xml:space="preserve">) dhe tjetri është një sheqer reduktues. Përbërësit për prodhimin e aromatizuesit nga një </w:t>
      </w:r>
      <w:r w:rsidR="00D168E9" w:rsidRPr="00CF6FDA">
        <w:rPr>
          <w:lang w:val="sq-AL"/>
        </w:rPr>
        <w:t>proces termik mund të jenë:</w:t>
      </w:r>
    </w:p>
    <w:p w:rsidR="00D168E9" w:rsidRPr="00CF6FDA" w:rsidRDefault="00D168E9" w:rsidP="00D168E9">
      <w:pPr>
        <w:pStyle w:val="Paragrafi"/>
        <w:rPr>
          <w:lang w:val="sq-AL"/>
        </w:rPr>
      </w:pPr>
      <w:r w:rsidRPr="00CF6FDA">
        <w:rPr>
          <w:lang w:val="sq-AL"/>
        </w:rPr>
        <w:t>i) ushqim; dhe/ose</w:t>
      </w:r>
    </w:p>
    <w:p w:rsidR="00D168E9" w:rsidRPr="00CF6FDA" w:rsidRDefault="009655B6" w:rsidP="00D168E9">
      <w:pPr>
        <w:pStyle w:val="Paragrafi"/>
        <w:rPr>
          <w:lang w:val="sq-AL"/>
        </w:rPr>
      </w:pPr>
      <w:r w:rsidRPr="00CF6FDA">
        <w:rPr>
          <w:lang w:val="sq-AL"/>
        </w:rPr>
        <w:t>ii) materiale burimore të tjera nga ushqimi.</w:t>
      </w:r>
    </w:p>
    <w:p w:rsidR="00D168E9" w:rsidRPr="00CF6FDA" w:rsidRDefault="009655B6" w:rsidP="00D168E9">
      <w:pPr>
        <w:pStyle w:val="Paragrafi"/>
        <w:rPr>
          <w:lang w:val="sq-AL"/>
        </w:rPr>
      </w:pPr>
      <w:r w:rsidRPr="00CF6FDA">
        <w:rPr>
          <w:lang w:val="sq-AL"/>
        </w:rPr>
        <w:t xml:space="preserve">dh) </w:t>
      </w:r>
      <w:r w:rsidR="002D3D62">
        <w:rPr>
          <w:lang w:val="sq-AL"/>
        </w:rPr>
        <w:t>“</w:t>
      </w:r>
      <w:r w:rsidRPr="00CF6FDA">
        <w:rPr>
          <w:lang w:val="sq-AL"/>
        </w:rPr>
        <w:t>Aromatizues tymues</w:t>
      </w:r>
      <w:r w:rsidR="002D3D62">
        <w:rPr>
          <w:lang w:val="sq-AL"/>
        </w:rPr>
        <w:t>”</w:t>
      </w:r>
      <w:r w:rsidRPr="00CF6FDA">
        <w:rPr>
          <w:lang w:val="sq-AL"/>
        </w:rPr>
        <w:t>, nënkupton një produkt të përftuar nga fraksionimi dhe pastrimi i një</w:t>
      </w:r>
      <w:r w:rsidR="00B24BA9">
        <w:rPr>
          <w:lang w:val="sq-AL"/>
        </w:rPr>
        <w:t xml:space="preserve"> </w:t>
      </w:r>
      <w:r w:rsidRPr="00CF6FDA">
        <w:rPr>
          <w:lang w:val="sq-AL"/>
        </w:rPr>
        <w:t>tymi të kondensuar</w:t>
      </w:r>
      <w:r w:rsidR="002E5A5E">
        <w:rPr>
          <w:lang w:val="sq-AL"/>
        </w:rPr>
        <w:t>,</w:t>
      </w:r>
      <w:r w:rsidRPr="00CF6FDA">
        <w:rPr>
          <w:lang w:val="sq-AL"/>
        </w:rPr>
        <w:t xml:space="preserve"> i prodhuar nga kondensati i tymit primar, fraksionet primare të katranit dhe/ose aromatizues tymues të derivuar siç përcaktohet në pikën 2, germat </w:t>
      </w:r>
      <w:r w:rsidR="00AE5054">
        <w:rPr>
          <w:lang w:val="sq-AL"/>
        </w:rPr>
        <w:t>“</w:t>
      </w:r>
      <w:r w:rsidRPr="00CF6FDA">
        <w:rPr>
          <w:lang w:val="sq-AL"/>
        </w:rPr>
        <w:t>a</w:t>
      </w:r>
      <w:r w:rsidR="00AE5054">
        <w:rPr>
          <w:lang w:val="sq-AL"/>
        </w:rPr>
        <w:t>”</w:t>
      </w:r>
      <w:r w:rsidRPr="00CF6FDA">
        <w:rPr>
          <w:lang w:val="sq-AL"/>
        </w:rPr>
        <w:t xml:space="preserve">, </w:t>
      </w:r>
      <w:r w:rsidR="00AE5054">
        <w:rPr>
          <w:lang w:val="sq-AL"/>
        </w:rPr>
        <w:t>“</w:t>
      </w:r>
      <w:r w:rsidRPr="00CF6FDA">
        <w:rPr>
          <w:lang w:val="sq-AL"/>
        </w:rPr>
        <w:t>b</w:t>
      </w:r>
      <w:r w:rsidR="00AE5054">
        <w:rPr>
          <w:lang w:val="sq-AL"/>
        </w:rPr>
        <w:t>”</w:t>
      </w:r>
      <w:r w:rsidRPr="00CF6FDA">
        <w:rPr>
          <w:lang w:val="sq-AL"/>
        </w:rPr>
        <w:t xml:space="preserve"> dhe </w:t>
      </w:r>
      <w:r w:rsidR="00AE5054">
        <w:rPr>
          <w:lang w:val="sq-AL"/>
        </w:rPr>
        <w:t>“</w:t>
      </w:r>
      <w:r w:rsidRPr="00CF6FDA">
        <w:rPr>
          <w:lang w:val="sq-AL"/>
        </w:rPr>
        <w:t>d</w:t>
      </w:r>
      <w:r w:rsidR="00AE5054">
        <w:rPr>
          <w:lang w:val="sq-AL"/>
        </w:rPr>
        <w:t>”</w:t>
      </w:r>
      <w:r w:rsidR="002E5A5E">
        <w:rPr>
          <w:lang w:val="sq-AL"/>
        </w:rPr>
        <w:t>,</w:t>
      </w:r>
      <w:r w:rsidR="00AE5054">
        <w:rPr>
          <w:lang w:val="sq-AL"/>
        </w:rPr>
        <w:t xml:space="preserve"> të urdhrit nr. 1, datë 26.</w:t>
      </w:r>
      <w:r w:rsidRPr="00CF6FDA">
        <w:rPr>
          <w:lang w:val="sq-AL"/>
        </w:rPr>
        <w:t>1.2009</w:t>
      </w:r>
      <w:r w:rsidR="00AE5054">
        <w:rPr>
          <w:lang w:val="sq-AL"/>
        </w:rPr>
        <w:t>,</w:t>
      </w:r>
      <w:r w:rsidR="002D3D62">
        <w:rPr>
          <w:lang w:val="sq-AL"/>
        </w:rPr>
        <w:t>“</w:t>
      </w:r>
      <w:r w:rsidRPr="00CF6FDA">
        <w:rPr>
          <w:lang w:val="sq-AL"/>
        </w:rPr>
        <w:t>Për aromatizuesit tymues të përdorur ose përcaktuar të përdoren në ushqime</w:t>
      </w:r>
      <w:r w:rsidR="002D3D62">
        <w:rPr>
          <w:lang w:val="sq-AL"/>
        </w:rPr>
        <w:t>”</w:t>
      </w:r>
      <w:r w:rsidRPr="00CF6FDA">
        <w:rPr>
          <w:lang w:val="sq-AL"/>
        </w:rPr>
        <w:t>.</w:t>
      </w:r>
    </w:p>
    <w:p w:rsidR="00D168E9" w:rsidRPr="00CF6FDA" w:rsidRDefault="009655B6" w:rsidP="00D168E9">
      <w:pPr>
        <w:pStyle w:val="Paragrafi"/>
        <w:rPr>
          <w:lang w:val="sq-AL"/>
        </w:rPr>
      </w:pPr>
      <w:r w:rsidRPr="00CF6FDA">
        <w:rPr>
          <w:lang w:val="sq-AL"/>
        </w:rPr>
        <w:t xml:space="preserve">e) </w:t>
      </w:r>
      <w:r w:rsidR="002D3D62">
        <w:rPr>
          <w:lang w:val="sq-AL"/>
        </w:rPr>
        <w:t>“</w:t>
      </w:r>
      <w:r w:rsidRPr="00CF6FDA">
        <w:rPr>
          <w:lang w:val="sq-AL"/>
        </w:rPr>
        <w:t>Aromatizues pararendës</w:t>
      </w:r>
      <w:r w:rsidR="002D3D62">
        <w:rPr>
          <w:lang w:val="sq-AL"/>
        </w:rPr>
        <w:t>”</w:t>
      </w:r>
      <w:r w:rsidRPr="00CF6FDA">
        <w:rPr>
          <w:lang w:val="sq-AL"/>
        </w:rPr>
        <w:t>, nënkupton një produkt, jo domosdoshmërish me veti aromatizuese, e shtuar qëllimisht në ushqim me qëllimin e</w:t>
      </w:r>
      <w:r w:rsidR="00B24BA9">
        <w:rPr>
          <w:lang w:val="sq-AL"/>
        </w:rPr>
        <w:t xml:space="preserve"> </w:t>
      </w:r>
      <w:r w:rsidRPr="00CF6FDA">
        <w:rPr>
          <w:lang w:val="sq-AL"/>
        </w:rPr>
        <w:t>vetëm të prodhimit të aromës duke vepruar ose ndërprerëveprimin me komponentët e tjerë gjatë përpunimit të ushqimit. Ai mund të përftohet nga:</w:t>
      </w:r>
    </w:p>
    <w:p w:rsidR="00D168E9" w:rsidRPr="00CF6FDA" w:rsidRDefault="009655B6" w:rsidP="00D168E9">
      <w:pPr>
        <w:pStyle w:val="Paragrafi"/>
        <w:rPr>
          <w:lang w:val="sq-AL"/>
        </w:rPr>
      </w:pPr>
      <w:r w:rsidRPr="00CF6FDA">
        <w:rPr>
          <w:lang w:val="sq-AL"/>
        </w:rPr>
        <w:t>i) ushqimi; dhe/ose</w:t>
      </w:r>
    </w:p>
    <w:p w:rsidR="00D168E9" w:rsidRPr="00CF6FDA" w:rsidRDefault="009655B6" w:rsidP="00D168E9">
      <w:pPr>
        <w:pStyle w:val="Paragrafi"/>
        <w:rPr>
          <w:lang w:val="sq-AL"/>
        </w:rPr>
      </w:pPr>
      <w:r w:rsidRPr="00CF6FDA">
        <w:rPr>
          <w:lang w:val="sq-AL"/>
        </w:rPr>
        <w:t>ii) materiale burimore të tjera nga ushqimi.</w:t>
      </w:r>
    </w:p>
    <w:p w:rsidR="009655B6" w:rsidRPr="00CF6FDA" w:rsidRDefault="009655B6" w:rsidP="00D168E9">
      <w:pPr>
        <w:pStyle w:val="Paragrafi"/>
        <w:rPr>
          <w:lang w:val="sq-AL"/>
        </w:rPr>
      </w:pPr>
      <w:r w:rsidRPr="00CF6FDA">
        <w:rPr>
          <w:lang w:val="sq-AL"/>
        </w:rPr>
        <w:t xml:space="preserve">f) </w:t>
      </w:r>
      <w:r w:rsidR="002D3D62">
        <w:rPr>
          <w:lang w:val="sq-AL"/>
        </w:rPr>
        <w:t>“</w:t>
      </w:r>
      <w:r w:rsidRPr="00CF6FDA">
        <w:rPr>
          <w:lang w:val="sq-AL"/>
        </w:rPr>
        <w:t>aromatizues tjetër</w:t>
      </w:r>
      <w:r w:rsidR="002D3D62">
        <w:rPr>
          <w:lang w:val="sq-AL"/>
        </w:rPr>
        <w:t>”</w:t>
      </w:r>
      <w:r w:rsidRPr="00CF6FDA">
        <w:rPr>
          <w:lang w:val="sq-AL"/>
        </w:rPr>
        <w:t>, nënkupton një aromatizues të shtuar ose të përcaktuar për t</w:t>
      </w:r>
      <w:r w:rsidR="008252AC">
        <w:rPr>
          <w:lang w:val="sq-AL"/>
        </w:rPr>
        <w:t>’</w:t>
      </w:r>
      <w:r w:rsidRPr="00CF6FDA">
        <w:rPr>
          <w:lang w:val="sq-AL"/>
        </w:rPr>
        <w:t>u shtuar nëushqim</w:t>
      </w:r>
      <w:r w:rsidR="002E5A5E">
        <w:rPr>
          <w:lang w:val="sq-AL"/>
        </w:rPr>
        <w:t>,</w:t>
      </w:r>
      <w:r w:rsidRPr="00CF6FDA">
        <w:rPr>
          <w:lang w:val="sq-AL"/>
        </w:rPr>
        <w:t xml:space="preserve"> në mënyrë që të japë aromë dhe/ose shije dhe që nuk përfshihet në përkufizimet e dhëna në germat </w:t>
      </w:r>
      <w:r w:rsidR="00AE5054">
        <w:rPr>
          <w:lang w:val="sq-AL"/>
        </w:rPr>
        <w:t>“</w:t>
      </w:r>
      <w:r w:rsidRPr="00CF6FDA">
        <w:rPr>
          <w:lang w:val="sq-AL"/>
        </w:rPr>
        <w:t>b</w:t>
      </w:r>
      <w:r w:rsidR="00AE5054">
        <w:rPr>
          <w:lang w:val="sq-AL"/>
        </w:rPr>
        <w:t>”</w:t>
      </w:r>
      <w:r w:rsidRPr="00CF6FDA">
        <w:rPr>
          <w:lang w:val="sq-AL"/>
        </w:rPr>
        <w:t xml:space="preserve"> deri </w:t>
      </w:r>
      <w:r w:rsidR="00AE5054">
        <w:rPr>
          <w:lang w:val="sq-AL"/>
        </w:rPr>
        <w:t>“</w:t>
      </w:r>
      <w:r w:rsidRPr="00CF6FDA">
        <w:rPr>
          <w:lang w:val="sq-AL"/>
        </w:rPr>
        <w:t>e</w:t>
      </w:r>
      <w:r w:rsidR="00AE5054">
        <w:rPr>
          <w:lang w:val="sq-AL"/>
        </w:rPr>
        <w:t>”</w:t>
      </w:r>
      <w:r w:rsidRPr="00CF6FDA">
        <w:rPr>
          <w:lang w:val="sq-AL"/>
        </w:rPr>
        <w:t xml:space="preserve"> të kësaj pike.</w:t>
      </w:r>
    </w:p>
    <w:p w:rsidR="009655B6" w:rsidRPr="00CF6FDA" w:rsidRDefault="009655B6" w:rsidP="00D168E9">
      <w:pPr>
        <w:pStyle w:val="Paragrafi"/>
        <w:rPr>
          <w:lang w:val="sq-AL"/>
        </w:rPr>
      </w:pPr>
      <w:r w:rsidRPr="00CF6FDA">
        <w:rPr>
          <w:lang w:val="sq-AL"/>
        </w:rPr>
        <w:t xml:space="preserve">i) </w:t>
      </w:r>
      <w:r w:rsidR="002D3D62">
        <w:rPr>
          <w:lang w:val="sq-AL"/>
        </w:rPr>
        <w:t>“</w:t>
      </w:r>
      <w:r w:rsidRPr="00CF6FDA">
        <w:rPr>
          <w:lang w:val="sq-AL"/>
        </w:rPr>
        <w:t>Përbërës i ushqimit me veti aromatizuese</w:t>
      </w:r>
      <w:r w:rsidR="002D3D62">
        <w:rPr>
          <w:lang w:val="sq-AL"/>
        </w:rPr>
        <w:t>”</w:t>
      </w:r>
      <w:r w:rsidRPr="00CF6FDA">
        <w:rPr>
          <w:lang w:val="sq-AL"/>
        </w:rPr>
        <w:t>, nënkupton një përbërës ushqimor, tjetër nga aromatizuesit, që mund të shtohet në ushqim për qëllimin kryesor të shtimit ose modifikimit të aromës dhe që kontribuon në mënyrë të konsiderueshme për praninë në ushqim të di</w:t>
      </w:r>
      <w:r w:rsidR="00D168E9" w:rsidRPr="00CF6FDA">
        <w:rPr>
          <w:lang w:val="sq-AL"/>
        </w:rPr>
        <w:t>sa substancave të padëshiruara.</w:t>
      </w:r>
    </w:p>
    <w:p w:rsidR="00D168E9" w:rsidRPr="00CF6FDA" w:rsidRDefault="009655B6" w:rsidP="00D168E9">
      <w:pPr>
        <w:pStyle w:val="Paragrafi"/>
        <w:rPr>
          <w:lang w:val="sq-AL"/>
        </w:rPr>
      </w:pPr>
      <w:r w:rsidRPr="00CF6FDA">
        <w:rPr>
          <w:lang w:val="sq-AL"/>
        </w:rPr>
        <w:t xml:space="preserve">g) </w:t>
      </w:r>
      <w:r w:rsidR="002D3D62">
        <w:rPr>
          <w:lang w:val="sq-AL"/>
        </w:rPr>
        <w:t>“</w:t>
      </w:r>
      <w:r w:rsidRPr="00CF6FDA">
        <w:rPr>
          <w:lang w:val="sq-AL"/>
        </w:rPr>
        <w:t>Material burimor</w:t>
      </w:r>
      <w:r w:rsidR="002D3D62">
        <w:rPr>
          <w:lang w:val="sq-AL"/>
        </w:rPr>
        <w:t>”</w:t>
      </w:r>
      <w:r w:rsidRPr="00CF6FDA">
        <w:rPr>
          <w:lang w:val="sq-AL"/>
        </w:rPr>
        <w:t xml:space="preserve">, nënkupton materialet me origjinë bimore, shtazore, mikrobiologjike ose minerale nga të cilat aromatizuesit ose përbërësit ushqimor me veti aromatizuese </w:t>
      </w:r>
      <w:r w:rsidR="00D168E9" w:rsidRPr="00CF6FDA">
        <w:rPr>
          <w:lang w:val="sq-AL"/>
        </w:rPr>
        <w:t>janë prodhuar. Ai mund të jetë:</w:t>
      </w:r>
    </w:p>
    <w:p w:rsidR="009655B6" w:rsidRPr="00CF6FDA" w:rsidRDefault="009655B6" w:rsidP="00D168E9">
      <w:pPr>
        <w:pStyle w:val="Paragrafi"/>
        <w:rPr>
          <w:lang w:val="sq-AL"/>
        </w:rPr>
      </w:pPr>
      <w:r w:rsidRPr="00CF6FDA">
        <w:rPr>
          <w:lang w:val="sq-AL"/>
        </w:rPr>
        <w:t>i) ushqim; ose</w:t>
      </w:r>
    </w:p>
    <w:p w:rsidR="00D168E9" w:rsidRPr="00CF6FDA" w:rsidRDefault="009655B6" w:rsidP="00D168E9">
      <w:pPr>
        <w:pStyle w:val="Paragrafi"/>
        <w:rPr>
          <w:lang w:val="sq-AL"/>
        </w:rPr>
      </w:pPr>
      <w:r w:rsidRPr="00CF6FDA">
        <w:rPr>
          <w:lang w:val="sq-AL"/>
        </w:rPr>
        <w:t>ii) mat</w:t>
      </w:r>
      <w:r w:rsidR="00D168E9" w:rsidRPr="00CF6FDA">
        <w:rPr>
          <w:lang w:val="sq-AL"/>
        </w:rPr>
        <w:t>erial burim tjetër nga ushqimi.</w:t>
      </w:r>
    </w:p>
    <w:p w:rsidR="00D168E9" w:rsidRPr="00CF6FDA" w:rsidRDefault="009655B6" w:rsidP="00D168E9">
      <w:pPr>
        <w:pStyle w:val="Paragrafi"/>
        <w:rPr>
          <w:lang w:val="sq-AL"/>
        </w:rPr>
      </w:pPr>
      <w:r w:rsidRPr="00CF6FDA">
        <w:rPr>
          <w:lang w:val="sq-AL"/>
        </w:rPr>
        <w:t xml:space="preserve">gj) </w:t>
      </w:r>
      <w:r w:rsidR="002D3D62">
        <w:rPr>
          <w:lang w:val="sq-AL"/>
        </w:rPr>
        <w:t>“</w:t>
      </w:r>
      <w:r w:rsidRPr="00CF6FDA">
        <w:rPr>
          <w:lang w:val="sq-AL"/>
        </w:rPr>
        <w:t>Proces fizik i përshtatshëm</w:t>
      </w:r>
      <w:r w:rsidR="002D3D62">
        <w:rPr>
          <w:lang w:val="sq-AL"/>
        </w:rPr>
        <w:t>”</w:t>
      </w:r>
      <w:r w:rsidRPr="00CF6FDA">
        <w:rPr>
          <w:lang w:val="sq-AL"/>
        </w:rPr>
        <w:t xml:space="preserve">, nënkupton një proces fizik, i cili nuk modifikon qëllimisht natyrën kimike të përbërësve të aromatizuesve, pa paragjykuar këtu listën e proceseve tradicionale të përgatitjes së ushqimit dhënë në </w:t>
      </w:r>
      <w:r w:rsidR="000450D3">
        <w:rPr>
          <w:lang w:val="sq-AL"/>
        </w:rPr>
        <w:t>s</w:t>
      </w:r>
      <w:r w:rsidRPr="00CF6FDA">
        <w:rPr>
          <w:lang w:val="sq-AL"/>
        </w:rPr>
        <w:t>htojcën I, dhe nuk përfshin</w:t>
      </w:r>
      <w:r w:rsidR="002E5A5E">
        <w:rPr>
          <w:lang w:val="sq-AL"/>
        </w:rPr>
        <w:t>,</w:t>
      </w:r>
      <w:r w:rsidRPr="00CF6FDA">
        <w:rPr>
          <w:lang w:val="sq-AL"/>
        </w:rPr>
        <w:t xml:space="preserve"> ndër të tjera, përdorimin e vetëm të oksigjenit, ozonit, katalizatorëve inorganik</w:t>
      </w:r>
      <w:r w:rsidR="002E5A5E">
        <w:rPr>
          <w:lang w:val="sq-AL"/>
        </w:rPr>
        <w:t>ë</w:t>
      </w:r>
      <w:r w:rsidRPr="00CF6FDA">
        <w:rPr>
          <w:lang w:val="sq-AL"/>
        </w:rPr>
        <w:t>, katalizatorëve metalik</w:t>
      </w:r>
      <w:r w:rsidR="002E5A5E">
        <w:rPr>
          <w:lang w:val="sq-AL"/>
        </w:rPr>
        <w:t>ë</w:t>
      </w:r>
      <w:r w:rsidRPr="00CF6FDA">
        <w:rPr>
          <w:lang w:val="sq-AL"/>
        </w:rPr>
        <w:t>, reagentëve organometalik</w:t>
      </w:r>
      <w:r w:rsidR="002E5A5E">
        <w:rPr>
          <w:lang w:val="sq-AL"/>
        </w:rPr>
        <w:t>ë</w:t>
      </w:r>
      <w:r w:rsidRPr="00CF6FDA">
        <w:rPr>
          <w:lang w:val="sq-AL"/>
        </w:rPr>
        <w:t xml:space="preserve"> dhe/ose rrezatimit UV.</w:t>
      </w:r>
    </w:p>
    <w:p w:rsidR="00D168E9" w:rsidRPr="00CF6FDA" w:rsidRDefault="009655B6" w:rsidP="00D168E9">
      <w:pPr>
        <w:pStyle w:val="Paragrafi"/>
        <w:rPr>
          <w:lang w:val="sq-AL"/>
        </w:rPr>
      </w:pPr>
      <w:r w:rsidRPr="00CF6FDA">
        <w:rPr>
          <w:lang w:val="sq-AL"/>
        </w:rPr>
        <w:t>4. Në përputhje me përkufizimet e dhëna në pikën 3</w:t>
      </w:r>
      <w:r w:rsidR="002E5A5E">
        <w:rPr>
          <w:lang w:val="sq-AL"/>
        </w:rPr>
        <w:t>,</w:t>
      </w:r>
      <w:r w:rsidRPr="00CF6FDA">
        <w:rPr>
          <w:lang w:val="sq-AL"/>
        </w:rPr>
        <w:t xml:space="preserve"> shkronjat </w:t>
      </w:r>
      <w:r w:rsidR="00AE5054">
        <w:rPr>
          <w:lang w:val="sq-AL"/>
        </w:rPr>
        <w:t>“</w:t>
      </w:r>
      <w:r w:rsidRPr="00CF6FDA">
        <w:rPr>
          <w:lang w:val="sq-AL"/>
        </w:rPr>
        <w:t>ç</w:t>
      </w:r>
      <w:r w:rsidR="00AE5054">
        <w:rPr>
          <w:lang w:val="sq-AL"/>
        </w:rPr>
        <w:t>”</w:t>
      </w:r>
      <w:r w:rsidRPr="00CF6FDA">
        <w:rPr>
          <w:lang w:val="sq-AL"/>
        </w:rPr>
        <w:t xml:space="preserve">, </w:t>
      </w:r>
      <w:r w:rsidR="00AE5054">
        <w:rPr>
          <w:lang w:val="sq-AL"/>
        </w:rPr>
        <w:t>“</w:t>
      </w:r>
      <w:r w:rsidRPr="00CF6FDA">
        <w:rPr>
          <w:lang w:val="sq-AL"/>
        </w:rPr>
        <w:t>d</w:t>
      </w:r>
      <w:r w:rsidR="00AE5054">
        <w:rPr>
          <w:lang w:val="sq-AL"/>
        </w:rPr>
        <w:t>”</w:t>
      </w:r>
      <w:r w:rsidRPr="00CF6FDA">
        <w:rPr>
          <w:lang w:val="sq-AL"/>
        </w:rPr>
        <w:t xml:space="preserve">, </w:t>
      </w:r>
      <w:r w:rsidR="00AE5054">
        <w:rPr>
          <w:lang w:val="sq-AL"/>
        </w:rPr>
        <w:t>“</w:t>
      </w:r>
      <w:r w:rsidRPr="00CF6FDA">
        <w:rPr>
          <w:lang w:val="sq-AL"/>
        </w:rPr>
        <w:t>e</w:t>
      </w:r>
      <w:r w:rsidR="00AE5054">
        <w:rPr>
          <w:lang w:val="sq-AL"/>
        </w:rPr>
        <w:t>”</w:t>
      </w:r>
      <w:r w:rsidRPr="00CF6FDA">
        <w:rPr>
          <w:lang w:val="sq-AL"/>
        </w:rPr>
        <w:t xml:space="preserve"> dhe </w:t>
      </w:r>
      <w:r w:rsidR="00AE5054">
        <w:rPr>
          <w:lang w:val="sq-AL"/>
        </w:rPr>
        <w:t>“</w:t>
      </w:r>
      <w:r w:rsidRPr="00CF6FDA">
        <w:rPr>
          <w:lang w:val="sq-AL"/>
        </w:rPr>
        <w:t>f</w:t>
      </w:r>
      <w:r w:rsidR="00AE5054">
        <w:rPr>
          <w:lang w:val="sq-AL"/>
        </w:rPr>
        <w:t>”</w:t>
      </w:r>
      <w:r w:rsidRPr="00CF6FDA">
        <w:rPr>
          <w:lang w:val="sq-AL"/>
        </w:rPr>
        <w:t>, materialet burimore, për të cilat nuk ka të dhëna të rëndësishme të përdorimit për prodhimin e aromatizuesve, do të konsiderohen si ushqim për qëllim të këtij udhëzimi.</w:t>
      </w:r>
    </w:p>
    <w:p w:rsidR="009655B6" w:rsidRPr="00CF6FDA" w:rsidRDefault="009655B6" w:rsidP="00D168E9">
      <w:pPr>
        <w:pStyle w:val="Paragrafi"/>
        <w:rPr>
          <w:lang w:val="sq-AL"/>
        </w:rPr>
      </w:pPr>
      <w:r w:rsidRPr="00CF6FDA">
        <w:rPr>
          <w:lang w:val="sq-AL"/>
        </w:rPr>
        <w:t>5. Aromatizuesit mund të përmbajnë aditivë ushqimor</w:t>
      </w:r>
      <w:r w:rsidR="002E5A5E">
        <w:rPr>
          <w:lang w:val="sq-AL"/>
        </w:rPr>
        <w:t>ë</w:t>
      </w:r>
      <w:r w:rsidRPr="00CF6FDA">
        <w:rPr>
          <w:lang w:val="sq-AL"/>
        </w:rPr>
        <w:t xml:space="preserve"> ashtu si parashikohet në udhëzimin nr. 18, datë 17.11.2010, </w:t>
      </w:r>
      <w:r w:rsidR="002D3D62">
        <w:rPr>
          <w:lang w:val="sq-AL"/>
        </w:rPr>
        <w:t>“</w:t>
      </w:r>
      <w:r w:rsidRPr="00CF6FDA">
        <w:rPr>
          <w:lang w:val="sq-AL"/>
        </w:rPr>
        <w:t>Për aditivët ushqimor</w:t>
      </w:r>
      <w:r w:rsidR="002E5A5E">
        <w:rPr>
          <w:lang w:val="sq-AL"/>
        </w:rPr>
        <w:t>ë</w:t>
      </w:r>
      <w:r w:rsidR="002D3D62">
        <w:rPr>
          <w:lang w:val="sq-AL"/>
        </w:rPr>
        <w:t>”</w:t>
      </w:r>
      <w:r w:rsidRPr="00CF6FDA">
        <w:rPr>
          <w:lang w:val="sq-AL"/>
        </w:rPr>
        <w:t>, dhe/ose përbërës të tjerë ushqimorë të përfshira për qëllime teknologjike.</w:t>
      </w:r>
    </w:p>
    <w:p w:rsidR="00D168E9" w:rsidRPr="00CF6FDA" w:rsidRDefault="00D168E9" w:rsidP="00D168E9">
      <w:pPr>
        <w:pStyle w:val="Paragrafi"/>
        <w:rPr>
          <w:lang w:val="sq-AL"/>
        </w:rPr>
      </w:pPr>
      <w:r w:rsidRPr="00CF6FDA">
        <w:rPr>
          <w:lang w:val="sq-AL"/>
        </w:rPr>
        <w:t xml:space="preserve">II. </w:t>
      </w:r>
      <w:r w:rsidR="009655B6" w:rsidRPr="00CF6FDA">
        <w:rPr>
          <w:lang w:val="sq-AL"/>
        </w:rPr>
        <w:t>Kushtet për përdorimin e aromatizuesve, përbërësve ushqimor</w:t>
      </w:r>
      <w:r w:rsidR="002E5A5E">
        <w:rPr>
          <w:lang w:val="sq-AL"/>
        </w:rPr>
        <w:t>ë</w:t>
      </w:r>
      <w:r w:rsidR="009655B6" w:rsidRPr="00CF6FDA">
        <w:rPr>
          <w:lang w:val="sq-AL"/>
        </w:rPr>
        <w:t xml:space="preserve"> me veti aromat</w:t>
      </w:r>
      <w:r w:rsidRPr="00CF6FDA">
        <w:rPr>
          <w:lang w:val="sq-AL"/>
        </w:rPr>
        <w:t>izuese dhe materialeve burimore</w:t>
      </w:r>
    </w:p>
    <w:p w:rsidR="00D168E9" w:rsidRPr="00CF6FDA" w:rsidRDefault="009655B6" w:rsidP="00D168E9">
      <w:pPr>
        <w:pStyle w:val="Paragrafi"/>
        <w:rPr>
          <w:lang w:val="sq-AL"/>
        </w:rPr>
      </w:pPr>
      <w:r w:rsidRPr="00CF6FDA">
        <w:rPr>
          <w:lang w:val="sq-AL"/>
        </w:rPr>
        <w:t>1. Vetëm aromatizuesit ose përbërësit ushqimor</w:t>
      </w:r>
      <w:r w:rsidR="002E5A5E">
        <w:rPr>
          <w:lang w:val="sq-AL"/>
        </w:rPr>
        <w:t>ë</w:t>
      </w:r>
      <w:r w:rsidRPr="00CF6FDA">
        <w:rPr>
          <w:lang w:val="sq-AL"/>
        </w:rPr>
        <w:t xml:space="preserve"> me veti aromatizuese, të cil</w:t>
      </w:r>
      <w:r w:rsidR="002E5A5E">
        <w:rPr>
          <w:lang w:val="sq-AL"/>
        </w:rPr>
        <w:t>ë</w:t>
      </w:r>
      <w:r w:rsidRPr="00CF6FDA">
        <w:rPr>
          <w:lang w:val="sq-AL"/>
        </w:rPr>
        <w:t>t i plotësojnë kushtet e mëposhtme, mund të përdoren në ushqime:</w:t>
      </w:r>
    </w:p>
    <w:p w:rsidR="00D168E9" w:rsidRPr="00CF6FDA" w:rsidRDefault="009655B6" w:rsidP="00D168E9">
      <w:pPr>
        <w:pStyle w:val="Paragrafi"/>
        <w:rPr>
          <w:lang w:val="sq-AL"/>
        </w:rPr>
      </w:pPr>
      <w:r w:rsidRPr="00CF6FDA">
        <w:rPr>
          <w:lang w:val="sq-AL"/>
        </w:rPr>
        <w:t>a) nuk përbëjnë rrezik për shëndetin e konsumatorit, bazuar në të dhënat shkencore në dispozicion;</w:t>
      </w:r>
    </w:p>
    <w:p w:rsidR="00D168E9" w:rsidRPr="00CF6FDA" w:rsidRDefault="009655B6" w:rsidP="00D168E9">
      <w:pPr>
        <w:pStyle w:val="Paragrafi"/>
        <w:rPr>
          <w:lang w:val="sq-AL"/>
        </w:rPr>
      </w:pPr>
      <w:r w:rsidRPr="00CF6FDA">
        <w:rPr>
          <w:lang w:val="sq-AL"/>
        </w:rPr>
        <w:t>b) përdorimi i tyre nuk çorienton konsu</w:t>
      </w:r>
      <w:r w:rsidR="00F85A17">
        <w:rPr>
          <w:lang w:val="sq-AL"/>
        </w:rPr>
        <w:t>-</w:t>
      </w:r>
      <w:r w:rsidRPr="00CF6FDA">
        <w:rPr>
          <w:lang w:val="sq-AL"/>
        </w:rPr>
        <w:t>matorin.</w:t>
      </w:r>
    </w:p>
    <w:p w:rsidR="00D168E9" w:rsidRPr="00CF6FDA" w:rsidRDefault="009655B6" w:rsidP="00D168E9">
      <w:pPr>
        <w:pStyle w:val="Paragrafi"/>
        <w:rPr>
          <w:lang w:val="sq-AL"/>
        </w:rPr>
      </w:pPr>
      <w:r w:rsidRPr="00CF6FDA">
        <w:rPr>
          <w:lang w:val="sq-AL"/>
        </w:rPr>
        <w:t>2. Operatori i biznesit ushqimor nuk mund të vendos</w:t>
      </w:r>
      <w:r w:rsidR="002E5A5E">
        <w:rPr>
          <w:lang w:val="sq-AL"/>
        </w:rPr>
        <w:t>ë</w:t>
      </w:r>
      <w:r w:rsidRPr="00CF6FDA">
        <w:rPr>
          <w:lang w:val="sq-AL"/>
        </w:rPr>
        <w:t xml:space="preserve"> në treg një aromatizues apo ndonjë ushqim në të cilin</w:t>
      </w:r>
      <w:r w:rsidR="00F85A17">
        <w:rPr>
          <w:lang w:val="sq-AL"/>
        </w:rPr>
        <w:t xml:space="preserve"> </w:t>
      </w:r>
      <w:r w:rsidRPr="00CF6FDA">
        <w:rPr>
          <w:lang w:val="sq-AL"/>
        </w:rPr>
        <w:t>një aromatizues dhe/ose përbërës ushqimor</w:t>
      </w:r>
      <w:r w:rsidR="002E5A5E">
        <w:rPr>
          <w:lang w:val="sq-AL"/>
        </w:rPr>
        <w:t>ë</w:t>
      </w:r>
      <w:r w:rsidRPr="00CF6FDA">
        <w:rPr>
          <w:lang w:val="sq-AL"/>
        </w:rPr>
        <w:t xml:space="preserve"> me veti aromatizuese është i pranishëm, nëse përdorimi i tyre nuk është në përputhje me këtë udhëzim.</w:t>
      </w:r>
    </w:p>
    <w:p w:rsidR="00D168E9" w:rsidRPr="00CF6FDA" w:rsidRDefault="009655B6" w:rsidP="00D168E9">
      <w:pPr>
        <w:pStyle w:val="Paragrafi"/>
        <w:rPr>
          <w:lang w:val="sq-AL"/>
        </w:rPr>
      </w:pPr>
      <w:r w:rsidRPr="00CF6FDA">
        <w:rPr>
          <w:lang w:val="sq-AL"/>
        </w:rPr>
        <w:t xml:space="preserve">3. Substancat e listuara në </w:t>
      </w:r>
      <w:r w:rsidR="00811016">
        <w:rPr>
          <w:lang w:val="sq-AL"/>
        </w:rPr>
        <w:t>p</w:t>
      </w:r>
      <w:r w:rsidRPr="00CF6FDA">
        <w:rPr>
          <w:lang w:val="sq-AL"/>
        </w:rPr>
        <w:t xml:space="preserve">jesën A të </w:t>
      </w:r>
      <w:r w:rsidR="00811016">
        <w:rPr>
          <w:lang w:val="sq-AL"/>
        </w:rPr>
        <w:t>s</w:t>
      </w:r>
      <w:r w:rsidRPr="00CF6FDA">
        <w:rPr>
          <w:lang w:val="sq-AL"/>
        </w:rPr>
        <w:t>htojcës II të këtij udhëzimi, nuk do të shtohen si të tilla në ushqim.</w:t>
      </w:r>
    </w:p>
    <w:p w:rsidR="009655B6" w:rsidRPr="00CF6FDA" w:rsidRDefault="009655B6" w:rsidP="00D168E9">
      <w:pPr>
        <w:pStyle w:val="Paragrafi"/>
        <w:rPr>
          <w:lang w:val="sq-AL"/>
        </w:rPr>
      </w:pPr>
      <w:r w:rsidRPr="00CF6FDA">
        <w:rPr>
          <w:lang w:val="sq-AL"/>
        </w:rPr>
        <w:t>4. Përveç sa përcaktoh</w:t>
      </w:r>
      <w:r w:rsidR="00AE5054">
        <w:rPr>
          <w:lang w:val="sq-AL"/>
        </w:rPr>
        <w:t>et në urdhrin nr. 223, datë 8.</w:t>
      </w:r>
      <w:r w:rsidRPr="00CF6FDA">
        <w:rPr>
          <w:lang w:val="sq-AL"/>
        </w:rPr>
        <w:t xml:space="preserve">7.2009, </w:t>
      </w:r>
      <w:r w:rsidR="002D3D62">
        <w:rPr>
          <w:lang w:val="sq-AL"/>
        </w:rPr>
        <w:t>“</w:t>
      </w:r>
      <w:r w:rsidRPr="00CF6FDA">
        <w:rPr>
          <w:lang w:val="sq-AL"/>
        </w:rPr>
        <w:t xml:space="preserve">Për miratimin e rregullores </w:t>
      </w:r>
      <w:r w:rsidR="002D3D62">
        <w:rPr>
          <w:lang w:val="sq-AL"/>
        </w:rPr>
        <w:t>“</w:t>
      </w:r>
      <w:r w:rsidRPr="00CF6FDA">
        <w:rPr>
          <w:lang w:val="sq-AL"/>
        </w:rPr>
        <w:t>Mbi rregullat e përgjithshme, për përcaktimin, përshkrimin dhe prezantimin e pijeve alkoolike</w:t>
      </w:r>
      <w:r w:rsidR="00AE5054">
        <w:rPr>
          <w:lang w:val="sq-AL"/>
        </w:rPr>
        <w:t>”</w:t>
      </w:r>
      <w:r w:rsidR="002D3D62">
        <w:rPr>
          <w:lang w:val="sq-AL"/>
        </w:rPr>
        <w:t>”</w:t>
      </w:r>
      <w:r w:rsidRPr="00CF6FDA">
        <w:rPr>
          <w:lang w:val="sq-AL"/>
        </w:rPr>
        <w:t>, nivelet maksimale të substancave të caktuara, natyralisht të pranishme në aromatizues dhe/ose përbërësit ushqimor</w:t>
      </w:r>
      <w:r w:rsidR="002E5A5E">
        <w:rPr>
          <w:lang w:val="sq-AL"/>
        </w:rPr>
        <w:t>ë</w:t>
      </w:r>
      <w:r w:rsidRPr="00CF6FDA">
        <w:rPr>
          <w:lang w:val="sq-AL"/>
        </w:rPr>
        <w:t xml:space="preserve"> me veti aromatizuese, në produktet ushqimore të përbëra të listuara në pjesën B</w:t>
      </w:r>
      <w:r w:rsidR="002E5A5E">
        <w:rPr>
          <w:lang w:val="sq-AL"/>
        </w:rPr>
        <w:t>,</w:t>
      </w:r>
      <w:r w:rsidRPr="00CF6FDA">
        <w:rPr>
          <w:lang w:val="sq-AL"/>
        </w:rPr>
        <w:t xml:space="preserve"> të </w:t>
      </w:r>
      <w:r w:rsidR="00AE5054">
        <w:rPr>
          <w:lang w:val="sq-AL"/>
        </w:rPr>
        <w:t>s</w:t>
      </w:r>
      <w:r w:rsidRPr="00CF6FDA">
        <w:rPr>
          <w:lang w:val="sq-AL"/>
        </w:rPr>
        <w:t>htojcës II, nuk do të tejkalohen si rezultat i përdorimit të aroma</w:t>
      </w:r>
      <w:r w:rsidR="00F85A17">
        <w:rPr>
          <w:lang w:val="sq-AL"/>
        </w:rPr>
        <w:t>-</w:t>
      </w:r>
      <w:r w:rsidRPr="00CF6FDA">
        <w:rPr>
          <w:lang w:val="sq-AL"/>
        </w:rPr>
        <w:t>tizuesve dhe/ose përbërësve ushqimor</w:t>
      </w:r>
      <w:r w:rsidR="002E5A5E">
        <w:rPr>
          <w:lang w:val="sq-AL"/>
        </w:rPr>
        <w:t>ë</w:t>
      </w:r>
      <w:r w:rsidRPr="00CF6FDA">
        <w:rPr>
          <w:lang w:val="sq-AL"/>
        </w:rPr>
        <w:t xml:space="preserve"> me veti aromatizuese në ato produkte ushqimore. Nivelet maksimale të substancave të përcaktuara në </w:t>
      </w:r>
      <w:r w:rsidR="00AE5054">
        <w:rPr>
          <w:lang w:val="sq-AL"/>
        </w:rPr>
        <w:t>s</w:t>
      </w:r>
      <w:r w:rsidRPr="00CF6FDA">
        <w:rPr>
          <w:lang w:val="sq-AL"/>
        </w:rPr>
        <w:t>htojcën II, do të zbatohen për produktet ushqimore në gjendjen përfundimtare, ashtu siç tregtohen, nëse nuk shprehet ndryshe.Duke zbatuarkëtë parim, për ushqime të thata dhe/ose të koncentruara, të cilat duhet të riformohen, nivelet maksimale do të zbatohen për ushqimin e riformuar sipas udhëzimeve në etiketë, duke marrë parasysh faktorin minimal të hollimit.</w:t>
      </w:r>
    </w:p>
    <w:p w:rsidR="00D168E9" w:rsidRPr="00CF6FDA" w:rsidRDefault="009655B6" w:rsidP="00D168E9">
      <w:pPr>
        <w:pStyle w:val="Paragrafi"/>
        <w:rPr>
          <w:lang w:val="sq-AL"/>
        </w:rPr>
      </w:pPr>
      <w:r w:rsidRPr="00CF6FDA">
        <w:rPr>
          <w:lang w:val="sq-AL"/>
        </w:rPr>
        <w:t>5. Materialet burimore të dhëna në pjesën A</w:t>
      </w:r>
      <w:r w:rsidR="002E5A5E">
        <w:rPr>
          <w:lang w:val="sq-AL"/>
        </w:rPr>
        <w:t>,</w:t>
      </w:r>
      <w:r w:rsidRPr="00CF6FDA">
        <w:rPr>
          <w:lang w:val="sq-AL"/>
        </w:rPr>
        <w:t xml:space="preserve"> të </w:t>
      </w:r>
      <w:r w:rsidR="00AE5054">
        <w:rPr>
          <w:lang w:val="sq-AL"/>
        </w:rPr>
        <w:t>s</w:t>
      </w:r>
      <w:r w:rsidRPr="00CF6FDA">
        <w:rPr>
          <w:lang w:val="sq-AL"/>
        </w:rPr>
        <w:t>htojcës III</w:t>
      </w:r>
      <w:r w:rsidR="002E5A5E">
        <w:rPr>
          <w:lang w:val="sq-AL"/>
        </w:rPr>
        <w:t>,</w:t>
      </w:r>
      <w:r w:rsidRPr="00CF6FDA">
        <w:rPr>
          <w:lang w:val="sq-AL"/>
        </w:rPr>
        <w:t xml:space="preserve"> të këtij udhëzimi, nuk do të përdoren për prodhimin e aromatizuesve dhe/ose përbërësve</w:t>
      </w:r>
      <w:r w:rsidR="00D168E9" w:rsidRPr="00CF6FDA">
        <w:rPr>
          <w:lang w:val="sq-AL"/>
        </w:rPr>
        <w:t xml:space="preserve"> ushqimor</w:t>
      </w:r>
      <w:r w:rsidR="002E5A5E">
        <w:rPr>
          <w:lang w:val="sq-AL"/>
        </w:rPr>
        <w:t>ë</w:t>
      </w:r>
      <w:r w:rsidR="00D168E9" w:rsidRPr="00CF6FDA">
        <w:rPr>
          <w:lang w:val="sq-AL"/>
        </w:rPr>
        <w:t xml:space="preserve"> me veti aromatizuese.</w:t>
      </w:r>
    </w:p>
    <w:p w:rsidR="009655B6" w:rsidRPr="00CF6FDA" w:rsidRDefault="009655B6" w:rsidP="00D168E9">
      <w:pPr>
        <w:pStyle w:val="Paragrafi"/>
        <w:rPr>
          <w:lang w:val="sq-AL"/>
        </w:rPr>
      </w:pPr>
      <w:r w:rsidRPr="00CF6FDA">
        <w:rPr>
          <w:lang w:val="sq-AL"/>
        </w:rPr>
        <w:t>6. Aromatizuesit dhe/ose përbërësit ushqi</w:t>
      </w:r>
      <w:r w:rsidR="00F85A17">
        <w:rPr>
          <w:lang w:val="sq-AL"/>
        </w:rPr>
        <w:t>-</w:t>
      </w:r>
      <w:r w:rsidRPr="00CF6FDA">
        <w:rPr>
          <w:lang w:val="sq-AL"/>
        </w:rPr>
        <w:t>mor</w:t>
      </w:r>
      <w:r w:rsidR="002E5A5E">
        <w:rPr>
          <w:lang w:val="sq-AL"/>
        </w:rPr>
        <w:t>ë</w:t>
      </w:r>
      <w:r w:rsidRPr="00CF6FDA">
        <w:rPr>
          <w:lang w:val="sq-AL"/>
        </w:rPr>
        <w:t xml:space="preserve"> me veti aromatizuese</w:t>
      </w:r>
      <w:r w:rsidR="002E5A5E">
        <w:rPr>
          <w:lang w:val="sq-AL"/>
        </w:rPr>
        <w:t>,</w:t>
      </w:r>
      <w:r w:rsidRPr="00CF6FDA">
        <w:rPr>
          <w:lang w:val="sq-AL"/>
        </w:rPr>
        <w:t xml:space="preserve"> të prodhuara nga materialet burimore</w:t>
      </w:r>
      <w:r w:rsidR="002E5A5E">
        <w:rPr>
          <w:lang w:val="sq-AL"/>
        </w:rPr>
        <w:t>,</w:t>
      </w:r>
      <w:r w:rsidRPr="00CF6FDA">
        <w:rPr>
          <w:lang w:val="sq-AL"/>
        </w:rPr>
        <w:t xml:space="preserve"> të listuara në pjesën B të </w:t>
      </w:r>
      <w:r w:rsidR="00AE5054">
        <w:rPr>
          <w:lang w:val="sq-AL"/>
        </w:rPr>
        <w:t>s</w:t>
      </w:r>
      <w:r w:rsidRPr="00CF6FDA">
        <w:rPr>
          <w:lang w:val="sq-AL"/>
        </w:rPr>
        <w:t xml:space="preserve">htojcës III, mund të përdoren vetëm në kushtet e përcaktuara në këtë </w:t>
      </w:r>
      <w:r w:rsidR="00811016">
        <w:rPr>
          <w:lang w:val="sq-AL"/>
        </w:rPr>
        <w:t>s</w:t>
      </w:r>
      <w:r w:rsidRPr="00CF6FDA">
        <w:rPr>
          <w:lang w:val="sq-AL"/>
        </w:rPr>
        <w:t>htojcë.</w:t>
      </w:r>
    </w:p>
    <w:p w:rsidR="00D168E9" w:rsidRPr="00CF6FDA" w:rsidRDefault="009655B6" w:rsidP="00D168E9">
      <w:pPr>
        <w:pStyle w:val="Paragrafi"/>
        <w:rPr>
          <w:lang w:val="sq-AL"/>
        </w:rPr>
      </w:pPr>
      <w:r w:rsidRPr="00CF6FDA">
        <w:rPr>
          <w:lang w:val="sq-AL"/>
        </w:rPr>
        <w:t>7. Aromatizuesit e mëposhtëm dhe përbërësit ushqimor</w:t>
      </w:r>
      <w:r w:rsidR="002E5A5E">
        <w:rPr>
          <w:lang w:val="sq-AL"/>
        </w:rPr>
        <w:t>ë</w:t>
      </w:r>
      <w:r w:rsidRPr="00CF6FDA">
        <w:rPr>
          <w:lang w:val="sq-AL"/>
        </w:rPr>
        <w:t xml:space="preserve"> me veti aromatizuese mund të përdoren në ushqime, me kusht që ato janë në përputhje me përcakt</w:t>
      </w:r>
      <w:r w:rsidR="00D168E9" w:rsidRPr="00CF6FDA">
        <w:rPr>
          <w:lang w:val="sq-AL"/>
        </w:rPr>
        <w:t>imet në pikën 1, të këtij kreu:</w:t>
      </w:r>
    </w:p>
    <w:p w:rsidR="009655B6" w:rsidRPr="00CF6FDA" w:rsidRDefault="009655B6" w:rsidP="00D168E9">
      <w:pPr>
        <w:pStyle w:val="Paragrafi"/>
        <w:rPr>
          <w:lang w:val="sq-AL"/>
        </w:rPr>
      </w:pPr>
      <w:r w:rsidRPr="00CF6FDA">
        <w:rPr>
          <w:lang w:val="sq-AL"/>
        </w:rPr>
        <w:t>a) përgatitjet aromatizuese</w:t>
      </w:r>
      <w:r w:rsidR="00AE5054">
        <w:rPr>
          <w:lang w:val="sq-AL"/>
        </w:rPr>
        <w:t xml:space="preserve"> të përcaktuara në shkronjën </w:t>
      </w:r>
      <w:r w:rsidR="002E5A5E">
        <w:rPr>
          <w:lang w:val="sq-AL"/>
        </w:rPr>
        <w:t>“</w:t>
      </w:r>
      <w:r w:rsidR="00AE5054">
        <w:rPr>
          <w:lang w:val="sq-AL"/>
        </w:rPr>
        <w:t>ç</w:t>
      </w:r>
      <w:r w:rsidR="002E5A5E">
        <w:rPr>
          <w:lang w:val="sq-AL"/>
        </w:rPr>
        <w:t>”</w:t>
      </w:r>
      <w:r w:rsidR="00AE5054">
        <w:rPr>
          <w:lang w:val="sq-AL"/>
        </w:rPr>
        <w:t>/</w:t>
      </w:r>
      <w:r w:rsidRPr="00CF6FDA">
        <w:rPr>
          <w:lang w:val="sq-AL"/>
        </w:rPr>
        <w:t xml:space="preserve">i, të pikës 3, të kreut I; </w:t>
      </w:r>
    </w:p>
    <w:p w:rsidR="00D168E9" w:rsidRPr="00CF6FDA" w:rsidRDefault="009655B6" w:rsidP="00D168E9">
      <w:pPr>
        <w:pStyle w:val="Paragrafi"/>
        <w:rPr>
          <w:lang w:val="sq-AL"/>
        </w:rPr>
      </w:pPr>
      <w:r w:rsidRPr="00CF6FDA">
        <w:rPr>
          <w:lang w:val="sq-AL"/>
        </w:rPr>
        <w:t xml:space="preserve">b) aromatizuesit e përftuar nga procese termike të përcaktuara në shkronjën </w:t>
      </w:r>
      <w:r w:rsidR="00AE5054">
        <w:rPr>
          <w:lang w:val="sq-AL"/>
        </w:rPr>
        <w:t>“</w:t>
      </w:r>
      <w:r w:rsidRPr="00CF6FDA">
        <w:rPr>
          <w:lang w:val="sq-AL"/>
        </w:rPr>
        <w:t>d</w:t>
      </w:r>
      <w:r w:rsidR="00AE5054">
        <w:rPr>
          <w:lang w:val="sq-AL"/>
        </w:rPr>
        <w:t>”/</w:t>
      </w:r>
      <w:r w:rsidRPr="00CF6FDA">
        <w:rPr>
          <w:lang w:val="sq-AL"/>
        </w:rPr>
        <w:t>i, të pikës 3, të kreut I, të cilat plotësojnë kushtet për prodhimin e aromatizuesve me procese termike dhe nivelet maksimale për substanca të caktuara në aromatizuesit e përftuar nga procese termike përcaktuar</w:t>
      </w:r>
      <w:r w:rsidR="00FE0C68">
        <w:rPr>
          <w:lang w:val="sq-AL"/>
        </w:rPr>
        <w:t xml:space="preserve"> </w:t>
      </w:r>
      <w:r w:rsidRPr="00CF6FDA">
        <w:rPr>
          <w:lang w:val="sq-AL"/>
        </w:rPr>
        <w:t>në</w:t>
      </w:r>
      <w:r w:rsidR="00FE0C68">
        <w:rPr>
          <w:lang w:val="sq-AL"/>
        </w:rPr>
        <w:t xml:space="preserve"> </w:t>
      </w:r>
      <w:r w:rsidR="00AE5054">
        <w:rPr>
          <w:lang w:val="sq-AL"/>
        </w:rPr>
        <w:t>s</w:t>
      </w:r>
      <w:r w:rsidR="00D168E9" w:rsidRPr="00CF6FDA">
        <w:rPr>
          <w:lang w:val="sq-AL"/>
        </w:rPr>
        <w:t>htojcën IV të këtij udhëzimi;</w:t>
      </w:r>
    </w:p>
    <w:p w:rsidR="00D168E9" w:rsidRPr="00CF6FDA" w:rsidRDefault="009655B6" w:rsidP="00D168E9">
      <w:pPr>
        <w:pStyle w:val="Paragrafi"/>
        <w:rPr>
          <w:lang w:val="sq-AL"/>
        </w:rPr>
      </w:pPr>
      <w:r w:rsidRPr="00CF6FDA">
        <w:rPr>
          <w:lang w:val="sq-AL"/>
        </w:rPr>
        <w:t>c) aromatizuesit pararendës të përcaktuar</w:t>
      </w:r>
      <w:r w:rsidR="00FE0C68">
        <w:rPr>
          <w:lang w:val="sq-AL"/>
        </w:rPr>
        <w:t xml:space="preserve"> </w:t>
      </w:r>
      <w:r w:rsidRPr="00CF6FDA">
        <w:rPr>
          <w:lang w:val="sq-AL"/>
        </w:rPr>
        <w:t xml:space="preserve">në shkronjën </w:t>
      </w:r>
      <w:r w:rsidR="00AE5054">
        <w:rPr>
          <w:lang w:val="sq-AL"/>
        </w:rPr>
        <w:t>“</w:t>
      </w:r>
      <w:r w:rsidRPr="00CF6FDA">
        <w:rPr>
          <w:lang w:val="sq-AL"/>
        </w:rPr>
        <w:t>e</w:t>
      </w:r>
      <w:r w:rsidR="00AE5054">
        <w:rPr>
          <w:lang w:val="sq-AL"/>
        </w:rPr>
        <w:t>”/</w:t>
      </w:r>
      <w:r w:rsidRPr="00CF6FDA">
        <w:rPr>
          <w:lang w:val="sq-AL"/>
        </w:rPr>
        <w:t xml:space="preserve">i, të pikës 3, të kreut I; </w:t>
      </w:r>
    </w:p>
    <w:p w:rsidR="00D168E9" w:rsidRPr="00CF6FDA" w:rsidRDefault="009655B6" w:rsidP="00D168E9">
      <w:pPr>
        <w:pStyle w:val="Paragrafi"/>
        <w:rPr>
          <w:lang w:val="sq-AL"/>
        </w:rPr>
      </w:pPr>
      <w:r w:rsidRPr="00CF6FDA">
        <w:rPr>
          <w:lang w:val="sq-AL"/>
        </w:rPr>
        <w:t>d) përbërësit ushqimor</w:t>
      </w:r>
      <w:r w:rsidR="002E5A5E">
        <w:rPr>
          <w:lang w:val="sq-AL"/>
        </w:rPr>
        <w:t>ë</w:t>
      </w:r>
      <w:r w:rsidRPr="00CF6FDA">
        <w:rPr>
          <w:lang w:val="sq-AL"/>
        </w:rPr>
        <w:t xml:space="preserve"> me veti aromatizuese.</w:t>
      </w:r>
    </w:p>
    <w:p w:rsidR="009655B6" w:rsidRPr="00CF6FDA" w:rsidRDefault="009655B6" w:rsidP="00D168E9">
      <w:pPr>
        <w:pStyle w:val="Paragrafi"/>
        <w:rPr>
          <w:lang w:val="sq-AL"/>
        </w:rPr>
      </w:pPr>
      <w:r w:rsidRPr="00CF6FDA">
        <w:rPr>
          <w:lang w:val="sq-AL"/>
        </w:rPr>
        <w:t xml:space="preserve">8. Pavarësisht përcaktimit në pikën 7 të këtij </w:t>
      </w:r>
      <w:r w:rsidR="00AE5054">
        <w:rPr>
          <w:lang w:val="sq-AL"/>
        </w:rPr>
        <w:t>k</w:t>
      </w:r>
      <w:r w:rsidRPr="00CF6FDA">
        <w:rPr>
          <w:lang w:val="sq-AL"/>
        </w:rPr>
        <w:t>reu, nëse ka dyshime në lidhje me sigurinë e një aromatizuesi apo përbërësi ushqimor me veti aromatizuese</w:t>
      </w:r>
      <w:r w:rsidR="002E5A5E">
        <w:rPr>
          <w:lang w:val="sq-AL"/>
        </w:rPr>
        <w:t>,</w:t>
      </w:r>
      <w:r w:rsidRPr="00CF6FDA">
        <w:rPr>
          <w:lang w:val="sq-AL"/>
        </w:rPr>
        <w:t xml:space="preserve"> të përcaktuar në pikën 7, Komiteti Shkencor dhe panelet shkencore të kryejnë një vlerësim rreziku për to.</w:t>
      </w:r>
    </w:p>
    <w:p w:rsidR="00D168E9" w:rsidRPr="00CF6FDA" w:rsidRDefault="009655B6" w:rsidP="00D168E9">
      <w:pPr>
        <w:pStyle w:val="Paragrafi"/>
        <w:rPr>
          <w:lang w:val="sq-AL"/>
        </w:rPr>
      </w:pPr>
      <w:r w:rsidRPr="00CF6FDA">
        <w:rPr>
          <w:lang w:val="sq-AL"/>
        </w:rPr>
        <w:t>III. Aromatizuesit dhe materialet burimore të miratuara për p</w:t>
      </w:r>
      <w:r w:rsidR="00D168E9" w:rsidRPr="00CF6FDA">
        <w:rPr>
          <w:lang w:val="sq-AL"/>
        </w:rPr>
        <w:t>ërdorim në produktet</w:t>
      </w:r>
      <w:r w:rsidR="00FE0C68">
        <w:rPr>
          <w:lang w:val="sq-AL"/>
        </w:rPr>
        <w:t xml:space="preserve"> </w:t>
      </w:r>
      <w:r w:rsidR="00D168E9" w:rsidRPr="00CF6FDA">
        <w:rPr>
          <w:lang w:val="sq-AL"/>
        </w:rPr>
        <w:t>ushqimore</w:t>
      </w:r>
    </w:p>
    <w:p w:rsidR="009655B6" w:rsidRPr="00CF6FDA" w:rsidRDefault="009655B6" w:rsidP="00D168E9">
      <w:pPr>
        <w:pStyle w:val="Paragrafi"/>
        <w:rPr>
          <w:lang w:val="sq-AL"/>
        </w:rPr>
      </w:pPr>
      <w:r w:rsidRPr="00CF6FDA">
        <w:rPr>
          <w:lang w:val="sq-AL"/>
        </w:rPr>
        <w:t>1.</w:t>
      </w:r>
      <w:r w:rsidR="00FE0C68">
        <w:rPr>
          <w:lang w:val="sq-AL"/>
        </w:rPr>
        <w:t xml:space="preserve"> </w:t>
      </w:r>
      <w:r w:rsidRPr="00CF6FDA">
        <w:rPr>
          <w:lang w:val="sq-AL"/>
        </w:rPr>
        <w:t>Aromatizuesit dhe materialet burimore të miratuara për përdorim në produktet</w:t>
      </w:r>
      <w:r w:rsidR="00FE0C68">
        <w:rPr>
          <w:lang w:val="sq-AL"/>
        </w:rPr>
        <w:t xml:space="preserve"> </w:t>
      </w:r>
      <w:r w:rsidRPr="00CF6FDA">
        <w:rPr>
          <w:lang w:val="sq-AL"/>
        </w:rPr>
        <w:t>ushqimore</w:t>
      </w:r>
      <w:r w:rsidR="002E5A5E">
        <w:rPr>
          <w:lang w:val="sq-AL"/>
        </w:rPr>
        <w:t>,</w:t>
      </w:r>
      <w:r w:rsidRPr="00CF6FDA">
        <w:rPr>
          <w:lang w:val="sq-AL"/>
        </w:rPr>
        <w:t xml:space="preserve"> janë si më poshtë: </w:t>
      </w:r>
    </w:p>
    <w:p w:rsidR="009655B6" w:rsidRPr="00CF6FDA" w:rsidRDefault="00D168E9" w:rsidP="00D168E9">
      <w:pPr>
        <w:pStyle w:val="Paragrafi"/>
        <w:rPr>
          <w:lang w:val="sq-AL"/>
        </w:rPr>
      </w:pPr>
      <w:r w:rsidRPr="00CF6FDA">
        <w:rPr>
          <w:lang w:val="sq-AL"/>
        </w:rPr>
        <w:t>a) substancat aromatizuese;</w:t>
      </w:r>
    </w:p>
    <w:p w:rsidR="009655B6" w:rsidRPr="00CF6FDA" w:rsidRDefault="00D168E9" w:rsidP="00D168E9">
      <w:pPr>
        <w:pStyle w:val="Paragrafi"/>
        <w:rPr>
          <w:lang w:val="sq-AL"/>
        </w:rPr>
      </w:pPr>
      <w:r w:rsidRPr="00CF6FDA">
        <w:rPr>
          <w:lang w:val="sq-AL"/>
        </w:rPr>
        <w:t xml:space="preserve">b) </w:t>
      </w:r>
      <w:r w:rsidR="009655B6" w:rsidRPr="00CF6FDA">
        <w:rPr>
          <w:lang w:val="sq-AL"/>
        </w:rPr>
        <w:t>përgatitjet aromatizuese të përcaktuar</w:t>
      </w:r>
      <w:r w:rsidR="00FE0C68">
        <w:rPr>
          <w:lang w:val="sq-AL"/>
        </w:rPr>
        <w:t xml:space="preserve"> </w:t>
      </w:r>
      <w:r w:rsidR="00FE0C68" w:rsidRPr="00CF6FDA">
        <w:rPr>
          <w:lang w:val="sq-AL"/>
        </w:rPr>
        <w:t xml:space="preserve">në </w:t>
      </w:r>
      <w:r w:rsidR="009655B6" w:rsidRPr="00CF6FDA">
        <w:rPr>
          <w:lang w:val="sq-AL"/>
        </w:rPr>
        <w:t>shkronjën</w:t>
      </w:r>
      <w:r w:rsidR="00AE5054">
        <w:rPr>
          <w:lang w:val="sq-AL"/>
        </w:rPr>
        <w:t xml:space="preserve"> “</w:t>
      </w:r>
      <w:r w:rsidR="009655B6" w:rsidRPr="00CF6FDA">
        <w:rPr>
          <w:lang w:val="sq-AL"/>
        </w:rPr>
        <w:t>ç</w:t>
      </w:r>
      <w:r w:rsidR="00AE5054">
        <w:rPr>
          <w:lang w:val="sq-AL"/>
        </w:rPr>
        <w:t>”/</w:t>
      </w:r>
      <w:r w:rsidRPr="00CF6FDA">
        <w:rPr>
          <w:lang w:val="sq-AL"/>
        </w:rPr>
        <w:t>ii, të pikës 3,të kreut I</w:t>
      </w:r>
      <w:r w:rsidR="002E5A5E">
        <w:rPr>
          <w:lang w:val="sq-AL"/>
        </w:rPr>
        <w:t>;</w:t>
      </w:r>
    </w:p>
    <w:p w:rsidR="00D168E9" w:rsidRPr="00CF6FDA" w:rsidRDefault="009655B6" w:rsidP="00D168E9">
      <w:pPr>
        <w:pStyle w:val="Paragrafi"/>
        <w:rPr>
          <w:lang w:val="sq-AL"/>
        </w:rPr>
      </w:pPr>
      <w:r w:rsidRPr="00CF6FDA">
        <w:rPr>
          <w:lang w:val="sq-AL"/>
        </w:rPr>
        <w:t xml:space="preserve">c) aromatizuesit e përftuar nga procese termike të marra nga përbërësit e trajtuar termikisht, të cilat janë tërësisht apo pjesërisht në përputhje me shkronjën </w:t>
      </w:r>
      <w:r w:rsidR="00AE5054">
        <w:rPr>
          <w:lang w:val="sq-AL"/>
        </w:rPr>
        <w:t>“</w:t>
      </w:r>
      <w:r w:rsidRPr="00CF6FDA">
        <w:rPr>
          <w:lang w:val="sq-AL"/>
        </w:rPr>
        <w:t>d</w:t>
      </w:r>
      <w:r w:rsidR="00AE5054">
        <w:rPr>
          <w:lang w:val="sq-AL"/>
        </w:rPr>
        <w:t>”/</w:t>
      </w:r>
      <w:r w:rsidRPr="00CF6FDA">
        <w:rPr>
          <w:lang w:val="sq-AL"/>
        </w:rPr>
        <w:t xml:space="preserve">ii, të pikës 3, të kreut I dhe/ose për të cilat kushtet për prodhimin e aromatizuesve të përftuar nga procese termike dhe/ose nivelet maksimale për substanca të caktuara të padëshirueshme të përcaktuara në </w:t>
      </w:r>
      <w:r w:rsidR="00AE5054">
        <w:rPr>
          <w:lang w:val="sq-AL"/>
        </w:rPr>
        <w:t>s</w:t>
      </w:r>
      <w:r w:rsidRPr="00CF6FDA">
        <w:rPr>
          <w:lang w:val="sq-AL"/>
        </w:rPr>
        <w:t>htojcën IV nuk janë plotësuar;</w:t>
      </w:r>
    </w:p>
    <w:p w:rsidR="00D168E9" w:rsidRPr="00CF6FDA" w:rsidRDefault="002E5A5E" w:rsidP="00D168E9">
      <w:pPr>
        <w:pStyle w:val="Paragrafi"/>
        <w:rPr>
          <w:lang w:val="sq-AL"/>
        </w:rPr>
      </w:pPr>
      <w:r>
        <w:rPr>
          <w:lang w:val="sq-AL"/>
        </w:rPr>
        <w:t>d)</w:t>
      </w:r>
      <w:r w:rsidR="009655B6" w:rsidRPr="00CF6FDA">
        <w:rPr>
          <w:lang w:val="sq-AL"/>
        </w:rPr>
        <w:t xml:space="preserve"> aromatizuesit pararendës</w:t>
      </w:r>
      <w:r>
        <w:rPr>
          <w:lang w:val="sq-AL"/>
        </w:rPr>
        <w:t>,</w:t>
      </w:r>
      <w:r w:rsidR="009655B6" w:rsidRPr="00CF6FDA">
        <w:rPr>
          <w:lang w:val="sq-AL"/>
        </w:rPr>
        <w:t xml:space="preserve"> të përcaktuar në shkronjën</w:t>
      </w:r>
      <w:r w:rsidR="00AE5054">
        <w:rPr>
          <w:lang w:val="sq-AL"/>
        </w:rPr>
        <w:t xml:space="preserve"> “</w:t>
      </w:r>
      <w:r w:rsidR="009655B6" w:rsidRPr="00CF6FDA">
        <w:rPr>
          <w:lang w:val="sq-AL"/>
        </w:rPr>
        <w:t>e</w:t>
      </w:r>
      <w:r w:rsidR="00AE5054">
        <w:rPr>
          <w:lang w:val="sq-AL"/>
        </w:rPr>
        <w:t>”/</w:t>
      </w:r>
      <w:r w:rsidR="009655B6" w:rsidRPr="00CF6FDA">
        <w:rPr>
          <w:lang w:val="sq-AL"/>
        </w:rPr>
        <w:t>ii, të pikës 3, të kreut I</w:t>
      </w:r>
      <w:r>
        <w:rPr>
          <w:lang w:val="sq-AL"/>
        </w:rPr>
        <w:t>;</w:t>
      </w:r>
    </w:p>
    <w:p w:rsidR="00D168E9" w:rsidRPr="00CF6FDA" w:rsidRDefault="009655B6" w:rsidP="00D168E9">
      <w:pPr>
        <w:pStyle w:val="Paragrafi"/>
        <w:rPr>
          <w:lang w:val="sq-AL"/>
        </w:rPr>
      </w:pPr>
      <w:r w:rsidRPr="00CF6FDA">
        <w:rPr>
          <w:lang w:val="sq-AL"/>
        </w:rPr>
        <w:t>e) aromatizues të tjerë nga at</w:t>
      </w:r>
      <w:r w:rsidR="002E5A5E">
        <w:rPr>
          <w:lang w:val="sq-AL"/>
        </w:rPr>
        <w:t>a</w:t>
      </w:r>
      <w:r w:rsidRPr="00CF6FDA">
        <w:rPr>
          <w:lang w:val="sq-AL"/>
        </w:rPr>
        <w:t xml:space="preserve"> të përcaktuar shkronjën </w:t>
      </w:r>
      <w:r w:rsidR="00AE5054">
        <w:rPr>
          <w:lang w:val="sq-AL"/>
        </w:rPr>
        <w:t>“</w:t>
      </w:r>
      <w:r w:rsidRPr="00CF6FDA">
        <w:rPr>
          <w:lang w:val="sq-AL"/>
        </w:rPr>
        <w:t>f</w:t>
      </w:r>
      <w:r w:rsidR="00AE5054">
        <w:rPr>
          <w:lang w:val="sq-AL"/>
        </w:rPr>
        <w:t>”</w:t>
      </w:r>
      <w:r w:rsidRPr="00CF6FDA">
        <w:rPr>
          <w:lang w:val="sq-AL"/>
        </w:rPr>
        <w:t>, të pikës 3,të kreut I</w:t>
      </w:r>
      <w:r w:rsidR="002E5A5E">
        <w:rPr>
          <w:lang w:val="sq-AL"/>
        </w:rPr>
        <w:t>;</w:t>
      </w:r>
    </w:p>
    <w:p w:rsidR="009655B6" w:rsidRPr="00CF6FDA" w:rsidRDefault="009655B6" w:rsidP="00D168E9">
      <w:pPr>
        <w:pStyle w:val="Paragrafi"/>
        <w:rPr>
          <w:lang w:val="sq-AL"/>
        </w:rPr>
      </w:pPr>
      <w:r w:rsidRPr="00CF6FDA">
        <w:rPr>
          <w:lang w:val="sq-AL"/>
        </w:rPr>
        <w:t>f) materiale burimore të tjera nga ato të përcaktuaranë shkronjën</w:t>
      </w:r>
      <w:r w:rsidR="00AE5054">
        <w:rPr>
          <w:lang w:val="sq-AL"/>
        </w:rPr>
        <w:t xml:space="preserve"> “</w:t>
      </w:r>
      <w:r w:rsidRPr="00CF6FDA">
        <w:rPr>
          <w:lang w:val="sq-AL"/>
        </w:rPr>
        <w:t>g</w:t>
      </w:r>
      <w:r w:rsidR="00AE5054">
        <w:rPr>
          <w:lang w:val="sq-AL"/>
        </w:rPr>
        <w:t>”/</w:t>
      </w:r>
      <w:r w:rsidRPr="00CF6FDA">
        <w:rPr>
          <w:lang w:val="sq-AL"/>
        </w:rPr>
        <w:t xml:space="preserve">ii, të pikën 3, të </w:t>
      </w:r>
      <w:r w:rsidR="002E5A5E" w:rsidRPr="00CF6FDA">
        <w:rPr>
          <w:lang w:val="sq-AL"/>
        </w:rPr>
        <w:t>k</w:t>
      </w:r>
      <w:r w:rsidRPr="00CF6FDA">
        <w:rPr>
          <w:lang w:val="sq-AL"/>
        </w:rPr>
        <w:t>reut I</w:t>
      </w:r>
      <w:r w:rsidR="002E5A5E">
        <w:rPr>
          <w:lang w:val="sq-AL"/>
        </w:rPr>
        <w:t>.</w:t>
      </w:r>
    </w:p>
    <w:p w:rsidR="009655B6" w:rsidRPr="00CF6FDA" w:rsidRDefault="00D168E9" w:rsidP="00D168E9">
      <w:pPr>
        <w:pStyle w:val="Paragrafi"/>
        <w:rPr>
          <w:lang w:val="sq-AL"/>
        </w:rPr>
      </w:pPr>
      <w:r w:rsidRPr="00CF6FDA">
        <w:rPr>
          <w:lang w:val="sq-AL"/>
        </w:rPr>
        <w:t>IV. Etiketimi</w:t>
      </w:r>
    </w:p>
    <w:p w:rsidR="009655B6" w:rsidRPr="00CF6FDA" w:rsidRDefault="009655B6" w:rsidP="00D168E9">
      <w:pPr>
        <w:pStyle w:val="Paragrafi"/>
        <w:rPr>
          <w:lang w:val="sq-AL"/>
        </w:rPr>
      </w:pPr>
      <w:r w:rsidRPr="00CF6FDA">
        <w:rPr>
          <w:lang w:val="sq-AL"/>
        </w:rPr>
        <w:t>A. Etiketimi i aromatizuesve të cilët nuk janë të destinuar për t</w:t>
      </w:r>
      <w:r w:rsidR="00BB08C8">
        <w:rPr>
          <w:lang w:val="sq-AL"/>
        </w:rPr>
        <w:t>’</w:t>
      </w:r>
      <w:r w:rsidRPr="00CF6FDA">
        <w:rPr>
          <w:lang w:val="sq-AL"/>
        </w:rPr>
        <w:t xml:space="preserve">u </w:t>
      </w:r>
      <w:r w:rsidR="00D168E9" w:rsidRPr="00CF6FDA">
        <w:rPr>
          <w:lang w:val="sq-AL"/>
        </w:rPr>
        <w:t>shitur te konsumatori i fundit</w:t>
      </w:r>
    </w:p>
    <w:p w:rsidR="002E5A5E" w:rsidRDefault="009655B6" w:rsidP="00D168E9">
      <w:pPr>
        <w:pStyle w:val="Paragrafi"/>
        <w:rPr>
          <w:lang w:val="sq-AL"/>
        </w:rPr>
      </w:pPr>
      <w:r w:rsidRPr="00CF6FDA">
        <w:rPr>
          <w:lang w:val="sq-AL"/>
        </w:rPr>
        <w:t>1. Aromatizuesit, të cilët nuk janë të destinuar për t</w:t>
      </w:r>
      <w:r w:rsidR="008252AC">
        <w:rPr>
          <w:lang w:val="sq-AL"/>
        </w:rPr>
        <w:t>’</w:t>
      </w:r>
      <w:r w:rsidRPr="00CF6FDA">
        <w:rPr>
          <w:lang w:val="sq-AL"/>
        </w:rPr>
        <w:t>u shitur te konsumatori i fundit mund të tregtohet vetëm të etiketuar në përputhje me përcaktimet</w:t>
      </w:r>
      <w:r w:rsidR="00B83BAF">
        <w:rPr>
          <w:lang w:val="sq-AL"/>
        </w:rPr>
        <w:t xml:space="preserve"> </w:t>
      </w:r>
      <w:r w:rsidRPr="00CF6FDA">
        <w:rPr>
          <w:lang w:val="sq-AL"/>
        </w:rPr>
        <w:t>e shkronjës A,</w:t>
      </w:r>
      <w:r w:rsidR="00B83BAF">
        <w:rPr>
          <w:lang w:val="sq-AL"/>
        </w:rPr>
        <w:t xml:space="preserve"> </w:t>
      </w:r>
      <w:r w:rsidRPr="00CF6FDA">
        <w:rPr>
          <w:lang w:val="sq-AL"/>
        </w:rPr>
        <w:t>pika 2</w:t>
      </w:r>
      <w:r w:rsidR="00B83BAF">
        <w:rPr>
          <w:lang w:val="sq-AL"/>
        </w:rPr>
        <w:t>,</w:t>
      </w:r>
      <w:r w:rsidRPr="00CF6FDA">
        <w:rPr>
          <w:lang w:val="sq-AL"/>
        </w:rPr>
        <w:t xml:space="preserve"> dhe shkronjës B të këtij kreu. Etiketa duhet të jetë lehtësisht e dukshme, qartësisht e lexues</w:t>
      </w:r>
      <w:r w:rsidR="002E5A5E">
        <w:rPr>
          <w:lang w:val="sq-AL"/>
        </w:rPr>
        <w:t>hme dhe e pashlyeshme.</w:t>
      </w:r>
    </w:p>
    <w:p w:rsidR="00D168E9" w:rsidRPr="00CF6FDA" w:rsidRDefault="009655B6" w:rsidP="00D168E9">
      <w:pPr>
        <w:pStyle w:val="Paragrafi"/>
        <w:rPr>
          <w:lang w:val="sq-AL"/>
        </w:rPr>
      </w:pPr>
      <w:r w:rsidRPr="00CF6FDA">
        <w:rPr>
          <w:lang w:val="sq-AL"/>
        </w:rPr>
        <w:t>Informacioni i dhënë në pikën 2 të këtij kreu, duhet të jetë në gjuhë të kuptueshme për blerësit. Ai duhet të je</w:t>
      </w:r>
      <w:r w:rsidR="00D168E9" w:rsidRPr="00CF6FDA">
        <w:rPr>
          <w:lang w:val="sq-AL"/>
        </w:rPr>
        <w:t>të në shqip dhe gjuhë të tjera.</w:t>
      </w:r>
    </w:p>
    <w:p w:rsidR="00D168E9" w:rsidRPr="00CF6FDA" w:rsidRDefault="009655B6" w:rsidP="00D168E9">
      <w:pPr>
        <w:pStyle w:val="Paragrafi"/>
        <w:rPr>
          <w:lang w:val="sq-AL"/>
        </w:rPr>
      </w:pPr>
      <w:r w:rsidRPr="00CF6FDA">
        <w:rPr>
          <w:lang w:val="sq-AL"/>
        </w:rPr>
        <w:t>2. Kur aromatizuesit, të cilët nuk janë të destinuar për t</w:t>
      </w:r>
      <w:r w:rsidR="008252AC">
        <w:rPr>
          <w:lang w:val="sq-AL"/>
        </w:rPr>
        <w:t>’</w:t>
      </w:r>
      <w:r w:rsidRPr="00CF6FDA">
        <w:rPr>
          <w:lang w:val="sq-AL"/>
        </w:rPr>
        <w:t>u shitur te konsumatori përfundimtar, por</w:t>
      </w:r>
      <w:r w:rsidR="00FE0C68">
        <w:rPr>
          <w:lang w:val="sq-AL"/>
        </w:rPr>
        <w:t xml:space="preserve"> </w:t>
      </w:r>
      <w:r w:rsidRPr="00CF6FDA">
        <w:rPr>
          <w:lang w:val="sq-AL"/>
        </w:rPr>
        <w:t>janë shitur në formë individuale apo të përzier me njëri-tjetrin dhe/ose me përbërës të tjerë ushqimor</w:t>
      </w:r>
      <w:r w:rsidR="002E5A5E">
        <w:rPr>
          <w:lang w:val="sq-AL"/>
        </w:rPr>
        <w:t>ë</w:t>
      </w:r>
      <w:r w:rsidRPr="00CF6FDA">
        <w:rPr>
          <w:lang w:val="sq-AL"/>
        </w:rPr>
        <w:t xml:space="preserve"> dhe/ose me substanca të tjera të shtuar në to, në përputhje me pikën 4</w:t>
      </w:r>
      <w:r w:rsidR="002E5A5E">
        <w:rPr>
          <w:lang w:val="sq-AL"/>
        </w:rPr>
        <w:t>,</w:t>
      </w:r>
      <w:r w:rsidRPr="00CF6FDA">
        <w:rPr>
          <w:lang w:val="sq-AL"/>
        </w:rPr>
        <w:t xml:space="preserve"> të kreut I, paketimi i tyre ose kontejnerët duhet të mbajnë informacionin e mëposhtëm:</w:t>
      </w:r>
    </w:p>
    <w:p w:rsidR="00D168E9" w:rsidRPr="00CF6FDA" w:rsidRDefault="009655B6" w:rsidP="00D168E9">
      <w:pPr>
        <w:pStyle w:val="Paragrafi"/>
        <w:rPr>
          <w:lang w:val="sq-AL"/>
        </w:rPr>
      </w:pPr>
      <w:r w:rsidRPr="00CF6FDA">
        <w:rPr>
          <w:lang w:val="sq-AL"/>
        </w:rPr>
        <w:t xml:space="preserve">a) përshkrimin e shitjes ose fjalën </w:t>
      </w:r>
      <w:r w:rsidR="002D3D62">
        <w:rPr>
          <w:lang w:val="sq-AL"/>
        </w:rPr>
        <w:t>“</w:t>
      </w:r>
      <w:r w:rsidRPr="00CF6FDA">
        <w:rPr>
          <w:lang w:val="sq-AL"/>
        </w:rPr>
        <w:t>aromatizues</w:t>
      </w:r>
      <w:r w:rsidR="002D3D62">
        <w:rPr>
          <w:lang w:val="sq-AL"/>
        </w:rPr>
        <w:t>”</w:t>
      </w:r>
      <w:r w:rsidRPr="00CF6FDA">
        <w:rPr>
          <w:lang w:val="sq-AL"/>
        </w:rPr>
        <w:t xml:space="preserve"> ose një emër më specifik ose përshkrimin e aromatizuesit;</w:t>
      </w:r>
    </w:p>
    <w:p w:rsidR="00D168E9" w:rsidRPr="00CF6FDA" w:rsidRDefault="009655B6" w:rsidP="00D168E9">
      <w:pPr>
        <w:pStyle w:val="Paragrafi"/>
        <w:rPr>
          <w:lang w:val="sq-AL"/>
        </w:rPr>
      </w:pPr>
      <w:r w:rsidRPr="00CF6FDA">
        <w:rPr>
          <w:lang w:val="sq-AL"/>
        </w:rPr>
        <w:t xml:space="preserve">b) deklaratën ose </w:t>
      </w:r>
      <w:r w:rsidR="002D3D62">
        <w:rPr>
          <w:lang w:val="sq-AL"/>
        </w:rPr>
        <w:t>“</w:t>
      </w:r>
      <w:r w:rsidRPr="00CF6FDA">
        <w:rPr>
          <w:lang w:val="sq-AL"/>
        </w:rPr>
        <w:t>për ushqim</w:t>
      </w:r>
      <w:r w:rsidR="002D3D62">
        <w:rPr>
          <w:lang w:val="sq-AL"/>
        </w:rPr>
        <w:t>”</w:t>
      </w:r>
      <w:r w:rsidR="00DB3009">
        <w:rPr>
          <w:lang w:val="sq-AL"/>
        </w:rPr>
        <w:t>,</w:t>
      </w:r>
      <w:r w:rsidRPr="00CF6FDA">
        <w:rPr>
          <w:lang w:val="sq-AL"/>
        </w:rPr>
        <w:t xml:space="preserve"> ose </w:t>
      </w:r>
      <w:r w:rsidR="002D3D62">
        <w:rPr>
          <w:lang w:val="sq-AL"/>
        </w:rPr>
        <w:t>“</w:t>
      </w:r>
      <w:r w:rsidRPr="00CF6FDA">
        <w:rPr>
          <w:lang w:val="sq-AL"/>
        </w:rPr>
        <w:t>përdorim i kufizuar në ushqim</w:t>
      </w:r>
      <w:r w:rsidR="002D3D62">
        <w:rPr>
          <w:lang w:val="sq-AL"/>
        </w:rPr>
        <w:t>”</w:t>
      </w:r>
      <w:r w:rsidR="00DB3009">
        <w:rPr>
          <w:lang w:val="sq-AL"/>
        </w:rPr>
        <w:t>,</w:t>
      </w:r>
      <w:r w:rsidRPr="00CF6FDA">
        <w:rPr>
          <w:lang w:val="sq-AL"/>
        </w:rPr>
        <w:t xml:space="preserve"> ose një referencë shumë të veçantë për përcaktimin e tij për përdorim në ushqime;</w:t>
      </w:r>
    </w:p>
    <w:p w:rsidR="00D168E9" w:rsidRPr="00CF6FDA" w:rsidRDefault="009655B6" w:rsidP="00D168E9">
      <w:pPr>
        <w:pStyle w:val="Paragrafi"/>
        <w:rPr>
          <w:lang w:val="sq-AL"/>
        </w:rPr>
      </w:pPr>
      <w:r w:rsidRPr="00CF6FDA">
        <w:rPr>
          <w:lang w:val="sq-AL"/>
        </w:rPr>
        <w:t>c) nëse është e nevojshme, kushtet e veçanta për ruajtjen dhe/ose përdorim;</w:t>
      </w:r>
    </w:p>
    <w:p w:rsidR="00D168E9" w:rsidRPr="00CF6FDA" w:rsidRDefault="009655B6" w:rsidP="00D168E9">
      <w:pPr>
        <w:pStyle w:val="Paragrafi"/>
        <w:rPr>
          <w:lang w:val="sq-AL"/>
        </w:rPr>
      </w:pPr>
      <w:r w:rsidRPr="00CF6FDA">
        <w:rPr>
          <w:lang w:val="sq-AL"/>
        </w:rPr>
        <w:t xml:space="preserve">d) një shenjë identifikuese për grumbullin ose </w:t>
      </w:r>
      <w:r w:rsidRPr="00AE5054">
        <w:rPr>
          <w:i/>
          <w:lang w:val="sq-AL"/>
        </w:rPr>
        <w:t>lot</w:t>
      </w:r>
      <w:r w:rsidRPr="00CF6FDA">
        <w:rPr>
          <w:lang w:val="sq-AL"/>
        </w:rPr>
        <w:t>-in;</w:t>
      </w:r>
    </w:p>
    <w:p w:rsidR="009655B6" w:rsidRPr="00CF6FDA" w:rsidRDefault="009655B6" w:rsidP="00D168E9">
      <w:pPr>
        <w:pStyle w:val="Paragrafi"/>
        <w:rPr>
          <w:lang w:val="sq-AL"/>
        </w:rPr>
      </w:pPr>
      <w:r w:rsidRPr="00CF6FDA">
        <w:rPr>
          <w:lang w:val="sq-AL"/>
        </w:rPr>
        <w:t>e) në rend zbritës të peshës, një listë me:</w:t>
      </w:r>
    </w:p>
    <w:p w:rsidR="009655B6" w:rsidRPr="00CF6FDA" w:rsidRDefault="00D168E9" w:rsidP="009655B6">
      <w:pPr>
        <w:pStyle w:val="Paragrafi"/>
        <w:rPr>
          <w:lang w:val="sq-AL"/>
        </w:rPr>
      </w:pPr>
      <w:r w:rsidRPr="00CF6FDA">
        <w:rPr>
          <w:lang w:val="sq-AL"/>
        </w:rPr>
        <w:t xml:space="preserve">i) </w:t>
      </w:r>
      <w:r w:rsidR="009655B6" w:rsidRPr="00CF6FDA">
        <w:rPr>
          <w:lang w:val="sq-AL"/>
        </w:rPr>
        <w:t xml:space="preserve">kategoritë e aromatizuesve të pranishëm; </w:t>
      </w:r>
    </w:p>
    <w:p w:rsidR="009655B6" w:rsidRPr="00CF6FDA" w:rsidRDefault="00D168E9" w:rsidP="00D168E9">
      <w:pPr>
        <w:pStyle w:val="Paragrafi"/>
        <w:rPr>
          <w:lang w:val="sq-AL"/>
        </w:rPr>
      </w:pPr>
      <w:r w:rsidRPr="00CF6FDA">
        <w:rPr>
          <w:lang w:val="sq-AL"/>
        </w:rPr>
        <w:t xml:space="preserve">ii) </w:t>
      </w:r>
      <w:r w:rsidR="009655B6" w:rsidRPr="00CF6FDA">
        <w:rPr>
          <w:lang w:val="sq-AL"/>
        </w:rPr>
        <w:t>emrat e secilit prej substancave ose materialeve të tjera në pro</w:t>
      </w:r>
      <w:r w:rsidRPr="00CF6FDA">
        <w:rPr>
          <w:lang w:val="sq-AL"/>
        </w:rPr>
        <w:t xml:space="preserve">dukt ose, kur është </w:t>
      </w:r>
      <w:r w:rsidR="00B83BAF">
        <w:rPr>
          <w:lang w:val="sq-AL"/>
        </w:rPr>
        <w:t xml:space="preserve"> </w:t>
      </w:r>
      <w:r w:rsidRPr="00CF6FDA">
        <w:rPr>
          <w:lang w:val="sq-AL"/>
        </w:rPr>
        <w:t>e</w:t>
      </w:r>
      <w:r w:rsidR="00B83BAF">
        <w:rPr>
          <w:lang w:val="sq-AL"/>
        </w:rPr>
        <w:t xml:space="preserve"> </w:t>
      </w:r>
      <w:r w:rsidR="009655B6" w:rsidRPr="00CF6FDA">
        <w:rPr>
          <w:lang w:val="sq-AL"/>
        </w:rPr>
        <w:t>përshtatshme, numrin E, të tyre.</w:t>
      </w:r>
    </w:p>
    <w:p w:rsidR="00D168E9" w:rsidRPr="00CF6FDA" w:rsidRDefault="009655B6" w:rsidP="00D168E9">
      <w:pPr>
        <w:pStyle w:val="Paragrafi"/>
        <w:rPr>
          <w:lang w:val="sq-AL"/>
        </w:rPr>
      </w:pPr>
      <w:r w:rsidRPr="00CF6FDA">
        <w:rPr>
          <w:lang w:val="sq-AL"/>
        </w:rPr>
        <w:t>f) emrin ose emrin e biznesit dhe adresa e prodh</w:t>
      </w:r>
      <w:r w:rsidR="00D168E9" w:rsidRPr="00CF6FDA">
        <w:rPr>
          <w:lang w:val="sq-AL"/>
        </w:rPr>
        <w:t>uesit, paketuesit ose shitësit;</w:t>
      </w:r>
    </w:p>
    <w:p w:rsidR="00D168E9" w:rsidRPr="00CF6FDA" w:rsidRDefault="009655B6" w:rsidP="00D168E9">
      <w:pPr>
        <w:pStyle w:val="Paragrafi"/>
        <w:rPr>
          <w:lang w:val="sq-AL"/>
        </w:rPr>
      </w:pPr>
      <w:r w:rsidRPr="00CF6FDA">
        <w:rPr>
          <w:lang w:val="sq-AL"/>
        </w:rPr>
        <w:t>g) një tregues të sasisë maksimale për secilin komponent ose grup komponentësh që i nënshtrohen kufizimit sasior në ushqime dhe/ose informacionin e duhur në terma të qart</w:t>
      </w:r>
      <w:r w:rsidR="00DB3009">
        <w:rPr>
          <w:lang w:val="sq-AL"/>
        </w:rPr>
        <w:t>ë dhe lehtësisht të kuptueshëm</w:t>
      </w:r>
      <w:r w:rsidRPr="00CF6FDA">
        <w:rPr>
          <w:lang w:val="sq-AL"/>
        </w:rPr>
        <w:t xml:space="preserve"> për blerësin;</w:t>
      </w:r>
    </w:p>
    <w:p w:rsidR="00D168E9" w:rsidRPr="00CF6FDA" w:rsidRDefault="009655B6" w:rsidP="00D168E9">
      <w:pPr>
        <w:pStyle w:val="Paragrafi"/>
        <w:rPr>
          <w:lang w:val="sq-AL"/>
        </w:rPr>
      </w:pPr>
      <w:r w:rsidRPr="00CF6FDA">
        <w:rPr>
          <w:lang w:val="sq-AL"/>
        </w:rPr>
        <w:t>h) sasinë neto;</w:t>
      </w:r>
    </w:p>
    <w:p w:rsidR="00D168E9" w:rsidRPr="00CF6FDA" w:rsidRDefault="009655B6" w:rsidP="00D168E9">
      <w:pPr>
        <w:pStyle w:val="Paragrafi"/>
        <w:rPr>
          <w:lang w:val="sq-AL"/>
        </w:rPr>
      </w:pPr>
      <w:r w:rsidRPr="00CF6FDA">
        <w:rPr>
          <w:lang w:val="sq-AL"/>
        </w:rPr>
        <w:t xml:space="preserve">i) datën e qëndrueshmërisë minimale ose </w:t>
      </w:r>
      <w:r w:rsidR="002D3D62">
        <w:rPr>
          <w:lang w:val="sq-AL"/>
        </w:rPr>
        <w:t>“</w:t>
      </w:r>
      <w:r w:rsidRPr="00AE5054">
        <w:rPr>
          <w:i/>
          <w:lang w:val="sq-AL"/>
        </w:rPr>
        <w:t>use by date</w:t>
      </w:r>
      <w:r w:rsidR="002D3D62">
        <w:rPr>
          <w:lang w:val="sq-AL"/>
        </w:rPr>
        <w:t>”</w:t>
      </w:r>
      <w:r w:rsidRPr="00CF6FDA">
        <w:rPr>
          <w:lang w:val="sq-AL"/>
        </w:rPr>
        <w:t>;</w:t>
      </w:r>
    </w:p>
    <w:p w:rsidR="00995EDF" w:rsidRDefault="009655B6" w:rsidP="00DB3009">
      <w:pPr>
        <w:pStyle w:val="Paragrafi"/>
        <w:rPr>
          <w:lang w:val="sq-AL"/>
        </w:rPr>
      </w:pPr>
      <w:r w:rsidRPr="00CF6FDA">
        <w:rPr>
          <w:lang w:val="sq-AL"/>
        </w:rPr>
        <w:t xml:space="preserve">j) aty ku është e mundur, informacioni mbi një aromatizues ose substanca të tjera të përmendura në këtë pikë dhe të listuara në </w:t>
      </w:r>
      <w:r w:rsidR="00AE5054">
        <w:rPr>
          <w:lang w:val="sq-AL"/>
        </w:rPr>
        <w:t>s</w:t>
      </w:r>
      <w:r w:rsidRPr="00CF6FDA">
        <w:rPr>
          <w:lang w:val="sq-AL"/>
        </w:rPr>
        <w:t xml:space="preserve">htojcën III, të vendimit nr. 1344, datë 10.10.2008, të Këshillit të Ministrave, </w:t>
      </w:r>
      <w:r w:rsidR="002D3D62">
        <w:rPr>
          <w:lang w:val="sq-AL"/>
        </w:rPr>
        <w:t>“</w:t>
      </w:r>
      <w:r w:rsidRPr="00CF6FDA">
        <w:rPr>
          <w:lang w:val="sq-AL"/>
        </w:rPr>
        <w:t xml:space="preserve">Për miratimin e rregullores </w:t>
      </w:r>
      <w:r w:rsidR="002D3D62">
        <w:rPr>
          <w:lang w:val="sq-AL"/>
        </w:rPr>
        <w:t>“</w:t>
      </w:r>
      <w:r w:rsidRPr="00CF6FDA">
        <w:rPr>
          <w:lang w:val="sq-AL"/>
        </w:rPr>
        <w:t>Për etiketimin e produkteve ushqimore</w:t>
      </w:r>
      <w:r w:rsidR="002D3D62">
        <w:rPr>
          <w:lang w:val="sq-AL"/>
        </w:rPr>
        <w:t>”</w:t>
      </w:r>
      <w:r w:rsidRPr="00CF6FDA">
        <w:rPr>
          <w:lang w:val="sq-AL"/>
        </w:rPr>
        <w:t>.</w:t>
      </w:r>
    </w:p>
    <w:p w:rsidR="006F498C" w:rsidRDefault="006F498C" w:rsidP="009655B6">
      <w:pPr>
        <w:pStyle w:val="Paragrafi"/>
        <w:rPr>
          <w:lang w:val="sq-AL"/>
        </w:rPr>
      </w:pPr>
    </w:p>
    <w:p w:rsidR="00D168E9" w:rsidRPr="00CF6FDA" w:rsidRDefault="009655B6" w:rsidP="009655B6">
      <w:pPr>
        <w:pStyle w:val="Paragrafi"/>
        <w:rPr>
          <w:lang w:val="sq-AL"/>
        </w:rPr>
      </w:pPr>
      <w:r w:rsidRPr="00CF6FDA">
        <w:rPr>
          <w:lang w:val="sq-AL"/>
        </w:rPr>
        <w:t>3. Pavarësisht përcaktimit në pikën 1 të këtij kreu, të dhënat e nevojshme në shkronja</w:t>
      </w:r>
      <w:r w:rsidR="00AE5054">
        <w:rPr>
          <w:lang w:val="sq-AL"/>
        </w:rPr>
        <w:t>t“</w:t>
      </w:r>
      <w:r w:rsidRPr="00CF6FDA">
        <w:rPr>
          <w:lang w:val="sq-AL"/>
        </w:rPr>
        <w:t>d</w:t>
      </w:r>
      <w:r w:rsidR="00AE5054">
        <w:rPr>
          <w:lang w:val="sq-AL"/>
        </w:rPr>
        <w:t>”</w:t>
      </w:r>
      <w:r w:rsidRPr="00CF6FDA">
        <w:rPr>
          <w:lang w:val="sq-AL"/>
        </w:rPr>
        <w:t xml:space="preserve"> dhe </w:t>
      </w:r>
      <w:r w:rsidR="00AE5054">
        <w:rPr>
          <w:lang w:val="sq-AL"/>
        </w:rPr>
        <w:t>“</w:t>
      </w:r>
      <w:r w:rsidRPr="00CF6FDA">
        <w:rPr>
          <w:lang w:val="sq-AL"/>
        </w:rPr>
        <w:t>e</w:t>
      </w:r>
      <w:r w:rsidR="00AE5054">
        <w:rPr>
          <w:lang w:val="sq-AL"/>
        </w:rPr>
        <w:t>”</w:t>
      </w:r>
      <w:r w:rsidRPr="00CF6FDA">
        <w:rPr>
          <w:lang w:val="sq-AL"/>
        </w:rPr>
        <w:t xml:space="preserve"> të pikës 2, mund të vendosen vetëm në dokumentet që kanë të bëjnë me ngarkesat të cilat janë për t</w:t>
      </w:r>
      <w:r w:rsidR="008252AC">
        <w:rPr>
          <w:lang w:val="sq-AL"/>
        </w:rPr>
        <w:t>’</w:t>
      </w:r>
      <w:r w:rsidRPr="00CF6FDA">
        <w:rPr>
          <w:lang w:val="sq-AL"/>
        </w:rPr>
        <w:t xml:space="preserve">u furnizuar në kohën e dorëzimit ose para tij, me kusht që treguesi </w:t>
      </w:r>
      <w:r w:rsidR="002D3D62">
        <w:rPr>
          <w:lang w:val="sq-AL"/>
        </w:rPr>
        <w:t>“</w:t>
      </w:r>
      <w:r w:rsidRPr="00CF6FDA">
        <w:rPr>
          <w:lang w:val="sq-AL"/>
        </w:rPr>
        <w:t>jo për shitje me pakicë</w:t>
      </w:r>
      <w:r w:rsidR="002D3D62">
        <w:rPr>
          <w:lang w:val="sq-AL"/>
        </w:rPr>
        <w:t>”</w:t>
      </w:r>
      <w:r w:rsidRPr="00CF6FDA">
        <w:rPr>
          <w:lang w:val="sq-AL"/>
        </w:rPr>
        <w:t xml:space="preserve"> të jetë i vendosur në një pjesë lehtësisht të dukshme të paketimit ose të kon</w:t>
      </w:r>
      <w:r w:rsidR="00D168E9" w:rsidRPr="00CF6FDA">
        <w:rPr>
          <w:lang w:val="sq-AL"/>
        </w:rPr>
        <w:t>tejnerit të produktit në fjalë</w:t>
      </w:r>
      <w:r w:rsidR="00DB3009">
        <w:rPr>
          <w:lang w:val="sq-AL"/>
        </w:rPr>
        <w:t>.</w:t>
      </w:r>
    </w:p>
    <w:p w:rsidR="00D168E9" w:rsidRPr="00CF6FDA" w:rsidRDefault="009655B6" w:rsidP="00D168E9">
      <w:pPr>
        <w:pStyle w:val="Paragrafi"/>
        <w:rPr>
          <w:lang w:val="sq-AL"/>
        </w:rPr>
      </w:pPr>
      <w:r w:rsidRPr="00CF6FDA">
        <w:rPr>
          <w:lang w:val="sq-AL"/>
        </w:rPr>
        <w:t>4. Pavarësisht përcaktimit në pikën 1 të këtij kreu, kur aromatizuesit janë furnizuar në depozita, të gjitha informacionet mund të vendosen në dokumentet shoqëru</w:t>
      </w:r>
      <w:r w:rsidR="00D168E9" w:rsidRPr="00CF6FDA">
        <w:rPr>
          <w:lang w:val="sq-AL"/>
        </w:rPr>
        <w:t>ese që shoqërojnë ngarkesën.</w:t>
      </w:r>
    </w:p>
    <w:p w:rsidR="00D168E9" w:rsidRPr="00CF6FDA" w:rsidRDefault="009655B6" w:rsidP="00D168E9">
      <w:pPr>
        <w:pStyle w:val="Paragrafi"/>
        <w:rPr>
          <w:lang w:val="sq-AL"/>
        </w:rPr>
      </w:pPr>
      <w:r w:rsidRPr="00CF6FDA">
        <w:rPr>
          <w:lang w:val="sq-AL"/>
        </w:rPr>
        <w:t xml:space="preserve">B. Kërkesat specifike për përdorimin e termit </w:t>
      </w:r>
      <w:r w:rsidR="002D3D62">
        <w:rPr>
          <w:lang w:val="sq-AL"/>
        </w:rPr>
        <w:t>“</w:t>
      </w:r>
      <w:r w:rsidRPr="00CF6FDA">
        <w:rPr>
          <w:lang w:val="sq-AL"/>
        </w:rPr>
        <w:t>natyral</w:t>
      </w:r>
      <w:r w:rsidR="002D3D62">
        <w:rPr>
          <w:lang w:val="sq-AL"/>
        </w:rPr>
        <w:t>”</w:t>
      </w:r>
    </w:p>
    <w:p w:rsidR="00D168E9" w:rsidRPr="00CF6FDA" w:rsidRDefault="009655B6" w:rsidP="00D168E9">
      <w:pPr>
        <w:pStyle w:val="Paragrafi"/>
        <w:rPr>
          <w:lang w:val="sq-AL"/>
        </w:rPr>
      </w:pPr>
      <w:r w:rsidRPr="00CF6FDA">
        <w:rPr>
          <w:lang w:val="sq-AL"/>
        </w:rPr>
        <w:t xml:space="preserve">1. Termi </w:t>
      </w:r>
      <w:r w:rsidR="002D3D62">
        <w:rPr>
          <w:lang w:val="sq-AL"/>
        </w:rPr>
        <w:t>“</w:t>
      </w:r>
      <w:r w:rsidRPr="00CF6FDA">
        <w:rPr>
          <w:lang w:val="sq-AL"/>
        </w:rPr>
        <w:t>natyral</w:t>
      </w:r>
      <w:r w:rsidR="002D3D62">
        <w:rPr>
          <w:lang w:val="sq-AL"/>
        </w:rPr>
        <w:t>”</w:t>
      </w:r>
      <w:r w:rsidRPr="00CF6FDA">
        <w:rPr>
          <w:lang w:val="sq-AL"/>
        </w:rPr>
        <w:t xml:space="preserve"> do të përdoret për të përshkruar një aromatizues në përshkrimin e shitjes së tij sipas</w:t>
      </w:r>
      <w:r w:rsidR="00AA5531">
        <w:rPr>
          <w:lang w:val="sq-AL"/>
        </w:rPr>
        <w:t xml:space="preserve"> </w:t>
      </w:r>
      <w:r w:rsidRPr="00CF6FDA">
        <w:rPr>
          <w:lang w:val="sq-AL"/>
        </w:rPr>
        <w:t>pikës 1</w:t>
      </w:r>
      <w:r w:rsidR="00AE5054">
        <w:rPr>
          <w:lang w:val="sq-AL"/>
        </w:rPr>
        <w:t>/</w:t>
      </w:r>
      <w:r w:rsidRPr="00CF6FDA">
        <w:rPr>
          <w:lang w:val="sq-AL"/>
        </w:rPr>
        <w:t>a, të</w:t>
      </w:r>
      <w:r w:rsidR="00AA5531">
        <w:rPr>
          <w:lang w:val="sq-AL"/>
        </w:rPr>
        <w:t xml:space="preserve"> </w:t>
      </w:r>
      <w:r w:rsidRPr="00CF6FDA">
        <w:rPr>
          <w:lang w:val="sq-AL"/>
        </w:rPr>
        <w:t>shkronjës A, të këtij kreu.</w:t>
      </w:r>
    </w:p>
    <w:p w:rsidR="00D168E9" w:rsidRPr="00CF6FDA" w:rsidRDefault="009655B6" w:rsidP="00D168E9">
      <w:pPr>
        <w:pStyle w:val="Paragrafi"/>
        <w:rPr>
          <w:lang w:val="sq-AL"/>
        </w:rPr>
      </w:pPr>
      <w:r w:rsidRPr="00CF6FDA">
        <w:rPr>
          <w:lang w:val="sq-AL"/>
        </w:rPr>
        <w:t xml:space="preserve">2. Termi </w:t>
      </w:r>
      <w:r w:rsidR="002D3D62">
        <w:rPr>
          <w:lang w:val="sq-AL"/>
        </w:rPr>
        <w:t>“</w:t>
      </w:r>
      <w:r w:rsidRPr="00CF6FDA">
        <w:rPr>
          <w:lang w:val="sq-AL"/>
        </w:rPr>
        <w:t>natyral</w:t>
      </w:r>
      <w:r w:rsidR="002D3D62">
        <w:rPr>
          <w:lang w:val="sq-AL"/>
        </w:rPr>
        <w:t>”</w:t>
      </w:r>
      <w:r w:rsidRPr="00CF6FDA">
        <w:rPr>
          <w:lang w:val="sq-AL"/>
        </w:rPr>
        <w:t>, për përshkrimin e një aromatizuesi</w:t>
      </w:r>
      <w:r w:rsidR="00DB3009">
        <w:rPr>
          <w:lang w:val="sq-AL"/>
        </w:rPr>
        <w:t>,</w:t>
      </w:r>
      <w:r w:rsidRPr="00CF6FDA">
        <w:rPr>
          <w:lang w:val="sq-AL"/>
        </w:rPr>
        <w:t xml:space="preserve"> mund të përdoret vetëm nëse përbërësi aromatizues përbëhet vetëm nga përgatitje aromatizuese dhe/ose substanca aromatizuese natyrale.</w:t>
      </w:r>
    </w:p>
    <w:p w:rsidR="00D168E9" w:rsidRPr="00CF6FDA" w:rsidRDefault="009655B6" w:rsidP="00D168E9">
      <w:pPr>
        <w:pStyle w:val="Paragrafi"/>
        <w:rPr>
          <w:lang w:val="sq-AL"/>
        </w:rPr>
      </w:pPr>
      <w:r w:rsidRPr="00CF6FDA">
        <w:rPr>
          <w:lang w:val="sq-AL"/>
        </w:rPr>
        <w:t xml:space="preserve">3. Termi </w:t>
      </w:r>
      <w:r w:rsidR="002D3D62">
        <w:rPr>
          <w:lang w:val="sq-AL"/>
        </w:rPr>
        <w:t>“</w:t>
      </w:r>
      <w:r w:rsidRPr="00CF6FDA">
        <w:rPr>
          <w:lang w:val="sq-AL"/>
        </w:rPr>
        <w:t>substancë aromatizuese natyrale</w:t>
      </w:r>
      <w:r w:rsidR="002D3D62">
        <w:rPr>
          <w:lang w:val="sq-AL"/>
        </w:rPr>
        <w:t>”</w:t>
      </w:r>
      <w:r w:rsidRPr="00CF6FDA">
        <w:rPr>
          <w:lang w:val="sq-AL"/>
        </w:rPr>
        <w:t xml:space="preserve"> mund të përdoret vetëm për at</w:t>
      </w:r>
      <w:r w:rsidR="00DB3009">
        <w:rPr>
          <w:lang w:val="sq-AL"/>
        </w:rPr>
        <w:t>a</w:t>
      </w:r>
      <w:r w:rsidRPr="00CF6FDA">
        <w:rPr>
          <w:lang w:val="sq-AL"/>
        </w:rPr>
        <w:t xml:space="preserve"> aromatizues në të cilin përbërësi aromatizues përmban substanca aromatizuese ekskluzivisht natyrore.</w:t>
      </w:r>
    </w:p>
    <w:p w:rsidR="00D168E9" w:rsidRPr="00CF6FDA" w:rsidRDefault="009655B6" w:rsidP="00D168E9">
      <w:pPr>
        <w:pStyle w:val="Paragrafi"/>
        <w:rPr>
          <w:lang w:val="sq-AL"/>
        </w:rPr>
      </w:pPr>
      <w:r w:rsidRPr="00CF6FDA">
        <w:rPr>
          <w:lang w:val="sq-AL"/>
        </w:rPr>
        <w:t xml:space="preserve">4. Termi </w:t>
      </w:r>
      <w:r w:rsidR="002D3D62">
        <w:rPr>
          <w:lang w:val="sq-AL"/>
        </w:rPr>
        <w:t>“</w:t>
      </w:r>
      <w:r w:rsidRPr="00CF6FDA">
        <w:rPr>
          <w:lang w:val="sq-AL"/>
        </w:rPr>
        <w:t>natyral</w:t>
      </w:r>
      <w:r w:rsidR="002D3D62">
        <w:rPr>
          <w:lang w:val="sq-AL"/>
        </w:rPr>
        <w:t>”</w:t>
      </w:r>
      <w:r w:rsidRPr="00CF6FDA">
        <w:rPr>
          <w:lang w:val="sq-AL"/>
        </w:rPr>
        <w:t xml:space="preserve"> mund të përdoret në kombinim me një referencë për një ushqim, kategori ushqimesh ose burim aromatizuesi me origjin</w:t>
      </w:r>
      <w:r w:rsidR="00DB3009">
        <w:rPr>
          <w:lang w:val="sq-AL"/>
        </w:rPr>
        <w:t>ë</w:t>
      </w:r>
      <w:r w:rsidRPr="00CF6FDA">
        <w:rPr>
          <w:lang w:val="sq-AL"/>
        </w:rPr>
        <w:t xml:space="preserve"> bimore ose shtazore, në qoftë se përbërësi aromatizues është fituar ekskluzivisht ose të paktën 95%</w:t>
      </w:r>
      <w:r w:rsidR="00AA5531">
        <w:rPr>
          <w:lang w:val="sq-AL"/>
        </w:rPr>
        <w:t xml:space="preserve"> </w:t>
      </w:r>
      <w:r w:rsidRPr="00CF6FDA">
        <w:rPr>
          <w:lang w:val="sq-AL"/>
        </w:rPr>
        <w:t>të peshë</w:t>
      </w:r>
      <w:r w:rsidR="00DB3009">
        <w:rPr>
          <w:lang w:val="sq-AL"/>
        </w:rPr>
        <w:t>s</w:t>
      </w:r>
      <w:r w:rsidRPr="00CF6FDA">
        <w:rPr>
          <w:lang w:val="sq-AL"/>
        </w:rPr>
        <w:t xml:space="preserve">/peshë, nga burimi i materialeve të cituara më lart. Përshkrimi do të lexohet </w:t>
      </w:r>
      <w:r w:rsidR="002D3D62">
        <w:rPr>
          <w:lang w:val="sq-AL"/>
        </w:rPr>
        <w:t>“</w:t>
      </w:r>
      <w:r w:rsidRPr="00CF6FDA">
        <w:rPr>
          <w:lang w:val="sq-AL"/>
        </w:rPr>
        <w:t>aromatizues natyral</w:t>
      </w:r>
      <w:r w:rsidR="002D3D62">
        <w:rPr>
          <w:lang w:val="sq-AL"/>
        </w:rPr>
        <w:t>”</w:t>
      </w:r>
      <w:r w:rsidRPr="00CF6FDA">
        <w:rPr>
          <w:lang w:val="sq-AL"/>
        </w:rPr>
        <w:t xml:space="preserve">, </w:t>
      </w:r>
      <w:r w:rsidR="002D3D62">
        <w:rPr>
          <w:lang w:val="sq-AL"/>
        </w:rPr>
        <w:t>“</w:t>
      </w:r>
      <w:r w:rsidRPr="00CF6FDA">
        <w:rPr>
          <w:lang w:val="sq-AL"/>
        </w:rPr>
        <w:t>ushqimi ose kategoria e ushqimit ose burimi</w:t>
      </w:r>
      <w:r w:rsidR="002D3D62">
        <w:rPr>
          <w:lang w:val="sq-AL"/>
        </w:rPr>
        <w:t>”</w:t>
      </w:r>
      <w:r w:rsidRPr="00CF6FDA">
        <w:rPr>
          <w:lang w:val="sq-AL"/>
        </w:rPr>
        <w:t>.</w:t>
      </w:r>
    </w:p>
    <w:p w:rsidR="00D168E9" w:rsidRPr="00CF6FDA" w:rsidRDefault="009655B6" w:rsidP="00D168E9">
      <w:pPr>
        <w:pStyle w:val="Paragrafi"/>
        <w:rPr>
          <w:lang w:val="sq-AL"/>
        </w:rPr>
      </w:pPr>
      <w:r w:rsidRPr="00CF6FDA">
        <w:rPr>
          <w:lang w:val="sq-AL"/>
        </w:rPr>
        <w:t xml:space="preserve">5. Termi </w:t>
      </w:r>
      <w:r w:rsidR="002D3D62">
        <w:rPr>
          <w:lang w:val="sq-AL"/>
        </w:rPr>
        <w:t>“</w:t>
      </w:r>
      <w:r w:rsidRPr="00CF6FDA">
        <w:rPr>
          <w:lang w:val="sq-AL"/>
        </w:rPr>
        <w:t>aromatizues natyral</w:t>
      </w:r>
      <w:r w:rsidR="002D3D62">
        <w:rPr>
          <w:lang w:val="sq-AL"/>
        </w:rPr>
        <w:t>”</w:t>
      </w:r>
      <w:r w:rsidRPr="00CF6FDA">
        <w:rPr>
          <w:lang w:val="sq-AL"/>
        </w:rPr>
        <w:t xml:space="preserve">, </w:t>
      </w:r>
      <w:r w:rsidR="002D3D62">
        <w:rPr>
          <w:lang w:val="sq-AL"/>
        </w:rPr>
        <w:t>“</w:t>
      </w:r>
      <w:r w:rsidRPr="00CF6FDA">
        <w:rPr>
          <w:lang w:val="sq-AL"/>
        </w:rPr>
        <w:t>ushqim ose kategori ushqimi ose burimi</w:t>
      </w:r>
      <w:r w:rsidR="002D3D62">
        <w:rPr>
          <w:lang w:val="sq-AL"/>
        </w:rPr>
        <w:t>”</w:t>
      </w:r>
      <w:r w:rsidRPr="00CF6FDA">
        <w:rPr>
          <w:lang w:val="sq-AL"/>
        </w:rPr>
        <w:t>, me aromatizues natyral të tjerë</w:t>
      </w:r>
      <w:r w:rsidR="002D3D62">
        <w:rPr>
          <w:lang w:val="sq-AL"/>
        </w:rPr>
        <w:t>”</w:t>
      </w:r>
      <w:r w:rsidRPr="00CF6FDA">
        <w:rPr>
          <w:lang w:val="sq-AL"/>
        </w:rPr>
        <w:t>, mund të përdoret vetëm nëse përbërësi aromatizues është fituar pjesërisht nga materiali burimor i përmendur, aromë e cila mund të njihet lehtësisht.</w:t>
      </w:r>
    </w:p>
    <w:p w:rsidR="009655B6" w:rsidRPr="00CF6FDA" w:rsidRDefault="009655B6" w:rsidP="00D168E9">
      <w:pPr>
        <w:pStyle w:val="Paragrafi"/>
        <w:rPr>
          <w:lang w:val="sq-AL"/>
        </w:rPr>
      </w:pPr>
      <w:r w:rsidRPr="00CF6FDA">
        <w:rPr>
          <w:lang w:val="sq-AL"/>
        </w:rPr>
        <w:t xml:space="preserve">6. Termi </w:t>
      </w:r>
      <w:r w:rsidR="002D3D62">
        <w:rPr>
          <w:lang w:val="sq-AL"/>
        </w:rPr>
        <w:t>“</w:t>
      </w:r>
      <w:r w:rsidRPr="00CF6FDA">
        <w:rPr>
          <w:lang w:val="sq-AL"/>
        </w:rPr>
        <w:t>aromatizues natyral</w:t>
      </w:r>
      <w:r w:rsidR="002D3D62">
        <w:rPr>
          <w:lang w:val="sq-AL"/>
        </w:rPr>
        <w:t>”</w:t>
      </w:r>
      <w:r w:rsidRPr="00CF6FDA">
        <w:rPr>
          <w:lang w:val="sq-AL"/>
        </w:rPr>
        <w:t xml:space="preserve"> mund të përdoret vetëm nëse përbërësi aromatizues rrjedh nga materiale të ndryshme burimore dhe ku një referencë e materialeve të burimit nuk do të reflektojë aromën apo shijen e tyre.</w:t>
      </w:r>
    </w:p>
    <w:p w:rsidR="00837084" w:rsidRDefault="00837084" w:rsidP="009655B6">
      <w:pPr>
        <w:pStyle w:val="Paragrafi"/>
        <w:rPr>
          <w:lang w:val="sq-AL"/>
        </w:rPr>
      </w:pPr>
    </w:p>
    <w:p w:rsidR="00D168E9" w:rsidRPr="00CF6FDA" w:rsidRDefault="009655B6" w:rsidP="009655B6">
      <w:pPr>
        <w:pStyle w:val="Paragrafi"/>
        <w:rPr>
          <w:lang w:val="sq-AL"/>
        </w:rPr>
      </w:pPr>
      <w:r w:rsidRPr="00CF6FDA">
        <w:rPr>
          <w:lang w:val="sq-AL"/>
        </w:rPr>
        <w:t>C. Etiketimi i aromatizuesve të destinuar për t</w:t>
      </w:r>
      <w:r w:rsidR="008252AC">
        <w:rPr>
          <w:lang w:val="sq-AL"/>
        </w:rPr>
        <w:t>’</w:t>
      </w:r>
      <w:r w:rsidRPr="00CF6FDA">
        <w:rPr>
          <w:lang w:val="sq-AL"/>
        </w:rPr>
        <w:t xml:space="preserve">u </w:t>
      </w:r>
      <w:r w:rsidR="00D168E9" w:rsidRPr="00CF6FDA">
        <w:rPr>
          <w:lang w:val="sq-AL"/>
        </w:rPr>
        <w:t>shitur te konsumatori i fundi</w:t>
      </w:r>
    </w:p>
    <w:p w:rsidR="009655B6" w:rsidRPr="00CF6FDA" w:rsidRDefault="009655B6" w:rsidP="00D168E9">
      <w:pPr>
        <w:pStyle w:val="Paragrafi"/>
        <w:rPr>
          <w:lang w:val="sq-AL"/>
        </w:rPr>
      </w:pPr>
      <w:r w:rsidRPr="00CF6FDA">
        <w:rPr>
          <w:lang w:val="sq-AL"/>
        </w:rPr>
        <w:t xml:space="preserve">1. Përveç sa parashikohet në vendimin nr. 1344, datë 10.10.2008, të Këshillit të Ministrave, </w:t>
      </w:r>
      <w:r w:rsidR="002D3D62">
        <w:rPr>
          <w:lang w:val="sq-AL"/>
        </w:rPr>
        <w:t>“</w:t>
      </w:r>
      <w:r w:rsidRPr="00CF6FDA">
        <w:rPr>
          <w:lang w:val="sq-AL"/>
        </w:rPr>
        <w:t xml:space="preserve">Për miratimin e rregullores </w:t>
      </w:r>
      <w:r w:rsidR="002D3D62">
        <w:rPr>
          <w:lang w:val="sq-AL"/>
        </w:rPr>
        <w:t>“</w:t>
      </w:r>
      <w:r w:rsidRPr="00CF6FDA">
        <w:rPr>
          <w:lang w:val="sq-AL"/>
        </w:rPr>
        <w:t>Për etiketimin e produkteve ushqimore</w:t>
      </w:r>
      <w:r w:rsidR="002D3D62">
        <w:rPr>
          <w:lang w:val="sq-AL"/>
        </w:rPr>
        <w:t>”</w:t>
      </w:r>
      <w:r w:rsidRPr="00CF6FDA">
        <w:rPr>
          <w:lang w:val="sq-AL"/>
        </w:rPr>
        <w:t xml:space="preserve">, mbi treguesit ose shenjat e identifikimit të </w:t>
      </w:r>
      <w:r w:rsidRPr="00C8127B">
        <w:rPr>
          <w:i/>
          <w:lang w:val="sq-AL"/>
        </w:rPr>
        <w:t>l</w:t>
      </w:r>
      <w:r w:rsidRPr="00DB3009">
        <w:rPr>
          <w:i/>
          <w:lang w:val="sq-AL"/>
        </w:rPr>
        <w:t>ot</w:t>
      </w:r>
      <w:r w:rsidRPr="00CF6FDA">
        <w:rPr>
          <w:lang w:val="sq-AL"/>
        </w:rPr>
        <w:t>-it, të cilit një ushqim i përket, aromatizuesit e shitur veçmas ose të përzierë me njëri-tjetrin dhe/ose me përbërës të tjerë të ushqimit dhe/ose substanca të tjera</w:t>
      </w:r>
      <w:r w:rsidR="00DB3009">
        <w:rPr>
          <w:lang w:val="sq-AL"/>
        </w:rPr>
        <w:t>,</w:t>
      </w:r>
      <w:r w:rsidRPr="00CF6FDA">
        <w:rPr>
          <w:lang w:val="sq-AL"/>
        </w:rPr>
        <w:t xml:space="preserve"> të cilat janë shtuar dhe që janë të destinuara për shitje te konsumatori i fundit, mund të tregtohet vetëm nëse paketimi i tyre përmban deklaratën ose </w:t>
      </w:r>
      <w:r w:rsidR="002D3D62">
        <w:rPr>
          <w:lang w:val="sq-AL"/>
        </w:rPr>
        <w:t>“</w:t>
      </w:r>
      <w:r w:rsidRPr="00CF6FDA">
        <w:rPr>
          <w:lang w:val="sq-AL"/>
        </w:rPr>
        <w:t>për ushqim</w:t>
      </w:r>
      <w:r w:rsidR="002D3D62">
        <w:rPr>
          <w:lang w:val="sq-AL"/>
        </w:rPr>
        <w:t>”</w:t>
      </w:r>
      <w:r w:rsidR="00DB3009">
        <w:rPr>
          <w:lang w:val="sq-AL"/>
        </w:rPr>
        <w:t>,</w:t>
      </w:r>
      <w:r w:rsidRPr="00CF6FDA">
        <w:rPr>
          <w:lang w:val="sq-AL"/>
        </w:rPr>
        <w:t xml:space="preserve"> ose </w:t>
      </w:r>
      <w:r w:rsidR="002D3D62">
        <w:rPr>
          <w:lang w:val="sq-AL"/>
        </w:rPr>
        <w:t>“</w:t>
      </w:r>
      <w:r w:rsidRPr="00CF6FDA">
        <w:rPr>
          <w:lang w:val="sq-AL"/>
        </w:rPr>
        <w:t>përdorim i kufizuar në ushqim</w:t>
      </w:r>
      <w:r w:rsidR="002D3D62">
        <w:rPr>
          <w:lang w:val="sq-AL"/>
        </w:rPr>
        <w:t>”</w:t>
      </w:r>
      <w:r w:rsidR="00DB3009">
        <w:rPr>
          <w:lang w:val="sq-AL"/>
        </w:rPr>
        <w:t>,</w:t>
      </w:r>
      <w:r w:rsidRPr="00CF6FDA">
        <w:rPr>
          <w:lang w:val="sq-AL"/>
        </w:rPr>
        <w:t xml:space="preserve"> ose një referencë më specifike për përdorimin e tyre në ushqim. Kjo deklaratë, duhet të jetë lehtësisht e dukshme, në mënyrë të qartë</w:t>
      </w:r>
      <w:r w:rsidR="00D168E9" w:rsidRPr="00CF6FDA">
        <w:rPr>
          <w:lang w:val="sq-AL"/>
        </w:rPr>
        <w:t xml:space="preserve"> e lexueshme dhe e pashlyeshme.</w:t>
      </w:r>
    </w:p>
    <w:p w:rsidR="009655B6" w:rsidRPr="00CF6FDA" w:rsidRDefault="009655B6" w:rsidP="00D168E9">
      <w:pPr>
        <w:pStyle w:val="Paragrafi"/>
        <w:rPr>
          <w:lang w:val="sq-AL"/>
        </w:rPr>
      </w:pPr>
      <w:r w:rsidRPr="00CF6FDA">
        <w:rPr>
          <w:lang w:val="sq-AL"/>
        </w:rPr>
        <w:t xml:space="preserve">2. Në qoftë se termi </w:t>
      </w:r>
      <w:r w:rsidR="002D3D62">
        <w:rPr>
          <w:lang w:val="sq-AL"/>
        </w:rPr>
        <w:t>“</w:t>
      </w:r>
      <w:r w:rsidRPr="00CF6FDA">
        <w:rPr>
          <w:lang w:val="sq-AL"/>
        </w:rPr>
        <w:t>natyral</w:t>
      </w:r>
      <w:r w:rsidR="002D3D62">
        <w:rPr>
          <w:lang w:val="sq-AL"/>
        </w:rPr>
        <w:t>”</w:t>
      </w:r>
      <w:r w:rsidRPr="00CF6FDA">
        <w:rPr>
          <w:lang w:val="sq-AL"/>
        </w:rPr>
        <w:t xml:space="preserve"> përdoret për të përshkruar një aromatizues në përshkrimin e shitjes referuar shkronjës</w:t>
      </w:r>
      <w:r w:rsidR="00AE5054">
        <w:rPr>
          <w:lang w:val="sq-AL"/>
        </w:rPr>
        <w:t xml:space="preserve"> A, pika 1/</w:t>
      </w:r>
      <w:r w:rsidRPr="00CF6FDA">
        <w:rPr>
          <w:lang w:val="sq-AL"/>
        </w:rPr>
        <w:t>a, atëherë zbatohet përcaktim</w:t>
      </w:r>
      <w:r w:rsidR="00D168E9" w:rsidRPr="00CF6FDA">
        <w:rPr>
          <w:lang w:val="sq-AL"/>
        </w:rPr>
        <w:t>i i shkronjës</w:t>
      </w:r>
      <w:r w:rsidR="00C8127B">
        <w:rPr>
          <w:lang w:val="sq-AL"/>
        </w:rPr>
        <w:t xml:space="preserve"> </w:t>
      </w:r>
      <w:r w:rsidR="00D168E9" w:rsidRPr="00CF6FDA">
        <w:rPr>
          <w:lang w:val="sq-AL"/>
        </w:rPr>
        <w:t>B të këtij kreu.</w:t>
      </w:r>
    </w:p>
    <w:p w:rsidR="00D168E9" w:rsidRPr="00CF6FDA" w:rsidRDefault="00D168E9" w:rsidP="00D168E9">
      <w:pPr>
        <w:pStyle w:val="Paragrafi"/>
        <w:rPr>
          <w:lang w:val="sq-AL"/>
        </w:rPr>
      </w:pPr>
      <w:r w:rsidRPr="00CF6FDA">
        <w:rPr>
          <w:lang w:val="sq-AL"/>
        </w:rPr>
        <w:t>V. Dispozita të fundit</w:t>
      </w:r>
    </w:p>
    <w:p w:rsidR="009655B6" w:rsidRPr="00CF6FDA" w:rsidRDefault="009655B6" w:rsidP="00D168E9">
      <w:pPr>
        <w:pStyle w:val="Paragrafi"/>
        <w:rPr>
          <w:lang w:val="sq-AL"/>
        </w:rPr>
      </w:pPr>
      <w:r w:rsidRPr="00CF6FDA">
        <w:rPr>
          <w:lang w:val="sq-AL"/>
        </w:rPr>
        <w:t>1. Ngarkohet Drejtoria e Sigurisë Ushqimore, Instituti i Sigurisë Ushqimore dhe Veterinarisë, si dhe Autoriteti Kombëtar i Ushqimit për zbatimin e këtij udhëzimi.</w:t>
      </w:r>
    </w:p>
    <w:p w:rsidR="009655B6" w:rsidRDefault="009655B6" w:rsidP="009655B6">
      <w:pPr>
        <w:pStyle w:val="Paragrafi"/>
        <w:rPr>
          <w:lang w:val="sq-AL"/>
        </w:rPr>
      </w:pPr>
      <w:r w:rsidRPr="00CF6FDA">
        <w:rPr>
          <w:lang w:val="sq-AL"/>
        </w:rPr>
        <w:t>2. Ky udhëzim hyn në fuqi pas botimit në Fletoren Zyrtare.</w:t>
      </w:r>
    </w:p>
    <w:p w:rsidR="00995EDF" w:rsidRDefault="00995EDF" w:rsidP="009655B6">
      <w:pPr>
        <w:pStyle w:val="Paragrafi"/>
        <w:rPr>
          <w:lang w:val="sq-AL"/>
        </w:rPr>
      </w:pPr>
    </w:p>
    <w:p w:rsidR="00DB3009" w:rsidRPr="00427A6E" w:rsidRDefault="005B303B" w:rsidP="00DB3009">
      <w:pPr>
        <w:pStyle w:val="Autoriteti"/>
        <w:rPr>
          <w:lang w:val="sq-AL"/>
        </w:rPr>
      </w:pPr>
      <w:r w:rsidRPr="00427A6E">
        <w:rPr>
          <w:lang w:val="sq-AL"/>
        </w:rPr>
        <w:t xml:space="preserve">MINISTRI I </w:t>
      </w:r>
      <w:r w:rsidR="00DB3009" w:rsidRPr="00427A6E">
        <w:rPr>
          <w:lang w:val="sq-AL"/>
        </w:rPr>
        <w:t xml:space="preserve">BUJQËSISË, ZHVILLIMIT RURAL DHE ADMINISTRIMIT </w:t>
      </w:r>
    </w:p>
    <w:p w:rsidR="00995EDF" w:rsidRPr="00427A6E" w:rsidRDefault="00DB3009" w:rsidP="00DB3009">
      <w:pPr>
        <w:pStyle w:val="Autoriteti"/>
        <w:rPr>
          <w:lang w:val="sq-AL"/>
        </w:rPr>
      </w:pPr>
      <w:r w:rsidRPr="00427A6E">
        <w:rPr>
          <w:lang w:val="sq-AL"/>
        </w:rPr>
        <w:t>TË UJËRAVE</w:t>
      </w:r>
    </w:p>
    <w:p w:rsidR="00995EDF" w:rsidRDefault="00DB3009" w:rsidP="006F498C">
      <w:pPr>
        <w:pStyle w:val="AutoritetiEmer"/>
        <w:rPr>
          <w:lang w:val="sq-AL"/>
        </w:rPr>
      </w:pPr>
      <w:r w:rsidRPr="00427A6E">
        <w:rPr>
          <w:lang w:val="sq-AL"/>
        </w:rPr>
        <w:t>Edmond Panariti</w:t>
      </w:r>
    </w:p>
    <w:p w:rsidR="006F498C" w:rsidRDefault="006F498C" w:rsidP="006F498C">
      <w:pPr>
        <w:rPr>
          <w:lang w:val="sq-AL"/>
        </w:rPr>
      </w:pPr>
    </w:p>
    <w:p w:rsidR="006F498C" w:rsidRDefault="006F498C" w:rsidP="006F498C">
      <w:pPr>
        <w:rPr>
          <w:lang w:val="sq-AL"/>
        </w:rPr>
      </w:pPr>
    </w:p>
    <w:p w:rsidR="006F498C" w:rsidRPr="006F498C" w:rsidRDefault="006F498C" w:rsidP="006F498C">
      <w:pPr>
        <w:rPr>
          <w:lang w:val="sq-AL"/>
        </w:rPr>
      </w:pPr>
    </w:p>
    <w:p w:rsidR="00995EDF" w:rsidRDefault="00995EDF" w:rsidP="009655B6">
      <w:pPr>
        <w:pStyle w:val="Paragrafi"/>
        <w:rPr>
          <w:lang w:val="sq-AL"/>
        </w:rPr>
      </w:pPr>
    </w:p>
    <w:p w:rsidR="00995EDF" w:rsidRDefault="00995EDF" w:rsidP="009655B6">
      <w:pPr>
        <w:pStyle w:val="Paragrafi"/>
        <w:rPr>
          <w:lang w:val="sq-AL"/>
        </w:rPr>
      </w:pPr>
    </w:p>
    <w:p w:rsidR="00995EDF" w:rsidRDefault="00995EDF" w:rsidP="009655B6">
      <w:pPr>
        <w:pStyle w:val="Paragrafi"/>
        <w:rPr>
          <w:lang w:val="sq-AL"/>
        </w:rPr>
      </w:pPr>
    </w:p>
    <w:p w:rsidR="00995EDF" w:rsidRDefault="00995EDF" w:rsidP="009655B6">
      <w:pPr>
        <w:pStyle w:val="Paragrafi"/>
        <w:rPr>
          <w:lang w:val="sq-AL"/>
        </w:rPr>
      </w:pPr>
    </w:p>
    <w:p w:rsidR="00995EDF" w:rsidRDefault="00995EDF" w:rsidP="009655B6">
      <w:pPr>
        <w:pStyle w:val="Paragrafi"/>
        <w:rPr>
          <w:lang w:val="sq-AL"/>
        </w:rPr>
      </w:pPr>
    </w:p>
    <w:p w:rsidR="00995EDF" w:rsidRDefault="00995EDF" w:rsidP="009655B6">
      <w:pPr>
        <w:pStyle w:val="Paragrafi"/>
        <w:rPr>
          <w:lang w:val="sq-AL"/>
        </w:rPr>
      </w:pPr>
    </w:p>
    <w:p w:rsidR="00995EDF" w:rsidRDefault="00995EDF" w:rsidP="009655B6">
      <w:pPr>
        <w:pStyle w:val="Paragrafi"/>
        <w:rPr>
          <w:lang w:val="sq-AL"/>
        </w:rPr>
      </w:pPr>
    </w:p>
    <w:p w:rsidR="00995EDF" w:rsidRDefault="00995EDF" w:rsidP="009655B6">
      <w:pPr>
        <w:pStyle w:val="Paragrafi"/>
        <w:rPr>
          <w:lang w:val="sq-AL"/>
        </w:rPr>
      </w:pPr>
    </w:p>
    <w:p w:rsidR="00995EDF" w:rsidRDefault="00995EDF" w:rsidP="009655B6">
      <w:pPr>
        <w:pStyle w:val="Paragrafi"/>
        <w:rPr>
          <w:lang w:val="sq-AL"/>
        </w:rPr>
      </w:pPr>
    </w:p>
    <w:p w:rsidR="00995EDF" w:rsidRDefault="00995EDF" w:rsidP="009655B6">
      <w:pPr>
        <w:pStyle w:val="Paragrafi"/>
        <w:rPr>
          <w:lang w:val="sq-AL"/>
        </w:rPr>
      </w:pPr>
    </w:p>
    <w:p w:rsidR="00995EDF" w:rsidRDefault="00995EDF" w:rsidP="00D168E9">
      <w:pPr>
        <w:pStyle w:val="Paragrafi"/>
        <w:ind w:firstLine="0"/>
        <w:rPr>
          <w:lang w:val="sq-AL"/>
        </w:rPr>
        <w:sectPr w:rsidR="00995EDF" w:rsidSect="00995EDF">
          <w:type w:val="continuous"/>
          <w:pgSz w:w="11907" w:h="16840" w:code="9"/>
          <w:pgMar w:top="720" w:right="1134" w:bottom="720" w:left="1134" w:header="851" w:footer="851" w:gutter="0"/>
          <w:cols w:num="2" w:space="454"/>
          <w:docGrid w:linePitch="360"/>
        </w:sectPr>
      </w:pPr>
    </w:p>
    <w:p w:rsidR="00837084" w:rsidRDefault="00837084" w:rsidP="00AE5054">
      <w:pPr>
        <w:pStyle w:val="Paragrafi"/>
        <w:jc w:val="center"/>
        <w:rPr>
          <w:lang w:val="sq-AL"/>
        </w:rPr>
      </w:pPr>
    </w:p>
    <w:p w:rsidR="009655B6" w:rsidRPr="00CF6FDA" w:rsidRDefault="00D168E9" w:rsidP="00AE5054">
      <w:pPr>
        <w:pStyle w:val="Paragrafi"/>
        <w:jc w:val="center"/>
        <w:rPr>
          <w:lang w:val="sq-AL"/>
        </w:rPr>
      </w:pPr>
      <w:r w:rsidRPr="00CF6FDA">
        <w:rPr>
          <w:lang w:val="sq-AL"/>
        </w:rPr>
        <w:t>SHTOJCA I</w:t>
      </w:r>
    </w:p>
    <w:p w:rsidR="009655B6" w:rsidRPr="00CF6FDA" w:rsidRDefault="009655B6" w:rsidP="00AE5054">
      <w:pPr>
        <w:pStyle w:val="Paragrafi"/>
        <w:jc w:val="center"/>
        <w:rPr>
          <w:lang w:val="sq-AL"/>
        </w:rPr>
      </w:pPr>
      <w:r w:rsidRPr="00CF6FDA">
        <w:rPr>
          <w:lang w:val="sq-AL"/>
        </w:rPr>
        <w:t>LISTA E PROCESEVE PËR PËRGA</w:t>
      </w:r>
      <w:r w:rsidR="00D168E9" w:rsidRPr="00CF6FDA">
        <w:rPr>
          <w:lang w:val="sq-AL"/>
        </w:rPr>
        <w:t>TITJEN E USHQIMEVE TRADICIONALE</w:t>
      </w:r>
    </w:p>
    <w:p w:rsidR="009655B6" w:rsidRPr="00CF6FDA" w:rsidRDefault="009655B6" w:rsidP="00CC5075">
      <w:pPr>
        <w:pStyle w:val="Hapesira7"/>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9655B6" w:rsidRPr="00AE5054" w:rsidTr="009655B6">
        <w:tc>
          <w:tcPr>
            <w:tcW w:w="4788" w:type="dxa"/>
          </w:tcPr>
          <w:p w:rsidR="009655B6" w:rsidRPr="00AE5054" w:rsidRDefault="009655B6" w:rsidP="00AE5054">
            <w:pPr>
              <w:pStyle w:val="Paragrafi"/>
              <w:ind w:firstLine="0"/>
              <w:jc w:val="center"/>
              <w:rPr>
                <w:b/>
                <w:lang w:val="sq-AL"/>
              </w:rPr>
            </w:pPr>
            <w:r w:rsidRPr="00AE5054">
              <w:rPr>
                <w:b/>
                <w:lang w:val="sq-AL"/>
              </w:rPr>
              <w:t>Copëtim</w:t>
            </w:r>
          </w:p>
        </w:tc>
        <w:tc>
          <w:tcPr>
            <w:tcW w:w="4788" w:type="dxa"/>
          </w:tcPr>
          <w:p w:rsidR="009655B6" w:rsidRPr="00AE5054" w:rsidRDefault="009655B6" w:rsidP="00AE5054">
            <w:pPr>
              <w:pStyle w:val="Paragrafi"/>
              <w:ind w:firstLine="0"/>
              <w:jc w:val="center"/>
              <w:rPr>
                <w:b/>
                <w:lang w:val="sq-AL"/>
              </w:rPr>
            </w:pPr>
            <w:r w:rsidRPr="00AE5054">
              <w:rPr>
                <w:b/>
                <w:lang w:val="sq-AL"/>
              </w:rPr>
              <w:t>Shtresë</w:t>
            </w:r>
          </w:p>
        </w:tc>
      </w:tr>
      <w:tr w:rsidR="009655B6" w:rsidRPr="00CF6FDA" w:rsidTr="009655B6">
        <w:tc>
          <w:tcPr>
            <w:tcW w:w="4788" w:type="dxa"/>
          </w:tcPr>
          <w:p w:rsidR="009655B6" w:rsidRPr="00CF6FDA" w:rsidRDefault="009655B6" w:rsidP="00AE5054">
            <w:pPr>
              <w:pStyle w:val="Paragrafi"/>
              <w:ind w:firstLine="0"/>
              <w:rPr>
                <w:lang w:val="sq-AL"/>
              </w:rPr>
            </w:pPr>
            <w:r w:rsidRPr="00CF6FDA">
              <w:rPr>
                <w:lang w:val="sq-AL"/>
              </w:rPr>
              <w:t>Ngrohje, gatim, pjekje, skuqje (deri në 240°C në presion atmosferik) dhe presion gatimi (deri në 120°C)</w:t>
            </w:r>
          </w:p>
        </w:tc>
        <w:tc>
          <w:tcPr>
            <w:tcW w:w="4788" w:type="dxa"/>
          </w:tcPr>
          <w:p w:rsidR="009655B6" w:rsidRPr="00CF6FDA" w:rsidRDefault="009655B6" w:rsidP="00D168E9">
            <w:pPr>
              <w:pStyle w:val="Paragrafi"/>
              <w:ind w:firstLine="0"/>
              <w:rPr>
                <w:lang w:val="sq-AL"/>
              </w:rPr>
            </w:pPr>
            <w:r w:rsidRPr="00CF6FDA">
              <w:rPr>
                <w:lang w:val="sq-AL"/>
              </w:rPr>
              <w:t xml:space="preserve">Ftohje </w:t>
            </w:r>
          </w:p>
        </w:tc>
      </w:tr>
      <w:tr w:rsidR="009655B6" w:rsidRPr="00CF6FDA" w:rsidTr="009655B6">
        <w:tc>
          <w:tcPr>
            <w:tcW w:w="4788" w:type="dxa"/>
          </w:tcPr>
          <w:p w:rsidR="009655B6" w:rsidRPr="00CF6FDA" w:rsidRDefault="009655B6" w:rsidP="00D168E9">
            <w:pPr>
              <w:pStyle w:val="Paragrafi"/>
              <w:ind w:firstLine="0"/>
              <w:rPr>
                <w:lang w:val="sq-AL"/>
              </w:rPr>
            </w:pPr>
            <w:r w:rsidRPr="00CF6FDA">
              <w:rPr>
                <w:lang w:val="sq-AL"/>
              </w:rPr>
              <w:t xml:space="preserve">Prerje </w:t>
            </w:r>
          </w:p>
        </w:tc>
        <w:tc>
          <w:tcPr>
            <w:tcW w:w="4788" w:type="dxa"/>
          </w:tcPr>
          <w:p w:rsidR="009655B6" w:rsidRPr="00CF6FDA" w:rsidRDefault="009655B6" w:rsidP="00D168E9">
            <w:pPr>
              <w:pStyle w:val="Paragrafi"/>
              <w:ind w:firstLine="0"/>
              <w:rPr>
                <w:lang w:val="sq-AL"/>
              </w:rPr>
            </w:pPr>
            <w:r w:rsidRPr="00CF6FDA">
              <w:rPr>
                <w:lang w:val="sq-AL"/>
              </w:rPr>
              <w:t>Distilim/rektifikim</w:t>
            </w:r>
          </w:p>
        </w:tc>
      </w:tr>
      <w:tr w:rsidR="009655B6" w:rsidRPr="00CF6FDA" w:rsidTr="009655B6">
        <w:tc>
          <w:tcPr>
            <w:tcW w:w="4788" w:type="dxa"/>
          </w:tcPr>
          <w:p w:rsidR="009655B6" w:rsidRPr="00CF6FDA" w:rsidRDefault="009655B6" w:rsidP="00D168E9">
            <w:pPr>
              <w:pStyle w:val="Paragrafi"/>
              <w:ind w:firstLine="0"/>
              <w:rPr>
                <w:lang w:val="sq-AL"/>
              </w:rPr>
            </w:pPr>
            <w:r w:rsidRPr="00CF6FDA">
              <w:rPr>
                <w:lang w:val="sq-AL"/>
              </w:rPr>
              <w:t xml:space="preserve">Tharje </w:t>
            </w:r>
          </w:p>
        </w:tc>
        <w:tc>
          <w:tcPr>
            <w:tcW w:w="4788" w:type="dxa"/>
          </w:tcPr>
          <w:p w:rsidR="009655B6" w:rsidRPr="00CF6FDA" w:rsidRDefault="009655B6" w:rsidP="00D168E9">
            <w:pPr>
              <w:pStyle w:val="Paragrafi"/>
              <w:ind w:firstLine="0"/>
              <w:rPr>
                <w:lang w:val="sq-AL"/>
              </w:rPr>
            </w:pPr>
            <w:r w:rsidRPr="00CF6FDA">
              <w:rPr>
                <w:lang w:val="sq-AL"/>
              </w:rPr>
              <w:t>Emulsifikim</w:t>
            </w:r>
          </w:p>
        </w:tc>
      </w:tr>
      <w:tr w:rsidR="009655B6" w:rsidRPr="00CF6FDA" w:rsidTr="009655B6">
        <w:tc>
          <w:tcPr>
            <w:tcW w:w="4788" w:type="dxa"/>
          </w:tcPr>
          <w:p w:rsidR="009655B6" w:rsidRPr="00CF6FDA" w:rsidRDefault="009655B6" w:rsidP="00D168E9">
            <w:pPr>
              <w:pStyle w:val="Paragrafi"/>
              <w:ind w:firstLine="0"/>
              <w:rPr>
                <w:lang w:val="sq-AL"/>
              </w:rPr>
            </w:pPr>
            <w:r w:rsidRPr="00CF6FDA">
              <w:rPr>
                <w:lang w:val="sq-AL"/>
              </w:rPr>
              <w:t xml:space="preserve">Avullim </w:t>
            </w:r>
          </w:p>
        </w:tc>
        <w:tc>
          <w:tcPr>
            <w:tcW w:w="4788" w:type="dxa"/>
          </w:tcPr>
          <w:p w:rsidR="009655B6" w:rsidRPr="00CF6FDA" w:rsidRDefault="009655B6" w:rsidP="00D168E9">
            <w:pPr>
              <w:pStyle w:val="Paragrafi"/>
              <w:ind w:firstLine="0"/>
              <w:rPr>
                <w:lang w:val="sq-AL"/>
              </w:rPr>
            </w:pPr>
            <w:r w:rsidRPr="00CF6FDA">
              <w:rPr>
                <w:lang w:val="sq-AL"/>
              </w:rPr>
              <w:t>Ekstraktim, duke përfshirë tretësit ekstraktues n</w:t>
            </w:r>
            <w:r w:rsidR="00CF2790">
              <w:rPr>
                <w:lang w:val="sq-AL"/>
              </w:rPr>
              <w:t>ë</w:t>
            </w:r>
            <w:r w:rsidRPr="00CF6FDA">
              <w:rPr>
                <w:lang w:val="sq-AL"/>
              </w:rPr>
              <w:t xml:space="preserve"> përputhje me </w:t>
            </w:r>
            <w:r w:rsidR="00AE5054">
              <w:rPr>
                <w:lang w:val="sq-AL"/>
              </w:rPr>
              <w:t>u</w:t>
            </w:r>
            <w:r w:rsidRPr="00CF6FDA">
              <w:rPr>
                <w:lang w:val="sq-AL"/>
              </w:rPr>
              <w:t>dhëzim nr.</w:t>
            </w:r>
            <w:r w:rsidR="00837084">
              <w:rPr>
                <w:lang w:val="sq-AL"/>
              </w:rPr>
              <w:t xml:space="preserve"> </w:t>
            </w:r>
            <w:r w:rsidRPr="00CF6FDA">
              <w:rPr>
                <w:lang w:val="sq-AL"/>
              </w:rPr>
              <w:t>6</w:t>
            </w:r>
            <w:r w:rsidR="00AE5054">
              <w:rPr>
                <w:lang w:val="sq-AL"/>
              </w:rPr>
              <w:t>,</w:t>
            </w:r>
            <w:r w:rsidRPr="00CF6FDA">
              <w:rPr>
                <w:lang w:val="sq-AL"/>
              </w:rPr>
              <w:t xml:space="preserve"> dat</w:t>
            </w:r>
            <w:r w:rsidR="00AE5054">
              <w:rPr>
                <w:lang w:val="sq-AL"/>
              </w:rPr>
              <w:t>ë</w:t>
            </w:r>
            <w:r w:rsidRPr="00CF6FDA">
              <w:rPr>
                <w:lang w:val="sq-AL"/>
              </w:rPr>
              <w:t xml:space="preserve"> 14.5.2014</w:t>
            </w:r>
            <w:r w:rsidR="00AE5054">
              <w:rPr>
                <w:lang w:val="sq-AL"/>
              </w:rPr>
              <w:t>,</w:t>
            </w:r>
            <w:r w:rsidR="00837084">
              <w:rPr>
                <w:lang w:val="sq-AL"/>
              </w:rPr>
              <w:t xml:space="preserve"> </w:t>
            </w:r>
            <w:r w:rsidR="002D3D62">
              <w:rPr>
                <w:lang w:val="sq-AL"/>
              </w:rPr>
              <w:t>“</w:t>
            </w:r>
            <w:r w:rsidRPr="00CF6FDA">
              <w:rPr>
                <w:lang w:val="sq-AL"/>
              </w:rPr>
              <w:t>Për tretësit ekstraktues t</w:t>
            </w:r>
            <w:r w:rsidR="00BB08C8">
              <w:rPr>
                <w:lang w:val="sq-AL"/>
              </w:rPr>
              <w:t>ë</w:t>
            </w:r>
            <w:r w:rsidRPr="00CF6FDA">
              <w:rPr>
                <w:lang w:val="sq-AL"/>
              </w:rPr>
              <w:t xml:space="preserve"> përdorur në prodhimin e produkteve ushqimore dhe përbërësve ushqimor</w:t>
            </w:r>
            <w:r w:rsidR="002D3D62">
              <w:rPr>
                <w:lang w:val="sq-AL"/>
              </w:rPr>
              <w:t>”</w:t>
            </w:r>
          </w:p>
          <w:p w:rsidR="009655B6" w:rsidRPr="00CF6FDA" w:rsidRDefault="009655B6" w:rsidP="00D168E9">
            <w:pPr>
              <w:pStyle w:val="Paragrafi"/>
              <w:ind w:firstLine="0"/>
              <w:rPr>
                <w:lang w:val="sq-AL"/>
              </w:rPr>
            </w:pPr>
          </w:p>
        </w:tc>
      </w:tr>
      <w:tr w:rsidR="009655B6" w:rsidRPr="00CF6FDA" w:rsidTr="009655B6">
        <w:tc>
          <w:tcPr>
            <w:tcW w:w="4788" w:type="dxa"/>
          </w:tcPr>
          <w:p w:rsidR="009655B6" w:rsidRPr="00CF6FDA" w:rsidRDefault="009655B6" w:rsidP="00D168E9">
            <w:pPr>
              <w:pStyle w:val="Paragrafi"/>
              <w:ind w:firstLine="0"/>
              <w:rPr>
                <w:lang w:val="sq-AL"/>
              </w:rPr>
            </w:pPr>
            <w:r w:rsidRPr="00CF6FDA">
              <w:rPr>
                <w:lang w:val="sq-AL"/>
              </w:rPr>
              <w:t>Fermentim</w:t>
            </w:r>
          </w:p>
        </w:tc>
        <w:tc>
          <w:tcPr>
            <w:tcW w:w="4788" w:type="dxa"/>
          </w:tcPr>
          <w:p w:rsidR="009655B6" w:rsidRPr="00CF6FDA" w:rsidRDefault="009655B6" w:rsidP="00D168E9">
            <w:pPr>
              <w:pStyle w:val="Paragrafi"/>
              <w:ind w:firstLine="0"/>
              <w:rPr>
                <w:lang w:val="sq-AL"/>
              </w:rPr>
            </w:pPr>
            <w:r w:rsidRPr="00CF6FDA">
              <w:rPr>
                <w:lang w:val="sq-AL"/>
              </w:rPr>
              <w:t xml:space="preserve">Filtrim </w:t>
            </w:r>
          </w:p>
        </w:tc>
      </w:tr>
      <w:tr w:rsidR="009655B6" w:rsidRPr="00CF6FDA" w:rsidTr="009655B6">
        <w:tc>
          <w:tcPr>
            <w:tcW w:w="4788" w:type="dxa"/>
          </w:tcPr>
          <w:p w:rsidR="009655B6" w:rsidRPr="00CF6FDA" w:rsidRDefault="009655B6" w:rsidP="00D168E9">
            <w:pPr>
              <w:pStyle w:val="Paragrafi"/>
              <w:ind w:firstLine="0"/>
              <w:rPr>
                <w:lang w:val="sq-AL"/>
              </w:rPr>
            </w:pPr>
            <w:r w:rsidRPr="00CF6FDA">
              <w:rPr>
                <w:lang w:val="sq-AL"/>
              </w:rPr>
              <w:t xml:space="preserve">Bluarje </w:t>
            </w:r>
          </w:p>
        </w:tc>
        <w:tc>
          <w:tcPr>
            <w:tcW w:w="4788" w:type="dxa"/>
          </w:tcPr>
          <w:p w:rsidR="009655B6" w:rsidRPr="00CF6FDA" w:rsidRDefault="009655B6" w:rsidP="00D168E9">
            <w:pPr>
              <w:pStyle w:val="Paragrafi"/>
              <w:ind w:firstLine="0"/>
              <w:rPr>
                <w:lang w:val="sq-AL"/>
              </w:rPr>
            </w:pPr>
          </w:p>
        </w:tc>
      </w:tr>
      <w:tr w:rsidR="009655B6" w:rsidRPr="00CF6FDA" w:rsidTr="009655B6">
        <w:tc>
          <w:tcPr>
            <w:tcW w:w="4788" w:type="dxa"/>
          </w:tcPr>
          <w:p w:rsidR="009655B6" w:rsidRPr="00CF6FDA" w:rsidRDefault="009655B6" w:rsidP="00D168E9">
            <w:pPr>
              <w:pStyle w:val="Paragrafi"/>
              <w:ind w:firstLine="0"/>
              <w:rPr>
                <w:lang w:val="sq-AL"/>
              </w:rPr>
            </w:pPr>
            <w:r w:rsidRPr="00CF6FDA">
              <w:rPr>
                <w:lang w:val="sq-AL"/>
              </w:rPr>
              <w:t xml:space="preserve">Zbutje </w:t>
            </w:r>
          </w:p>
        </w:tc>
        <w:tc>
          <w:tcPr>
            <w:tcW w:w="4788" w:type="dxa"/>
          </w:tcPr>
          <w:p w:rsidR="009655B6" w:rsidRPr="00CF6FDA" w:rsidRDefault="009655B6" w:rsidP="00D168E9">
            <w:pPr>
              <w:pStyle w:val="Paragrafi"/>
              <w:ind w:firstLine="0"/>
              <w:rPr>
                <w:lang w:val="sq-AL"/>
              </w:rPr>
            </w:pPr>
            <w:r w:rsidRPr="00CF6FDA">
              <w:rPr>
                <w:lang w:val="sq-AL"/>
              </w:rPr>
              <w:t xml:space="preserve">Tretje </w:t>
            </w:r>
          </w:p>
        </w:tc>
      </w:tr>
      <w:tr w:rsidR="009655B6" w:rsidRPr="00CF6FDA" w:rsidTr="009655B6">
        <w:tc>
          <w:tcPr>
            <w:tcW w:w="4788" w:type="dxa"/>
          </w:tcPr>
          <w:p w:rsidR="009655B6" w:rsidRPr="00CF6FDA" w:rsidRDefault="009655B6" w:rsidP="00D168E9">
            <w:pPr>
              <w:pStyle w:val="Paragrafi"/>
              <w:ind w:firstLine="0"/>
              <w:rPr>
                <w:lang w:val="sq-AL"/>
              </w:rPr>
            </w:pPr>
            <w:r w:rsidRPr="00CF6FDA">
              <w:rPr>
                <w:lang w:val="sq-AL"/>
              </w:rPr>
              <w:t>Proces mikrobiologjik</w:t>
            </w:r>
          </w:p>
        </w:tc>
        <w:tc>
          <w:tcPr>
            <w:tcW w:w="4788" w:type="dxa"/>
          </w:tcPr>
          <w:p w:rsidR="009655B6" w:rsidRPr="00CF6FDA" w:rsidRDefault="00AE5054" w:rsidP="00D168E9">
            <w:pPr>
              <w:pStyle w:val="Paragrafi"/>
              <w:ind w:firstLine="0"/>
              <w:rPr>
                <w:lang w:val="sq-AL"/>
              </w:rPr>
            </w:pPr>
            <w:r w:rsidRPr="00CF6FDA">
              <w:rPr>
                <w:lang w:val="sq-AL"/>
              </w:rPr>
              <w:t>Përzierje</w:t>
            </w:r>
          </w:p>
        </w:tc>
      </w:tr>
      <w:tr w:rsidR="009655B6" w:rsidRPr="00CF6FDA" w:rsidTr="009655B6">
        <w:tc>
          <w:tcPr>
            <w:tcW w:w="4788" w:type="dxa"/>
          </w:tcPr>
          <w:p w:rsidR="009655B6" w:rsidRPr="00CF6FDA" w:rsidRDefault="009655B6" w:rsidP="00D168E9">
            <w:pPr>
              <w:pStyle w:val="Paragrafi"/>
              <w:ind w:firstLine="0"/>
              <w:rPr>
                <w:lang w:val="sq-AL"/>
              </w:rPr>
            </w:pPr>
            <w:r w:rsidRPr="00CF6FDA">
              <w:rPr>
                <w:lang w:val="sq-AL"/>
              </w:rPr>
              <w:t>Lëkurë</w:t>
            </w:r>
          </w:p>
        </w:tc>
        <w:tc>
          <w:tcPr>
            <w:tcW w:w="4788" w:type="dxa"/>
          </w:tcPr>
          <w:p w:rsidR="009655B6" w:rsidRPr="00CF6FDA" w:rsidRDefault="009655B6" w:rsidP="00D168E9">
            <w:pPr>
              <w:pStyle w:val="Paragrafi"/>
              <w:ind w:firstLine="0"/>
              <w:rPr>
                <w:lang w:val="sq-AL"/>
              </w:rPr>
            </w:pPr>
            <w:r w:rsidRPr="00CF6FDA">
              <w:rPr>
                <w:lang w:val="sq-AL"/>
              </w:rPr>
              <w:t xml:space="preserve">Filtrim </w:t>
            </w:r>
          </w:p>
        </w:tc>
      </w:tr>
      <w:tr w:rsidR="009655B6" w:rsidRPr="00CF6FDA" w:rsidTr="009655B6">
        <w:tc>
          <w:tcPr>
            <w:tcW w:w="4788" w:type="dxa"/>
          </w:tcPr>
          <w:p w:rsidR="009655B6" w:rsidRPr="00CF6FDA" w:rsidRDefault="009655B6" w:rsidP="00D168E9">
            <w:pPr>
              <w:pStyle w:val="Paragrafi"/>
              <w:ind w:firstLine="0"/>
              <w:rPr>
                <w:lang w:val="sq-AL"/>
              </w:rPr>
            </w:pPr>
            <w:r w:rsidRPr="00CF6FDA">
              <w:rPr>
                <w:lang w:val="sq-AL"/>
              </w:rPr>
              <w:t>Presim</w:t>
            </w:r>
          </w:p>
        </w:tc>
        <w:tc>
          <w:tcPr>
            <w:tcW w:w="4788" w:type="dxa"/>
          </w:tcPr>
          <w:p w:rsidR="009655B6" w:rsidRPr="00CF6FDA" w:rsidRDefault="009655B6" w:rsidP="00AE5054">
            <w:pPr>
              <w:pStyle w:val="Paragrafi"/>
              <w:ind w:firstLine="0"/>
              <w:rPr>
                <w:lang w:val="sq-AL"/>
              </w:rPr>
            </w:pPr>
            <w:r w:rsidRPr="00CF6FDA">
              <w:rPr>
                <w:lang w:val="sq-AL"/>
              </w:rPr>
              <w:t>Ftohje /</w:t>
            </w:r>
            <w:r w:rsidR="00AE5054">
              <w:rPr>
                <w:lang w:val="sq-AL"/>
              </w:rPr>
              <w:t>n</w:t>
            </w:r>
            <w:r w:rsidRPr="00CF6FDA">
              <w:rPr>
                <w:lang w:val="sq-AL"/>
              </w:rPr>
              <w:t xml:space="preserve">grirje </w:t>
            </w:r>
          </w:p>
        </w:tc>
      </w:tr>
      <w:tr w:rsidR="009655B6" w:rsidRPr="00CF6FDA" w:rsidTr="009655B6">
        <w:tc>
          <w:tcPr>
            <w:tcW w:w="4788" w:type="dxa"/>
          </w:tcPr>
          <w:p w:rsidR="009655B6" w:rsidRPr="00CF6FDA" w:rsidRDefault="009655B6" w:rsidP="00D168E9">
            <w:pPr>
              <w:pStyle w:val="Paragrafi"/>
              <w:ind w:firstLine="0"/>
              <w:rPr>
                <w:lang w:val="sq-AL"/>
              </w:rPr>
            </w:pPr>
            <w:r w:rsidRPr="00CF6FDA">
              <w:rPr>
                <w:lang w:val="sq-AL"/>
              </w:rPr>
              <w:t xml:space="preserve">Pjekje/tiganisje </w:t>
            </w:r>
          </w:p>
        </w:tc>
        <w:tc>
          <w:tcPr>
            <w:tcW w:w="4788" w:type="dxa"/>
          </w:tcPr>
          <w:p w:rsidR="009655B6" w:rsidRPr="00CF6FDA" w:rsidRDefault="009655B6" w:rsidP="00D168E9">
            <w:pPr>
              <w:pStyle w:val="Paragrafi"/>
              <w:ind w:firstLine="0"/>
              <w:rPr>
                <w:lang w:val="sq-AL"/>
              </w:rPr>
            </w:pPr>
            <w:r w:rsidRPr="00CF6FDA">
              <w:rPr>
                <w:lang w:val="sq-AL"/>
              </w:rPr>
              <w:t xml:space="preserve">Shtrydhje </w:t>
            </w:r>
          </w:p>
        </w:tc>
      </w:tr>
    </w:tbl>
    <w:p w:rsidR="009655B6" w:rsidRPr="00CF6FDA" w:rsidRDefault="009655B6" w:rsidP="009655B6">
      <w:pPr>
        <w:pStyle w:val="Paragrafi"/>
        <w:rPr>
          <w:lang w:val="sq-AL"/>
        </w:rPr>
      </w:pPr>
    </w:p>
    <w:p w:rsidR="006F498C" w:rsidRDefault="006F498C" w:rsidP="00AE5054">
      <w:pPr>
        <w:pStyle w:val="Paragrafi"/>
        <w:jc w:val="center"/>
        <w:rPr>
          <w:lang w:val="sq-AL"/>
        </w:rPr>
      </w:pPr>
    </w:p>
    <w:p w:rsidR="009655B6" w:rsidRPr="00CF6FDA" w:rsidRDefault="009655B6" w:rsidP="00AE5054">
      <w:pPr>
        <w:pStyle w:val="Paragrafi"/>
        <w:jc w:val="center"/>
        <w:rPr>
          <w:lang w:val="sq-AL"/>
        </w:rPr>
      </w:pPr>
      <w:r w:rsidRPr="00CF6FDA">
        <w:rPr>
          <w:lang w:val="sq-AL"/>
        </w:rPr>
        <w:t>SHTOJCA II</w:t>
      </w:r>
    </w:p>
    <w:p w:rsidR="009655B6" w:rsidRPr="00CF6FDA" w:rsidRDefault="009655B6" w:rsidP="00AE5054">
      <w:pPr>
        <w:pStyle w:val="Paragrafi"/>
        <w:jc w:val="center"/>
        <w:rPr>
          <w:lang w:val="sq-AL"/>
        </w:rPr>
      </w:pPr>
      <w:r w:rsidRPr="00CF6FDA">
        <w:rPr>
          <w:lang w:val="sq-AL"/>
        </w:rPr>
        <w:t>PRANIA E SUBSTANCAVE TË CAKTUARA</w:t>
      </w:r>
    </w:p>
    <w:p w:rsidR="009655B6" w:rsidRPr="00CF6FDA" w:rsidRDefault="009655B6" w:rsidP="009655B6">
      <w:pPr>
        <w:pStyle w:val="Paragrafi"/>
        <w:rPr>
          <w:lang w:val="sq-AL"/>
        </w:rPr>
      </w:pPr>
    </w:p>
    <w:p w:rsidR="009655B6" w:rsidRPr="00DB3009" w:rsidRDefault="009655B6" w:rsidP="00DB3009">
      <w:pPr>
        <w:pStyle w:val="Paragrafi"/>
        <w:jc w:val="center"/>
        <w:rPr>
          <w:b/>
          <w:lang w:val="sq-AL"/>
        </w:rPr>
      </w:pPr>
      <w:r w:rsidRPr="00DB3009">
        <w:rPr>
          <w:b/>
          <w:lang w:val="sq-AL"/>
        </w:rPr>
        <w:t>Pjesa A</w:t>
      </w:r>
    </w:p>
    <w:p w:rsidR="009655B6" w:rsidRPr="00DB3009" w:rsidRDefault="009655B6" w:rsidP="00DB3009">
      <w:pPr>
        <w:pStyle w:val="Paragrafi"/>
        <w:jc w:val="center"/>
        <w:rPr>
          <w:b/>
          <w:lang w:val="sq-AL"/>
        </w:rPr>
      </w:pPr>
      <w:r w:rsidRPr="00DB3009">
        <w:rPr>
          <w:b/>
          <w:lang w:val="sq-AL"/>
        </w:rPr>
        <w:t>Substancat të cilat nuk</w:t>
      </w:r>
      <w:r w:rsidR="00D168E9" w:rsidRPr="00DB3009">
        <w:rPr>
          <w:b/>
          <w:lang w:val="sq-AL"/>
        </w:rPr>
        <w:t xml:space="preserve"> shtohen si të tilla në ushqime</w:t>
      </w:r>
    </w:p>
    <w:p w:rsidR="00DB3009" w:rsidRDefault="00DB3009" w:rsidP="009655B6">
      <w:pPr>
        <w:pStyle w:val="Paragrafi"/>
        <w:rPr>
          <w:lang w:val="sq-AL"/>
        </w:rPr>
      </w:pPr>
    </w:p>
    <w:p w:rsidR="009655B6" w:rsidRPr="00CF6FDA" w:rsidRDefault="009655B6" w:rsidP="009655B6">
      <w:pPr>
        <w:pStyle w:val="Paragrafi"/>
        <w:rPr>
          <w:lang w:val="sq-AL"/>
        </w:rPr>
      </w:pPr>
      <w:r w:rsidRPr="00CF6FDA">
        <w:rPr>
          <w:lang w:val="sq-AL"/>
        </w:rPr>
        <w:t xml:space="preserve">Acid agarik </w:t>
      </w:r>
    </w:p>
    <w:p w:rsidR="009655B6" w:rsidRPr="00CF6FDA" w:rsidRDefault="009655B6" w:rsidP="009655B6">
      <w:pPr>
        <w:pStyle w:val="Paragrafi"/>
        <w:rPr>
          <w:lang w:val="sq-AL"/>
        </w:rPr>
      </w:pPr>
      <w:r w:rsidRPr="00CF6FDA">
        <w:rPr>
          <w:lang w:val="sq-AL"/>
        </w:rPr>
        <w:t>Aloin</w:t>
      </w:r>
    </w:p>
    <w:p w:rsidR="009655B6" w:rsidRPr="00CF6FDA" w:rsidRDefault="009655B6" w:rsidP="009655B6">
      <w:pPr>
        <w:pStyle w:val="Paragrafi"/>
        <w:rPr>
          <w:lang w:val="sq-AL"/>
        </w:rPr>
      </w:pPr>
      <w:r w:rsidRPr="00CF6FDA">
        <w:rPr>
          <w:lang w:val="sq-AL"/>
        </w:rPr>
        <w:t>Capsaicin</w:t>
      </w:r>
    </w:p>
    <w:p w:rsidR="009655B6" w:rsidRPr="00CF6FDA" w:rsidRDefault="009655B6" w:rsidP="009655B6">
      <w:pPr>
        <w:pStyle w:val="Paragrafi"/>
        <w:rPr>
          <w:lang w:val="sq-AL"/>
        </w:rPr>
      </w:pPr>
      <w:r w:rsidRPr="00CF6FDA">
        <w:rPr>
          <w:lang w:val="sq-AL"/>
        </w:rPr>
        <w:t>1,2-Benzopiron, kumarin</w:t>
      </w:r>
    </w:p>
    <w:p w:rsidR="009655B6" w:rsidRPr="00CF6FDA" w:rsidRDefault="009655B6" w:rsidP="009655B6">
      <w:pPr>
        <w:pStyle w:val="Paragrafi"/>
        <w:rPr>
          <w:lang w:val="sq-AL"/>
        </w:rPr>
      </w:pPr>
      <w:r w:rsidRPr="00CF6FDA">
        <w:rPr>
          <w:lang w:val="sq-AL"/>
        </w:rPr>
        <w:t>Hipericine</w:t>
      </w:r>
    </w:p>
    <w:p w:rsidR="009655B6" w:rsidRPr="00CF6FDA" w:rsidRDefault="009655B6" w:rsidP="009655B6">
      <w:pPr>
        <w:pStyle w:val="Paragrafi"/>
        <w:rPr>
          <w:lang w:val="sq-AL"/>
        </w:rPr>
      </w:pPr>
      <w:r w:rsidRPr="00CF6FDA">
        <w:rPr>
          <w:lang w:val="sq-AL"/>
        </w:rPr>
        <w:t>Beta-asarone</w:t>
      </w:r>
    </w:p>
    <w:p w:rsidR="009655B6" w:rsidRPr="00CF6FDA" w:rsidRDefault="009655B6" w:rsidP="009655B6">
      <w:pPr>
        <w:pStyle w:val="Paragrafi"/>
        <w:rPr>
          <w:lang w:val="sq-AL"/>
        </w:rPr>
      </w:pPr>
      <w:r w:rsidRPr="00CF6FDA">
        <w:rPr>
          <w:lang w:val="sq-AL"/>
        </w:rPr>
        <w:t>1-Alil-4-metolsibenzen, estragjol</w:t>
      </w:r>
    </w:p>
    <w:p w:rsidR="009655B6" w:rsidRPr="00CF6FDA" w:rsidRDefault="009655B6" w:rsidP="009655B6">
      <w:pPr>
        <w:pStyle w:val="Paragrafi"/>
        <w:rPr>
          <w:lang w:val="sq-AL"/>
        </w:rPr>
      </w:pPr>
      <w:r w:rsidRPr="00CF6FDA">
        <w:rPr>
          <w:lang w:val="sq-AL"/>
        </w:rPr>
        <w:t xml:space="preserve">Acid hidrocianik </w:t>
      </w:r>
    </w:p>
    <w:p w:rsidR="009655B6" w:rsidRPr="00CF6FDA" w:rsidRDefault="009655B6" w:rsidP="009655B6">
      <w:pPr>
        <w:pStyle w:val="Paragrafi"/>
        <w:rPr>
          <w:lang w:val="sq-AL"/>
        </w:rPr>
      </w:pPr>
      <w:r w:rsidRPr="00CF6FDA">
        <w:rPr>
          <w:lang w:val="sq-AL"/>
        </w:rPr>
        <w:t>Menthofuran</w:t>
      </w:r>
    </w:p>
    <w:p w:rsidR="009655B6" w:rsidRPr="00CF6FDA" w:rsidRDefault="009655B6" w:rsidP="009655B6">
      <w:pPr>
        <w:pStyle w:val="Paragrafi"/>
        <w:rPr>
          <w:lang w:val="sq-AL"/>
        </w:rPr>
      </w:pPr>
      <w:r w:rsidRPr="00CF6FDA">
        <w:rPr>
          <w:lang w:val="sq-AL"/>
        </w:rPr>
        <w:t>4-Alil-1,2-dimetoksibenzen, metileugenol</w:t>
      </w:r>
    </w:p>
    <w:p w:rsidR="009655B6" w:rsidRPr="00CF6FDA" w:rsidRDefault="009655B6" w:rsidP="009655B6">
      <w:pPr>
        <w:pStyle w:val="Paragrafi"/>
        <w:rPr>
          <w:lang w:val="sq-AL"/>
        </w:rPr>
      </w:pPr>
      <w:r w:rsidRPr="00CF6FDA">
        <w:rPr>
          <w:lang w:val="sq-AL"/>
        </w:rPr>
        <w:t>Pulegone</w:t>
      </w:r>
    </w:p>
    <w:p w:rsidR="009655B6" w:rsidRPr="00CF6FDA" w:rsidRDefault="009655B6" w:rsidP="009655B6">
      <w:pPr>
        <w:pStyle w:val="Paragrafi"/>
        <w:rPr>
          <w:lang w:val="sq-AL"/>
        </w:rPr>
      </w:pPr>
      <w:r w:rsidRPr="00CF6FDA">
        <w:rPr>
          <w:lang w:val="sq-AL"/>
        </w:rPr>
        <w:t>Quassin</w:t>
      </w:r>
    </w:p>
    <w:p w:rsidR="009655B6" w:rsidRPr="00CF6FDA" w:rsidRDefault="009655B6" w:rsidP="009655B6">
      <w:pPr>
        <w:pStyle w:val="Paragrafi"/>
        <w:rPr>
          <w:lang w:val="sq-AL"/>
        </w:rPr>
      </w:pPr>
      <w:r w:rsidRPr="00CF6FDA">
        <w:rPr>
          <w:lang w:val="sq-AL"/>
        </w:rPr>
        <w:t>1-Alil-3,4-metilen dioksi benzen, safrol</w:t>
      </w:r>
    </w:p>
    <w:p w:rsidR="009655B6" w:rsidRPr="00CF6FDA" w:rsidRDefault="009655B6" w:rsidP="009655B6">
      <w:pPr>
        <w:pStyle w:val="Paragrafi"/>
        <w:rPr>
          <w:lang w:val="sq-AL"/>
        </w:rPr>
      </w:pPr>
      <w:r w:rsidRPr="00CF6FDA">
        <w:rPr>
          <w:lang w:val="sq-AL"/>
        </w:rPr>
        <w:t>Teucrin A</w:t>
      </w:r>
    </w:p>
    <w:p w:rsidR="009655B6" w:rsidRPr="00CF6FDA" w:rsidRDefault="009655B6" w:rsidP="009655B6">
      <w:pPr>
        <w:pStyle w:val="Paragrafi"/>
        <w:rPr>
          <w:lang w:val="sq-AL"/>
        </w:rPr>
      </w:pPr>
      <w:r w:rsidRPr="00CF6FDA">
        <w:rPr>
          <w:lang w:val="sq-AL"/>
        </w:rPr>
        <w:t>Thujon (alfa and beta)</w:t>
      </w:r>
    </w:p>
    <w:p w:rsidR="009655B6" w:rsidRPr="00CF6FDA" w:rsidRDefault="009655B6" w:rsidP="009655B6">
      <w:pPr>
        <w:pStyle w:val="Paragrafi"/>
        <w:rPr>
          <w:lang w:val="sq-AL"/>
        </w:rPr>
      </w:pPr>
    </w:p>
    <w:p w:rsidR="00837084" w:rsidRDefault="00837084" w:rsidP="00DB3009">
      <w:pPr>
        <w:pStyle w:val="Paragrafi"/>
        <w:jc w:val="center"/>
        <w:rPr>
          <w:b/>
          <w:lang w:val="sq-AL"/>
        </w:rPr>
      </w:pPr>
    </w:p>
    <w:p w:rsidR="00837084" w:rsidRDefault="00837084" w:rsidP="00DB3009">
      <w:pPr>
        <w:pStyle w:val="Paragrafi"/>
        <w:jc w:val="center"/>
        <w:rPr>
          <w:b/>
          <w:lang w:val="sq-AL"/>
        </w:rPr>
      </w:pPr>
    </w:p>
    <w:p w:rsidR="00837084" w:rsidRDefault="00837084" w:rsidP="00DB3009">
      <w:pPr>
        <w:pStyle w:val="Paragrafi"/>
        <w:jc w:val="center"/>
        <w:rPr>
          <w:b/>
          <w:lang w:val="sq-AL"/>
        </w:rPr>
      </w:pPr>
    </w:p>
    <w:p w:rsidR="009655B6" w:rsidRPr="00DB3009" w:rsidRDefault="009655B6" w:rsidP="00DB3009">
      <w:pPr>
        <w:pStyle w:val="Paragrafi"/>
        <w:jc w:val="center"/>
        <w:rPr>
          <w:b/>
          <w:lang w:val="sq-AL"/>
        </w:rPr>
      </w:pPr>
      <w:r w:rsidRPr="00DB3009">
        <w:rPr>
          <w:b/>
          <w:lang w:val="sq-AL"/>
        </w:rPr>
        <w:t>Pjesa B</w:t>
      </w:r>
    </w:p>
    <w:p w:rsidR="009655B6" w:rsidRPr="00DB3009" w:rsidRDefault="009655B6" w:rsidP="00DB3009">
      <w:pPr>
        <w:pStyle w:val="Paragrafi"/>
        <w:jc w:val="center"/>
        <w:rPr>
          <w:b/>
          <w:lang w:val="sq-AL"/>
        </w:rPr>
      </w:pPr>
      <w:r w:rsidRPr="00DB3009">
        <w:rPr>
          <w:b/>
          <w:lang w:val="sq-AL"/>
        </w:rPr>
        <w:t>Nivelet maksimale të substancave të caktuara, natyrisht të pranishme në aromatizues dhe përbërësit ushqimor me veti aromatizuese, në disa ushqime të përbëra në të cilat janë shtuar aromatizuesit dhe/ose përbërës ushqimor me veti aromatizuese</w:t>
      </w:r>
    </w:p>
    <w:p w:rsidR="000C1921" w:rsidRPr="00837084" w:rsidRDefault="000C1921" w:rsidP="009655B6">
      <w:pPr>
        <w:pStyle w:val="Paragrafi"/>
        <w:rPr>
          <w:sz w:val="14"/>
          <w:szCs w:val="14"/>
          <w:lang w:val="sq-AL"/>
        </w:rPr>
      </w:pPr>
    </w:p>
    <w:tbl>
      <w:tblPr>
        <w:tblW w:w="9790" w:type="dxa"/>
        <w:tblLayout w:type="fixed"/>
        <w:tblCellMar>
          <w:left w:w="0" w:type="dxa"/>
          <w:right w:w="0" w:type="dxa"/>
        </w:tblCellMar>
        <w:tblLook w:val="0000" w:firstRow="0" w:lastRow="0" w:firstColumn="0" w:lastColumn="0" w:noHBand="0" w:noVBand="0"/>
      </w:tblPr>
      <w:tblGrid>
        <w:gridCol w:w="25"/>
        <w:gridCol w:w="20"/>
        <w:gridCol w:w="50"/>
        <w:gridCol w:w="90"/>
        <w:gridCol w:w="400"/>
        <w:gridCol w:w="480"/>
        <w:gridCol w:w="739"/>
        <w:gridCol w:w="5856"/>
        <w:gridCol w:w="1286"/>
        <w:gridCol w:w="819"/>
        <w:gridCol w:w="25"/>
      </w:tblGrid>
      <w:tr w:rsidR="009655B6" w:rsidRPr="00DB3009" w:rsidTr="00DB3009">
        <w:trPr>
          <w:trHeight w:val="271"/>
        </w:trPr>
        <w:tc>
          <w:tcPr>
            <w:tcW w:w="1804" w:type="dxa"/>
            <w:gridSpan w:val="7"/>
            <w:tcBorders>
              <w:top w:val="single" w:sz="8" w:space="0" w:color="auto"/>
              <w:left w:val="single" w:sz="4" w:space="0" w:color="auto"/>
              <w:bottom w:val="nil"/>
              <w:right w:val="single" w:sz="8" w:space="0" w:color="auto"/>
            </w:tcBorders>
            <w:vAlign w:val="center"/>
          </w:tcPr>
          <w:p w:rsidR="009655B6" w:rsidRPr="00DB3009" w:rsidRDefault="009655B6" w:rsidP="00DB3009">
            <w:pPr>
              <w:pStyle w:val="Paragrafi"/>
              <w:ind w:firstLine="0"/>
              <w:jc w:val="center"/>
              <w:rPr>
                <w:b/>
                <w:lang w:val="sq-AL"/>
              </w:rPr>
            </w:pPr>
            <w:r w:rsidRPr="00DB3009">
              <w:rPr>
                <w:b/>
                <w:lang w:val="sq-AL"/>
              </w:rPr>
              <w:t>Emri i substancës</w:t>
            </w:r>
          </w:p>
        </w:tc>
        <w:tc>
          <w:tcPr>
            <w:tcW w:w="5856" w:type="dxa"/>
            <w:tcBorders>
              <w:top w:val="single" w:sz="8" w:space="0" w:color="auto"/>
              <w:left w:val="nil"/>
              <w:bottom w:val="nil"/>
              <w:right w:val="single" w:sz="8" w:space="0" w:color="auto"/>
            </w:tcBorders>
            <w:vAlign w:val="center"/>
          </w:tcPr>
          <w:p w:rsidR="009655B6" w:rsidRPr="00DB3009" w:rsidRDefault="009655B6" w:rsidP="00DB3009">
            <w:pPr>
              <w:pStyle w:val="Paragrafi"/>
              <w:ind w:firstLine="0"/>
              <w:jc w:val="center"/>
              <w:rPr>
                <w:b/>
                <w:lang w:val="sq-AL"/>
              </w:rPr>
            </w:pPr>
            <w:r w:rsidRPr="00DB3009">
              <w:rPr>
                <w:b/>
                <w:lang w:val="sq-AL"/>
              </w:rPr>
              <w:t xml:space="preserve">Ushqime të përbëra në të cilat prania e </w:t>
            </w:r>
            <w:r w:rsidR="00AE5054" w:rsidRPr="00DB3009">
              <w:rPr>
                <w:b/>
                <w:lang w:val="sq-AL"/>
              </w:rPr>
              <w:t>substancës</w:t>
            </w:r>
            <w:r w:rsidRPr="00DB3009">
              <w:rPr>
                <w:b/>
                <w:lang w:val="sq-AL"/>
              </w:rPr>
              <w:t xml:space="preserve"> është e kufizuar</w:t>
            </w:r>
          </w:p>
        </w:tc>
        <w:tc>
          <w:tcPr>
            <w:tcW w:w="2105" w:type="dxa"/>
            <w:gridSpan w:val="2"/>
            <w:tcBorders>
              <w:top w:val="single" w:sz="8" w:space="0" w:color="auto"/>
              <w:left w:val="nil"/>
              <w:bottom w:val="nil"/>
              <w:right w:val="nil"/>
            </w:tcBorders>
            <w:vAlign w:val="center"/>
          </w:tcPr>
          <w:p w:rsidR="009655B6" w:rsidRPr="00DB3009" w:rsidRDefault="009655B6" w:rsidP="00DB3009">
            <w:pPr>
              <w:pStyle w:val="Paragrafi"/>
              <w:ind w:firstLine="0"/>
              <w:jc w:val="center"/>
              <w:rPr>
                <w:b/>
                <w:lang w:val="sq-AL"/>
              </w:rPr>
            </w:pPr>
            <w:r w:rsidRPr="00DB3009">
              <w:rPr>
                <w:b/>
                <w:lang w:val="sq-AL"/>
              </w:rPr>
              <w:t>Niveli maksimal mg/kg</w:t>
            </w:r>
          </w:p>
        </w:tc>
        <w:tc>
          <w:tcPr>
            <w:tcW w:w="25" w:type="dxa"/>
            <w:tcBorders>
              <w:top w:val="nil"/>
              <w:left w:val="nil"/>
              <w:bottom w:val="nil"/>
              <w:right w:val="single" w:sz="4" w:space="0" w:color="auto"/>
            </w:tcBorders>
            <w:vAlign w:val="center"/>
          </w:tcPr>
          <w:p w:rsidR="009655B6" w:rsidRPr="00DB3009" w:rsidRDefault="009655B6" w:rsidP="00DB3009">
            <w:pPr>
              <w:pStyle w:val="Paragrafi"/>
              <w:ind w:firstLine="0"/>
              <w:jc w:val="center"/>
              <w:rPr>
                <w:b/>
                <w:lang w:val="sq-AL"/>
              </w:rPr>
            </w:pPr>
          </w:p>
        </w:tc>
      </w:tr>
      <w:tr w:rsidR="009655B6" w:rsidRPr="00CF6FDA" w:rsidTr="00DB3009">
        <w:trPr>
          <w:trHeight w:val="111"/>
        </w:trPr>
        <w:tc>
          <w:tcPr>
            <w:tcW w:w="1804" w:type="dxa"/>
            <w:gridSpan w:val="7"/>
            <w:tcBorders>
              <w:top w:val="nil"/>
              <w:left w:val="single" w:sz="4" w:space="0" w:color="auto"/>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2105" w:type="dxa"/>
            <w:gridSpan w:val="2"/>
            <w:tcBorders>
              <w:top w:val="nil"/>
              <w:left w:val="nil"/>
              <w:bottom w:val="single" w:sz="8" w:space="0" w:color="auto"/>
              <w:right w:val="nil"/>
            </w:tcBorders>
            <w:vAlign w:val="center"/>
          </w:tcPr>
          <w:p w:rsidR="009655B6" w:rsidRPr="00CF6FDA" w:rsidRDefault="009655B6" w:rsidP="00DB3009">
            <w:pPr>
              <w:pStyle w:val="Paragrafi"/>
              <w:ind w:firstLine="0"/>
              <w:jc w:val="center"/>
              <w:rPr>
                <w:lang w:val="sq-AL"/>
              </w:rPr>
            </w:pP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248"/>
        </w:trPr>
        <w:tc>
          <w:tcPr>
            <w:tcW w:w="1804" w:type="dxa"/>
            <w:gridSpan w:val="7"/>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Beta-asarone</w:t>
            </w:r>
          </w:p>
        </w:tc>
        <w:tc>
          <w:tcPr>
            <w:tcW w:w="5856"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r w:rsidRPr="00CF6FDA">
              <w:rPr>
                <w:lang w:val="sq-AL"/>
              </w:rPr>
              <w:t>Pije alkoolike</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1,0</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6F498C">
        <w:trPr>
          <w:trHeight w:val="75"/>
        </w:trPr>
        <w:tc>
          <w:tcPr>
            <w:tcW w:w="1804" w:type="dxa"/>
            <w:gridSpan w:val="7"/>
            <w:tcBorders>
              <w:top w:val="nil"/>
              <w:left w:val="single" w:sz="4" w:space="0" w:color="auto"/>
              <w:bottom w:val="single" w:sz="8" w:space="0" w:color="auto"/>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single" w:sz="8" w:space="0" w:color="auto"/>
              <w:right w:val="single" w:sz="8" w:space="0" w:color="auto"/>
            </w:tcBorders>
            <w:vAlign w:val="center"/>
          </w:tcPr>
          <w:p w:rsidR="009655B6" w:rsidRPr="00CF6FDA" w:rsidRDefault="009655B6" w:rsidP="004D4F6A">
            <w:pPr>
              <w:pStyle w:val="Paragrafi"/>
              <w:ind w:firstLine="0"/>
              <w:rPr>
                <w:lang w:val="sq-AL"/>
              </w:rPr>
            </w:pPr>
          </w:p>
        </w:tc>
        <w:tc>
          <w:tcPr>
            <w:tcW w:w="2105" w:type="dxa"/>
            <w:gridSpan w:val="2"/>
            <w:tcBorders>
              <w:top w:val="nil"/>
              <w:left w:val="nil"/>
              <w:bottom w:val="single" w:sz="8" w:space="0" w:color="auto"/>
              <w:right w:val="nil"/>
            </w:tcBorders>
            <w:vAlign w:val="center"/>
          </w:tcPr>
          <w:p w:rsidR="009655B6" w:rsidRPr="00CF6FDA" w:rsidRDefault="009655B6" w:rsidP="00B04FE6">
            <w:pPr>
              <w:pStyle w:val="Paragrafi"/>
              <w:ind w:firstLine="0"/>
              <w:jc w:val="right"/>
              <w:rPr>
                <w:lang w:val="sq-AL"/>
              </w:rPr>
            </w:pP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237"/>
        </w:trPr>
        <w:tc>
          <w:tcPr>
            <w:tcW w:w="1804" w:type="dxa"/>
            <w:gridSpan w:val="7"/>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p>
          <w:p w:rsidR="009655B6" w:rsidRPr="00CF6FDA" w:rsidRDefault="009655B6" w:rsidP="00B04FE6">
            <w:pPr>
              <w:pStyle w:val="Paragrafi"/>
              <w:ind w:firstLine="0"/>
              <w:jc w:val="left"/>
              <w:rPr>
                <w:lang w:val="sq-AL"/>
              </w:rPr>
            </w:pPr>
            <w:r w:rsidRPr="00CF6FDA">
              <w:rPr>
                <w:lang w:val="sq-AL"/>
              </w:rPr>
              <w:t>1-Alil-4-metoksibenzen,</w:t>
            </w: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Produkte qumështi</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50</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294"/>
        </w:trPr>
        <w:tc>
          <w:tcPr>
            <w:tcW w:w="1804" w:type="dxa"/>
            <w:gridSpan w:val="7"/>
            <w:vMerge w:val="restart"/>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Estragol (*)</w:t>
            </w: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Fruta, perime të përpunuara (duke përfshirë kërpudhat, rrënjët, zhardhokët dhe bishtajoret), arrat dhe farat</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50</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205"/>
        </w:trPr>
        <w:tc>
          <w:tcPr>
            <w:tcW w:w="1804" w:type="dxa"/>
            <w:gridSpan w:val="7"/>
            <w:vMerge/>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Produkte peshku</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50</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306"/>
        </w:trPr>
        <w:tc>
          <w:tcPr>
            <w:tcW w:w="1804" w:type="dxa"/>
            <w:gridSpan w:val="7"/>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 xml:space="preserve">Pije </w:t>
            </w:r>
            <w:r w:rsidR="00AE5054">
              <w:rPr>
                <w:lang w:val="sq-AL"/>
              </w:rPr>
              <w:t>jo</w:t>
            </w:r>
            <w:r w:rsidRPr="00CF6FDA">
              <w:rPr>
                <w:lang w:val="sq-AL"/>
              </w:rPr>
              <w:t>alkoolike</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10</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75"/>
        </w:trPr>
        <w:tc>
          <w:tcPr>
            <w:tcW w:w="1804" w:type="dxa"/>
            <w:gridSpan w:val="7"/>
            <w:tcBorders>
              <w:top w:val="nil"/>
              <w:left w:val="single" w:sz="4" w:space="0" w:color="auto"/>
              <w:bottom w:val="single" w:sz="8" w:space="0" w:color="auto"/>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single" w:sz="8" w:space="0" w:color="auto"/>
              <w:right w:val="single" w:sz="8" w:space="0" w:color="auto"/>
            </w:tcBorders>
            <w:vAlign w:val="center"/>
          </w:tcPr>
          <w:p w:rsidR="009655B6" w:rsidRPr="00CF6FDA" w:rsidRDefault="009655B6" w:rsidP="00B04FE6">
            <w:pPr>
              <w:pStyle w:val="Paragrafi"/>
              <w:ind w:firstLine="0"/>
              <w:jc w:val="left"/>
              <w:rPr>
                <w:lang w:val="sq-AL"/>
              </w:rPr>
            </w:pPr>
          </w:p>
        </w:tc>
        <w:tc>
          <w:tcPr>
            <w:tcW w:w="2105" w:type="dxa"/>
            <w:gridSpan w:val="2"/>
            <w:tcBorders>
              <w:top w:val="nil"/>
              <w:left w:val="nil"/>
              <w:bottom w:val="single" w:sz="8" w:space="0" w:color="auto"/>
              <w:right w:val="nil"/>
            </w:tcBorders>
            <w:vAlign w:val="center"/>
          </w:tcPr>
          <w:p w:rsidR="009655B6" w:rsidRPr="00CF6FDA" w:rsidRDefault="009655B6" w:rsidP="00B04FE6">
            <w:pPr>
              <w:pStyle w:val="Paragrafi"/>
              <w:ind w:firstLine="0"/>
              <w:jc w:val="right"/>
              <w:rPr>
                <w:lang w:val="sq-AL"/>
              </w:rPr>
            </w:pP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237"/>
        </w:trPr>
        <w:tc>
          <w:tcPr>
            <w:tcW w:w="1804" w:type="dxa"/>
            <w:gridSpan w:val="7"/>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Acid hidrocianik</w:t>
            </w: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 xml:space="preserve">Nuga (lloj karamele ose </w:t>
            </w:r>
            <w:r w:rsidR="00AE5054" w:rsidRPr="00CF6FDA">
              <w:rPr>
                <w:lang w:val="sq-AL"/>
              </w:rPr>
              <w:t>çamçak</w:t>
            </w:r>
            <w:r w:rsidR="00AE5054">
              <w:rPr>
                <w:lang w:val="sq-AL"/>
              </w:rPr>
              <w:t>ë</w:t>
            </w:r>
            <w:r w:rsidR="00AE5054" w:rsidRPr="00CF6FDA">
              <w:rPr>
                <w:lang w:val="sq-AL"/>
              </w:rPr>
              <w:t>zi</w:t>
            </w:r>
            <w:r w:rsidRPr="00CF6FDA">
              <w:rPr>
                <w:lang w:val="sq-AL"/>
              </w:rPr>
              <w:t>), marzipan (lloj paste me sheqer ose fruta e perime) ose zëvendësuesit e tyre ose produkte të ngjashme</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50</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307"/>
        </w:trPr>
        <w:tc>
          <w:tcPr>
            <w:tcW w:w="1804" w:type="dxa"/>
            <w:gridSpan w:val="7"/>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Fruta të konservuar në guri</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5</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307"/>
        </w:trPr>
        <w:tc>
          <w:tcPr>
            <w:tcW w:w="1804" w:type="dxa"/>
            <w:gridSpan w:val="7"/>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Pije alkoolike</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35</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49"/>
        </w:trPr>
        <w:tc>
          <w:tcPr>
            <w:tcW w:w="1804" w:type="dxa"/>
            <w:gridSpan w:val="7"/>
            <w:tcBorders>
              <w:top w:val="nil"/>
              <w:left w:val="single" w:sz="4" w:space="0" w:color="auto"/>
              <w:bottom w:val="single" w:sz="8" w:space="0" w:color="auto"/>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single" w:sz="8" w:space="0" w:color="auto"/>
              <w:right w:val="single" w:sz="8" w:space="0" w:color="auto"/>
            </w:tcBorders>
            <w:vAlign w:val="center"/>
          </w:tcPr>
          <w:p w:rsidR="009655B6" w:rsidRPr="00CF6FDA" w:rsidRDefault="009655B6" w:rsidP="00B04FE6">
            <w:pPr>
              <w:pStyle w:val="Paragrafi"/>
              <w:ind w:firstLine="0"/>
              <w:jc w:val="left"/>
              <w:rPr>
                <w:lang w:val="sq-AL"/>
              </w:rPr>
            </w:pPr>
          </w:p>
        </w:tc>
        <w:tc>
          <w:tcPr>
            <w:tcW w:w="2105" w:type="dxa"/>
            <w:gridSpan w:val="2"/>
            <w:tcBorders>
              <w:top w:val="nil"/>
              <w:left w:val="nil"/>
              <w:bottom w:val="single" w:sz="8" w:space="0" w:color="auto"/>
              <w:right w:val="nil"/>
            </w:tcBorders>
            <w:vAlign w:val="center"/>
          </w:tcPr>
          <w:p w:rsidR="009655B6" w:rsidRPr="00CF6FDA" w:rsidRDefault="009655B6" w:rsidP="00B04FE6">
            <w:pPr>
              <w:pStyle w:val="Paragrafi"/>
              <w:ind w:firstLine="0"/>
              <w:jc w:val="right"/>
              <w:rPr>
                <w:lang w:val="sq-AL"/>
              </w:rPr>
            </w:pP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225"/>
        </w:trPr>
        <w:tc>
          <w:tcPr>
            <w:tcW w:w="1804" w:type="dxa"/>
            <w:gridSpan w:val="7"/>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Mentofuran</w:t>
            </w: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Mendërz/</w:t>
            </w:r>
            <w:r w:rsidR="00AE5054" w:rsidRPr="00CF6FDA">
              <w:rPr>
                <w:lang w:val="sq-AL"/>
              </w:rPr>
              <w:t>çamçak</w:t>
            </w:r>
            <w:r w:rsidR="00AE5054">
              <w:rPr>
                <w:lang w:val="sq-AL"/>
              </w:rPr>
              <w:t>ë</w:t>
            </w:r>
            <w:r w:rsidR="00AE5054" w:rsidRPr="00CF6FDA">
              <w:rPr>
                <w:lang w:val="sq-AL"/>
              </w:rPr>
              <w:t>z</w:t>
            </w:r>
            <w:r w:rsidRPr="00CF6FDA">
              <w:rPr>
                <w:lang w:val="sq-AL"/>
              </w:rPr>
              <w:t xml:space="preserve"> me mente që përmban ëmbëlsira, me përjashtim të ëmbëlsirave me mikrofreskues të frymëmarrjes</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500</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204"/>
        </w:trPr>
        <w:tc>
          <w:tcPr>
            <w:tcW w:w="1804" w:type="dxa"/>
            <w:gridSpan w:val="7"/>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Ëmbëlsira me mikrofreskues të frymëmarrjes</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3000</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307"/>
        </w:trPr>
        <w:tc>
          <w:tcPr>
            <w:tcW w:w="1804" w:type="dxa"/>
            <w:gridSpan w:val="7"/>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nil"/>
              <w:right w:val="single" w:sz="8" w:space="0" w:color="auto"/>
            </w:tcBorders>
            <w:vAlign w:val="center"/>
          </w:tcPr>
          <w:p w:rsidR="009655B6" w:rsidRPr="00CF6FDA" w:rsidRDefault="00AE5054" w:rsidP="00B04FE6">
            <w:pPr>
              <w:pStyle w:val="Paragrafi"/>
              <w:ind w:firstLine="0"/>
              <w:jc w:val="left"/>
              <w:rPr>
                <w:lang w:val="sq-AL"/>
              </w:rPr>
            </w:pPr>
            <w:r w:rsidRPr="00CF6FDA">
              <w:rPr>
                <w:lang w:val="sq-AL"/>
              </w:rPr>
              <w:t>Çamçak</w:t>
            </w:r>
            <w:r>
              <w:rPr>
                <w:lang w:val="sq-AL"/>
              </w:rPr>
              <w:t>ë</w:t>
            </w:r>
            <w:r w:rsidRPr="00CF6FDA">
              <w:rPr>
                <w:lang w:val="sq-AL"/>
              </w:rPr>
              <w:t>z</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1 000</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307"/>
        </w:trPr>
        <w:tc>
          <w:tcPr>
            <w:tcW w:w="1804" w:type="dxa"/>
            <w:gridSpan w:val="7"/>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Mendërz/</w:t>
            </w:r>
            <w:r w:rsidR="00AE5054" w:rsidRPr="00CF6FDA">
              <w:rPr>
                <w:lang w:val="sq-AL"/>
              </w:rPr>
              <w:t>çamçak</w:t>
            </w:r>
            <w:r w:rsidR="00AE5054">
              <w:rPr>
                <w:lang w:val="sq-AL"/>
              </w:rPr>
              <w:t>ë</w:t>
            </w:r>
            <w:r w:rsidR="00AE5054" w:rsidRPr="00CF6FDA">
              <w:rPr>
                <w:lang w:val="sq-AL"/>
              </w:rPr>
              <w:t>z</w:t>
            </w:r>
            <w:r w:rsidRPr="00CF6FDA">
              <w:rPr>
                <w:lang w:val="sq-AL"/>
              </w:rPr>
              <w:t xml:space="preserve"> me mente që përmban pije alkoolike</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200</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49"/>
        </w:trPr>
        <w:tc>
          <w:tcPr>
            <w:tcW w:w="1804" w:type="dxa"/>
            <w:gridSpan w:val="7"/>
            <w:tcBorders>
              <w:top w:val="nil"/>
              <w:left w:val="single" w:sz="4" w:space="0" w:color="auto"/>
              <w:bottom w:val="single" w:sz="8" w:space="0" w:color="auto"/>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single" w:sz="8" w:space="0" w:color="auto"/>
              <w:right w:val="single" w:sz="8" w:space="0" w:color="auto"/>
            </w:tcBorders>
            <w:vAlign w:val="center"/>
          </w:tcPr>
          <w:p w:rsidR="009655B6" w:rsidRPr="00CF6FDA" w:rsidRDefault="009655B6" w:rsidP="00B04FE6">
            <w:pPr>
              <w:pStyle w:val="Paragrafi"/>
              <w:ind w:firstLine="0"/>
              <w:jc w:val="left"/>
              <w:rPr>
                <w:lang w:val="sq-AL"/>
              </w:rPr>
            </w:pPr>
          </w:p>
        </w:tc>
        <w:tc>
          <w:tcPr>
            <w:tcW w:w="2105" w:type="dxa"/>
            <w:gridSpan w:val="2"/>
            <w:tcBorders>
              <w:top w:val="nil"/>
              <w:left w:val="nil"/>
              <w:bottom w:val="single" w:sz="8" w:space="0" w:color="auto"/>
              <w:right w:val="nil"/>
            </w:tcBorders>
            <w:vAlign w:val="center"/>
          </w:tcPr>
          <w:p w:rsidR="009655B6" w:rsidRPr="00CF6FDA" w:rsidRDefault="009655B6" w:rsidP="00B04FE6">
            <w:pPr>
              <w:pStyle w:val="Paragrafi"/>
              <w:ind w:firstLine="0"/>
              <w:jc w:val="right"/>
              <w:rPr>
                <w:lang w:val="sq-AL"/>
              </w:rPr>
            </w:pP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237"/>
        </w:trPr>
        <w:tc>
          <w:tcPr>
            <w:tcW w:w="1804" w:type="dxa"/>
            <w:gridSpan w:val="7"/>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4-Alil-1,2-dimetoksi-benzen,</w:t>
            </w: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Produkte qumështi</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20</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294"/>
        </w:trPr>
        <w:tc>
          <w:tcPr>
            <w:tcW w:w="1804" w:type="dxa"/>
            <w:gridSpan w:val="7"/>
            <w:vMerge w:val="restart"/>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Metileugenol (*)</w:t>
            </w: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Përgatitje mishi dhe produkte mishi, duke përfshirë shpendët dhe kafshët e gjahut</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15</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205"/>
        </w:trPr>
        <w:tc>
          <w:tcPr>
            <w:tcW w:w="1804" w:type="dxa"/>
            <w:gridSpan w:val="7"/>
            <w:vMerge/>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Përgatitje peshku dhe produkte peshku</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10</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306"/>
        </w:trPr>
        <w:tc>
          <w:tcPr>
            <w:tcW w:w="1804" w:type="dxa"/>
            <w:gridSpan w:val="7"/>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Supa dhe salca</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60</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307"/>
        </w:trPr>
        <w:tc>
          <w:tcPr>
            <w:tcW w:w="1804" w:type="dxa"/>
            <w:gridSpan w:val="7"/>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Aroma gati për t</w:t>
            </w:r>
            <w:r w:rsidR="00AE5054">
              <w:rPr>
                <w:lang w:val="sq-AL"/>
              </w:rPr>
              <w:t>’</w:t>
            </w:r>
            <w:r w:rsidRPr="00CF6FDA">
              <w:rPr>
                <w:lang w:val="sq-AL"/>
              </w:rPr>
              <w:t>i ngrënë</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20</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307"/>
        </w:trPr>
        <w:tc>
          <w:tcPr>
            <w:tcW w:w="1804" w:type="dxa"/>
            <w:gridSpan w:val="7"/>
            <w:tcBorders>
              <w:top w:val="nil"/>
              <w:left w:val="single" w:sz="4" w:space="0" w:color="auto"/>
              <w:bottom w:val="nil"/>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 xml:space="preserve">Pije </w:t>
            </w:r>
            <w:r w:rsidR="00AE5054">
              <w:rPr>
                <w:lang w:val="sq-AL"/>
              </w:rPr>
              <w:t>jo</w:t>
            </w:r>
            <w:r w:rsidRPr="00CF6FDA">
              <w:rPr>
                <w:lang w:val="sq-AL"/>
              </w:rPr>
              <w:t>alkoolike</w:t>
            </w:r>
          </w:p>
        </w:tc>
        <w:tc>
          <w:tcPr>
            <w:tcW w:w="2105" w:type="dxa"/>
            <w:gridSpan w:val="2"/>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1</w:t>
            </w: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84"/>
        </w:trPr>
        <w:tc>
          <w:tcPr>
            <w:tcW w:w="1804" w:type="dxa"/>
            <w:gridSpan w:val="7"/>
            <w:tcBorders>
              <w:top w:val="nil"/>
              <w:left w:val="single" w:sz="4" w:space="0" w:color="auto"/>
              <w:bottom w:val="single" w:sz="8" w:space="0" w:color="auto"/>
              <w:right w:val="single" w:sz="8" w:space="0" w:color="auto"/>
            </w:tcBorders>
            <w:vAlign w:val="center"/>
          </w:tcPr>
          <w:p w:rsidR="009655B6" w:rsidRPr="00CF6FDA" w:rsidRDefault="009655B6" w:rsidP="00B04FE6">
            <w:pPr>
              <w:pStyle w:val="Paragrafi"/>
              <w:ind w:firstLine="0"/>
              <w:jc w:val="left"/>
              <w:rPr>
                <w:lang w:val="sq-AL"/>
              </w:rPr>
            </w:pPr>
          </w:p>
        </w:tc>
        <w:tc>
          <w:tcPr>
            <w:tcW w:w="5856" w:type="dxa"/>
            <w:tcBorders>
              <w:top w:val="nil"/>
              <w:left w:val="nil"/>
              <w:bottom w:val="single" w:sz="8" w:space="0" w:color="auto"/>
              <w:right w:val="single" w:sz="8" w:space="0" w:color="auto"/>
            </w:tcBorders>
            <w:vAlign w:val="center"/>
          </w:tcPr>
          <w:p w:rsidR="009655B6" w:rsidRPr="00CF6FDA" w:rsidRDefault="009655B6" w:rsidP="00B04FE6">
            <w:pPr>
              <w:pStyle w:val="Paragrafi"/>
              <w:ind w:firstLine="0"/>
              <w:jc w:val="left"/>
              <w:rPr>
                <w:lang w:val="sq-AL"/>
              </w:rPr>
            </w:pPr>
          </w:p>
        </w:tc>
        <w:tc>
          <w:tcPr>
            <w:tcW w:w="2105" w:type="dxa"/>
            <w:gridSpan w:val="2"/>
            <w:tcBorders>
              <w:top w:val="nil"/>
              <w:left w:val="nil"/>
              <w:bottom w:val="single" w:sz="8" w:space="0" w:color="auto"/>
              <w:right w:val="nil"/>
            </w:tcBorders>
            <w:vAlign w:val="center"/>
          </w:tcPr>
          <w:p w:rsidR="009655B6" w:rsidRPr="00CF6FDA" w:rsidRDefault="009655B6" w:rsidP="00B04FE6">
            <w:pPr>
              <w:pStyle w:val="Paragrafi"/>
              <w:ind w:firstLine="0"/>
              <w:jc w:val="right"/>
              <w:rPr>
                <w:lang w:val="sq-AL"/>
              </w:rPr>
            </w:pPr>
          </w:p>
        </w:tc>
        <w:tc>
          <w:tcPr>
            <w:tcW w:w="2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gridAfter w:val="1"/>
          <w:wAfter w:w="25" w:type="dxa"/>
          <w:trHeight w:val="236"/>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779" w:type="dxa"/>
            <w:gridSpan w:val="6"/>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Pulegone</w:t>
            </w: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Mendërz/</w:t>
            </w:r>
            <w:r w:rsidR="00AE5054" w:rsidRPr="00CF6FDA">
              <w:rPr>
                <w:lang w:val="sq-AL"/>
              </w:rPr>
              <w:t>çamçak</w:t>
            </w:r>
            <w:r w:rsidR="00AE5054">
              <w:rPr>
                <w:lang w:val="sq-AL"/>
              </w:rPr>
              <w:t>ë</w:t>
            </w:r>
            <w:r w:rsidR="00AE5054" w:rsidRPr="00CF6FDA">
              <w:rPr>
                <w:lang w:val="sq-AL"/>
              </w:rPr>
              <w:t>z</w:t>
            </w:r>
            <w:r w:rsidR="00B04FE6">
              <w:rPr>
                <w:lang w:val="sq-AL"/>
              </w:rPr>
              <w:t xml:space="preserve"> </w:t>
            </w:r>
            <w:r w:rsidRPr="00CF6FDA">
              <w:rPr>
                <w:lang w:val="sq-AL"/>
              </w:rPr>
              <w:t>me mente që përmban ëmbëlsira, me përjashtim të ëmbëlsirave me mikrofreskues të frymëmarrjes</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250</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204"/>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2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54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Ëmbëlsira me mikrofreskues të frymëmarrjes</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2000</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307"/>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2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54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AE5054" w:rsidP="00B04FE6">
            <w:pPr>
              <w:pStyle w:val="Paragrafi"/>
              <w:ind w:firstLine="0"/>
              <w:jc w:val="left"/>
              <w:rPr>
                <w:lang w:val="sq-AL"/>
              </w:rPr>
            </w:pPr>
            <w:r w:rsidRPr="00CF6FDA">
              <w:rPr>
                <w:lang w:val="sq-AL"/>
              </w:rPr>
              <w:t>Ç</w:t>
            </w:r>
            <w:r>
              <w:rPr>
                <w:lang w:val="sq-AL"/>
              </w:rPr>
              <w:t>a</w:t>
            </w:r>
            <w:r w:rsidRPr="00CF6FDA">
              <w:rPr>
                <w:lang w:val="sq-AL"/>
              </w:rPr>
              <w:t>mçakëz</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350</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307"/>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2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54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Mendërz/</w:t>
            </w:r>
            <w:r w:rsidR="00AE5054" w:rsidRPr="00CF6FDA">
              <w:rPr>
                <w:lang w:val="sq-AL"/>
              </w:rPr>
              <w:t>çamçak</w:t>
            </w:r>
            <w:r w:rsidR="00AE5054">
              <w:rPr>
                <w:lang w:val="sq-AL"/>
              </w:rPr>
              <w:t>ë</w:t>
            </w:r>
            <w:r w:rsidR="00AE5054" w:rsidRPr="00CF6FDA">
              <w:rPr>
                <w:lang w:val="sq-AL"/>
              </w:rPr>
              <w:t>z</w:t>
            </w:r>
            <w:r w:rsidR="00B04FE6">
              <w:rPr>
                <w:lang w:val="sq-AL"/>
              </w:rPr>
              <w:t xml:space="preserve"> </w:t>
            </w:r>
            <w:r w:rsidRPr="00CF6FDA">
              <w:rPr>
                <w:lang w:val="sq-AL"/>
              </w:rPr>
              <w:t>me mente që përmban pije joalkoolike</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20</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307"/>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2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54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Mendërz/</w:t>
            </w:r>
            <w:r w:rsidR="00AE5054" w:rsidRPr="00CF6FDA">
              <w:rPr>
                <w:lang w:val="sq-AL"/>
              </w:rPr>
              <w:t>çamçak</w:t>
            </w:r>
            <w:r w:rsidR="00AE5054">
              <w:rPr>
                <w:lang w:val="sq-AL"/>
              </w:rPr>
              <w:t>ë</w:t>
            </w:r>
            <w:r w:rsidR="00AE5054" w:rsidRPr="00CF6FDA">
              <w:rPr>
                <w:lang w:val="sq-AL"/>
              </w:rPr>
              <w:t>z</w:t>
            </w:r>
            <w:r w:rsidRPr="00CF6FDA">
              <w:rPr>
                <w:lang w:val="sq-AL"/>
              </w:rPr>
              <w:t xml:space="preserve"> me mente që përmban pije alkoolike</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100</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49"/>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2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540" w:type="dxa"/>
            <w:gridSpan w:val="3"/>
            <w:tcBorders>
              <w:top w:val="nil"/>
              <w:left w:val="nil"/>
              <w:bottom w:val="single" w:sz="8" w:space="0" w:color="auto"/>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single" w:sz="8" w:space="0" w:color="auto"/>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single" w:sz="8" w:space="0" w:color="auto"/>
              <w:right w:val="single" w:sz="8" w:space="0" w:color="auto"/>
            </w:tcBorders>
            <w:vAlign w:val="center"/>
          </w:tcPr>
          <w:p w:rsidR="009655B6" w:rsidRPr="00CF6FDA" w:rsidRDefault="009655B6" w:rsidP="00B04FE6">
            <w:pPr>
              <w:pStyle w:val="Paragrafi"/>
              <w:ind w:firstLine="0"/>
              <w:jc w:val="left"/>
              <w:rPr>
                <w:lang w:val="sq-AL"/>
              </w:rPr>
            </w:pPr>
          </w:p>
        </w:tc>
        <w:tc>
          <w:tcPr>
            <w:tcW w:w="1286" w:type="dxa"/>
            <w:tcBorders>
              <w:top w:val="nil"/>
              <w:left w:val="nil"/>
              <w:bottom w:val="single" w:sz="8" w:space="0" w:color="auto"/>
              <w:right w:val="nil"/>
            </w:tcBorders>
            <w:vAlign w:val="center"/>
          </w:tcPr>
          <w:p w:rsidR="009655B6" w:rsidRPr="00CF6FDA" w:rsidRDefault="006F498C" w:rsidP="00B04FE6">
            <w:pPr>
              <w:pStyle w:val="Paragrafi"/>
              <w:ind w:firstLine="0"/>
              <w:jc w:val="right"/>
              <w:rPr>
                <w:lang w:val="sq-AL"/>
              </w:rPr>
            </w:pPr>
            <w:r>
              <w:rPr>
                <w:noProof/>
              </w:rPr>
              <w:pict>
                <v:shapetype id="_x0000_t32" coordsize="21600,21600" o:spt="32" o:oned="t" path="m,l21600,21600e" filled="f">
                  <v:path arrowok="t" fillok="f" o:connecttype="none"/>
                  <o:lock v:ext="edit" shapetype="t"/>
                </v:shapetype>
                <v:shape id="_x0000_s1031" type="#_x0000_t32" style="position:absolute;left:0;text-align:left;margin-left:53.3pt;margin-top:13.9pt;width:49.4pt;height:.05pt;z-index:251658752;mso-position-horizontal-relative:text;mso-position-vertical-relative:text" o:connectortype="straight"/>
              </w:pic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237"/>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779" w:type="dxa"/>
            <w:gridSpan w:val="6"/>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Kuasin</w:t>
            </w: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Pije joalkoolike</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0,5</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307"/>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70" w:type="dxa"/>
            <w:gridSpan w:val="2"/>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90" w:type="dxa"/>
            <w:gridSpan w:val="2"/>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Lloje buke</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1</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307"/>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70" w:type="dxa"/>
            <w:gridSpan w:val="2"/>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90" w:type="dxa"/>
            <w:gridSpan w:val="2"/>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Pije alkoolike</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1,5</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49"/>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70" w:type="dxa"/>
            <w:gridSpan w:val="2"/>
            <w:tcBorders>
              <w:top w:val="nil"/>
              <w:left w:val="nil"/>
              <w:bottom w:val="single" w:sz="4" w:space="0" w:color="auto"/>
              <w:right w:val="nil"/>
            </w:tcBorders>
            <w:vAlign w:val="center"/>
          </w:tcPr>
          <w:p w:rsidR="009655B6" w:rsidRPr="00CF6FDA" w:rsidRDefault="009655B6" w:rsidP="00B04FE6">
            <w:pPr>
              <w:pStyle w:val="Paragrafi"/>
              <w:ind w:firstLine="0"/>
              <w:jc w:val="left"/>
              <w:rPr>
                <w:lang w:val="sq-AL"/>
              </w:rPr>
            </w:pPr>
          </w:p>
        </w:tc>
        <w:tc>
          <w:tcPr>
            <w:tcW w:w="490" w:type="dxa"/>
            <w:gridSpan w:val="2"/>
            <w:tcBorders>
              <w:top w:val="nil"/>
              <w:left w:val="nil"/>
              <w:bottom w:val="single" w:sz="4" w:space="0" w:color="auto"/>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single" w:sz="4" w:space="0" w:color="auto"/>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single" w:sz="4"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single" w:sz="4" w:space="0" w:color="auto"/>
              <w:right w:val="single" w:sz="8" w:space="0" w:color="auto"/>
            </w:tcBorders>
            <w:vAlign w:val="center"/>
          </w:tcPr>
          <w:p w:rsidR="009655B6" w:rsidRPr="00CF6FDA" w:rsidRDefault="009655B6" w:rsidP="00B04FE6">
            <w:pPr>
              <w:pStyle w:val="Paragrafi"/>
              <w:ind w:firstLine="0"/>
              <w:jc w:val="left"/>
              <w:rPr>
                <w:lang w:val="sq-AL"/>
              </w:rPr>
            </w:pPr>
          </w:p>
        </w:tc>
        <w:tc>
          <w:tcPr>
            <w:tcW w:w="1286" w:type="dxa"/>
            <w:tcBorders>
              <w:top w:val="nil"/>
              <w:left w:val="nil"/>
              <w:bottom w:val="single" w:sz="4" w:space="0" w:color="auto"/>
              <w:right w:val="nil"/>
            </w:tcBorders>
            <w:vAlign w:val="center"/>
          </w:tcPr>
          <w:p w:rsidR="009655B6" w:rsidRPr="00CF6FDA" w:rsidRDefault="009655B6" w:rsidP="00B04FE6">
            <w:pPr>
              <w:pStyle w:val="Paragrafi"/>
              <w:ind w:firstLine="0"/>
              <w:jc w:val="right"/>
              <w:rPr>
                <w:lang w:val="sq-AL"/>
              </w:rPr>
            </w:pPr>
          </w:p>
        </w:tc>
        <w:tc>
          <w:tcPr>
            <w:tcW w:w="819" w:type="dxa"/>
            <w:tcBorders>
              <w:top w:val="nil"/>
              <w:left w:val="nil"/>
              <w:bottom w:val="single" w:sz="4" w:space="0" w:color="auto"/>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225"/>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779" w:type="dxa"/>
            <w:gridSpan w:val="6"/>
            <w:tcBorders>
              <w:top w:val="single" w:sz="4" w:space="0" w:color="auto"/>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1-Alil-3,4-metilen dioksi</w:t>
            </w:r>
          </w:p>
        </w:tc>
        <w:tc>
          <w:tcPr>
            <w:tcW w:w="5856" w:type="dxa"/>
            <w:tcBorders>
              <w:top w:val="single" w:sz="4" w:space="0" w:color="auto"/>
              <w:left w:val="nil"/>
              <w:bottom w:val="nil"/>
              <w:right w:val="single" w:sz="8" w:space="0" w:color="auto"/>
            </w:tcBorders>
            <w:vAlign w:val="center"/>
          </w:tcPr>
          <w:p w:rsidR="009655B6" w:rsidRPr="00CF6FDA" w:rsidRDefault="009655B6" w:rsidP="00B04FE6">
            <w:pPr>
              <w:pStyle w:val="Paragrafi"/>
              <w:ind w:firstLine="0"/>
              <w:jc w:val="left"/>
              <w:rPr>
                <w:lang w:val="sq-AL"/>
              </w:rPr>
            </w:pPr>
          </w:p>
          <w:p w:rsidR="009655B6" w:rsidRPr="00CF6FDA" w:rsidRDefault="009655B6" w:rsidP="00B04FE6">
            <w:pPr>
              <w:pStyle w:val="Paragrafi"/>
              <w:ind w:firstLine="0"/>
              <w:jc w:val="left"/>
              <w:rPr>
                <w:lang w:val="sq-AL"/>
              </w:rPr>
            </w:pPr>
            <w:r w:rsidRPr="00CF6FDA">
              <w:rPr>
                <w:lang w:val="sq-AL"/>
              </w:rPr>
              <w:t>Përgatitje mishi dhe produkte mishi, duke përfshirë shpendët dhe kafshët e gjahut</w:t>
            </w:r>
          </w:p>
        </w:tc>
        <w:tc>
          <w:tcPr>
            <w:tcW w:w="1286" w:type="dxa"/>
            <w:tcBorders>
              <w:top w:val="single" w:sz="4" w:space="0" w:color="auto"/>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15</w:t>
            </w:r>
          </w:p>
        </w:tc>
        <w:tc>
          <w:tcPr>
            <w:tcW w:w="819" w:type="dxa"/>
            <w:tcBorders>
              <w:top w:val="single" w:sz="4" w:space="0" w:color="auto"/>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256"/>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779" w:type="dxa"/>
            <w:gridSpan w:val="6"/>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benzen, safrol (*)</w:t>
            </w: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Përgatitje peshku dhe produkte peshku</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15</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255"/>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6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0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Supa dhe salca</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25</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307"/>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6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0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Pije joalkoolike</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1</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70"/>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6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00" w:type="dxa"/>
            <w:tcBorders>
              <w:top w:val="nil"/>
              <w:left w:val="nil"/>
              <w:bottom w:val="single" w:sz="8" w:space="0" w:color="auto"/>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single" w:sz="8" w:space="0" w:color="auto"/>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single" w:sz="8" w:space="0" w:color="auto"/>
              <w:right w:val="single" w:sz="8" w:space="0" w:color="auto"/>
            </w:tcBorders>
            <w:vAlign w:val="center"/>
          </w:tcPr>
          <w:p w:rsidR="009655B6" w:rsidRPr="00CF6FDA" w:rsidRDefault="009655B6" w:rsidP="00B04FE6">
            <w:pPr>
              <w:pStyle w:val="Paragrafi"/>
              <w:ind w:firstLine="0"/>
              <w:jc w:val="left"/>
              <w:rPr>
                <w:lang w:val="sq-AL"/>
              </w:rPr>
            </w:pPr>
          </w:p>
        </w:tc>
        <w:tc>
          <w:tcPr>
            <w:tcW w:w="1286" w:type="dxa"/>
            <w:tcBorders>
              <w:top w:val="nil"/>
              <w:left w:val="nil"/>
              <w:bottom w:val="single" w:sz="8" w:space="0" w:color="auto"/>
              <w:right w:val="nil"/>
            </w:tcBorders>
            <w:vAlign w:val="center"/>
          </w:tcPr>
          <w:p w:rsidR="009655B6" w:rsidRPr="00CF6FDA" w:rsidRDefault="006F498C" w:rsidP="00B04FE6">
            <w:pPr>
              <w:pStyle w:val="Paragrafi"/>
              <w:ind w:firstLine="0"/>
              <w:jc w:val="right"/>
              <w:rPr>
                <w:lang w:val="sq-AL"/>
              </w:rPr>
            </w:pPr>
            <w:r>
              <w:rPr>
                <w:noProof/>
              </w:rPr>
              <w:pict>
                <v:shape id="_x0000_s1034" type="#_x0000_t32" style="position:absolute;left:0;text-align:left;margin-left:55.9pt;margin-top:13.95pt;width:49.4pt;height:.05pt;z-index:251661824;mso-position-horizontal-relative:text;mso-position-vertical-relative:text" o:connectortype="straight"/>
              </w:pic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289"/>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779" w:type="dxa"/>
            <w:gridSpan w:val="6"/>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Teucrin A</w:t>
            </w: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Pije alkoolike me shije të hidhure ose e hidhur</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5</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307"/>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6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0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Likerna me shije të hidhur</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5</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255"/>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6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0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Pije të tjera alkoolike</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2</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49"/>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6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00" w:type="dxa"/>
            <w:tcBorders>
              <w:top w:val="nil"/>
              <w:left w:val="nil"/>
              <w:bottom w:val="single" w:sz="8" w:space="0" w:color="auto"/>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single" w:sz="8" w:space="0" w:color="auto"/>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single" w:sz="8" w:space="0" w:color="auto"/>
              <w:right w:val="single" w:sz="8" w:space="0" w:color="auto"/>
            </w:tcBorders>
            <w:vAlign w:val="center"/>
          </w:tcPr>
          <w:p w:rsidR="009655B6" w:rsidRPr="00CF6FDA" w:rsidRDefault="009655B6" w:rsidP="00B04FE6">
            <w:pPr>
              <w:pStyle w:val="Paragrafi"/>
              <w:ind w:firstLine="0"/>
              <w:jc w:val="left"/>
              <w:rPr>
                <w:lang w:val="sq-AL"/>
              </w:rPr>
            </w:pPr>
          </w:p>
        </w:tc>
        <w:tc>
          <w:tcPr>
            <w:tcW w:w="1286" w:type="dxa"/>
            <w:tcBorders>
              <w:top w:val="nil"/>
              <w:left w:val="nil"/>
              <w:bottom w:val="single" w:sz="8" w:space="0" w:color="auto"/>
              <w:right w:val="nil"/>
            </w:tcBorders>
            <w:vAlign w:val="center"/>
          </w:tcPr>
          <w:p w:rsidR="009655B6" w:rsidRPr="00CF6FDA" w:rsidRDefault="006F498C" w:rsidP="00B04FE6">
            <w:pPr>
              <w:pStyle w:val="Paragrafi"/>
              <w:ind w:firstLine="0"/>
              <w:jc w:val="right"/>
              <w:rPr>
                <w:lang w:val="sq-AL"/>
              </w:rPr>
            </w:pPr>
            <w:r>
              <w:rPr>
                <w:noProof/>
              </w:rPr>
              <w:pict>
                <v:shape id="_x0000_s1035" type="#_x0000_t32" style="position:absolute;left:0;text-align:left;margin-left:55.3pt;margin-top:13.85pt;width:49.4pt;height:.05pt;z-index:251662848;mso-position-horizontal-relative:text;mso-position-vertical-relative:text" o:connectortype="straight"/>
              </w:pic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225"/>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779" w:type="dxa"/>
            <w:gridSpan w:val="6"/>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Thujon (alfa dhe beta)</w:t>
            </w: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Pijet alkoolike, me përjashtim të atyre të prodhuara nga speciet Artemisia</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10</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204"/>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6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0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Pijet alkoolike të prodhuara nga speciet Artemisia</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35</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307"/>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6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0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 xml:space="preserve">Pijet </w:t>
            </w:r>
            <w:r w:rsidR="00AE5054">
              <w:rPr>
                <w:lang w:val="sq-AL"/>
              </w:rPr>
              <w:t>jo</w:t>
            </w:r>
            <w:r w:rsidRPr="00CF6FDA">
              <w:rPr>
                <w:lang w:val="sq-AL"/>
              </w:rPr>
              <w:t>alkoolike të prodhuara nga speciet Artemisia</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0.5</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63"/>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6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00" w:type="dxa"/>
            <w:tcBorders>
              <w:top w:val="nil"/>
              <w:left w:val="nil"/>
              <w:bottom w:val="single" w:sz="8" w:space="0" w:color="auto"/>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single" w:sz="8" w:space="0" w:color="auto"/>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single" w:sz="8" w:space="0" w:color="auto"/>
              <w:right w:val="single" w:sz="8" w:space="0" w:color="auto"/>
            </w:tcBorders>
            <w:vAlign w:val="center"/>
          </w:tcPr>
          <w:p w:rsidR="009655B6" w:rsidRPr="00B04FE6" w:rsidRDefault="009655B6" w:rsidP="00DB3009">
            <w:pPr>
              <w:pStyle w:val="Paragrafi"/>
              <w:ind w:firstLine="0"/>
              <w:jc w:val="center"/>
              <w:rPr>
                <w:b/>
                <w:lang w:val="sq-AL"/>
              </w:rPr>
            </w:pPr>
          </w:p>
        </w:tc>
        <w:tc>
          <w:tcPr>
            <w:tcW w:w="5856" w:type="dxa"/>
            <w:tcBorders>
              <w:top w:val="nil"/>
              <w:left w:val="nil"/>
              <w:bottom w:val="single" w:sz="8" w:space="0" w:color="auto"/>
              <w:right w:val="single" w:sz="8" w:space="0" w:color="auto"/>
            </w:tcBorders>
            <w:vAlign w:val="center"/>
          </w:tcPr>
          <w:p w:rsidR="009655B6" w:rsidRPr="00CF6FDA" w:rsidRDefault="009655B6" w:rsidP="00B04FE6">
            <w:pPr>
              <w:pStyle w:val="Paragrafi"/>
              <w:ind w:firstLine="0"/>
              <w:jc w:val="left"/>
              <w:rPr>
                <w:lang w:val="sq-AL"/>
              </w:rPr>
            </w:pPr>
          </w:p>
        </w:tc>
        <w:tc>
          <w:tcPr>
            <w:tcW w:w="1286" w:type="dxa"/>
            <w:tcBorders>
              <w:top w:val="nil"/>
              <w:left w:val="nil"/>
              <w:bottom w:val="single" w:sz="8" w:space="0" w:color="auto"/>
              <w:right w:val="nil"/>
            </w:tcBorders>
            <w:vAlign w:val="center"/>
          </w:tcPr>
          <w:p w:rsidR="009655B6" w:rsidRPr="00CF6FDA" w:rsidRDefault="006F498C" w:rsidP="00B04FE6">
            <w:pPr>
              <w:pStyle w:val="Paragrafi"/>
              <w:ind w:firstLine="0"/>
              <w:jc w:val="right"/>
              <w:rPr>
                <w:lang w:val="sq-AL"/>
              </w:rPr>
            </w:pPr>
            <w:r>
              <w:rPr>
                <w:noProof/>
              </w:rPr>
              <w:pict>
                <v:shape id="_x0000_s1032" type="#_x0000_t32" style="position:absolute;left:0;text-align:left;margin-left:56.9pt;margin-top:13.9pt;width:49.4pt;height:.05pt;z-index:251659776;mso-position-horizontal-relative:text;mso-position-vertical-relative:text" o:connectortype="straight"/>
              </w:pic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820"/>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779" w:type="dxa"/>
            <w:gridSpan w:val="6"/>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Kumarin</w:t>
            </w: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Lloje buke tradicionale dhe/ose sezonale që përmbajnë një referencë për kanellë në etiketë</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50</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204"/>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6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0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 xml:space="preserve">Drithëra për </w:t>
            </w:r>
            <w:r w:rsidR="00AE5054" w:rsidRPr="00CF6FDA">
              <w:rPr>
                <w:lang w:val="sq-AL"/>
              </w:rPr>
              <w:t>mëngjes</w:t>
            </w:r>
            <w:r w:rsidRPr="00CF6FDA">
              <w:rPr>
                <w:lang w:val="sq-AL"/>
              </w:rPr>
              <w:t xml:space="preserve"> që përfshijnë muesli</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50</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307"/>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6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0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Breakfast cereals including muesli</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20</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DB3009">
        <w:trPr>
          <w:gridAfter w:val="1"/>
          <w:wAfter w:w="25" w:type="dxa"/>
          <w:trHeight w:val="294"/>
        </w:trPr>
        <w:tc>
          <w:tcPr>
            <w:tcW w:w="25" w:type="dxa"/>
            <w:tcBorders>
              <w:top w:val="nil"/>
              <w:left w:val="single" w:sz="4" w:space="0" w:color="auto"/>
              <w:bottom w:val="nil"/>
              <w:right w:val="nil"/>
            </w:tcBorders>
            <w:vAlign w:val="center"/>
          </w:tcPr>
          <w:p w:rsidR="009655B6" w:rsidRPr="00CF6FDA" w:rsidRDefault="009655B6" w:rsidP="00B04FE6">
            <w:pPr>
              <w:pStyle w:val="Paragrafi"/>
              <w:ind w:firstLine="0"/>
              <w:jc w:val="left"/>
              <w:rPr>
                <w:lang w:val="sq-AL"/>
              </w:rPr>
            </w:pPr>
          </w:p>
        </w:tc>
        <w:tc>
          <w:tcPr>
            <w:tcW w:w="160" w:type="dxa"/>
            <w:gridSpan w:val="3"/>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0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480" w:type="dxa"/>
            <w:tcBorders>
              <w:top w:val="nil"/>
              <w:left w:val="nil"/>
              <w:bottom w:val="nil"/>
              <w:right w:val="nil"/>
            </w:tcBorders>
            <w:vAlign w:val="center"/>
          </w:tcPr>
          <w:p w:rsidR="009655B6" w:rsidRPr="00CF6FDA" w:rsidRDefault="009655B6" w:rsidP="00B04FE6">
            <w:pPr>
              <w:pStyle w:val="Paragrafi"/>
              <w:ind w:firstLine="0"/>
              <w:jc w:val="left"/>
              <w:rPr>
                <w:lang w:val="sq-AL"/>
              </w:rPr>
            </w:pPr>
          </w:p>
        </w:tc>
        <w:tc>
          <w:tcPr>
            <w:tcW w:w="739"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Buke fine tradicionale dhe/ose sezonale që përmbajnë një referencë për kanellë në etiketë</w:t>
            </w:r>
          </w:p>
        </w:tc>
        <w:tc>
          <w:tcPr>
            <w:tcW w:w="1286" w:type="dxa"/>
            <w:tcBorders>
              <w:top w:val="nil"/>
              <w:left w:val="nil"/>
              <w:bottom w:val="nil"/>
              <w:right w:val="nil"/>
            </w:tcBorders>
            <w:vAlign w:val="center"/>
          </w:tcPr>
          <w:p w:rsidR="009655B6" w:rsidRPr="00CF6FDA" w:rsidRDefault="009655B6" w:rsidP="00B04FE6">
            <w:pPr>
              <w:pStyle w:val="Paragrafi"/>
              <w:ind w:firstLine="0"/>
              <w:jc w:val="right"/>
              <w:rPr>
                <w:lang w:val="sq-AL"/>
              </w:rPr>
            </w:pPr>
            <w:r w:rsidRPr="00CF6FDA">
              <w:rPr>
                <w:lang w:val="sq-AL"/>
              </w:rPr>
              <w:t>15</w:t>
            </w:r>
          </w:p>
        </w:tc>
        <w:tc>
          <w:tcPr>
            <w:tcW w:w="819" w:type="dxa"/>
            <w:tcBorders>
              <w:top w:val="nil"/>
              <w:left w:val="nil"/>
              <w:bottom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B04FE6">
        <w:trPr>
          <w:gridAfter w:val="1"/>
          <w:wAfter w:w="25" w:type="dxa"/>
          <w:trHeight w:val="192"/>
        </w:trPr>
        <w:tc>
          <w:tcPr>
            <w:tcW w:w="25" w:type="dxa"/>
            <w:tcBorders>
              <w:top w:val="nil"/>
              <w:left w:val="single" w:sz="4" w:space="0" w:color="auto"/>
              <w:bottom w:val="nil"/>
              <w:right w:val="nil"/>
            </w:tcBorders>
            <w:vAlign w:val="center"/>
          </w:tcPr>
          <w:p w:rsidR="009655B6" w:rsidRPr="00CF6FDA" w:rsidRDefault="009655B6" w:rsidP="00DB3009">
            <w:pPr>
              <w:pStyle w:val="Paragrafi"/>
              <w:ind w:firstLine="0"/>
              <w:jc w:val="center"/>
              <w:rPr>
                <w:lang w:val="sq-AL"/>
              </w:rPr>
            </w:pPr>
          </w:p>
        </w:tc>
        <w:tc>
          <w:tcPr>
            <w:tcW w:w="160" w:type="dxa"/>
            <w:gridSpan w:val="3"/>
            <w:tcBorders>
              <w:top w:val="nil"/>
              <w:left w:val="nil"/>
              <w:right w:val="nil"/>
            </w:tcBorders>
            <w:vAlign w:val="center"/>
          </w:tcPr>
          <w:p w:rsidR="009655B6" w:rsidRPr="00CF6FDA" w:rsidRDefault="009655B6" w:rsidP="00DB3009">
            <w:pPr>
              <w:pStyle w:val="Paragrafi"/>
              <w:ind w:firstLine="0"/>
              <w:jc w:val="center"/>
              <w:rPr>
                <w:lang w:val="sq-AL"/>
              </w:rPr>
            </w:pPr>
          </w:p>
        </w:tc>
        <w:tc>
          <w:tcPr>
            <w:tcW w:w="400" w:type="dxa"/>
            <w:tcBorders>
              <w:top w:val="nil"/>
              <w:left w:val="nil"/>
              <w:right w:val="nil"/>
            </w:tcBorders>
            <w:vAlign w:val="center"/>
          </w:tcPr>
          <w:p w:rsidR="009655B6" w:rsidRPr="00CF6FDA" w:rsidRDefault="009655B6" w:rsidP="00DB3009">
            <w:pPr>
              <w:pStyle w:val="Paragrafi"/>
              <w:ind w:firstLine="0"/>
              <w:jc w:val="center"/>
              <w:rPr>
                <w:lang w:val="sq-AL"/>
              </w:rPr>
            </w:pPr>
          </w:p>
        </w:tc>
        <w:tc>
          <w:tcPr>
            <w:tcW w:w="480" w:type="dxa"/>
            <w:tcBorders>
              <w:top w:val="nil"/>
              <w:left w:val="nil"/>
              <w:right w:val="nil"/>
            </w:tcBorders>
            <w:vAlign w:val="center"/>
          </w:tcPr>
          <w:p w:rsidR="009655B6" w:rsidRPr="00CF6FDA" w:rsidRDefault="009655B6" w:rsidP="00DB3009">
            <w:pPr>
              <w:pStyle w:val="Paragrafi"/>
              <w:ind w:firstLine="0"/>
              <w:jc w:val="center"/>
              <w:rPr>
                <w:lang w:val="sq-AL"/>
              </w:rPr>
            </w:pPr>
          </w:p>
        </w:tc>
        <w:tc>
          <w:tcPr>
            <w:tcW w:w="739" w:type="dxa"/>
            <w:tcBorders>
              <w:top w:val="nil"/>
              <w:left w:val="nil"/>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right w:val="single" w:sz="8" w:space="0" w:color="auto"/>
            </w:tcBorders>
            <w:vAlign w:val="center"/>
          </w:tcPr>
          <w:p w:rsidR="009655B6" w:rsidRPr="00CF6FDA" w:rsidRDefault="009655B6" w:rsidP="00B04FE6">
            <w:pPr>
              <w:pStyle w:val="Paragrafi"/>
              <w:ind w:firstLine="0"/>
              <w:jc w:val="left"/>
              <w:rPr>
                <w:lang w:val="sq-AL"/>
              </w:rPr>
            </w:pPr>
            <w:r w:rsidRPr="00CF6FDA">
              <w:rPr>
                <w:lang w:val="sq-AL"/>
              </w:rPr>
              <w:t>Ëmbëlsira</w:t>
            </w:r>
          </w:p>
        </w:tc>
        <w:tc>
          <w:tcPr>
            <w:tcW w:w="1286" w:type="dxa"/>
            <w:tcBorders>
              <w:top w:val="nil"/>
              <w:left w:val="nil"/>
              <w:right w:val="nil"/>
            </w:tcBorders>
            <w:vAlign w:val="center"/>
          </w:tcPr>
          <w:p w:rsidR="009655B6" w:rsidRPr="00CF6FDA" w:rsidRDefault="009655B6" w:rsidP="00B04FE6">
            <w:pPr>
              <w:pStyle w:val="Paragrafi"/>
              <w:ind w:firstLine="0"/>
              <w:jc w:val="right"/>
              <w:rPr>
                <w:lang w:val="sq-AL"/>
              </w:rPr>
            </w:pPr>
            <w:r w:rsidRPr="00CF6FDA">
              <w:rPr>
                <w:lang w:val="sq-AL"/>
              </w:rPr>
              <w:t>5</w:t>
            </w:r>
          </w:p>
        </w:tc>
        <w:tc>
          <w:tcPr>
            <w:tcW w:w="819" w:type="dxa"/>
            <w:tcBorders>
              <w:top w:val="nil"/>
              <w:left w:val="nil"/>
              <w:right w:val="single" w:sz="4" w:space="0" w:color="auto"/>
            </w:tcBorders>
            <w:vAlign w:val="center"/>
          </w:tcPr>
          <w:p w:rsidR="009655B6" w:rsidRPr="00CF6FDA" w:rsidRDefault="009655B6" w:rsidP="00B04FE6">
            <w:pPr>
              <w:pStyle w:val="Paragrafi"/>
              <w:ind w:firstLine="0"/>
              <w:jc w:val="right"/>
              <w:rPr>
                <w:lang w:val="sq-AL"/>
              </w:rPr>
            </w:pPr>
          </w:p>
        </w:tc>
      </w:tr>
      <w:tr w:rsidR="009655B6" w:rsidRPr="00CF6FDA" w:rsidTr="00B04FE6">
        <w:trPr>
          <w:gridAfter w:val="1"/>
          <w:wAfter w:w="25" w:type="dxa"/>
          <w:trHeight w:val="207"/>
        </w:trPr>
        <w:tc>
          <w:tcPr>
            <w:tcW w:w="25" w:type="dxa"/>
            <w:tcBorders>
              <w:top w:val="nil"/>
              <w:left w:val="single" w:sz="4" w:space="0" w:color="auto"/>
              <w:bottom w:val="nil"/>
              <w:right w:val="nil"/>
            </w:tcBorders>
            <w:vAlign w:val="center"/>
          </w:tcPr>
          <w:p w:rsidR="009655B6" w:rsidRPr="00CF6FDA" w:rsidRDefault="009655B6" w:rsidP="00DB3009">
            <w:pPr>
              <w:pStyle w:val="Paragrafi"/>
              <w:ind w:firstLine="0"/>
              <w:jc w:val="center"/>
              <w:rPr>
                <w:lang w:val="sq-AL"/>
              </w:rPr>
            </w:pPr>
          </w:p>
        </w:tc>
        <w:tc>
          <w:tcPr>
            <w:tcW w:w="160" w:type="dxa"/>
            <w:gridSpan w:val="3"/>
            <w:tcBorders>
              <w:top w:val="nil"/>
              <w:left w:val="nil"/>
              <w:bottom w:val="single" w:sz="4" w:space="0" w:color="auto"/>
              <w:right w:val="nil"/>
            </w:tcBorders>
            <w:vAlign w:val="center"/>
          </w:tcPr>
          <w:p w:rsidR="009655B6" w:rsidRPr="00CF6FDA" w:rsidRDefault="009655B6" w:rsidP="00DB3009">
            <w:pPr>
              <w:pStyle w:val="Paragrafi"/>
              <w:ind w:firstLine="0"/>
              <w:jc w:val="center"/>
              <w:rPr>
                <w:lang w:val="sq-AL"/>
              </w:rPr>
            </w:pPr>
          </w:p>
        </w:tc>
        <w:tc>
          <w:tcPr>
            <w:tcW w:w="400" w:type="dxa"/>
            <w:tcBorders>
              <w:top w:val="nil"/>
              <w:left w:val="nil"/>
              <w:bottom w:val="single" w:sz="4" w:space="0" w:color="auto"/>
              <w:right w:val="nil"/>
            </w:tcBorders>
            <w:vAlign w:val="center"/>
          </w:tcPr>
          <w:p w:rsidR="009655B6" w:rsidRPr="00CF6FDA" w:rsidRDefault="009655B6" w:rsidP="00DB3009">
            <w:pPr>
              <w:pStyle w:val="Paragrafi"/>
              <w:ind w:firstLine="0"/>
              <w:jc w:val="center"/>
              <w:rPr>
                <w:lang w:val="sq-AL"/>
              </w:rPr>
            </w:pPr>
          </w:p>
        </w:tc>
        <w:tc>
          <w:tcPr>
            <w:tcW w:w="480" w:type="dxa"/>
            <w:tcBorders>
              <w:top w:val="nil"/>
              <w:left w:val="nil"/>
              <w:bottom w:val="single" w:sz="4" w:space="0" w:color="auto"/>
              <w:right w:val="nil"/>
            </w:tcBorders>
            <w:vAlign w:val="center"/>
          </w:tcPr>
          <w:p w:rsidR="009655B6" w:rsidRPr="00CF6FDA" w:rsidRDefault="009655B6" w:rsidP="00DB3009">
            <w:pPr>
              <w:pStyle w:val="Paragrafi"/>
              <w:ind w:firstLine="0"/>
              <w:jc w:val="center"/>
              <w:rPr>
                <w:lang w:val="sq-AL"/>
              </w:rPr>
            </w:pPr>
          </w:p>
        </w:tc>
        <w:tc>
          <w:tcPr>
            <w:tcW w:w="739" w:type="dxa"/>
            <w:tcBorders>
              <w:top w:val="nil"/>
              <w:left w:val="nil"/>
              <w:bottom w:val="single" w:sz="4"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5856" w:type="dxa"/>
            <w:tcBorders>
              <w:top w:val="nil"/>
              <w:left w:val="nil"/>
              <w:bottom w:val="single" w:sz="4"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1286" w:type="dxa"/>
            <w:tcBorders>
              <w:top w:val="nil"/>
              <w:left w:val="nil"/>
              <w:bottom w:val="single" w:sz="4" w:space="0" w:color="auto"/>
              <w:right w:val="nil"/>
            </w:tcBorders>
            <w:vAlign w:val="center"/>
          </w:tcPr>
          <w:p w:rsidR="009655B6" w:rsidRPr="00CF6FDA" w:rsidRDefault="009655B6" w:rsidP="00DB3009">
            <w:pPr>
              <w:pStyle w:val="Paragrafi"/>
              <w:ind w:firstLine="0"/>
              <w:jc w:val="center"/>
              <w:rPr>
                <w:lang w:val="sq-AL"/>
              </w:rPr>
            </w:pPr>
          </w:p>
        </w:tc>
        <w:tc>
          <w:tcPr>
            <w:tcW w:w="819" w:type="dxa"/>
            <w:tcBorders>
              <w:top w:val="nil"/>
              <w:left w:val="nil"/>
              <w:bottom w:val="single" w:sz="4" w:space="0" w:color="auto"/>
              <w:right w:val="single" w:sz="4" w:space="0" w:color="auto"/>
            </w:tcBorders>
            <w:vAlign w:val="center"/>
          </w:tcPr>
          <w:p w:rsidR="009655B6" w:rsidRPr="00CF6FDA" w:rsidRDefault="009655B6" w:rsidP="00DB3009">
            <w:pPr>
              <w:pStyle w:val="Paragrafi"/>
              <w:ind w:firstLine="0"/>
              <w:jc w:val="center"/>
              <w:rPr>
                <w:lang w:val="sq-AL"/>
              </w:rPr>
            </w:pPr>
          </w:p>
        </w:tc>
      </w:tr>
    </w:tbl>
    <w:p w:rsidR="009655B6" w:rsidRPr="00B04FE6" w:rsidRDefault="006F498C" w:rsidP="009655B6">
      <w:pPr>
        <w:pStyle w:val="Paragrafi"/>
        <w:rPr>
          <w:sz w:val="20"/>
          <w:szCs w:val="20"/>
          <w:lang w:val="sq-AL"/>
        </w:rPr>
      </w:pPr>
      <w:r>
        <w:rPr>
          <w:noProof/>
          <w:sz w:val="20"/>
          <w:szCs w:val="20"/>
        </w:rPr>
        <w:pict>
          <v:shape id="_x0000_s1033" type="#_x0000_t32" style="position:absolute;left:0;text-align:left;margin-left:438.25pt;margin-top:.15pt;width:49.4pt;height:.05pt;z-index:251660800;mso-position-horizontal-relative:text;mso-position-vertical-relative:text" o:connectortype="straight"/>
        </w:pict>
      </w:r>
      <w:r w:rsidR="009655B6" w:rsidRPr="00B04FE6">
        <w:rPr>
          <w:sz w:val="20"/>
          <w:szCs w:val="20"/>
          <w:lang w:val="sq-AL"/>
        </w:rPr>
        <w:t xml:space="preserve"> (*) Nivelet maksimale nuk zbatohet kur një ushqim i përbërë nuk përmban aromatizues të shtuar dhe vetëm përbërësit ushqimor me veti aromatizuese të cilat janë shtuar janë bimë aromatizuese ose erëza të freskëta, të thata ose të ngrira.</w:t>
      </w:r>
    </w:p>
    <w:p w:rsidR="00D168E9" w:rsidRPr="00CF6FDA" w:rsidRDefault="00D168E9" w:rsidP="009655B6">
      <w:pPr>
        <w:pStyle w:val="Paragrafi"/>
        <w:rPr>
          <w:lang w:val="sq-AL"/>
        </w:rPr>
      </w:pPr>
    </w:p>
    <w:p w:rsidR="009655B6" w:rsidRPr="00CF6FDA" w:rsidRDefault="009655B6" w:rsidP="00811016">
      <w:pPr>
        <w:pStyle w:val="Paragrafi"/>
        <w:jc w:val="center"/>
        <w:rPr>
          <w:lang w:val="sq-AL"/>
        </w:rPr>
      </w:pPr>
      <w:r w:rsidRPr="00CF6FDA">
        <w:rPr>
          <w:lang w:val="sq-AL"/>
        </w:rPr>
        <w:t>SHTOJCA III</w:t>
      </w:r>
    </w:p>
    <w:p w:rsidR="009655B6" w:rsidRPr="00CF6FDA" w:rsidRDefault="009655B6" w:rsidP="00811016">
      <w:pPr>
        <w:pStyle w:val="Paragrafi"/>
        <w:jc w:val="center"/>
        <w:rPr>
          <w:lang w:val="sq-AL"/>
        </w:rPr>
      </w:pPr>
      <w:r w:rsidRPr="00CF6FDA">
        <w:rPr>
          <w:lang w:val="sq-AL"/>
        </w:rPr>
        <w:t>LISTA E MATERIALEVE BURIMORE PËR TË CILAT ZBATOHEN KUFIZIME PËR PËRDORIMIN E TYRE NË PRODHIMIN E AROMATIZUESVE DHE PËRBËRËSVE USHQIMOR ME VETI AROMATIZUESE</w:t>
      </w:r>
    </w:p>
    <w:p w:rsidR="009655B6" w:rsidRPr="00CF6FDA" w:rsidRDefault="009655B6" w:rsidP="009655B6">
      <w:pPr>
        <w:pStyle w:val="Paragrafi"/>
        <w:rPr>
          <w:lang w:val="sq-AL"/>
        </w:rPr>
      </w:pPr>
    </w:p>
    <w:p w:rsidR="009655B6" w:rsidRPr="00DB3009" w:rsidRDefault="009655B6" w:rsidP="00DB3009">
      <w:pPr>
        <w:pStyle w:val="Paragrafi"/>
        <w:jc w:val="center"/>
        <w:rPr>
          <w:b/>
          <w:lang w:val="sq-AL"/>
        </w:rPr>
      </w:pPr>
      <w:r w:rsidRPr="00DB3009">
        <w:rPr>
          <w:b/>
          <w:lang w:val="sq-AL"/>
        </w:rPr>
        <w:t>Pjesa A</w:t>
      </w:r>
    </w:p>
    <w:p w:rsidR="009655B6" w:rsidRPr="00DB3009" w:rsidRDefault="009655B6" w:rsidP="00DB3009">
      <w:pPr>
        <w:pStyle w:val="Paragrafi"/>
        <w:jc w:val="center"/>
        <w:rPr>
          <w:b/>
          <w:lang w:val="sq-AL"/>
        </w:rPr>
      </w:pPr>
      <w:r w:rsidRPr="00DB3009">
        <w:rPr>
          <w:b/>
          <w:lang w:val="sq-AL"/>
        </w:rPr>
        <w:t>Materialet burimore të cilat nuk do të përdoren për prodhimin e aromatizuesve dhe përbërësve ushqimor me veti aromatizuese</w:t>
      </w:r>
    </w:p>
    <w:p w:rsidR="009655B6" w:rsidRPr="00CF6FDA" w:rsidRDefault="006F498C" w:rsidP="009655B6">
      <w:pPr>
        <w:pStyle w:val="Paragrafi"/>
        <w:rPr>
          <w:lang w:val="sq-AL"/>
        </w:rPr>
      </w:pPr>
      <w:r>
        <w:rPr>
          <w:lang w:val="sq-AL"/>
        </w:rPr>
        <w:pict>
          <v:line id="Line 6" o:spid="_x0000_s1026" style="position:absolute;left:0;text-align:left;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45pt,15.65pt" to="423.8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A2EgIAACk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" o:allowincell="f" strokeweight=".09383mm"/>
        </w:pict>
      </w:r>
    </w:p>
    <w:p w:rsidR="009655B6" w:rsidRPr="00CF6FDA" w:rsidRDefault="009655B6" w:rsidP="009655B6">
      <w:pPr>
        <w:pStyle w:val="Paragrafi"/>
        <w:rPr>
          <w:lang w:val="sq-AL"/>
        </w:rPr>
      </w:pPr>
    </w:p>
    <w:tbl>
      <w:tblPr>
        <w:tblW w:w="9360" w:type="dxa"/>
        <w:tblLayout w:type="fixed"/>
        <w:tblCellMar>
          <w:left w:w="0" w:type="dxa"/>
          <w:right w:w="0" w:type="dxa"/>
        </w:tblCellMar>
        <w:tblLook w:val="0000" w:firstRow="0" w:lastRow="0" w:firstColumn="0" w:lastColumn="0" w:noHBand="0" w:noVBand="0"/>
      </w:tblPr>
      <w:tblGrid>
        <w:gridCol w:w="3544"/>
        <w:gridCol w:w="1046"/>
        <w:gridCol w:w="4770"/>
      </w:tblGrid>
      <w:tr w:rsidR="009655B6" w:rsidRPr="00CF6FDA" w:rsidTr="00DB3009">
        <w:trPr>
          <w:trHeight w:val="178"/>
        </w:trPr>
        <w:tc>
          <w:tcPr>
            <w:tcW w:w="3544" w:type="dxa"/>
            <w:tcBorders>
              <w:top w:val="nil"/>
              <w:left w:val="nil"/>
              <w:bottom w:val="nil"/>
              <w:right w:val="nil"/>
            </w:tcBorders>
            <w:vAlign w:val="bottom"/>
          </w:tcPr>
          <w:p w:rsidR="009655B6" w:rsidRPr="00CF6FDA" w:rsidRDefault="009655B6" w:rsidP="00D168E9">
            <w:pPr>
              <w:pStyle w:val="Paragrafi"/>
              <w:ind w:firstLine="0"/>
              <w:rPr>
                <w:lang w:val="sq-AL"/>
              </w:rPr>
            </w:pPr>
          </w:p>
        </w:tc>
        <w:tc>
          <w:tcPr>
            <w:tcW w:w="5816" w:type="dxa"/>
            <w:gridSpan w:val="2"/>
            <w:tcBorders>
              <w:top w:val="nil"/>
              <w:left w:val="nil"/>
              <w:bottom w:val="nil"/>
              <w:right w:val="nil"/>
            </w:tcBorders>
            <w:vAlign w:val="bottom"/>
          </w:tcPr>
          <w:p w:rsidR="009655B6" w:rsidRPr="00DB3009" w:rsidRDefault="009655B6" w:rsidP="00DB3009">
            <w:pPr>
              <w:pStyle w:val="Paragrafi"/>
              <w:ind w:firstLine="0"/>
              <w:rPr>
                <w:b/>
                <w:lang w:val="sq-AL"/>
              </w:rPr>
            </w:pPr>
            <w:r w:rsidRPr="00DB3009">
              <w:rPr>
                <w:b/>
                <w:lang w:val="sq-AL"/>
              </w:rPr>
              <w:t>Materiali burimor</w:t>
            </w:r>
          </w:p>
        </w:tc>
      </w:tr>
      <w:tr w:rsidR="009655B6" w:rsidRPr="00CF6FDA" w:rsidTr="00DB3009">
        <w:trPr>
          <w:trHeight w:val="66"/>
        </w:trPr>
        <w:tc>
          <w:tcPr>
            <w:tcW w:w="3544" w:type="dxa"/>
            <w:tcBorders>
              <w:top w:val="nil"/>
              <w:left w:val="nil"/>
              <w:bottom w:val="single" w:sz="8" w:space="0" w:color="auto"/>
              <w:right w:val="nil"/>
            </w:tcBorders>
            <w:vAlign w:val="bottom"/>
          </w:tcPr>
          <w:p w:rsidR="009655B6" w:rsidRPr="00CF6FDA" w:rsidRDefault="009655B6" w:rsidP="00D168E9">
            <w:pPr>
              <w:pStyle w:val="Paragrafi"/>
              <w:ind w:firstLine="0"/>
              <w:rPr>
                <w:lang w:val="sq-AL"/>
              </w:rPr>
            </w:pPr>
          </w:p>
        </w:tc>
        <w:tc>
          <w:tcPr>
            <w:tcW w:w="1046" w:type="dxa"/>
            <w:tcBorders>
              <w:top w:val="nil"/>
              <w:left w:val="nil"/>
              <w:bottom w:val="single" w:sz="8" w:space="0" w:color="auto"/>
              <w:right w:val="nil"/>
            </w:tcBorders>
            <w:vAlign w:val="bottom"/>
          </w:tcPr>
          <w:p w:rsidR="009655B6" w:rsidRPr="00CF6FDA" w:rsidRDefault="009655B6" w:rsidP="00D168E9">
            <w:pPr>
              <w:pStyle w:val="Paragrafi"/>
              <w:ind w:firstLine="0"/>
              <w:rPr>
                <w:lang w:val="sq-AL"/>
              </w:rPr>
            </w:pPr>
          </w:p>
        </w:tc>
        <w:tc>
          <w:tcPr>
            <w:tcW w:w="4770" w:type="dxa"/>
            <w:tcBorders>
              <w:top w:val="nil"/>
              <w:left w:val="nil"/>
              <w:bottom w:val="single" w:sz="8" w:space="0" w:color="auto"/>
              <w:right w:val="nil"/>
            </w:tcBorders>
            <w:vAlign w:val="bottom"/>
          </w:tcPr>
          <w:p w:rsidR="009655B6" w:rsidRPr="00CF6FDA" w:rsidRDefault="009655B6" w:rsidP="00D168E9">
            <w:pPr>
              <w:pStyle w:val="Paragrafi"/>
              <w:ind w:firstLine="0"/>
              <w:rPr>
                <w:lang w:val="sq-AL"/>
              </w:rPr>
            </w:pPr>
          </w:p>
        </w:tc>
      </w:tr>
      <w:tr w:rsidR="009655B6" w:rsidRPr="00DB3009" w:rsidTr="00DB3009">
        <w:trPr>
          <w:trHeight w:val="227"/>
        </w:trPr>
        <w:tc>
          <w:tcPr>
            <w:tcW w:w="3544" w:type="dxa"/>
            <w:tcBorders>
              <w:top w:val="nil"/>
              <w:left w:val="nil"/>
              <w:bottom w:val="nil"/>
              <w:right w:val="nil"/>
            </w:tcBorders>
            <w:vAlign w:val="center"/>
          </w:tcPr>
          <w:p w:rsidR="009655B6" w:rsidRPr="00DB3009" w:rsidRDefault="009655B6" w:rsidP="00DB3009">
            <w:pPr>
              <w:pStyle w:val="Paragrafi"/>
              <w:ind w:firstLine="0"/>
              <w:jc w:val="center"/>
              <w:rPr>
                <w:b/>
                <w:lang w:val="sq-AL"/>
              </w:rPr>
            </w:pPr>
            <w:r w:rsidRPr="00DB3009">
              <w:rPr>
                <w:b/>
                <w:lang w:val="sq-AL"/>
              </w:rPr>
              <w:t>Emri latin</w:t>
            </w:r>
          </w:p>
        </w:tc>
        <w:tc>
          <w:tcPr>
            <w:tcW w:w="1046" w:type="dxa"/>
            <w:tcBorders>
              <w:top w:val="nil"/>
              <w:left w:val="nil"/>
              <w:bottom w:val="nil"/>
              <w:right w:val="single" w:sz="8" w:space="0" w:color="auto"/>
            </w:tcBorders>
            <w:vAlign w:val="center"/>
          </w:tcPr>
          <w:p w:rsidR="009655B6" w:rsidRPr="00DB3009" w:rsidRDefault="009655B6" w:rsidP="00DB3009">
            <w:pPr>
              <w:pStyle w:val="Paragrafi"/>
              <w:ind w:firstLine="0"/>
              <w:jc w:val="center"/>
              <w:rPr>
                <w:b/>
                <w:lang w:val="sq-AL"/>
              </w:rPr>
            </w:pPr>
          </w:p>
        </w:tc>
        <w:tc>
          <w:tcPr>
            <w:tcW w:w="4770" w:type="dxa"/>
            <w:tcBorders>
              <w:top w:val="nil"/>
              <w:left w:val="nil"/>
              <w:bottom w:val="nil"/>
              <w:right w:val="nil"/>
            </w:tcBorders>
            <w:vAlign w:val="center"/>
          </w:tcPr>
          <w:p w:rsidR="009655B6" w:rsidRPr="00DB3009" w:rsidRDefault="009655B6" w:rsidP="00DB3009">
            <w:pPr>
              <w:pStyle w:val="Paragrafi"/>
              <w:ind w:firstLine="0"/>
              <w:jc w:val="center"/>
              <w:rPr>
                <w:b/>
                <w:lang w:val="sq-AL"/>
              </w:rPr>
            </w:pPr>
            <w:r w:rsidRPr="00DB3009">
              <w:rPr>
                <w:b/>
                <w:lang w:val="sq-AL"/>
              </w:rPr>
              <w:t>Emri përgjithshëm</w:t>
            </w:r>
          </w:p>
        </w:tc>
      </w:tr>
      <w:tr w:rsidR="009655B6" w:rsidRPr="00CF6FDA" w:rsidTr="00DB3009">
        <w:trPr>
          <w:trHeight w:val="66"/>
        </w:trPr>
        <w:tc>
          <w:tcPr>
            <w:tcW w:w="3544" w:type="dxa"/>
            <w:tcBorders>
              <w:top w:val="nil"/>
              <w:left w:val="nil"/>
              <w:bottom w:val="single" w:sz="8" w:space="0" w:color="auto"/>
              <w:right w:val="nil"/>
            </w:tcBorders>
            <w:vAlign w:val="bottom"/>
          </w:tcPr>
          <w:p w:rsidR="009655B6" w:rsidRPr="00CF6FDA" w:rsidRDefault="009655B6" w:rsidP="00D168E9">
            <w:pPr>
              <w:pStyle w:val="Paragrafi"/>
              <w:ind w:firstLine="0"/>
              <w:rPr>
                <w:lang w:val="sq-AL"/>
              </w:rPr>
            </w:pPr>
          </w:p>
        </w:tc>
        <w:tc>
          <w:tcPr>
            <w:tcW w:w="1046" w:type="dxa"/>
            <w:tcBorders>
              <w:top w:val="nil"/>
              <w:left w:val="nil"/>
              <w:bottom w:val="single" w:sz="8" w:space="0" w:color="auto"/>
              <w:right w:val="single" w:sz="8" w:space="0" w:color="auto"/>
            </w:tcBorders>
            <w:vAlign w:val="bottom"/>
          </w:tcPr>
          <w:p w:rsidR="009655B6" w:rsidRPr="00CF6FDA" w:rsidRDefault="009655B6" w:rsidP="00D168E9">
            <w:pPr>
              <w:pStyle w:val="Paragrafi"/>
              <w:ind w:firstLine="0"/>
              <w:rPr>
                <w:lang w:val="sq-AL"/>
              </w:rPr>
            </w:pPr>
          </w:p>
        </w:tc>
        <w:tc>
          <w:tcPr>
            <w:tcW w:w="4770" w:type="dxa"/>
            <w:tcBorders>
              <w:top w:val="nil"/>
              <w:left w:val="nil"/>
              <w:bottom w:val="single" w:sz="8" w:space="0" w:color="auto"/>
              <w:right w:val="nil"/>
            </w:tcBorders>
            <w:vAlign w:val="bottom"/>
          </w:tcPr>
          <w:p w:rsidR="009655B6" w:rsidRPr="00CF6FDA" w:rsidRDefault="009655B6" w:rsidP="00D168E9">
            <w:pPr>
              <w:pStyle w:val="Paragrafi"/>
              <w:ind w:firstLine="0"/>
              <w:rPr>
                <w:lang w:val="sq-AL"/>
              </w:rPr>
            </w:pPr>
          </w:p>
        </w:tc>
      </w:tr>
      <w:tr w:rsidR="009655B6" w:rsidRPr="00CF6FDA" w:rsidTr="00DB3009">
        <w:trPr>
          <w:trHeight w:val="248"/>
        </w:trPr>
        <w:tc>
          <w:tcPr>
            <w:tcW w:w="3544" w:type="dxa"/>
            <w:tcBorders>
              <w:top w:val="nil"/>
              <w:left w:val="nil"/>
              <w:bottom w:val="nil"/>
              <w:right w:val="nil"/>
            </w:tcBorders>
            <w:vAlign w:val="bottom"/>
          </w:tcPr>
          <w:p w:rsidR="009655B6" w:rsidRPr="00CF6FDA" w:rsidRDefault="009655B6" w:rsidP="00D168E9">
            <w:pPr>
              <w:pStyle w:val="Paragrafi"/>
              <w:ind w:firstLine="0"/>
              <w:rPr>
                <w:lang w:val="sq-AL"/>
              </w:rPr>
            </w:pPr>
            <w:r w:rsidRPr="00CF6FDA">
              <w:rPr>
                <w:lang w:val="sq-AL"/>
              </w:rPr>
              <w:t>Forma tetraploide e Acorus calamus L.</w:t>
            </w:r>
          </w:p>
        </w:tc>
        <w:tc>
          <w:tcPr>
            <w:tcW w:w="1046" w:type="dxa"/>
            <w:tcBorders>
              <w:top w:val="nil"/>
              <w:left w:val="nil"/>
              <w:bottom w:val="nil"/>
              <w:right w:val="single" w:sz="8" w:space="0" w:color="auto"/>
            </w:tcBorders>
            <w:vAlign w:val="bottom"/>
          </w:tcPr>
          <w:p w:rsidR="009655B6" w:rsidRPr="00CF6FDA" w:rsidRDefault="009655B6" w:rsidP="00D168E9">
            <w:pPr>
              <w:pStyle w:val="Paragrafi"/>
              <w:ind w:firstLine="0"/>
              <w:rPr>
                <w:lang w:val="sq-AL"/>
              </w:rPr>
            </w:pPr>
          </w:p>
        </w:tc>
        <w:tc>
          <w:tcPr>
            <w:tcW w:w="4770" w:type="dxa"/>
            <w:tcBorders>
              <w:top w:val="nil"/>
              <w:left w:val="nil"/>
              <w:bottom w:val="nil"/>
              <w:right w:val="nil"/>
            </w:tcBorders>
            <w:vAlign w:val="bottom"/>
          </w:tcPr>
          <w:p w:rsidR="009655B6" w:rsidRPr="00CF6FDA" w:rsidRDefault="009655B6" w:rsidP="00D168E9">
            <w:pPr>
              <w:pStyle w:val="Paragrafi"/>
              <w:ind w:firstLine="0"/>
              <w:rPr>
                <w:lang w:val="sq-AL"/>
              </w:rPr>
            </w:pPr>
            <w:r w:rsidRPr="00CF6FDA">
              <w:rPr>
                <w:lang w:val="sq-AL"/>
              </w:rPr>
              <w:t>Forma tetraploide e Calamus</w:t>
            </w:r>
          </w:p>
        </w:tc>
      </w:tr>
      <w:tr w:rsidR="009655B6" w:rsidRPr="00CF6FDA" w:rsidTr="00DB3009">
        <w:trPr>
          <w:trHeight w:val="84"/>
        </w:trPr>
        <w:tc>
          <w:tcPr>
            <w:tcW w:w="3544" w:type="dxa"/>
            <w:tcBorders>
              <w:top w:val="nil"/>
              <w:left w:val="nil"/>
              <w:bottom w:val="single" w:sz="8" w:space="0" w:color="auto"/>
              <w:right w:val="nil"/>
            </w:tcBorders>
            <w:vAlign w:val="bottom"/>
          </w:tcPr>
          <w:p w:rsidR="009655B6" w:rsidRPr="00CF6FDA" w:rsidRDefault="009655B6" w:rsidP="00D168E9">
            <w:pPr>
              <w:pStyle w:val="Paragrafi"/>
              <w:ind w:firstLine="0"/>
              <w:rPr>
                <w:lang w:val="sq-AL"/>
              </w:rPr>
            </w:pPr>
          </w:p>
        </w:tc>
        <w:tc>
          <w:tcPr>
            <w:tcW w:w="1046" w:type="dxa"/>
            <w:tcBorders>
              <w:top w:val="nil"/>
              <w:left w:val="nil"/>
              <w:bottom w:val="single" w:sz="8" w:space="0" w:color="auto"/>
              <w:right w:val="single" w:sz="8" w:space="0" w:color="auto"/>
            </w:tcBorders>
            <w:vAlign w:val="bottom"/>
          </w:tcPr>
          <w:p w:rsidR="009655B6" w:rsidRPr="00CF6FDA" w:rsidRDefault="009655B6" w:rsidP="00D168E9">
            <w:pPr>
              <w:pStyle w:val="Paragrafi"/>
              <w:ind w:firstLine="0"/>
              <w:rPr>
                <w:lang w:val="sq-AL"/>
              </w:rPr>
            </w:pPr>
          </w:p>
        </w:tc>
        <w:tc>
          <w:tcPr>
            <w:tcW w:w="4770" w:type="dxa"/>
            <w:tcBorders>
              <w:top w:val="nil"/>
              <w:left w:val="nil"/>
              <w:bottom w:val="single" w:sz="8" w:space="0" w:color="auto"/>
              <w:right w:val="nil"/>
            </w:tcBorders>
            <w:vAlign w:val="bottom"/>
          </w:tcPr>
          <w:p w:rsidR="009655B6" w:rsidRPr="00CF6FDA" w:rsidRDefault="009655B6" w:rsidP="00D168E9">
            <w:pPr>
              <w:pStyle w:val="Paragrafi"/>
              <w:ind w:firstLine="0"/>
              <w:rPr>
                <w:lang w:val="sq-AL"/>
              </w:rPr>
            </w:pPr>
          </w:p>
        </w:tc>
      </w:tr>
    </w:tbl>
    <w:p w:rsidR="000C1921" w:rsidRDefault="000C1921" w:rsidP="00DB3009">
      <w:pPr>
        <w:pStyle w:val="Paragrafi"/>
        <w:ind w:firstLine="0"/>
        <w:rPr>
          <w:lang w:val="sq-AL"/>
        </w:rPr>
      </w:pPr>
    </w:p>
    <w:p w:rsidR="00DB3009" w:rsidRDefault="00DB3009" w:rsidP="00DB3009">
      <w:pPr>
        <w:pStyle w:val="Paragrafi"/>
        <w:ind w:firstLine="0"/>
        <w:rPr>
          <w:lang w:val="sq-AL"/>
        </w:rPr>
      </w:pPr>
    </w:p>
    <w:p w:rsidR="009655B6" w:rsidRPr="00DB3009" w:rsidRDefault="009655B6" w:rsidP="00DB3009">
      <w:pPr>
        <w:pStyle w:val="Paragrafi"/>
        <w:jc w:val="center"/>
        <w:rPr>
          <w:b/>
          <w:lang w:val="sq-AL"/>
        </w:rPr>
      </w:pPr>
      <w:r w:rsidRPr="00DB3009">
        <w:rPr>
          <w:b/>
          <w:lang w:val="sq-AL"/>
        </w:rPr>
        <w:t>Pjesa B</w:t>
      </w:r>
    </w:p>
    <w:p w:rsidR="009655B6" w:rsidRPr="00DB3009" w:rsidRDefault="009655B6" w:rsidP="00DB3009">
      <w:pPr>
        <w:pStyle w:val="Paragrafi"/>
        <w:jc w:val="center"/>
        <w:rPr>
          <w:b/>
          <w:lang w:val="sq-AL"/>
        </w:rPr>
      </w:pPr>
      <w:r w:rsidRPr="00DB3009">
        <w:rPr>
          <w:b/>
          <w:lang w:val="sq-AL"/>
        </w:rPr>
        <w:t>Kushtet e përdorimit të aromatizuesve dhe përbërësve ushqimor me veti aromatizuese të prodhuara nga materiale të caktuara burimore</w:t>
      </w:r>
    </w:p>
    <w:p w:rsidR="009655B6" w:rsidRPr="00CF6FDA" w:rsidRDefault="009655B6" w:rsidP="009655B6">
      <w:pPr>
        <w:pStyle w:val="Paragrafi"/>
        <w:rPr>
          <w:lang w:val="sq-AL"/>
        </w:rPr>
      </w:pPr>
    </w:p>
    <w:tbl>
      <w:tblPr>
        <w:tblW w:w="0" w:type="auto"/>
        <w:tblLayout w:type="fixed"/>
        <w:tblCellMar>
          <w:left w:w="0" w:type="dxa"/>
          <w:right w:w="0" w:type="dxa"/>
        </w:tblCellMar>
        <w:tblLook w:val="0000" w:firstRow="0" w:lastRow="0" w:firstColumn="0" w:lastColumn="0" w:noHBand="0" w:noVBand="0"/>
      </w:tblPr>
      <w:tblGrid>
        <w:gridCol w:w="2610"/>
        <w:gridCol w:w="2520"/>
        <w:gridCol w:w="4060"/>
        <w:gridCol w:w="25"/>
      </w:tblGrid>
      <w:tr w:rsidR="009655B6" w:rsidRPr="00CF6FDA" w:rsidTr="00DB3009">
        <w:trPr>
          <w:trHeight w:val="356"/>
        </w:trPr>
        <w:tc>
          <w:tcPr>
            <w:tcW w:w="5130" w:type="dxa"/>
            <w:gridSpan w:val="2"/>
            <w:tcBorders>
              <w:top w:val="single" w:sz="8" w:space="0" w:color="auto"/>
              <w:left w:val="single" w:sz="4" w:space="0" w:color="auto"/>
              <w:bottom w:val="nil"/>
              <w:right w:val="single" w:sz="8" w:space="0" w:color="auto"/>
            </w:tcBorders>
            <w:vAlign w:val="center"/>
          </w:tcPr>
          <w:p w:rsidR="009655B6" w:rsidRPr="00CF6FDA" w:rsidRDefault="009655B6" w:rsidP="00DB3009">
            <w:pPr>
              <w:pStyle w:val="Paragrafi"/>
              <w:ind w:firstLine="0"/>
              <w:jc w:val="center"/>
              <w:rPr>
                <w:lang w:val="sq-AL"/>
              </w:rPr>
            </w:pPr>
            <w:r w:rsidRPr="00CF6FDA">
              <w:rPr>
                <w:lang w:val="sq-AL"/>
              </w:rPr>
              <w:t>Materiali burimor</w:t>
            </w:r>
          </w:p>
        </w:tc>
        <w:tc>
          <w:tcPr>
            <w:tcW w:w="4060" w:type="dxa"/>
            <w:vMerge w:val="restart"/>
            <w:tcBorders>
              <w:top w:val="single" w:sz="8" w:space="0" w:color="auto"/>
              <w:left w:val="nil"/>
              <w:bottom w:val="nil"/>
              <w:right w:val="nil"/>
            </w:tcBorders>
            <w:vAlign w:val="center"/>
          </w:tcPr>
          <w:p w:rsidR="009655B6" w:rsidRPr="00CF6FDA" w:rsidRDefault="009655B6" w:rsidP="00DB3009">
            <w:pPr>
              <w:pStyle w:val="Paragrafi"/>
              <w:ind w:firstLine="0"/>
              <w:jc w:val="center"/>
              <w:rPr>
                <w:lang w:val="sq-AL"/>
              </w:rPr>
            </w:pPr>
            <w:r w:rsidRPr="00CF6FDA">
              <w:rPr>
                <w:lang w:val="sq-AL"/>
              </w:rPr>
              <w:t>Kushtet e përdorimit</w:t>
            </w:r>
          </w:p>
        </w:tc>
        <w:tc>
          <w:tcPr>
            <w:tcW w:w="22"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86"/>
        </w:trPr>
        <w:tc>
          <w:tcPr>
            <w:tcW w:w="2610" w:type="dxa"/>
            <w:tcBorders>
              <w:top w:val="nil"/>
              <w:left w:val="single" w:sz="4" w:space="0" w:color="auto"/>
              <w:bottom w:val="single" w:sz="8" w:space="0" w:color="auto"/>
              <w:right w:val="nil"/>
            </w:tcBorders>
            <w:vAlign w:val="center"/>
          </w:tcPr>
          <w:p w:rsidR="009655B6" w:rsidRPr="000C1921" w:rsidRDefault="009655B6" w:rsidP="00DB3009">
            <w:pPr>
              <w:pStyle w:val="Paragrafi"/>
              <w:ind w:firstLine="0"/>
              <w:jc w:val="center"/>
              <w:rPr>
                <w:sz w:val="16"/>
                <w:lang w:val="sq-AL"/>
              </w:rPr>
            </w:pPr>
          </w:p>
        </w:tc>
        <w:tc>
          <w:tcPr>
            <w:tcW w:w="2520" w:type="dxa"/>
            <w:tcBorders>
              <w:top w:val="nil"/>
              <w:left w:val="nil"/>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4060" w:type="dxa"/>
            <w:vMerge/>
            <w:tcBorders>
              <w:top w:val="nil"/>
              <w:left w:val="nil"/>
              <w:bottom w:val="single" w:sz="8" w:space="0" w:color="auto"/>
              <w:right w:val="nil"/>
            </w:tcBorders>
            <w:vAlign w:val="center"/>
          </w:tcPr>
          <w:p w:rsidR="009655B6" w:rsidRPr="00CF6FDA" w:rsidRDefault="009655B6" w:rsidP="00DB3009">
            <w:pPr>
              <w:pStyle w:val="Paragrafi"/>
              <w:ind w:firstLine="0"/>
              <w:jc w:val="center"/>
              <w:rPr>
                <w:lang w:val="sq-AL"/>
              </w:rPr>
            </w:pPr>
          </w:p>
        </w:tc>
        <w:tc>
          <w:tcPr>
            <w:tcW w:w="22"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94"/>
        </w:trPr>
        <w:tc>
          <w:tcPr>
            <w:tcW w:w="2610" w:type="dxa"/>
            <w:vMerge w:val="restart"/>
            <w:tcBorders>
              <w:top w:val="nil"/>
              <w:left w:val="single" w:sz="4" w:space="0" w:color="auto"/>
              <w:bottom w:val="nil"/>
              <w:right w:val="single" w:sz="8" w:space="0" w:color="auto"/>
            </w:tcBorders>
            <w:vAlign w:val="center"/>
          </w:tcPr>
          <w:p w:rsidR="009655B6" w:rsidRPr="00CF6FDA" w:rsidRDefault="009655B6" w:rsidP="00DB3009">
            <w:pPr>
              <w:pStyle w:val="Paragrafi"/>
              <w:ind w:firstLine="0"/>
              <w:jc w:val="center"/>
              <w:rPr>
                <w:lang w:val="sq-AL"/>
              </w:rPr>
            </w:pPr>
            <w:r w:rsidRPr="00CF6FDA">
              <w:rPr>
                <w:lang w:val="sq-AL"/>
              </w:rPr>
              <w:t>Emri latin</w:t>
            </w:r>
          </w:p>
        </w:tc>
        <w:tc>
          <w:tcPr>
            <w:tcW w:w="2520" w:type="dxa"/>
            <w:vMerge w:val="restart"/>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r w:rsidRPr="00CF6FDA">
              <w:rPr>
                <w:lang w:val="sq-AL"/>
              </w:rPr>
              <w:t>Emri i përgjithshëm</w:t>
            </w:r>
          </w:p>
        </w:tc>
        <w:tc>
          <w:tcPr>
            <w:tcW w:w="4060" w:type="dxa"/>
            <w:vMerge/>
            <w:tcBorders>
              <w:top w:val="nil"/>
              <w:left w:val="nil"/>
              <w:bottom w:val="nil"/>
              <w:right w:val="nil"/>
            </w:tcBorders>
            <w:vAlign w:val="center"/>
          </w:tcPr>
          <w:p w:rsidR="009655B6" w:rsidRPr="00CF6FDA" w:rsidRDefault="009655B6" w:rsidP="00DB3009">
            <w:pPr>
              <w:pStyle w:val="Paragrafi"/>
              <w:ind w:firstLine="0"/>
              <w:jc w:val="center"/>
              <w:rPr>
                <w:lang w:val="sq-AL"/>
              </w:rPr>
            </w:pPr>
          </w:p>
        </w:tc>
        <w:tc>
          <w:tcPr>
            <w:tcW w:w="22"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205"/>
        </w:trPr>
        <w:tc>
          <w:tcPr>
            <w:tcW w:w="2610" w:type="dxa"/>
            <w:vMerge/>
            <w:tcBorders>
              <w:top w:val="nil"/>
              <w:left w:val="single" w:sz="4" w:space="0" w:color="auto"/>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2520" w:type="dxa"/>
            <w:vMerge/>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p>
        </w:tc>
        <w:tc>
          <w:tcPr>
            <w:tcW w:w="4060" w:type="dxa"/>
            <w:tcBorders>
              <w:top w:val="nil"/>
              <w:left w:val="nil"/>
              <w:bottom w:val="nil"/>
              <w:right w:val="nil"/>
            </w:tcBorders>
            <w:vAlign w:val="center"/>
          </w:tcPr>
          <w:p w:rsidR="009655B6" w:rsidRPr="00CF6FDA" w:rsidRDefault="009655B6" w:rsidP="00DB3009">
            <w:pPr>
              <w:pStyle w:val="Paragrafi"/>
              <w:ind w:firstLine="0"/>
              <w:jc w:val="center"/>
              <w:rPr>
                <w:lang w:val="sq-AL"/>
              </w:rPr>
            </w:pPr>
          </w:p>
        </w:tc>
        <w:tc>
          <w:tcPr>
            <w:tcW w:w="22"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86"/>
        </w:trPr>
        <w:tc>
          <w:tcPr>
            <w:tcW w:w="2610" w:type="dxa"/>
            <w:tcBorders>
              <w:top w:val="nil"/>
              <w:left w:val="single" w:sz="4" w:space="0" w:color="auto"/>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2520" w:type="dxa"/>
            <w:tcBorders>
              <w:top w:val="nil"/>
              <w:left w:val="nil"/>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4060" w:type="dxa"/>
            <w:tcBorders>
              <w:top w:val="nil"/>
              <w:left w:val="nil"/>
              <w:bottom w:val="single" w:sz="8" w:space="0" w:color="auto"/>
              <w:right w:val="nil"/>
            </w:tcBorders>
            <w:vAlign w:val="center"/>
          </w:tcPr>
          <w:p w:rsidR="009655B6" w:rsidRPr="00CF6FDA" w:rsidRDefault="009655B6" w:rsidP="00DB3009">
            <w:pPr>
              <w:pStyle w:val="Paragrafi"/>
              <w:ind w:firstLine="0"/>
              <w:jc w:val="center"/>
              <w:rPr>
                <w:lang w:val="sq-AL"/>
              </w:rPr>
            </w:pPr>
          </w:p>
        </w:tc>
        <w:tc>
          <w:tcPr>
            <w:tcW w:w="22"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311"/>
        </w:trPr>
        <w:tc>
          <w:tcPr>
            <w:tcW w:w="2610" w:type="dxa"/>
            <w:tcBorders>
              <w:top w:val="nil"/>
              <w:left w:val="single" w:sz="4" w:space="0" w:color="auto"/>
              <w:bottom w:val="nil"/>
              <w:right w:val="single" w:sz="8" w:space="0" w:color="auto"/>
            </w:tcBorders>
            <w:vAlign w:val="center"/>
          </w:tcPr>
          <w:p w:rsidR="009655B6" w:rsidRPr="00CF6FDA" w:rsidRDefault="009655B6" w:rsidP="00DB3009">
            <w:pPr>
              <w:pStyle w:val="Paragrafi"/>
              <w:ind w:firstLine="0"/>
              <w:jc w:val="center"/>
              <w:rPr>
                <w:lang w:val="sq-AL"/>
              </w:rPr>
            </w:pPr>
            <w:r w:rsidRPr="00CF6FDA">
              <w:rPr>
                <w:lang w:val="sq-AL"/>
              </w:rPr>
              <w:t>Quassia amara L. Dhe</w:t>
            </w:r>
          </w:p>
          <w:p w:rsidR="009655B6" w:rsidRPr="00CF6FDA" w:rsidRDefault="009655B6" w:rsidP="00DB3009">
            <w:pPr>
              <w:pStyle w:val="Paragrafi"/>
              <w:ind w:firstLine="0"/>
              <w:jc w:val="center"/>
              <w:rPr>
                <w:lang w:val="sq-AL"/>
              </w:rPr>
            </w:pPr>
            <w:r w:rsidRPr="00CF6FDA">
              <w:rPr>
                <w:lang w:val="sq-AL"/>
              </w:rPr>
              <w:t>Picrasma excelsa (S</w:t>
            </w:r>
            <w:r w:rsidR="00AE5054">
              <w:rPr>
                <w:lang w:val="sq-AL"/>
              </w:rPr>
              <w:t>w</w:t>
            </w:r>
            <w:r w:rsidRPr="00CF6FDA">
              <w:rPr>
                <w:lang w:val="sq-AL"/>
              </w:rPr>
              <w:t>)</w:t>
            </w:r>
          </w:p>
        </w:tc>
        <w:tc>
          <w:tcPr>
            <w:tcW w:w="2520"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r w:rsidRPr="00CF6FDA">
              <w:rPr>
                <w:lang w:val="sq-AL"/>
              </w:rPr>
              <w:t>Kuasia</w:t>
            </w:r>
          </w:p>
        </w:tc>
        <w:tc>
          <w:tcPr>
            <w:tcW w:w="4060" w:type="dxa"/>
            <w:tcBorders>
              <w:top w:val="nil"/>
              <w:left w:val="nil"/>
              <w:bottom w:val="nil"/>
              <w:right w:val="nil"/>
            </w:tcBorders>
            <w:vAlign w:val="center"/>
          </w:tcPr>
          <w:p w:rsidR="009655B6" w:rsidRPr="00CF6FDA" w:rsidRDefault="009655B6" w:rsidP="00DB3009">
            <w:pPr>
              <w:pStyle w:val="Paragrafi"/>
              <w:ind w:firstLine="0"/>
              <w:jc w:val="center"/>
              <w:rPr>
                <w:lang w:val="sq-AL"/>
              </w:rPr>
            </w:pPr>
            <w:r w:rsidRPr="00CF6FDA">
              <w:rPr>
                <w:lang w:val="sq-AL"/>
              </w:rPr>
              <w:t>Flavourings dhe përbërësit e ushqimit me veti aromatizuese të prodhuara nga material burim i cili mund të përdoret vetëm për</w:t>
            </w:r>
            <w:r w:rsidRPr="00CF6FDA">
              <w:rPr>
                <w:lang w:val="sq-AL"/>
              </w:rPr>
              <w:br/>
              <w:t>prodhimin e pijeve dhe bukëve të ndryshme</w:t>
            </w:r>
          </w:p>
        </w:tc>
        <w:tc>
          <w:tcPr>
            <w:tcW w:w="22"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50"/>
        </w:trPr>
        <w:tc>
          <w:tcPr>
            <w:tcW w:w="2610" w:type="dxa"/>
            <w:tcBorders>
              <w:top w:val="nil"/>
              <w:left w:val="single" w:sz="4" w:space="0" w:color="auto"/>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2520" w:type="dxa"/>
            <w:tcBorders>
              <w:top w:val="nil"/>
              <w:left w:val="nil"/>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4060" w:type="dxa"/>
            <w:tcBorders>
              <w:top w:val="nil"/>
              <w:left w:val="nil"/>
              <w:bottom w:val="single" w:sz="8" w:space="0" w:color="auto"/>
              <w:right w:val="nil"/>
            </w:tcBorders>
            <w:vAlign w:val="center"/>
          </w:tcPr>
          <w:p w:rsidR="009655B6" w:rsidRPr="00CF6FDA" w:rsidRDefault="009655B6" w:rsidP="00DB3009">
            <w:pPr>
              <w:pStyle w:val="Paragrafi"/>
              <w:ind w:firstLine="0"/>
              <w:jc w:val="center"/>
              <w:rPr>
                <w:lang w:val="sq-AL"/>
              </w:rPr>
            </w:pPr>
          </w:p>
        </w:tc>
        <w:tc>
          <w:tcPr>
            <w:tcW w:w="22"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296"/>
        </w:trPr>
        <w:tc>
          <w:tcPr>
            <w:tcW w:w="2610" w:type="dxa"/>
            <w:tcBorders>
              <w:top w:val="nil"/>
              <w:left w:val="single" w:sz="4" w:space="0" w:color="auto"/>
              <w:bottom w:val="nil"/>
              <w:right w:val="single" w:sz="8" w:space="0" w:color="auto"/>
            </w:tcBorders>
            <w:vAlign w:val="center"/>
          </w:tcPr>
          <w:p w:rsidR="009655B6" w:rsidRPr="00CF6FDA" w:rsidRDefault="009655B6" w:rsidP="00DB3009">
            <w:pPr>
              <w:pStyle w:val="Paragrafi"/>
              <w:ind w:firstLine="0"/>
              <w:jc w:val="center"/>
              <w:rPr>
                <w:lang w:val="sq-AL"/>
              </w:rPr>
            </w:pPr>
            <w:r w:rsidRPr="00CF6FDA">
              <w:rPr>
                <w:lang w:val="sq-AL"/>
              </w:rPr>
              <w:t>Laricifomes officinales</w:t>
            </w:r>
          </w:p>
          <w:p w:rsidR="009655B6" w:rsidRPr="00CF6FDA" w:rsidRDefault="009655B6" w:rsidP="00DB3009">
            <w:pPr>
              <w:pStyle w:val="Paragrafi"/>
              <w:ind w:firstLine="0"/>
              <w:jc w:val="center"/>
              <w:rPr>
                <w:lang w:val="sq-AL"/>
              </w:rPr>
            </w:pPr>
            <w:r w:rsidRPr="00CF6FDA">
              <w:rPr>
                <w:lang w:val="sq-AL"/>
              </w:rPr>
              <w:t>(Vill.: Fr) Kotl. et Pouz</w:t>
            </w:r>
          </w:p>
          <w:p w:rsidR="009655B6" w:rsidRPr="00CF6FDA" w:rsidRDefault="009655B6" w:rsidP="00DB3009">
            <w:pPr>
              <w:pStyle w:val="Paragrafi"/>
              <w:ind w:firstLine="0"/>
              <w:jc w:val="center"/>
              <w:rPr>
                <w:lang w:val="sq-AL"/>
              </w:rPr>
            </w:pPr>
            <w:r w:rsidRPr="00CF6FDA">
              <w:rPr>
                <w:lang w:val="sq-AL"/>
              </w:rPr>
              <w:t>Ose</w:t>
            </w:r>
          </w:p>
          <w:p w:rsidR="009655B6" w:rsidRPr="00CF6FDA" w:rsidRDefault="009655B6" w:rsidP="00DB3009">
            <w:pPr>
              <w:pStyle w:val="Paragrafi"/>
              <w:ind w:firstLine="0"/>
              <w:jc w:val="center"/>
              <w:rPr>
                <w:lang w:val="sq-AL"/>
              </w:rPr>
            </w:pPr>
            <w:r w:rsidRPr="00CF6FDA">
              <w:rPr>
                <w:lang w:val="sq-AL"/>
              </w:rPr>
              <w:t>Fomes officinalis</w:t>
            </w:r>
          </w:p>
        </w:tc>
        <w:tc>
          <w:tcPr>
            <w:tcW w:w="2520"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r w:rsidRPr="00CF6FDA">
              <w:rPr>
                <w:lang w:val="sq-AL"/>
              </w:rPr>
              <w:t>Kërpudhë e bardhë agarike</w:t>
            </w:r>
          </w:p>
        </w:tc>
        <w:tc>
          <w:tcPr>
            <w:tcW w:w="4060" w:type="dxa"/>
            <w:tcBorders>
              <w:top w:val="nil"/>
              <w:left w:val="nil"/>
              <w:bottom w:val="nil"/>
              <w:right w:val="nil"/>
            </w:tcBorders>
            <w:vAlign w:val="center"/>
          </w:tcPr>
          <w:p w:rsidR="009655B6" w:rsidRPr="00CF6FDA" w:rsidRDefault="009655B6" w:rsidP="00DB3009">
            <w:pPr>
              <w:pStyle w:val="Paragrafi"/>
              <w:ind w:firstLine="0"/>
              <w:jc w:val="center"/>
              <w:rPr>
                <w:lang w:val="sq-AL"/>
              </w:rPr>
            </w:pPr>
            <w:r w:rsidRPr="00CF6FDA">
              <w:rPr>
                <w:lang w:val="sq-AL"/>
              </w:rPr>
              <w:t>Flavourings dhe përbërësit e ushqimit me veti aromatizuese të prodhuara nga material burim i cili mund të përdoret vetëm për</w:t>
            </w:r>
            <w:r w:rsidRPr="00CF6FDA">
              <w:rPr>
                <w:lang w:val="sq-AL"/>
              </w:rPr>
              <w:br/>
              <w:t>prodhimin e pijeve alkoolike</w:t>
            </w:r>
          </w:p>
        </w:tc>
        <w:tc>
          <w:tcPr>
            <w:tcW w:w="22"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64"/>
        </w:trPr>
        <w:tc>
          <w:tcPr>
            <w:tcW w:w="2610" w:type="dxa"/>
            <w:tcBorders>
              <w:top w:val="nil"/>
              <w:left w:val="single" w:sz="4" w:space="0" w:color="auto"/>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2520" w:type="dxa"/>
            <w:tcBorders>
              <w:top w:val="nil"/>
              <w:left w:val="nil"/>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4060" w:type="dxa"/>
            <w:tcBorders>
              <w:top w:val="nil"/>
              <w:left w:val="nil"/>
              <w:bottom w:val="nil"/>
              <w:right w:val="nil"/>
            </w:tcBorders>
            <w:vAlign w:val="center"/>
          </w:tcPr>
          <w:p w:rsidR="009655B6" w:rsidRPr="00CF6FDA" w:rsidRDefault="009655B6" w:rsidP="00DB3009">
            <w:pPr>
              <w:pStyle w:val="Paragrafi"/>
              <w:ind w:firstLine="0"/>
              <w:jc w:val="center"/>
              <w:rPr>
                <w:lang w:val="sq-AL"/>
              </w:rPr>
            </w:pPr>
          </w:p>
        </w:tc>
        <w:tc>
          <w:tcPr>
            <w:tcW w:w="22"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312"/>
        </w:trPr>
        <w:tc>
          <w:tcPr>
            <w:tcW w:w="2610" w:type="dxa"/>
            <w:tcBorders>
              <w:top w:val="nil"/>
              <w:left w:val="single" w:sz="4" w:space="0" w:color="auto"/>
              <w:bottom w:val="nil"/>
              <w:right w:val="single" w:sz="8" w:space="0" w:color="auto"/>
            </w:tcBorders>
            <w:vAlign w:val="center"/>
          </w:tcPr>
          <w:p w:rsidR="009655B6" w:rsidRPr="00CF6FDA" w:rsidRDefault="009655B6" w:rsidP="00DB3009">
            <w:pPr>
              <w:pStyle w:val="Paragrafi"/>
              <w:ind w:firstLine="0"/>
              <w:jc w:val="center"/>
              <w:rPr>
                <w:lang w:val="sq-AL"/>
              </w:rPr>
            </w:pPr>
            <w:r w:rsidRPr="00CF6FDA">
              <w:rPr>
                <w:lang w:val="sq-AL"/>
              </w:rPr>
              <w:t>Hypericum perforatum L.</w:t>
            </w:r>
          </w:p>
        </w:tc>
        <w:tc>
          <w:tcPr>
            <w:tcW w:w="2520"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r w:rsidRPr="00CF6FDA">
              <w:rPr>
                <w:lang w:val="sq-AL"/>
              </w:rPr>
              <w:t>Aromatizuesi St John</w:t>
            </w:r>
          </w:p>
        </w:tc>
        <w:tc>
          <w:tcPr>
            <w:tcW w:w="4060" w:type="dxa"/>
            <w:tcBorders>
              <w:top w:val="nil"/>
              <w:left w:val="nil"/>
              <w:bottom w:val="nil"/>
              <w:right w:val="nil"/>
            </w:tcBorders>
            <w:vAlign w:val="center"/>
          </w:tcPr>
          <w:p w:rsidR="009655B6" w:rsidRPr="00CF6FDA" w:rsidRDefault="009655B6" w:rsidP="00DB3009">
            <w:pPr>
              <w:pStyle w:val="Paragrafi"/>
              <w:ind w:firstLine="0"/>
              <w:jc w:val="center"/>
              <w:rPr>
                <w:lang w:val="sq-AL"/>
              </w:rPr>
            </w:pPr>
          </w:p>
        </w:tc>
        <w:tc>
          <w:tcPr>
            <w:tcW w:w="22"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64"/>
        </w:trPr>
        <w:tc>
          <w:tcPr>
            <w:tcW w:w="2610" w:type="dxa"/>
            <w:tcBorders>
              <w:top w:val="nil"/>
              <w:left w:val="single" w:sz="4" w:space="0" w:color="auto"/>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2520" w:type="dxa"/>
            <w:tcBorders>
              <w:top w:val="nil"/>
              <w:left w:val="nil"/>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4060" w:type="dxa"/>
            <w:tcBorders>
              <w:top w:val="nil"/>
              <w:left w:val="nil"/>
              <w:bottom w:val="nil"/>
              <w:right w:val="nil"/>
            </w:tcBorders>
            <w:vAlign w:val="center"/>
          </w:tcPr>
          <w:p w:rsidR="009655B6" w:rsidRPr="00CF6FDA" w:rsidRDefault="009655B6" w:rsidP="00DB3009">
            <w:pPr>
              <w:pStyle w:val="Paragrafi"/>
              <w:ind w:firstLine="0"/>
              <w:jc w:val="center"/>
              <w:rPr>
                <w:lang w:val="sq-AL"/>
              </w:rPr>
            </w:pPr>
          </w:p>
        </w:tc>
        <w:tc>
          <w:tcPr>
            <w:tcW w:w="22"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312"/>
        </w:trPr>
        <w:tc>
          <w:tcPr>
            <w:tcW w:w="2610" w:type="dxa"/>
            <w:tcBorders>
              <w:top w:val="nil"/>
              <w:left w:val="single" w:sz="4" w:space="0" w:color="auto"/>
              <w:bottom w:val="nil"/>
              <w:right w:val="single" w:sz="8" w:space="0" w:color="auto"/>
            </w:tcBorders>
            <w:vAlign w:val="center"/>
          </w:tcPr>
          <w:p w:rsidR="009655B6" w:rsidRPr="00CF6FDA" w:rsidRDefault="009655B6" w:rsidP="00DB3009">
            <w:pPr>
              <w:pStyle w:val="Paragrafi"/>
              <w:ind w:firstLine="0"/>
              <w:jc w:val="center"/>
              <w:rPr>
                <w:lang w:val="sq-AL"/>
              </w:rPr>
            </w:pPr>
            <w:r w:rsidRPr="00CF6FDA">
              <w:rPr>
                <w:lang w:val="sq-AL"/>
              </w:rPr>
              <w:t>Teucrium chamaedrys L.</w:t>
            </w:r>
          </w:p>
        </w:tc>
        <w:tc>
          <w:tcPr>
            <w:tcW w:w="2520" w:type="dxa"/>
            <w:tcBorders>
              <w:top w:val="nil"/>
              <w:left w:val="nil"/>
              <w:bottom w:val="nil"/>
              <w:right w:val="single" w:sz="8" w:space="0" w:color="auto"/>
            </w:tcBorders>
            <w:vAlign w:val="center"/>
          </w:tcPr>
          <w:p w:rsidR="009655B6" w:rsidRPr="00CF6FDA" w:rsidRDefault="009655B6" w:rsidP="00DB3009">
            <w:pPr>
              <w:pStyle w:val="Paragrafi"/>
              <w:ind w:firstLine="0"/>
              <w:jc w:val="center"/>
              <w:rPr>
                <w:lang w:val="sq-AL"/>
              </w:rPr>
            </w:pPr>
            <w:r w:rsidRPr="00CF6FDA">
              <w:rPr>
                <w:lang w:val="sq-AL"/>
              </w:rPr>
              <w:t>Mur ku rritet dushku</w:t>
            </w:r>
          </w:p>
        </w:tc>
        <w:tc>
          <w:tcPr>
            <w:tcW w:w="4060" w:type="dxa"/>
            <w:tcBorders>
              <w:top w:val="nil"/>
              <w:left w:val="nil"/>
              <w:bottom w:val="nil"/>
              <w:right w:val="nil"/>
            </w:tcBorders>
            <w:vAlign w:val="center"/>
          </w:tcPr>
          <w:p w:rsidR="009655B6" w:rsidRPr="00CF6FDA" w:rsidRDefault="009655B6" w:rsidP="00DB3009">
            <w:pPr>
              <w:pStyle w:val="Paragrafi"/>
              <w:ind w:firstLine="0"/>
              <w:jc w:val="center"/>
              <w:rPr>
                <w:lang w:val="sq-AL"/>
              </w:rPr>
            </w:pPr>
          </w:p>
        </w:tc>
        <w:tc>
          <w:tcPr>
            <w:tcW w:w="22"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BD4839">
        <w:trPr>
          <w:trHeight w:val="70"/>
        </w:trPr>
        <w:tc>
          <w:tcPr>
            <w:tcW w:w="2610" w:type="dxa"/>
            <w:tcBorders>
              <w:top w:val="nil"/>
              <w:left w:val="single" w:sz="4" w:space="0" w:color="auto"/>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2520" w:type="dxa"/>
            <w:tcBorders>
              <w:top w:val="nil"/>
              <w:left w:val="nil"/>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4060" w:type="dxa"/>
            <w:tcBorders>
              <w:top w:val="nil"/>
              <w:left w:val="nil"/>
              <w:bottom w:val="single" w:sz="8" w:space="0" w:color="auto"/>
              <w:right w:val="nil"/>
            </w:tcBorders>
            <w:vAlign w:val="center"/>
          </w:tcPr>
          <w:p w:rsidR="009655B6" w:rsidRPr="00CF6FDA" w:rsidRDefault="009655B6" w:rsidP="00DB3009">
            <w:pPr>
              <w:pStyle w:val="Paragrafi"/>
              <w:ind w:firstLine="0"/>
              <w:jc w:val="center"/>
              <w:rPr>
                <w:lang w:val="sq-AL"/>
              </w:rPr>
            </w:pPr>
          </w:p>
        </w:tc>
        <w:tc>
          <w:tcPr>
            <w:tcW w:w="22"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p>
        </w:tc>
      </w:tr>
    </w:tbl>
    <w:p w:rsidR="00AE5054" w:rsidRPr="00BD4839" w:rsidRDefault="00AE5054" w:rsidP="009655B6">
      <w:pPr>
        <w:pStyle w:val="Paragrafi"/>
        <w:rPr>
          <w:sz w:val="22"/>
          <w:lang w:val="sq-AL"/>
        </w:rPr>
      </w:pPr>
    </w:p>
    <w:p w:rsidR="009655B6" w:rsidRPr="00CF6FDA" w:rsidRDefault="009655B6" w:rsidP="00AE5054">
      <w:pPr>
        <w:pStyle w:val="Paragrafi"/>
        <w:jc w:val="center"/>
        <w:rPr>
          <w:lang w:val="sq-AL"/>
        </w:rPr>
      </w:pPr>
      <w:r w:rsidRPr="00CF6FDA">
        <w:rPr>
          <w:lang w:val="sq-AL"/>
        </w:rPr>
        <w:t>SHTOJCA IV</w:t>
      </w:r>
    </w:p>
    <w:p w:rsidR="009655B6" w:rsidRPr="00CF6FDA" w:rsidRDefault="009655B6" w:rsidP="00AE5054">
      <w:pPr>
        <w:pStyle w:val="Paragrafi"/>
        <w:jc w:val="center"/>
        <w:rPr>
          <w:lang w:val="sq-AL"/>
        </w:rPr>
      </w:pPr>
      <w:r w:rsidRPr="00CF6FDA">
        <w:rPr>
          <w:lang w:val="sq-AL"/>
        </w:rPr>
        <w:t>KUSHTET PËR PRODHIMIN E AROMATIZUESVE TË PËRFTUAR NGA PROCESE TERMIKE DHE NIVELET MAKSIMALE PËR SUBSTANCA TË CAKTUARA NË PROCESIN E PËRFTIMIT TERMIK TË AROMATIZUESVE</w:t>
      </w:r>
    </w:p>
    <w:p w:rsidR="009655B6" w:rsidRPr="00BD4839" w:rsidRDefault="009655B6" w:rsidP="00D168E9">
      <w:pPr>
        <w:pStyle w:val="Paragrafi"/>
        <w:ind w:firstLine="0"/>
        <w:rPr>
          <w:sz w:val="12"/>
          <w:lang w:val="sq-AL"/>
        </w:rPr>
      </w:pPr>
    </w:p>
    <w:p w:rsidR="009655B6" w:rsidRPr="00DB3009" w:rsidRDefault="00D168E9" w:rsidP="00DB3009">
      <w:pPr>
        <w:pStyle w:val="Paragrafi"/>
        <w:jc w:val="center"/>
        <w:rPr>
          <w:b/>
          <w:lang w:val="sq-AL"/>
        </w:rPr>
      </w:pPr>
      <w:r w:rsidRPr="00DB3009">
        <w:rPr>
          <w:b/>
          <w:lang w:val="sq-AL"/>
        </w:rPr>
        <w:t>Pjesa A</w:t>
      </w:r>
    </w:p>
    <w:p w:rsidR="009655B6" w:rsidRPr="00DB3009" w:rsidRDefault="009655B6" w:rsidP="00DB3009">
      <w:pPr>
        <w:pStyle w:val="Paragrafi"/>
        <w:jc w:val="center"/>
        <w:rPr>
          <w:b/>
          <w:lang w:val="sq-AL"/>
        </w:rPr>
      </w:pPr>
      <w:r w:rsidRPr="00DB3009">
        <w:rPr>
          <w:b/>
          <w:lang w:val="sq-AL"/>
        </w:rPr>
        <w:t>Kushtet për prodhimin</w:t>
      </w:r>
    </w:p>
    <w:p w:rsidR="009655B6" w:rsidRPr="00BD4839" w:rsidRDefault="009655B6" w:rsidP="00D168E9">
      <w:pPr>
        <w:pStyle w:val="Paragrafi"/>
        <w:ind w:firstLine="0"/>
        <w:rPr>
          <w:sz w:val="12"/>
          <w:lang w:val="sq-AL"/>
        </w:rPr>
      </w:pPr>
    </w:p>
    <w:p w:rsidR="009655B6" w:rsidRPr="00CF6FDA" w:rsidRDefault="00D168E9" w:rsidP="009655B6">
      <w:pPr>
        <w:pStyle w:val="Paragrafi"/>
        <w:rPr>
          <w:lang w:val="sq-AL"/>
        </w:rPr>
      </w:pPr>
      <w:r w:rsidRPr="00CF6FDA">
        <w:rPr>
          <w:lang w:val="sq-AL"/>
        </w:rPr>
        <w:t xml:space="preserve">a) </w:t>
      </w:r>
      <w:r w:rsidR="009655B6" w:rsidRPr="00CF6FDA">
        <w:rPr>
          <w:lang w:val="sq-AL"/>
        </w:rPr>
        <w:t xml:space="preserve">Temperatura e produkteve gjatë përpunimit nuk duhet të tejkalojë 180°C. </w:t>
      </w:r>
    </w:p>
    <w:p w:rsidR="009655B6" w:rsidRPr="00CF6FDA" w:rsidRDefault="00D168E9" w:rsidP="009655B6">
      <w:pPr>
        <w:pStyle w:val="Paragrafi"/>
        <w:rPr>
          <w:lang w:val="sq-AL"/>
        </w:rPr>
      </w:pPr>
      <w:r w:rsidRPr="00CF6FDA">
        <w:rPr>
          <w:lang w:val="sq-AL"/>
        </w:rPr>
        <w:t xml:space="preserve">b) </w:t>
      </w:r>
      <w:r w:rsidR="009655B6" w:rsidRPr="00CF6FDA">
        <w:rPr>
          <w:lang w:val="sq-AL"/>
        </w:rPr>
        <w:t>Kohëzgjatja e përpunimit termik nuk duhet të kalojë 15 minuta në 180°C me kohë përkatësisht më të gjatë në temperatura më të ulëta, d</w:t>
      </w:r>
      <w:r w:rsidR="00AE5054">
        <w:rPr>
          <w:lang w:val="sq-AL"/>
        </w:rPr>
        <w:t>.</w:t>
      </w:r>
      <w:r w:rsidR="009655B6" w:rsidRPr="00CF6FDA">
        <w:rPr>
          <w:lang w:val="sq-AL"/>
        </w:rPr>
        <w:t>m</w:t>
      </w:r>
      <w:r w:rsidR="00AE5054">
        <w:rPr>
          <w:lang w:val="sq-AL"/>
        </w:rPr>
        <w:t>.</w:t>
      </w:r>
      <w:r w:rsidR="009655B6" w:rsidRPr="00CF6FDA">
        <w:rPr>
          <w:lang w:val="sq-AL"/>
        </w:rPr>
        <w:t>th</w:t>
      </w:r>
      <w:r w:rsidR="00AE5054">
        <w:rPr>
          <w:lang w:val="sq-AL"/>
        </w:rPr>
        <w:t>.,</w:t>
      </w:r>
      <w:r w:rsidR="009655B6" w:rsidRPr="00CF6FDA">
        <w:rPr>
          <w:lang w:val="sq-AL"/>
        </w:rPr>
        <w:t xml:space="preserve"> një dyfishim të kohës së ngrohjes për çdo ulje të temperaturës nga 10°C, deri në një maksimum prej 12 orësh. </w:t>
      </w:r>
    </w:p>
    <w:p w:rsidR="009655B6" w:rsidRPr="00CF6FDA" w:rsidRDefault="00D168E9" w:rsidP="009655B6">
      <w:pPr>
        <w:pStyle w:val="Paragrafi"/>
        <w:rPr>
          <w:lang w:val="sq-AL"/>
        </w:rPr>
      </w:pPr>
      <w:r w:rsidRPr="00CF6FDA">
        <w:rPr>
          <w:lang w:val="sq-AL"/>
        </w:rPr>
        <w:t xml:space="preserve">c) </w:t>
      </w:r>
      <w:r w:rsidR="009655B6" w:rsidRPr="00CF6FDA">
        <w:rPr>
          <w:lang w:val="sq-AL"/>
        </w:rPr>
        <w:t xml:space="preserve">pH gjatë përpunimit nuk duhet të tejkalojë vlerën e 8,0. </w:t>
      </w:r>
    </w:p>
    <w:p w:rsidR="009655B6" w:rsidRPr="00BD4839" w:rsidRDefault="009655B6" w:rsidP="009655B6">
      <w:pPr>
        <w:pStyle w:val="Paragrafi"/>
        <w:rPr>
          <w:sz w:val="12"/>
          <w:lang w:val="sq-AL"/>
        </w:rPr>
      </w:pPr>
    </w:p>
    <w:p w:rsidR="009655B6" w:rsidRPr="00DB3009" w:rsidRDefault="009655B6" w:rsidP="00DB3009">
      <w:pPr>
        <w:pStyle w:val="Paragrafi"/>
        <w:jc w:val="center"/>
        <w:rPr>
          <w:b/>
          <w:lang w:val="sq-AL"/>
        </w:rPr>
      </w:pPr>
      <w:r w:rsidRPr="00DB3009">
        <w:rPr>
          <w:b/>
          <w:lang w:val="sq-AL"/>
        </w:rPr>
        <w:t>Pjesa B</w:t>
      </w:r>
    </w:p>
    <w:p w:rsidR="009655B6" w:rsidRPr="00DB3009" w:rsidRDefault="009655B6" w:rsidP="00DB3009">
      <w:pPr>
        <w:pStyle w:val="Paragrafi"/>
        <w:jc w:val="center"/>
        <w:rPr>
          <w:b/>
          <w:lang w:val="sq-AL"/>
        </w:rPr>
      </w:pPr>
      <w:r w:rsidRPr="00DB3009">
        <w:rPr>
          <w:b/>
          <w:lang w:val="sq-AL"/>
        </w:rPr>
        <w:t>Nivelet maksimale për disa substanca</w:t>
      </w:r>
    </w:p>
    <w:p w:rsidR="009655B6" w:rsidRPr="000C1921" w:rsidRDefault="009655B6" w:rsidP="009655B6">
      <w:pPr>
        <w:pStyle w:val="Paragrafi"/>
        <w:rPr>
          <w:sz w:val="10"/>
          <w:lang w:val="sq-AL"/>
        </w:rPr>
      </w:pPr>
    </w:p>
    <w:tbl>
      <w:tblPr>
        <w:tblW w:w="0" w:type="auto"/>
        <w:tblLayout w:type="fixed"/>
        <w:tblCellMar>
          <w:left w:w="0" w:type="dxa"/>
          <w:right w:w="0" w:type="dxa"/>
        </w:tblCellMar>
        <w:tblLook w:val="0000" w:firstRow="0" w:lastRow="0" w:firstColumn="0" w:lastColumn="0" w:noHBand="0" w:noVBand="0"/>
      </w:tblPr>
      <w:tblGrid>
        <w:gridCol w:w="7430"/>
        <w:gridCol w:w="1835"/>
      </w:tblGrid>
      <w:tr w:rsidR="009655B6" w:rsidRPr="00CF6FDA" w:rsidTr="00DB3009">
        <w:trPr>
          <w:trHeight w:val="421"/>
        </w:trPr>
        <w:tc>
          <w:tcPr>
            <w:tcW w:w="7430" w:type="dxa"/>
            <w:tcBorders>
              <w:top w:val="single" w:sz="8" w:space="0" w:color="auto"/>
              <w:left w:val="single" w:sz="4" w:space="0" w:color="auto"/>
              <w:bottom w:val="nil"/>
              <w:right w:val="single" w:sz="8" w:space="0" w:color="auto"/>
            </w:tcBorders>
            <w:vAlign w:val="center"/>
          </w:tcPr>
          <w:p w:rsidR="009655B6" w:rsidRPr="00DB3009" w:rsidRDefault="009655B6" w:rsidP="00DB3009">
            <w:pPr>
              <w:pStyle w:val="Paragrafi"/>
              <w:ind w:firstLine="0"/>
              <w:jc w:val="center"/>
              <w:rPr>
                <w:b/>
                <w:lang w:val="sq-AL"/>
              </w:rPr>
            </w:pPr>
            <w:r w:rsidRPr="00DB3009">
              <w:rPr>
                <w:b/>
                <w:lang w:val="sq-AL"/>
              </w:rPr>
              <w:t>Substanca</w:t>
            </w:r>
          </w:p>
        </w:tc>
        <w:tc>
          <w:tcPr>
            <w:tcW w:w="1835" w:type="dxa"/>
            <w:tcBorders>
              <w:top w:val="single" w:sz="8" w:space="0" w:color="auto"/>
              <w:left w:val="nil"/>
              <w:bottom w:val="nil"/>
              <w:right w:val="single" w:sz="4" w:space="0" w:color="auto"/>
            </w:tcBorders>
            <w:vAlign w:val="center"/>
          </w:tcPr>
          <w:p w:rsidR="009655B6" w:rsidRPr="00DB3009" w:rsidRDefault="009655B6" w:rsidP="00DB3009">
            <w:pPr>
              <w:pStyle w:val="Paragrafi"/>
              <w:ind w:firstLine="0"/>
              <w:jc w:val="center"/>
              <w:rPr>
                <w:b/>
                <w:lang w:val="sq-AL"/>
              </w:rPr>
            </w:pPr>
            <w:r w:rsidRPr="00DB3009">
              <w:rPr>
                <w:b/>
                <w:lang w:val="sq-AL"/>
              </w:rPr>
              <w:t>Nivelet maksimale µg/kg</w:t>
            </w:r>
          </w:p>
        </w:tc>
      </w:tr>
      <w:tr w:rsidR="009655B6" w:rsidRPr="00CF6FDA" w:rsidTr="00DB3009">
        <w:trPr>
          <w:trHeight w:val="103"/>
        </w:trPr>
        <w:tc>
          <w:tcPr>
            <w:tcW w:w="7430" w:type="dxa"/>
            <w:tcBorders>
              <w:top w:val="nil"/>
              <w:left w:val="single" w:sz="4" w:space="0" w:color="auto"/>
              <w:bottom w:val="single" w:sz="8" w:space="0" w:color="auto"/>
              <w:right w:val="single" w:sz="8" w:space="0" w:color="auto"/>
            </w:tcBorders>
            <w:vAlign w:val="center"/>
          </w:tcPr>
          <w:p w:rsidR="009655B6" w:rsidRPr="00DB3009" w:rsidRDefault="009655B6" w:rsidP="00DB3009">
            <w:pPr>
              <w:pStyle w:val="Paragrafi"/>
              <w:ind w:firstLine="0"/>
              <w:jc w:val="center"/>
              <w:rPr>
                <w:b/>
                <w:lang w:val="sq-AL"/>
              </w:rPr>
            </w:pPr>
          </w:p>
        </w:tc>
        <w:tc>
          <w:tcPr>
            <w:tcW w:w="1835" w:type="dxa"/>
            <w:tcBorders>
              <w:top w:val="nil"/>
              <w:left w:val="nil"/>
              <w:bottom w:val="single" w:sz="8" w:space="0" w:color="auto"/>
              <w:right w:val="single" w:sz="4" w:space="0" w:color="auto"/>
            </w:tcBorders>
            <w:vAlign w:val="center"/>
          </w:tcPr>
          <w:p w:rsidR="009655B6" w:rsidRPr="00DB3009" w:rsidRDefault="009655B6" w:rsidP="00DB3009">
            <w:pPr>
              <w:pStyle w:val="Paragrafi"/>
              <w:ind w:firstLine="0"/>
              <w:jc w:val="center"/>
              <w:rPr>
                <w:b/>
                <w:lang w:val="sq-AL"/>
              </w:rPr>
            </w:pPr>
          </w:p>
        </w:tc>
      </w:tr>
      <w:tr w:rsidR="009655B6" w:rsidRPr="00CF6FDA" w:rsidTr="00DB3009">
        <w:trPr>
          <w:trHeight w:val="386"/>
        </w:trPr>
        <w:tc>
          <w:tcPr>
            <w:tcW w:w="7430" w:type="dxa"/>
            <w:tcBorders>
              <w:top w:val="nil"/>
              <w:left w:val="single" w:sz="4" w:space="0" w:color="auto"/>
              <w:bottom w:val="nil"/>
              <w:right w:val="single" w:sz="8" w:space="0" w:color="auto"/>
            </w:tcBorders>
            <w:vAlign w:val="center"/>
          </w:tcPr>
          <w:p w:rsidR="009655B6" w:rsidRPr="00CF6FDA" w:rsidRDefault="009655B6" w:rsidP="00DB3009">
            <w:pPr>
              <w:pStyle w:val="Paragrafi"/>
              <w:ind w:firstLine="0"/>
              <w:jc w:val="center"/>
              <w:rPr>
                <w:lang w:val="sq-AL"/>
              </w:rPr>
            </w:pPr>
            <w:r w:rsidRPr="00CF6FDA">
              <w:rPr>
                <w:lang w:val="sq-AL"/>
              </w:rPr>
              <w:t>2-amino-3.4,8-trimetilimidazol [4,5-f] kuinoksalin (4,8-DiMeIQx)</w:t>
            </w:r>
          </w:p>
        </w:tc>
        <w:tc>
          <w:tcPr>
            <w:tcW w:w="183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r w:rsidRPr="00CF6FDA">
              <w:rPr>
                <w:lang w:val="sq-AL"/>
              </w:rPr>
              <w:t>50</w:t>
            </w:r>
          </w:p>
        </w:tc>
      </w:tr>
      <w:tr w:rsidR="009655B6" w:rsidRPr="00CF6FDA" w:rsidTr="00DB3009">
        <w:trPr>
          <w:trHeight w:val="76"/>
        </w:trPr>
        <w:tc>
          <w:tcPr>
            <w:tcW w:w="7430" w:type="dxa"/>
            <w:tcBorders>
              <w:top w:val="nil"/>
              <w:left w:val="single" w:sz="4" w:space="0" w:color="auto"/>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1835" w:type="dxa"/>
            <w:tcBorders>
              <w:top w:val="nil"/>
              <w:left w:val="nil"/>
              <w:bottom w:val="single" w:sz="8" w:space="0" w:color="auto"/>
              <w:right w:val="single" w:sz="4" w:space="0" w:color="auto"/>
            </w:tcBorders>
            <w:vAlign w:val="center"/>
          </w:tcPr>
          <w:p w:rsidR="009655B6" w:rsidRPr="00CF6FDA" w:rsidRDefault="009655B6" w:rsidP="00DB3009">
            <w:pPr>
              <w:pStyle w:val="Paragrafi"/>
              <w:ind w:firstLine="0"/>
              <w:jc w:val="center"/>
              <w:rPr>
                <w:lang w:val="sq-AL"/>
              </w:rPr>
            </w:pPr>
          </w:p>
        </w:tc>
      </w:tr>
      <w:tr w:rsidR="009655B6" w:rsidRPr="00CF6FDA" w:rsidTr="00DB3009">
        <w:trPr>
          <w:trHeight w:val="368"/>
        </w:trPr>
        <w:tc>
          <w:tcPr>
            <w:tcW w:w="7430" w:type="dxa"/>
            <w:tcBorders>
              <w:top w:val="nil"/>
              <w:left w:val="single" w:sz="4" w:space="0" w:color="auto"/>
              <w:bottom w:val="nil"/>
              <w:right w:val="single" w:sz="8" w:space="0" w:color="auto"/>
            </w:tcBorders>
            <w:vAlign w:val="center"/>
          </w:tcPr>
          <w:p w:rsidR="009655B6" w:rsidRPr="00CF6FDA" w:rsidRDefault="009655B6" w:rsidP="00DB3009">
            <w:pPr>
              <w:pStyle w:val="Paragrafi"/>
              <w:ind w:firstLine="0"/>
              <w:jc w:val="center"/>
              <w:rPr>
                <w:lang w:val="sq-AL"/>
              </w:rPr>
            </w:pPr>
            <w:r w:rsidRPr="00CF6FDA">
              <w:rPr>
                <w:lang w:val="sq-AL"/>
              </w:rPr>
              <w:t>2-amino-1-metil-6-fenilimidazol [4,5-b]piridin (PhIP)</w:t>
            </w:r>
          </w:p>
        </w:tc>
        <w:tc>
          <w:tcPr>
            <w:tcW w:w="1835" w:type="dxa"/>
            <w:tcBorders>
              <w:top w:val="nil"/>
              <w:left w:val="nil"/>
              <w:bottom w:val="nil"/>
              <w:right w:val="single" w:sz="4" w:space="0" w:color="auto"/>
            </w:tcBorders>
            <w:vAlign w:val="center"/>
          </w:tcPr>
          <w:p w:rsidR="009655B6" w:rsidRPr="00CF6FDA" w:rsidRDefault="009655B6" w:rsidP="00DB3009">
            <w:pPr>
              <w:pStyle w:val="Paragrafi"/>
              <w:ind w:firstLine="0"/>
              <w:jc w:val="center"/>
              <w:rPr>
                <w:lang w:val="sq-AL"/>
              </w:rPr>
            </w:pPr>
            <w:r w:rsidRPr="00CF6FDA">
              <w:rPr>
                <w:lang w:val="sq-AL"/>
              </w:rPr>
              <w:t>50</w:t>
            </w:r>
          </w:p>
        </w:tc>
      </w:tr>
      <w:tr w:rsidR="009655B6" w:rsidRPr="00CF6FDA" w:rsidTr="00DB3009">
        <w:trPr>
          <w:trHeight w:val="131"/>
        </w:trPr>
        <w:tc>
          <w:tcPr>
            <w:tcW w:w="7430" w:type="dxa"/>
            <w:tcBorders>
              <w:top w:val="nil"/>
              <w:left w:val="single" w:sz="4" w:space="0" w:color="auto"/>
              <w:bottom w:val="single" w:sz="8" w:space="0" w:color="auto"/>
              <w:right w:val="single" w:sz="8" w:space="0" w:color="auto"/>
            </w:tcBorders>
            <w:vAlign w:val="center"/>
          </w:tcPr>
          <w:p w:rsidR="009655B6" w:rsidRPr="00CF6FDA" w:rsidRDefault="009655B6" w:rsidP="00DB3009">
            <w:pPr>
              <w:pStyle w:val="Paragrafi"/>
              <w:ind w:firstLine="0"/>
              <w:jc w:val="center"/>
              <w:rPr>
                <w:lang w:val="sq-AL"/>
              </w:rPr>
            </w:pPr>
          </w:p>
        </w:tc>
        <w:tc>
          <w:tcPr>
            <w:tcW w:w="1835" w:type="dxa"/>
            <w:tcBorders>
              <w:top w:val="nil"/>
              <w:left w:val="nil"/>
              <w:bottom w:val="single" w:sz="8" w:space="0" w:color="auto"/>
              <w:right w:val="single" w:sz="4" w:space="0" w:color="auto"/>
            </w:tcBorders>
            <w:vAlign w:val="center"/>
          </w:tcPr>
          <w:p w:rsidR="009655B6" w:rsidRPr="00CF6FDA" w:rsidRDefault="009655B6" w:rsidP="00DB3009">
            <w:pPr>
              <w:pStyle w:val="Paragrafi"/>
              <w:ind w:firstLine="0"/>
              <w:jc w:val="center"/>
              <w:rPr>
                <w:lang w:val="sq-AL"/>
              </w:rPr>
            </w:pPr>
          </w:p>
        </w:tc>
      </w:tr>
    </w:tbl>
    <w:p w:rsidR="00605E2A" w:rsidRDefault="00605E2A" w:rsidP="000C1921">
      <w:pPr>
        <w:pStyle w:val="Akti"/>
        <w:jc w:val="both"/>
        <w:rPr>
          <w:lang w:val="sq-AL"/>
        </w:rPr>
        <w:sectPr w:rsidR="00605E2A" w:rsidSect="00BE33BE">
          <w:type w:val="continuous"/>
          <w:pgSz w:w="11907" w:h="16840" w:code="9"/>
          <w:pgMar w:top="720" w:right="1134" w:bottom="720" w:left="1134" w:header="851" w:footer="851" w:gutter="0"/>
          <w:cols w:space="720"/>
          <w:docGrid w:linePitch="360"/>
        </w:sectPr>
      </w:pPr>
    </w:p>
    <w:p w:rsidR="009655B6" w:rsidRPr="00CF6FDA" w:rsidRDefault="00D168E9" w:rsidP="00D168E9">
      <w:pPr>
        <w:pStyle w:val="Akti"/>
        <w:rPr>
          <w:lang w:val="sq-AL"/>
        </w:rPr>
      </w:pPr>
      <w:r w:rsidRPr="00CF6FDA">
        <w:rPr>
          <w:lang w:val="sq-AL"/>
        </w:rPr>
        <w:t>VENDIM</w:t>
      </w:r>
    </w:p>
    <w:p w:rsidR="009655B6" w:rsidRPr="00CF6FDA" w:rsidRDefault="009655B6" w:rsidP="00D168E9">
      <w:pPr>
        <w:pStyle w:val="NumriData"/>
        <w:rPr>
          <w:lang w:val="sq-AL"/>
        </w:rPr>
      </w:pPr>
      <w:r w:rsidRPr="00CF6FDA">
        <w:rPr>
          <w:lang w:val="sq-AL"/>
        </w:rPr>
        <w:t xml:space="preserve">Nr. 156, </w:t>
      </w:r>
      <w:r w:rsidR="00AE5054">
        <w:rPr>
          <w:lang w:val="sq-AL"/>
        </w:rPr>
        <w:t>d</w:t>
      </w:r>
      <w:r w:rsidRPr="00CF6FDA">
        <w:rPr>
          <w:lang w:val="sq-AL"/>
        </w:rPr>
        <w:t>atë 24.12.2015</w:t>
      </w:r>
    </w:p>
    <w:p w:rsidR="009655B6" w:rsidRPr="00CF6FDA" w:rsidRDefault="009655B6" w:rsidP="00995EDF">
      <w:pPr>
        <w:pStyle w:val="Hapesira7"/>
        <w:rPr>
          <w:lang w:val="sq-AL"/>
        </w:rPr>
      </w:pPr>
    </w:p>
    <w:p w:rsidR="003C06A7" w:rsidRDefault="00D168E9" w:rsidP="003C06A7">
      <w:pPr>
        <w:pStyle w:val="Titulli"/>
        <w:rPr>
          <w:lang w:val="sq-AL"/>
        </w:rPr>
      </w:pPr>
      <w:r w:rsidRPr="00CF6FDA">
        <w:rPr>
          <w:lang w:val="sq-AL"/>
        </w:rPr>
        <w:t xml:space="preserve">MBI </w:t>
      </w:r>
      <w:r w:rsidR="00AE5054" w:rsidRPr="00CF6FDA">
        <w:rPr>
          <w:lang w:val="sq-AL"/>
        </w:rPr>
        <w:t>LËNIEN</w:t>
      </w:r>
      <w:r w:rsidR="009655B6" w:rsidRPr="00CF6FDA">
        <w:rPr>
          <w:lang w:val="sq-AL"/>
        </w:rPr>
        <w:t xml:space="preserve"> N</w:t>
      </w:r>
      <w:r w:rsidR="00AE5054" w:rsidRPr="00CF6FDA">
        <w:rPr>
          <w:lang w:val="sq-AL"/>
        </w:rPr>
        <w:t>Ë</w:t>
      </w:r>
      <w:r w:rsidR="009655B6" w:rsidRPr="00CF6FDA">
        <w:rPr>
          <w:lang w:val="sq-AL"/>
        </w:rPr>
        <w:t xml:space="preserve"> FUQI T</w:t>
      </w:r>
      <w:r w:rsidR="00AE5054" w:rsidRPr="00CF6FDA">
        <w:rPr>
          <w:lang w:val="sq-AL"/>
        </w:rPr>
        <w:t>Ë</w:t>
      </w:r>
      <w:r w:rsidR="009655B6" w:rsidRPr="00CF6FDA">
        <w:rPr>
          <w:lang w:val="sq-AL"/>
        </w:rPr>
        <w:t xml:space="preserve"> VENDIMEVE</w:t>
      </w:r>
      <w:r w:rsidR="00B04FE6">
        <w:rPr>
          <w:lang w:val="sq-AL"/>
        </w:rPr>
        <w:t xml:space="preserve"> </w:t>
      </w:r>
      <w:r w:rsidR="00DB3009">
        <w:rPr>
          <w:lang w:val="sq-AL"/>
        </w:rPr>
        <w:t>NR</w:t>
      </w:r>
      <w:r w:rsidR="009655B6" w:rsidRPr="00CF6FDA">
        <w:rPr>
          <w:lang w:val="sq-AL"/>
        </w:rPr>
        <w:t>.</w:t>
      </w:r>
      <w:r w:rsidR="00B04FE6">
        <w:rPr>
          <w:lang w:val="sq-AL"/>
        </w:rPr>
        <w:t xml:space="preserve"> </w:t>
      </w:r>
      <w:r w:rsidR="009655B6" w:rsidRPr="00CF6FDA">
        <w:rPr>
          <w:lang w:val="sq-AL"/>
        </w:rPr>
        <w:t>139, NR. 140, NR</w:t>
      </w:r>
      <w:r w:rsidR="00DB3009">
        <w:rPr>
          <w:lang w:val="sq-AL"/>
        </w:rPr>
        <w:t>.</w:t>
      </w:r>
      <w:r w:rsidR="009655B6" w:rsidRPr="00CF6FDA">
        <w:rPr>
          <w:lang w:val="sq-AL"/>
        </w:rPr>
        <w:t xml:space="preserve"> 141,NR. 145,NR. 146, NR. 147, NR. 148</w:t>
      </w:r>
      <w:r w:rsidR="00AE5054">
        <w:rPr>
          <w:lang w:val="sq-AL"/>
        </w:rPr>
        <w:t>,</w:t>
      </w:r>
      <w:r w:rsidR="009655B6" w:rsidRPr="00CF6FDA">
        <w:rPr>
          <w:lang w:val="sq-AL"/>
        </w:rPr>
        <w:t xml:space="preserve"> DAT</w:t>
      </w:r>
      <w:r w:rsidR="00AE5054" w:rsidRPr="00CF6FDA">
        <w:rPr>
          <w:lang w:val="sq-AL"/>
        </w:rPr>
        <w:t>Ë</w:t>
      </w:r>
      <w:r w:rsidR="009655B6" w:rsidRPr="00CF6FDA">
        <w:rPr>
          <w:lang w:val="sq-AL"/>
        </w:rPr>
        <w:t xml:space="preserve"> 26.12.2014</w:t>
      </w:r>
      <w:r w:rsidR="00AE5054">
        <w:rPr>
          <w:lang w:val="sq-AL"/>
        </w:rPr>
        <w:t>,</w:t>
      </w:r>
      <w:r w:rsidR="009655B6" w:rsidRPr="00CF6FDA">
        <w:rPr>
          <w:lang w:val="sq-AL"/>
        </w:rPr>
        <w:t xml:space="preserve"> SI DHE T</w:t>
      </w:r>
      <w:r w:rsidR="00AE5054" w:rsidRPr="00CF6FDA">
        <w:rPr>
          <w:lang w:val="sq-AL"/>
        </w:rPr>
        <w:t>Ë</w:t>
      </w:r>
      <w:r w:rsidR="009655B6" w:rsidRPr="00CF6FDA">
        <w:rPr>
          <w:lang w:val="sq-AL"/>
        </w:rPr>
        <w:t xml:space="preserve"> VENDIMIT</w:t>
      </w:r>
      <w:r w:rsidR="00B04FE6">
        <w:rPr>
          <w:lang w:val="sq-AL"/>
        </w:rPr>
        <w:t xml:space="preserve"> </w:t>
      </w:r>
      <w:r w:rsidR="009655B6" w:rsidRPr="00CF6FDA">
        <w:rPr>
          <w:lang w:val="sq-AL"/>
        </w:rPr>
        <w:t>NR. 27</w:t>
      </w:r>
      <w:r w:rsidR="00AE5054">
        <w:rPr>
          <w:lang w:val="sq-AL"/>
        </w:rPr>
        <w:t>,</w:t>
      </w:r>
      <w:r w:rsidR="009655B6" w:rsidRPr="00CF6FDA">
        <w:rPr>
          <w:lang w:val="sq-AL"/>
        </w:rPr>
        <w:t xml:space="preserve"> DAT</w:t>
      </w:r>
      <w:r w:rsidR="00AE5054" w:rsidRPr="00CF6FDA">
        <w:rPr>
          <w:lang w:val="sq-AL"/>
        </w:rPr>
        <w:t>Ë</w:t>
      </w:r>
      <w:r w:rsidR="00AE5054">
        <w:rPr>
          <w:lang w:val="sq-AL"/>
        </w:rPr>
        <w:t xml:space="preserve"> 16.</w:t>
      </w:r>
      <w:r w:rsidR="009655B6" w:rsidRPr="00CF6FDA">
        <w:rPr>
          <w:lang w:val="sq-AL"/>
        </w:rPr>
        <w:t>2.2015</w:t>
      </w:r>
      <w:r w:rsidR="00AE5054">
        <w:rPr>
          <w:lang w:val="sq-AL"/>
        </w:rPr>
        <w:t xml:space="preserve">, </w:t>
      </w:r>
      <w:r w:rsidR="009655B6" w:rsidRPr="00CF6FDA">
        <w:rPr>
          <w:lang w:val="sq-AL"/>
        </w:rPr>
        <w:t>T</w:t>
      </w:r>
      <w:r w:rsidR="00AE5054" w:rsidRPr="00CF6FDA">
        <w:rPr>
          <w:lang w:val="sq-AL"/>
        </w:rPr>
        <w:t>Ë</w:t>
      </w:r>
      <w:r w:rsidR="009655B6" w:rsidRPr="00CF6FDA">
        <w:rPr>
          <w:lang w:val="sq-AL"/>
        </w:rPr>
        <w:t xml:space="preserve"> BORDIT T</w:t>
      </w:r>
      <w:r w:rsidR="00AE5054" w:rsidRPr="00CF6FDA">
        <w:rPr>
          <w:lang w:val="sq-AL"/>
        </w:rPr>
        <w:t>Ë</w:t>
      </w:r>
      <w:r w:rsidR="009655B6" w:rsidRPr="00CF6FDA">
        <w:rPr>
          <w:lang w:val="sq-AL"/>
        </w:rPr>
        <w:t xml:space="preserve"> KOMISIONER</w:t>
      </w:r>
      <w:r w:rsidR="00AE5054">
        <w:rPr>
          <w:lang w:val="sq-AL"/>
        </w:rPr>
        <w:t>Ë</w:t>
      </w:r>
      <w:r w:rsidR="009655B6" w:rsidRPr="00CF6FDA">
        <w:rPr>
          <w:lang w:val="sq-AL"/>
        </w:rPr>
        <w:t>VE T</w:t>
      </w:r>
      <w:r w:rsidR="00AE5054">
        <w:rPr>
          <w:lang w:val="sq-AL"/>
        </w:rPr>
        <w:t>Ë</w:t>
      </w:r>
      <w:r w:rsidR="009655B6" w:rsidRPr="00CF6FDA">
        <w:rPr>
          <w:lang w:val="sq-AL"/>
        </w:rPr>
        <w:t xml:space="preserve"> ERE</w:t>
      </w:r>
      <w:r w:rsidR="00AE5054">
        <w:rPr>
          <w:lang w:val="sq-AL"/>
        </w:rPr>
        <w:t>-</w:t>
      </w:r>
      <w:r w:rsidR="00AE5054">
        <w:rPr>
          <w:caps w:val="0"/>
          <w:lang w:val="sq-AL"/>
        </w:rPr>
        <w:t>s</w:t>
      </w:r>
      <w:r w:rsidR="00B04FE6">
        <w:rPr>
          <w:caps w:val="0"/>
          <w:lang w:val="sq-AL"/>
        </w:rPr>
        <w:t xml:space="preserve"> </w:t>
      </w:r>
      <w:r w:rsidR="00AE5054" w:rsidRPr="00CF6FDA">
        <w:rPr>
          <w:lang w:val="sq-AL"/>
        </w:rPr>
        <w:t>PËR</w:t>
      </w:r>
      <w:r w:rsidR="00B04FE6">
        <w:rPr>
          <w:lang w:val="sq-AL"/>
        </w:rPr>
        <w:t xml:space="preserve"> </w:t>
      </w:r>
      <w:r w:rsidR="00AE5054" w:rsidRPr="00CF6FDA">
        <w:rPr>
          <w:lang w:val="sq-AL"/>
        </w:rPr>
        <w:t>PERIUDHËN</w:t>
      </w:r>
      <w:r w:rsidR="00DB3009">
        <w:rPr>
          <w:lang w:val="sq-AL"/>
        </w:rPr>
        <w:t xml:space="preserve"> 1 JANAR 2016</w:t>
      </w:r>
      <w:r w:rsidR="003C06A7">
        <w:rPr>
          <w:lang w:val="sq-AL"/>
        </w:rPr>
        <w:t xml:space="preserve"> – </w:t>
      </w:r>
    </w:p>
    <w:p w:rsidR="009655B6" w:rsidRPr="00CF6FDA" w:rsidRDefault="009655B6" w:rsidP="003C06A7">
      <w:pPr>
        <w:pStyle w:val="Titulli"/>
        <w:rPr>
          <w:lang w:val="sq-AL"/>
        </w:rPr>
      </w:pPr>
      <w:r w:rsidRPr="00CF6FDA">
        <w:rPr>
          <w:lang w:val="sq-AL"/>
        </w:rPr>
        <w:t>30 QERSHOR 2016</w:t>
      </w:r>
    </w:p>
    <w:p w:rsidR="009655B6" w:rsidRPr="00CF6FDA" w:rsidRDefault="009655B6" w:rsidP="00995EDF">
      <w:pPr>
        <w:pStyle w:val="Hapesira7"/>
        <w:rPr>
          <w:lang w:val="sq-AL"/>
        </w:rPr>
      </w:pPr>
    </w:p>
    <w:p w:rsidR="009655B6" w:rsidRPr="00CF6FDA" w:rsidRDefault="009655B6" w:rsidP="00D168E9">
      <w:pPr>
        <w:pStyle w:val="Paragrafi"/>
        <w:rPr>
          <w:lang w:val="sq-AL"/>
        </w:rPr>
      </w:pPr>
      <w:r w:rsidRPr="00CF6FDA">
        <w:rPr>
          <w:lang w:val="sq-AL"/>
        </w:rPr>
        <w:t>Në mbështetje të neneve 10</w:t>
      </w:r>
      <w:r w:rsidR="006F61AD">
        <w:rPr>
          <w:lang w:val="sq-AL"/>
        </w:rPr>
        <w:t>,</w:t>
      </w:r>
      <w:r w:rsidRPr="00CF6FDA">
        <w:rPr>
          <w:lang w:val="sq-AL"/>
        </w:rPr>
        <w:t xml:space="preserve"> pika 2</w:t>
      </w:r>
      <w:r w:rsidR="006F61AD">
        <w:rPr>
          <w:lang w:val="sq-AL"/>
        </w:rPr>
        <w:t>;</w:t>
      </w:r>
      <w:r w:rsidRPr="00CF6FDA">
        <w:rPr>
          <w:lang w:val="sq-AL"/>
        </w:rPr>
        <w:t xml:space="preserve"> 16</w:t>
      </w:r>
      <w:r w:rsidR="006F61AD">
        <w:rPr>
          <w:lang w:val="sq-AL"/>
        </w:rPr>
        <w:t>;</w:t>
      </w:r>
      <w:r w:rsidRPr="00CF6FDA">
        <w:rPr>
          <w:lang w:val="sq-AL"/>
        </w:rPr>
        <w:t xml:space="preserve"> 20</w:t>
      </w:r>
      <w:r w:rsidR="006F61AD">
        <w:rPr>
          <w:lang w:val="sq-AL"/>
        </w:rPr>
        <w:t>,</w:t>
      </w:r>
      <w:r w:rsidR="00AE5054">
        <w:rPr>
          <w:lang w:val="sq-AL"/>
        </w:rPr>
        <w:t>germ</w:t>
      </w:r>
      <w:r w:rsidRPr="00CF6FDA">
        <w:rPr>
          <w:lang w:val="sq-AL"/>
        </w:rPr>
        <w:t xml:space="preserve">a </w:t>
      </w:r>
      <w:r w:rsidR="002D3D62">
        <w:rPr>
          <w:lang w:val="sq-AL"/>
        </w:rPr>
        <w:t>“</w:t>
      </w:r>
      <w:r w:rsidRPr="00CF6FDA">
        <w:rPr>
          <w:lang w:val="sq-AL"/>
        </w:rPr>
        <w:t>c</w:t>
      </w:r>
      <w:r w:rsidR="002D3D62">
        <w:rPr>
          <w:lang w:val="sq-AL"/>
        </w:rPr>
        <w:t>”</w:t>
      </w:r>
      <w:r w:rsidR="006F61AD">
        <w:rPr>
          <w:lang w:val="sq-AL"/>
        </w:rPr>
        <w:t>;</w:t>
      </w:r>
      <w:r w:rsidRPr="00CF6FDA">
        <w:rPr>
          <w:lang w:val="sq-AL"/>
        </w:rPr>
        <w:t xml:space="preserve"> dhe 109</w:t>
      </w:r>
      <w:r w:rsidR="006F61AD">
        <w:rPr>
          <w:lang w:val="sq-AL"/>
        </w:rPr>
        <w:t>,</w:t>
      </w:r>
      <w:r w:rsidRPr="00CF6FDA">
        <w:rPr>
          <w:lang w:val="sq-AL"/>
        </w:rPr>
        <w:t xml:space="preserve"> pika 5,</w:t>
      </w:r>
      <w:r w:rsidR="00E34CAE">
        <w:rPr>
          <w:lang w:val="sq-AL"/>
        </w:rPr>
        <w:t xml:space="preserve"> </w:t>
      </w:r>
      <w:r w:rsidRPr="00CF6FDA">
        <w:rPr>
          <w:lang w:val="sq-AL"/>
        </w:rPr>
        <w:t xml:space="preserve">të </w:t>
      </w:r>
      <w:r w:rsidR="001C0095" w:rsidRPr="00CF6FDA">
        <w:rPr>
          <w:lang w:val="sq-AL"/>
        </w:rPr>
        <w:t xml:space="preserve">ligjit nr. </w:t>
      </w:r>
      <w:r w:rsidRPr="00CF6FDA">
        <w:rPr>
          <w:lang w:val="sq-AL"/>
        </w:rPr>
        <w:t>43/2015,</w:t>
      </w:r>
      <w:r w:rsidR="001C0095">
        <w:rPr>
          <w:lang w:val="sq-AL"/>
        </w:rPr>
        <w:t xml:space="preserve"> “</w:t>
      </w:r>
      <w:r w:rsidRPr="00CF6FDA">
        <w:rPr>
          <w:lang w:val="sq-AL"/>
        </w:rPr>
        <w:t xml:space="preserve">Për </w:t>
      </w:r>
      <w:r w:rsidR="001C0095" w:rsidRPr="00CF6FDA">
        <w:rPr>
          <w:lang w:val="sq-AL"/>
        </w:rPr>
        <w:t>sektorin e energjisë elektrike</w:t>
      </w:r>
      <w:r w:rsidR="002D3D62">
        <w:rPr>
          <w:lang w:val="sq-AL"/>
        </w:rPr>
        <w:t>”</w:t>
      </w:r>
      <w:r w:rsidRPr="00CF6FDA">
        <w:rPr>
          <w:lang w:val="sq-AL"/>
        </w:rPr>
        <w:t xml:space="preserve">, </w:t>
      </w:r>
      <w:r w:rsidR="001C0095">
        <w:rPr>
          <w:lang w:val="sq-AL"/>
        </w:rPr>
        <w:t>n</w:t>
      </w:r>
      <w:r w:rsidRPr="00CF6FDA">
        <w:rPr>
          <w:lang w:val="sq-AL"/>
        </w:rPr>
        <w:t>enit 15</w:t>
      </w:r>
      <w:r w:rsidR="001C0095">
        <w:rPr>
          <w:lang w:val="sq-AL"/>
        </w:rPr>
        <w:t>,</w:t>
      </w:r>
      <w:r w:rsidRPr="00CF6FDA">
        <w:rPr>
          <w:lang w:val="sq-AL"/>
        </w:rPr>
        <w:t xml:space="preserve"> pika 1</w:t>
      </w:r>
      <w:r w:rsidR="001C0095">
        <w:rPr>
          <w:lang w:val="sq-AL"/>
        </w:rPr>
        <w:t>,</w:t>
      </w:r>
      <w:r w:rsidRPr="00CF6FDA">
        <w:rPr>
          <w:lang w:val="sq-AL"/>
        </w:rPr>
        <w:t xml:space="preserve"> dhe 3</w:t>
      </w:r>
      <w:r w:rsidR="001C0095">
        <w:rPr>
          <w:lang w:val="sq-AL"/>
        </w:rPr>
        <w:t>,</w:t>
      </w:r>
      <w:r w:rsidRPr="00CF6FDA">
        <w:rPr>
          <w:lang w:val="sq-AL"/>
        </w:rPr>
        <w:t xml:space="preserve"> të </w:t>
      </w:r>
      <w:r w:rsidR="001C0095">
        <w:rPr>
          <w:lang w:val="sq-AL"/>
        </w:rPr>
        <w:t>l</w:t>
      </w:r>
      <w:r w:rsidRPr="00CF6FDA">
        <w:rPr>
          <w:lang w:val="sq-AL"/>
        </w:rPr>
        <w:t>igjit nr. 138/2013</w:t>
      </w:r>
      <w:r w:rsidR="001C0095">
        <w:rPr>
          <w:lang w:val="sq-AL"/>
        </w:rPr>
        <w:t>,</w:t>
      </w:r>
      <w:r w:rsidR="00B04FE6">
        <w:rPr>
          <w:lang w:val="sq-AL"/>
        </w:rPr>
        <w:t xml:space="preserve"> </w:t>
      </w:r>
      <w:r w:rsidR="002D3D62">
        <w:rPr>
          <w:lang w:val="sq-AL"/>
        </w:rPr>
        <w:t>“</w:t>
      </w:r>
      <w:r w:rsidRPr="00CF6FDA">
        <w:rPr>
          <w:lang w:val="sq-AL"/>
        </w:rPr>
        <w:t>Për burimet e rinovueshme</w:t>
      </w:r>
      <w:r w:rsidR="002D3D62">
        <w:rPr>
          <w:lang w:val="sq-AL"/>
        </w:rPr>
        <w:t>”</w:t>
      </w:r>
      <w:r w:rsidR="00DB3009">
        <w:rPr>
          <w:lang w:val="sq-AL"/>
        </w:rPr>
        <w:t>,</w:t>
      </w:r>
      <w:r w:rsidRPr="00CF6FDA">
        <w:rPr>
          <w:lang w:val="sq-AL"/>
        </w:rPr>
        <w:t xml:space="preserve"> i ndryshuar,</w:t>
      </w:r>
      <w:r w:rsidR="00B04FE6">
        <w:rPr>
          <w:lang w:val="sq-AL"/>
        </w:rPr>
        <w:t xml:space="preserve"> </w:t>
      </w:r>
      <w:r w:rsidRPr="00CF6FDA">
        <w:rPr>
          <w:lang w:val="sq-AL"/>
        </w:rPr>
        <w:t>nenit 15 të Rregullave të Praktikës dhe P</w:t>
      </w:r>
      <w:r w:rsidR="001C0095">
        <w:rPr>
          <w:lang w:val="sq-AL"/>
        </w:rPr>
        <w:t>roced</w:t>
      </w:r>
      <w:r w:rsidRPr="00CF6FDA">
        <w:rPr>
          <w:lang w:val="sq-AL"/>
        </w:rPr>
        <w:t xml:space="preserve">urave të ERE-s, miratuar me </w:t>
      </w:r>
      <w:r w:rsidR="00DB3009" w:rsidRPr="00CF6FDA">
        <w:rPr>
          <w:lang w:val="sq-AL"/>
        </w:rPr>
        <w:t>v</w:t>
      </w:r>
      <w:r w:rsidRPr="00CF6FDA">
        <w:rPr>
          <w:lang w:val="sq-AL"/>
        </w:rPr>
        <w:t>endimin e Bordit të Komision</w:t>
      </w:r>
      <w:r w:rsidR="001C0095">
        <w:rPr>
          <w:lang w:val="sq-AL"/>
        </w:rPr>
        <w:t>erëve të ERE-s nr. 21, datë 18.</w:t>
      </w:r>
      <w:r w:rsidRPr="00CF6FDA">
        <w:rPr>
          <w:lang w:val="sq-AL"/>
        </w:rPr>
        <w:t>3.2009, t</w:t>
      </w:r>
      <w:r w:rsidR="001C0095">
        <w:rPr>
          <w:lang w:val="sq-AL"/>
        </w:rPr>
        <w:t>ë</w:t>
      </w:r>
      <w:r w:rsidRPr="00CF6FDA">
        <w:rPr>
          <w:lang w:val="sq-AL"/>
        </w:rPr>
        <w:t xml:space="preserve"> ndryshuar,Bordi i Entit Rregullator të Energjisë (ERE), në mbledhjen e tij të </w:t>
      </w:r>
      <w:r w:rsidR="00DB3009">
        <w:rPr>
          <w:lang w:val="sq-AL"/>
        </w:rPr>
        <w:t>datës 26.12.2015, pasi shqyrtoi</w:t>
      </w:r>
      <w:r w:rsidRPr="00CF6FDA">
        <w:rPr>
          <w:lang w:val="sq-AL"/>
        </w:rPr>
        <w:t xml:space="preserve"> relacionin e </w:t>
      </w:r>
      <w:r w:rsidR="00164488" w:rsidRPr="00CF6FDA">
        <w:rPr>
          <w:lang w:val="sq-AL"/>
        </w:rPr>
        <w:t>drejtorive teknike</w:t>
      </w:r>
      <w:r w:rsidR="00C86322">
        <w:rPr>
          <w:lang w:val="sq-AL"/>
        </w:rPr>
        <w:t>,</w:t>
      </w:r>
      <w:r w:rsidRPr="00CF6FDA">
        <w:rPr>
          <w:lang w:val="sq-AL"/>
        </w:rPr>
        <w:t xml:space="preserve"> si dhe</w:t>
      </w:r>
      <w:r w:rsidR="00B04FE6">
        <w:rPr>
          <w:lang w:val="sq-AL"/>
        </w:rPr>
        <w:t xml:space="preserve"> </w:t>
      </w:r>
      <w:r w:rsidRPr="00CF6FDA">
        <w:rPr>
          <w:lang w:val="sq-AL"/>
        </w:rPr>
        <w:t>rekomandimet e MEI</w:t>
      </w:r>
      <w:r w:rsidR="00C86322">
        <w:rPr>
          <w:lang w:val="sq-AL"/>
        </w:rPr>
        <w:t>-t</w:t>
      </w:r>
      <w:r w:rsidRPr="00CF6FDA">
        <w:rPr>
          <w:lang w:val="sq-AL"/>
        </w:rPr>
        <w:t xml:space="preserve"> për shtyrjen e afatit të tarifave dhe çmimeve të energjisë elektrik</w:t>
      </w:r>
      <w:r w:rsidR="00D168E9" w:rsidRPr="00CF6FDA">
        <w:rPr>
          <w:lang w:val="sq-AL"/>
        </w:rPr>
        <w:t>e t</w:t>
      </w:r>
      <w:r w:rsidR="00BB08C8">
        <w:rPr>
          <w:lang w:val="sq-AL"/>
        </w:rPr>
        <w:t>ë</w:t>
      </w:r>
      <w:r w:rsidR="00D168E9" w:rsidRPr="00CF6FDA">
        <w:rPr>
          <w:lang w:val="sq-AL"/>
        </w:rPr>
        <w:t xml:space="preserve"> miratuara për vitin 2015, </w:t>
      </w:r>
    </w:p>
    <w:p w:rsidR="009655B6" w:rsidRPr="00CF6FDA" w:rsidRDefault="00C86322" w:rsidP="00D168E9">
      <w:pPr>
        <w:pStyle w:val="Paragrafi"/>
        <w:rPr>
          <w:lang w:val="sq-AL"/>
        </w:rPr>
      </w:pPr>
      <w:r>
        <w:rPr>
          <w:lang w:val="sq-AL"/>
        </w:rPr>
        <w:t>k</w:t>
      </w:r>
      <w:r w:rsidR="009655B6" w:rsidRPr="00CF6FDA">
        <w:rPr>
          <w:lang w:val="sq-AL"/>
        </w:rPr>
        <w:t>on</w:t>
      </w:r>
      <w:r w:rsidR="00D168E9" w:rsidRPr="00CF6FDA">
        <w:rPr>
          <w:lang w:val="sq-AL"/>
        </w:rPr>
        <w:t xml:space="preserve">statoi se: </w:t>
      </w:r>
    </w:p>
    <w:p w:rsidR="009655B6" w:rsidRPr="00CF6FDA" w:rsidRDefault="00FF7008" w:rsidP="009655B6">
      <w:pPr>
        <w:pStyle w:val="Paragrafi"/>
        <w:rPr>
          <w:lang w:val="sq-AL"/>
        </w:rPr>
      </w:pPr>
      <w:r w:rsidRPr="00CF6FDA">
        <w:rPr>
          <w:lang w:val="sq-AL"/>
        </w:rPr>
        <w:t xml:space="preserve">- </w:t>
      </w:r>
      <w:r w:rsidR="009655B6" w:rsidRPr="00CF6FDA">
        <w:rPr>
          <w:lang w:val="sq-AL"/>
        </w:rPr>
        <w:t xml:space="preserve">Hartimi i akteve nënligjore dhe rregullatore përkatëse në përputhje me </w:t>
      </w:r>
      <w:r w:rsidR="001C0095">
        <w:rPr>
          <w:lang w:val="sq-AL"/>
        </w:rPr>
        <w:t>l</w:t>
      </w:r>
      <w:r w:rsidR="009655B6" w:rsidRPr="00CF6FDA">
        <w:rPr>
          <w:lang w:val="sq-AL"/>
        </w:rPr>
        <w:t xml:space="preserve">igjin </w:t>
      </w:r>
      <w:r w:rsidR="001C0095">
        <w:rPr>
          <w:lang w:val="sq-AL"/>
        </w:rPr>
        <w:t xml:space="preserve">nr. </w:t>
      </w:r>
      <w:r w:rsidR="009655B6" w:rsidRPr="00CF6FDA">
        <w:rPr>
          <w:lang w:val="sq-AL"/>
        </w:rPr>
        <w:t>43/2015</w:t>
      </w:r>
      <w:r w:rsidR="001C0095">
        <w:rPr>
          <w:lang w:val="sq-AL"/>
        </w:rPr>
        <w:t>,</w:t>
      </w:r>
      <w:r w:rsidR="009655B6" w:rsidRPr="00CF6FDA">
        <w:rPr>
          <w:lang w:val="sq-AL"/>
        </w:rPr>
        <w:t xml:space="preserve"> nuk ka përfunduar. </w:t>
      </w:r>
    </w:p>
    <w:p w:rsidR="009655B6" w:rsidRPr="00CF6FDA" w:rsidRDefault="00FF7008" w:rsidP="009655B6">
      <w:pPr>
        <w:pStyle w:val="Paragrafi"/>
        <w:rPr>
          <w:lang w:val="sq-AL"/>
        </w:rPr>
      </w:pPr>
      <w:r w:rsidRPr="00CF6FDA">
        <w:rPr>
          <w:lang w:val="sq-AL"/>
        </w:rPr>
        <w:t xml:space="preserve">- </w:t>
      </w:r>
      <w:r w:rsidR="009655B6" w:rsidRPr="00CF6FDA">
        <w:rPr>
          <w:lang w:val="sq-AL"/>
        </w:rPr>
        <w:t>Mbyllja e detyrimeve të</w:t>
      </w:r>
      <w:r w:rsidR="00B04FE6">
        <w:rPr>
          <w:lang w:val="sq-AL"/>
        </w:rPr>
        <w:t xml:space="preserve"> </w:t>
      </w:r>
      <w:r w:rsidR="009655B6" w:rsidRPr="00CF6FDA">
        <w:rPr>
          <w:lang w:val="sq-AL"/>
        </w:rPr>
        <w:t>ndërsjella midis tre operatorëve është ende në proces rakordimi dhe ende nuk ka përfunduar.</w:t>
      </w:r>
    </w:p>
    <w:p w:rsidR="009655B6" w:rsidRPr="00CF6FDA" w:rsidRDefault="00FF7008" w:rsidP="009655B6">
      <w:pPr>
        <w:pStyle w:val="Paragrafi"/>
        <w:rPr>
          <w:lang w:val="sq-AL"/>
        </w:rPr>
      </w:pPr>
      <w:r w:rsidRPr="00CF6FDA">
        <w:rPr>
          <w:lang w:val="sq-AL"/>
        </w:rPr>
        <w:t xml:space="preserve">- </w:t>
      </w:r>
      <w:r w:rsidR="009655B6" w:rsidRPr="00CF6FDA">
        <w:rPr>
          <w:lang w:val="sq-AL"/>
        </w:rPr>
        <w:t>Tr</w:t>
      </w:r>
      <w:r w:rsidR="006F61AD">
        <w:rPr>
          <w:lang w:val="sq-AL"/>
        </w:rPr>
        <w:t>i</w:t>
      </w:r>
      <w:r w:rsidR="009655B6" w:rsidRPr="00CF6FDA">
        <w:rPr>
          <w:lang w:val="sq-AL"/>
        </w:rPr>
        <w:t xml:space="preserve"> kompanitë publike nuk kanë paraqitur </w:t>
      </w:r>
      <w:r w:rsidR="00164488" w:rsidRPr="00CF6FDA">
        <w:rPr>
          <w:lang w:val="sq-AL"/>
        </w:rPr>
        <w:t>planet e investimeve</w:t>
      </w:r>
      <w:r w:rsidR="00B04FE6">
        <w:rPr>
          <w:lang w:val="sq-AL"/>
        </w:rPr>
        <w:t xml:space="preserve"> </w:t>
      </w:r>
      <w:r w:rsidR="009655B6" w:rsidRPr="00CF6FDA">
        <w:rPr>
          <w:lang w:val="sq-AL"/>
        </w:rPr>
        <w:t>për vitin 2016.</w:t>
      </w:r>
    </w:p>
    <w:p w:rsidR="009655B6" w:rsidRPr="00CF6FDA" w:rsidRDefault="00FF7008" w:rsidP="009655B6">
      <w:pPr>
        <w:pStyle w:val="Paragrafi"/>
        <w:rPr>
          <w:lang w:val="sq-AL"/>
        </w:rPr>
      </w:pPr>
      <w:r w:rsidRPr="00CF6FDA">
        <w:rPr>
          <w:lang w:val="sq-AL"/>
        </w:rPr>
        <w:t xml:space="preserve">- </w:t>
      </w:r>
      <w:r w:rsidR="009655B6" w:rsidRPr="00CF6FDA">
        <w:rPr>
          <w:lang w:val="sq-AL"/>
        </w:rPr>
        <w:t>Tr</w:t>
      </w:r>
      <w:r w:rsidR="006F61AD">
        <w:rPr>
          <w:lang w:val="sq-AL"/>
        </w:rPr>
        <w:t>i</w:t>
      </w:r>
      <w:r w:rsidR="009655B6" w:rsidRPr="00CF6FDA">
        <w:rPr>
          <w:lang w:val="sq-AL"/>
        </w:rPr>
        <w:t xml:space="preserve"> kompanitë publike nuk kanë paraqitur aplikimet për rishikimin e tarifave për vitin 2016.</w:t>
      </w:r>
    </w:p>
    <w:p w:rsidR="009655B6" w:rsidRPr="00CF6FDA" w:rsidRDefault="00FF7008" w:rsidP="009655B6">
      <w:pPr>
        <w:pStyle w:val="Paragrafi"/>
        <w:rPr>
          <w:lang w:val="sq-AL"/>
        </w:rPr>
      </w:pPr>
      <w:r w:rsidRPr="00CF6FDA">
        <w:rPr>
          <w:lang w:val="sq-AL"/>
        </w:rPr>
        <w:t xml:space="preserve">- </w:t>
      </w:r>
      <w:r w:rsidR="009655B6" w:rsidRPr="00CF6FDA">
        <w:rPr>
          <w:lang w:val="sq-AL"/>
        </w:rPr>
        <w:t>Konstatohet një situatë e përmirësuar e sektorit, e cila shërben si indikator i mjaftushmërisë së tarifave të vitit 2015 për kryerjen e një aktiviteti normal nga tre operatorët.</w:t>
      </w:r>
    </w:p>
    <w:p w:rsidR="009655B6" w:rsidRPr="00CF6FDA" w:rsidRDefault="00FF7008" w:rsidP="009655B6">
      <w:pPr>
        <w:pStyle w:val="Paragrafi"/>
        <w:rPr>
          <w:lang w:val="sq-AL"/>
        </w:rPr>
      </w:pPr>
      <w:r w:rsidRPr="00CF6FDA">
        <w:rPr>
          <w:lang w:val="sq-AL"/>
        </w:rPr>
        <w:t xml:space="preserve">- </w:t>
      </w:r>
      <w:r w:rsidR="009655B6" w:rsidRPr="00CF6FDA">
        <w:rPr>
          <w:lang w:val="sq-AL"/>
        </w:rPr>
        <w:t>Ministria e Energjisë</w:t>
      </w:r>
      <w:r w:rsidR="00B04FE6">
        <w:rPr>
          <w:lang w:val="sq-AL"/>
        </w:rPr>
        <w:t xml:space="preserve"> </w:t>
      </w:r>
      <w:r w:rsidR="009655B6" w:rsidRPr="00CF6FDA">
        <w:rPr>
          <w:lang w:val="sq-AL"/>
        </w:rPr>
        <w:t>dhe Industrisë</w:t>
      </w:r>
      <w:r w:rsidR="001C0095">
        <w:rPr>
          <w:lang w:val="sq-AL"/>
        </w:rPr>
        <w:t>,</w:t>
      </w:r>
      <w:r w:rsidR="009655B6" w:rsidRPr="00CF6FDA">
        <w:rPr>
          <w:lang w:val="sq-AL"/>
        </w:rPr>
        <w:t xml:space="preserve"> si dhe tr</w:t>
      </w:r>
      <w:r w:rsidR="006F61AD">
        <w:rPr>
          <w:lang w:val="sq-AL"/>
        </w:rPr>
        <w:t>i</w:t>
      </w:r>
      <w:r w:rsidR="009655B6" w:rsidRPr="00CF6FDA">
        <w:rPr>
          <w:lang w:val="sq-AL"/>
        </w:rPr>
        <w:t xml:space="preserve"> kompanitë publike janë shprehur pro shtrirjes së efektit të tarifave dhe çmimeve aktuale t</w:t>
      </w:r>
      <w:r w:rsidR="00BB08C8">
        <w:rPr>
          <w:lang w:val="sq-AL"/>
        </w:rPr>
        <w:t>ë</w:t>
      </w:r>
      <w:r w:rsidR="009655B6" w:rsidRPr="00CF6FDA">
        <w:rPr>
          <w:lang w:val="sq-AL"/>
        </w:rPr>
        <w:t xml:space="preserve"> energjisë elektrike për 6</w:t>
      </w:r>
      <w:r w:rsidR="00BB08C8">
        <w:rPr>
          <w:lang w:val="sq-AL"/>
        </w:rPr>
        <w:t>-</w:t>
      </w:r>
      <w:r w:rsidR="009655B6" w:rsidRPr="00CF6FDA">
        <w:rPr>
          <w:lang w:val="sq-AL"/>
        </w:rPr>
        <w:t>mujorin e parë të vitit 2016.</w:t>
      </w:r>
    </w:p>
    <w:p w:rsidR="009655B6" w:rsidRPr="00CF6FDA" w:rsidRDefault="00FF7008" w:rsidP="00FF7008">
      <w:pPr>
        <w:pStyle w:val="Paragrafi"/>
        <w:rPr>
          <w:lang w:val="sq-AL"/>
        </w:rPr>
      </w:pPr>
      <w:r w:rsidRPr="00CF6FDA">
        <w:rPr>
          <w:lang w:val="sq-AL"/>
        </w:rPr>
        <w:t xml:space="preserve">- </w:t>
      </w:r>
      <w:r w:rsidR="009655B6" w:rsidRPr="00CF6FDA">
        <w:rPr>
          <w:lang w:val="sq-AL"/>
        </w:rPr>
        <w:t xml:space="preserve">Me vendimin e Këshillit të Ministrave </w:t>
      </w:r>
      <w:r w:rsidR="001C0095">
        <w:rPr>
          <w:lang w:val="sq-AL"/>
        </w:rPr>
        <w:t>n</w:t>
      </w:r>
      <w:r w:rsidR="009655B6" w:rsidRPr="00CF6FDA">
        <w:rPr>
          <w:lang w:val="sq-AL"/>
        </w:rPr>
        <w:t>r</w:t>
      </w:r>
      <w:r w:rsidR="001C0095">
        <w:rPr>
          <w:lang w:val="sq-AL"/>
        </w:rPr>
        <w:t>.</w:t>
      </w:r>
      <w:r w:rsidR="009655B6" w:rsidRPr="00CF6FDA">
        <w:rPr>
          <w:lang w:val="sq-AL"/>
        </w:rPr>
        <w:t xml:space="preserve"> 1033</w:t>
      </w:r>
      <w:r w:rsidR="001C0095">
        <w:rPr>
          <w:lang w:val="sq-AL"/>
        </w:rPr>
        <w:t>,d</w:t>
      </w:r>
      <w:r w:rsidR="009655B6" w:rsidRPr="00CF6FDA">
        <w:rPr>
          <w:lang w:val="sq-AL"/>
        </w:rPr>
        <w:t xml:space="preserve">atë 16.12.2015, botuar në </w:t>
      </w:r>
      <w:r w:rsidR="00164488" w:rsidRPr="00CF6FDA">
        <w:rPr>
          <w:lang w:val="sq-AL"/>
        </w:rPr>
        <w:t xml:space="preserve">Fletoren Zyrtare </w:t>
      </w:r>
      <w:r w:rsidR="009655B6" w:rsidRPr="00CF6FDA">
        <w:rPr>
          <w:lang w:val="sq-AL"/>
        </w:rPr>
        <w:t>nr</w:t>
      </w:r>
      <w:r w:rsidR="00164488">
        <w:rPr>
          <w:lang w:val="sq-AL"/>
        </w:rPr>
        <w:t>.</w:t>
      </w:r>
      <w:r w:rsidR="009655B6" w:rsidRPr="00CF6FDA">
        <w:rPr>
          <w:lang w:val="sq-AL"/>
        </w:rPr>
        <w:t xml:space="preserve"> 221</w:t>
      </w:r>
      <w:r w:rsidR="00164488">
        <w:rPr>
          <w:lang w:val="sq-AL"/>
        </w:rPr>
        <w:t>,</w:t>
      </w:r>
      <w:r w:rsidR="009655B6" w:rsidRPr="00CF6FDA">
        <w:rPr>
          <w:lang w:val="sq-AL"/>
        </w:rPr>
        <w:t xml:space="preserve"> datë 24.12.2015</w:t>
      </w:r>
      <w:r w:rsidR="00B2251E">
        <w:rPr>
          <w:lang w:val="sq-AL"/>
        </w:rPr>
        <w:t>,</w:t>
      </w:r>
      <w:r w:rsidR="009655B6" w:rsidRPr="00CF6FDA">
        <w:rPr>
          <w:lang w:val="sq-AL"/>
        </w:rPr>
        <w:t xml:space="preserve"> është miratuar </w:t>
      </w:r>
      <w:r w:rsidR="002D3D62">
        <w:rPr>
          <w:lang w:val="sq-AL"/>
        </w:rPr>
        <w:t>“</w:t>
      </w:r>
      <w:r w:rsidR="009655B6" w:rsidRPr="00CF6FDA">
        <w:rPr>
          <w:lang w:val="sq-AL"/>
        </w:rPr>
        <w:t>Metodologjia e përcaktimit të tarifave fikse të energjisë që do t</w:t>
      </w:r>
      <w:r w:rsidR="008252AC">
        <w:rPr>
          <w:lang w:val="sq-AL"/>
        </w:rPr>
        <w:t>’</w:t>
      </w:r>
      <w:r w:rsidR="009655B6" w:rsidRPr="00CF6FDA">
        <w:rPr>
          <w:lang w:val="sq-AL"/>
        </w:rPr>
        <w:t xml:space="preserve">i paguhen prodhuesve të energjisë elektrike nga </w:t>
      </w:r>
      <w:r w:rsidR="00164488">
        <w:rPr>
          <w:lang w:val="sq-AL"/>
        </w:rPr>
        <w:t>h</w:t>
      </w:r>
      <w:r w:rsidR="009655B6" w:rsidRPr="00CF6FDA">
        <w:rPr>
          <w:lang w:val="sq-AL"/>
        </w:rPr>
        <w:t>idrocentralet</w:t>
      </w:r>
      <w:r w:rsidR="002D3D62">
        <w:rPr>
          <w:lang w:val="sq-AL"/>
        </w:rPr>
        <w:t>”</w:t>
      </w:r>
      <w:r w:rsidR="009655B6" w:rsidRPr="00CF6FDA">
        <w:rPr>
          <w:lang w:val="sq-AL"/>
        </w:rPr>
        <w:t>.</w:t>
      </w:r>
      <w:r w:rsidR="00B04FE6">
        <w:rPr>
          <w:lang w:val="sq-AL"/>
        </w:rPr>
        <w:t xml:space="preserve"> </w:t>
      </w:r>
      <w:r w:rsidR="009655B6" w:rsidRPr="00CF6FDA">
        <w:rPr>
          <w:lang w:val="sq-AL"/>
        </w:rPr>
        <w:t>Në këtë VKM,</w:t>
      </w:r>
      <w:r w:rsidR="00B04FE6">
        <w:rPr>
          <w:lang w:val="sq-AL"/>
        </w:rPr>
        <w:t xml:space="preserve"> </w:t>
      </w:r>
      <w:r w:rsidR="009655B6" w:rsidRPr="00CF6FDA">
        <w:rPr>
          <w:lang w:val="sq-AL"/>
        </w:rPr>
        <w:t>i cili i shtrin efektet e tij për vitin 2016, në nenin 2 të tij është parashikuare</w:t>
      </w:r>
      <w:r w:rsidR="00B04FE6">
        <w:rPr>
          <w:lang w:val="sq-AL"/>
        </w:rPr>
        <w:t xml:space="preserve"> </w:t>
      </w:r>
      <w:r w:rsidR="009655B6" w:rsidRPr="00CF6FDA">
        <w:rPr>
          <w:lang w:val="sq-AL"/>
        </w:rPr>
        <w:t>dhe se ERE ngarkohet me detyrimin për të saktësuar se cili do të jetë çmimi i shitjes së energjisë së prodhuar</w:t>
      </w:r>
      <w:r w:rsidR="00B04FE6">
        <w:rPr>
          <w:lang w:val="sq-AL"/>
        </w:rPr>
        <w:t xml:space="preserve"> </w:t>
      </w:r>
      <w:r w:rsidR="009655B6" w:rsidRPr="00CF6FDA">
        <w:rPr>
          <w:lang w:val="sq-AL"/>
        </w:rPr>
        <w:t>nga prodhuesit e vegjël të energjisë për periudhën e ndërmjetme deri në daljen e një çmimi që d</w:t>
      </w:r>
      <w:r w:rsidRPr="00CF6FDA">
        <w:rPr>
          <w:lang w:val="sq-AL"/>
        </w:rPr>
        <w:t xml:space="preserve">o të aplikohet për vitin 2016. </w:t>
      </w:r>
    </w:p>
    <w:p w:rsidR="009655B6" w:rsidRPr="00CF6FDA" w:rsidRDefault="009655B6" w:rsidP="009655B6">
      <w:pPr>
        <w:pStyle w:val="Paragrafi"/>
        <w:rPr>
          <w:lang w:val="sq-AL"/>
        </w:rPr>
      </w:pPr>
      <w:r w:rsidRPr="00CF6FDA">
        <w:rPr>
          <w:lang w:val="sq-AL"/>
        </w:rPr>
        <w:t>Për gjithë sa më sipër cituar</w:t>
      </w:r>
      <w:r w:rsidR="00DB3009">
        <w:rPr>
          <w:lang w:val="sq-AL"/>
        </w:rPr>
        <w:t>, Bordi i ERE-s</w:t>
      </w:r>
    </w:p>
    <w:p w:rsidR="009655B6" w:rsidRPr="00CF6FDA" w:rsidRDefault="009655B6" w:rsidP="00995EDF">
      <w:pPr>
        <w:pStyle w:val="Hapesira7"/>
        <w:rPr>
          <w:lang w:val="sq-AL"/>
        </w:rPr>
      </w:pPr>
    </w:p>
    <w:p w:rsidR="009655B6" w:rsidRPr="00CF6FDA" w:rsidRDefault="009655B6" w:rsidP="00FF7008">
      <w:pPr>
        <w:pStyle w:val="Vendosi"/>
        <w:rPr>
          <w:lang w:val="sq-AL"/>
        </w:rPr>
      </w:pPr>
      <w:r w:rsidRPr="00CF6FDA">
        <w:rPr>
          <w:lang w:val="sq-AL"/>
        </w:rPr>
        <w:t>Vendosi:</w:t>
      </w:r>
    </w:p>
    <w:p w:rsidR="00FF7008" w:rsidRPr="00CF6FDA" w:rsidRDefault="00FF7008" w:rsidP="00995EDF">
      <w:pPr>
        <w:pStyle w:val="Hapesira7"/>
        <w:rPr>
          <w:lang w:val="sq-AL"/>
        </w:rPr>
      </w:pPr>
    </w:p>
    <w:p w:rsidR="009655B6" w:rsidRPr="00CF6FDA" w:rsidRDefault="00FF7008" w:rsidP="009655B6">
      <w:pPr>
        <w:pStyle w:val="Paragrafi"/>
        <w:rPr>
          <w:lang w:val="sq-AL"/>
        </w:rPr>
      </w:pPr>
      <w:r w:rsidRPr="00CF6FDA">
        <w:rPr>
          <w:lang w:val="sq-AL"/>
        </w:rPr>
        <w:t xml:space="preserve">1. </w:t>
      </w:r>
      <w:r w:rsidR="009655B6" w:rsidRPr="00CF6FDA">
        <w:rPr>
          <w:lang w:val="sq-AL"/>
        </w:rPr>
        <w:t>Të lërë në fuqi</w:t>
      </w:r>
      <w:r w:rsidR="00DB3009">
        <w:rPr>
          <w:lang w:val="sq-AL"/>
        </w:rPr>
        <w:t>,</w:t>
      </w:r>
      <w:r w:rsidR="009655B6" w:rsidRPr="00CF6FDA">
        <w:rPr>
          <w:lang w:val="sq-AL"/>
        </w:rPr>
        <w:t xml:space="preserve"> deri në datën 30 </w:t>
      </w:r>
      <w:r w:rsidR="00B2251E">
        <w:rPr>
          <w:lang w:val="sq-AL"/>
        </w:rPr>
        <w:t>q</w:t>
      </w:r>
      <w:r w:rsidR="009655B6" w:rsidRPr="00CF6FDA">
        <w:rPr>
          <w:lang w:val="sq-AL"/>
        </w:rPr>
        <w:t xml:space="preserve">ershor 2016, tarifat dhe çmimet e miratuara përkatësisht me vendimet si më poshtë: </w:t>
      </w:r>
    </w:p>
    <w:p w:rsidR="009655B6" w:rsidRPr="00CF6FDA" w:rsidRDefault="00FF7008" w:rsidP="009655B6">
      <w:pPr>
        <w:pStyle w:val="Paragrafi"/>
        <w:rPr>
          <w:lang w:val="sq-AL"/>
        </w:rPr>
      </w:pPr>
      <w:r w:rsidRPr="00CF6FDA">
        <w:rPr>
          <w:lang w:val="sq-AL"/>
        </w:rPr>
        <w:t xml:space="preserve">- </w:t>
      </w:r>
      <w:r w:rsidR="009655B6" w:rsidRPr="00CF6FDA">
        <w:rPr>
          <w:lang w:val="sq-AL"/>
        </w:rPr>
        <w:t>Vendimin nr. 139, datë 26.12.2014</w:t>
      </w:r>
      <w:r w:rsidR="00B2251E">
        <w:rPr>
          <w:lang w:val="sq-AL"/>
        </w:rPr>
        <w:t>,</w:t>
      </w:r>
      <w:r w:rsidR="00020C4D">
        <w:rPr>
          <w:lang w:val="sq-AL"/>
        </w:rPr>
        <w:t xml:space="preserve"> </w:t>
      </w:r>
      <w:r w:rsidR="002D3D62">
        <w:rPr>
          <w:lang w:val="sq-AL"/>
        </w:rPr>
        <w:t>“</w:t>
      </w:r>
      <w:r w:rsidR="009655B6" w:rsidRPr="00CF6FDA">
        <w:rPr>
          <w:lang w:val="sq-AL"/>
        </w:rPr>
        <w:t>Për përcaktimin e tarifës së prodhimit të energjisë elektrike nga KESH sh.a. për vitin 2015</w:t>
      </w:r>
      <w:r w:rsidR="002D3D62">
        <w:rPr>
          <w:lang w:val="sq-AL"/>
        </w:rPr>
        <w:t>”</w:t>
      </w:r>
      <w:r w:rsidR="009655B6" w:rsidRPr="00CF6FDA">
        <w:rPr>
          <w:lang w:val="sq-AL"/>
        </w:rPr>
        <w:t>.</w:t>
      </w:r>
    </w:p>
    <w:p w:rsidR="009655B6" w:rsidRPr="00CF6FDA" w:rsidRDefault="00FF7008" w:rsidP="009655B6">
      <w:pPr>
        <w:pStyle w:val="Paragrafi"/>
        <w:rPr>
          <w:lang w:val="sq-AL"/>
        </w:rPr>
      </w:pPr>
      <w:r w:rsidRPr="00CF6FDA">
        <w:rPr>
          <w:lang w:val="sq-AL"/>
        </w:rPr>
        <w:t xml:space="preserve">- </w:t>
      </w:r>
      <w:r w:rsidR="009655B6" w:rsidRPr="00CF6FDA">
        <w:rPr>
          <w:lang w:val="sq-AL"/>
        </w:rPr>
        <w:t>Vendimin nr. 140, datë 26.12.2014</w:t>
      </w:r>
      <w:r w:rsidR="00B2251E">
        <w:rPr>
          <w:lang w:val="sq-AL"/>
        </w:rPr>
        <w:t>,</w:t>
      </w:r>
      <w:r w:rsidR="00020C4D">
        <w:rPr>
          <w:lang w:val="sq-AL"/>
        </w:rPr>
        <w:t xml:space="preserve"> </w:t>
      </w:r>
      <w:r w:rsidR="002D3D62">
        <w:rPr>
          <w:lang w:val="sq-AL"/>
        </w:rPr>
        <w:t>“</w:t>
      </w:r>
      <w:r w:rsidR="009655B6" w:rsidRPr="00CF6FDA">
        <w:rPr>
          <w:lang w:val="sq-AL"/>
        </w:rPr>
        <w:t>Për përcaktimin e tarifës së energjisë elektrike për furnizuesin publik me shumicë për vitin 2015</w:t>
      </w:r>
      <w:r w:rsidR="002D3D62">
        <w:rPr>
          <w:lang w:val="sq-AL"/>
        </w:rPr>
        <w:t>”</w:t>
      </w:r>
      <w:r w:rsidR="009655B6" w:rsidRPr="00CF6FDA">
        <w:rPr>
          <w:lang w:val="sq-AL"/>
        </w:rPr>
        <w:t>.</w:t>
      </w:r>
    </w:p>
    <w:p w:rsidR="009655B6" w:rsidRPr="00CF6FDA" w:rsidRDefault="00FF7008" w:rsidP="009655B6">
      <w:pPr>
        <w:pStyle w:val="Paragrafi"/>
        <w:rPr>
          <w:lang w:val="sq-AL"/>
        </w:rPr>
      </w:pPr>
      <w:r w:rsidRPr="00CF6FDA">
        <w:rPr>
          <w:lang w:val="sq-AL"/>
        </w:rPr>
        <w:t xml:space="preserve">- </w:t>
      </w:r>
      <w:r w:rsidR="009655B6" w:rsidRPr="00CF6FDA">
        <w:rPr>
          <w:lang w:val="sq-AL"/>
        </w:rPr>
        <w:t xml:space="preserve">Vendimin nr. 141, datë 26.12.2014, </w:t>
      </w:r>
      <w:r w:rsidR="002D3D62">
        <w:rPr>
          <w:lang w:val="sq-AL"/>
        </w:rPr>
        <w:t>“</w:t>
      </w:r>
      <w:r w:rsidR="009655B6" w:rsidRPr="00CF6FDA">
        <w:rPr>
          <w:lang w:val="sq-AL"/>
        </w:rPr>
        <w:t>Për përcaktimin e tarifës për shërbimet ndihmëse të KESH sh.a. për vitin 2015</w:t>
      </w:r>
      <w:r w:rsidR="002D3D62">
        <w:rPr>
          <w:lang w:val="sq-AL"/>
        </w:rPr>
        <w:t>”</w:t>
      </w:r>
      <w:r w:rsidR="009655B6" w:rsidRPr="00CF6FDA">
        <w:rPr>
          <w:lang w:val="sq-AL"/>
        </w:rPr>
        <w:t>.</w:t>
      </w:r>
    </w:p>
    <w:p w:rsidR="009655B6" w:rsidRPr="00CF6FDA" w:rsidRDefault="00FF7008" w:rsidP="009655B6">
      <w:pPr>
        <w:pStyle w:val="Paragrafi"/>
        <w:rPr>
          <w:lang w:val="sq-AL"/>
        </w:rPr>
      </w:pPr>
      <w:r w:rsidRPr="00CF6FDA">
        <w:rPr>
          <w:lang w:val="sq-AL"/>
        </w:rPr>
        <w:t xml:space="preserve">- </w:t>
      </w:r>
      <w:r w:rsidR="009655B6" w:rsidRPr="00CF6FDA">
        <w:rPr>
          <w:lang w:val="sq-AL"/>
        </w:rPr>
        <w:t xml:space="preserve">Vendimin nr. 145, datë 26.12.2014, </w:t>
      </w:r>
      <w:r w:rsidR="002D3D62">
        <w:rPr>
          <w:lang w:val="sq-AL"/>
        </w:rPr>
        <w:t>“</w:t>
      </w:r>
      <w:r w:rsidR="009655B6" w:rsidRPr="00CF6FDA">
        <w:rPr>
          <w:lang w:val="sq-AL"/>
        </w:rPr>
        <w:t xml:space="preserve">Për përcaktimin e tarifës </w:t>
      </w:r>
      <w:r w:rsidR="00DB3009">
        <w:rPr>
          <w:lang w:val="sq-AL"/>
        </w:rPr>
        <w:t>s</w:t>
      </w:r>
      <w:r w:rsidR="009655B6" w:rsidRPr="00CF6FDA">
        <w:rPr>
          <w:lang w:val="sq-AL"/>
        </w:rPr>
        <w:t>ë transmetimit të energjisë elektrike nga OST sh.a</w:t>
      </w:r>
      <w:r w:rsidR="00B2251E">
        <w:rPr>
          <w:lang w:val="sq-AL"/>
        </w:rPr>
        <w:t>.</w:t>
      </w:r>
      <w:r w:rsidR="009655B6" w:rsidRPr="00CF6FDA">
        <w:rPr>
          <w:lang w:val="sq-AL"/>
        </w:rPr>
        <w:t xml:space="preserve"> për vitin 2015</w:t>
      </w:r>
      <w:r w:rsidR="002D3D62">
        <w:rPr>
          <w:lang w:val="sq-AL"/>
        </w:rPr>
        <w:t>”</w:t>
      </w:r>
      <w:r w:rsidR="009655B6" w:rsidRPr="00CF6FDA">
        <w:rPr>
          <w:lang w:val="sq-AL"/>
        </w:rPr>
        <w:t>.</w:t>
      </w:r>
    </w:p>
    <w:p w:rsidR="009655B6" w:rsidRPr="00CF6FDA" w:rsidRDefault="00FF7008" w:rsidP="009655B6">
      <w:pPr>
        <w:pStyle w:val="Paragrafi"/>
        <w:rPr>
          <w:lang w:val="sq-AL"/>
        </w:rPr>
      </w:pPr>
      <w:r w:rsidRPr="00CF6FDA">
        <w:rPr>
          <w:lang w:val="sq-AL"/>
        </w:rPr>
        <w:t xml:space="preserve">- </w:t>
      </w:r>
      <w:r w:rsidR="009655B6" w:rsidRPr="00CF6FDA">
        <w:rPr>
          <w:lang w:val="sq-AL"/>
        </w:rPr>
        <w:t>Vendimin nr.</w:t>
      </w:r>
      <w:r w:rsidR="00B04FE6">
        <w:rPr>
          <w:lang w:val="sq-AL"/>
        </w:rPr>
        <w:t xml:space="preserve"> </w:t>
      </w:r>
      <w:r w:rsidR="009655B6" w:rsidRPr="00CF6FDA">
        <w:rPr>
          <w:lang w:val="sq-AL"/>
        </w:rPr>
        <w:t>146, datë 26.12.2014</w:t>
      </w:r>
      <w:r w:rsidR="00B2251E">
        <w:rPr>
          <w:lang w:val="sq-AL"/>
        </w:rPr>
        <w:t>,</w:t>
      </w:r>
      <w:r w:rsidR="00B04FE6">
        <w:rPr>
          <w:lang w:val="sq-AL"/>
        </w:rPr>
        <w:t xml:space="preserve"> </w:t>
      </w:r>
      <w:r w:rsidR="002D3D62">
        <w:rPr>
          <w:lang w:val="sq-AL"/>
        </w:rPr>
        <w:t>“</w:t>
      </w:r>
      <w:r w:rsidR="009655B6" w:rsidRPr="00CF6FDA">
        <w:rPr>
          <w:lang w:val="sq-AL"/>
        </w:rPr>
        <w:t>Për përcaktimin e tarifës së shërbimit të shpërndarjes së energjisë elektrike për vitin 2015 në nivelin e tensionit 35 kV</w:t>
      </w:r>
      <w:r w:rsidR="002D3D62">
        <w:rPr>
          <w:lang w:val="sq-AL"/>
        </w:rPr>
        <w:t>”</w:t>
      </w:r>
      <w:r w:rsidR="009655B6" w:rsidRPr="00CF6FDA">
        <w:rPr>
          <w:lang w:val="sq-AL"/>
        </w:rPr>
        <w:t>.</w:t>
      </w:r>
    </w:p>
    <w:p w:rsidR="009655B6" w:rsidRPr="00CF6FDA" w:rsidRDefault="00FF7008" w:rsidP="009655B6">
      <w:pPr>
        <w:pStyle w:val="Paragrafi"/>
        <w:rPr>
          <w:lang w:val="sq-AL"/>
        </w:rPr>
      </w:pPr>
      <w:r w:rsidRPr="00CF6FDA">
        <w:rPr>
          <w:lang w:val="sq-AL"/>
        </w:rPr>
        <w:t xml:space="preserve">- </w:t>
      </w:r>
      <w:r w:rsidR="009655B6" w:rsidRPr="00CF6FDA">
        <w:rPr>
          <w:lang w:val="sq-AL"/>
        </w:rPr>
        <w:t>Vendimi</w:t>
      </w:r>
      <w:r w:rsidR="00DB3009">
        <w:rPr>
          <w:lang w:val="sq-AL"/>
        </w:rPr>
        <w:t>n</w:t>
      </w:r>
      <w:r w:rsidR="009655B6" w:rsidRPr="00CF6FDA">
        <w:rPr>
          <w:lang w:val="sq-AL"/>
        </w:rPr>
        <w:t xml:space="preserve"> nr. 147, datë 26.12.2014</w:t>
      </w:r>
      <w:r w:rsidR="00B2251E">
        <w:rPr>
          <w:lang w:val="sq-AL"/>
        </w:rPr>
        <w:t>,</w:t>
      </w:r>
      <w:r w:rsidR="002D3D62">
        <w:rPr>
          <w:lang w:val="sq-AL"/>
        </w:rPr>
        <w:t>“</w:t>
      </w:r>
      <w:r w:rsidR="009655B6" w:rsidRPr="00CF6FDA">
        <w:rPr>
          <w:lang w:val="sq-AL"/>
        </w:rPr>
        <w:t>Për përcaktimin e tarifës mesatare të shërbimit të shpërndarjes së energjisë elektrike për vitin 2015</w:t>
      </w:r>
      <w:r w:rsidR="002D3D62">
        <w:rPr>
          <w:lang w:val="sq-AL"/>
        </w:rPr>
        <w:t>”</w:t>
      </w:r>
      <w:r w:rsidR="009655B6" w:rsidRPr="00CF6FDA">
        <w:rPr>
          <w:lang w:val="sq-AL"/>
        </w:rPr>
        <w:t xml:space="preserve">. </w:t>
      </w:r>
    </w:p>
    <w:p w:rsidR="009655B6" w:rsidRPr="00CF6FDA" w:rsidRDefault="00FF7008" w:rsidP="00FF7008">
      <w:pPr>
        <w:pStyle w:val="Paragrafi"/>
        <w:rPr>
          <w:lang w:val="sq-AL"/>
        </w:rPr>
      </w:pPr>
      <w:r w:rsidRPr="00CF6FDA">
        <w:rPr>
          <w:lang w:val="sq-AL"/>
        </w:rPr>
        <w:t xml:space="preserve">- </w:t>
      </w:r>
      <w:r w:rsidR="009655B6" w:rsidRPr="00CF6FDA">
        <w:rPr>
          <w:lang w:val="sq-AL"/>
        </w:rPr>
        <w:t>Vendimi</w:t>
      </w:r>
      <w:r w:rsidR="00DB3009">
        <w:rPr>
          <w:lang w:val="sq-AL"/>
        </w:rPr>
        <w:t>n</w:t>
      </w:r>
      <w:r w:rsidR="009655B6" w:rsidRPr="00CF6FDA">
        <w:rPr>
          <w:lang w:val="sq-AL"/>
        </w:rPr>
        <w:t xml:space="preserve"> nr. 148, datë 26.12.2014</w:t>
      </w:r>
      <w:r w:rsidR="00B2251E">
        <w:rPr>
          <w:lang w:val="sq-AL"/>
        </w:rPr>
        <w:t>,</w:t>
      </w:r>
      <w:r w:rsidR="002D3D62">
        <w:rPr>
          <w:lang w:val="sq-AL"/>
        </w:rPr>
        <w:t>“</w:t>
      </w:r>
      <w:r w:rsidR="009655B6" w:rsidRPr="00CF6FDA">
        <w:rPr>
          <w:lang w:val="sq-AL"/>
        </w:rPr>
        <w:t>Për përcaktimin e çmimeve të shitjes me pakicë të energjisë elektrike për konsuma</w:t>
      </w:r>
      <w:r w:rsidRPr="00CF6FDA">
        <w:rPr>
          <w:lang w:val="sq-AL"/>
        </w:rPr>
        <w:t>torët tariforë për vitin 2015</w:t>
      </w:r>
      <w:r w:rsidR="002D3D62">
        <w:rPr>
          <w:lang w:val="sq-AL"/>
        </w:rPr>
        <w:t>”</w:t>
      </w:r>
      <w:r w:rsidRPr="00CF6FDA">
        <w:rPr>
          <w:lang w:val="sq-AL"/>
        </w:rPr>
        <w:t>.</w:t>
      </w:r>
    </w:p>
    <w:p w:rsidR="009655B6" w:rsidRPr="00CF6FDA" w:rsidRDefault="00FF7008" w:rsidP="009655B6">
      <w:pPr>
        <w:pStyle w:val="Paragrafi"/>
        <w:rPr>
          <w:lang w:val="sq-AL"/>
        </w:rPr>
      </w:pPr>
      <w:r w:rsidRPr="00CF6FDA">
        <w:rPr>
          <w:lang w:val="sq-AL"/>
        </w:rPr>
        <w:t xml:space="preserve">2. </w:t>
      </w:r>
      <w:r w:rsidR="009655B6" w:rsidRPr="00CF6FDA">
        <w:rPr>
          <w:lang w:val="sq-AL"/>
        </w:rPr>
        <w:t xml:space="preserve">Fuqia juridike e </w:t>
      </w:r>
      <w:r w:rsidR="00B2251E" w:rsidRPr="00CF6FDA">
        <w:rPr>
          <w:lang w:val="sq-AL"/>
        </w:rPr>
        <w:t>vendimit nr</w:t>
      </w:r>
      <w:r w:rsidR="009655B6" w:rsidRPr="00CF6FDA">
        <w:rPr>
          <w:lang w:val="sq-AL"/>
        </w:rPr>
        <w:t>. 27</w:t>
      </w:r>
      <w:r w:rsidR="003C06A7">
        <w:rPr>
          <w:lang w:val="sq-AL"/>
        </w:rPr>
        <w:t>,</w:t>
      </w:r>
      <w:r w:rsidR="009655B6" w:rsidRPr="00CF6FDA">
        <w:rPr>
          <w:lang w:val="sq-AL"/>
        </w:rPr>
        <w:t xml:space="preserve"> të Bordit të Komisionerëve të ERE</w:t>
      </w:r>
      <w:r w:rsidR="00B2251E">
        <w:rPr>
          <w:lang w:val="sq-AL"/>
        </w:rPr>
        <w:t>-s</w:t>
      </w:r>
      <w:r w:rsidR="00CE37E4">
        <w:rPr>
          <w:lang w:val="sq-AL"/>
        </w:rPr>
        <w:t>, datë 16.</w:t>
      </w:r>
      <w:r w:rsidR="009655B6" w:rsidRPr="00CF6FDA">
        <w:rPr>
          <w:lang w:val="sq-AL"/>
        </w:rPr>
        <w:t>2.2015</w:t>
      </w:r>
      <w:r w:rsidR="00CE37E4">
        <w:rPr>
          <w:lang w:val="sq-AL"/>
        </w:rPr>
        <w:t>,</w:t>
      </w:r>
      <w:r w:rsidR="003C06A7">
        <w:rPr>
          <w:lang w:val="sq-AL"/>
        </w:rPr>
        <w:t xml:space="preserve"> </w:t>
      </w:r>
      <w:r w:rsidR="002D3D62">
        <w:rPr>
          <w:lang w:val="sq-AL"/>
        </w:rPr>
        <w:t>“</w:t>
      </w:r>
      <w:r w:rsidR="009655B6" w:rsidRPr="00CF6FDA">
        <w:rPr>
          <w:lang w:val="sq-AL"/>
        </w:rPr>
        <w:t>Mbi miratimin e tarifës fikse të energjisë për vitin 2015, që do t</w:t>
      </w:r>
      <w:r w:rsidR="008252AC">
        <w:rPr>
          <w:lang w:val="sq-AL"/>
        </w:rPr>
        <w:t>’</w:t>
      </w:r>
      <w:r w:rsidR="009655B6" w:rsidRPr="00CF6FDA">
        <w:rPr>
          <w:lang w:val="sq-AL"/>
        </w:rPr>
        <w:t>i paguhet prodhuesve të energjisë elektrike nga hidrocentralet, zgjatet deri në marrjen e vendimit të shfuqizimit të tij nga Bordi i ERE</w:t>
      </w:r>
      <w:r w:rsidR="001857A6">
        <w:rPr>
          <w:lang w:val="sq-AL"/>
        </w:rPr>
        <w:t>-s</w:t>
      </w:r>
      <w:r w:rsidR="009655B6" w:rsidRPr="00CF6FDA">
        <w:rPr>
          <w:lang w:val="sq-AL"/>
        </w:rPr>
        <w:t>.</w:t>
      </w:r>
    </w:p>
    <w:p w:rsidR="009655B6" w:rsidRPr="00CF6FDA" w:rsidRDefault="00FF7008" w:rsidP="009655B6">
      <w:pPr>
        <w:pStyle w:val="Paragrafi"/>
        <w:rPr>
          <w:lang w:val="sq-AL"/>
        </w:rPr>
      </w:pPr>
      <w:r w:rsidRPr="00CF6FDA">
        <w:rPr>
          <w:lang w:val="sq-AL"/>
        </w:rPr>
        <w:t xml:space="preserve">3. </w:t>
      </w:r>
      <w:r w:rsidR="009655B6" w:rsidRPr="00CF6FDA">
        <w:rPr>
          <w:lang w:val="sq-AL"/>
        </w:rPr>
        <w:t xml:space="preserve">Pas publikimit të </w:t>
      </w:r>
      <w:r w:rsidR="00DB3009" w:rsidRPr="00CF6FDA">
        <w:rPr>
          <w:lang w:val="sq-AL"/>
        </w:rPr>
        <w:t>r</w:t>
      </w:r>
      <w:r w:rsidR="009655B6" w:rsidRPr="00CF6FDA">
        <w:rPr>
          <w:lang w:val="sq-AL"/>
        </w:rPr>
        <w:t>aportit vjetor (</w:t>
      </w:r>
      <w:r w:rsidR="009655B6" w:rsidRPr="001857A6">
        <w:rPr>
          <w:i/>
          <w:lang w:val="sq-AL"/>
        </w:rPr>
        <w:t>Physical futures Annual report</w:t>
      </w:r>
      <w:r w:rsidR="009655B6" w:rsidRPr="00CF6FDA">
        <w:rPr>
          <w:lang w:val="sq-AL"/>
        </w:rPr>
        <w:t>) nga bursa e Hungarisë HUPX</w:t>
      </w:r>
      <w:r w:rsidR="00DB3009">
        <w:rPr>
          <w:lang w:val="sq-AL"/>
        </w:rPr>
        <w:t>,</w:t>
      </w:r>
      <w:r w:rsidR="009655B6" w:rsidRPr="00CF6FDA">
        <w:rPr>
          <w:lang w:val="sq-AL"/>
        </w:rPr>
        <w:t xml:space="preserve"> për vitin përkatës, siç përcaktuar në </w:t>
      </w:r>
      <w:r w:rsidR="0000067A">
        <w:rPr>
          <w:lang w:val="sq-AL"/>
        </w:rPr>
        <w:t xml:space="preserve">vendimin e </w:t>
      </w:r>
      <w:r w:rsidR="009655B6" w:rsidRPr="00CF6FDA">
        <w:rPr>
          <w:lang w:val="sq-AL"/>
        </w:rPr>
        <w:t>K</w:t>
      </w:r>
      <w:r w:rsidR="0000067A">
        <w:rPr>
          <w:lang w:val="sq-AL"/>
        </w:rPr>
        <w:t xml:space="preserve">ëshillit të </w:t>
      </w:r>
      <w:r w:rsidR="009655B6" w:rsidRPr="00CF6FDA">
        <w:rPr>
          <w:lang w:val="sq-AL"/>
        </w:rPr>
        <w:t>M</w:t>
      </w:r>
      <w:r w:rsidR="0000067A">
        <w:rPr>
          <w:lang w:val="sq-AL"/>
        </w:rPr>
        <w:t>inistrave</w:t>
      </w:r>
      <w:r w:rsidR="00B04FE6">
        <w:rPr>
          <w:lang w:val="sq-AL"/>
        </w:rPr>
        <w:t xml:space="preserve"> </w:t>
      </w:r>
      <w:r w:rsidR="001A3C07">
        <w:rPr>
          <w:lang w:val="sq-AL"/>
        </w:rPr>
        <w:t>n</w:t>
      </w:r>
      <w:r w:rsidR="009655B6" w:rsidRPr="00CF6FDA">
        <w:rPr>
          <w:lang w:val="sq-AL"/>
        </w:rPr>
        <w:t>r</w:t>
      </w:r>
      <w:r w:rsidR="001A3C07">
        <w:rPr>
          <w:lang w:val="sq-AL"/>
        </w:rPr>
        <w:t>.</w:t>
      </w:r>
      <w:r w:rsidR="009655B6" w:rsidRPr="00CF6FDA">
        <w:rPr>
          <w:lang w:val="sq-AL"/>
        </w:rPr>
        <w:t xml:space="preserve"> 1033</w:t>
      </w:r>
      <w:r w:rsidR="001A3C07">
        <w:rPr>
          <w:lang w:val="sq-AL"/>
        </w:rPr>
        <w:t>, d</w:t>
      </w:r>
      <w:r w:rsidR="009655B6" w:rsidRPr="00CF6FDA">
        <w:rPr>
          <w:lang w:val="sq-AL"/>
        </w:rPr>
        <w:t>atë 16.12.2015,</w:t>
      </w:r>
      <w:r w:rsidR="003C06A7">
        <w:rPr>
          <w:lang w:val="sq-AL"/>
        </w:rPr>
        <w:t xml:space="preserve"> </w:t>
      </w:r>
      <w:r w:rsidR="009655B6" w:rsidRPr="00CF6FDA">
        <w:rPr>
          <w:lang w:val="sq-AL"/>
        </w:rPr>
        <w:t xml:space="preserve">ERE do të shprehet me vendim </w:t>
      </w:r>
      <w:r w:rsidR="002D3D62">
        <w:rPr>
          <w:lang w:val="sq-AL"/>
        </w:rPr>
        <w:t>“</w:t>
      </w:r>
      <w:r w:rsidR="009655B6" w:rsidRPr="00CF6FDA">
        <w:rPr>
          <w:lang w:val="sq-AL"/>
        </w:rPr>
        <w:t>Mbi miratimin e tarifës fikse të energjisë për vitin 2016, prodhuesve të energjisë elektrike nga hidrocentralet</w:t>
      </w:r>
      <w:r w:rsidR="002D3D62">
        <w:rPr>
          <w:lang w:val="sq-AL"/>
        </w:rPr>
        <w:t>”</w:t>
      </w:r>
      <w:r w:rsidR="009655B6" w:rsidRPr="00CF6FDA">
        <w:rPr>
          <w:lang w:val="sq-AL"/>
        </w:rPr>
        <w:t>.</w:t>
      </w:r>
    </w:p>
    <w:p w:rsidR="009655B6" w:rsidRPr="00CF6FDA" w:rsidRDefault="00FF7008" w:rsidP="009655B6">
      <w:pPr>
        <w:pStyle w:val="Paragrafi"/>
        <w:rPr>
          <w:lang w:val="sq-AL"/>
        </w:rPr>
      </w:pPr>
      <w:r w:rsidRPr="00CF6FDA">
        <w:rPr>
          <w:lang w:val="sq-AL"/>
        </w:rPr>
        <w:t xml:space="preserve">4. </w:t>
      </w:r>
      <w:r w:rsidR="009655B6" w:rsidRPr="00CF6FDA">
        <w:rPr>
          <w:lang w:val="sq-AL"/>
        </w:rPr>
        <w:t xml:space="preserve">Përditësimi dhe kompensimi i të gjitha efekteve të mundshme financiare për të </w:t>
      </w:r>
      <w:r w:rsidR="00CE37E4" w:rsidRPr="00CF6FDA">
        <w:rPr>
          <w:lang w:val="sq-AL"/>
        </w:rPr>
        <w:t>licencuarit</w:t>
      </w:r>
      <w:r w:rsidR="009655B6" w:rsidRPr="00CF6FDA">
        <w:rPr>
          <w:lang w:val="sq-AL"/>
        </w:rPr>
        <w:t xml:space="preserve"> do të bëhet brenda vitit 2016. </w:t>
      </w:r>
    </w:p>
    <w:p w:rsidR="009655B6" w:rsidRPr="00CF6FDA" w:rsidRDefault="00FF7008" w:rsidP="009655B6">
      <w:pPr>
        <w:pStyle w:val="Paragrafi"/>
        <w:rPr>
          <w:lang w:val="sq-AL"/>
        </w:rPr>
      </w:pPr>
      <w:r w:rsidRPr="00CF6FDA">
        <w:rPr>
          <w:lang w:val="sq-AL"/>
        </w:rPr>
        <w:t xml:space="preserve">5. </w:t>
      </w:r>
      <w:r w:rsidR="009655B6" w:rsidRPr="00CF6FDA">
        <w:rPr>
          <w:lang w:val="sq-AL"/>
        </w:rPr>
        <w:t>Drejtoria e Tarifave dhe Çmimeve të njoftojë të interesuarit për vendimmarrjen e Bordit të ERE-s.</w:t>
      </w:r>
    </w:p>
    <w:p w:rsidR="009655B6" w:rsidRPr="00CF6FDA" w:rsidRDefault="009655B6" w:rsidP="009655B6">
      <w:pPr>
        <w:pStyle w:val="Paragrafi"/>
        <w:rPr>
          <w:lang w:val="sq-AL"/>
        </w:rPr>
      </w:pPr>
      <w:r w:rsidRPr="00CF6FDA">
        <w:rPr>
          <w:lang w:val="sq-AL"/>
        </w:rPr>
        <w:t xml:space="preserve">Ky vendim hyn në fuqi menjëherë. </w:t>
      </w:r>
    </w:p>
    <w:p w:rsidR="009655B6" w:rsidRPr="00CF6FDA" w:rsidRDefault="009655B6" w:rsidP="009655B6">
      <w:pPr>
        <w:pStyle w:val="Paragrafi"/>
        <w:rPr>
          <w:lang w:val="sq-AL"/>
        </w:rPr>
      </w:pPr>
      <w:r w:rsidRPr="00CF6FDA">
        <w:rPr>
          <w:lang w:val="sq-AL"/>
        </w:rPr>
        <w:t>Ky vendim botohet n</w:t>
      </w:r>
      <w:r w:rsidR="00CF2790">
        <w:rPr>
          <w:lang w:val="sq-AL"/>
        </w:rPr>
        <w:t>ë</w:t>
      </w:r>
      <w:r w:rsidRPr="00CF6FDA">
        <w:rPr>
          <w:lang w:val="sq-AL"/>
        </w:rPr>
        <w:t xml:space="preserve"> Fletoren Zyrtare.</w:t>
      </w:r>
    </w:p>
    <w:p w:rsidR="009655B6" w:rsidRPr="00CF6FDA" w:rsidRDefault="009655B6" w:rsidP="00995EDF">
      <w:pPr>
        <w:pStyle w:val="Hapesira7"/>
        <w:rPr>
          <w:lang w:val="sq-AL"/>
        </w:rPr>
      </w:pPr>
    </w:p>
    <w:p w:rsidR="009655B6" w:rsidRPr="00CF6FDA" w:rsidRDefault="00FF7008" w:rsidP="00FF7008">
      <w:pPr>
        <w:pStyle w:val="Autoriteti"/>
        <w:rPr>
          <w:lang w:val="sq-AL"/>
        </w:rPr>
      </w:pPr>
      <w:r w:rsidRPr="00CF6FDA">
        <w:rPr>
          <w:lang w:val="sq-AL"/>
        </w:rPr>
        <w:t xml:space="preserve">KRYETARI </w:t>
      </w:r>
    </w:p>
    <w:p w:rsidR="00605E2A" w:rsidRPr="00605E2A" w:rsidRDefault="00FF7008" w:rsidP="00605E2A">
      <w:pPr>
        <w:pStyle w:val="AutoritetiEmer"/>
        <w:rPr>
          <w:lang w:val="sq-AL"/>
        </w:rPr>
      </w:pPr>
      <w:r w:rsidRPr="00CF6FDA">
        <w:rPr>
          <w:lang w:val="sq-AL"/>
        </w:rPr>
        <w:t>Petrit Ahmet</w:t>
      </w:r>
      <w:r w:rsidR="00605E2A">
        <w:rPr>
          <w:lang w:val="sq-AL"/>
        </w:rPr>
        <w:t>i</w:t>
      </w:r>
    </w:p>
    <w:p w:rsidR="00605E2A" w:rsidRDefault="00605E2A" w:rsidP="00FF7008">
      <w:pPr>
        <w:pStyle w:val="Akti"/>
        <w:rPr>
          <w:lang w:val="sq-AL"/>
        </w:rPr>
      </w:pPr>
    </w:p>
    <w:p w:rsidR="009655B6" w:rsidRPr="00CF6FDA" w:rsidRDefault="009655B6" w:rsidP="00FF7008">
      <w:pPr>
        <w:pStyle w:val="Akti"/>
        <w:rPr>
          <w:lang w:val="sq-AL"/>
        </w:rPr>
      </w:pPr>
      <w:r w:rsidRPr="00CF6FDA">
        <w:rPr>
          <w:lang w:val="sq-AL"/>
        </w:rPr>
        <w:t xml:space="preserve">VENDIM </w:t>
      </w:r>
    </w:p>
    <w:p w:rsidR="009655B6" w:rsidRPr="00CF6FDA" w:rsidRDefault="009655B6" w:rsidP="00FF7008">
      <w:pPr>
        <w:pStyle w:val="NumriData"/>
        <w:rPr>
          <w:lang w:val="sq-AL"/>
        </w:rPr>
      </w:pPr>
      <w:r w:rsidRPr="00CF6FDA">
        <w:rPr>
          <w:lang w:val="sq-AL"/>
        </w:rPr>
        <w:t xml:space="preserve">Nr. 157, </w:t>
      </w:r>
      <w:r w:rsidR="00FF7008" w:rsidRPr="00CF6FDA">
        <w:rPr>
          <w:lang w:val="sq-AL"/>
        </w:rPr>
        <w:t>d</w:t>
      </w:r>
      <w:r w:rsidRPr="00CF6FDA">
        <w:rPr>
          <w:lang w:val="sq-AL"/>
        </w:rPr>
        <w:t>atë 28.12.2015</w:t>
      </w:r>
    </w:p>
    <w:p w:rsidR="009655B6" w:rsidRPr="00CF6FDA" w:rsidRDefault="009655B6" w:rsidP="00995EDF">
      <w:pPr>
        <w:pStyle w:val="Hapesira7"/>
        <w:rPr>
          <w:lang w:val="sq-AL"/>
        </w:rPr>
      </w:pPr>
    </w:p>
    <w:p w:rsidR="009655B6" w:rsidRPr="00CF6FDA" w:rsidRDefault="00FF7008" w:rsidP="00FF7008">
      <w:pPr>
        <w:pStyle w:val="Titulli"/>
        <w:rPr>
          <w:lang w:val="sq-AL"/>
        </w:rPr>
      </w:pPr>
      <w:r w:rsidRPr="00CF6FDA">
        <w:rPr>
          <w:lang w:val="sq-AL"/>
        </w:rPr>
        <w:t xml:space="preserve">MBI </w:t>
      </w:r>
      <w:r w:rsidR="009655B6" w:rsidRPr="00CF6FDA">
        <w:rPr>
          <w:lang w:val="sq-AL"/>
        </w:rPr>
        <w:t>MIRATIMIN E NJË NDRYSHIMI NË RREGULLAT E TREGUT SHQIPTAR TË ENERGJISË ELEKTRIKE</w:t>
      </w:r>
    </w:p>
    <w:p w:rsidR="009655B6" w:rsidRPr="00CF6FDA" w:rsidRDefault="009655B6" w:rsidP="00995EDF">
      <w:pPr>
        <w:pStyle w:val="Hapesira7"/>
        <w:rPr>
          <w:lang w:val="sq-AL"/>
        </w:rPr>
      </w:pPr>
    </w:p>
    <w:p w:rsidR="009655B6" w:rsidRPr="00605E2A" w:rsidRDefault="009655B6" w:rsidP="00FF7008">
      <w:pPr>
        <w:pStyle w:val="Paragrafi"/>
        <w:rPr>
          <w:spacing w:val="-4"/>
          <w:lang w:val="sq-AL"/>
        </w:rPr>
      </w:pPr>
      <w:r w:rsidRPr="00605E2A">
        <w:rPr>
          <w:spacing w:val="-4"/>
          <w:lang w:val="sq-AL"/>
        </w:rPr>
        <w:t xml:space="preserve">Në mbështetje të neneve 16; 99; 109 dhe 110/2 të </w:t>
      </w:r>
      <w:r w:rsidR="00B912EC" w:rsidRPr="00605E2A">
        <w:rPr>
          <w:spacing w:val="-4"/>
          <w:lang w:val="sq-AL"/>
        </w:rPr>
        <w:t>l</w:t>
      </w:r>
      <w:r w:rsidRPr="00605E2A">
        <w:rPr>
          <w:spacing w:val="-4"/>
          <w:lang w:val="sq-AL"/>
        </w:rPr>
        <w:t xml:space="preserve">igjit nr. 43/2015, </w:t>
      </w:r>
      <w:r w:rsidR="002D3D62" w:rsidRPr="00605E2A">
        <w:rPr>
          <w:spacing w:val="-4"/>
          <w:lang w:val="sq-AL"/>
        </w:rPr>
        <w:t>“</w:t>
      </w:r>
      <w:r w:rsidRPr="00605E2A">
        <w:rPr>
          <w:spacing w:val="-4"/>
          <w:lang w:val="sq-AL"/>
        </w:rPr>
        <w:t xml:space="preserve">Për </w:t>
      </w:r>
      <w:r w:rsidR="00B912EC" w:rsidRPr="00605E2A">
        <w:rPr>
          <w:spacing w:val="-4"/>
          <w:lang w:val="sq-AL"/>
        </w:rPr>
        <w:t>sektorin e energjisë elektrike</w:t>
      </w:r>
      <w:r w:rsidR="002D3D62" w:rsidRPr="00605E2A">
        <w:rPr>
          <w:spacing w:val="-4"/>
          <w:lang w:val="sq-AL"/>
        </w:rPr>
        <w:t>”</w:t>
      </w:r>
      <w:r w:rsidRPr="00605E2A">
        <w:rPr>
          <w:spacing w:val="-4"/>
          <w:lang w:val="sq-AL"/>
        </w:rPr>
        <w:t xml:space="preserve"> dhe nenit 26 të Rregullave të Praktikës dhe P</w:t>
      </w:r>
      <w:r w:rsidR="001C0095" w:rsidRPr="00605E2A">
        <w:rPr>
          <w:spacing w:val="-4"/>
          <w:lang w:val="sq-AL"/>
        </w:rPr>
        <w:t>roced</w:t>
      </w:r>
      <w:r w:rsidRPr="00605E2A">
        <w:rPr>
          <w:spacing w:val="-4"/>
          <w:lang w:val="sq-AL"/>
        </w:rPr>
        <w:t xml:space="preserve">urave të ERE-s, miratuar me </w:t>
      </w:r>
      <w:r w:rsidR="00B912EC" w:rsidRPr="00605E2A">
        <w:rPr>
          <w:spacing w:val="-4"/>
          <w:lang w:val="sq-AL"/>
        </w:rPr>
        <w:t>v</w:t>
      </w:r>
      <w:r w:rsidRPr="00605E2A">
        <w:rPr>
          <w:spacing w:val="-4"/>
          <w:lang w:val="sq-AL"/>
        </w:rPr>
        <w:t>endimin e Bo</w:t>
      </w:r>
      <w:r w:rsidR="00BD4839">
        <w:rPr>
          <w:spacing w:val="-4"/>
          <w:lang w:val="sq-AL"/>
        </w:rPr>
        <w:t>rdit të ERE-s</w:t>
      </w:r>
      <w:r w:rsidR="00B912EC" w:rsidRPr="00605E2A">
        <w:rPr>
          <w:spacing w:val="-4"/>
          <w:lang w:val="sq-AL"/>
        </w:rPr>
        <w:t xml:space="preserve"> nr. 21, datë 18.</w:t>
      </w:r>
      <w:r w:rsidRPr="00605E2A">
        <w:rPr>
          <w:spacing w:val="-4"/>
          <w:lang w:val="sq-AL"/>
        </w:rPr>
        <w:t xml:space="preserve">3.2009, të ndryshuar, Bordi i Entit Rregullator të Energjisë (ERE), në mbledhjen e tij të datës 28.12.2015, </w:t>
      </w:r>
      <w:r w:rsidR="00476399" w:rsidRPr="00605E2A">
        <w:rPr>
          <w:spacing w:val="-4"/>
          <w:lang w:val="sq-AL"/>
        </w:rPr>
        <w:t>pasi</w:t>
      </w:r>
      <w:r w:rsidRPr="00605E2A">
        <w:rPr>
          <w:spacing w:val="-4"/>
          <w:lang w:val="sq-AL"/>
        </w:rPr>
        <w:t xml:space="preserve"> shqyrtoi relacionin e Drejtorisë Juridike dhe Mbrojtjes së Konsumatorit dhe Drejtorisë së L</w:t>
      </w:r>
      <w:r w:rsidR="00B912EC" w:rsidRPr="00605E2A">
        <w:rPr>
          <w:spacing w:val="-4"/>
          <w:lang w:val="sq-AL"/>
        </w:rPr>
        <w:t>icenc</w:t>
      </w:r>
      <w:r w:rsidRPr="00605E2A">
        <w:rPr>
          <w:spacing w:val="-4"/>
          <w:lang w:val="sq-AL"/>
        </w:rPr>
        <w:t>imit dhe Monitorimit të Tregut, në</w:t>
      </w:r>
      <w:r w:rsidR="00B04FE6">
        <w:rPr>
          <w:spacing w:val="-4"/>
          <w:lang w:val="sq-AL"/>
        </w:rPr>
        <w:t xml:space="preserve"> </w:t>
      </w:r>
      <w:r w:rsidRPr="00605E2A">
        <w:rPr>
          <w:spacing w:val="-4"/>
          <w:lang w:val="sq-AL"/>
        </w:rPr>
        <w:t>lidhje me një ndryshim n</w:t>
      </w:r>
      <w:r w:rsidR="00CF2790" w:rsidRPr="00605E2A">
        <w:rPr>
          <w:spacing w:val="-4"/>
          <w:lang w:val="sq-AL"/>
        </w:rPr>
        <w:t>ë</w:t>
      </w:r>
      <w:r w:rsidRPr="00605E2A">
        <w:rPr>
          <w:spacing w:val="-4"/>
          <w:lang w:val="sq-AL"/>
        </w:rPr>
        <w:t xml:space="preserve"> Rregullat e Tregut t</w:t>
      </w:r>
      <w:r w:rsidR="00B912EC" w:rsidRPr="00605E2A">
        <w:rPr>
          <w:spacing w:val="-4"/>
          <w:lang w:val="sq-AL"/>
        </w:rPr>
        <w:t>ë</w:t>
      </w:r>
      <w:r w:rsidRPr="00605E2A">
        <w:rPr>
          <w:spacing w:val="-4"/>
          <w:lang w:val="sq-AL"/>
        </w:rPr>
        <w:t xml:space="preserve"> Energjisë Elektrike, miratuar me </w:t>
      </w:r>
      <w:r w:rsidR="00B912EC" w:rsidRPr="00605E2A">
        <w:rPr>
          <w:spacing w:val="-4"/>
          <w:lang w:val="sq-AL"/>
        </w:rPr>
        <w:t>v</w:t>
      </w:r>
      <w:r w:rsidRPr="00605E2A">
        <w:rPr>
          <w:spacing w:val="-4"/>
          <w:lang w:val="sq-AL"/>
        </w:rPr>
        <w:t>endimin e Bordit t</w:t>
      </w:r>
      <w:r w:rsidR="00B912EC" w:rsidRPr="00605E2A">
        <w:rPr>
          <w:spacing w:val="-4"/>
          <w:lang w:val="sq-AL"/>
        </w:rPr>
        <w:t>ë</w:t>
      </w:r>
      <w:r w:rsidRPr="00605E2A">
        <w:rPr>
          <w:spacing w:val="-4"/>
          <w:lang w:val="sq-AL"/>
        </w:rPr>
        <w:t xml:space="preserve"> Komision</w:t>
      </w:r>
      <w:r w:rsidR="00B912EC" w:rsidRPr="00605E2A">
        <w:rPr>
          <w:spacing w:val="-4"/>
          <w:lang w:val="sq-AL"/>
        </w:rPr>
        <w:t>erëve të ERE-s nr. 68, datë 23.</w:t>
      </w:r>
      <w:r w:rsidR="00FF7008" w:rsidRPr="00605E2A">
        <w:rPr>
          <w:spacing w:val="-4"/>
          <w:lang w:val="sq-AL"/>
        </w:rPr>
        <w:t xml:space="preserve">6.2008, të ndryshuar, </w:t>
      </w:r>
    </w:p>
    <w:p w:rsidR="009655B6" w:rsidRPr="00605E2A" w:rsidRDefault="00B912EC" w:rsidP="00FF7008">
      <w:pPr>
        <w:pStyle w:val="Paragrafi"/>
        <w:rPr>
          <w:spacing w:val="-4"/>
          <w:lang w:val="sq-AL"/>
        </w:rPr>
      </w:pPr>
      <w:r w:rsidRPr="00605E2A">
        <w:rPr>
          <w:spacing w:val="-4"/>
          <w:lang w:val="sq-AL"/>
        </w:rPr>
        <w:t>k</w:t>
      </w:r>
      <w:r w:rsidR="00FF7008" w:rsidRPr="00605E2A">
        <w:rPr>
          <w:spacing w:val="-4"/>
          <w:lang w:val="sq-AL"/>
        </w:rPr>
        <w:t>onstatoi se:</w:t>
      </w:r>
    </w:p>
    <w:p w:rsidR="009655B6" w:rsidRPr="00605E2A" w:rsidRDefault="00FF7008" w:rsidP="00FF7008">
      <w:pPr>
        <w:pStyle w:val="Paragrafi"/>
        <w:rPr>
          <w:spacing w:val="-4"/>
          <w:lang w:val="sq-AL"/>
        </w:rPr>
      </w:pPr>
      <w:r w:rsidRPr="00605E2A">
        <w:rPr>
          <w:spacing w:val="-4"/>
          <w:lang w:val="sq-AL"/>
        </w:rPr>
        <w:t xml:space="preserve">- </w:t>
      </w:r>
      <w:r w:rsidR="009655B6" w:rsidRPr="00605E2A">
        <w:rPr>
          <w:spacing w:val="-4"/>
          <w:lang w:val="sq-AL"/>
        </w:rPr>
        <w:t xml:space="preserve">ERE ka detyrimin e përshtatjes së kuadrit ligjor ekzistues me parashikimet e ligjit nr. 43/2015, </w:t>
      </w:r>
      <w:r w:rsidR="002D3D62" w:rsidRPr="00605E2A">
        <w:rPr>
          <w:spacing w:val="-4"/>
          <w:lang w:val="sq-AL"/>
        </w:rPr>
        <w:t>“</w:t>
      </w:r>
      <w:r w:rsidR="009655B6" w:rsidRPr="00605E2A">
        <w:rPr>
          <w:spacing w:val="-4"/>
          <w:lang w:val="sq-AL"/>
        </w:rPr>
        <w:t xml:space="preserve">Për </w:t>
      </w:r>
      <w:r w:rsidR="00B912EC" w:rsidRPr="00605E2A">
        <w:rPr>
          <w:spacing w:val="-4"/>
          <w:lang w:val="sq-AL"/>
        </w:rPr>
        <w:t>sektorin e energjisë elektrike</w:t>
      </w:r>
      <w:r w:rsidR="002D3D62" w:rsidRPr="00605E2A">
        <w:rPr>
          <w:spacing w:val="-4"/>
          <w:lang w:val="sq-AL"/>
        </w:rPr>
        <w:t>”</w:t>
      </w:r>
      <w:r w:rsidR="009655B6" w:rsidRPr="00605E2A">
        <w:rPr>
          <w:spacing w:val="-4"/>
          <w:lang w:val="sq-AL"/>
        </w:rPr>
        <w:t>.</w:t>
      </w:r>
    </w:p>
    <w:p w:rsidR="009655B6" w:rsidRPr="00605E2A" w:rsidRDefault="00FF7008" w:rsidP="00FF7008">
      <w:pPr>
        <w:pStyle w:val="Paragrafi"/>
        <w:rPr>
          <w:spacing w:val="-4"/>
          <w:lang w:val="sq-AL"/>
        </w:rPr>
      </w:pPr>
      <w:r w:rsidRPr="00605E2A">
        <w:rPr>
          <w:spacing w:val="-4"/>
          <w:lang w:val="sq-AL"/>
        </w:rPr>
        <w:t xml:space="preserve">- </w:t>
      </w:r>
      <w:r w:rsidR="009655B6" w:rsidRPr="00605E2A">
        <w:rPr>
          <w:spacing w:val="-4"/>
          <w:lang w:val="sq-AL"/>
        </w:rPr>
        <w:t>Organi i administratës</w:t>
      </w:r>
      <w:r w:rsidR="00B04FE6">
        <w:rPr>
          <w:spacing w:val="-4"/>
          <w:lang w:val="sq-AL"/>
        </w:rPr>
        <w:t xml:space="preserve"> </w:t>
      </w:r>
      <w:r w:rsidR="009655B6" w:rsidRPr="00605E2A">
        <w:rPr>
          <w:spacing w:val="-4"/>
          <w:lang w:val="sq-AL"/>
        </w:rPr>
        <w:t xml:space="preserve">në ushtrimin e funksioneve të tij, e në zbatim të ligjit </w:t>
      </w:r>
      <w:r w:rsidR="00B912EC" w:rsidRPr="00605E2A">
        <w:rPr>
          <w:spacing w:val="-4"/>
          <w:lang w:val="sq-AL"/>
        </w:rPr>
        <w:t>n</w:t>
      </w:r>
      <w:r w:rsidR="009655B6" w:rsidRPr="00605E2A">
        <w:rPr>
          <w:spacing w:val="-4"/>
          <w:lang w:val="sq-AL"/>
        </w:rPr>
        <w:t>r. 8485, datë 12.5.1999</w:t>
      </w:r>
      <w:r w:rsidR="00B912EC" w:rsidRPr="00605E2A">
        <w:rPr>
          <w:spacing w:val="-4"/>
          <w:lang w:val="sq-AL"/>
        </w:rPr>
        <w:t>,</w:t>
      </w:r>
      <w:r w:rsidR="002D3D62" w:rsidRPr="00605E2A">
        <w:rPr>
          <w:spacing w:val="-4"/>
          <w:lang w:val="sq-AL"/>
        </w:rPr>
        <w:t>“</w:t>
      </w:r>
      <w:r w:rsidR="009655B6" w:rsidRPr="00605E2A">
        <w:rPr>
          <w:spacing w:val="-4"/>
          <w:lang w:val="sq-AL"/>
        </w:rPr>
        <w:t>Kodi i Procedurave Administrative</w:t>
      </w:r>
      <w:r w:rsidR="002D3D62" w:rsidRPr="00605E2A">
        <w:rPr>
          <w:spacing w:val="-4"/>
          <w:lang w:val="sq-AL"/>
        </w:rPr>
        <w:t>”</w:t>
      </w:r>
      <w:r w:rsidR="009655B6" w:rsidRPr="00605E2A">
        <w:rPr>
          <w:spacing w:val="-4"/>
          <w:lang w:val="sq-AL"/>
        </w:rPr>
        <w:t>, duhet të respektojë parimin e drejtësisë, barazisë dhe proporcionalitetit.</w:t>
      </w:r>
    </w:p>
    <w:p w:rsidR="009655B6" w:rsidRPr="00605E2A" w:rsidRDefault="00FF7008" w:rsidP="00FF7008">
      <w:pPr>
        <w:pStyle w:val="Paragrafi"/>
        <w:rPr>
          <w:spacing w:val="-4"/>
          <w:lang w:val="sq-AL"/>
        </w:rPr>
      </w:pPr>
      <w:r w:rsidRPr="00605E2A">
        <w:rPr>
          <w:spacing w:val="-4"/>
          <w:lang w:val="sq-AL"/>
        </w:rPr>
        <w:t xml:space="preserve">- </w:t>
      </w:r>
      <w:r w:rsidR="009655B6" w:rsidRPr="00605E2A">
        <w:rPr>
          <w:spacing w:val="-4"/>
          <w:lang w:val="sq-AL"/>
        </w:rPr>
        <w:t>Në nenin 99</w:t>
      </w:r>
      <w:r w:rsidR="00BD4839">
        <w:rPr>
          <w:spacing w:val="-4"/>
          <w:lang w:val="sq-AL"/>
        </w:rPr>
        <w:t>,</w:t>
      </w:r>
      <w:r w:rsidR="009655B6" w:rsidRPr="00605E2A">
        <w:rPr>
          <w:spacing w:val="-4"/>
          <w:lang w:val="sq-AL"/>
        </w:rPr>
        <w:t xml:space="preserve"> të </w:t>
      </w:r>
      <w:r w:rsidR="00B912EC" w:rsidRPr="00605E2A">
        <w:rPr>
          <w:spacing w:val="-4"/>
          <w:lang w:val="sq-AL"/>
        </w:rPr>
        <w:t>l</w:t>
      </w:r>
      <w:r w:rsidR="009655B6" w:rsidRPr="00605E2A">
        <w:rPr>
          <w:spacing w:val="-4"/>
          <w:lang w:val="sq-AL"/>
        </w:rPr>
        <w:t>igjit nr. 43/2015</w:t>
      </w:r>
      <w:r w:rsidR="00B912EC" w:rsidRPr="00605E2A">
        <w:rPr>
          <w:spacing w:val="-4"/>
          <w:lang w:val="sq-AL"/>
        </w:rPr>
        <w:t>,</w:t>
      </w:r>
      <w:r w:rsidR="0009028E">
        <w:rPr>
          <w:spacing w:val="-4"/>
          <w:lang w:val="sq-AL"/>
        </w:rPr>
        <w:t xml:space="preserve"> </w:t>
      </w:r>
      <w:r w:rsidR="002D3D62" w:rsidRPr="00605E2A">
        <w:rPr>
          <w:spacing w:val="-4"/>
          <w:lang w:val="sq-AL"/>
        </w:rPr>
        <w:t>“</w:t>
      </w:r>
      <w:r w:rsidR="009655B6" w:rsidRPr="00605E2A">
        <w:rPr>
          <w:spacing w:val="-4"/>
          <w:lang w:val="sq-AL"/>
        </w:rPr>
        <w:t xml:space="preserve">Për </w:t>
      </w:r>
      <w:r w:rsidR="00B912EC" w:rsidRPr="00605E2A">
        <w:rPr>
          <w:spacing w:val="-4"/>
          <w:lang w:val="sq-AL"/>
        </w:rPr>
        <w:t>sektorin e energjisë elektrike</w:t>
      </w:r>
      <w:r w:rsidR="002D3D62" w:rsidRPr="00605E2A">
        <w:rPr>
          <w:spacing w:val="-4"/>
          <w:lang w:val="sq-AL"/>
        </w:rPr>
        <w:t>”</w:t>
      </w:r>
      <w:r w:rsidR="00B912EC" w:rsidRPr="00605E2A">
        <w:rPr>
          <w:spacing w:val="-4"/>
          <w:lang w:val="sq-AL"/>
        </w:rPr>
        <w:t>,</w:t>
      </w:r>
      <w:r w:rsidR="009655B6" w:rsidRPr="00605E2A">
        <w:rPr>
          <w:spacing w:val="-4"/>
          <w:lang w:val="sq-AL"/>
        </w:rPr>
        <w:t xml:space="preserve"> parashikohet se </w:t>
      </w:r>
      <w:r w:rsidR="002D3D62" w:rsidRPr="00605E2A">
        <w:rPr>
          <w:spacing w:val="-4"/>
          <w:lang w:val="sq-AL"/>
        </w:rPr>
        <w:t>“</w:t>
      </w:r>
      <w:r w:rsidR="00BD4839" w:rsidRPr="00605E2A">
        <w:rPr>
          <w:spacing w:val="-4"/>
          <w:lang w:val="sq-AL"/>
        </w:rPr>
        <w:t>ç</w:t>
      </w:r>
      <w:r w:rsidR="009655B6" w:rsidRPr="00605E2A">
        <w:rPr>
          <w:spacing w:val="-4"/>
          <w:lang w:val="sq-AL"/>
        </w:rPr>
        <w:t>do pjesëmarrës i tregut të energjisë elektrike është përgjegjës për balancimin e en</w:t>
      </w:r>
      <w:r w:rsidR="00BD4839">
        <w:rPr>
          <w:spacing w:val="-4"/>
          <w:lang w:val="sq-AL"/>
        </w:rPr>
        <w:t>ergjisë elektrike</w:t>
      </w:r>
      <w:r w:rsidR="002D3D62" w:rsidRPr="00605E2A">
        <w:rPr>
          <w:spacing w:val="-4"/>
          <w:lang w:val="sq-AL"/>
        </w:rPr>
        <w:t>”</w:t>
      </w:r>
      <w:r w:rsidR="00BD4839">
        <w:rPr>
          <w:spacing w:val="-4"/>
          <w:lang w:val="sq-AL"/>
        </w:rPr>
        <w:t>.</w:t>
      </w:r>
    </w:p>
    <w:p w:rsidR="009655B6" w:rsidRPr="00CF6FDA" w:rsidRDefault="009655B6" w:rsidP="009655B6">
      <w:pPr>
        <w:pStyle w:val="Paragrafi"/>
        <w:rPr>
          <w:lang w:val="sq-AL"/>
        </w:rPr>
      </w:pPr>
      <w:r w:rsidRPr="00CF6FDA">
        <w:rPr>
          <w:lang w:val="sq-AL"/>
        </w:rPr>
        <w:t>Për gjithë sa më sipër</w:t>
      </w:r>
      <w:r w:rsidR="00B912EC" w:rsidRPr="00CF6FDA">
        <w:rPr>
          <w:lang w:val="sq-AL"/>
        </w:rPr>
        <w:t>,</w:t>
      </w:r>
      <w:r w:rsidRPr="00CF6FDA">
        <w:rPr>
          <w:lang w:val="sq-AL"/>
        </w:rPr>
        <w:t xml:space="preserve"> Bordi i ERE</w:t>
      </w:r>
      <w:r w:rsidR="00B912EC">
        <w:rPr>
          <w:lang w:val="sq-AL"/>
        </w:rPr>
        <w:t>-s</w:t>
      </w:r>
    </w:p>
    <w:p w:rsidR="009655B6" w:rsidRPr="00CF6FDA" w:rsidRDefault="009655B6" w:rsidP="00995EDF">
      <w:pPr>
        <w:pStyle w:val="Hapesira7"/>
        <w:rPr>
          <w:lang w:val="sq-AL"/>
        </w:rPr>
      </w:pPr>
    </w:p>
    <w:p w:rsidR="009655B6" w:rsidRPr="00CF6FDA" w:rsidRDefault="009655B6" w:rsidP="00FF7008">
      <w:pPr>
        <w:pStyle w:val="Vendosi"/>
        <w:rPr>
          <w:lang w:val="sq-AL"/>
        </w:rPr>
      </w:pPr>
      <w:r w:rsidRPr="00CF6FDA">
        <w:rPr>
          <w:lang w:val="sq-AL"/>
        </w:rPr>
        <w:t>Vendosi:</w:t>
      </w:r>
    </w:p>
    <w:p w:rsidR="009655B6" w:rsidRPr="00CF6FDA" w:rsidRDefault="009655B6" w:rsidP="00995EDF">
      <w:pPr>
        <w:pStyle w:val="Hapesira7"/>
        <w:rPr>
          <w:lang w:val="sq-AL"/>
        </w:rPr>
      </w:pPr>
    </w:p>
    <w:p w:rsidR="009655B6" w:rsidRPr="00CF6FDA" w:rsidRDefault="00FF7008" w:rsidP="009655B6">
      <w:pPr>
        <w:pStyle w:val="Paragrafi"/>
        <w:rPr>
          <w:lang w:val="sq-AL"/>
        </w:rPr>
      </w:pPr>
      <w:r w:rsidRPr="00CF6FDA">
        <w:rPr>
          <w:lang w:val="sq-AL"/>
        </w:rPr>
        <w:t xml:space="preserve">1. </w:t>
      </w:r>
      <w:r w:rsidR="009655B6" w:rsidRPr="00CF6FDA">
        <w:rPr>
          <w:lang w:val="sq-AL"/>
        </w:rPr>
        <w:t>Miratimin e një ndryshimi në</w:t>
      </w:r>
      <w:r w:rsidR="00B04FE6">
        <w:rPr>
          <w:lang w:val="sq-AL"/>
        </w:rPr>
        <w:t xml:space="preserve"> </w:t>
      </w:r>
      <w:r w:rsidR="009655B6" w:rsidRPr="00CF6FDA">
        <w:rPr>
          <w:lang w:val="sq-AL"/>
        </w:rPr>
        <w:t>kapitullin IX.1.3</w:t>
      </w:r>
      <w:r w:rsidR="00BD4839">
        <w:rPr>
          <w:lang w:val="sq-AL"/>
        </w:rPr>
        <w:t>,</w:t>
      </w:r>
      <w:r w:rsidR="00B04FE6">
        <w:rPr>
          <w:lang w:val="sq-AL"/>
        </w:rPr>
        <w:t xml:space="preserve"> </w:t>
      </w:r>
      <w:r w:rsidR="00AE5054">
        <w:rPr>
          <w:lang w:val="sq-AL"/>
        </w:rPr>
        <w:t>germ</w:t>
      </w:r>
      <w:r w:rsidR="009655B6" w:rsidRPr="00CF6FDA">
        <w:rPr>
          <w:lang w:val="sq-AL"/>
        </w:rPr>
        <w:t xml:space="preserve">a </w:t>
      </w:r>
      <w:r w:rsidR="002D3D62">
        <w:rPr>
          <w:lang w:val="sq-AL"/>
        </w:rPr>
        <w:t>“</w:t>
      </w:r>
      <w:r w:rsidR="009655B6" w:rsidRPr="00CF6FDA">
        <w:rPr>
          <w:lang w:val="sq-AL"/>
        </w:rPr>
        <w:t>g</w:t>
      </w:r>
      <w:r w:rsidR="002D3D62">
        <w:rPr>
          <w:lang w:val="sq-AL"/>
        </w:rPr>
        <w:t>”</w:t>
      </w:r>
      <w:r w:rsidR="00BD4839">
        <w:rPr>
          <w:lang w:val="sq-AL"/>
        </w:rPr>
        <w:t>,</w:t>
      </w:r>
      <w:r w:rsidR="009655B6" w:rsidRPr="00CF6FDA">
        <w:rPr>
          <w:lang w:val="sq-AL"/>
        </w:rPr>
        <w:t xml:space="preserve"> t</w:t>
      </w:r>
      <w:r w:rsidR="00B912EC">
        <w:rPr>
          <w:lang w:val="sq-AL"/>
        </w:rPr>
        <w:t>ë</w:t>
      </w:r>
      <w:r w:rsidR="009655B6" w:rsidRPr="00CF6FDA">
        <w:rPr>
          <w:lang w:val="sq-AL"/>
        </w:rPr>
        <w:t xml:space="preserve"> Rregullave të Tregut Shqiptar të Energjisë Elektrike</w:t>
      </w:r>
      <w:r w:rsidR="00B912EC">
        <w:rPr>
          <w:lang w:val="sq-AL"/>
        </w:rPr>
        <w:t>,</w:t>
      </w:r>
      <w:r w:rsidR="009655B6" w:rsidRPr="00CF6FDA">
        <w:rPr>
          <w:lang w:val="sq-AL"/>
        </w:rPr>
        <w:t xml:space="preserve"> me përmbajtjen si më poshtë:</w:t>
      </w:r>
    </w:p>
    <w:p w:rsidR="009655B6" w:rsidRPr="00F816A5" w:rsidRDefault="002D3D62" w:rsidP="00FF7008">
      <w:pPr>
        <w:pStyle w:val="Paragrafi"/>
        <w:rPr>
          <w:i/>
          <w:lang w:val="sq-AL"/>
        </w:rPr>
      </w:pPr>
      <w:r w:rsidRPr="00F816A5">
        <w:rPr>
          <w:i/>
          <w:lang w:val="sq-AL"/>
        </w:rPr>
        <w:t>“</w:t>
      </w:r>
      <w:r w:rsidR="009655B6" w:rsidRPr="00F816A5">
        <w:rPr>
          <w:i/>
          <w:lang w:val="sq-AL"/>
        </w:rPr>
        <w:t xml:space="preserve">Duke filluar nga 1 </w:t>
      </w:r>
      <w:r w:rsidR="00B912EC" w:rsidRPr="00F816A5">
        <w:rPr>
          <w:i/>
          <w:lang w:val="sq-AL"/>
        </w:rPr>
        <w:t>j</w:t>
      </w:r>
      <w:r w:rsidR="009655B6" w:rsidRPr="00F816A5">
        <w:rPr>
          <w:i/>
          <w:lang w:val="sq-AL"/>
        </w:rPr>
        <w:t xml:space="preserve">anari 2016, çdo pjesëmarrës i tregut të energjisë elektrike është përgjegjës për balancimin e energjisë elektrike </w:t>
      </w:r>
      <w:r w:rsidR="00FF7008" w:rsidRPr="00F816A5">
        <w:rPr>
          <w:i/>
          <w:lang w:val="sq-AL"/>
        </w:rPr>
        <w:t>sipas legjislacionit n</w:t>
      </w:r>
      <w:r w:rsidR="00B912EC" w:rsidRPr="00F816A5">
        <w:rPr>
          <w:i/>
          <w:lang w:val="sq-AL"/>
        </w:rPr>
        <w:t>ë</w:t>
      </w:r>
      <w:r w:rsidR="00BD4839">
        <w:rPr>
          <w:i/>
          <w:lang w:val="sq-AL"/>
        </w:rPr>
        <w:t xml:space="preserve"> fuqi</w:t>
      </w:r>
      <w:r w:rsidRPr="00F816A5">
        <w:rPr>
          <w:i/>
          <w:lang w:val="sq-AL"/>
        </w:rPr>
        <w:t>”</w:t>
      </w:r>
      <w:r w:rsidR="00BD4839">
        <w:rPr>
          <w:i/>
          <w:lang w:val="sq-AL"/>
        </w:rPr>
        <w:t>.</w:t>
      </w:r>
    </w:p>
    <w:p w:rsidR="009655B6" w:rsidRPr="00CF6FDA" w:rsidRDefault="00FF7008" w:rsidP="00FF7008">
      <w:pPr>
        <w:pStyle w:val="Paragrafi"/>
        <w:rPr>
          <w:lang w:val="sq-AL"/>
        </w:rPr>
      </w:pPr>
      <w:r w:rsidRPr="00CF6FDA">
        <w:rPr>
          <w:lang w:val="sq-AL"/>
        </w:rPr>
        <w:t xml:space="preserve">2. </w:t>
      </w:r>
      <w:r w:rsidR="009655B6" w:rsidRPr="00CF6FDA">
        <w:rPr>
          <w:lang w:val="sq-AL"/>
        </w:rPr>
        <w:t>Drejtoria Juridike dhe e Mbrojtjes së Konsumatorit të njoftojë shoqëritë OSHEE sh.a</w:t>
      </w:r>
      <w:r w:rsidR="00B912EC">
        <w:rPr>
          <w:lang w:val="sq-AL"/>
        </w:rPr>
        <w:t>.</w:t>
      </w:r>
      <w:r w:rsidR="009655B6" w:rsidRPr="00CF6FDA">
        <w:rPr>
          <w:lang w:val="sq-AL"/>
        </w:rPr>
        <w:t>, KESH sh.a</w:t>
      </w:r>
      <w:r w:rsidR="00B912EC">
        <w:rPr>
          <w:lang w:val="sq-AL"/>
        </w:rPr>
        <w:t>.</w:t>
      </w:r>
      <w:r w:rsidR="009655B6" w:rsidRPr="00CF6FDA">
        <w:rPr>
          <w:lang w:val="sq-AL"/>
        </w:rPr>
        <w:t xml:space="preserve"> dhe OST sh.a</w:t>
      </w:r>
      <w:r w:rsidR="00B912EC">
        <w:rPr>
          <w:lang w:val="sq-AL"/>
        </w:rPr>
        <w:t>.</w:t>
      </w:r>
      <w:r w:rsidR="009655B6" w:rsidRPr="00CF6FDA">
        <w:rPr>
          <w:lang w:val="sq-AL"/>
        </w:rPr>
        <w:t xml:space="preserve">, </w:t>
      </w:r>
      <w:r w:rsidRPr="00CF6FDA">
        <w:rPr>
          <w:lang w:val="sq-AL"/>
        </w:rPr>
        <w:t>për vendimin e Bordit të ERE-s.</w:t>
      </w:r>
    </w:p>
    <w:p w:rsidR="009655B6" w:rsidRPr="00CF6FDA" w:rsidRDefault="009655B6" w:rsidP="009655B6">
      <w:pPr>
        <w:pStyle w:val="Paragrafi"/>
        <w:rPr>
          <w:lang w:val="sq-AL"/>
        </w:rPr>
      </w:pPr>
      <w:r w:rsidRPr="00CF6FDA">
        <w:rPr>
          <w:lang w:val="sq-AL"/>
        </w:rPr>
        <w:t xml:space="preserve">Ky vendim hyn në fuqi menjëherë. </w:t>
      </w:r>
    </w:p>
    <w:p w:rsidR="009655B6" w:rsidRPr="00CF6FDA" w:rsidRDefault="009655B6" w:rsidP="009655B6">
      <w:pPr>
        <w:pStyle w:val="Paragrafi"/>
        <w:rPr>
          <w:lang w:val="sq-AL"/>
        </w:rPr>
      </w:pPr>
      <w:r w:rsidRPr="00CF6FDA">
        <w:rPr>
          <w:lang w:val="sq-AL"/>
        </w:rPr>
        <w:t>Ky vendim botohet në Fletoren Zyrtare.</w:t>
      </w:r>
    </w:p>
    <w:p w:rsidR="009655B6" w:rsidRPr="00CF6FDA" w:rsidRDefault="009655B6" w:rsidP="009655B6">
      <w:pPr>
        <w:pStyle w:val="Paragrafi"/>
        <w:rPr>
          <w:lang w:val="sq-AL"/>
        </w:rPr>
      </w:pPr>
    </w:p>
    <w:p w:rsidR="00FF7008" w:rsidRPr="00CF6FDA" w:rsidRDefault="00FF7008" w:rsidP="00FF7008">
      <w:pPr>
        <w:pStyle w:val="Autoriteti"/>
        <w:rPr>
          <w:lang w:val="sq-AL"/>
        </w:rPr>
      </w:pPr>
      <w:r w:rsidRPr="00CF6FDA">
        <w:rPr>
          <w:lang w:val="sq-AL"/>
        </w:rPr>
        <w:t xml:space="preserve">KRYETARI </w:t>
      </w:r>
    </w:p>
    <w:p w:rsidR="00FF7008" w:rsidRPr="00CF6FDA" w:rsidRDefault="00FF7008" w:rsidP="00FF7008">
      <w:pPr>
        <w:pStyle w:val="AutoritetiEmer"/>
        <w:rPr>
          <w:lang w:val="sq-AL"/>
        </w:rPr>
      </w:pPr>
      <w:r w:rsidRPr="00CF6FDA">
        <w:rPr>
          <w:lang w:val="sq-AL"/>
        </w:rPr>
        <w:t>Petrit Ahmet</w:t>
      </w:r>
      <w:r w:rsidR="00605E2A">
        <w:rPr>
          <w:lang w:val="sq-AL"/>
        </w:rPr>
        <w:t>i</w:t>
      </w:r>
    </w:p>
    <w:p w:rsidR="009655B6" w:rsidRPr="00CF6FDA" w:rsidRDefault="009655B6" w:rsidP="00995EDF">
      <w:pPr>
        <w:pStyle w:val="Paragrafi"/>
        <w:ind w:firstLine="0"/>
        <w:rPr>
          <w:lang w:val="sq-AL"/>
        </w:rPr>
      </w:pPr>
    </w:p>
    <w:p w:rsidR="009655B6" w:rsidRPr="00CF6FDA" w:rsidRDefault="009655B6" w:rsidP="00FF7008">
      <w:pPr>
        <w:pStyle w:val="Akti"/>
        <w:rPr>
          <w:lang w:val="sq-AL"/>
        </w:rPr>
      </w:pPr>
      <w:r w:rsidRPr="00CF6FDA">
        <w:rPr>
          <w:lang w:val="sq-AL"/>
        </w:rPr>
        <w:t>VENDIM</w:t>
      </w:r>
    </w:p>
    <w:p w:rsidR="009655B6" w:rsidRPr="00CF6FDA" w:rsidRDefault="009655B6" w:rsidP="00FF7008">
      <w:pPr>
        <w:pStyle w:val="NumriData"/>
        <w:rPr>
          <w:lang w:val="sq-AL"/>
        </w:rPr>
      </w:pPr>
      <w:r w:rsidRPr="00CF6FDA">
        <w:rPr>
          <w:lang w:val="sq-AL"/>
        </w:rPr>
        <w:t xml:space="preserve">Nr. 158, </w:t>
      </w:r>
      <w:r w:rsidR="00B912EC">
        <w:rPr>
          <w:lang w:val="sq-AL"/>
        </w:rPr>
        <w:t>d</w:t>
      </w:r>
      <w:r w:rsidRPr="00CF6FDA">
        <w:rPr>
          <w:lang w:val="sq-AL"/>
        </w:rPr>
        <w:t>atë 28.12.2015</w:t>
      </w:r>
    </w:p>
    <w:p w:rsidR="009655B6" w:rsidRPr="00CF6FDA" w:rsidRDefault="009655B6" w:rsidP="00995EDF">
      <w:pPr>
        <w:pStyle w:val="Hapesira7"/>
        <w:rPr>
          <w:lang w:val="sq-AL"/>
        </w:rPr>
      </w:pPr>
    </w:p>
    <w:p w:rsidR="009655B6" w:rsidRPr="00CF6FDA" w:rsidRDefault="00FF7008" w:rsidP="00FF7008">
      <w:pPr>
        <w:pStyle w:val="Titulli"/>
        <w:rPr>
          <w:lang w:val="sq-AL"/>
        </w:rPr>
      </w:pPr>
      <w:r w:rsidRPr="00CF6FDA">
        <w:rPr>
          <w:lang w:val="sq-AL"/>
        </w:rPr>
        <w:t xml:space="preserve">MBI </w:t>
      </w:r>
      <w:r w:rsidR="009655B6" w:rsidRPr="00CF6FDA">
        <w:rPr>
          <w:lang w:val="sq-AL"/>
        </w:rPr>
        <w:t xml:space="preserve">FILLIMIN E PROCEDURAVE PËR </w:t>
      </w:r>
      <w:r w:rsidR="00B912EC" w:rsidRPr="00CF6FDA">
        <w:rPr>
          <w:lang w:val="sq-AL"/>
        </w:rPr>
        <w:t>LICENCIMIN</w:t>
      </w:r>
      <w:r w:rsidR="009655B6" w:rsidRPr="00CF6FDA">
        <w:rPr>
          <w:lang w:val="sq-AL"/>
        </w:rPr>
        <w:t xml:space="preserve"> E SHOQËRISË </w:t>
      </w:r>
      <w:r w:rsidR="002D3D62">
        <w:rPr>
          <w:lang w:val="sq-AL"/>
        </w:rPr>
        <w:t>“</w:t>
      </w:r>
      <w:r w:rsidR="009655B6" w:rsidRPr="00CF6FDA">
        <w:rPr>
          <w:lang w:val="sq-AL"/>
        </w:rPr>
        <w:t>ALBANIAN GENERAL ELETRICITY</w:t>
      </w:r>
      <w:r w:rsidR="002D3D62">
        <w:rPr>
          <w:lang w:val="sq-AL"/>
        </w:rPr>
        <w:t>”</w:t>
      </w:r>
      <w:r w:rsidR="009655B6" w:rsidRPr="00CF6FDA">
        <w:rPr>
          <w:lang w:val="sq-AL"/>
        </w:rPr>
        <w:t xml:space="preserve"> SHA, NË AKTIVITETIN E FURNIZIMIT TË ENERGJISË ELEKTRIKE</w:t>
      </w:r>
    </w:p>
    <w:p w:rsidR="009655B6" w:rsidRPr="00CF6FDA" w:rsidRDefault="009655B6" w:rsidP="00995EDF">
      <w:pPr>
        <w:pStyle w:val="Hapesira7"/>
        <w:rPr>
          <w:lang w:val="sq-AL"/>
        </w:rPr>
      </w:pPr>
    </w:p>
    <w:p w:rsidR="009655B6" w:rsidRPr="00CF6FDA" w:rsidRDefault="009655B6" w:rsidP="00FF7008">
      <w:pPr>
        <w:pStyle w:val="Paragrafi"/>
        <w:rPr>
          <w:lang w:val="sq-AL"/>
        </w:rPr>
      </w:pPr>
      <w:r w:rsidRPr="00CF6FDA">
        <w:rPr>
          <w:lang w:val="sq-AL"/>
        </w:rPr>
        <w:t>Në mbështetje të neneve 16; 37</w:t>
      </w:r>
      <w:r w:rsidR="00B912EC">
        <w:rPr>
          <w:lang w:val="sq-AL"/>
        </w:rPr>
        <w:t>,</w:t>
      </w:r>
      <w:r w:rsidRPr="00CF6FDA">
        <w:rPr>
          <w:lang w:val="sq-AL"/>
        </w:rPr>
        <w:t xml:space="preserve"> pika 2</w:t>
      </w:r>
      <w:r w:rsidR="00B912EC">
        <w:rPr>
          <w:lang w:val="sq-AL"/>
        </w:rPr>
        <w:t>,</w:t>
      </w:r>
      <w:r w:rsidR="0009028E">
        <w:rPr>
          <w:lang w:val="sq-AL"/>
        </w:rPr>
        <w:t xml:space="preserve"> </w:t>
      </w:r>
      <w:r w:rsidR="00AE5054">
        <w:rPr>
          <w:lang w:val="sq-AL"/>
        </w:rPr>
        <w:t>germ</w:t>
      </w:r>
      <w:r w:rsidRPr="00CF6FDA">
        <w:rPr>
          <w:lang w:val="sq-AL"/>
        </w:rPr>
        <w:t xml:space="preserve">a </w:t>
      </w:r>
      <w:r w:rsidR="002D3D62">
        <w:rPr>
          <w:lang w:val="sq-AL"/>
        </w:rPr>
        <w:t>“</w:t>
      </w:r>
      <w:r w:rsidRPr="00CF6FDA">
        <w:rPr>
          <w:lang w:val="sq-AL"/>
        </w:rPr>
        <w:t>ç</w:t>
      </w:r>
      <w:r w:rsidR="002D3D62">
        <w:rPr>
          <w:lang w:val="sq-AL"/>
        </w:rPr>
        <w:t>”</w:t>
      </w:r>
      <w:r w:rsidR="00B912EC">
        <w:rPr>
          <w:lang w:val="sq-AL"/>
        </w:rPr>
        <w:t>;</w:t>
      </w:r>
      <w:r w:rsidRPr="00CF6FDA">
        <w:rPr>
          <w:lang w:val="sq-AL"/>
        </w:rPr>
        <w:t xml:space="preserve"> 39</w:t>
      </w:r>
      <w:r w:rsidR="00B912EC">
        <w:rPr>
          <w:lang w:val="sq-AL"/>
        </w:rPr>
        <w:t>,</w:t>
      </w:r>
      <w:r w:rsidRPr="00CF6FDA">
        <w:rPr>
          <w:lang w:val="sq-AL"/>
        </w:rPr>
        <w:t xml:space="preserve"> pika 3</w:t>
      </w:r>
      <w:r w:rsidR="0009028E">
        <w:rPr>
          <w:lang w:val="sq-AL"/>
        </w:rPr>
        <w:t>;</w:t>
      </w:r>
      <w:r w:rsidRPr="00CF6FDA">
        <w:rPr>
          <w:lang w:val="sq-AL"/>
        </w:rPr>
        <w:t xml:space="preserve"> dhe 110</w:t>
      </w:r>
      <w:r w:rsidR="00B912EC">
        <w:rPr>
          <w:lang w:val="sq-AL"/>
        </w:rPr>
        <w:t>,</w:t>
      </w:r>
      <w:r w:rsidRPr="00CF6FDA">
        <w:rPr>
          <w:lang w:val="sq-AL"/>
        </w:rPr>
        <w:t xml:space="preserve"> të </w:t>
      </w:r>
      <w:r w:rsidR="00B912EC" w:rsidRPr="00CF6FDA">
        <w:rPr>
          <w:lang w:val="sq-AL"/>
        </w:rPr>
        <w:t>ligjit n</w:t>
      </w:r>
      <w:r w:rsidRPr="00CF6FDA">
        <w:rPr>
          <w:lang w:val="sq-AL"/>
        </w:rPr>
        <w:t>r. 43/2015</w:t>
      </w:r>
      <w:r w:rsidR="00B912EC">
        <w:rPr>
          <w:lang w:val="sq-AL"/>
        </w:rPr>
        <w:t>,</w:t>
      </w:r>
      <w:r w:rsidR="002D3D62">
        <w:rPr>
          <w:lang w:val="sq-AL"/>
        </w:rPr>
        <w:t>“</w:t>
      </w:r>
      <w:r w:rsidRPr="00CF6FDA">
        <w:rPr>
          <w:lang w:val="sq-AL"/>
        </w:rPr>
        <w:t xml:space="preserve">Për </w:t>
      </w:r>
      <w:r w:rsidR="00B912EC" w:rsidRPr="00CF6FDA">
        <w:rPr>
          <w:lang w:val="sq-AL"/>
        </w:rPr>
        <w:t>sektorin e energjisë elektrike</w:t>
      </w:r>
      <w:r w:rsidR="002D3D62">
        <w:rPr>
          <w:lang w:val="sq-AL"/>
        </w:rPr>
        <w:t>”</w:t>
      </w:r>
      <w:r w:rsidRPr="00CF6FDA">
        <w:rPr>
          <w:lang w:val="sq-AL"/>
        </w:rPr>
        <w:t xml:space="preserve">, neneve 4, pika 1, </w:t>
      </w:r>
      <w:r w:rsidR="00AE5054">
        <w:rPr>
          <w:lang w:val="sq-AL"/>
        </w:rPr>
        <w:t>germ</w:t>
      </w:r>
      <w:r w:rsidRPr="00CF6FDA">
        <w:rPr>
          <w:lang w:val="sq-AL"/>
        </w:rPr>
        <w:t xml:space="preserve">a </w:t>
      </w:r>
      <w:r w:rsidR="002D3D62">
        <w:rPr>
          <w:lang w:val="sq-AL"/>
        </w:rPr>
        <w:t>“</w:t>
      </w:r>
      <w:r w:rsidRPr="00CF6FDA">
        <w:rPr>
          <w:lang w:val="sq-AL"/>
        </w:rPr>
        <w:t>f</w:t>
      </w:r>
      <w:r w:rsidR="002D3D62">
        <w:rPr>
          <w:lang w:val="sq-AL"/>
        </w:rPr>
        <w:t>”</w:t>
      </w:r>
      <w:r w:rsidRPr="00CF6FDA">
        <w:rPr>
          <w:lang w:val="sq-AL"/>
        </w:rPr>
        <w:t>; 5</w:t>
      </w:r>
      <w:r w:rsidR="00476399">
        <w:rPr>
          <w:lang w:val="sq-AL"/>
        </w:rPr>
        <w:t>,</w:t>
      </w:r>
      <w:r w:rsidRPr="00CF6FDA">
        <w:rPr>
          <w:lang w:val="sq-AL"/>
        </w:rPr>
        <w:t xml:space="preserve"> pika 1, </w:t>
      </w:r>
      <w:r w:rsidR="00AE5054">
        <w:rPr>
          <w:lang w:val="sq-AL"/>
        </w:rPr>
        <w:t>germ</w:t>
      </w:r>
      <w:r w:rsidRPr="00CF6FDA">
        <w:rPr>
          <w:lang w:val="sq-AL"/>
        </w:rPr>
        <w:t xml:space="preserve">a </w:t>
      </w:r>
      <w:r w:rsidR="002D3D62">
        <w:rPr>
          <w:lang w:val="sq-AL"/>
        </w:rPr>
        <w:t>“</w:t>
      </w:r>
      <w:r w:rsidRPr="00CF6FDA">
        <w:rPr>
          <w:lang w:val="sq-AL"/>
        </w:rPr>
        <w:t>f</w:t>
      </w:r>
      <w:r w:rsidR="002D3D62">
        <w:rPr>
          <w:lang w:val="sq-AL"/>
        </w:rPr>
        <w:t>”</w:t>
      </w:r>
      <w:r w:rsidRPr="00CF6FDA">
        <w:rPr>
          <w:lang w:val="sq-AL"/>
        </w:rPr>
        <w:t>; 10</w:t>
      </w:r>
      <w:r w:rsidR="00476399">
        <w:rPr>
          <w:lang w:val="sq-AL"/>
        </w:rPr>
        <w:t>,</w:t>
      </w:r>
      <w:r w:rsidRPr="00CF6FDA">
        <w:rPr>
          <w:lang w:val="sq-AL"/>
        </w:rPr>
        <w:t xml:space="preserve"> pika 3</w:t>
      </w:r>
      <w:r w:rsidR="00476399">
        <w:rPr>
          <w:lang w:val="sq-AL"/>
        </w:rPr>
        <w:t>,</w:t>
      </w:r>
      <w:r w:rsidRPr="00CF6FDA">
        <w:rPr>
          <w:lang w:val="sq-AL"/>
        </w:rPr>
        <w:t xml:space="preserve"> të </w:t>
      </w:r>
      <w:r w:rsidR="00476399">
        <w:rPr>
          <w:lang w:val="sq-AL"/>
        </w:rPr>
        <w:t>r</w:t>
      </w:r>
      <w:r w:rsidRPr="00CF6FDA">
        <w:rPr>
          <w:lang w:val="sq-AL"/>
        </w:rPr>
        <w:t xml:space="preserve">regullores </w:t>
      </w:r>
      <w:r w:rsidR="00476399">
        <w:rPr>
          <w:lang w:val="sq-AL"/>
        </w:rPr>
        <w:t>“P</w:t>
      </w:r>
      <w:r w:rsidRPr="00CF6FDA">
        <w:rPr>
          <w:lang w:val="sq-AL"/>
        </w:rPr>
        <w:t xml:space="preserve">ër </w:t>
      </w:r>
      <w:r w:rsidR="00476399" w:rsidRPr="00CF6FDA">
        <w:rPr>
          <w:lang w:val="sq-AL"/>
        </w:rPr>
        <w:t>p</w:t>
      </w:r>
      <w:r w:rsidR="00476399">
        <w:rPr>
          <w:lang w:val="sq-AL"/>
        </w:rPr>
        <w:t>roced</w:t>
      </w:r>
      <w:r w:rsidR="00476399" w:rsidRPr="00CF6FDA">
        <w:rPr>
          <w:lang w:val="sq-AL"/>
        </w:rPr>
        <w:t>urat e l</w:t>
      </w:r>
      <w:r w:rsidR="00476399">
        <w:rPr>
          <w:lang w:val="sq-AL"/>
        </w:rPr>
        <w:t>icenc</w:t>
      </w:r>
      <w:r w:rsidR="00476399" w:rsidRPr="00CF6FDA">
        <w:rPr>
          <w:lang w:val="sq-AL"/>
        </w:rPr>
        <w:t>imit, modifikimit, transferimit të plotë/</w:t>
      </w:r>
      <w:r w:rsidR="00AC1871">
        <w:rPr>
          <w:lang w:val="sq-AL"/>
        </w:rPr>
        <w:t xml:space="preserve">të </w:t>
      </w:r>
      <w:r w:rsidR="00476399" w:rsidRPr="00CF6FDA">
        <w:rPr>
          <w:lang w:val="sq-AL"/>
        </w:rPr>
        <w:t>pjesshëm dhe rinovimit të l</w:t>
      </w:r>
      <w:r w:rsidR="00476399">
        <w:rPr>
          <w:lang w:val="sq-AL"/>
        </w:rPr>
        <w:t>icenc</w:t>
      </w:r>
      <w:r w:rsidR="00476399" w:rsidRPr="00CF6FDA">
        <w:rPr>
          <w:lang w:val="sq-AL"/>
        </w:rPr>
        <w:t>ave</w:t>
      </w:r>
      <w:r w:rsidR="00476399">
        <w:rPr>
          <w:lang w:val="sq-AL"/>
        </w:rPr>
        <w:t>”</w:t>
      </w:r>
      <w:r w:rsidR="00476399" w:rsidRPr="00CF6FDA">
        <w:rPr>
          <w:lang w:val="sq-AL"/>
        </w:rPr>
        <w:t xml:space="preserve">, të miratuar me vendimin </w:t>
      </w:r>
      <w:r w:rsidRPr="00CF6FDA">
        <w:rPr>
          <w:lang w:val="sq-AL"/>
        </w:rPr>
        <w:t>e Bordit të Komisio</w:t>
      </w:r>
      <w:r w:rsidR="00BD4839">
        <w:rPr>
          <w:lang w:val="sq-AL"/>
        </w:rPr>
        <w:t>nerëve të ERE-s</w:t>
      </w:r>
      <w:r w:rsidR="00B912EC">
        <w:rPr>
          <w:lang w:val="sq-AL"/>
        </w:rPr>
        <w:t xml:space="preserve"> nr. 108, datë 9.</w:t>
      </w:r>
      <w:r w:rsidRPr="00CF6FDA">
        <w:rPr>
          <w:lang w:val="sq-AL"/>
        </w:rPr>
        <w:t>9.2008 dhe nenit 18</w:t>
      </w:r>
      <w:r w:rsidR="00BD4839">
        <w:rPr>
          <w:lang w:val="sq-AL"/>
        </w:rPr>
        <w:t>,</w:t>
      </w:r>
      <w:r w:rsidRPr="00CF6FDA">
        <w:rPr>
          <w:lang w:val="sq-AL"/>
        </w:rPr>
        <w:t xml:space="preserve"> pika 1</w:t>
      </w:r>
      <w:r w:rsidR="00BD4839">
        <w:rPr>
          <w:lang w:val="sq-AL"/>
        </w:rPr>
        <w:t>,</w:t>
      </w:r>
      <w:r w:rsidR="00456EC8">
        <w:rPr>
          <w:lang w:val="sq-AL"/>
        </w:rPr>
        <w:t xml:space="preserve"> </w:t>
      </w:r>
      <w:r w:rsidR="00AE5054">
        <w:rPr>
          <w:lang w:val="sq-AL"/>
        </w:rPr>
        <w:t>germ</w:t>
      </w:r>
      <w:r w:rsidRPr="00CF6FDA">
        <w:rPr>
          <w:lang w:val="sq-AL"/>
        </w:rPr>
        <w:t xml:space="preserve">a </w:t>
      </w:r>
      <w:r w:rsidR="002D3D62">
        <w:rPr>
          <w:lang w:val="sq-AL"/>
        </w:rPr>
        <w:t>“</w:t>
      </w:r>
      <w:r w:rsidRPr="00CF6FDA">
        <w:rPr>
          <w:lang w:val="sq-AL"/>
        </w:rPr>
        <w:t>a</w:t>
      </w:r>
      <w:r w:rsidR="002D3D62">
        <w:rPr>
          <w:lang w:val="sq-AL"/>
        </w:rPr>
        <w:t>”</w:t>
      </w:r>
      <w:r w:rsidRPr="00CF6FDA">
        <w:rPr>
          <w:lang w:val="sq-AL"/>
        </w:rPr>
        <w:t xml:space="preserve"> e Rregullave të Praktikës dhe Procedurave të ERE-s, miratuar me vendimin e B</w:t>
      </w:r>
      <w:r w:rsidR="00BD4839">
        <w:rPr>
          <w:lang w:val="sq-AL"/>
        </w:rPr>
        <w:t>ordit të Komisionerëve të ERE-s</w:t>
      </w:r>
      <w:r w:rsidRPr="00CF6FDA">
        <w:rPr>
          <w:lang w:val="sq-AL"/>
        </w:rPr>
        <w:t xml:space="preserve"> nr. 21</w:t>
      </w:r>
      <w:r w:rsidR="00B912EC">
        <w:rPr>
          <w:lang w:val="sq-AL"/>
        </w:rPr>
        <w:t>,</w:t>
      </w:r>
      <w:r w:rsidRPr="00CF6FDA">
        <w:rPr>
          <w:lang w:val="sq-AL"/>
        </w:rPr>
        <w:t xml:space="preserve"> d</w:t>
      </w:r>
      <w:r w:rsidR="00B912EC">
        <w:rPr>
          <w:lang w:val="sq-AL"/>
        </w:rPr>
        <w:t>atë 18.</w:t>
      </w:r>
      <w:r w:rsidRPr="00CF6FDA">
        <w:rPr>
          <w:lang w:val="sq-AL"/>
        </w:rPr>
        <w:t>3.2009</w:t>
      </w:r>
      <w:r w:rsidR="00B912EC">
        <w:rPr>
          <w:lang w:val="sq-AL"/>
        </w:rPr>
        <w:t>,</w:t>
      </w:r>
      <w:r w:rsidRPr="00CF6FDA">
        <w:rPr>
          <w:lang w:val="sq-AL"/>
        </w:rPr>
        <w:t xml:space="preserve"> t</w:t>
      </w:r>
      <w:r w:rsidR="00B912EC">
        <w:rPr>
          <w:lang w:val="sq-AL"/>
        </w:rPr>
        <w:t>ë</w:t>
      </w:r>
      <w:r w:rsidRPr="00CF6FDA">
        <w:rPr>
          <w:lang w:val="sq-AL"/>
        </w:rPr>
        <w:t xml:space="preserve"> ndryshuar, Bordi i Entit Rregullator të Energjisë (ERE), në mbledhjen e tij të datës 28.12.2015, </w:t>
      </w:r>
      <w:r w:rsidR="00476399">
        <w:rPr>
          <w:lang w:val="sq-AL"/>
        </w:rPr>
        <w:t>pasi</w:t>
      </w:r>
      <w:r w:rsidRPr="00CF6FDA">
        <w:rPr>
          <w:lang w:val="sq-AL"/>
        </w:rPr>
        <w:t xml:space="preserve"> shqyrtoi aplikimin e paraqitur nga shoqëria </w:t>
      </w:r>
      <w:r w:rsidR="002D3D62">
        <w:rPr>
          <w:lang w:val="sq-AL"/>
        </w:rPr>
        <w:t>“</w:t>
      </w:r>
      <w:r w:rsidRPr="00CF6FDA">
        <w:rPr>
          <w:lang w:val="sq-AL"/>
        </w:rPr>
        <w:t>Albanian General Eletricity</w:t>
      </w:r>
      <w:r w:rsidR="002D3D62">
        <w:rPr>
          <w:lang w:val="sq-AL"/>
        </w:rPr>
        <w:t>”</w:t>
      </w:r>
      <w:r w:rsidRPr="00CF6FDA">
        <w:rPr>
          <w:lang w:val="sq-AL"/>
        </w:rPr>
        <w:t xml:space="preserve"> sh.a</w:t>
      </w:r>
      <w:r w:rsidR="00476399">
        <w:rPr>
          <w:lang w:val="sq-AL"/>
        </w:rPr>
        <w:t>.</w:t>
      </w:r>
      <w:r w:rsidRPr="00CF6FDA">
        <w:rPr>
          <w:lang w:val="sq-AL"/>
        </w:rPr>
        <w:t>, si dhe relacionin e Drejtorisë së L</w:t>
      </w:r>
      <w:r w:rsidR="00B912EC">
        <w:rPr>
          <w:lang w:val="sq-AL"/>
        </w:rPr>
        <w:t>icenc</w:t>
      </w:r>
      <w:r w:rsidRPr="00CF6FDA">
        <w:rPr>
          <w:lang w:val="sq-AL"/>
        </w:rPr>
        <w:t xml:space="preserve">imit, Monitorimit të Tregut dhe të të </w:t>
      </w:r>
      <w:r w:rsidR="00E04BF7" w:rsidRPr="00CF6FDA">
        <w:rPr>
          <w:lang w:val="sq-AL"/>
        </w:rPr>
        <w:t>Licencuarve</w:t>
      </w:r>
      <w:r w:rsidRPr="00CF6FDA">
        <w:rPr>
          <w:lang w:val="sq-AL"/>
        </w:rPr>
        <w:t xml:space="preserve"> dhe Drejtorisë Juridike dhe Mbrojtjes së Konsumatorit për l</w:t>
      </w:r>
      <w:r w:rsidR="00B912EC">
        <w:rPr>
          <w:lang w:val="sq-AL"/>
        </w:rPr>
        <w:t>icenc</w:t>
      </w:r>
      <w:r w:rsidRPr="00CF6FDA">
        <w:rPr>
          <w:lang w:val="sq-AL"/>
        </w:rPr>
        <w:t>imin në aktivitetin e furnizimit të energji</w:t>
      </w:r>
      <w:r w:rsidR="00FF7008" w:rsidRPr="00CF6FDA">
        <w:rPr>
          <w:lang w:val="sq-AL"/>
        </w:rPr>
        <w:t>së elektrike t</w:t>
      </w:r>
      <w:r w:rsidR="00BB08C8">
        <w:rPr>
          <w:lang w:val="sq-AL"/>
        </w:rPr>
        <w:t>ë</w:t>
      </w:r>
      <w:r w:rsidR="00FF7008" w:rsidRPr="00CF6FDA">
        <w:rPr>
          <w:lang w:val="sq-AL"/>
        </w:rPr>
        <w:t xml:space="preserve"> kësaj shoqërie</w:t>
      </w:r>
      <w:r w:rsidR="00E04BF7">
        <w:rPr>
          <w:lang w:val="sq-AL"/>
        </w:rPr>
        <w:t>,</w:t>
      </w:r>
    </w:p>
    <w:p w:rsidR="009655B6" w:rsidRPr="00CF6FDA" w:rsidRDefault="00E04BF7" w:rsidP="009655B6">
      <w:pPr>
        <w:pStyle w:val="Paragrafi"/>
        <w:rPr>
          <w:lang w:val="sq-AL"/>
        </w:rPr>
      </w:pPr>
      <w:r>
        <w:rPr>
          <w:lang w:val="sq-AL"/>
        </w:rPr>
        <w:t>k</w:t>
      </w:r>
      <w:r w:rsidR="009655B6" w:rsidRPr="00CF6FDA">
        <w:rPr>
          <w:lang w:val="sq-AL"/>
        </w:rPr>
        <w:t>onstatoi se:</w:t>
      </w:r>
    </w:p>
    <w:p w:rsidR="009655B6" w:rsidRPr="00CF6FDA" w:rsidRDefault="009655B6" w:rsidP="009655B6">
      <w:pPr>
        <w:pStyle w:val="Paragrafi"/>
        <w:rPr>
          <w:lang w:val="sq-AL"/>
        </w:rPr>
      </w:pPr>
      <w:r w:rsidRPr="00CF6FDA">
        <w:rPr>
          <w:lang w:val="sq-AL"/>
        </w:rPr>
        <w:t xml:space="preserve">Aplikimi i shoqërisë </w:t>
      </w:r>
      <w:r w:rsidR="002D3D62">
        <w:rPr>
          <w:lang w:val="sq-AL"/>
        </w:rPr>
        <w:t>“</w:t>
      </w:r>
      <w:r w:rsidRPr="00CF6FDA">
        <w:rPr>
          <w:lang w:val="sq-AL"/>
        </w:rPr>
        <w:t>Albanian General Eletricity</w:t>
      </w:r>
      <w:r w:rsidR="002D3D62">
        <w:rPr>
          <w:lang w:val="sq-AL"/>
        </w:rPr>
        <w:t>”</w:t>
      </w:r>
      <w:r w:rsidRPr="00CF6FDA">
        <w:rPr>
          <w:lang w:val="sq-AL"/>
        </w:rPr>
        <w:t xml:space="preserve"> sh.a</w:t>
      </w:r>
      <w:r w:rsidR="00E04BF7">
        <w:rPr>
          <w:lang w:val="sq-AL"/>
        </w:rPr>
        <w:t>.</w:t>
      </w:r>
      <w:r w:rsidRPr="00CF6FDA">
        <w:rPr>
          <w:lang w:val="sq-AL"/>
        </w:rPr>
        <w:t xml:space="preserve">, plotëson tërësisht kërkesat e parashikuara nga ERE në </w:t>
      </w:r>
      <w:r w:rsidR="00E04BF7">
        <w:rPr>
          <w:lang w:val="sq-AL"/>
        </w:rPr>
        <w:t>r</w:t>
      </w:r>
      <w:r w:rsidRPr="00CF6FDA">
        <w:rPr>
          <w:lang w:val="sq-AL"/>
        </w:rPr>
        <w:t xml:space="preserve">regulloren </w:t>
      </w:r>
      <w:r w:rsidR="00E04BF7">
        <w:rPr>
          <w:lang w:val="sq-AL"/>
        </w:rPr>
        <w:t>“P</w:t>
      </w:r>
      <w:r w:rsidRPr="00CF6FDA">
        <w:rPr>
          <w:lang w:val="sq-AL"/>
        </w:rPr>
        <w:t>ër procedurat e l</w:t>
      </w:r>
      <w:r w:rsidR="00B912EC">
        <w:rPr>
          <w:lang w:val="sq-AL"/>
        </w:rPr>
        <w:t>icenc</w:t>
      </w:r>
      <w:r w:rsidRPr="00CF6FDA">
        <w:rPr>
          <w:lang w:val="sq-AL"/>
        </w:rPr>
        <w:t>imit, modifikimit, transferimit të plotë/të pjesshëm dhe rinovimit të l</w:t>
      </w:r>
      <w:r w:rsidR="00B912EC">
        <w:rPr>
          <w:lang w:val="sq-AL"/>
        </w:rPr>
        <w:t>icenc</w:t>
      </w:r>
      <w:r w:rsidRPr="00CF6FDA">
        <w:rPr>
          <w:lang w:val="sq-AL"/>
        </w:rPr>
        <w:t>ave</w:t>
      </w:r>
      <w:r w:rsidR="002D3D62">
        <w:rPr>
          <w:lang w:val="sq-AL"/>
        </w:rPr>
        <w:t>”</w:t>
      </w:r>
      <w:r w:rsidR="00E04BF7">
        <w:rPr>
          <w:lang w:val="sq-AL"/>
        </w:rPr>
        <w:t>,</w:t>
      </w:r>
      <w:r w:rsidRPr="00CF6FDA">
        <w:rPr>
          <w:lang w:val="sq-AL"/>
        </w:rPr>
        <w:t xml:space="preserve"> si më poshtë: </w:t>
      </w:r>
    </w:p>
    <w:p w:rsidR="009655B6" w:rsidRPr="00CF6FDA" w:rsidRDefault="00FF7008" w:rsidP="009655B6">
      <w:pPr>
        <w:pStyle w:val="Paragrafi"/>
        <w:rPr>
          <w:lang w:val="sq-AL"/>
        </w:rPr>
      </w:pPr>
      <w:r w:rsidRPr="00CF6FDA">
        <w:rPr>
          <w:lang w:val="sq-AL"/>
        </w:rPr>
        <w:t xml:space="preserve">- </w:t>
      </w:r>
      <w:r w:rsidR="009655B6" w:rsidRPr="00CF6FDA">
        <w:rPr>
          <w:lang w:val="sq-AL"/>
        </w:rPr>
        <w:t xml:space="preserve">Formati i aplikimit (neni 9, pika 1) është plotësuar në mënyrë korrekte. </w:t>
      </w:r>
    </w:p>
    <w:p w:rsidR="009655B6" w:rsidRPr="00CF6FDA" w:rsidRDefault="00FF7008" w:rsidP="009655B6">
      <w:pPr>
        <w:pStyle w:val="Paragrafi"/>
        <w:rPr>
          <w:lang w:val="sq-AL"/>
        </w:rPr>
      </w:pPr>
      <w:r w:rsidRPr="00CF6FDA">
        <w:rPr>
          <w:lang w:val="sq-AL"/>
        </w:rPr>
        <w:t xml:space="preserve">- </w:t>
      </w:r>
      <w:r w:rsidR="00BD4839">
        <w:rPr>
          <w:lang w:val="sq-AL"/>
        </w:rPr>
        <w:t>Dokumentacioni</w:t>
      </w:r>
      <w:r w:rsidR="009655B6" w:rsidRPr="00CF6FDA">
        <w:rPr>
          <w:lang w:val="sq-AL"/>
        </w:rPr>
        <w:t xml:space="preserve"> juridik, administrativ dhe pronësor (neni 9, pika 2) është plotësuar në mënyrë korrekte. </w:t>
      </w:r>
    </w:p>
    <w:p w:rsidR="009655B6" w:rsidRPr="00CF6FDA" w:rsidRDefault="00FF7008" w:rsidP="009655B6">
      <w:pPr>
        <w:pStyle w:val="Paragrafi"/>
        <w:rPr>
          <w:lang w:val="sq-AL"/>
        </w:rPr>
      </w:pPr>
      <w:r w:rsidRPr="00CF6FDA">
        <w:rPr>
          <w:lang w:val="sq-AL"/>
        </w:rPr>
        <w:t xml:space="preserve">- </w:t>
      </w:r>
      <w:r w:rsidR="00BD4839">
        <w:rPr>
          <w:lang w:val="sq-AL"/>
        </w:rPr>
        <w:t>Dokumentacioni</w:t>
      </w:r>
      <w:r w:rsidR="009655B6" w:rsidRPr="00CF6FDA">
        <w:rPr>
          <w:lang w:val="sq-AL"/>
        </w:rPr>
        <w:t xml:space="preserve"> financiar dhe fiskal (neni 9, pika 3) është plotësuar në mënyrë korrekte. </w:t>
      </w:r>
    </w:p>
    <w:p w:rsidR="009655B6" w:rsidRPr="00CF6FDA" w:rsidRDefault="00FF7008" w:rsidP="009655B6">
      <w:pPr>
        <w:pStyle w:val="Paragrafi"/>
        <w:rPr>
          <w:lang w:val="sq-AL"/>
        </w:rPr>
      </w:pPr>
      <w:r w:rsidRPr="00CF6FDA">
        <w:rPr>
          <w:lang w:val="sq-AL"/>
        </w:rPr>
        <w:t xml:space="preserve">- </w:t>
      </w:r>
      <w:r w:rsidR="009655B6" w:rsidRPr="00CF6FDA">
        <w:rPr>
          <w:lang w:val="sq-AL"/>
        </w:rPr>
        <w:t>Dokumentacioni teknik (neni 9, pika 4.9</w:t>
      </w:r>
      <w:r w:rsidR="00E04BF7">
        <w:rPr>
          <w:lang w:val="sq-AL"/>
        </w:rPr>
        <w:t>,</w:t>
      </w:r>
      <w:r w:rsidR="009655B6" w:rsidRPr="00CF6FDA">
        <w:rPr>
          <w:lang w:val="sq-AL"/>
        </w:rPr>
        <w:t xml:space="preserve"> germat </w:t>
      </w:r>
      <w:r w:rsidR="002D3D62">
        <w:rPr>
          <w:lang w:val="sq-AL"/>
        </w:rPr>
        <w:t>“</w:t>
      </w:r>
      <w:r w:rsidR="009655B6" w:rsidRPr="00CF6FDA">
        <w:rPr>
          <w:lang w:val="sq-AL"/>
        </w:rPr>
        <w:t>a</w:t>
      </w:r>
      <w:r w:rsidR="002D3D62">
        <w:rPr>
          <w:lang w:val="sq-AL"/>
        </w:rPr>
        <w:t>”</w:t>
      </w:r>
      <w:r w:rsidR="009655B6" w:rsidRPr="00CF6FDA">
        <w:rPr>
          <w:lang w:val="sq-AL"/>
        </w:rPr>
        <w:t xml:space="preserve">, </w:t>
      </w:r>
      <w:r w:rsidR="002D3D62">
        <w:rPr>
          <w:lang w:val="sq-AL"/>
        </w:rPr>
        <w:t>“</w:t>
      </w:r>
      <w:r w:rsidR="009655B6" w:rsidRPr="00CF6FDA">
        <w:rPr>
          <w:lang w:val="sq-AL"/>
        </w:rPr>
        <w:t>b</w:t>
      </w:r>
      <w:r w:rsidR="002D3D62">
        <w:rPr>
          <w:lang w:val="sq-AL"/>
        </w:rPr>
        <w:t>”</w:t>
      </w:r>
      <w:r w:rsidR="009655B6" w:rsidRPr="00CF6FDA">
        <w:rPr>
          <w:lang w:val="sq-AL"/>
        </w:rPr>
        <w:t xml:space="preserve">, </w:t>
      </w:r>
      <w:r w:rsidR="002D3D62">
        <w:rPr>
          <w:lang w:val="sq-AL"/>
        </w:rPr>
        <w:t>“</w:t>
      </w:r>
      <w:r w:rsidR="009655B6" w:rsidRPr="00CF6FDA">
        <w:rPr>
          <w:lang w:val="sq-AL"/>
        </w:rPr>
        <w:t>c</w:t>
      </w:r>
      <w:r w:rsidR="002D3D62">
        <w:rPr>
          <w:lang w:val="sq-AL"/>
        </w:rPr>
        <w:t>”</w:t>
      </w:r>
      <w:r w:rsidR="009655B6" w:rsidRPr="00CF6FDA">
        <w:rPr>
          <w:lang w:val="sq-AL"/>
        </w:rPr>
        <w:t>) është plotësuar në mënyrë korrekte.</w:t>
      </w:r>
    </w:p>
    <w:p w:rsidR="009655B6" w:rsidRPr="00CF6FDA" w:rsidRDefault="009655B6" w:rsidP="009655B6">
      <w:pPr>
        <w:pStyle w:val="Paragrafi"/>
        <w:rPr>
          <w:lang w:val="sq-AL"/>
        </w:rPr>
      </w:pPr>
      <w:r w:rsidRPr="00CF6FDA">
        <w:rPr>
          <w:lang w:val="sq-AL"/>
        </w:rPr>
        <w:t>Për gjithë sa më sipër cituar, Bordi i ERE-s</w:t>
      </w:r>
    </w:p>
    <w:p w:rsidR="00FF7008" w:rsidRPr="00CF6FDA" w:rsidRDefault="009655B6" w:rsidP="00995EDF">
      <w:pPr>
        <w:pStyle w:val="Hapesira7"/>
        <w:rPr>
          <w:lang w:val="sq-AL"/>
        </w:rPr>
      </w:pPr>
      <w:r w:rsidRPr="00CF6FDA">
        <w:rPr>
          <w:lang w:val="sq-AL"/>
        </w:rPr>
        <w:tab/>
      </w:r>
    </w:p>
    <w:p w:rsidR="009655B6" w:rsidRPr="00CF6FDA" w:rsidRDefault="009655B6" w:rsidP="00FF7008">
      <w:pPr>
        <w:pStyle w:val="Vendosi"/>
        <w:rPr>
          <w:lang w:val="sq-AL"/>
        </w:rPr>
      </w:pPr>
      <w:r w:rsidRPr="00CF6FDA">
        <w:rPr>
          <w:lang w:val="sq-AL"/>
        </w:rPr>
        <w:t>Vendosi:</w:t>
      </w:r>
    </w:p>
    <w:p w:rsidR="00FF7008" w:rsidRPr="00CF6FDA" w:rsidRDefault="00FF7008" w:rsidP="00995EDF">
      <w:pPr>
        <w:pStyle w:val="Hapesira7"/>
        <w:rPr>
          <w:lang w:val="sq-AL"/>
        </w:rPr>
      </w:pPr>
    </w:p>
    <w:p w:rsidR="009655B6" w:rsidRPr="00CF6FDA" w:rsidRDefault="00FF7008" w:rsidP="009655B6">
      <w:pPr>
        <w:pStyle w:val="Paragrafi"/>
        <w:rPr>
          <w:lang w:val="sq-AL"/>
        </w:rPr>
      </w:pPr>
      <w:r w:rsidRPr="00CF6FDA">
        <w:rPr>
          <w:lang w:val="sq-AL"/>
        </w:rPr>
        <w:t xml:space="preserve">1. </w:t>
      </w:r>
      <w:r w:rsidR="009655B6" w:rsidRPr="00CF6FDA">
        <w:rPr>
          <w:lang w:val="sq-AL"/>
        </w:rPr>
        <w:t xml:space="preserve">Të fillojë procedurat për </w:t>
      </w:r>
      <w:r w:rsidR="00E04BF7" w:rsidRPr="00CF6FDA">
        <w:rPr>
          <w:lang w:val="sq-AL"/>
        </w:rPr>
        <w:t>licencimin</w:t>
      </w:r>
      <w:r w:rsidR="00E04BF7">
        <w:rPr>
          <w:lang w:val="sq-AL"/>
        </w:rPr>
        <w:t xml:space="preserve"> të</w:t>
      </w:r>
      <w:r w:rsidR="009655B6" w:rsidRPr="00CF6FDA">
        <w:rPr>
          <w:lang w:val="sq-AL"/>
        </w:rPr>
        <w:t xml:space="preserve"> shoqërisë </w:t>
      </w:r>
      <w:r w:rsidR="002D3D62">
        <w:rPr>
          <w:lang w:val="sq-AL"/>
        </w:rPr>
        <w:t>“</w:t>
      </w:r>
      <w:r w:rsidR="009655B6" w:rsidRPr="00CF6FDA">
        <w:rPr>
          <w:lang w:val="sq-AL"/>
        </w:rPr>
        <w:t>Albanian General Eletricity</w:t>
      </w:r>
      <w:r w:rsidR="002D3D62">
        <w:rPr>
          <w:lang w:val="sq-AL"/>
        </w:rPr>
        <w:t>”</w:t>
      </w:r>
      <w:r w:rsidR="009655B6" w:rsidRPr="00CF6FDA">
        <w:rPr>
          <w:lang w:val="sq-AL"/>
        </w:rPr>
        <w:t xml:space="preserve"> sh.a</w:t>
      </w:r>
      <w:r w:rsidR="00E04BF7">
        <w:rPr>
          <w:lang w:val="sq-AL"/>
        </w:rPr>
        <w:t>.</w:t>
      </w:r>
      <w:r w:rsidR="009655B6" w:rsidRPr="00CF6FDA">
        <w:rPr>
          <w:lang w:val="sq-AL"/>
        </w:rPr>
        <w:t>, në aktivitetin e furnizimit të energjisë elektrike.</w:t>
      </w:r>
    </w:p>
    <w:p w:rsidR="009655B6" w:rsidRPr="00CF6FDA" w:rsidRDefault="00FF7008" w:rsidP="00FF7008">
      <w:pPr>
        <w:pStyle w:val="Paragrafi"/>
        <w:rPr>
          <w:lang w:val="sq-AL"/>
        </w:rPr>
      </w:pPr>
      <w:r w:rsidRPr="00CF6FDA">
        <w:rPr>
          <w:lang w:val="sq-AL"/>
        </w:rPr>
        <w:t xml:space="preserve">2. </w:t>
      </w:r>
      <w:r w:rsidR="009655B6" w:rsidRPr="00CF6FDA">
        <w:rPr>
          <w:lang w:val="sq-AL"/>
        </w:rPr>
        <w:t>Drejtoria e L</w:t>
      </w:r>
      <w:r w:rsidR="00B912EC">
        <w:rPr>
          <w:lang w:val="sq-AL"/>
        </w:rPr>
        <w:t>icenc</w:t>
      </w:r>
      <w:r w:rsidR="009655B6" w:rsidRPr="00CF6FDA">
        <w:rPr>
          <w:lang w:val="sq-AL"/>
        </w:rPr>
        <w:t xml:space="preserve">imit, Monitorimit të Tregut dhe të të </w:t>
      </w:r>
      <w:r w:rsidR="00E04BF7" w:rsidRPr="00CF6FDA">
        <w:rPr>
          <w:lang w:val="sq-AL"/>
        </w:rPr>
        <w:t>Licencuarve</w:t>
      </w:r>
      <w:r w:rsidR="009655B6" w:rsidRPr="00CF6FDA">
        <w:rPr>
          <w:lang w:val="sq-AL"/>
        </w:rPr>
        <w:t xml:space="preserve"> të njoftojë aplikuesin p</w:t>
      </w:r>
      <w:r w:rsidRPr="00CF6FDA">
        <w:rPr>
          <w:lang w:val="sq-AL"/>
        </w:rPr>
        <w:t xml:space="preserve">ër vendimin e Bordit të ERE-s. </w:t>
      </w:r>
    </w:p>
    <w:p w:rsidR="009655B6" w:rsidRPr="00CF6FDA" w:rsidRDefault="009655B6" w:rsidP="009655B6">
      <w:pPr>
        <w:pStyle w:val="Paragrafi"/>
        <w:rPr>
          <w:lang w:val="sq-AL"/>
        </w:rPr>
      </w:pPr>
      <w:r w:rsidRPr="00CF6FDA">
        <w:rPr>
          <w:lang w:val="sq-AL"/>
        </w:rPr>
        <w:t xml:space="preserve">Ky vendim hyn në fuqi menjëherë </w:t>
      </w:r>
    </w:p>
    <w:p w:rsidR="009655B6" w:rsidRPr="00CF6FDA" w:rsidRDefault="009655B6" w:rsidP="009655B6">
      <w:pPr>
        <w:pStyle w:val="Paragrafi"/>
        <w:rPr>
          <w:lang w:val="sq-AL"/>
        </w:rPr>
      </w:pPr>
      <w:r w:rsidRPr="00CF6FDA">
        <w:rPr>
          <w:lang w:val="sq-AL"/>
        </w:rPr>
        <w:t xml:space="preserve">Ky vendim botohet në Fletoren Zyrtare. </w:t>
      </w:r>
    </w:p>
    <w:p w:rsidR="009655B6" w:rsidRPr="00CF6FDA" w:rsidRDefault="009655B6" w:rsidP="00995EDF">
      <w:pPr>
        <w:pStyle w:val="Hapesira7"/>
        <w:rPr>
          <w:lang w:val="sq-AL"/>
        </w:rPr>
      </w:pPr>
    </w:p>
    <w:p w:rsidR="00FF7008" w:rsidRPr="00CF6FDA" w:rsidRDefault="00FF7008" w:rsidP="00FF7008">
      <w:pPr>
        <w:pStyle w:val="Autoriteti"/>
        <w:rPr>
          <w:lang w:val="sq-AL"/>
        </w:rPr>
      </w:pPr>
      <w:r w:rsidRPr="00CF6FDA">
        <w:rPr>
          <w:lang w:val="sq-AL"/>
        </w:rPr>
        <w:t xml:space="preserve">KRYETARI </w:t>
      </w:r>
    </w:p>
    <w:p w:rsidR="00FF7008" w:rsidRPr="00CF6FDA" w:rsidRDefault="00FF7008" w:rsidP="00FF7008">
      <w:pPr>
        <w:pStyle w:val="AutoritetiEmer"/>
        <w:rPr>
          <w:lang w:val="sq-AL"/>
        </w:rPr>
      </w:pPr>
      <w:r w:rsidRPr="00CF6FDA">
        <w:rPr>
          <w:lang w:val="sq-AL"/>
        </w:rPr>
        <w:t>Petrit Ahmet</w:t>
      </w:r>
    </w:p>
    <w:p w:rsidR="009655B6" w:rsidRPr="00CF6FDA" w:rsidRDefault="009655B6" w:rsidP="009655B6">
      <w:pPr>
        <w:pStyle w:val="Paragrafi"/>
        <w:rPr>
          <w:lang w:val="sq-AL"/>
        </w:rPr>
      </w:pPr>
    </w:p>
    <w:p w:rsidR="009655B6" w:rsidRPr="00CF6FDA" w:rsidRDefault="009655B6" w:rsidP="00FF7008">
      <w:pPr>
        <w:pStyle w:val="Akti"/>
        <w:rPr>
          <w:lang w:val="sq-AL"/>
        </w:rPr>
      </w:pPr>
      <w:r w:rsidRPr="00CF6FDA">
        <w:rPr>
          <w:lang w:val="sq-AL"/>
        </w:rPr>
        <w:t>VENDIM</w:t>
      </w:r>
    </w:p>
    <w:p w:rsidR="009655B6" w:rsidRPr="00CF6FDA" w:rsidRDefault="009655B6" w:rsidP="00FF7008">
      <w:pPr>
        <w:pStyle w:val="NumriData"/>
        <w:rPr>
          <w:lang w:val="sq-AL"/>
        </w:rPr>
      </w:pPr>
      <w:r w:rsidRPr="00CF6FDA">
        <w:rPr>
          <w:lang w:val="sq-AL"/>
        </w:rPr>
        <w:t xml:space="preserve">Nr. 159, </w:t>
      </w:r>
      <w:r w:rsidR="00E04BF7">
        <w:rPr>
          <w:lang w:val="sq-AL"/>
        </w:rPr>
        <w:t>d</w:t>
      </w:r>
      <w:r w:rsidRPr="00CF6FDA">
        <w:rPr>
          <w:lang w:val="sq-AL"/>
        </w:rPr>
        <w:t>atë 28.12.2015</w:t>
      </w:r>
    </w:p>
    <w:p w:rsidR="00FF7008" w:rsidRPr="00CF6FDA" w:rsidRDefault="00FF7008" w:rsidP="00995EDF">
      <w:pPr>
        <w:pStyle w:val="Hapesira7"/>
        <w:rPr>
          <w:lang w:val="sq-AL"/>
        </w:rPr>
      </w:pPr>
    </w:p>
    <w:p w:rsidR="00B04FE6" w:rsidRDefault="00FF7008" w:rsidP="00FF7008">
      <w:pPr>
        <w:pStyle w:val="Titulli"/>
        <w:rPr>
          <w:lang w:val="sq-AL"/>
        </w:rPr>
      </w:pPr>
      <w:r w:rsidRPr="00CF6FDA">
        <w:rPr>
          <w:lang w:val="sq-AL"/>
        </w:rPr>
        <w:t xml:space="preserve">PËR </w:t>
      </w:r>
      <w:r w:rsidR="00E04BF7" w:rsidRPr="00CF6FDA">
        <w:rPr>
          <w:lang w:val="sq-AL"/>
        </w:rPr>
        <w:t>LICENCIMIN</w:t>
      </w:r>
      <w:r w:rsidR="009655B6" w:rsidRPr="00CF6FDA">
        <w:rPr>
          <w:lang w:val="sq-AL"/>
        </w:rPr>
        <w:t xml:space="preserve"> E SHOQËRISË </w:t>
      </w:r>
    </w:p>
    <w:p w:rsidR="009655B6" w:rsidRPr="00CF6FDA" w:rsidRDefault="002D3D62" w:rsidP="00FF7008">
      <w:pPr>
        <w:pStyle w:val="Titulli"/>
        <w:rPr>
          <w:lang w:val="sq-AL"/>
        </w:rPr>
      </w:pPr>
      <w:r>
        <w:rPr>
          <w:lang w:val="sq-AL"/>
        </w:rPr>
        <w:t>“</w:t>
      </w:r>
      <w:r w:rsidR="00BD4839">
        <w:rPr>
          <w:lang w:val="sq-AL"/>
        </w:rPr>
        <w:t>LE</w:t>
      </w:r>
      <w:r w:rsidR="00B04FE6">
        <w:rPr>
          <w:lang w:val="sq-AL"/>
        </w:rPr>
        <w:t xml:space="preserve"> </w:t>
      </w:r>
      <w:r w:rsidR="009655B6" w:rsidRPr="00CF6FDA">
        <w:rPr>
          <w:lang w:val="sq-AL"/>
        </w:rPr>
        <w:t>TRADING ALBANIA</w:t>
      </w:r>
      <w:r>
        <w:rPr>
          <w:lang w:val="sq-AL"/>
        </w:rPr>
        <w:t>”</w:t>
      </w:r>
      <w:r w:rsidR="009655B6" w:rsidRPr="00CF6FDA">
        <w:rPr>
          <w:lang w:val="sq-AL"/>
        </w:rPr>
        <w:t xml:space="preserve"> SHPK NË AKTIVITETIN E FURNIZIMIT TË ENERGJISË ELEKTRIKE</w:t>
      </w:r>
    </w:p>
    <w:p w:rsidR="009655B6" w:rsidRPr="00CF6FDA" w:rsidRDefault="009655B6" w:rsidP="00995EDF">
      <w:pPr>
        <w:pStyle w:val="Hapesira7"/>
        <w:rPr>
          <w:lang w:val="sq-AL"/>
        </w:rPr>
      </w:pPr>
    </w:p>
    <w:p w:rsidR="009655B6" w:rsidRPr="00CF6FDA" w:rsidRDefault="009655B6" w:rsidP="00FF7008">
      <w:pPr>
        <w:pStyle w:val="Paragrafi"/>
        <w:rPr>
          <w:lang w:val="sq-AL"/>
        </w:rPr>
      </w:pPr>
      <w:r w:rsidRPr="00CF6FDA">
        <w:rPr>
          <w:lang w:val="sq-AL"/>
        </w:rPr>
        <w:t>Në mbështetje të neneve 16; 37</w:t>
      </w:r>
      <w:r w:rsidR="00AC1871">
        <w:rPr>
          <w:lang w:val="sq-AL"/>
        </w:rPr>
        <w:t>,</w:t>
      </w:r>
      <w:r w:rsidRPr="00CF6FDA">
        <w:rPr>
          <w:lang w:val="sq-AL"/>
        </w:rPr>
        <w:t xml:space="preserve"> pika 2</w:t>
      </w:r>
      <w:r w:rsidR="00AC1871">
        <w:rPr>
          <w:lang w:val="sq-AL"/>
        </w:rPr>
        <w:t>,</w:t>
      </w:r>
      <w:r w:rsidR="00AE5054">
        <w:rPr>
          <w:lang w:val="sq-AL"/>
        </w:rPr>
        <w:t>germ</w:t>
      </w:r>
      <w:r w:rsidRPr="00CF6FDA">
        <w:rPr>
          <w:lang w:val="sq-AL"/>
        </w:rPr>
        <w:t xml:space="preserve">a </w:t>
      </w:r>
      <w:r w:rsidR="002D3D62">
        <w:rPr>
          <w:lang w:val="sq-AL"/>
        </w:rPr>
        <w:t>“</w:t>
      </w:r>
      <w:r w:rsidRPr="00CF6FDA">
        <w:rPr>
          <w:lang w:val="sq-AL"/>
        </w:rPr>
        <w:t>ç</w:t>
      </w:r>
      <w:r w:rsidR="002D3D62">
        <w:rPr>
          <w:lang w:val="sq-AL"/>
        </w:rPr>
        <w:t>”</w:t>
      </w:r>
      <w:r w:rsidRPr="00CF6FDA">
        <w:rPr>
          <w:lang w:val="sq-AL"/>
        </w:rPr>
        <w:t>; 39</w:t>
      </w:r>
      <w:r w:rsidR="00AC1871">
        <w:rPr>
          <w:lang w:val="sq-AL"/>
        </w:rPr>
        <w:t>,</w:t>
      </w:r>
      <w:r w:rsidRPr="00CF6FDA">
        <w:rPr>
          <w:lang w:val="sq-AL"/>
        </w:rPr>
        <w:t xml:space="preserve"> pika 3</w:t>
      </w:r>
      <w:r w:rsidR="00AC1871">
        <w:rPr>
          <w:lang w:val="sq-AL"/>
        </w:rPr>
        <w:t>;</w:t>
      </w:r>
      <w:r w:rsidRPr="00CF6FDA">
        <w:rPr>
          <w:lang w:val="sq-AL"/>
        </w:rPr>
        <w:t xml:space="preserve"> dhe 110 të </w:t>
      </w:r>
      <w:r w:rsidR="00AC1871" w:rsidRPr="00CF6FDA">
        <w:rPr>
          <w:lang w:val="sq-AL"/>
        </w:rPr>
        <w:t>ligjit n</w:t>
      </w:r>
      <w:r w:rsidRPr="00CF6FDA">
        <w:rPr>
          <w:lang w:val="sq-AL"/>
        </w:rPr>
        <w:t>r. 43/2015</w:t>
      </w:r>
      <w:r w:rsidR="00AC1871">
        <w:rPr>
          <w:lang w:val="sq-AL"/>
        </w:rPr>
        <w:t>,</w:t>
      </w:r>
      <w:r w:rsidR="002D3D62">
        <w:rPr>
          <w:lang w:val="sq-AL"/>
        </w:rPr>
        <w:t>“</w:t>
      </w:r>
      <w:r w:rsidRPr="00CF6FDA">
        <w:rPr>
          <w:lang w:val="sq-AL"/>
        </w:rPr>
        <w:t xml:space="preserve">Për </w:t>
      </w:r>
      <w:r w:rsidR="00AC1871" w:rsidRPr="00CF6FDA">
        <w:rPr>
          <w:lang w:val="sq-AL"/>
        </w:rPr>
        <w:t>sektorin e energjisë elektrike</w:t>
      </w:r>
      <w:r w:rsidR="002D3D62">
        <w:rPr>
          <w:lang w:val="sq-AL"/>
        </w:rPr>
        <w:t>”</w:t>
      </w:r>
      <w:r w:rsidRPr="00CF6FDA">
        <w:rPr>
          <w:lang w:val="sq-AL"/>
        </w:rPr>
        <w:t xml:space="preserve">,neneve 4, pika 1, </w:t>
      </w:r>
      <w:r w:rsidR="00AE5054">
        <w:rPr>
          <w:lang w:val="sq-AL"/>
        </w:rPr>
        <w:t>germ</w:t>
      </w:r>
      <w:r w:rsidRPr="00CF6FDA">
        <w:rPr>
          <w:lang w:val="sq-AL"/>
        </w:rPr>
        <w:t xml:space="preserve">a </w:t>
      </w:r>
      <w:r w:rsidR="002D3D62">
        <w:rPr>
          <w:lang w:val="sq-AL"/>
        </w:rPr>
        <w:t>“</w:t>
      </w:r>
      <w:r w:rsidRPr="00CF6FDA">
        <w:rPr>
          <w:lang w:val="sq-AL"/>
        </w:rPr>
        <w:t>f</w:t>
      </w:r>
      <w:r w:rsidR="002D3D62">
        <w:rPr>
          <w:lang w:val="sq-AL"/>
        </w:rPr>
        <w:t>”</w:t>
      </w:r>
      <w:r w:rsidRPr="00CF6FDA">
        <w:rPr>
          <w:lang w:val="sq-AL"/>
        </w:rPr>
        <w:t>; 5</w:t>
      </w:r>
      <w:r w:rsidR="00AC1871">
        <w:rPr>
          <w:lang w:val="sq-AL"/>
        </w:rPr>
        <w:t>,</w:t>
      </w:r>
      <w:r w:rsidRPr="00CF6FDA">
        <w:rPr>
          <w:lang w:val="sq-AL"/>
        </w:rPr>
        <w:t xml:space="preserve"> pika 1, </w:t>
      </w:r>
      <w:r w:rsidR="00AE5054">
        <w:rPr>
          <w:lang w:val="sq-AL"/>
        </w:rPr>
        <w:t>germ</w:t>
      </w:r>
      <w:r w:rsidRPr="00CF6FDA">
        <w:rPr>
          <w:lang w:val="sq-AL"/>
        </w:rPr>
        <w:t xml:space="preserve">a </w:t>
      </w:r>
      <w:r w:rsidR="002D3D62">
        <w:rPr>
          <w:lang w:val="sq-AL"/>
        </w:rPr>
        <w:t>“</w:t>
      </w:r>
      <w:r w:rsidRPr="00CF6FDA">
        <w:rPr>
          <w:lang w:val="sq-AL"/>
        </w:rPr>
        <w:t>f</w:t>
      </w:r>
      <w:r w:rsidR="002D3D62">
        <w:rPr>
          <w:lang w:val="sq-AL"/>
        </w:rPr>
        <w:t>”</w:t>
      </w:r>
      <w:r w:rsidRPr="00CF6FDA">
        <w:rPr>
          <w:lang w:val="sq-AL"/>
        </w:rPr>
        <w:t>; 13 dhe 14</w:t>
      </w:r>
      <w:r w:rsidR="00AC1871">
        <w:rPr>
          <w:lang w:val="sq-AL"/>
        </w:rPr>
        <w:t>,</w:t>
      </w:r>
      <w:r w:rsidRPr="00CF6FDA">
        <w:rPr>
          <w:lang w:val="sq-AL"/>
        </w:rPr>
        <w:t xml:space="preserve">të </w:t>
      </w:r>
      <w:r w:rsidR="00AC1871">
        <w:rPr>
          <w:lang w:val="sq-AL"/>
        </w:rPr>
        <w:t>r</w:t>
      </w:r>
      <w:r w:rsidRPr="00CF6FDA">
        <w:rPr>
          <w:lang w:val="sq-AL"/>
        </w:rPr>
        <w:t xml:space="preserve">regullores </w:t>
      </w:r>
      <w:r w:rsidR="00AC1871">
        <w:rPr>
          <w:lang w:val="sq-AL"/>
        </w:rPr>
        <w:t>“P</w:t>
      </w:r>
      <w:r w:rsidRPr="00CF6FDA">
        <w:rPr>
          <w:lang w:val="sq-AL"/>
        </w:rPr>
        <w:t xml:space="preserve">ër </w:t>
      </w:r>
      <w:r w:rsidR="00AC1871" w:rsidRPr="00CF6FDA">
        <w:rPr>
          <w:lang w:val="sq-AL"/>
        </w:rPr>
        <w:t>p</w:t>
      </w:r>
      <w:r w:rsidR="00AC1871">
        <w:rPr>
          <w:lang w:val="sq-AL"/>
        </w:rPr>
        <w:t>roced</w:t>
      </w:r>
      <w:r w:rsidR="00AC1871" w:rsidRPr="00CF6FDA">
        <w:rPr>
          <w:lang w:val="sq-AL"/>
        </w:rPr>
        <w:t>urat e l</w:t>
      </w:r>
      <w:r w:rsidR="00AC1871">
        <w:rPr>
          <w:lang w:val="sq-AL"/>
        </w:rPr>
        <w:t>icenc</w:t>
      </w:r>
      <w:r w:rsidR="00AC1871" w:rsidRPr="00CF6FDA">
        <w:rPr>
          <w:lang w:val="sq-AL"/>
        </w:rPr>
        <w:t>imit, modifikimit, transferimit të plotë/</w:t>
      </w:r>
      <w:r w:rsidR="00AC1871">
        <w:rPr>
          <w:lang w:val="sq-AL"/>
        </w:rPr>
        <w:t xml:space="preserve">të </w:t>
      </w:r>
      <w:r w:rsidR="00AC1871" w:rsidRPr="00CF6FDA">
        <w:rPr>
          <w:lang w:val="sq-AL"/>
        </w:rPr>
        <w:t>pjesshëm dhe rinovimit të l</w:t>
      </w:r>
      <w:r w:rsidR="00AC1871">
        <w:rPr>
          <w:lang w:val="sq-AL"/>
        </w:rPr>
        <w:t>icenc</w:t>
      </w:r>
      <w:r w:rsidR="00AC1871" w:rsidRPr="00CF6FDA">
        <w:rPr>
          <w:lang w:val="sq-AL"/>
        </w:rPr>
        <w:t>ave</w:t>
      </w:r>
      <w:r w:rsidR="002D3D62">
        <w:rPr>
          <w:lang w:val="sq-AL"/>
        </w:rPr>
        <w:t>”</w:t>
      </w:r>
      <w:r w:rsidRPr="00CF6FDA">
        <w:rPr>
          <w:lang w:val="sq-AL"/>
        </w:rPr>
        <w:t xml:space="preserve">, të miratuar me </w:t>
      </w:r>
      <w:r w:rsidR="0085042E">
        <w:rPr>
          <w:lang w:val="sq-AL"/>
        </w:rPr>
        <w:t>v</w:t>
      </w:r>
      <w:r w:rsidRPr="00CF6FDA">
        <w:rPr>
          <w:lang w:val="sq-AL"/>
        </w:rPr>
        <w:t>endimin e Bordit të Komisio</w:t>
      </w:r>
      <w:r w:rsidR="00BD4839">
        <w:rPr>
          <w:lang w:val="sq-AL"/>
        </w:rPr>
        <w:t>nerëve të ERE-s</w:t>
      </w:r>
      <w:r w:rsidR="0085042E">
        <w:rPr>
          <w:lang w:val="sq-AL"/>
        </w:rPr>
        <w:t xml:space="preserve"> nr. 108, datë 9.</w:t>
      </w:r>
      <w:r w:rsidRPr="00CF6FDA">
        <w:rPr>
          <w:lang w:val="sq-AL"/>
        </w:rPr>
        <w:t xml:space="preserve">9.2008, Bordi i Entit Rregullator të Energjisë (ERE), në mbledhjen e tij të datës 28.12.2015, </w:t>
      </w:r>
      <w:r w:rsidR="00476399">
        <w:rPr>
          <w:lang w:val="sq-AL"/>
        </w:rPr>
        <w:t>pasi</w:t>
      </w:r>
      <w:r w:rsidRPr="00CF6FDA">
        <w:rPr>
          <w:lang w:val="sq-AL"/>
        </w:rPr>
        <w:t xml:space="preserve"> shqyrtoi aplikimin e paraqitur nga shoqëria </w:t>
      </w:r>
      <w:r w:rsidR="002D3D62">
        <w:rPr>
          <w:lang w:val="sq-AL"/>
        </w:rPr>
        <w:t>“</w:t>
      </w:r>
      <w:r w:rsidRPr="00CF6FDA">
        <w:rPr>
          <w:lang w:val="sq-AL"/>
        </w:rPr>
        <w:t>Le Trading Albania</w:t>
      </w:r>
      <w:r w:rsidR="002D3D62">
        <w:rPr>
          <w:lang w:val="sq-AL"/>
        </w:rPr>
        <w:t>”</w:t>
      </w:r>
      <w:r w:rsidRPr="00CF6FDA">
        <w:rPr>
          <w:lang w:val="sq-AL"/>
        </w:rPr>
        <w:t xml:space="preserve"> sh.p.k.</w:t>
      </w:r>
      <w:r w:rsidR="00BD4839">
        <w:rPr>
          <w:lang w:val="sq-AL"/>
        </w:rPr>
        <w:t>,</w:t>
      </w:r>
      <w:r w:rsidRPr="00CF6FDA">
        <w:rPr>
          <w:lang w:val="sq-AL"/>
        </w:rPr>
        <w:t xml:space="preserve"> si dhe relacionin e Drejtorisë së</w:t>
      </w:r>
      <w:r w:rsidR="00B04FE6">
        <w:rPr>
          <w:lang w:val="sq-AL"/>
        </w:rPr>
        <w:t xml:space="preserve"> </w:t>
      </w:r>
      <w:r w:rsidRPr="00CF6FDA">
        <w:rPr>
          <w:lang w:val="sq-AL"/>
        </w:rPr>
        <w:t>L</w:t>
      </w:r>
      <w:r w:rsidR="00B912EC">
        <w:rPr>
          <w:lang w:val="sq-AL"/>
        </w:rPr>
        <w:t>icenc</w:t>
      </w:r>
      <w:r w:rsidRPr="00CF6FDA">
        <w:rPr>
          <w:lang w:val="sq-AL"/>
        </w:rPr>
        <w:t>imit, Monitorimit të Tregut dhe Drejtorisë Juridike dhe Mbrojtjes së Konsumatorit për l</w:t>
      </w:r>
      <w:r w:rsidR="00B912EC">
        <w:rPr>
          <w:lang w:val="sq-AL"/>
        </w:rPr>
        <w:t>icenc</w:t>
      </w:r>
      <w:r w:rsidRPr="00CF6FDA">
        <w:rPr>
          <w:lang w:val="sq-AL"/>
        </w:rPr>
        <w:t>imin në aktivitetin e furnizimit të energjisë elektrike të kësaj shoqëri</w:t>
      </w:r>
      <w:r w:rsidR="00FF7008" w:rsidRPr="00CF6FDA">
        <w:rPr>
          <w:lang w:val="sq-AL"/>
        </w:rPr>
        <w:t xml:space="preserve">e, </w:t>
      </w:r>
    </w:p>
    <w:p w:rsidR="009655B6" w:rsidRPr="00CF6FDA" w:rsidRDefault="00AC1871" w:rsidP="009655B6">
      <w:pPr>
        <w:pStyle w:val="Paragrafi"/>
        <w:rPr>
          <w:lang w:val="sq-AL"/>
        </w:rPr>
      </w:pPr>
      <w:r>
        <w:rPr>
          <w:lang w:val="sq-AL"/>
        </w:rPr>
        <w:t>k</w:t>
      </w:r>
      <w:r w:rsidR="009655B6" w:rsidRPr="00CF6FDA">
        <w:rPr>
          <w:lang w:val="sq-AL"/>
        </w:rPr>
        <w:t xml:space="preserve">onstatoi se: </w:t>
      </w:r>
    </w:p>
    <w:p w:rsidR="009655B6" w:rsidRPr="00CF6FDA" w:rsidRDefault="009655B6" w:rsidP="009655B6">
      <w:pPr>
        <w:pStyle w:val="Paragrafi"/>
        <w:rPr>
          <w:lang w:val="sq-AL"/>
        </w:rPr>
      </w:pPr>
      <w:r w:rsidRPr="00CF6FDA">
        <w:rPr>
          <w:lang w:val="sq-AL"/>
        </w:rPr>
        <w:t xml:space="preserve">Aplikimi i shoqërisë </w:t>
      </w:r>
      <w:r w:rsidR="002D3D62">
        <w:rPr>
          <w:lang w:val="sq-AL"/>
        </w:rPr>
        <w:t>“</w:t>
      </w:r>
      <w:r w:rsidRPr="00CF6FDA">
        <w:rPr>
          <w:lang w:val="sq-AL"/>
        </w:rPr>
        <w:t>Le Trading Albania</w:t>
      </w:r>
      <w:r w:rsidR="002D3D62">
        <w:rPr>
          <w:lang w:val="sq-AL"/>
        </w:rPr>
        <w:t>”</w:t>
      </w:r>
      <w:r w:rsidRPr="00CF6FDA">
        <w:rPr>
          <w:lang w:val="sq-AL"/>
        </w:rPr>
        <w:t xml:space="preserve"> sh.p.k., plotëson tërësisht kërkesat e parashikuara nga ERE në </w:t>
      </w:r>
      <w:r w:rsidR="00AC1871">
        <w:rPr>
          <w:lang w:val="sq-AL"/>
        </w:rPr>
        <w:t>r</w:t>
      </w:r>
      <w:r w:rsidRPr="00CF6FDA">
        <w:rPr>
          <w:lang w:val="sq-AL"/>
        </w:rPr>
        <w:t xml:space="preserve">regulloren </w:t>
      </w:r>
      <w:r w:rsidR="00AC1871">
        <w:rPr>
          <w:lang w:val="sq-AL"/>
        </w:rPr>
        <w:t>“P</w:t>
      </w:r>
      <w:r w:rsidRPr="00CF6FDA">
        <w:rPr>
          <w:lang w:val="sq-AL"/>
        </w:rPr>
        <w:t xml:space="preserve">ër </w:t>
      </w:r>
      <w:r w:rsidR="00AC1871" w:rsidRPr="00CF6FDA">
        <w:rPr>
          <w:lang w:val="sq-AL"/>
        </w:rPr>
        <w:t>procedurat e l</w:t>
      </w:r>
      <w:r w:rsidR="00AC1871">
        <w:rPr>
          <w:lang w:val="sq-AL"/>
        </w:rPr>
        <w:t>icenc</w:t>
      </w:r>
      <w:r w:rsidR="00AC1871" w:rsidRPr="00CF6FDA">
        <w:rPr>
          <w:lang w:val="sq-AL"/>
        </w:rPr>
        <w:t>imit, modifikimit, transferimit të plotë/të pjesshëm dhe rinovimit të l</w:t>
      </w:r>
      <w:r w:rsidR="00AC1871">
        <w:rPr>
          <w:lang w:val="sq-AL"/>
        </w:rPr>
        <w:t>icenc</w:t>
      </w:r>
      <w:r w:rsidR="00AC1871" w:rsidRPr="00CF6FDA">
        <w:rPr>
          <w:lang w:val="sq-AL"/>
        </w:rPr>
        <w:t>ave</w:t>
      </w:r>
      <w:r w:rsidR="002D3D62">
        <w:rPr>
          <w:lang w:val="sq-AL"/>
        </w:rPr>
        <w:t>”</w:t>
      </w:r>
      <w:r w:rsidR="00AC1871">
        <w:rPr>
          <w:lang w:val="sq-AL"/>
        </w:rPr>
        <w:t>,</w:t>
      </w:r>
      <w:r w:rsidRPr="00CF6FDA">
        <w:rPr>
          <w:lang w:val="sq-AL"/>
        </w:rPr>
        <w:t xml:space="preserve"> si më poshtë: </w:t>
      </w:r>
    </w:p>
    <w:p w:rsidR="009655B6" w:rsidRPr="00CF6FDA" w:rsidRDefault="00FF7008" w:rsidP="009655B6">
      <w:pPr>
        <w:pStyle w:val="Paragrafi"/>
        <w:rPr>
          <w:lang w:val="sq-AL"/>
        </w:rPr>
      </w:pPr>
      <w:r w:rsidRPr="00CF6FDA">
        <w:rPr>
          <w:lang w:val="sq-AL"/>
        </w:rPr>
        <w:t xml:space="preserve">- </w:t>
      </w:r>
      <w:r w:rsidR="009655B6" w:rsidRPr="00CF6FDA">
        <w:rPr>
          <w:lang w:val="sq-AL"/>
        </w:rPr>
        <w:t>Formati i aplikimit (neni 9, pika 1) është plotësuar në mënyrë korrekte.</w:t>
      </w:r>
    </w:p>
    <w:p w:rsidR="009655B6" w:rsidRPr="00CF6FDA" w:rsidRDefault="00FF7008" w:rsidP="009655B6">
      <w:pPr>
        <w:pStyle w:val="Paragrafi"/>
        <w:rPr>
          <w:lang w:val="sq-AL"/>
        </w:rPr>
      </w:pPr>
      <w:r w:rsidRPr="00CF6FDA">
        <w:rPr>
          <w:lang w:val="sq-AL"/>
        </w:rPr>
        <w:t xml:space="preserve">- </w:t>
      </w:r>
      <w:r w:rsidR="009655B6" w:rsidRPr="00CF6FDA">
        <w:rPr>
          <w:lang w:val="sq-AL"/>
        </w:rPr>
        <w:t>Dokumentacioni juridik, administrativ dhe pronësor (neni 9, pika 2), është plotësuar në mënyrë korrekte.</w:t>
      </w:r>
    </w:p>
    <w:p w:rsidR="009655B6" w:rsidRPr="00CF6FDA" w:rsidRDefault="00FF7008" w:rsidP="009655B6">
      <w:pPr>
        <w:pStyle w:val="Paragrafi"/>
        <w:rPr>
          <w:lang w:val="sq-AL"/>
        </w:rPr>
      </w:pPr>
      <w:r w:rsidRPr="00CF6FDA">
        <w:rPr>
          <w:lang w:val="sq-AL"/>
        </w:rPr>
        <w:t xml:space="preserve">- </w:t>
      </w:r>
      <w:r w:rsidR="00BD4839">
        <w:rPr>
          <w:lang w:val="sq-AL"/>
        </w:rPr>
        <w:t>Dokumentacioni</w:t>
      </w:r>
      <w:r w:rsidR="009655B6" w:rsidRPr="00CF6FDA">
        <w:rPr>
          <w:lang w:val="sq-AL"/>
        </w:rPr>
        <w:t xml:space="preserve"> financiar dhe fiskal (neni 9, pika 3) është plotësuar në mënyrë korrekte.</w:t>
      </w:r>
    </w:p>
    <w:p w:rsidR="009655B6" w:rsidRPr="00CF6FDA" w:rsidRDefault="00FF7008" w:rsidP="009655B6">
      <w:pPr>
        <w:pStyle w:val="Paragrafi"/>
        <w:rPr>
          <w:lang w:val="sq-AL"/>
        </w:rPr>
      </w:pPr>
      <w:r w:rsidRPr="00CF6FDA">
        <w:rPr>
          <w:lang w:val="sq-AL"/>
        </w:rPr>
        <w:t xml:space="preserve">- </w:t>
      </w:r>
      <w:r w:rsidR="009655B6" w:rsidRPr="00CF6FDA">
        <w:rPr>
          <w:lang w:val="sq-AL"/>
        </w:rPr>
        <w:t>Dokumentacioni teknik për aktivitetin e furnizimit t</w:t>
      </w:r>
      <w:r w:rsidR="00BB08C8">
        <w:rPr>
          <w:lang w:val="sq-AL"/>
        </w:rPr>
        <w:t>ë</w:t>
      </w:r>
      <w:r w:rsidR="009655B6" w:rsidRPr="00CF6FDA">
        <w:rPr>
          <w:lang w:val="sq-AL"/>
        </w:rPr>
        <w:t xml:space="preserve"> energjisë elektrike</w:t>
      </w:r>
      <w:r w:rsidR="008500D1">
        <w:rPr>
          <w:lang w:val="sq-AL"/>
        </w:rPr>
        <w:t xml:space="preserve"> </w:t>
      </w:r>
      <w:r w:rsidR="009655B6" w:rsidRPr="00CF6FDA">
        <w:rPr>
          <w:lang w:val="sq-AL"/>
        </w:rPr>
        <w:t xml:space="preserve">(neni 9, pika 4/9, germat </w:t>
      </w:r>
      <w:r w:rsidR="002D3D62">
        <w:rPr>
          <w:lang w:val="sq-AL"/>
        </w:rPr>
        <w:t>“</w:t>
      </w:r>
      <w:r w:rsidR="009655B6" w:rsidRPr="00CF6FDA">
        <w:rPr>
          <w:lang w:val="sq-AL"/>
        </w:rPr>
        <w:t>a</w:t>
      </w:r>
      <w:r w:rsidR="002D3D62">
        <w:rPr>
          <w:lang w:val="sq-AL"/>
        </w:rPr>
        <w:t>”</w:t>
      </w:r>
      <w:r w:rsidR="00BB08C8">
        <w:rPr>
          <w:lang w:val="sq-AL"/>
        </w:rPr>
        <w:t>,</w:t>
      </w:r>
      <w:r w:rsidR="008500D1">
        <w:rPr>
          <w:lang w:val="sq-AL"/>
        </w:rPr>
        <w:t xml:space="preserve"> </w:t>
      </w:r>
      <w:r w:rsidR="002D3D62">
        <w:rPr>
          <w:lang w:val="sq-AL"/>
        </w:rPr>
        <w:t>“</w:t>
      </w:r>
      <w:r w:rsidR="009655B6" w:rsidRPr="00CF6FDA">
        <w:rPr>
          <w:lang w:val="sq-AL"/>
        </w:rPr>
        <w:t>b</w:t>
      </w:r>
      <w:r w:rsidR="002D3D62">
        <w:rPr>
          <w:lang w:val="sq-AL"/>
        </w:rPr>
        <w:t>”</w:t>
      </w:r>
      <w:r w:rsidR="009655B6" w:rsidRPr="00CF6FDA">
        <w:rPr>
          <w:lang w:val="sq-AL"/>
        </w:rPr>
        <w:t xml:space="preserve"> dhe </w:t>
      </w:r>
      <w:r w:rsidR="002D3D62">
        <w:rPr>
          <w:lang w:val="sq-AL"/>
        </w:rPr>
        <w:t>“</w:t>
      </w:r>
      <w:r w:rsidR="009655B6" w:rsidRPr="00CF6FDA">
        <w:rPr>
          <w:lang w:val="sq-AL"/>
        </w:rPr>
        <w:t>c</w:t>
      </w:r>
      <w:r w:rsidR="002D3D62">
        <w:rPr>
          <w:lang w:val="sq-AL"/>
        </w:rPr>
        <w:t>”</w:t>
      </w:r>
      <w:r w:rsidR="009655B6" w:rsidRPr="00CF6FDA">
        <w:rPr>
          <w:lang w:val="sq-AL"/>
        </w:rPr>
        <w:t>) është plotësuar në mënyrë korrekte.</w:t>
      </w:r>
    </w:p>
    <w:p w:rsidR="009655B6" w:rsidRPr="00CF6FDA" w:rsidRDefault="009655B6" w:rsidP="009655B6">
      <w:pPr>
        <w:pStyle w:val="Paragrafi"/>
        <w:rPr>
          <w:lang w:val="sq-AL"/>
        </w:rPr>
      </w:pPr>
      <w:r w:rsidRPr="00CF6FDA">
        <w:rPr>
          <w:lang w:val="sq-AL"/>
        </w:rPr>
        <w:t>Për gjithë sa më sipër cituar</w:t>
      </w:r>
      <w:r w:rsidR="00AC1871">
        <w:rPr>
          <w:lang w:val="sq-AL"/>
        </w:rPr>
        <w:t>,</w:t>
      </w:r>
      <w:r w:rsidRPr="00CF6FDA">
        <w:rPr>
          <w:lang w:val="sq-AL"/>
        </w:rPr>
        <w:t xml:space="preserve"> Bordi i ERE-s</w:t>
      </w:r>
    </w:p>
    <w:p w:rsidR="009655B6" w:rsidRPr="00605E2A" w:rsidRDefault="009655B6" w:rsidP="00995EDF">
      <w:pPr>
        <w:pStyle w:val="Hapesira7"/>
        <w:rPr>
          <w:sz w:val="12"/>
          <w:lang w:val="sq-AL"/>
        </w:rPr>
      </w:pPr>
    </w:p>
    <w:p w:rsidR="009655B6" w:rsidRPr="00CF6FDA" w:rsidRDefault="009655B6" w:rsidP="00FF7008">
      <w:pPr>
        <w:pStyle w:val="Vendosi"/>
        <w:rPr>
          <w:lang w:val="sq-AL"/>
        </w:rPr>
      </w:pPr>
      <w:r w:rsidRPr="00CF6FDA">
        <w:rPr>
          <w:lang w:val="sq-AL"/>
        </w:rPr>
        <w:t>Vendosi:</w:t>
      </w:r>
    </w:p>
    <w:p w:rsidR="00FF7008" w:rsidRPr="00605E2A" w:rsidRDefault="00FF7008" w:rsidP="00995EDF">
      <w:pPr>
        <w:pStyle w:val="Hapesira7"/>
        <w:rPr>
          <w:sz w:val="12"/>
          <w:lang w:val="sq-AL"/>
        </w:rPr>
      </w:pPr>
    </w:p>
    <w:p w:rsidR="009655B6" w:rsidRPr="00CF6FDA" w:rsidRDefault="00FF7008" w:rsidP="009655B6">
      <w:pPr>
        <w:pStyle w:val="Paragrafi"/>
        <w:rPr>
          <w:lang w:val="sq-AL"/>
        </w:rPr>
      </w:pPr>
      <w:r w:rsidRPr="00CF6FDA">
        <w:rPr>
          <w:lang w:val="sq-AL"/>
        </w:rPr>
        <w:t xml:space="preserve">1. </w:t>
      </w:r>
      <w:r w:rsidR="009655B6" w:rsidRPr="00CF6FDA">
        <w:rPr>
          <w:lang w:val="sq-AL"/>
        </w:rPr>
        <w:t xml:space="preserve">Të </w:t>
      </w:r>
      <w:r w:rsidR="00AC1871" w:rsidRPr="00CF6FDA">
        <w:rPr>
          <w:lang w:val="sq-AL"/>
        </w:rPr>
        <w:t>licencojë</w:t>
      </w:r>
      <w:r w:rsidR="009655B6" w:rsidRPr="00CF6FDA">
        <w:rPr>
          <w:lang w:val="sq-AL"/>
        </w:rPr>
        <w:t xml:space="preserve"> shoqërinë </w:t>
      </w:r>
      <w:r w:rsidR="002D3D62">
        <w:rPr>
          <w:lang w:val="sq-AL"/>
        </w:rPr>
        <w:t>“</w:t>
      </w:r>
      <w:r w:rsidR="009655B6" w:rsidRPr="00CF6FDA">
        <w:rPr>
          <w:lang w:val="sq-AL"/>
        </w:rPr>
        <w:t>Le Trading Albania</w:t>
      </w:r>
      <w:r w:rsidR="002D3D62">
        <w:rPr>
          <w:lang w:val="sq-AL"/>
        </w:rPr>
        <w:t>”</w:t>
      </w:r>
      <w:r w:rsidR="009655B6" w:rsidRPr="00CF6FDA">
        <w:rPr>
          <w:lang w:val="sq-AL"/>
        </w:rPr>
        <w:t xml:space="preserve"> sh.p.k., në aktivitetin e </w:t>
      </w:r>
      <w:r w:rsidR="00AC1871" w:rsidRPr="00CF6FDA">
        <w:rPr>
          <w:lang w:val="sq-AL"/>
        </w:rPr>
        <w:t>furnizimit të energjisë elektrike p</w:t>
      </w:r>
      <w:r w:rsidR="009655B6" w:rsidRPr="00CF6FDA">
        <w:rPr>
          <w:lang w:val="sq-AL"/>
        </w:rPr>
        <w:t>ër një afat 5</w:t>
      </w:r>
      <w:r w:rsidR="00AC1871">
        <w:rPr>
          <w:lang w:val="sq-AL"/>
        </w:rPr>
        <w:t>-</w:t>
      </w:r>
      <w:r w:rsidR="009655B6" w:rsidRPr="00CF6FDA">
        <w:rPr>
          <w:lang w:val="sq-AL"/>
        </w:rPr>
        <w:t>vjeçar.</w:t>
      </w:r>
    </w:p>
    <w:p w:rsidR="009655B6" w:rsidRPr="00CF6FDA" w:rsidRDefault="00FF7008" w:rsidP="009655B6">
      <w:pPr>
        <w:pStyle w:val="Paragrafi"/>
        <w:rPr>
          <w:lang w:val="sq-AL"/>
        </w:rPr>
      </w:pPr>
      <w:r w:rsidRPr="00CF6FDA">
        <w:rPr>
          <w:lang w:val="sq-AL"/>
        </w:rPr>
        <w:t xml:space="preserve">2. </w:t>
      </w:r>
      <w:r w:rsidR="009655B6" w:rsidRPr="00CF6FDA">
        <w:rPr>
          <w:lang w:val="sq-AL"/>
        </w:rPr>
        <w:t>Drejtoria e L</w:t>
      </w:r>
      <w:r w:rsidR="00B912EC">
        <w:rPr>
          <w:lang w:val="sq-AL"/>
        </w:rPr>
        <w:t>icenc</w:t>
      </w:r>
      <w:r w:rsidR="009655B6" w:rsidRPr="00CF6FDA">
        <w:rPr>
          <w:lang w:val="sq-AL"/>
        </w:rPr>
        <w:t xml:space="preserve">imit, Monitorimit të Tregut dhe të të </w:t>
      </w:r>
      <w:r w:rsidR="00AC1871" w:rsidRPr="00CF6FDA">
        <w:rPr>
          <w:lang w:val="sq-AL"/>
        </w:rPr>
        <w:t>Licencuarve</w:t>
      </w:r>
      <w:r w:rsidR="009655B6" w:rsidRPr="00CF6FDA">
        <w:rPr>
          <w:lang w:val="sq-AL"/>
        </w:rPr>
        <w:t xml:space="preserve"> të njoftojë aplikuesin për vendimin e Bordit të ERE-s. </w:t>
      </w:r>
    </w:p>
    <w:p w:rsidR="009655B6" w:rsidRPr="00CF6FDA" w:rsidRDefault="009655B6" w:rsidP="009655B6">
      <w:pPr>
        <w:pStyle w:val="Paragrafi"/>
        <w:rPr>
          <w:lang w:val="sq-AL"/>
        </w:rPr>
      </w:pPr>
      <w:r w:rsidRPr="00CF6FDA">
        <w:rPr>
          <w:lang w:val="sq-AL"/>
        </w:rPr>
        <w:t>Ky vendim hyn në fuqi menjëherë.</w:t>
      </w:r>
    </w:p>
    <w:p w:rsidR="009655B6" w:rsidRPr="00CF6FDA" w:rsidRDefault="009655B6" w:rsidP="009655B6">
      <w:pPr>
        <w:pStyle w:val="Paragrafi"/>
        <w:rPr>
          <w:lang w:val="sq-AL"/>
        </w:rPr>
      </w:pPr>
      <w:r w:rsidRPr="00CF6FDA">
        <w:rPr>
          <w:lang w:val="sq-AL"/>
        </w:rPr>
        <w:t>Ky vendim botohet në Fletoren Zyrtare.</w:t>
      </w:r>
    </w:p>
    <w:p w:rsidR="009655B6" w:rsidRPr="00CF6FDA" w:rsidRDefault="009655B6" w:rsidP="00995EDF">
      <w:pPr>
        <w:pStyle w:val="Hapesira7"/>
        <w:rPr>
          <w:lang w:val="sq-AL"/>
        </w:rPr>
      </w:pPr>
    </w:p>
    <w:p w:rsidR="00FF7008" w:rsidRPr="00CF6FDA" w:rsidRDefault="00FF7008" w:rsidP="00FF7008">
      <w:pPr>
        <w:pStyle w:val="Autoriteti"/>
        <w:rPr>
          <w:lang w:val="sq-AL"/>
        </w:rPr>
      </w:pPr>
      <w:r w:rsidRPr="00CF6FDA">
        <w:rPr>
          <w:lang w:val="sq-AL"/>
        </w:rPr>
        <w:t xml:space="preserve">KRYETARI </w:t>
      </w:r>
    </w:p>
    <w:p w:rsidR="00FF7008" w:rsidRPr="00CF6FDA" w:rsidRDefault="00FF7008" w:rsidP="00FF7008">
      <w:pPr>
        <w:pStyle w:val="AutoritetiEmer"/>
        <w:rPr>
          <w:lang w:val="sq-AL"/>
        </w:rPr>
      </w:pPr>
      <w:r w:rsidRPr="00CF6FDA">
        <w:rPr>
          <w:lang w:val="sq-AL"/>
        </w:rPr>
        <w:t>Petrit Ahmet</w:t>
      </w:r>
    </w:p>
    <w:p w:rsidR="009655B6" w:rsidRPr="00605E2A" w:rsidRDefault="009655B6" w:rsidP="009655B6">
      <w:pPr>
        <w:pStyle w:val="Paragrafi"/>
        <w:rPr>
          <w:sz w:val="18"/>
          <w:lang w:val="sq-AL"/>
        </w:rPr>
      </w:pPr>
    </w:p>
    <w:p w:rsidR="009655B6" w:rsidRPr="00CF6FDA" w:rsidRDefault="009655B6" w:rsidP="00FF7008">
      <w:pPr>
        <w:pStyle w:val="Akti"/>
        <w:rPr>
          <w:lang w:val="sq-AL"/>
        </w:rPr>
      </w:pPr>
      <w:r w:rsidRPr="00CF6FDA">
        <w:rPr>
          <w:lang w:val="sq-AL"/>
        </w:rPr>
        <w:t>VENDIM</w:t>
      </w:r>
    </w:p>
    <w:p w:rsidR="009655B6" w:rsidRPr="00CF6FDA" w:rsidRDefault="009655B6" w:rsidP="00FF7008">
      <w:pPr>
        <w:pStyle w:val="NumriData"/>
        <w:rPr>
          <w:lang w:val="sq-AL"/>
        </w:rPr>
      </w:pPr>
      <w:r w:rsidRPr="00CF6FDA">
        <w:rPr>
          <w:lang w:val="sq-AL"/>
        </w:rPr>
        <w:t xml:space="preserve">Nr. 160, </w:t>
      </w:r>
      <w:r w:rsidR="00AC1871">
        <w:rPr>
          <w:lang w:val="sq-AL"/>
        </w:rPr>
        <w:t>d</w:t>
      </w:r>
      <w:r w:rsidRPr="00CF6FDA">
        <w:rPr>
          <w:lang w:val="sq-AL"/>
        </w:rPr>
        <w:t>atë 28.12.2015</w:t>
      </w:r>
    </w:p>
    <w:p w:rsidR="009655B6" w:rsidRPr="00605E2A" w:rsidRDefault="009655B6" w:rsidP="00995EDF">
      <w:pPr>
        <w:pStyle w:val="Hapesira7"/>
        <w:rPr>
          <w:sz w:val="12"/>
          <w:lang w:val="sq-AL"/>
        </w:rPr>
      </w:pPr>
    </w:p>
    <w:p w:rsidR="009655B6" w:rsidRPr="00CF6FDA" w:rsidRDefault="00FF7008" w:rsidP="00FF7008">
      <w:pPr>
        <w:pStyle w:val="Titulli"/>
        <w:rPr>
          <w:lang w:val="sq-AL"/>
        </w:rPr>
      </w:pPr>
      <w:r w:rsidRPr="00CF6FDA">
        <w:rPr>
          <w:lang w:val="sq-AL"/>
        </w:rPr>
        <w:t xml:space="preserve">PËR </w:t>
      </w:r>
      <w:r w:rsidR="009655B6" w:rsidRPr="00CF6FDA">
        <w:rPr>
          <w:lang w:val="sq-AL"/>
        </w:rPr>
        <w:t>RINOVIMIN E L</w:t>
      </w:r>
      <w:r w:rsidR="00B912EC">
        <w:rPr>
          <w:lang w:val="sq-AL"/>
        </w:rPr>
        <w:t>ICENC</w:t>
      </w:r>
      <w:r w:rsidR="009655B6" w:rsidRPr="00CF6FDA">
        <w:rPr>
          <w:lang w:val="sq-AL"/>
        </w:rPr>
        <w:t xml:space="preserve">ËS SË SHOQËRISË </w:t>
      </w:r>
      <w:r w:rsidR="00B04FE6">
        <w:rPr>
          <w:lang w:val="sq-AL"/>
        </w:rPr>
        <w:t>“</w:t>
      </w:r>
      <w:r w:rsidR="009655B6" w:rsidRPr="00CF6FDA">
        <w:rPr>
          <w:lang w:val="sq-AL"/>
        </w:rPr>
        <w:t>GSA</w:t>
      </w:r>
      <w:r w:rsidR="00B04FE6">
        <w:rPr>
          <w:lang w:val="sq-AL"/>
        </w:rPr>
        <w:t>”</w:t>
      </w:r>
      <w:r w:rsidR="009655B6" w:rsidRPr="00CF6FDA">
        <w:rPr>
          <w:lang w:val="sq-AL"/>
        </w:rPr>
        <w:t xml:space="preserve"> SHPK NË AKTIVITETIN E TREGTIMIT TË ENERGJISË ELEKTRIKE, MIRATUAR ME VENDIMIN E BORDIT TË KOMISIONERËVE TË ERE-</w:t>
      </w:r>
      <w:r w:rsidR="00AC1871" w:rsidRPr="00CF6FDA">
        <w:rPr>
          <w:caps w:val="0"/>
          <w:lang w:val="sq-AL"/>
        </w:rPr>
        <w:t>s</w:t>
      </w:r>
      <w:r w:rsidR="00AC1871">
        <w:rPr>
          <w:lang w:val="sq-AL"/>
        </w:rPr>
        <w:t xml:space="preserve"> NR. 57, DATË 22.</w:t>
      </w:r>
      <w:r w:rsidR="009655B6" w:rsidRPr="00CF6FDA">
        <w:rPr>
          <w:lang w:val="sq-AL"/>
        </w:rPr>
        <w:t>6.2011</w:t>
      </w:r>
    </w:p>
    <w:p w:rsidR="009655B6" w:rsidRPr="00605E2A" w:rsidRDefault="009655B6" w:rsidP="00995EDF">
      <w:pPr>
        <w:pStyle w:val="Hapesira7"/>
        <w:rPr>
          <w:sz w:val="12"/>
          <w:lang w:val="sq-AL"/>
        </w:rPr>
      </w:pPr>
    </w:p>
    <w:p w:rsidR="009655B6" w:rsidRPr="00CF6FDA" w:rsidRDefault="009655B6" w:rsidP="00FF7008">
      <w:pPr>
        <w:pStyle w:val="Paragrafi"/>
        <w:rPr>
          <w:lang w:val="sq-AL"/>
        </w:rPr>
      </w:pPr>
      <w:r w:rsidRPr="00CF6FDA">
        <w:rPr>
          <w:lang w:val="sq-AL"/>
        </w:rPr>
        <w:t>Në mbështetje të neneve 16; 37</w:t>
      </w:r>
      <w:r w:rsidR="00AC1871">
        <w:rPr>
          <w:lang w:val="sq-AL"/>
        </w:rPr>
        <w:t>,</w:t>
      </w:r>
      <w:r w:rsidRPr="00CF6FDA">
        <w:rPr>
          <w:lang w:val="sq-AL"/>
        </w:rPr>
        <w:t xml:space="preserve"> pika 2</w:t>
      </w:r>
      <w:r w:rsidR="00AC1871">
        <w:rPr>
          <w:lang w:val="sq-AL"/>
        </w:rPr>
        <w:t>,</w:t>
      </w:r>
      <w:r w:rsidR="00B04FE6">
        <w:rPr>
          <w:lang w:val="sq-AL"/>
        </w:rPr>
        <w:t xml:space="preserve"> </w:t>
      </w:r>
      <w:r w:rsidR="00AE5054">
        <w:rPr>
          <w:lang w:val="sq-AL"/>
        </w:rPr>
        <w:t>germ</w:t>
      </w:r>
      <w:r w:rsidRPr="00CF6FDA">
        <w:rPr>
          <w:lang w:val="sq-AL"/>
        </w:rPr>
        <w:t xml:space="preserve">a </w:t>
      </w:r>
      <w:r w:rsidR="002D3D62">
        <w:rPr>
          <w:lang w:val="sq-AL"/>
        </w:rPr>
        <w:t>“</w:t>
      </w:r>
      <w:r w:rsidRPr="00CF6FDA">
        <w:rPr>
          <w:lang w:val="sq-AL"/>
        </w:rPr>
        <w:t>d</w:t>
      </w:r>
      <w:r w:rsidR="002D3D62">
        <w:rPr>
          <w:lang w:val="sq-AL"/>
        </w:rPr>
        <w:t>”</w:t>
      </w:r>
      <w:r w:rsidR="00AC1871">
        <w:rPr>
          <w:lang w:val="sq-AL"/>
        </w:rPr>
        <w:t>;</w:t>
      </w:r>
      <w:r w:rsidRPr="00CF6FDA">
        <w:rPr>
          <w:lang w:val="sq-AL"/>
        </w:rPr>
        <w:t xml:space="preserve"> dhe 110</w:t>
      </w:r>
      <w:r w:rsidR="00F816A5">
        <w:rPr>
          <w:lang w:val="sq-AL"/>
        </w:rPr>
        <w:t>,</w:t>
      </w:r>
      <w:r w:rsidRPr="00CF6FDA">
        <w:rPr>
          <w:lang w:val="sq-AL"/>
        </w:rPr>
        <w:t xml:space="preserve"> të </w:t>
      </w:r>
      <w:r w:rsidR="00AC1871">
        <w:rPr>
          <w:lang w:val="sq-AL"/>
        </w:rPr>
        <w:t>l</w:t>
      </w:r>
      <w:r w:rsidRPr="00CF6FDA">
        <w:rPr>
          <w:lang w:val="sq-AL"/>
        </w:rPr>
        <w:t>igjit nr. 43/2015</w:t>
      </w:r>
      <w:r w:rsidR="00AC1871">
        <w:rPr>
          <w:lang w:val="sq-AL"/>
        </w:rPr>
        <w:t>,</w:t>
      </w:r>
      <w:r w:rsidR="00B7640A">
        <w:rPr>
          <w:lang w:val="sq-AL"/>
        </w:rPr>
        <w:t xml:space="preserve"> </w:t>
      </w:r>
      <w:r w:rsidR="002D3D62">
        <w:rPr>
          <w:lang w:val="sq-AL"/>
        </w:rPr>
        <w:t>“</w:t>
      </w:r>
      <w:r w:rsidRPr="00CF6FDA">
        <w:rPr>
          <w:lang w:val="sq-AL"/>
        </w:rPr>
        <w:t xml:space="preserve">Për </w:t>
      </w:r>
      <w:r w:rsidR="00AC1871" w:rsidRPr="00CF6FDA">
        <w:rPr>
          <w:lang w:val="sq-AL"/>
        </w:rPr>
        <w:t>sektorin e energjisë elektrike</w:t>
      </w:r>
      <w:r w:rsidR="002D3D62">
        <w:rPr>
          <w:lang w:val="sq-AL"/>
        </w:rPr>
        <w:t>”</w:t>
      </w:r>
      <w:r w:rsidRPr="00CF6FDA">
        <w:rPr>
          <w:lang w:val="sq-AL"/>
        </w:rPr>
        <w:t>, neneve 4</w:t>
      </w:r>
      <w:r w:rsidR="00AC1871">
        <w:rPr>
          <w:lang w:val="sq-AL"/>
        </w:rPr>
        <w:t>,</w:t>
      </w:r>
      <w:r w:rsidRPr="00CF6FDA">
        <w:rPr>
          <w:lang w:val="sq-AL"/>
        </w:rPr>
        <w:t xml:space="preserve"> pika 1</w:t>
      </w:r>
      <w:r w:rsidR="00AC1871">
        <w:rPr>
          <w:lang w:val="sq-AL"/>
        </w:rPr>
        <w:t>,</w:t>
      </w:r>
      <w:r w:rsidR="00B04FE6">
        <w:rPr>
          <w:lang w:val="sq-AL"/>
        </w:rPr>
        <w:t xml:space="preserve"> </w:t>
      </w:r>
      <w:r w:rsidR="00AE5054">
        <w:rPr>
          <w:lang w:val="sq-AL"/>
        </w:rPr>
        <w:t>germ</w:t>
      </w:r>
      <w:r w:rsidRPr="00CF6FDA">
        <w:rPr>
          <w:lang w:val="sq-AL"/>
        </w:rPr>
        <w:t xml:space="preserve">a </w:t>
      </w:r>
      <w:r w:rsidR="002D3D62">
        <w:rPr>
          <w:lang w:val="sq-AL"/>
        </w:rPr>
        <w:t>“</w:t>
      </w:r>
      <w:r w:rsidRPr="00CF6FDA">
        <w:rPr>
          <w:lang w:val="sq-AL"/>
        </w:rPr>
        <w:t>g</w:t>
      </w:r>
      <w:r w:rsidR="002D3D62">
        <w:rPr>
          <w:lang w:val="sq-AL"/>
        </w:rPr>
        <w:t>”</w:t>
      </w:r>
      <w:r w:rsidRPr="00CF6FDA">
        <w:rPr>
          <w:lang w:val="sq-AL"/>
        </w:rPr>
        <w:t xml:space="preserve">; 13 dhe nenit 16 të </w:t>
      </w:r>
      <w:r w:rsidR="00AC1871">
        <w:rPr>
          <w:lang w:val="sq-AL"/>
        </w:rPr>
        <w:t>r</w:t>
      </w:r>
      <w:r w:rsidRPr="00CF6FDA">
        <w:rPr>
          <w:lang w:val="sq-AL"/>
        </w:rPr>
        <w:t xml:space="preserve">regullores </w:t>
      </w:r>
      <w:r w:rsidR="00AC1871">
        <w:rPr>
          <w:lang w:val="sq-AL"/>
        </w:rPr>
        <w:t>“P</w:t>
      </w:r>
      <w:r w:rsidRPr="00CF6FDA">
        <w:rPr>
          <w:lang w:val="sq-AL"/>
        </w:rPr>
        <w:t>ër p</w:t>
      </w:r>
      <w:r w:rsidR="001C0095">
        <w:rPr>
          <w:lang w:val="sq-AL"/>
        </w:rPr>
        <w:t>roced</w:t>
      </w:r>
      <w:r w:rsidRPr="00CF6FDA">
        <w:rPr>
          <w:lang w:val="sq-AL"/>
        </w:rPr>
        <w:t>urat e l</w:t>
      </w:r>
      <w:r w:rsidR="00B912EC">
        <w:rPr>
          <w:lang w:val="sq-AL"/>
        </w:rPr>
        <w:t>icenc</w:t>
      </w:r>
      <w:r w:rsidRPr="00CF6FDA">
        <w:rPr>
          <w:lang w:val="sq-AL"/>
        </w:rPr>
        <w:t>imit, modifikimit, transferimit të plotë/të pjesshëm dhe rinovimit t</w:t>
      </w:r>
      <w:r w:rsidR="00CF2790">
        <w:rPr>
          <w:lang w:val="sq-AL"/>
        </w:rPr>
        <w:t>ë</w:t>
      </w:r>
      <w:r w:rsidRPr="00CF6FDA">
        <w:rPr>
          <w:lang w:val="sq-AL"/>
        </w:rPr>
        <w:t xml:space="preserve"> l</w:t>
      </w:r>
      <w:r w:rsidR="00B912EC">
        <w:rPr>
          <w:lang w:val="sq-AL"/>
        </w:rPr>
        <w:t>icenc</w:t>
      </w:r>
      <w:r w:rsidRPr="00CF6FDA">
        <w:rPr>
          <w:lang w:val="sq-AL"/>
        </w:rPr>
        <w:t>ave</w:t>
      </w:r>
      <w:r w:rsidR="002D3D62">
        <w:rPr>
          <w:lang w:val="sq-AL"/>
        </w:rPr>
        <w:t>”</w:t>
      </w:r>
      <w:r w:rsidRPr="00CF6FDA">
        <w:rPr>
          <w:lang w:val="sq-AL"/>
        </w:rPr>
        <w:t>, të</w:t>
      </w:r>
      <w:r w:rsidR="00B04FE6">
        <w:rPr>
          <w:lang w:val="sq-AL"/>
        </w:rPr>
        <w:t xml:space="preserve"> </w:t>
      </w:r>
      <w:r w:rsidRPr="00CF6FDA">
        <w:rPr>
          <w:lang w:val="sq-AL"/>
        </w:rPr>
        <w:t xml:space="preserve">miratuar me </w:t>
      </w:r>
      <w:r w:rsidR="00AC1871">
        <w:rPr>
          <w:lang w:val="sq-AL"/>
        </w:rPr>
        <w:t>v</w:t>
      </w:r>
      <w:r w:rsidRPr="00CF6FDA">
        <w:rPr>
          <w:lang w:val="sq-AL"/>
        </w:rPr>
        <w:t xml:space="preserve">endimin e Bordit të Komisionerëve </w:t>
      </w:r>
      <w:r w:rsidR="00AC1871">
        <w:rPr>
          <w:lang w:val="sq-AL"/>
        </w:rPr>
        <w:t xml:space="preserve">nr. 108, datë </w:t>
      </w:r>
      <w:r w:rsidRPr="00CF6FDA">
        <w:rPr>
          <w:lang w:val="sq-AL"/>
        </w:rPr>
        <w:t>9.9.2008, Bordi i ERE</w:t>
      </w:r>
      <w:r w:rsidR="00AC1871">
        <w:rPr>
          <w:lang w:val="sq-AL"/>
        </w:rPr>
        <w:t>-s</w:t>
      </w:r>
      <w:r w:rsidRPr="00CF6FDA">
        <w:rPr>
          <w:lang w:val="sq-AL"/>
        </w:rPr>
        <w:t xml:space="preserve">, në mbledhjen e tij të datës 28.12.2015, </w:t>
      </w:r>
      <w:r w:rsidR="00476399">
        <w:rPr>
          <w:lang w:val="sq-AL"/>
        </w:rPr>
        <w:t>pasi</w:t>
      </w:r>
      <w:r w:rsidRPr="00CF6FDA">
        <w:rPr>
          <w:lang w:val="sq-AL"/>
        </w:rPr>
        <w:t xml:space="preserve"> shqyrtoi kërkesën e shoqërisë </w:t>
      </w:r>
      <w:r w:rsidR="002D3D62">
        <w:rPr>
          <w:lang w:val="sq-AL"/>
        </w:rPr>
        <w:t>“</w:t>
      </w:r>
      <w:r w:rsidRPr="00CF6FDA">
        <w:rPr>
          <w:lang w:val="sq-AL"/>
        </w:rPr>
        <w:t>GSA</w:t>
      </w:r>
      <w:r w:rsidR="002D3D62">
        <w:rPr>
          <w:lang w:val="sq-AL"/>
        </w:rPr>
        <w:t>”</w:t>
      </w:r>
      <w:r w:rsidRPr="00CF6FDA">
        <w:rPr>
          <w:lang w:val="sq-AL"/>
        </w:rPr>
        <w:t xml:space="preserve"> sh.p.k</w:t>
      </w:r>
      <w:r w:rsidR="00AC1871">
        <w:rPr>
          <w:lang w:val="sq-AL"/>
        </w:rPr>
        <w:t>.,</w:t>
      </w:r>
      <w:r w:rsidRPr="00CF6FDA">
        <w:rPr>
          <w:lang w:val="sq-AL"/>
        </w:rPr>
        <w:t xml:space="preserve"> për rinovimin e l</w:t>
      </w:r>
      <w:r w:rsidR="00B912EC">
        <w:rPr>
          <w:lang w:val="sq-AL"/>
        </w:rPr>
        <w:t>icenc</w:t>
      </w:r>
      <w:r w:rsidRPr="00CF6FDA">
        <w:rPr>
          <w:lang w:val="sq-AL"/>
        </w:rPr>
        <w:t>ës në aktivitetin e tregtimit t</w:t>
      </w:r>
      <w:r w:rsidR="00AC1871">
        <w:rPr>
          <w:lang w:val="sq-AL"/>
        </w:rPr>
        <w:t>ë</w:t>
      </w:r>
      <w:r w:rsidRPr="00CF6FDA">
        <w:rPr>
          <w:lang w:val="sq-AL"/>
        </w:rPr>
        <w:t xml:space="preserve"> energjisë elektrike dhe relacionin e përgatitur nga </w:t>
      </w:r>
      <w:r w:rsidR="00AC1871" w:rsidRPr="00CF6FDA">
        <w:rPr>
          <w:lang w:val="sq-AL"/>
        </w:rPr>
        <w:t>drejtoritë teknike</w:t>
      </w:r>
      <w:r w:rsidR="00FF7008" w:rsidRPr="00CF6FDA">
        <w:rPr>
          <w:lang w:val="sq-AL"/>
        </w:rPr>
        <w:t>,</w:t>
      </w:r>
    </w:p>
    <w:p w:rsidR="009655B6" w:rsidRPr="00CF6FDA" w:rsidRDefault="00AC1871" w:rsidP="009655B6">
      <w:pPr>
        <w:pStyle w:val="Paragrafi"/>
        <w:rPr>
          <w:lang w:val="sq-AL"/>
        </w:rPr>
      </w:pPr>
      <w:r>
        <w:rPr>
          <w:lang w:val="sq-AL"/>
        </w:rPr>
        <w:t>k</w:t>
      </w:r>
      <w:r w:rsidR="009655B6" w:rsidRPr="00CF6FDA">
        <w:rPr>
          <w:lang w:val="sq-AL"/>
        </w:rPr>
        <w:t>onstatoi se:</w:t>
      </w:r>
    </w:p>
    <w:p w:rsidR="009655B6" w:rsidRPr="00CF6FDA" w:rsidRDefault="009655B6" w:rsidP="00FF7008">
      <w:pPr>
        <w:pStyle w:val="Paragrafi"/>
        <w:rPr>
          <w:lang w:val="sq-AL"/>
        </w:rPr>
      </w:pPr>
      <w:r w:rsidRPr="00CF6FDA">
        <w:rPr>
          <w:lang w:val="sq-AL"/>
        </w:rPr>
        <w:t xml:space="preserve">Aplikimi i shoqërisë </w:t>
      </w:r>
      <w:r w:rsidR="002D3D62">
        <w:rPr>
          <w:lang w:val="sq-AL"/>
        </w:rPr>
        <w:t>“</w:t>
      </w:r>
      <w:r w:rsidRPr="00CF6FDA">
        <w:rPr>
          <w:lang w:val="sq-AL"/>
        </w:rPr>
        <w:t>GSA</w:t>
      </w:r>
      <w:r w:rsidR="002D3D62">
        <w:rPr>
          <w:lang w:val="sq-AL"/>
        </w:rPr>
        <w:t>”</w:t>
      </w:r>
      <w:r w:rsidRPr="00CF6FDA">
        <w:rPr>
          <w:lang w:val="sq-AL"/>
        </w:rPr>
        <w:t xml:space="preserve"> sh.p.k</w:t>
      </w:r>
      <w:r w:rsidR="00AC1871">
        <w:rPr>
          <w:lang w:val="sq-AL"/>
        </w:rPr>
        <w:t>.</w:t>
      </w:r>
      <w:r w:rsidRPr="00CF6FDA">
        <w:rPr>
          <w:lang w:val="sq-AL"/>
        </w:rPr>
        <w:t xml:space="preserve">, plotëson tërësisht kërkesat e parashikuara nga ERE në </w:t>
      </w:r>
      <w:r w:rsidR="00AC1871">
        <w:rPr>
          <w:lang w:val="sq-AL"/>
        </w:rPr>
        <w:t>r</w:t>
      </w:r>
      <w:r w:rsidRPr="00CF6FDA">
        <w:rPr>
          <w:lang w:val="sq-AL"/>
        </w:rPr>
        <w:t xml:space="preserve">regulloren </w:t>
      </w:r>
      <w:r w:rsidR="00AC1871">
        <w:rPr>
          <w:lang w:val="sq-AL"/>
        </w:rPr>
        <w:t>“P</w:t>
      </w:r>
      <w:r w:rsidRPr="00CF6FDA">
        <w:rPr>
          <w:lang w:val="sq-AL"/>
        </w:rPr>
        <w:t>ër p</w:t>
      </w:r>
      <w:r w:rsidR="001C0095">
        <w:rPr>
          <w:lang w:val="sq-AL"/>
        </w:rPr>
        <w:t>roced</w:t>
      </w:r>
      <w:r w:rsidRPr="00CF6FDA">
        <w:rPr>
          <w:lang w:val="sq-AL"/>
        </w:rPr>
        <w:t>urat e l</w:t>
      </w:r>
      <w:r w:rsidR="00B912EC">
        <w:rPr>
          <w:lang w:val="sq-AL"/>
        </w:rPr>
        <w:t>icenc</w:t>
      </w:r>
      <w:r w:rsidRPr="00CF6FDA">
        <w:rPr>
          <w:lang w:val="sq-AL"/>
        </w:rPr>
        <w:t>imit, modifikimit, transferimit të plotë/të pjesshëm dhe rinovim</w:t>
      </w:r>
      <w:r w:rsidR="00FF7008" w:rsidRPr="00CF6FDA">
        <w:rPr>
          <w:lang w:val="sq-AL"/>
        </w:rPr>
        <w:t>it të l</w:t>
      </w:r>
      <w:r w:rsidR="00B912EC">
        <w:rPr>
          <w:lang w:val="sq-AL"/>
        </w:rPr>
        <w:t>icenc</w:t>
      </w:r>
      <w:r w:rsidR="00FF7008" w:rsidRPr="00CF6FDA">
        <w:rPr>
          <w:lang w:val="sq-AL"/>
        </w:rPr>
        <w:t>ave</w:t>
      </w:r>
      <w:r w:rsidR="002D3D62">
        <w:rPr>
          <w:lang w:val="sq-AL"/>
        </w:rPr>
        <w:t>”</w:t>
      </w:r>
      <w:r w:rsidR="00AC1871">
        <w:rPr>
          <w:lang w:val="sq-AL"/>
        </w:rPr>
        <w:t>,</w:t>
      </w:r>
      <w:r w:rsidR="00FF7008" w:rsidRPr="00CF6FDA">
        <w:rPr>
          <w:lang w:val="sq-AL"/>
        </w:rPr>
        <w:t xml:space="preserve"> si më poshtë: </w:t>
      </w:r>
    </w:p>
    <w:p w:rsidR="009655B6" w:rsidRPr="00CF6FDA" w:rsidRDefault="00FF7008" w:rsidP="009655B6">
      <w:pPr>
        <w:pStyle w:val="Paragrafi"/>
        <w:rPr>
          <w:lang w:val="sq-AL"/>
        </w:rPr>
      </w:pPr>
      <w:r w:rsidRPr="00CF6FDA">
        <w:rPr>
          <w:lang w:val="sq-AL"/>
        </w:rPr>
        <w:t xml:space="preserve">- </w:t>
      </w:r>
      <w:r w:rsidR="009655B6" w:rsidRPr="00CF6FDA">
        <w:rPr>
          <w:lang w:val="sq-AL"/>
        </w:rPr>
        <w:t xml:space="preserve">Formati i aplikimit (neni 9, pika 1) është plotësuar në mënyrë korrekte. </w:t>
      </w:r>
    </w:p>
    <w:p w:rsidR="009655B6" w:rsidRPr="00CF6FDA" w:rsidRDefault="00FF7008" w:rsidP="009655B6">
      <w:pPr>
        <w:pStyle w:val="Paragrafi"/>
        <w:rPr>
          <w:lang w:val="sq-AL"/>
        </w:rPr>
      </w:pPr>
      <w:r w:rsidRPr="00CF6FDA">
        <w:rPr>
          <w:lang w:val="sq-AL"/>
        </w:rPr>
        <w:t xml:space="preserve">- </w:t>
      </w:r>
      <w:r w:rsidR="009655B6" w:rsidRPr="00CF6FDA">
        <w:rPr>
          <w:lang w:val="sq-AL"/>
        </w:rPr>
        <w:t xml:space="preserve">Dokumentacioni juridik, administrativ dhe pronësor (neni 9, pika 2) është plotësuar në mënyrë korrekte. </w:t>
      </w:r>
    </w:p>
    <w:p w:rsidR="009655B6" w:rsidRPr="00CF6FDA" w:rsidRDefault="00FF7008" w:rsidP="009655B6">
      <w:pPr>
        <w:pStyle w:val="Paragrafi"/>
        <w:rPr>
          <w:lang w:val="sq-AL"/>
        </w:rPr>
      </w:pPr>
      <w:r w:rsidRPr="00CF6FDA">
        <w:rPr>
          <w:lang w:val="sq-AL"/>
        </w:rPr>
        <w:t xml:space="preserve">- </w:t>
      </w:r>
      <w:r w:rsidR="009655B6" w:rsidRPr="00CF6FDA">
        <w:rPr>
          <w:lang w:val="sq-AL"/>
        </w:rPr>
        <w:t xml:space="preserve">Dokumentacioni financiar dhe fiskal (neni 9, pika 3) është plotësuar në mënyrë korrekte. </w:t>
      </w:r>
    </w:p>
    <w:p w:rsidR="009655B6" w:rsidRPr="00CF6FDA" w:rsidRDefault="00FF7008" w:rsidP="009655B6">
      <w:pPr>
        <w:pStyle w:val="Paragrafi"/>
        <w:rPr>
          <w:lang w:val="sq-AL"/>
        </w:rPr>
      </w:pPr>
      <w:r w:rsidRPr="00CF6FDA">
        <w:rPr>
          <w:lang w:val="sq-AL"/>
        </w:rPr>
        <w:t xml:space="preserve">- </w:t>
      </w:r>
      <w:r w:rsidR="009655B6" w:rsidRPr="00CF6FDA">
        <w:rPr>
          <w:lang w:val="sq-AL"/>
        </w:rPr>
        <w:t xml:space="preserve">Të dhënat specifike sipas tipit të </w:t>
      </w:r>
      <w:r w:rsidR="00AC1871" w:rsidRPr="00CF6FDA">
        <w:rPr>
          <w:lang w:val="sq-AL"/>
        </w:rPr>
        <w:t>licencës</w:t>
      </w:r>
      <w:r w:rsidR="009655B6" w:rsidRPr="00CF6FDA">
        <w:rPr>
          <w:lang w:val="sq-AL"/>
        </w:rPr>
        <w:t xml:space="preserve"> (neni 9, pika 4./10 </w:t>
      </w:r>
      <w:r w:rsidR="00AE5054">
        <w:rPr>
          <w:lang w:val="sq-AL"/>
        </w:rPr>
        <w:t>germ</w:t>
      </w:r>
      <w:r w:rsidR="009655B6" w:rsidRPr="00CF6FDA">
        <w:rPr>
          <w:lang w:val="sq-AL"/>
        </w:rPr>
        <w:t xml:space="preserve">at </w:t>
      </w:r>
      <w:r w:rsidR="002D3D62">
        <w:rPr>
          <w:lang w:val="sq-AL"/>
        </w:rPr>
        <w:t>“</w:t>
      </w:r>
      <w:r w:rsidR="009655B6" w:rsidRPr="00CF6FDA">
        <w:rPr>
          <w:lang w:val="sq-AL"/>
        </w:rPr>
        <w:t>a</w:t>
      </w:r>
      <w:r w:rsidR="002D3D62">
        <w:rPr>
          <w:lang w:val="sq-AL"/>
        </w:rPr>
        <w:t>”</w:t>
      </w:r>
      <w:r w:rsidR="009655B6" w:rsidRPr="00CF6FDA">
        <w:rPr>
          <w:lang w:val="sq-AL"/>
        </w:rPr>
        <w:t xml:space="preserve">, </w:t>
      </w:r>
      <w:r w:rsidR="002D3D62">
        <w:rPr>
          <w:lang w:val="sq-AL"/>
        </w:rPr>
        <w:t>“</w:t>
      </w:r>
      <w:r w:rsidR="009655B6" w:rsidRPr="00CF6FDA">
        <w:rPr>
          <w:lang w:val="sq-AL"/>
        </w:rPr>
        <w:t>b</w:t>
      </w:r>
      <w:r w:rsidR="002D3D62">
        <w:rPr>
          <w:lang w:val="sq-AL"/>
        </w:rPr>
        <w:t>”</w:t>
      </w:r>
      <w:r w:rsidR="00AC1871">
        <w:rPr>
          <w:lang w:val="sq-AL"/>
        </w:rPr>
        <w:t>,</w:t>
      </w:r>
      <w:r w:rsidR="002D3D62">
        <w:rPr>
          <w:lang w:val="sq-AL"/>
        </w:rPr>
        <w:t>“</w:t>
      </w:r>
      <w:r w:rsidR="009655B6" w:rsidRPr="00CF6FDA">
        <w:rPr>
          <w:lang w:val="sq-AL"/>
        </w:rPr>
        <w:t>c</w:t>
      </w:r>
      <w:r w:rsidR="002D3D62">
        <w:rPr>
          <w:lang w:val="sq-AL"/>
        </w:rPr>
        <w:t>”</w:t>
      </w:r>
      <w:r w:rsidR="009655B6" w:rsidRPr="00CF6FDA">
        <w:rPr>
          <w:lang w:val="sq-AL"/>
        </w:rPr>
        <w:t>) janë plotësuar në mënyrë korrekte.</w:t>
      </w:r>
    </w:p>
    <w:p w:rsidR="009655B6" w:rsidRPr="00CF6FDA" w:rsidRDefault="009655B6" w:rsidP="009655B6">
      <w:pPr>
        <w:pStyle w:val="Paragrafi"/>
        <w:rPr>
          <w:lang w:val="sq-AL"/>
        </w:rPr>
      </w:pPr>
      <w:r w:rsidRPr="00CF6FDA">
        <w:rPr>
          <w:lang w:val="sq-AL"/>
        </w:rPr>
        <w:t>Për gjithë sa më sipër cituar, Bordi i ERE-s</w:t>
      </w:r>
    </w:p>
    <w:p w:rsidR="009655B6" w:rsidRPr="00CF6FDA" w:rsidRDefault="009655B6" w:rsidP="00995EDF">
      <w:pPr>
        <w:pStyle w:val="Hapesira7"/>
        <w:rPr>
          <w:lang w:val="sq-AL"/>
        </w:rPr>
      </w:pPr>
    </w:p>
    <w:p w:rsidR="009655B6" w:rsidRPr="00CF6FDA" w:rsidRDefault="009655B6" w:rsidP="00FF7008">
      <w:pPr>
        <w:pStyle w:val="Vendosi"/>
        <w:rPr>
          <w:lang w:val="sq-AL"/>
        </w:rPr>
      </w:pPr>
      <w:r w:rsidRPr="00CF6FDA">
        <w:rPr>
          <w:lang w:val="sq-AL"/>
        </w:rPr>
        <w:t>Vendosi:</w:t>
      </w:r>
    </w:p>
    <w:p w:rsidR="009655B6" w:rsidRPr="00CF6FDA" w:rsidRDefault="009655B6" w:rsidP="00995EDF">
      <w:pPr>
        <w:pStyle w:val="Hapesira7"/>
        <w:rPr>
          <w:lang w:val="sq-AL"/>
        </w:rPr>
      </w:pPr>
    </w:p>
    <w:p w:rsidR="009655B6" w:rsidRPr="00CF6FDA" w:rsidRDefault="00FF7008" w:rsidP="009655B6">
      <w:pPr>
        <w:pStyle w:val="Paragrafi"/>
        <w:rPr>
          <w:lang w:val="sq-AL"/>
        </w:rPr>
      </w:pPr>
      <w:r w:rsidRPr="00CF6FDA">
        <w:rPr>
          <w:lang w:val="sq-AL"/>
        </w:rPr>
        <w:t xml:space="preserve">1. </w:t>
      </w:r>
      <w:r w:rsidR="009655B6" w:rsidRPr="00CF6FDA">
        <w:rPr>
          <w:lang w:val="sq-AL"/>
        </w:rPr>
        <w:t xml:space="preserve">Të rinovojë </w:t>
      </w:r>
      <w:r w:rsidR="00AC1871" w:rsidRPr="00CF6FDA">
        <w:rPr>
          <w:lang w:val="sq-AL"/>
        </w:rPr>
        <w:t>licencën</w:t>
      </w:r>
      <w:r w:rsidR="009655B6" w:rsidRPr="00CF6FDA">
        <w:rPr>
          <w:lang w:val="sq-AL"/>
        </w:rPr>
        <w:t xml:space="preserve"> e shoqërisë </w:t>
      </w:r>
      <w:r w:rsidR="002D3D62">
        <w:rPr>
          <w:lang w:val="sq-AL"/>
        </w:rPr>
        <w:t>“</w:t>
      </w:r>
      <w:r w:rsidR="009655B6" w:rsidRPr="00CF6FDA">
        <w:rPr>
          <w:lang w:val="sq-AL"/>
        </w:rPr>
        <w:t>GSA</w:t>
      </w:r>
      <w:r w:rsidR="002D3D62">
        <w:rPr>
          <w:lang w:val="sq-AL"/>
        </w:rPr>
        <w:t>”</w:t>
      </w:r>
      <w:r w:rsidR="009655B6" w:rsidRPr="00CF6FDA">
        <w:rPr>
          <w:lang w:val="sq-AL"/>
        </w:rPr>
        <w:t xml:space="preserve"> sh.p.k</w:t>
      </w:r>
      <w:r w:rsidR="00AC1871">
        <w:rPr>
          <w:lang w:val="sq-AL"/>
        </w:rPr>
        <w:t>.,</w:t>
      </w:r>
      <w:r w:rsidR="009655B6" w:rsidRPr="00CF6FDA">
        <w:rPr>
          <w:lang w:val="sq-AL"/>
        </w:rPr>
        <w:t xml:space="preserve"> në aktivitetin e tregtimit t</w:t>
      </w:r>
      <w:r w:rsidR="00AC1871">
        <w:rPr>
          <w:lang w:val="sq-AL"/>
        </w:rPr>
        <w:t>ë</w:t>
      </w:r>
      <w:r w:rsidR="009655B6" w:rsidRPr="00CF6FDA">
        <w:rPr>
          <w:lang w:val="sq-AL"/>
        </w:rPr>
        <w:t xml:space="preserve"> energjisë elektrike, miratuar me vendimin e Bordit të Komisionerëve të ERE-s</w:t>
      </w:r>
      <w:r w:rsidR="00B04FE6">
        <w:rPr>
          <w:lang w:val="sq-AL"/>
        </w:rPr>
        <w:t xml:space="preserve"> </w:t>
      </w:r>
      <w:r w:rsidR="009655B6" w:rsidRPr="00CF6FDA">
        <w:rPr>
          <w:lang w:val="sq-AL"/>
        </w:rPr>
        <w:t>nr.</w:t>
      </w:r>
      <w:r w:rsidR="008B709F">
        <w:rPr>
          <w:lang w:val="sq-AL"/>
        </w:rPr>
        <w:t>57, datë 22.</w:t>
      </w:r>
      <w:r w:rsidR="009655B6" w:rsidRPr="00CF6FDA">
        <w:rPr>
          <w:lang w:val="sq-AL"/>
        </w:rPr>
        <w:t>6.2011, për një afat 5</w:t>
      </w:r>
      <w:r w:rsidR="00AC1871">
        <w:rPr>
          <w:lang w:val="sq-AL"/>
        </w:rPr>
        <w:t>-</w:t>
      </w:r>
      <w:r w:rsidR="009655B6" w:rsidRPr="00CF6FDA">
        <w:rPr>
          <w:lang w:val="sq-AL"/>
        </w:rPr>
        <w:t>vjeçar.</w:t>
      </w:r>
    </w:p>
    <w:p w:rsidR="009655B6" w:rsidRPr="00CF6FDA" w:rsidRDefault="00FF7008" w:rsidP="009655B6">
      <w:pPr>
        <w:pStyle w:val="Paragrafi"/>
        <w:rPr>
          <w:lang w:val="sq-AL"/>
        </w:rPr>
      </w:pPr>
      <w:r w:rsidRPr="00CF6FDA">
        <w:rPr>
          <w:lang w:val="sq-AL"/>
        </w:rPr>
        <w:t xml:space="preserve">2. </w:t>
      </w:r>
      <w:r w:rsidR="009655B6" w:rsidRPr="00CF6FDA">
        <w:rPr>
          <w:lang w:val="sq-AL"/>
        </w:rPr>
        <w:t>Drejtoria e L</w:t>
      </w:r>
      <w:r w:rsidR="00B912EC">
        <w:rPr>
          <w:lang w:val="sq-AL"/>
        </w:rPr>
        <w:t>icenc</w:t>
      </w:r>
      <w:r w:rsidR="009655B6" w:rsidRPr="00CF6FDA">
        <w:rPr>
          <w:lang w:val="sq-AL"/>
        </w:rPr>
        <w:t xml:space="preserve">imit, Monitorimit të Tregut dhe të të </w:t>
      </w:r>
      <w:r w:rsidR="00AC1871" w:rsidRPr="00CF6FDA">
        <w:rPr>
          <w:lang w:val="sq-AL"/>
        </w:rPr>
        <w:t>Licencuarve</w:t>
      </w:r>
      <w:r w:rsidR="009655B6" w:rsidRPr="00CF6FDA">
        <w:rPr>
          <w:lang w:val="sq-AL"/>
        </w:rPr>
        <w:t xml:space="preserve"> të njoftojë aplikuesin për vendimin e</w:t>
      </w:r>
      <w:r w:rsidR="00B04FE6">
        <w:rPr>
          <w:lang w:val="sq-AL"/>
        </w:rPr>
        <w:t xml:space="preserve"> </w:t>
      </w:r>
      <w:r w:rsidR="009655B6" w:rsidRPr="00CF6FDA">
        <w:rPr>
          <w:lang w:val="sq-AL"/>
        </w:rPr>
        <w:t>Bordit të ERE-s. </w:t>
      </w:r>
    </w:p>
    <w:p w:rsidR="009655B6" w:rsidRPr="00CF6FDA" w:rsidRDefault="009655B6" w:rsidP="009655B6">
      <w:pPr>
        <w:pStyle w:val="Paragrafi"/>
        <w:rPr>
          <w:lang w:val="sq-AL"/>
        </w:rPr>
      </w:pPr>
      <w:r w:rsidRPr="00CF6FDA">
        <w:rPr>
          <w:lang w:val="sq-AL"/>
        </w:rPr>
        <w:t>Ky vendim hyn në fuqi menjëherë.</w:t>
      </w:r>
    </w:p>
    <w:p w:rsidR="009655B6" w:rsidRPr="00CF6FDA" w:rsidRDefault="009655B6" w:rsidP="009655B6">
      <w:pPr>
        <w:pStyle w:val="Paragrafi"/>
        <w:rPr>
          <w:lang w:val="sq-AL"/>
        </w:rPr>
      </w:pPr>
      <w:r w:rsidRPr="00CF6FDA">
        <w:rPr>
          <w:lang w:val="sq-AL"/>
        </w:rPr>
        <w:t>Ky vendim botohet në Fletoren Zyrtare.</w:t>
      </w:r>
    </w:p>
    <w:p w:rsidR="00FF7008" w:rsidRPr="00CF6FDA" w:rsidRDefault="00FF7008" w:rsidP="00995EDF">
      <w:pPr>
        <w:pStyle w:val="Hapesira7"/>
        <w:rPr>
          <w:lang w:val="sq-AL"/>
        </w:rPr>
      </w:pPr>
    </w:p>
    <w:p w:rsidR="00FF7008" w:rsidRPr="00CF6FDA" w:rsidRDefault="00FF7008" w:rsidP="00FF7008">
      <w:pPr>
        <w:pStyle w:val="Autoriteti"/>
        <w:rPr>
          <w:lang w:val="sq-AL"/>
        </w:rPr>
      </w:pPr>
      <w:r w:rsidRPr="00CF6FDA">
        <w:rPr>
          <w:lang w:val="sq-AL"/>
        </w:rPr>
        <w:t xml:space="preserve">KRYETARI </w:t>
      </w:r>
    </w:p>
    <w:p w:rsidR="00FF7008" w:rsidRPr="00CF6FDA" w:rsidRDefault="00FF7008" w:rsidP="00FF7008">
      <w:pPr>
        <w:pStyle w:val="AutoritetiEmer"/>
        <w:rPr>
          <w:lang w:val="sq-AL"/>
        </w:rPr>
      </w:pPr>
      <w:r w:rsidRPr="00CF6FDA">
        <w:rPr>
          <w:lang w:val="sq-AL"/>
        </w:rPr>
        <w:t>Petrit Ahmet</w:t>
      </w:r>
    </w:p>
    <w:p w:rsidR="009655B6" w:rsidRDefault="009655B6" w:rsidP="009655B6">
      <w:pPr>
        <w:pStyle w:val="Paragrafi"/>
        <w:rPr>
          <w:lang w:val="sq-AL"/>
        </w:rPr>
      </w:pPr>
    </w:p>
    <w:p w:rsidR="00605E2A" w:rsidRDefault="00605E2A" w:rsidP="009655B6">
      <w:pPr>
        <w:pStyle w:val="Paragrafi"/>
        <w:rPr>
          <w:lang w:val="sq-AL"/>
        </w:rPr>
      </w:pPr>
    </w:p>
    <w:p w:rsidR="00605E2A" w:rsidRDefault="00605E2A" w:rsidP="009655B6">
      <w:pPr>
        <w:pStyle w:val="Paragrafi"/>
        <w:rPr>
          <w:lang w:val="sq-AL"/>
        </w:rPr>
      </w:pPr>
    </w:p>
    <w:p w:rsidR="00605E2A" w:rsidRDefault="00605E2A" w:rsidP="009655B6">
      <w:pPr>
        <w:pStyle w:val="Paragrafi"/>
        <w:rPr>
          <w:lang w:val="sq-AL"/>
        </w:rPr>
      </w:pPr>
    </w:p>
    <w:p w:rsidR="00605E2A" w:rsidRDefault="00605E2A" w:rsidP="009655B6">
      <w:pPr>
        <w:pStyle w:val="Paragrafi"/>
        <w:rPr>
          <w:lang w:val="sq-AL"/>
        </w:rPr>
      </w:pPr>
    </w:p>
    <w:p w:rsidR="00605E2A" w:rsidRDefault="00605E2A" w:rsidP="009655B6">
      <w:pPr>
        <w:pStyle w:val="Paragrafi"/>
        <w:rPr>
          <w:lang w:val="sq-AL"/>
        </w:rPr>
      </w:pPr>
    </w:p>
    <w:p w:rsidR="00605E2A" w:rsidRDefault="00605E2A" w:rsidP="009655B6">
      <w:pPr>
        <w:pStyle w:val="Paragrafi"/>
        <w:rPr>
          <w:lang w:val="sq-AL"/>
        </w:rPr>
      </w:pPr>
    </w:p>
    <w:p w:rsidR="00605E2A" w:rsidRPr="00CF6FDA" w:rsidRDefault="00605E2A" w:rsidP="009655B6">
      <w:pPr>
        <w:pStyle w:val="Paragrafi"/>
        <w:rPr>
          <w:lang w:val="sq-AL"/>
        </w:rPr>
      </w:pPr>
    </w:p>
    <w:p w:rsidR="009655B6" w:rsidRPr="00CF6FDA" w:rsidRDefault="009655B6" w:rsidP="00FF7008">
      <w:pPr>
        <w:pStyle w:val="Akti"/>
        <w:rPr>
          <w:lang w:val="sq-AL"/>
        </w:rPr>
      </w:pPr>
      <w:r w:rsidRPr="00CF6FDA">
        <w:rPr>
          <w:lang w:val="sq-AL"/>
        </w:rPr>
        <w:t>VENDIM</w:t>
      </w:r>
    </w:p>
    <w:p w:rsidR="009655B6" w:rsidRPr="00CF6FDA" w:rsidRDefault="009655B6" w:rsidP="00FF7008">
      <w:pPr>
        <w:pStyle w:val="NumriData"/>
        <w:rPr>
          <w:lang w:val="sq-AL"/>
        </w:rPr>
      </w:pPr>
      <w:r w:rsidRPr="00CF6FDA">
        <w:rPr>
          <w:lang w:val="sq-AL"/>
        </w:rPr>
        <w:t xml:space="preserve"> Nr. 161, </w:t>
      </w:r>
      <w:r w:rsidR="00AC1871">
        <w:rPr>
          <w:lang w:val="sq-AL"/>
        </w:rPr>
        <w:t>d</w:t>
      </w:r>
      <w:r w:rsidRPr="00CF6FDA">
        <w:rPr>
          <w:lang w:val="sq-AL"/>
        </w:rPr>
        <w:t>atë 28.12.2015</w:t>
      </w:r>
    </w:p>
    <w:p w:rsidR="009655B6" w:rsidRPr="00CF6FDA" w:rsidRDefault="009655B6" w:rsidP="00995EDF">
      <w:pPr>
        <w:pStyle w:val="Hapesira7"/>
        <w:rPr>
          <w:lang w:val="sq-AL"/>
        </w:rPr>
      </w:pPr>
    </w:p>
    <w:p w:rsidR="009655B6" w:rsidRPr="00CF6FDA" w:rsidRDefault="00FF7008" w:rsidP="00FF7008">
      <w:pPr>
        <w:pStyle w:val="Titulli"/>
        <w:rPr>
          <w:lang w:val="sq-AL"/>
        </w:rPr>
      </w:pPr>
      <w:r w:rsidRPr="00CF6FDA">
        <w:rPr>
          <w:lang w:val="sq-AL"/>
        </w:rPr>
        <w:t xml:space="preserve">PËR </w:t>
      </w:r>
      <w:r w:rsidR="00AC1871" w:rsidRPr="00CF6FDA">
        <w:rPr>
          <w:lang w:val="sq-AL"/>
        </w:rPr>
        <w:t>LICENCIMIN</w:t>
      </w:r>
      <w:r w:rsidR="009655B6" w:rsidRPr="00CF6FDA">
        <w:rPr>
          <w:lang w:val="sq-AL"/>
        </w:rPr>
        <w:t xml:space="preserve"> E SHOQËRISË </w:t>
      </w:r>
      <w:r w:rsidR="002D3D62">
        <w:rPr>
          <w:lang w:val="sq-AL"/>
        </w:rPr>
        <w:t>“</w:t>
      </w:r>
      <w:r w:rsidR="009655B6" w:rsidRPr="00CF6FDA">
        <w:rPr>
          <w:lang w:val="sq-AL"/>
        </w:rPr>
        <w:t>NISHOVA ENERGY</w:t>
      </w:r>
      <w:r w:rsidR="002D3D62">
        <w:rPr>
          <w:lang w:val="sq-AL"/>
        </w:rPr>
        <w:t>”</w:t>
      </w:r>
      <w:r w:rsidR="009655B6" w:rsidRPr="00CF6FDA">
        <w:rPr>
          <w:lang w:val="sq-AL"/>
        </w:rPr>
        <w:t xml:space="preserve"> SHPK NË AKTIVITETIN E PRODHIMIT TË ENERGJISË ELEKTRIKE NGA HEC </w:t>
      </w:r>
      <w:r w:rsidR="002D3D62">
        <w:rPr>
          <w:lang w:val="sq-AL"/>
        </w:rPr>
        <w:t>“</w:t>
      </w:r>
      <w:r w:rsidR="009655B6" w:rsidRPr="00CF6FDA">
        <w:rPr>
          <w:lang w:val="sq-AL"/>
        </w:rPr>
        <w:t>NISHOVE</w:t>
      </w:r>
      <w:r w:rsidR="002D3D62">
        <w:rPr>
          <w:lang w:val="sq-AL"/>
        </w:rPr>
        <w:t>”</w:t>
      </w:r>
      <w:r w:rsidR="00AC1871">
        <w:rPr>
          <w:lang w:val="sq-AL"/>
        </w:rPr>
        <w:t>,</w:t>
      </w:r>
      <w:r w:rsidR="009655B6" w:rsidRPr="00CF6FDA">
        <w:rPr>
          <w:lang w:val="sq-AL"/>
        </w:rPr>
        <w:t xml:space="preserve"> ME FUQI TË INSTALUAR 1360 </w:t>
      </w:r>
      <w:r w:rsidR="00B04FE6">
        <w:rPr>
          <w:caps w:val="0"/>
          <w:lang w:val="sq-AL"/>
        </w:rPr>
        <w:t>k</w:t>
      </w:r>
      <w:r w:rsidR="009655B6" w:rsidRPr="00CF6FDA">
        <w:rPr>
          <w:lang w:val="sq-AL"/>
        </w:rPr>
        <w:t>W</w:t>
      </w:r>
    </w:p>
    <w:p w:rsidR="009655B6" w:rsidRPr="00CF6FDA" w:rsidRDefault="009655B6" w:rsidP="00995EDF">
      <w:pPr>
        <w:pStyle w:val="Hapesira7"/>
        <w:rPr>
          <w:lang w:val="sq-AL"/>
        </w:rPr>
      </w:pPr>
    </w:p>
    <w:p w:rsidR="009655B6" w:rsidRPr="00605E2A" w:rsidRDefault="009655B6" w:rsidP="009655B6">
      <w:pPr>
        <w:pStyle w:val="Paragrafi"/>
        <w:rPr>
          <w:spacing w:val="-4"/>
          <w:lang w:val="sq-AL"/>
        </w:rPr>
      </w:pPr>
      <w:r w:rsidRPr="00605E2A">
        <w:rPr>
          <w:spacing w:val="-4"/>
          <w:lang w:val="sq-AL"/>
        </w:rPr>
        <w:t>Në mbështetje të neneve 16; 37, pika 2</w:t>
      </w:r>
      <w:r w:rsidR="00AC1871" w:rsidRPr="00605E2A">
        <w:rPr>
          <w:spacing w:val="-4"/>
          <w:lang w:val="sq-AL"/>
        </w:rPr>
        <w:t>,</w:t>
      </w:r>
      <w:r w:rsidR="00B04FE6">
        <w:rPr>
          <w:spacing w:val="-4"/>
          <w:lang w:val="sq-AL"/>
        </w:rPr>
        <w:t xml:space="preserve"> </w:t>
      </w:r>
      <w:r w:rsidR="00AE5054" w:rsidRPr="00605E2A">
        <w:rPr>
          <w:spacing w:val="-4"/>
          <w:lang w:val="sq-AL"/>
        </w:rPr>
        <w:t>germ</w:t>
      </w:r>
      <w:r w:rsidRPr="00605E2A">
        <w:rPr>
          <w:spacing w:val="-4"/>
          <w:lang w:val="sq-AL"/>
        </w:rPr>
        <w:t xml:space="preserve">a </w:t>
      </w:r>
      <w:r w:rsidR="002D3D62" w:rsidRPr="00605E2A">
        <w:rPr>
          <w:spacing w:val="-4"/>
          <w:lang w:val="sq-AL"/>
        </w:rPr>
        <w:t>“</w:t>
      </w:r>
      <w:r w:rsidRPr="00605E2A">
        <w:rPr>
          <w:spacing w:val="-4"/>
          <w:lang w:val="sq-AL"/>
        </w:rPr>
        <w:t>a</w:t>
      </w:r>
      <w:r w:rsidR="002D3D62" w:rsidRPr="00605E2A">
        <w:rPr>
          <w:spacing w:val="-4"/>
          <w:lang w:val="sq-AL"/>
        </w:rPr>
        <w:t>”</w:t>
      </w:r>
      <w:r w:rsidRPr="00605E2A">
        <w:rPr>
          <w:spacing w:val="-4"/>
          <w:lang w:val="sq-AL"/>
        </w:rPr>
        <w:t>; 39</w:t>
      </w:r>
      <w:r w:rsidR="00AC1871" w:rsidRPr="00605E2A">
        <w:rPr>
          <w:spacing w:val="-4"/>
          <w:lang w:val="sq-AL"/>
        </w:rPr>
        <w:t>,</w:t>
      </w:r>
      <w:r w:rsidRPr="00605E2A">
        <w:rPr>
          <w:spacing w:val="-4"/>
          <w:lang w:val="sq-AL"/>
        </w:rPr>
        <w:t xml:space="preserve"> pika 4</w:t>
      </w:r>
      <w:r w:rsidR="004F0004">
        <w:rPr>
          <w:spacing w:val="-4"/>
          <w:lang w:val="sq-AL"/>
        </w:rPr>
        <w:t>;</w:t>
      </w:r>
      <w:r w:rsidRPr="00605E2A">
        <w:rPr>
          <w:spacing w:val="-4"/>
          <w:lang w:val="sq-AL"/>
        </w:rPr>
        <w:t xml:space="preserve"> dhe 110</w:t>
      </w:r>
      <w:r w:rsidR="004F0004">
        <w:rPr>
          <w:spacing w:val="-4"/>
          <w:lang w:val="sq-AL"/>
        </w:rPr>
        <w:t>,</w:t>
      </w:r>
      <w:r w:rsidRPr="00605E2A">
        <w:rPr>
          <w:spacing w:val="-4"/>
          <w:lang w:val="sq-AL"/>
        </w:rPr>
        <w:t xml:space="preserve"> të </w:t>
      </w:r>
      <w:r w:rsidR="00AC1871" w:rsidRPr="00605E2A">
        <w:rPr>
          <w:spacing w:val="-4"/>
          <w:lang w:val="sq-AL"/>
        </w:rPr>
        <w:t>l</w:t>
      </w:r>
      <w:r w:rsidRPr="00605E2A">
        <w:rPr>
          <w:spacing w:val="-4"/>
          <w:lang w:val="sq-AL"/>
        </w:rPr>
        <w:t xml:space="preserve">igjit </w:t>
      </w:r>
      <w:r w:rsidR="00AC1871" w:rsidRPr="00605E2A">
        <w:rPr>
          <w:spacing w:val="-4"/>
          <w:lang w:val="sq-AL"/>
        </w:rPr>
        <w:t>n</w:t>
      </w:r>
      <w:r w:rsidRPr="00605E2A">
        <w:rPr>
          <w:spacing w:val="-4"/>
          <w:lang w:val="sq-AL"/>
        </w:rPr>
        <w:t>r. 43/2015</w:t>
      </w:r>
      <w:r w:rsidR="00AC1871" w:rsidRPr="00605E2A">
        <w:rPr>
          <w:spacing w:val="-4"/>
          <w:lang w:val="sq-AL"/>
        </w:rPr>
        <w:t>,</w:t>
      </w:r>
      <w:r w:rsidR="002D3D62" w:rsidRPr="00605E2A">
        <w:rPr>
          <w:spacing w:val="-4"/>
          <w:lang w:val="sq-AL"/>
        </w:rPr>
        <w:t>“</w:t>
      </w:r>
      <w:r w:rsidRPr="00605E2A">
        <w:rPr>
          <w:spacing w:val="-4"/>
          <w:lang w:val="sq-AL"/>
        </w:rPr>
        <w:t xml:space="preserve">Për </w:t>
      </w:r>
      <w:r w:rsidR="00AC1871" w:rsidRPr="00605E2A">
        <w:rPr>
          <w:spacing w:val="-4"/>
          <w:lang w:val="sq-AL"/>
        </w:rPr>
        <w:t>sektorin e energjisë elektrike</w:t>
      </w:r>
      <w:r w:rsidR="002D3D62" w:rsidRPr="00605E2A">
        <w:rPr>
          <w:spacing w:val="-4"/>
          <w:lang w:val="sq-AL"/>
        </w:rPr>
        <w:t>”</w:t>
      </w:r>
      <w:r w:rsidRPr="00605E2A">
        <w:rPr>
          <w:spacing w:val="-4"/>
          <w:lang w:val="sq-AL"/>
        </w:rPr>
        <w:t xml:space="preserve">, neneve 4, pika 1, </w:t>
      </w:r>
      <w:r w:rsidR="00AE5054" w:rsidRPr="00605E2A">
        <w:rPr>
          <w:spacing w:val="-4"/>
          <w:lang w:val="sq-AL"/>
        </w:rPr>
        <w:t>germ</w:t>
      </w:r>
      <w:r w:rsidRPr="00605E2A">
        <w:rPr>
          <w:spacing w:val="-4"/>
          <w:lang w:val="sq-AL"/>
        </w:rPr>
        <w:t xml:space="preserve">a </w:t>
      </w:r>
      <w:r w:rsidR="002D3D62" w:rsidRPr="00605E2A">
        <w:rPr>
          <w:spacing w:val="-4"/>
          <w:lang w:val="sq-AL"/>
        </w:rPr>
        <w:t>“</w:t>
      </w:r>
      <w:r w:rsidRPr="00605E2A">
        <w:rPr>
          <w:spacing w:val="-4"/>
          <w:lang w:val="sq-AL"/>
        </w:rPr>
        <w:t>a</w:t>
      </w:r>
      <w:r w:rsidR="002D3D62" w:rsidRPr="00605E2A">
        <w:rPr>
          <w:spacing w:val="-4"/>
          <w:lang w:val="sq-AL"/>
        </w:rPr>
        <w:t>”</w:t>
      </w:r>
      <w:r w:rsidRPr="00605E2A">
        <w:rPr>
          <w:spacing w:val="-4"/>
          <w:lang w:val="sq-AL"/>
        </w:rPr>
        <w:t>; 5, pika 1</w:t>
      </w:r>
      <w:r w:rsidR="00AC1871" w:rsidRPr="00605E2A">
        <w:rPr>
          <w:spacing w:val="-4"/>
          <w:lang w:val="sq-AL"/>
        </w:rPr>
        <w:t>,</w:t>
      </w:r>
      <w:r w:rsidR="00AE5054" w:rsidRPr="00605E2A">
        <w:rPr>
          <w:spacing w:val="-4"/>
          <w:lang w:val="sq-AL"/>
        </w:rPr>
        <w:t>germ</w:t>
      </w:r>
      <w:r w:rsidRPr="00605E2A">
        <w:rPr>
          <w:spacing w:val="-4"/>
          <w:lang w:val="sq-AL"/>
        </w:rPr>
        <w:t xml:space="preserve">a </w:t>
      </w:r>
      <w:r w:rsidR="002D3D62" w:rsidRPr="00605E2A">
        <w:rPr>
          <w:spacing w:val="-4"/>
          <w:lang w:val="sq-AL"/>
        </w:rPr>
        <w:t>“</w:t>
      </w:r>
      <w:r w:rsidRPr="00605E2A">
        <w:rPr>
          <w:spacing w:val="-4"/>
          <w:lang w:val="sq-AL"/>
        </w:rPr>
        <w:t>a</w:t>
      </w:r>
      <w:r w:rsidR="002D3D62" w:rsidRPr="00605E2A">
        <w:rPr>
          <w:spacing w:val="-4"/>
          <w:lang w:val="sq-AL"/>
        </w:rPr>
        <w:t>”</w:t>
      </w:r>
      <w:r w:rsidRPr="00605E2A">
        <w:rPr>
          <w:spacing w:val="-4"/>
          <w:lang w:val="sq-AL"/>
        </w:rPr>
        <w:t xml:space="preserve"> dhe nenit 13</w:t>
      </w:r>
      <w:r w:rsidR="00AC1871" w:rsidRPr="00605E2A">
        <w:rPr>
          <w:spacing w:val="-4"/>
          <w:lang w:val="sq-AL"/>
        </w:rPr>
        <w:t>,</w:t>
      </w:r>
      <w:r w:rsidRPr="00605E2A">
        <w:rPr>
          <w:spacing w:val="-4"/>
          <w:lang w:val="sq-AL"/>
        </w:rPr>
        <w:t xml:space="preserve"> të </w:t>
      </w:r>
      <w:r w:rsidR="00AC1871" w:rsidRPr="00605E2A">
        <w:rPr>
          <w:spacing w:val="-4"/>
          <w:lang w:val="sq-AL"/>
        </w:rPr>
        <w:t>r</w:t>
      </w:r>
      <w:r w:rsidRPr="00605E2A">
        <w:rPr>
          <w:spacing w:val="-4"/>
          <w:lang w:val="sq-AL"/>
        </w:rPr>
        <w:t xml:space="preserve">regullores </w:t>
      </w:r>
      <w:r w:rsidR="00AC1871" w:rsidRPr="00605E2A">
        <w:rPr>
          <w:spacing w:val="-4"/>
          <w:lang w:val="sq-AL"/>
        </w:rPr>
        <w:t>“P</w:t>
      </w:r>
      <w:r w:rsidRPr="00605E2A">
        <w:rPr>
          <w:spacing w:val="-4"/>
          <w:lang w:val="sq-AL"/>
        </w:rPr>
        <w:t xml:space="preserve">ër </w:t>
      </w:r>
      <w:r w:rsidR="00AC1871" w:rsidRPr="00605E2A">
        <w:rPr>
          <w:spacing w:val="-4"/>
          <w:lang w:val="sq-AL"/>
        </w:rPr>
        <w:t xml:space="preserve">procedurat e licencimit, modifikimit, transferimit të plotë/të pjesshëm dhe rinovimit të licencave”, të miratuar me vendimin </w:t>
      </w:r>
      <w:r w:rsidRPr="00605E2A">
        <w:rPr>
          <w:spacing w:val="-4"/>
          <w:lang w:val="sq-AL"/>
        </w:rPr>
        <w:t xml:space="preserve">e Bordit të Komisionerëve të ERE-s </w:t>
      </w:r>
      <w:r w:rsidR="00AC1871" w:rsidRPr="00605E2A">
        <w:rPr>
          <w:spacing w:val="-4"/>
          <w:lang w:val="sq-AL"/>
        </w:rPr>
        <w:t>nr. 108, datë 9.</w:t>
      </w:r>
      <w:r w:rsidRPr="00605E2A">
        <w:rPr>
          <w:spacing w:val="-4"/>
          <w:lang w:val="sq-AL"/>
        </w:rPr>
        <w:t xml:space="preserve">9.2008, Bordi i Entit Rregullator të Energjisë (ERE), në mbledhjen e tij të datës 28.12.2015, </w:t>
      </w:r>
      <w:r w:rsidR="00476399" w:rsidRPr="00605E2A">
        <w:rPr>
          <w:spacing w:val="-4"/>
          <w:lang w:val="sq-AL"/>
        </w:rPr>
        <w:t>pasi</w:t>
      </w:r>
      <w:r w:rsidRPr="00605E2A">
        <w:rPr>
          <w:spacing w:val="-4"/>
          <w:lang w:val="sq-AL"/>
        </w:rPr>
        <w:t xml:space="preserve"> shqyrtoi aplikimin e paraqitur nga shoqëria </w:t>
      </w:r>
      <w:r w:rsidR="002D3D62" w:rsidRPr="00605E2A">
        <w:rPr>
          <w:spacing w:val="-4"/>
          <w:lang w:val="sq-AL"/>
        </w:rPr>
        <w:t>“</w:t>
      </w:r>
      <w:r w:rsidR="00AC1871" w:rsidRPr="00605E2A">
        <w:rPr>
          <w:spacing w:val="-4"/>
          <w:lang w:val="sq-AL"/>
        </w:rPr>
        <w:t>Nishova Energy</w:t>
      </w:r>
      <w:r w:rsidR="002D3D62" w:rsidRPr="00605E2A">
        <w:rPr>
          <w:spacing w:val="-4"/>
          <w:lang w:val="sq-AL"/>
        </w:rPr>
        <w:t>”</w:t>
      </w:r>
      <w:r w:rsidRPr="00605E2A">
        <w:rPr>
          <w:spacing w:val="-4"/>
          <w:lang w:val="sq-AL"/>
        </w:rPr>
        <w:t xml:space="preserve"> sh.p.k., si dhe relacionin e Drejtorisë së L</w:t>
      </w:r>
      <w:r w:rsidR="00B912EC" w:rsidRPr="00605E2A">
        <w:rPr>
          <w:spacing w:val="-4"/>
          <w:lang w:val="sq-AL"/>
        </w:rPr>
        <w:t>icenc</w:t>
      </w:r>
      <w:r w:rsidRPr="00605E2A">
        <w:rPr>
          <w:spacing w:val="-4"/>
          <w:lang w:val="sq-AL"/>
        </w:rPr>
        <w:t>imit dhe Monitorimit të Tregut dhe Drejtorisë Juridike dhe Mbrojtjes së Konsumatorit për l</w:t>
      </w:r>
      <w:r w:rsidR="00B912EC" w:rsidRPr="00605E2A">
        <w:rPr>
          <w:spacing w:val="-4"/>
          <w:lang w:val="sq-AL"/>
        </w:rPr>
        <w:t>icenc</w:t>
      </w:r>
      <w:r w:rsidRPr="00605E2A">
        <w:rPr>
          <w:spacing w:val="-4"/>
          <w:lang w:val="sq-AL"/>
        </w:rPr>
        <w:t xml:space="preserve">imin në aktivitetin e prodhimit të energjisë elektrike të kësaj shoqërie nga </w:t>
      </w:r>
      <w:r w:rsidR="00AC1871" w:rsidRPr="00605E2A">
        <w:rPr>
          <w:spacing w:val="-4"/>
          <w:lang w:val="sq-AL"/>
        </w:rPr>
        <w:t xml:space="preserve">HEC </w:t>
      </w:r>
      <w:r w:rsidR="002D3D62" w:rsidRPr="00605E2A">
        <w:rPr>
          <w:spacing w:val="-4"/>
          <w:lang w:val="sq-AL"/>
        </w:rPr>
        <w:t>“</w:t>
      </w:r>
      <w:r w:rsidRPr="00605E2A">
        <w:rPr>
          <w:spacing w:val="-4"/>
          <w:lang w:val="sq-AL"/>
        </w:rPr>
        <w:t>Nishovë</w:t>
      </w:r>
      <w:r w:rsidR="002D3D62" w:rsidRPr="00605E2A">
        <w:rPr>
          <w:spacing w:val="-4"/>
          <w:lang w:val="sq-AL"/>
        </w:rPr>
        <w:t>”</w:t>
      </w:r>
      <w:r w:rsidRPr="00605E2A">
        <w:rPr>
          <w:spacing w:val="-4"/>
          <w:lang w:val="sq-AL"/>
        </w:rPr>
        <w:t>,</w:t>
      </w:r>
    </w:p>
    <w:p w:rsidR="009655B6" w:rsidRPr="00605E2A" w:rsidRDefault="00AC1871" w:rsidP="009655B6">
      <w:pPr>
        <w:pStyle w:val="Paragrafi"/>
        <w:rPr>
          <w:spacing w:val="-4"/>
          <w:lang w:val="sq-AL"/>
        </w:rPr>
      </w:pPr>
      <w:r w:rsidRPr="00605E2A">
        <w:rPr>
          <w:spacing w:val="-4"/>
          <w:lang w:val="sq-AL"/>
        </w:rPr>
        <w:t>k</w:t>
      </w:r>
      <w:r w:rsidR="009655B6" w:rsidRPr="00605E2A">
        <w:rPr>
          <w:spacing w:val="-4"/>
          <w:lang w:val="sq-AL"/>
        </w:rPr>
        <w:t>onstatoi se:</w:t>
      </w:r>
    </w:p>
    <w:p w:rsidR="009655B6" w:rsidRPr="00605E2A" w:rsidRDefault="009655B6" w:rsidP="009655B6">
      <w:pPr>
        <w:pStyle w:val="Paragrafi"/>
        <w:rPr>
          <w:spacing w:val="-4"/>
          <w:lang w:val="sq-AL"/>
        </w:rPr>
      </w:pPr>
      <w:r w:rsidRPr="00605E2A">
        <w:rPr>
          <w:spacing w:val="-4"/>
          <w:lang w:val="sq-AL"/>
        </w:rPr>
        <w:t xml:space="preserve">Aplikimi i shoqërisë </w:t>
      </w:r>
      <w:r w:rsidR="002D3D62" w:rsidRPr="00605E2A">
        <w:rPr>
          <w:spacing w:val="-4"/>
          <w:lang w:val="sq-AL"/>
        </w:rPr>
        <w:t>“</w:t>
      </w:r>
      <w:r w:rsidR="00AC1871" w:rsidRPr="00605E2A">
        <w:rPr>
          <w:spacing w:val="-4"/>
          <w:lang w:val="sq-AL"/>
        </w:rPr>
        <w:t>Nishova Energy</w:t>
      </w:r>
      <w:r w:rsidR="002D3D62" w:rsidRPr="00605E2A">
        <w:rPr>
          <w:spacing w:val="-4"/>
          <w:lang w:val="sq-AL"/>
        </w:rPr>
        <w:t>”</w:t>
      </w:r>
      <w:r w:rsidRPr="00605E2A">
        <w:rPr>
          <w:spacing w:val="-4"/>
          <w:lang w:val="sq-AL"/>
        </w:rPr>
        <w:t xml:space="preserve"> sh.p.k., plotëson tërësisht kërkesat e parashikuara nga ERE në </w:t>
      </w:r>
      <w:r w:rsidR="00AC1871" w:rsidRPr="00605E2A">
        <w:rPr>
          <w:spacing w:val="-4"/>
          <w:lang w:val="sq-AL"/>
        </w:rPr>
        <w:t>r</w:t>
      </w:r>
      <w:r w:rsidRPr="00605E2A">
        <w:rPr>
          <w:spacing w:val="-4"/>
          <w:lang w:val="sq-AL"/>
        </w:rPr>
        <w:t xml:space="preserve">regulloren </w:t>
      </w:r>
      <w:r w:rsidR="00AC1871" w:rsidRPr="00605E2A">
        <w:rPr>
          <w:spacing w:val="-4"/>
          <w:lang w:val="sq-AL"/>
        </w:rPr>
        <w:t>“P</w:t>
      </w:r>
      <w:r w:rsidRPr="00605E2A">
        <w:rPr>
          <w:spacing w:val="-4"/>
          <w:lang w:val="sq-AL"/>
        </w:rPr>
        <w:t>ër procedurat e l</w:t>
      </w:r>
      <w:r w:rsidR="00B912EC" w:rsidRPr="00605E2A">
        <w:rPr>
          <w:spacing w:val="-4"/>
          <w:lang w:val="sq-AL"/>
        </w:rPr>
        <w:t>icenc</w:t>
      </w:r>
      <w:r w:rsidRPr="00605E2A">
        <w:rPr>
          <w:spacing w:val="-4"/>
          <w:lang w:val="sq-AL"/>
        </w:rPr>
        <w:t>imit, modifikimit, transferimit të plotë/të pjesshëm dhe rinovimit të l</w:t>
      </w:r>
      <w:r w:rsidR="00B912EC" w:rsidRPr="00605E2A">
        <w:rPr>
          <w:spacing w:val="-4"/>
          <w:lang w:val="sq-AL"/>
        </w:rPr>
        <w:t>icenc</w:t>
      </w:r>
      <w:r w:rsidRPr="00605E2A">
        <w:rPr>
          <w:spacing w:val="-4"/>
          <w:lang w:val="sq-AL"/>
        </w:rPr>
        <w:t>ave</w:t>
      </w:r>
      <w:r w:rsidR="002D3D62" w:rsidRPr="00605E2A">
        <w:rPr>
          <w:spacing w:val="-4"/>
          <w:lang w:val="sq-AL"/>
        </w:rPr>
        <w:t>”</w:t>
      </w:r>
      <w:r w:rsidR="00AC1871" w:rsidRPr="00605E2A">
        <w:rPr>
          <w:spacing w:val="-4"/>
          <w:lang w:val="sq-AL"/>
        </w:rPr>
        <w:t>,</w:t>
      </w:r>
      <w:r w:rsidRPr="00605E2A">
        <w:rPr>
          <w:spacing w:val="-4"/>
          <w:lang w:val="sq-AL"/>
        </w:rPr>
        <w:t xml:space="preserve"> si më poshtë: </w:t>
      </w:r>
    </w:p>
    <w:p w:rsidR="009655B6" w:rsidRPr="00605E2A" w:rsidRDefault="00FF7008" w:rsidP="009655B6">
      <w:pPr>
        <w:pStyle w:val="Paragrafi"/>
        <w:rPr>
          <w:spacing w:val="-4"/>
          <w:lang w:val="sq-AL"/>
        </w:rPr>
      </w:pPr>
      <w:r w:rsidRPr="00605E2A">
        <w:rPr>
          <w:spacing w:val="-4"/>
          <w:lang w:val="sq-AL"/>
        </w:rPr>
        <w:t xml:space="preserve">- </w:t>
      </w:r>
      <w:r w:rsidR="009655B6" w:rsidRPr="00605E2A">
        <w:rPr>
          <w:spacing w:val="-4"/>
          <w:lang w:val="sq-AL"/>
        </w:rPr>
        <w:t>Formati i aplikimit (neni 9, pika 1) është plotësuar në mënyrë korrekte.</w:t>
      </w:r>
    </w:p>
    <w:p w:rsidR="009655B6" w:rsidRPr="00605E2A" w:rsidRDefault="00FF7008" w:rsidP="009655B6">
      <w:pPr>
        <w:pStyle w:val="Paragrafi"/>
        <w:rPr>
          <w:spacing w:val="-4"/>
          <w:lang w:val="sq-AL"/>
        </w:rPr>
      </w:pPr>
      <w:r w:rsidRPr="00605E2A">
        <w:rPr>
          <w:spacing w:val="-4"/>
          <w:lang w:val="sq-AL"/>
        </w:rPr>
        <w:t xml:space="preserve">- </w:t>
      </w:r>
      <w:r w:rsidR="004F0004">
        <w:rPr>
          <w:spacing w:val="-4"/>
          <w:lang w:val="sq-AL"/>
        </w:rPr>
        <w:t>Dokumentacioni</w:t>
      </w:r>
      <w:r w:rsidR="009655B6" w:rsidRPr="00605E2A">
        <w:rPr>
          <w:spacing w:val="-4"/>
          <w:lang w:val="sq-AL"/>
        </w:rPr>
        <w:t xml:space="preserve"> juridik, administrativ dhe pronësor (neni 9, pika</w:t>
      </w:r>
      <w:r w:rsidR="00B04FE6">
        <w:rPr>
          <w:spacing w:val="-4"/>
          <w:lang w:val="sq-AL"/>
        </w:rPr>
        <w:t>t</w:t>
      </w:r>
      <w:r w:rsidR="009655B6" w:rsidRPr="00605E2A">
        <w:rPr>
          <w:spacing w:val="-4"/>
          <w:lang w:val="sq-AL"/>
        </w:rPr>
        <w:t xml:space="preserve"> 1, 2 dhe 3) është plotësuar në mënyrë korrekte.</w:t>
      </w:r>
    </w:p>
    <w:p w:rsidR="009655B6" w:rsidRPr="00605E2A" w:rsidRDefault="00FF7008" w:rsidP="009655B6">
      <w:pPr>
        <w:pStyle w:val="Paragrafi"/>
        <w:rPr>
          <w:spacing w:val="-4"/>
          <w:lang w:val="sq-AL"/>
        </w:rPr>
      </w:pPr>
      <w:r w:rsidRPr="00605E2A">
        <w:rPr>
          <w:spacing w:val="-4"/>
          <w:lang w:val="sq-AL"/>
        </w:rPr>
        <w:t xml:space="preserve">- </w:t>
      </w:r>
      <w:r w:rsidR="009655B6" w:rsidRPr="00605E2A">
        <w:rPr>
          <w:spacing w:val="-4"/>
          <w:lang w:val="sq-AL"/>
        </w:rPr>
        <w:t>Dokumentacioni tekniko</w:t>
      </w:r>
      <w:r w:rsidR="00AC1871" w:rsidRPr="00605E2A">
        <w:rPr>
          <w:spacing w:val="-4"/>
          <w:lang w:val="sq-AL"/>
        </w:rPr>
        <w:t>-</w:t>
      </w:r>
      <w:r w:rsidR="009655B6" w:rsidRPr="00605E2A">
        <w:rPr>
          <w:spacing w:val="-4"/>
          <w:lang w:val="sq-AL"/>
        </w:rPr>
        <w:t>ekonomik (neni 9, pikat 4.1.1, 4.1.2, 4.1.3, 4.1.4 dhe 4.1.5) është plotësuar në mënyrë korrekte.</w:t>
      </w:r>
    </w:p>
    <w:p w:rsidR="009655B6" w:rsidRPr="00605E2A" w:rsidRDefault="009655B6" w:rsidP="009655B6">
      <w:pPr>
        <w:pStyle w:val="Paragrafi"/>
        <w:rPr>
          <w:spacing w:val="-4"/>
          <w:lang w:val="sq-AL"/>
        </w:rPr>
      </w:pPr>
      <w:r w:rsidRPr="00605E2A">
        <w:rPr>
          <w:spacing w:val="-4"/>
          <w:lang w:val="sq-AL"/>
        </w:rPr>
        <w:t>Për gjithë sa më sipër cituar, Bordi i ERE-s</w:t>
      </w:r>
    </w:p>
    <w:p w:rsidR="009655B6" w:rsidRPr="00CF6FDA" w:rsidRDefault="009655B6" w:rsidP="00995EDF">
      <w:pPr>
        <w:pStyle w:val="Hapesira7"/>
        <w:rPr>
          <w:lang w:val="sq-AL"/>
        </w:rPr>
      </w:pPr>
    </w:p>
    <w:p w:rsidR="009655B6" w:rsidRPr="00CF6FDA" w:rsidRDefault="009655B6" w:rsidP="00FF7008">
      <w:pPr>
        <w:pStyle w:val="Vendosi"/>
        <w:rPr>
          <w:lang w:val="sq-AL"/>
        </w:rPr>
      </w:pPr>
      <w:r w:rsidRPr="00CF6FDA">
        <w:rPr>
          <w:lang w:val="sq-AL"/>
        </w:rPr>
        <w:t>Vendosi:</w:t>
      </w:r>
    </w:p>
    <w:p w:rsidR="00FF7008" w:rsidRPr="00CF6FDA" w:rsidRDefault="00FF7008" w:rsidP="00995EDF">
      <w:pPr>
        <w:pStyle w:val="Hapesira7"/>
        <w:rPr>
          <w:lang w:val="sq-AL"/>
        </w:rPr>
      </w:pPr>
    </w:p>
    <w:p w:rsidR="009655B6" w:rsidRPr="00CF6FDA" w:rsidRDefault="00FF7008" w:rsidP="009655B6">
      <w:pPr>
        <w:pStyle w:val="Paragrafi"/>
        <w:rPr>
          <w:lang w:val="sq-AL"/>
        </w:rPr>
      </w:pPr>
      <w:r w:rsidRPr="00CF6FDA">
        <w:rPr>
          <w:lang w:val="sq-AL"/>
        </w:rPr>
        <w:t xml:space="preserve">1. </w:t>
      </w:r>
      <w:r w:rsidR="009655B6" w:rsidRPr="00CF6FDA">
        <w:rPr>
          <w:lang w:val="sq-AL"/>
        </w:rPr>
        <w:t>Të l</w:t>
      </w:r>
      <w:r w:rsidR="00B912EC">
        <w:rPr>
          <w:lang w:val="sq-AL"/>
        </w:rPr>
        <w:t>icenc</w:t>
      </w:r>
      <w:r w:rsidR="009655B6" w:rsidRPr="00CF6FDA">
        <w:rPr>
          <w:lang w:val="sq-AL"/>
        </w:rPr>
        <w:t xml:space="preserve">ojë shoqërinë </w:t>
      </w:r>
      <w:r w:rsidR="002D3D62">
        <w:rPr>
          <w:lang w:val="sq-AL"/>
        </w:rPr>
        <w:t>“</w:t>
      </w:r>
      <w:r w:rsidR="00BE27A0" w:rsidRPr="00CF6FDA">
        <w:rPr>
          <w:lang w:val="sq-AL"/>
        </w:rPr>
        <w:t>Nishova Energy</w:t>
      </w:r>
      <w:r w:rsidR="002D3D62">
        <w:rPr>
          <w:lang w:val="sq-AL"/>
        </w:rPr>
        <w:t>”</w:t>
      </w:r>
      <w:r w:rsidR="009655B6" w:rsidRPr="00CF6FDA">
        <w:rPr>
          <w:lang w:val="sq-AL"/>
        </w:rPr>
        <w:t xml:space="preserve"> sh.p.k., në aktivitetin e prodhimit të energjisë elektrike nga </w:t>
      </w:r>
      <w:r w:rsidR="00BE27A0" w:rsidRPr="00CF6FDA">
        <w:rPr>
          <w:lang w:val="sq-AL"/>
        </w:rPr>
        <w:t xml:space="preserve">HEC </w:t>
      </w:r>
      <w:r w:rsidR="002D3D62">
        <w:rPr>
          <w:lang w:val="sq-AL"/>
        </w:rPr>
        <w:t>“</w:t>
      </w:r>
      <w:r w:rsidR="009655B6" w:rsidRPr="00CF6FDA">
        <w:rPr>
          <w:lang w:val="sq-AL"/>
        </w:rPr>
        <w:t>Nishova</w:t>
      </w:r>
      <w:r w:rsidR="002D3D62">
        <w:rPr>
          <w:lang w:val="sq-AL"/>
        </w:rPr>
        <w:t>”</w:t>
      </w:r>
      <w:r w:rsidR="009655B6" w:rsidRPr="00CF6FDA">
        <w:rPr>
          <w:lang w:val="sq-AL"/>
        </w:rPr>
        <w:t xml:space="preserve">,me fuqi të instaluar 1360 </w:t>
      </w:r>
      <w:r w:rsidR="00BE27A0">
        <w:rPr>
          <w:lang w:val="sq-AL"/>
        </w:rPr>
        <w:t>k</w:t>
      </w:r>
      <w:r w:rsidR="009655B6" w:rsidRPr="00CF6FDA">
        <w:rPr>
          <w:lang w:val="sq-AL"/>
        </w:rPr>
        <w:t>W, për një afat 30</w:t>
      </w:r>
      <w:r w:rsidR="00BE27A0">
        <w:rPr>
          <w:lang w:val="sq-AL"/>
        </w:rPr>
        <w:t>-</w:t>
      </w:r>
      <w:r w:rsidR="009655B6" w:rsidRPr="00CF6FDA">
        <w:rPr>
          <w:lang w:val="sq-AL"/>
        </w:rPr>
        <w:t xml:space="preserve">vjeçar. </w:t>
      </w:r>
    </w:p>
    <w:p w:rsidR="009655B6" w:rsidRPr="00CF6FDA" w:rsidRDefault="00FF7008" w:rsidP="009655B6">
      <w:pPr>
        <w:pStyle w:val="Paragrafi"/>
        <w:rPr>
          <w:lang w:val="sq-AL"/>
        </w:rPr>
      </w:pPr>
      <w:r w:rsidRPr="00CF6FDA">
        <w:rPr>
          <w:lang w:val="sq-AL"/>
        </w:rPr>
        <w:t xml:space="preserve">2. </w:t>
      </w:r>
      <w:r w:rsidR="009655B6" w:rsidRPr="00CF6FDA">
        <w:rPr>
          <w:lang w:val="sq-AL"/>
        </w:rPr>
        <w:t>Drejtoria e L</w:t>
      </w:r>
      <w:r w:rsidR="00B912EC">
        <w:rPr>
          <w:lang w:val="sq-AL"/>
        </w:rPr>
        <w:t>icenc</w:t>
      </w:r>
      <w:r w:rsidR="009655B6" w:rsidRPr="00CF6FDA">
        <w:rPr>
          <w:lang w:val="sq-AL"/>
        </w:rPr>
        <w:t xml:space="preserve">imit, Monitorimit të Tregut dhe të të </w:t>
      </w:r>
      <w:r w:rsidR="00BE27A0" w:rsidRPr="00CF6FDA">
        <w:rPr>
          <w:lang w:val="sq-AL"/>
        </w:rPr>
        <w:t>Licencuarve</w:t>
      </w:r>
      <w:r w:rsidR="009655B6" w:rsidRPr="00CF6FDA">
        <w:rPr>
          <w:lang w:val="sq-AL"/>
        </w:rPr>
        <w:t xml:space="preserve">, të njoftojë aplikuesin për </w:t>
      </w:r>
      <w:r w:rsidR="00BE27A0">
        <w:rPr>
          <w:lang w:val="sq-AL"/>
        </w:rPr>
        <w:t>v</w:t>
      </w:r>
      <w:r w:rsidR="009655B6" w:rsidRPr="00CF6FDA">
        <w:rPr>
          <w:lang w:val="sq-AL"/>
        </w:rPr>
        <w:t>endimin e Bordit të ERE-s. </w:t>
      </w:r>
    </w:p>
    <w:p w:rsidR="009655B6" w:rsidRPr="00CF6FDA" w:rsidRDefault="009655B6" w:rsidP="009655B6">
      <w:pPr>
        <w:pStyle w:val="Paragrafi"/>
        <w:rPr>
          <w:lang w:val="sq-AL"/>
        </w:rPr>
      </w:pPr>
      <w:r w:rsidRPr="00CF6FDA">
        <w:rPr>
          <w:lang w:val="sq-AL"/>
        </w:rPr>
        <w:t>Ky vendim hyn në fuqi menjëherë</w:t>
      </w:r>
      <w:r w:rsidR="00BE27A0">
        <w:rPr>
          <w:lang w:val="sq-AL"/>
        </w:rPr>
        <w:t>.</w:t>
      </w:r>
    </w:p>
    <w:p w:rsidR="009655B6" w:rsidRPr="00CF6FDA" w:rsidRDefault="009655B6" w:rsidP="009655B6">
      <w:pPr>
        <w:pStyle w:val="Paragrafi"/>
        <w:rPr>
          <w:lang w:val="sq-AL"/>
        </w:rPr>
      </w:pPr>
      <w:r w:rsidRPr="00CF6FDA">
        <w:rPr>
          <w:lang w:val="sq-AL"/>
        </w:rPr>
        <w:t xml:space="preserve">Ky vendim botohet në Fletoren Zyrtare. </w:t>
      </w:r>
    </w:p>
    <w:p w:rsidR="009655B6" w:rsidRPr="00CF6FDA" w:rsidRDefault="009655B6" w:rsidP="00995EDF">
      <w:pPr>
        <w:pStyle w:val="Hapesira7"/>
        <w:rPr>
          <w:lang w:val="sq-AL"/>
        </w:rPr>
      </w:pPr>
    </w:p>
    <w:p w:rsidR="00FF7008" w:rsidRPr="00CF6FDA" w:rsidRDefault="00FF7008" w:rsidP="00FF7008">
      <w:pPr>
        <w:pStyle w:val="Autoriteti"/>
        <w:rPr>
          <w:lang w:val="sq-AL"/>
        </w:rPr>
      </w:pPr>
      <w:r w:rsidRPr="00CF6FDA">
        <w:rPr>
          <w:lang w:val="sq-AL"/>
        </w:rPr>
        <w:t xml:space="preserve">KRYETARI </w:t>
      </w:r>
    </w:p>
    <w:p w:rsidR="00995EDF" w:rsidRPr="00995EDF" w:rsidRDefault="00FF7008" w:rsidP="00995EDF">
      <w:pPr>
        <w:pStyle w:val="AutoritetiEmer"/>
        <w:rPr>
          <w:lang w:val="sq-AL"/>
        </w:rPr>
      </w:pPr>
      <w:r w:rsidRPr="00CF6FDA">
        <w:rPr>
          <w:lang w:val="sq-AL"/>
        </w:rPr>
        <w:t>Petrit Ahmet</w:t>
      </w:r>
    </w:p>
    <w:p w:rsidR="00605E2A" w:rsidRDefault="00605E2A" w:rsidP="00FF7008">
      <w:pPr>
        <w:pStyle w:val="Akti"/>
        <w:rPr>
          <w:lang w:val="sq-AL"/>
        </w:rPr>
      </w:pPr>
    </w:p>
    <w:p w:rsidR="009655B6" w:rsidRPr="00CF6FDA" w:rsidRDefault="009655B6" w:rsidP="00FF7008">
      <w:pPr>
        <w:pStyle w:val="Akti"/>
        <w:rPr>
          <w:lang w:val="sq-AL"/>
        </w:rPr>
      </w:pPr>
      <w:r w:rsidRPr="00CF6FDA">
        <w:rPr>
          <w:lang w:val="sq-AL"/>
        </w:rPr>
        <w:t xml:space="preserve">VENDIM </w:t>
      </w:r>
    </w:p>
    <w:p w:rsidR="009655B6" w:rsidRPr="00CF6FDA" w:rsidRDefault="009655B6" w:rsidP="00FF7008">
      <w:pPr>
        <w:pStyle w:val="NumriData"/>
        <w:rPr>
          <w:lang w:val="sq-AL"/>
        </w:rPr>
      </w:pPr>
      <w:r w:rsidRPr="00CF6FDA">
        <w:rPr>
          <w:lang w:val="sq-AL"/>
        </w:rPr>
        <w:t xml:space="preserve">Nr. 162, </w:t>
      </w:r>
      <w:r w:rsidR="00BE27A0">
        <w:rPr>
          <w:lang w:val="sq-AL"/>
        </w:rPr>
        <w:t>d</w:t>
      </w:r>
      <w:r w:rsidRPr="00CF6FDA">
        <w:rPr>
          <w:lang w:val="sq-AL"/>
        </w:rPr>
        <w:t>atë 28.12.2015</w:t>
      </w:r>
    </w:p>
    <w:p w:rsidR="009655B6" w:rsidRPr="00CF6FDA" w:rsidRDefault="009655B6" w:rsidP="00995EDF">
      <w:pPr>
        <w:pStyle w:val="Hapesira7"/>
        <w:rPr>
          <w:lang w:val="sq-AL"/>
        </w:rPr>
      </w:pPr>
    </w:p>
    <w:p w:rsidR="009655B6" w:rsidRPr="00CF6FDA" w:rsidRDefault="00FF7008" w:rsidP="0076608F">
      <w:pPr>
        <w:pStyle w:val="Titulli"/>
        <w:rPr>
          <w:lang w:val="sq-AL"/>
        </w:rPr>
      </w:pPr>
      <w:r w:rsidRPr="00CF6FDA">
        <w:rPr>
          <w:lang w:val="sq-AL"/>
        </w:rPr>
        <w:t xml:space="preserve">MBI </w:t>
      </w:r>
      <w:r w:rsidR="009655B6" w:rsidRPr="00CF6FDA">
        <w:rPr>
          <w:lang w:val="sq-AL"/>
        </w:rPr>
        <w:t xml:space="preserve">FILLIMIN E PROCEDURAVE PËR SHQYRTIMIN E KËRKESËS SË SHOQËRISË </w:t>
      </w:r>
      <w:r w:rsidR="002D3D62">
        <w:rPr>
          <w:lang w:val="sq-AL"/>
        </w:rPr>
        <w:t>“</w:t>
      </w:r>
      <w:r w:rsidR="009655B6" w:rsidRPr="00CF6FDA">
        <w:rPr>
          <w:lang w:val="sq-AL"/>
        </w:rPr>
        <w:t>KISI – BIO - ENERGJI</w:t>
      </w:r>
      <w:r w:rsidR="002D3D62">
        <w:rPr>
          <w:lang w:val="sq-AL"/>
        </w:rPr>
        <w:t>”</w:t>
      </w:r>
      <w:r w:rsidR="009655B6" w:rsidRPr="00CF6FDA">
        <w:rPr>
          <w:lang w:val="sq-AL"/>
        </w:rPr>
        <w:t xml:space="preserve"> SHPK, PËR LËNIEN PENG TË ASETEVE TË SAJ SI KOLATERAL PRANË </w:t>
      </w:r>
      <w:r w:rsidR="00102EE2">
        <w:rPr>
          <w:lang w:val="sq-AL"/>
        </w:rPr>
        <w:t>“</w:t>
      </w:r>
      <w:r w:rsidR="009655B6" w:rsidRPr="00CF6FDA">
        <w:rPr>
          <w:lang w:val="sq-AL"/>
        </w:rPr>
        <w:t>RAIFFEISEN BANK</w:t>
      </w:r>
      <w:r w:rsidR="00102EE2">
        <w:rPr>
          <w:lang w:val="sq-AL"/>
        </w:rPr>
        <w:t>”</w:t>
      </w:r>
    </w:p>
    <w:p w:rsidR="009655B6" w:rsidRPr="00CF6FDA" w:rsidRDefault="009655B6" w:rsidP="00995EDF">
      <w:pPr>
        <w:pStyle w:val="Hapesira7"/>
        <w:rPr>
          <w:lang w:val="sq-AL"/>
        </w:rPr>
      </w:pPr>
    </w:p>
    <w:p w:rsidR="009655B6" w:rsidRPr="00CF6FDA" w:rsidRDefault="009655B6" w:rsidP="009655B6">
      <w:pPr>
        <w:pStyle w:val="Paragrafi"/>
        <w:rPr>
          <w:lang w:val="sq-AL"/>
        </w:rPr>
      </w:pPr>
      <w:r w:rsidRPr="00CF6FDA">
        <w:rPr>
          <w:lang w:val="sq-AL"/>
        </w:rPr>
        <w:t xml:space="preserve">Në mbështetje të neneve 16, 44, të </w:t>
      </w:r>
      <w:r w:rsidR="00BE27A0">
        <w:rPr>
          <w:lang w:val="sq-AL"/>
        </w:rPr>
        <w:t>l</w:t>
      </w:r>
      <w:r w:rsidRPr="00CF6FDA">
        <w:rPr>
          <w:lang w:val="sq-AL"/>
        </w:rPr>
        <w:t xml:space="preserve">igjit </w:t>
      </w:r>
      <w:r w:rsidR="00BE27A0">
        <w:rPr>
          <w:lang w:val="sq-AL"/>
        </w:rPr>
        <w:t>n</w:t>
      </w:r>
      <w:r w:rsidRPr="00CF6FDA">
        <w:rPr>
          <w:lang w:val="sq-AL"/>
        </w:rPr>
        <w:t xml:space="preserve">r. 43/2015, </w:t>
      </w:r>
      <w:r w:rsidR="002D3D62">
        <w:rPr>
          <w:lang w:val="sq-AL"/>
        </w:rPr>
        <w:t>“</w:t>
      </w:r>
      <w:r w:rsidRPr="00CF6FDA">
        <w:rPr>
          <w:lang w:val="sq-AL"/>
        </w:rPr>
        <w:t xml:space="preserve">Për </w:t>
      </w:r>
      <w:r w:rsidR="00BE27A0" w:rsidRPr="00CF6FDA">
        <w:rPr>
          <w:lang w:val="sq-AL"/>
        </w:rPr>
        <w:t>sektorin e energjisë elektrike</w:t>
      </w:r>
      <w:r w:rsidR="002D3D62">
        <w:rPr>
          <w:lang w:val="sq-AL"/>
        </w:rPr>
        <w:t>”</w:t>
      </w:r>
      <w:r w:rsidRPr="00CF6FDA">
        <w:rPr>
          <w:lang w:val="sq-AL"/>
        </w:rPr>
        <w:t xml:space="preserve">, neneve 6, 7 dhe 8, të </w:t>
      </w:r>
      <w:r w:rsidR="00BE27A0">
        <w:rPr>
          <w:lang w:val="sq-AL"/>
        </w:rPr>
        <w:t>r</w:t>
      </w:r>
      <w:r w:rsidRPr="00CF6FDA">
        <w:rPr>
          <w:lang w:val="sq-AL"/>
        </w:rPr>
        <w:t xml:space="preserve">regullores </w:t>
      </w:r>
      <w:r w:rsidR="00BE27A0">
        <w:rPr>
          <w:lang w:val="sq-AL"/>
        </w:rPr>
        <w:t>“P</w:t>
      </w:r>
      <w:r w:rsidRPr="00CF6FDA">
        <w:rPr>
          <w:lang w:val="sq-AL"/>
        </w:rPr>
        <w:t xml:space="preserve">ër </w:t>
      </w:r>
      <w:r w:rsidR="00BE27A0" w:rsidRPr="00CF6FDA">
        <w:rPr>
          <w:lang w:val="sq-AL"/>
        </w:rPr>
        <w:t xml:space="preserve">procedurat e transferimit të aseteve nga të </w:t>
      </w:r>
      <w:r w:rsidR="00BE27A0">
        <w:rPr>
          <w:lang w:val="sq-AL"/>
        </w:rPr>
        <w:t>licencuarit”</w:t>
      </w:r>
      <w:r w:rsidRPr="00CF6FDA">
        <w:rPr>
          <w:lang w:val="sq-AL"/>
        </w:rPr>
        <w:t>, miratuar me vendimin nr. 89, datë 13.12.2006, të Bordit të Komisionerëve të ERE-s, pikave 1.3 dhe 1.6</w:t>
      </w:r>
      <w:r w:rsidR="00BE27A0">
        <w:rPr>
          <w:lang w:val="sq-AL"/>
        </w:rPr>
        <w:t>,</w:t>
      </w:r>
      <w:r w:rsidRPr="00CF6FDA">
        <w:rPr>
          <w:lang w:val="sq-AL"/>
        </w:rPr>
        <w:t xml:space="preserve"> të </w:t>
      </w:r>
      <w:r w:rsidR="00BE27A0" w:rsidRPr="00CF6FDA">
        <w:rPr>
          <w:lang w:val="sq-AL"/>
        </w:rPr>
        <w:t>licencës</w:t>
      </w:r>
      <w:r w:rsidR="002D3D62">
        <w:rPr>
          <w:lang w:val="sq-AL"/>
        </w:rPr>
        <w:t>“</w:t>
      </w:r>
      <w:r w:rsidRPr="00CF6FDA">
        <w:rPr>
          <w:lang w:val="sq-AL"/>
        </w:rPr>
        <w:t xml:space="preserve">Për </w:t>
      </w:r>
      <w:r w:rsidR="00BE27A0" w:rsidRPr="00CF6FDA">
        <w:rPr>
          <w:lang w:val="sq-AL"/>
        </w:rPr>
        <w:t>prodhimin e energjisë elektrike</w:t>
      </w:r>
      <w:r w:rsidR="002D3D62">
        <w:rPr>
          <w:lang w:val="sq-AL"/>
        </w:rPr>
        <w:t>”</w:t>
      </w:r>
      <w:r w:rsidRPr="00CF6FDA">
        <w:rPr>
          <w:lang w:val="sq-AL"/>
        </w:rPr>
        <w:t xml:space="preserve">, Bordi i Entit Rregullator </w:t>
      </w:r>
      <w:r w:rsidR="004F0004">
        <w:rPr>
          <w:lang w:val="sq-AL"/>
        </w:rPr>
        <w:t>i</w:t>
      </w:r>
      <w:r w:rsidRPr="00CF6FDA">
        <w:rPr>
          <w:lang w:val="sq-AL"/>
        </w:rPr>
        <w:t xml:space="preserve"> Energjisë (ERE), në mbledhjen e tij të datës 28.12.2015, </w:t>
      </w:r>
      <w:r w:rsidR="00476399">
        <w:rPr>
          <w:lang w:val="sq-AL"/>
        </w:rPr>
        <w:t>pasi</w:t>
      </w:r>
      <w:r w:rsidRPr="00CF6FDA">
        <w:rPr>
          <w:lang w:val="sq-AL"/>
        </w:rPr>
        <w:t xml:space="preserve"> shqyrtoi kërkesën për lënien peng të aseteve të shoqërisë </w:t>
      </w:r>
      <w:r w:rsidR="002D3D62">
        <w:rPr>
          <w:lang w:val="sq-AL"/>
        </w:rPr>
        <w:t>“</w:t>
      </w:r>
      <w:r w:rsidR="00102EE2" w:rsidRPr="00CF6FDA">
        <w:rPr>
          <w:lang w:val="sq-AL"/>
        </w:rPr>
        <w:t xml:space="preserve">Kisi – Bio </w:t>
      </w:r>
      <w:r w:rsidRPr="00CF6FDA">
        <w:rPr>
          <w:lang w:val="sq-AL"/>
        </w:rPr>
        <w:t xml:space="preserve">- </w:t>
      </w:r>
      <w:r w:rsidR="00102EE2" w:rsidRPr="00CF6FDA">
        <w:rPr>
          <w:lang w:val="sq-AL"/>
        </w:rPr>
        <w:t>Energji</w:t>
      </w:r>
      <w:r w:rsidR="002D3D62">
        <w:rPr>
          <w:lang w:val="sq-AL"/>
        </w:rPr>
        <w:t>”</w:t>
      </w:r>
      <w:r w:rsidRPr="00CF6FDA">
        <w:rPr>
          <w:lang w:val="sq-AL"/>
        </w:rPr>
        <w:t xml:space="preserve"> sh.p.k</w:t>
      </w:r>
      <w:r w:rsidR="00102EE2">
        <w:rPr>
          <w:lang w:val="sq-AL"/>
        </w:rPr>
        <w:t>.,</w:t>
      </w:r>
      <w:r w:rsidRPr="00CF6FDA">
        <w:rPr>
          <w:lang w:val="sq-AL"/>
        </w:rPr>
        <w:t xml:space="preserve"> si kolateral pranë </w:t>
      </w:r>
      <w:r w:rsidR="00102EE2">
        <w:rPr>
          <w:lang w:val="sq-AL"/>
        </w:rPr>
        <w:t>“</w:t>
      </w:r>
      <w:r w:rsidRPr="00CF6FDA">
        <w:rPr>
          <w:lang w:val="sq-AL"/>
        </w:rPr>
        <w:t>Raiffeisen Bank</w:t>
      </w:r>
      <w:r w:rsidR="00102EE2">
        <w:rPr>
          <w:lang w:val="sq-AL"/>
        </w:rPr>
        <w:t>”</w:t>
      </w:r>
      <w:r w:rsidRPr="00CF6FDA">
        <w:rPr>
          <w:lang w:val="sq-AL"/>
        </w:rPr>
        <w:t xml:space="preserve">, si dhe relacionin e Drejtorisë së </w:t>
      </w:r>
      <w:r w:rsidR="00102EE2" w:rsidRPr="00CF6FDA">
        <w:rPr>
          <w:lang w:val="sq-AL"/>
        </w:rPr>
        <w:t>Licencimit</w:t>
      </w:r>
      <w:r w:rsidRPr="00CF6FDA">
        <w:rPr>
          <w:lang w:val="sq-AL"/>
        </w:rPr>
        <w:t xml:space="preserve"> dhe Monitorimit të Tregut dhe Drejtorisë Juridike dhe Mbrojtjes së Konsumatorit, </w:t>
      </w:r>
    </w:p>
    <w:p w:rsidR="009655B6" w:rsidRPr="00CF6FDA" w:rsidRDefault="00102EE2" w:rsidP="009655B6">
      <w:pPr>
        <w:pStyle w:val="Paragrafi"/>
        <w:rPr>
          <w:lang w:val="sq-AL"/>
        </w:rPr>
      </w:pPr>
      <w:r>
        <w:rPr>
          <w:lang w:val="sq-AL"/>
        </w:rPr>
        <w:t>k</w:t>
      </w:r>
      <w:r w:rsidR="009655B6" w:rsidRPr="00CF6FDA">
        <w:rPr>
          <w:lang w:val="sq-AL"/>
        </w:rPr>
        <w:t>onstatoi se:</w:t>
      </w:r>
    </w:p>
    <w:p w:rsidR="009655B6" w:rsidRPr="00CF6FDA" w:rsidRDefault="009655B6" w:rsidP="009655B6">
      <w:pPr>
        <w:pStyle w:val="Paragrafi"/>
        <w:rPr>
          <w:lang w:val="sq-AL"/>
        </w:rPr>
      </w:pPr>
      <w:r w:rsidRPr="00CF6FDA">
        <w:rPr>
          <w:lang w:val="sq-AL"/>
        </w:rPr>
        <w:t xml:space="preserve">Aplikimi i shoqërisë </w:t>
      </w:r>
      <w:r w:rsidR="002D3D62">
        <w:rPr>
          <w:lang w:val="sq-AL"/>
        </w:rPr>
        <w:t>“</w:t>
      </w:r>
      <w:r w:rsidR="00102EE2" w:rsidRPr="00CF6FDA">
        <w:rPr>
          <w:lang w:val="sq-AL"/>
        </w:rPr>
        <w:t>Kisi – Bio - Energji</w:t>
      </w:r>
      <w:r w:rsidR="002D3D62">
        <w:rPr>
          <w:lang w:val="sq-AL"/>
        </w:rPr>
        <w:t>”</w:t>
      </w:r>
      <w:r w:rsidRPr="00CF6FDA">
        <w:rPr>
          <w:lang w:val="sq-AL"/>
        </w:rPr>
        <w:t xml:space="preserve"> sh.p.k</w:t>
      </w:r>
      <w:r w:rsidR="00102EE2">
        <w:rPr>
          <w:lang w:val="sq-AL"/>
        </w:rPr>
        <w:t>.,</w:t>
      </w:r>
      <w:r w:rsidRPr="00CF6FDA">
        <w:rPr>
          <w:lang w:val="sq-AL"/>
        </w:rPr>
        <w:t xml:space="preserve"> plotëson pjesërisht kërkesat e parashikuara nga ERE në </w:t>
      </w:r>
      <w:r w:rsidR="00102EE2">
        <w:rPr>
          <w:lang w:val="sq-AL"/>
        </w:rPr>
        <w:t>r</w:t>
      </w:r>
      <w:r w:rsidRPr="00CF6FDA">
        <w:rPr>
          <w:lang w:val="sq-AL"/>
        </w:rPr>
        <w:t xml:space="preserve">regulloren </w:t>
      </w:r>
      <w:r w:rsidR="00102EE2">
        <w:rPr>
          <w:lang w:val="sq-AL"/>
        </w:rPr>
        <w:t>“P</w:t>
      </w:r>
      <w:r w:rsidRPr="00CF6FDA">
        <w:rPr>
          <w:lang w:val="sq-AL"/>
        </w:rPr>
        <w:t xml:space="preserve">ër </w:t>
      </w:r>
      <w:r w:rsidR="00102EE2" w:rsidRPr="00CF6FDA">
        <w:rPr>
          <w:lang w:val="sq-AL"/>
        </w:rPr>
        <w:t>procedurat e transferimit të aseteve nga të licencuarit</w:t>
      </w:r>
      <w:r w:rsidR="00102EE2">
        <w:rPr>
          <w:lang w:val="sq-AL"/>
        </w:rPr>
        <w:t>”,</w:t>
      </w:r>
      <w:r w:rsidRPr="00CF6FDA">
        <w:rPr>
          <w:lang w:val="sq-AL"/>
        </w:rPr>
        <w:t xml:space="preserve"> si më poshtë: </w:t>
      </w:r>
    </w:p>
    <w:p w:rsidR="009655B6" w:rsidRPr="00CF6FDA" w:rsidRDefault="0076608F" w:rsidP="009655B6">
      <w:pPr>
        <w:pStyle w:val="Paragrafi"/>
        <w:rPr>
          <w:lang w:val="sq-AL"/>
        </w:rPr>
      </w:pPr>
      <w:r w:rsidRPr="00CF6FDA">
        <w:rPr>
          <w:lang w:val="sq-AL"/>
        </w:rPr>
        <w:t xml:space="preserve">- </w:t>
      </w:r>
      <w:r w:rsidR="004F0004">
        <w:rPr>
          <w:lang w:val="sq-AL"/>
        </w:rPr>
        <w:t>N</w:t>
      </w:r>
      <w:r w:rsidR="004F0004" w:rsidRPr="00CF6FDA">
        <w:rPr>
          <w:lang w:val="sq-AL"/>
        </w:rPr>
        <w:t xml:space="preserve">eni </w:t>
      </w:r>
      <w:r w:rsidR="009655B6" w:rsidRPr="00CF6FDA">
        <w:rPr>
          <w:lang w:val="sq-AL"/>
        </w:rPr>
        <w:t>7, pikat 1.1 dhe 1.2</w:t>
      </w:r>
      <w:r w:rsidR="00B04FE6">
        <w:rPr>
          <w:lang w:val="sq-AL"/>
        </w:rPr>
        <w:t xml:space="preserve"> </w:t>
      </w:r>
      <w:r w:rsidR="009655B6" w:rsidRPr="00CF6FDA">
        <w:rPr>
          <w:lang w:val="sq-AL"/>
        </w:rPr>
        <w:t>(</w:t>
      </w:r>
      <w:r w:rsidR="00102EE2">
        <w:rPr>
          <w:lang w:val="sq-AL"/>
        </w:rPr>
        <w:t>j</w:t>
      </w:r>
      <w:r w:rsidR="009655B6" w:rsidRPr="00CF6FDA">
        <w:rPr>
          <w:lang w:val="sq-AL"/>
        </w:rPr>
        <w:t>anë paraqitur në mënyrë korrekte)</w:t>
      </w:r>
      <w:r w:rsidR="00102EE2">
        <w:rPr>
          <w:lang w:val="sq-AL"/>
        </w:rPr>
        <w:t>.</w:t>
      </w:r>
    </w:p>
    <w:p w:rsidR="009655B6" w:rsidRPr="00CF6FDA" w:rsidRDefault="0076608F" w:rsidP="009655B6">
      <w:pPr>
        <w:pStyle w:val="Paragrafi"/>
        <w:rPr>
          <w:lang w:val="sq-AL"/>
        </w:rPr>
      </w:pPr>
      <w:r w:rsidRPr="00CF6FDA">
        <w:rPr>
          <w:lang w:val="sq-AL"/>
        </w:rPr>
        <w:t xml:space="preserve">- </w:t>
      </w:r>
      <w:r w:rsidR="004F0004">
        <w:rPr>
          <w:lang w:val="sq-AL"/>
        </w:rPr>
        <w:t>N</w:t>
      </w:r>
      <w:r w:rsidR="004F0004" w:rsidRPr="00CF6FDA">
        <w:rPr>
          <w:lang w:val="sq-AL"/>
        </w:rPr>
        <w:t xml:space="preserve">eni </w:t>
      </w:r>
      <w:r w:rsidR="009655B6" w:rsidRPr="00CF6FDA">
        <w:rPr>
          <w:lang w:val="sq-AL"/>
        </w:rPr>
        <w:t xml:space="preserve">7, pika 1.3, </w:t>
      </w:r>
      <w:r w:rsidR="00AE5054">
        <w:rPr>
          <w:lang w:val="sq-AL"/>
        </w:rPr>
        <w:t>germ</w:t>
      </w:r>
      <w:r w:rsidR="009655B6" w:rsidRPr="00CF6FDA">
        <w:rPr>
          <w:lang w:val="sq-AL"/>
        </w:rPr>
        <w:t xml:space="preserve">at </w:t>
      </w:r>
      <w:r w:rsidR="002D3D62">
        <w:rPr>
          <w:lang w:val="sq-AL"/>
        </w:rPr>
        <w:t>“</w:t>
      </w:r>
      <w:r w:rsidR="009655B6" w:rsidRPr="00CF6FDA">
        <w:rPr>
          <w:lang w:val="sq-AL"/>
        </w:rPr>
        <w:t>b</w:t>
      </w:r>
      <w:r w:rsidR="002D3D62">
        <w:rPr>
          <w:lang w:val="sq-AL"/>
        </w:rPr>
        <w:t>”</w:t>
      </w:r>
      <w:r w:rsidR="009655B6" w:rsidRPr="00CF6FDA">
        <w:rPr>
          <w:lang w:val="sq-AL"/>
        </w:rPr>
        <w:t xml:space="preserve">, </w:t>
      </w:r>
      <w:r w:rsidR="002D3D62">
        <w:rPr>
          <w:lang w:val="sq-AL"/>
        </w:rPr>
        <w:t>“</w:t>
      </w:r>
      <w:r w:rsidR="009655B6" w:rsidRPr="00CF6FDA">
        <w:rPr>
          <w:lang w:val="sq-AL"/>
        </w:rPr>
        <w:t>e</w:t>
      </w:r>
      <w:r w:rsidR="002D3D62">
        <w:rPr>
          <w:lang w:val="sq-AL"/>
        </w:rPr>
        <w:t>”</w:t>
      </w:r>
      <w:r w:rsidR="00B04FE6">
        <w:rPr>
          <w:lang w:val="sq-AL"/>
        </w:rPr>
        <w:t xml:space="preserve"> </w:t>
      </w:r>
      <w:r w:rsidR="009655B6" w:rsidRPr="00CF6FDA">
        <w:rPr>
          <w:lang w:val="sq-AL"/>
        </w:rPr>
        <w:t>(</w:t>
      </w:r>
      <w:r w:rsidR="00102EE2">
        <w:rPr>
          <w:lang w:val="sq-AL"/>
        </w:rPr>
        <w:t>j</w:t>
      </w:r>
      <w:r w:rsidR="009655B6" w:rsidRPr="00CF6FDA">
        <w:rPr>
          <w:lang w:val="sq-AL"/>
        </w:rPr>
        <w:t>anë paraqitur në mënyrë korrekte)</w:t>
      </w:r>
      <w:r w:rsidR="00102EE2">
        <w:rPr>
          <w:lang w:val="sq-AL"/>
        </w:rPr>
        <w:t>.</w:t>
      </w:r>
    </w:p>
    <w:p w:rsidR="009655B6" w:rsidRPr="00CF6FDA" w:rsidRDefault="0076608F" w:rsidP="009655B6">
      <w:pPr>
        <w:pStyle w:val="Paragrafi"/>
        <w:rPr>
          <w:lang w:val="sq-AL"/>
        </w:rPr>
      </w:pPr>
      <w:r w:rsidRPr="00CF6FDA">
        <w:rPr>
          <w:lang w:val="sq-AL"/>
        </w:rPr>
        <w:t xml:space="preserve">- </w:t>
      </w:r>
      <w:r w:rsidR="004F0004">
        <w:rPr>
          <w:lang w:val="sq-AL"/>
        </w:rPr>
        <w:t>N</w:t>
      </w:r>
      <w:r w:rsidR="004F0004" w:rsidRPr="00CF6FDA">
        <w:rPr>
          <w:lang w:val="sq-AL"/>
        </w:rPr>
        <w:t xml:space="preserve">eni </w:t>
      </w:r>
      <w:r w:rsidR="009655B6" w:rsidRPr="00CF6FDA">
        <w:rPr>
          <w:lang w:val="sq-AL"/>
        </w:rPr>
        <w:t>7, pika</w:t>
      </w:r>
      <w:r w:rsidR="00102EE2">
        <w:rPr>
          <w:lang w:val="sq-AL"/>
        </w:rPr>
        <w:t>t</w:t>
      </w:r>
      <w:r w:rsidR="009655B6" w:rsidRPr="00CF6FDA">
        <w:rPr>
          <w:lang w:val="sq-AL"/>
        </w:rPr>
        <w:t xml:space="preserve"> 2, 3, 4 dhe 5</w:t>
      </w:r>
      <w:r w:rsidR="00B04FE6">
        <w:rPr>
          <w:lang w:val="sq-AL"/>
        </w:rPr>
        <w:t xml:space="preserve"> </w:t>
      </w:r>
      <w:r w:rsidR="009655B6" w:rsidRPr="00CF6FDA">
        <w:rPr>
          <w:lang w:val="sq-AL"/>
        </w:rPr>
        <w:t>(</w:t>
      </w:r>
      <w:r w:rsidR="00102EE2">
        <w:rPr>
          <w:lang w:val="sq-AL"/>
        </w:rPr>
        <w:t>k</w:t>
      </w:r>
      <w:r w:rsidR="009655B6" w:rsidRPr="00CF6FDA">
        <w:rPr>
          <w:lang w:val="sq-AL"/>
        </w:rPr>
        <w:t>y informacion është paraqitur dhe plotësuar në mënyrë korrekte)</w:t>
      </w:r>
      <w:r w:rsidR="00102EE2">
        <w:rPr>
          <w:lang w:val="sq-AL"/>
        </w:rPr>
        <w:t>.</w:t>
      </w:r>
    </w:p>
    <w:p w:rsidR="009655B6" w:rsidRPr="00CF6FDA" w:rsidRDefault="009655B6" w:rsidP="009655B6">
      <w:pPr>
        <w:pStyle w:val="Paragrafi"/>
        <w:rPr>
          <w:lang w:val="sq-AL"/>
        </w:rPr>
      </w:pPr>
      <w:r w:rsidRPr="00CF6FDA">
        <w:rPr>
          <w:lang w:val="sq-AL"/>
        </w:rPr>
        <w:t>Për mungesën e dokumentacionit</w:t>
      </w:r>
      <w:r w:rsidR="00102EE2">
        <w:rPr>
          <w:lang w:val="sq-AL"/>
        </w:rPr>
        <w:t>,</w:t>
      </w:r>
      <w:r w:rsidRPr="00CF6FDA">
        <w:rPr>
          <w:lang w:val="sq-AL"/>
        </w:rPr>
        <w:t xml:space="preserve"> që ka të bëjë me: nenin 7, pika 1.3, </w:t>
      </w:r>
      <w:r w:rsidR="00AE5054">
        <w:rPr>
          <w:lang w:val="sq-AL"/>
        </w:rPr>
        <w:t>germ</w:t>
      </w:r>
      <w:r w:rsidRPr="00CF6FDA">
        <w:rPr>
          <w:lang w:val="sq-AL"/>
        </w:rPr>
        <w:t>at</w:t>
      </w:r>
      <w:r w:rsidR="002445A3">
        <w:rPr>
          <w:lang w:val="sq-AL"/>
        </w:rPr>
        <w:t xml:space="preserve"> </w:t>
      </w:r>
      <w:r w:rsidR="002D3D62">
        <w:rPr>
          <w:lang w:val="sq-AL"/>
        </w:rPr>
        <w:t>“</w:t>
      </w:r>
      <w:r w:rsidRPr="00CF6FDA">
        <w:rPr>
          <w:lang w:val="sq-AL"/>
        </w:rPr>
        <w:t>a</w:t>
      </w:r>
      <w:r w:rsidR="002D3D62">
        <w:rPr>
          <w:lang w:val="sq-AL"/>
        </w:rPr>
        <w:t>”</w:t>
      </w:r>
      <w:r w:rsidRPr="00CF6FDA">
        <w:rPr>
          <w:lang w:val="sq-AL"/>
        </w:rPr>
        <w:t>,</w:t>
      </w:r>
      <w:r w:rsidR="002445A3">
        <w:rPr>
          <w:lang w:val="sq-AL"/>
        </w:rPr>
        <w:t xml:space="preserve"> “</w:t>
      </w:r>
      <w:r w:rsidRPr="00CF6FDA">
        <w:rPr>
          <w:lang w:val="sq-AL"/>
        </w:rPr>
        <w:t>c</w:t>
      </w:r>
      <w:r w:rsidR="002D3D62">
        <w:rPr>
          <w:lang w:val="sq-AL"/>
        </w:rPr>
        <w:t>”</w:t>
      </w:r>
      <w:r w:rsidRPr="00CF6FDA">
        <w:rPr>
          <w:lang w:val="sq-AL"/>
        </w:rPr>
        <w:t xml:space="preserve">, </w:t>
      </w:r>
      <w:r w:rsidR="002D3D62">
        <w:rPr>
          <w:lang w:val="sq-AL"/>
        </w:rPr>
        <w:t>“</w:t>
      </w:r>
      <w:r w:rsidRPr="00CF6FDA">
        <w:rPr>
          <w:lang w:val="sq-AL"/>
        </w:rPr>
        <w:t>d</w:t>
      </w:r>
      <w:r w:rsidR="002D3D62">
        <w:rPr>
          <w:lang w:val="sq-AL"/>
        </w:rPr>
        <w:t>”</w:t>
      </w:r>
      <w:r w:rsidRPr="00CF6FDA">
        <w:rPr>
          <w:lang w:val="sq-AL"/>
        </w:rPr>
        <w:t xml:space="preserve">, </w:t>
      </w:r>
      <w:r w:rsidR="002D3D62">
        <w:rPr>
          <w:lang w:val="sq-AL"/>
        </w:rPr>
        <w:t>“</w:t>
      </w:r>
      <w:r w:rsidRPr="00CF6FDA">
        <w:rPr>
          <w:lang w:val="sq-AL"/>
        </w:rPr>
        <w:t>f</w:t>
      </w:r>
      <w:r w:rsidR="002D3D62">
        <w:rPr>
          <w:lang w:val="sq-AL"/>
        </w:rPr>
        <w:t>”</w:t>
      </w:r>
      <w:r w:rsidRPr="00CF6FDA">
        <w:rPr>
          <w:lang w:val="sq-AL"/>
        </w:rPr>
        <w:t xml:space="preserve">, </w:t>
      </w:r>
      <w:r w:rsidR="002D3D62">
        <w:rPr>
          <w:lang w:val="sq-AL"/>
        </w:rPr>
        <w:t>“</w:t>
      </w:r>
      <w:r w:rsidRPr="00CF6FDA">
        <w:rPr>
          <w:lang w:val="sq-AL"/>
        </w:rPr>
        <w:t>g</w:t>
      </w:r>
      <w:r w:rsidR="002D3D62">
        <w:rPr>
          <w:lang w:val="sq-AL"/>
        </w:rPr>
        <w:t>”</w:t>
      </w:r>
      <w:r w:rsidRPr="00CF6FDA">
        <w:rPr>
          <w:lang w:val="sq-AL"/>
        </w:rPr>
        <w:t xml:space="preserve">, </w:t>
      </w:r>
      <w:r w:rsidR="002D3D62">
        <w:rPr>
          <w:lang w:val="sq-AL"/>
        </w:rPr>
        <w:t>“</w:t>
      </w:r>
      <w:r w:rsidRPr="00CF6FDA">
        <w:rPr>
          <w:lang w:val="sq-AL"/>
        </w:rPr>
        <w:t>h</w:t>
      </w:r>
      <w:r w:rsidR="002D3D62">
        <w:rPr>
          <w:lang w:val="sq-AL"/>
        </w:rPr>
        <w:t>”</w:t>
      </w:r>
      <w:r w:rsidR="00102EE2">
        <w:rPr>
          <w:lang w:val="sq-AL"/>
        </w:rPr>
        <w:t>,</w:t>
      </w:r>
      <w:r w:rsidRPr="00CF6FDA">
        <w:rPr>
          <w:lang w:val="sq-AL"/>
        </w:rPr>
        <w:t>do të njoftohet subjekti</w:t>
      </w:r>
      <w:r w:rsidR="00102EE2">
        <w:rPr>
          <w:lang w:val="sq-AL"/>
        </w:rPr>
        <w:t>,</w:t>
      </w:r>
      <w:r w:rsidRPr="00CF6FDA">
        <w:rPr>
          <w:lang w:val="sq-AL"/>
        </w:rPr>
        <w:t xml:space="preserve"> që në bazë të nenit 9 të Rregullores së Transferimit të </w:t>
      </w:r>
      <w:r w:rsidR="00102EE2">
        <w:rPr>
          <w:lang w:val="sq-AL"/>
        </w:rPr>
        <w:t>A</w:t>
      </w:r>
      <w:r w:rsidRPr="00CF6FDA">
        <w:rPr>
          <w:lang w:val="sq-AL"/>
        </w:rPr>
        <w:t>seteve, t</w:t>
      </w:r>
      <w:r w:rsidR="00102EE2">
        <w:rPr>
          <w:lang w:val="sq-AL"/>
        </w:rPr>
        <w:t>’</w:t>
      </w:r>
      <w:r w:rsidRPr="00CF6FDA">
        <w:rPr>
          <w:lang w:val="sq-AL"/>
        </w:rPr>
        <w:t>i paraqesë ato brenda afatit të caktuar.</w:t>
      </w:r>
    </w:p>
    <w:p w:rsidR="009655B6" w:rsidRPr="00CF6FDA" w:rsidRDefault="009655B6" w:rsidP="009655B6">
      <w:pPr>
        <w:pStyle w:val="Paragrafi"/>
        <w:rPr>
          <w:lang w:val="sq-AL"/>
        </w:rPr>
      </w:pPr>
      <w:r w:rsidRPr="00CF6FDA">
        <w:rPr>
          <w:lang w:val="sq-AL"/>
        </w:rPr>
        <w:t>Për gjithë sa më sipër cituar, Bordi i ERE-s</w:t>
      </w:r>
    </w:p>
    <w:p w:rsidR="009655B6" w:rsidRPr="00CF6FDA" w:rsidRDefault="009655B6" w:rsidP="00995EDF">
      <w:pPr>
        <w:pStyle w:val="Hapesira7"/>
        <w:rPr>
          <w:lang w:val="sq-AL"/>
        </w:rPr>
      </w:pPr>
    </w:p>
    <w:p w:rsidR="00605E2A" w:rsidRDefault="00605E2A" w:rsidP="0076608F">
      <w:pPr>
        <w:pStyle w:val="Vendosi"/>
        <w:rPr>
          <w:lang w:val="sq-AL"/>
        </w:rPr>
      </w:pPr>
    </w:p>
    <w:p w:rsidR="009655B6" w:rsidRPr="00CF6FDA" w:rsidRDefault="009655B6" w:rsidP="0076608F">
      <w:pPr>
        <w:pStyle w:val="Vendosi"/>
        <w:rPr>
          <w:lang w:val="sq-AL"/>
        </w:rPr>
      </w:pPr>
      <w:r w:rsidRPr="00CF6FDA">
        <w:rPr>
          <w:lang w:val="sq-AL"/>
        </w:rPr>
        <w:t>VENDOSI:</w:t>
      </w:r>
    </w:p>
    <w:p w:rsidR="0076608F" w:rsidRPr="00CF6FDA" w:rsidRDefault="0076608F" w:rsidP="00995EDF">
      <w:pPr>
        <w:pStyle w:val="Hapesira7"/>
        <w:rPr>
          <w:lang w:val="sq-AL"/>
        </w:rPr>
      </w:pPr>
    </w:p>
    <w:p w:rsidR="009655B6" w:rsidRPr="00CF6FDA" w:rsidRDefault="0076608F" w:rsidP="009655B6">
      <w:pPr>
        <w:pStyle w:val="Paragrafi"/>
        <w:rPr>
          <w:lang w:val="sq-AL"/>
        </w:rPr>
      </w:pPr>
      <w:r w:rsidRPr="00CF6FDA">
        <w:rPr>
          <w:lang w:val="sq-AL"/>
        </w:rPr>
        <w:t xml:space="preserve">1. </w:t>
      </w:r>
      <w:r w:rsidR="009655B6" w:rsidRPr="00CF6FDA">
        <w:rPr>
          <w:lang w:val="sq-AL"/>
        </w:rPr>
        <w:t xml:space="preserve">Të fillojë procedurat për shqyrtimin e kërkesës së shoqërisë </w:t>
      </w:r>
      <w:r w:rsidR="002D3D62">
        <w:rPr>
          <w:lang w:val="sq-AL"/>
        </w:rPr>
        <w:t>“</w:t>
      </w:r>
      <w:r w:rsidR="00102EE2" w:rsidRPr="00CF6FDA">
        <w:rPr>
          <w:lang w:val="sq-AL"/>
        </w:rPr>
        <w:t>Kisi – Bio - Energji</w:t>
      </w:r>
      <w:r w:rsidR="002D3D62">
        <w:rPr>
          <w:lang w:val="sq-AL"/>
        </w:rPr>
        <w:t>”</w:t>
      </w:r>
      <w:r w:rsidR="009655B6" w:rsidRPr="00CF6FDA">
        <w:rPr>
          <w:lang w:val="sq-AL"/>
        </w:rPr>
        <w:t xml:space="preserve"> sh.p.k</w:t>
      </w:r>
      <w:r w:rsidR="00102EE2">
        <w:rPr>
          <w:lang w:val="sq-AL"/>
        </w:rPr>
        <w:t>.,</w:t>
      </w:r>
      <w:r w:rsidR="009655B6" w:rsidRPr="00CF6FDA">
        <w:rPr>
          <w:lang w:val="sq-AL"/>
        </w:rPr>
        <w:t xml:space="preserve"> për lënie peng si kolateral të aseteve të shoqërisë pranë </w:t>
      </w:r>
      <w:r w:rsidR="00102EE2">
        <w:rPr>
          <w:lang w:val="sq-AL"/>
        </w:rPr>
        <w:t>“</w:t>
      </w:r>
      <w:r w:rsidR="009655B6" w:rsidRPr="00CF6FDA">
        <w:rPr>
          <w:lang w:val="sq-AL"/>
        </w:rPr>
        <w:t>Raiffeisen Bank</w:t>
      </w:r>
      <w:r w:rsidR="00102EE2">
        <w:rPr>
          <w:lang w:val="sq-AL"/>
        </w:rPr>
        <w:t>”</w:t>
      </w:r>
      <w:r w:rsidR="009655B6" w:rsidRPr="00CF6FDA">
        <w:rPr>
          <w:lang w:val="sq-AL"/>
        </w:rPr>
        <w:t>.</w:t>
      </w:r>
    </w:p>
    <w:p w:rsidR="009655B6" w:rsidRPr="00CF6FDA" w:rsidRDefault="0076608F" w:rsidP="009655B6">
      <w:pPr>
        <w:pStyle w:val="Paragrafi"/>
        <w:rPr>
          <w:lang w:val="sq-AL"/>
        </w:rPr>
      </w:pPr>
      <w:r w:rsidRPr="00CF6FDA">
        <w:rPr>
          <w:lang w:val="sq-AL"/>
        </w:rPr>
        <w:t xml:space="preserve">2. </w:t>
      </w:r>
      <w:r w:rsidR="009655B6" w:rsidRPr="00CF6FDA">
        <w:rPr>
          <w:lang w:val="sq-AL"/>
        </w:rPr>
        <w:t>Ngarkohet Drejtoria e L</w:t>
      </w:r>
      <w:r w:rsidR="00B912EC">
        <w:rPr>
          <w:lang w:val="sq-AL"/>
        </w:rPr>
        <w:t>icenc</w:t>
      </w:r>
      <w:r w:rsidR="009655B6" w:rsidRPr="00CF6FDA">
        <w:rPr>
          <w:lang w:val="sq-AL"/>
        </w:rPr>
        <w:t xml:space="preserve">imit dhe Monitorimit të Tregut të njoftojë aplikuesin lidhur me </w:t>
      </w:r>
      <w:r w:rsidR="00102EE2">
        <w:rPr>
          <w:lang w:val="sq-AL"/>
        </w:rPr>
        <w:t>v</w:t>
      </w:r>
      <w:r w:rsidR="009655B6" w:rsidRPr="00CF6FDA">
        <w:rPr>
          <w:lang w:val="sq-AL"/>
        </w:rPr>
        <w:t>endimin e Bordit të Komisionerëve të ERE-s.</w:t>
      </w:r>
    </w:p>
    <w:p w:rsidR="009655B6" w:rsidRPr="00CF6FDA" w:rsidRDefault="009655B6" w:rsidP="009655B6">
      <w:pPr>
        <w:pStyle w:val="Paragrafi"/>
        <w:rPr>
          <w:lang w:val="sq-AL"/>
        </w:rPr>
      </w:pPr>
      <w:r w:rsidRPr="00CF6FDA">
        <w:rPr>
          <w:lang w:val="sq-AL"/>
        </w:rPr>
        <w:t>Ky vendim hyn në fuqi menjëherë.</w:t>
      </w:r>
    </w:p>
    <w:p w:rsidR="009655B6" w:rsidRPr="00CF6FDA" w:rsidRDefault="009655B6" w:rsidP="009655B6">
      <w:pPr>
        <w:pStyle w:val="Paragrafi"/>
        <w:rPr>
          <w:lang w:val="sq-AL"/>
        </w:rPr>
      </w:pPr>
      <w:r w:rsidRPr="00CF6FDA">
        <w:rPr>
          <w:lang w:val="sq-AL"/>
        </w:rPr>
        <w:t xml:space="preserve">Ky vendim botohet në Fletoren Zyrtare. </w:t>
      </w:r>
    </w:p>
    <w:p w:rsidR="009655B6" w:rsidRPr="00CF6FDA" w:rsidRDefault="009655B6" w:rsidP="00995EDF">
      <w:pPr>
        <w:pStyle w:val="Hapesira7"/>
        <w:rPr>
          <w:lang w:val="sq-AL"/>
        </w:rPr>
      </w:pPr>
    </w:p>
    <w:p w:rsidR="0076608F" w:rsidRPr="00CF6FDA" w:rsidRDefault="0076608F" w:rsidP="0076608F">
      <w:pPr>
        <w:pStyle w:val="Autoriteti"/>
        <w:rPr>
          <w:lang w:val="sq-AL"/>
        </w:rPr>
      </w:pPr>
      <w:r w:rsidRPr="00CF6FDA">
        <w:rPr>
          <w:lang w:val="sq-AL"/>
        </w:rPr>
        <w:t xml:space="preserve">KRYETARI </w:t>
      </w:r>
    </w:p>
    <w:p w:rsidR="0076608F" w:rsidRPr="00CF6FDA" w:rsidRDefault="0076608F" w:rsidP="0076608F">
      <w:pPr>
        <w:pStyle w:val="AutoritetiEmer"/>
        <w:rPr>
          <w:lang w:val="sq-AL"/>
        </w:rPr>
      </w:pPr>
      <w:r w:rsidRPr="00CF6FDA">
        <w:rPr>
          <w:lang w:val="sq-AL"/>
        </w:rPr>
        <w:t>Petrit Ahmet</w:t>
      </w:r>
    </w:p>
    <w:p w:rsidR="0076608F" w:rsidRPr="00CF6FDA" w:rsidRDefault="0076608F" w:rsidP="009655B6">
      <w:pPr>
        <w:pStyle w:val="Paragrafi"/>
        <w:rPr>
          <w:lang w:val="sq-AL"/>
        </w:rPr>
      </w:pPr>
    </w:p>
    <w:p w:rsidR="009655B6" w:rsidRPr="00CF6FDA" w:rsidRDefault="009655B6" w:rsidP="0076608F">
      <w:pPr>
        <w:pStyle w:val="Akti"/>
        <w:rPr>
          <w:lang w:val="sq-AL"/>
        </w:rPr>
      </w:pPr>
      <w:r w:rsidRPr="00CF6FDA">
        <w:rPr>
          <w:lang w:val="sq-AL"/>
        </w:rPr>
        <w:t xml:space="preserve">VENDIM </w:t>
      </w:r>
    </w:p>
    <w:p w:rsidR="009655B6" w:rsidRPr="00CF6FDA" w:rsidRDefault="009655B6" w:rsidP="0076608F">
      <w:pPr>
        <w:pStyle w:val="NumriData"/>
        <w:rPr>
          <w:lang w:val="sq-AL"/>
        </w:rPr>
      </w:pPr>
      <w:r w:rsidRPr="00CF6FDA">
        <w:rPr>
          <w:lang w:val="sq-AL"/>
        </w:rPr>
        <w:t xml:space="preserve">Nr. 163, </w:t>
      </w:r>
      <w:r w:rsidR="00102EE2">
        <w:rPr>
          <w:lang w:val="sq-AL"/>
        </w:rPr>
        <w:t>d</w:t>
      </w:r>
      <w:r w:rsidRPr="00CF6FDA">
        <w:rPr>
          <w:lang w:val="sq-AL"/>
        </w:rPr>
        <w:t>atë 28.12.2015</w:t>
      </w:r>
    </w:p>
    <w:p w:rsidR="009655B6" w:rsidRPr="00CF6FDA" w:rsidRDefault="009655B6" w:rsidP="00995EDF">
      <w:pPr>
        <w:pStyle w:val="Hapesira7"/>
        <w:rPr>
          <w:lang w:val="sq-AL"/>
        </w:rPr>
      </w:pPr>
    </w:p>
    <w:p w:rsidR="009655B6" w:rsidRPr="00CF6FDA" w:rsidRDefault="0076608F" w:rsidP="0076608F">
      <w:pPr>
        <w:pStyle w:val="Titulli"/>
        <w:rPr>
          <w:lang w:val="sq-AL"/>
        </w:rPr>
      </w:pPr>
      <w:r w:rsidRPr="00CF6FDA">
        <w:rPr>
          <w:lang w:val="sq-AL"/>
        </w:rPr>
        <w:t>MBI</w:t>
      </w:r>
      <w:r w:rsidR="009655B6" w:rsidRPr="00CF6FDA">
        <w:rPr>
          <w:lang w:val="sq-AL"/>
        </w:rPr>
        <w:t xml:space="preserve"> FILLIMIN E PROCEDURAVE PËR SHQYRTIMIN E KËRKESËS SË SHOQËRISË </w:t>
      </w:r>
      <w:r w:rsidR="002D3D62">
        <w:rPr>
          <w:lang w:val="sq-AL"/>
        </w:rPr>
        <w:t>“</w:t>
      </w:r>
      <w:r w:rsidR="009655B6" w:rsidRPr="00CF6FDA">
        <w:rPr>
          <w:lang w:val="sq-AL"/>
        </w:rPr>
        <w:t>HEC TERVOLI</w:t>
      </w:r>
      <w:r w:rsidR="002D3D62">
        <w:rPr>
          <w:lang w:val="sq-AL"/>
        </w:rPr>
        <w:t>”</w:t>
      </w:r>
      <w:r w:rsidR="009655B6" w:rsidRPr="00CF6FDA">
        <w:rPr>
          <w:lang w:val="sq-AL"/>
        </w:rPr>
        <w:t xml:space="preserve"> SHPK, PËR LËNIEN PENG TË ASETEVE TË SAJ SI KOLATERAL PRANË </w:t>
      </w:r>
      <w:r w:rsidR="00102EE2">
        <w:rPr>
          <w:lang w:val="sq-AL"/>
        </w:rPr>
        <w:t>“</w:t>
      </w:r>
      <w:r w:rsidR="009655B6" w:rsidRPr="00CF6FDA">
        <w:rPr>
          <w:lang w:val="sq-AL"/>
        </w:rPr>
        <w:t>RAIFFEISEN BANK</w:t>
      </w:r>
      <w:r w:rsidR="00102EE2">
        <w:rPr>
          <w:lang w:val="sq-AL"/>
        </w:rPr>
        <w:t>”</w:t>
      </w:r>
    </w:p>
    <w:p w:rsidR="009655B6" w:rsidRPr="00CF6FDA" w:rsidRDefault="009655B6" w:rsidP="00995EDF">
      <w:pPr>
        <w:pStyle w:val="Hapesira7"/>
        <w:rPr>
          <w:lang w:val="sq-AL"/>
        </w:rPr>
      </w:pPr>
    </w:p>
    <w:p w:rsidR="009655B6" w:rsidRPr="00CF6FDA" w:rsidRDefault="009655B6" w:rsidP="0076608F">
      <w:pPr>
        <w:pStyle w:val="Paragrafi"/>
        <w:rPr>
          <w:lang w:val="sq-AL"/>
        </w:rPr>
      </w:pPr>
      <w:r w:rsidRPr="00CF6FDA">
        <w:rPr>
          <w:lang w:val="sq-AL"/>
        </w:rPr>
        <w:t>Në mbështetje të neneve 16 dhe 44</w:t>
      </w:r>
      <w:r w:rsidR="00A065B7">
        <w:rPr>
          <w:lang w:val="sq-AL"/>
        </w:rPr>
        <w:t>,</w:t>
      </w:r>
      <w:r w:rsidRPr="00CF6FDA">
        <w:rPr>
          <w:lang w:val="sq-AL"/>
        </w:rPr>
        <w:t xml:space="preserve"> të </w:t>
      </w:r>
      <w:r w:rsidR="00102EE2" w:rsidRPr="00CF6FDA">
        <w:rPr>
          <w:lang w:val="sq-AL"/>
        </w:rPr>
        <w:t xml:space="preserve">ligjit nr. </w:t>
      </w:r>
      <w:r w:rsidRPr="00CF6FDA">
        <w:rPr>
          <w:lang w:val="sq-AL"/>
        </w:rPr>
        <w:t xml:space="preserve">43/2015, </w:t>
      </w:r>
      <w:r w:rsidR="002D3D62">
        <w:rPr>
          <w:lang w:val="sq-AL"/>
        </w:rPr>
        <w:t>“</w:t>
      </w:r>
      <w:r w:rsidRPr="00CF6FDA">
        <w:rPr>
          <w:lang w:val="sq-AL"/>
        </w:rPr>
        <w:t xml:space="preserve">Për </w:t>
      </w:r>
      <w:r w:rsidR="00102EE2" w:rsidRPr="00CF6FDA">
        <w:rPr>
          <w:lang w:val="sq-AL"/>
        </w:rPr>
        <w:t>sektorin e energjisë elektrike</w:t>
      </w:r>
      <w:r w:rsidR="002D3D62">
        <w:rPr>
          <w:lang w:val="sq-AL"/>
        </w:rPr>
        <w:t>”</w:t>
      </w:r>
      <w:r w:rsidRPr="00CF6FDA">
        <w:rPr>
          <w:lang w:val="sq-AL"/>
        </w:rPr>
        <w:t xml:space="preserve">, neneve 6, 7 dhe 8, të </w:t>
      </w:r>
      <w:r w:rsidR="00102EE2">
        <w:rPr>
          <w:lang w:val="sq-AL"/>
        </w:rPr>
        <w:t>r</w:t>
      </w:r>
      <w:r w:rsidRPr="00CF6FDA">
        <w:rPr>
          <w:lang w:val="sq-AL"/>
        </w:rPr>
        <w:t xml:space="preserve">regullores </w:t>
      </w:r>
      <w:r w:rsidR="00102EE2">
        <w:rPr>
          <w:lang w:val="sq-AL"/>
        </w:rPr>
        <w:t>“P</w:t>
      </w:r>
      <w:r w:rsidRPr="00CF6FDA">
        <w:rPr>
          <w:lang w:val="sq-AL"/>
        </w:rPr>
        <w:t xml:space="preserve">ër </w:t>
      </w:r>
      <w:r w:rsidR="00102EE2" w:rsidRPr="00CF6FDA">
        <w:rPr>
          <w:lang w:val="sq-AL"/>
        </w:rPr>
        <w:t>procedurat e transferimit të aseteve nga të licencuarit</w:t>
      </w:r>
      <w:r w:rsidR="00102EE2">
        <w:rPr>
          <w:lang w:val="sq-AL"/>
        </w:rPr>
        <w:t>”</w:t>
      </w:r>
      <w:r w:rsidRPr="00CF6FDA">
        <w:rPr>
          <w:lang w:val="sq-AL"/>
        </w:rPr>
        <w:t xml:space="preserve">, miratuar me vendimin nr. 89, datë 13.12.2006, të Bordit të Komisionerëve të ERE-s, pikave 1.3 dhe 1.6 të </w:t>
      </w:r>
      <w:r w:rsidR="00102EE2" w:rsidRPr="00CF6FDA">
        <w:rPr>
          <w:lang w:val="sq-AL"/>
        </w:rPr>
        <w:t>licencës</w:t>
      </w:r>
      <w:r w:rsidR="002D3D62">
        <w:rPr>
          <w:lang w:val="sq-AL"/>
        </w:rPr>
        <w:t>“</w:t>
      </w:r>
      <w:r w:rsidRPr="00CF6FDA">
        <w:rPr>
          <w:lang w:val="sq-AL"/>
        </w:rPr>
        <w:t xml:space="preserve">Për </w:t>
      </w:r>
      <w:r w:rsidR="00102EE2" w:rsidRPr="00CF6FDA">
        <w:rPr>
          <w:lang w:val="sq-AL"/>
        </w:rPr>
        <w:t>prodhimin e energjisë elektrike</w:t>
      </w:r>
      <w:r w:rsidR="002D3D62">
        <w:rPr>
          <w:lang w:val="sq-AL"/>
        </w:rPr>
        <w:t>”</w:t>
      </w:r>
      <w:r w:rsidRPr="00CF6FDA">
        <w:rPr>
          <w:lang w:val="sq-AL"/>
        </w:rPr>
        <w:t xml:space="preserve">, Bordi i Entit Rregullator </w:t>
      </w:r>
      <w:r w:rsidR="004F0004">
        <w:rPr>
          <w:lang w:val="sq-AL"/>
        </w:rPr>
        <w:t>i</w:t>
      </w:r>
      <w:r w:rsidRPr="00CF6FDA">
        <w:rPr>
          <w:lang w:val="sq-AL"/>
        </w:rPr>
        <w:t xml:space="preserve"> Energjisë (ERE), në mbledhjen e tij të datës 28.12.2015, </w:t>
      </w:r>
      <w:r w:rsidR="00476399">
        <w:rPr>
          <w:lang w:val="sq-AL"/>
        </w:rPr>
        <w:t>pasi</w:t>
      </w:r>
      <w:r w:rsidRPr="00CF6FDA">
        <w:rPr>
          <w:lang w:val="sq-AL"/>
        </w:rPr>
        <w:t xml:space="preserve"> shqyrtoi kërkesën për lënien peng të aseteve të shoqërisë </w:t>
      </w:r>
      <w:r w:rsidR="002D3D62">
        <w:rPr>
          <w:lang w:val="sq-AL"/>
        </w:rPr>
        <w:t>“</w:t>
      </w:r>
      <w:r w:rsidRPr="00CF6FDA">
        <w:rPr>
          <w:lang w:val="sq-AL"/>
        </w:rPr>
        <w:t xml:space="preserve">HEC </w:t>
      </w:r>
      <w:r w:rsidR="00CF6125" w:rsidRPr="00CF6FDA">
        <w:rPr>
          <w:lang w:val="sq-AL"/>
        </w:rPr>
        <w:t>Tervoli</w:t>
      </w:r>
      <w:r w:rsidR="002D3D62">
        <w:rPr>
          <w:lang w:val="sq-AL"/>
        </w:rPr>
        <w:t>”</w:t>
      </w:r>
      <w:r w:rsidRPr="00CF6FDA">
        <w:rPr>
          <w:lang w:val="sq-AL"/>
        </w:rPr>
        <w:t xml:space="preserve"> sh.p.k</w:t>
      </w:r>
      <w:r w:rsidR="00CF6125">
        <w:rPr>
          <w:lang w:val="sq-AL"/>
        </w:rPr>
        <w:t>.,</w:t>
      </w:r>
      <w:r w:rsidRPr="00CF6FDA">
        <w:rPr>
          <w:lang w:val="sq-AL"/>
        </w:rPr>
        <w:t xml:space="preserve"> si kolateral nga pranë </w:t>
      </w:r>
      <w:r w:rsidR="00CF6125">
        <w:rPr>
          <w:lang w:val="sq-AL"/>
        </w:rPr>
        <w:t>“</w:t>
      </w:r>
      <w:r w:rsidRPr="00CF6FDA">
        <w:rPr>
          <w:lang w:val="sq-AL"/>
        </w:rPr>
        <w:t>Raiffeisen Bank</w:t>
      </w:r>
      <w:r w:rsidR="00CF6125">
        <w:rPr>
          <w:lang w:val="sq-AL"/>
        </w:rPr>
        <w:t>”</w:t>
      </w:r>
      <w:r w:rsidRPr="00CF6FDA">
        <w:rPr>
          <w:lang w:val="sq-AL"/>
        </w:rPr>
        <w:t xml:space="preserve">, si dhe relacionin e Drejtorisë së </w:t>
      </w:r>
      <w:r w:rsidR="00CF6125" w:rsidRPr="00CF6FDA">
        <w:rPr>
          <w:lang w:val="sq-AL"/>
        </w:rPr>
        <w:t>Licencimit</w:t>
      </w:r>
      <w:r w:rsidRPr="00CF6FDA">
        <w:rPr>
          <w:lang w:val="sq-AL"/>
        </w:rPr>
        <w:t xml:space="preserve"> dhe Monitorimit të Tregut dhe Drejtorisë Juridike </w:t>
      </w:r>
      <w:r w:rsidR="0076608F" w:rsidRPr="00CF6FDA">
        <w:rPr>
          <w:lang w:val="sq-AL"/>
        </w:rPr>
        <w:t xml:space="preserve">dhe Mbrojtjes së Konsumatorit, </w:t>
      </w:r>
    </w:p>
    <w:p w:rsidR="009655B6" w:rsidRPr="00CF6FDA" w:rsidRDefault="00CF6125" w:rsidP="009655B6">
      <w:pPr>
        <w:pStyle w:val="Paragrafi"/>
        <w:rPr>
          <w:lang w:val="sq-AL"/>
        </w:rPr>
      </w:pPr>
      <w:r>
        <w:rPr>
          <w:lang w:val="sq-AL"/>
        </w:rPr>
        <w:t>k</w:t>
      </w:r>
      <w:r w:rsidR="009655B6" w:rsidRPr="00CF6FDA">
        <w:rPr>
          <w:lang w:val="sq-AL"/>
        </w:rPr>
        <w:t>onstatoi se:</w:t>
      </w:r>
    </w:p>
    <w:p w:rsidR="009655B6" w:rsidRPr="00CF6FDA" w:rsidRDefault="009655B6" w:rsidP="009655B6">
      <w:pPr>
        <w:pStyle w:val="Paragrafi"/>
        <w:rPr>
          <w:lang w:val="sq-AL"/>
        </w:rPr>
      </w:pPr>
      <w:r w:rsidRPr="00CF6FDA">
        <w:rPr>
          <w:lang w:val="sq-AL"/>
        </w:rPr>
        <w:t xml:space="preserve">Aplikimi i shoqërisë </w:t>
      </w:r>
      <w:r w:rsidR="002D3D62">
        <w:rPr>
          <w:lang w:val="sq-AL"/>
        </w:rPr>
        <w:t>“</w:t>
      </w:r>
      <w:r w:rsidRPr="00CF6FDA">
        <w:rPr>
          <w:lang w:val="sq-AL"/>
        </w:rPr>
        <w:t xml:space="preserve">HEC </w:t>
      </w:r>
      <w:r w:rsidR="00CF6125" w:rsidRPr="00CF6FDA">
        <w:rPr>
          <w:lang w:val="sq-AL"/>
        </w:rPr>
        <w:t>Tervoli</w:t>
      </w:r>
      <w:r w:rsidR="002D3D62">
        <w:rPr>
          <w:lang w:val="sq-AL"/>
        </w:rPr>
        <w:t>”</w:t>
      </w:r>
      <w:r w:rsidRPr="00CF6FDA">
        <w:rPr>
          <w:lang w:val="sq-AL"/>
        </w:rPr>
        <w:t xml:space="preserve"> sh.p.k</w:t>
      </w:r>
      <w:r w:rsidR="00CF6125">
        <w:rPr>
          <w:lang w:val="sq-AL"/>
        </w:rPr>
        <w:t>.,</w:t>
      </w:r>
      <w:r w:rsidRPr="00CF6FDA">
        <w:rPr>
          <w:lang w:val="sq-AL"/>
        </w:rPr>
        <w:t xml:space="preserve"> plotëson pjesërisht kërkesat e parashikuara nga ERE në </w:t>
      </w:r>
      <w:r w:rsidR="00CF6125">
        <w:rPr>
          <w:lang w:val="sq-AL"/>
        </w:rPr>
        <w:t>r</w:t>
      </w:r>
      <w:r w:rsidRPr="00CF6FDA">
        <w:rPr>
          <w:lang w:val="sq-AL"/>
        </w:rPr>
        <w:t xml:space="preserve">regulloren </w:t>
      </w:r>
      <w:r w:rsidR="00CF6125">
        <w:rPr>
          <w:lang w:val="sq-AL"/>
        </w:rPr>
        <w:t>“P</w:t>
      </w:r>
      <w:r w:rsidRPr="00CF6FDA">
        <w:rPr>
          <w:lang w:val="sq-AL"/>
        </w:rPr>
        <w:t xml:space="preserve">ër </w:t>
      </w:r>
      <w:r w:rsidR="00CF6125" w:rsidRPr="00CF6FDA">
        <w:rPr>
          <w:lang w:val="sq-AL"/>
        </w:rPr>
        <w:t>procedurat e transferimit të aseteve nga të licencuarit</w:t>
      </w:r>
      <w:r w:rsidR="00CF6125">
        <w:rPr>
          <w:lang w:val="sq-AL"/>
        </w:rPr>
        <w:t>”,</w:t>
      </w:r>
      <w:r w:rsidRPr="00CF6FDA">
        <w:rPr>
          <w:lang w:val="sq-AL"/>
        </w:rPr>
        <w:t xml:space="preserve"> si më poshtë: </w:t>
      </w:r>
    </w:p>
    <w:p w:rsidR="009655B6" w:rsidRPr="00CF6FDA" w:rsidRDefault="0076608F" w:rsidP="009655B6">
      <w:pPr>
        <w:pStyle w:val="Paragrafi"/>
        <w:rPr>
          <w:lang w:val="sq-AL"/>
        </w:rPr>
      </w:pPr>
      <w:r w:rsidRPr="00CF6FDA">
        <w:rPr>
          <w:lang w:val="sq-AL"/>
        </w:rPr>
        <w:t xml:space="preserve">- </w:t>
      </w:r>
      <w:r w:rsidR="004F0004">
        <w:rPr>
          <w:lang w:val="sq-AL"/>
        </w:rPr>
        <w:t>N</w:t>
      </w:r>
      <w:r w:rsidR="004F0004" w:rsidRPr="00CF6FDA">
        <w:rPr>
          <w:lang w:val="sq-AL"/>
        </w:rPr>
        <w:t xml:space="preserve">eni </w:t>
      </w:r>
      <w:r w:rsidR="009655B6" w:rsidRPr="00CF6FDA">
        <w:rPr>
          <w:lang w:val="sq-AL"/>
        </w:rPr>
        <w:t>7, pikat 1.1 dhe 1.2</w:t>
      </w:r>
      <w:r w:rsidR="00B04FE6">
        <w:rPr>
          <w:lang w:val="sq-AL"/>
        </w:rPr>
        <w:t xml:space="preserve"> </w:t>
      </w:r>
      <w:r w:rsidR="009655B6" w:rsidRPr="00CF6FDA">
        <w:rPr>
          <w:lang w:val="sq-AL"/>
        </w:rPr>
        <w:t>(</w:t>
      </w:r>
      <w:r w:rsidR="00CF6125">
        <w:rPr>
          <w:lang w:val="sq-AL"/>
        </w:rPr>
        <w:t>j</w:t>
      </w:r>
      <w:r w:rsidR="009655B6" w:rsidRPr="00CF6FDA">
        <w:rPr>
          <w:lang w:val="sq-AL"/>
        </w:rPr>
        <w:t>anë paraqitur në mënyrë korrekte)</w:t>
      </w:r>
      <w:r w:rsidR="00CF6125">
        <w:rPr>
          <w:lang w:val="sq-AL"/>
        </w:rPr>
        <w:t>.</w:t>
      </w:r>
    </w:p>
    <w:p w:rsidR="009655B6" w:rsidRPr="00CF6FDA" w:rsidRDefault="0076608F" w:rsidP="009655B6">
      <w:pPr>
        <w:pStyle w:val="Paragrafi"/>
        <w:rPr>
          <w:lang w:val="sq-AL"/>
        </w:rPr>
      </w:pPr>
      <w:r w:rsidRPr="00CF6FDA">
        <w:rPr>
          <w:lang w:val="sq-AL"/>
        </w:rPr>
        <w:t xml:space="preserve">- </w:t>
      </w:r>
      <w:r w:rsidR="004F0004">
        <w:rPr>
          <w:lang w:val="sq-AL"/>
        </w:rPr>
        <w:t>N</w:t>
      </w:r>
      <w:r w:rsidR="004F0004" w:rsidRPr="00CF6FDA">
        <w:rPr>
          <w:lang w:val="sq-AL"/>
        </w:rPr>
        <w:t xml:space="preserve">eni </w:t>
      </w:r>
      <w:r w:rsidR="009655B6" w:rsidRPr="00CF6FDA">
        <w:rPr>
          <w:lang w:val="sq-AL"/>
        </w:rPr>
        <w:t xml:space="preserve">7, pika 1.3, </w:t>
      </w:r>
      <w:r w:rsidR="00AE5054">
        <w:rPr>
          <w:lang w:val="sq-AL"/>
        </w:rPr>
        <w:t>germ</w:t>
      </w:r>
      <w:r w:rsidR="009655B6" w:rsidRPr="00CF6FDA">
        <w:rPr>
          <w:lang w:val="sq-AL"/>
        </w:rPr>
        <w:t xml:space="preserve">at </w:t>
      </w:r>
      <w:r w:rsidR="002D3D62">
        <w:rPr>
          <w:lang w:val="sq-AL"/>
        </w:rPr>
        <w:t>“</w:t>
      </w:r>
      <w:r w:rsidR="009655B6" w:rsidRPr="00CF6FDA">
        <w:rPr>
          <w:lang w:val="sq-AL"/>
        </w:rPr>
        <w:t>b</w:t>
      </w:r>
      <w:r w:rsidR="002D3D62">
        <w:rPr>
          <w:lang w:val="sq-AL"/>
        </w:rPr>
        <w:t>”</w:t>
      </w:r>
      <w:r w:rsidR="009655B6" w:rsidRPr="00CF6FDA">
        <w:rPr>
          <w:lang w:val="sq-AL"/>
        </w:rPr>
        <w:t xml:space="preserve">, </w:t>
      </w:r>
      <w:r w:rsidR="002D3D62">
        <w:rPr>
          <w:lang w:val="sq-AL"/>
        </w:rPr>
        <w:t>“</w:t>
      </w:r>
      <w:r w:rsidR="009655B6" w:rsidRPr="00CF6FDA">
        <w:rPr>
          <w:lang w:val="sq-AL"/>
        </w:rPr>
        <w:t>e</w:t>
      </w:r>
      <w:r w:rsidR="002D3D62">
        <w:rPr>
          <w:lang w:val="sq-AL"/>
        </w:rPr>
        <w:t>”</w:t>
      </w:r>
      <w:r w:rsidR="00B04FE6">
        <w:rPr>
          <w:lang w:val="sq-AL"/>
        </w:rPr>
        <w:t xml:space="preserve"> </w:t>
      </w:r>
      <w:r w:rsidR="009655B6" w:rsidRPr="00CF6FDA">
        <w:rPr>
          <w:lang w:val="sq-AL"/>
        </w:rPr>
        <w:t>(</w:t>
      </w:r>
      <w:r w:rsidR="00CF6125">
        <w:rPr>
          <w:lang w:val="sq-AL"/>
        </w:rPr>
        <w:t>j</w:t>
      </w:r>
      <w:r w:rsidR="009655B6" w:rsidRPr="00CF6FDA">
        <w:rPr>
          <w:lang w:val="sq-AL"/>
        </w:rPr>
        <w:t>anë paraqitur në mënyrë korrekte)</w:t>
      </w:r>
      <w:r w:rsidR="00CF6125">
        <w:rPr>
          <w:lang w:val="sq-AL"/>
        </w:rPr>
        <w:t>.</w:t>
      </w:r>
    </w:p>
    <w:p w:rsidR="009655B6" w:rsidRPr="00CF6FDA" w:rsidRDefault="0076608F" w:rsidP="009655B6">
      <w:pPr>
        <w:pStyle w:val="Paragrafi"/>
        <w:rPr>
          <w:lang w:val="sq-AL"/>
        </w:rPr>
      </w:pPr>
      <w:r w:rsidRPr="00CF6FDA">
        <w:rPr>
          <w:lang w:val="sq-AL"/>
        </w:rPr>
        <w:t xml:space="preserve">- </w:t>
      </w:r>
      <w:r w:rsidR="004F0004">
        <w:rPr>
          <w:lang w:val="sq-AL"/>
        </w:rPr>
        <w:t>N</w:t>
      </w:r>
      <w:r w:rsidR="004F0004" w:rsidRPr="00CF6FDA">
        <w:rPr>
          <w:lang w:val="sq-AL"/>
        </w:rPr>
        <w:t xml:space="preserve">eni </w:t>
      </w:r>
      <w:r w:rsidR="009655B6" w:rsidRPr="00CF6FDA">
        <w:rPr>
          <w:lang w:val="sq-AL"/>
        </w:rPr>
        <w:t>7, pika 2, 3, 4 dhe 5</w:t>
      </w:r>
      <w:r w:rsidR="00B04FE6">
        <w:rPr>
          <w:lang w:val="sq-AL"/>
        </w:rPr>
        <w:t xml:space="preserve"> </w:t>
      </w:r>
      <w:r w:rsidR="009655B6" w:rsidRPr="00CF6FDA">
        <w:rPr>
          <w:lang w:val="sq-AL"/>
        </w:rPr>
        <w:t>(</w:t>
      </w:r>
      <w:r w:rsidR="00CF6125">
        <w:rPr>
          <w:lang w:val="sq-AL"/>
        </w:rPr>
        <w:t>k</w:t>
      </w:r>
      <w:r w:rsidR="009655B6" w:rsidRPr="00CF6FDA">
        <w:rPr>
          <w:lang w:val="sq-AL"/>
        </w:rPr>
        <w:t>y informacion është paraqitur dhe plotësuar në mënyrë korrekte)</w:t>
      </w:r>
      <w:r w:rsidR="00CF6125">
        <w:rPr>
          <w:lang w:val="sq-AL"/>
        </w:rPr>
        <w:t>.</w:t>
      </w:r>
    </w:p>
    <w:p w:rsidR="009655B6" w:rsidRPr="00CF6FDA" w:rsidRDefault="009655B6" w:rsidP="009655B6">
      <w:pPr>
        <w:pStyle w:val="Paragrafi"/>
        <w:rPr>
          <w:lang w:val="sq-AL"/>
        </w:rPr>
      </w:pPr>
      <w:r w:rsidRPr="00CF6FDA">
        <w:rPr>
          <w:lang w:val="sq-AL"/>
        </w:rPr>
        <w:t xml:space="preserve">Për mungesën e dokumentacionit që ka të bëjë me: nenin 7, pika 1.3, </w:t>
      </w:r>
      <w:r w:rsidR="00AE5054">
        <w:rPr>
          <w:lang w:val="sq-AL"/>
        </w:rPr>
        <w:t>germ</w:t>
      </w:r>
      <w:r w:rsidRPr="00CF6FDA">
        <w:rPr>
          <w:lang w:val="sq-AL"/>
        </w:rPr>
        <w:t>at</w:t>
      </w:r>
      <w:r w:rsidR="00B04FE6">
        <w:rPr>
          <w:lang w:val="sq-AL"/>
        </w:rPr>
        <w:t xml:space="preserve"> </w:t>
      </w:r>
      <w:r w:rsidR="002D3D62">
        <w:rPr>
          <w:lang w:val="sq-AL"/>
        </w:rPr>
        <w:t>“</w:t>
      </w:r>
      <w:r w:rsidRPr="00CF6FDA">
        <w:rPr>
          <w:lang w:val="sq-AL"/>
        </w:rPr>
        <w:t>a</w:t>
      </w:r>
      <w:r w:rsidR="002D3D62">
        <w:rPr>
          <w:lang w:val="sq-AL"/>
        </w:rPr>
        <w:t>”</w:t>
      </w:r>
      <w:r w:rsidRPr="00CF6FDA">
        <w:rPr>
          <w:lang w:val="sq-AL"/>
        </w:rPr>
        <w:t>,</w:t>
      </w:r>
      <w:r w:rsidR="00B04FE6">
        <w:rPr>
          <w:lang w:val="sq-AL"/>
        </w:rPr>
        <w:t xml:space="preserve"> </w:t>
      </w:r>
      <w:r w:rsidR="000B7568">
        <w:rPr>
          <w:lang w:val="sq-AL"/>
        </w:rPr>
        <w:t>“</w:t>
      </w:r>
      <w:r w:rsidRPr="00CF6FDA">
        <w:rPr>
          <w:lang w:val="sq-AL"/>
        </w:rPr>
        <w:t>c</w:t>
      </w:r>
      <w:r w:rsidR="002D3D62">
        <w:rPr>
          <w:lang w:val="sq-AL"/>
        </w:rPr>
        <w:t>”</w:t>
      </w:r>
      <w:r w:rsidRPr="00CF6FDA">
        <w:rPr>
          <w:lang w:val="sq-AL"/>
        </w:rPr>
        <w:t xml:space="preserve">, </w:t>
      </w:r>
      <w:r w:rsidR="002D3D62">
        <w:rPr>
          <w:lang w:val="sq-AL"/>
        </w:rPr>
        <w:t>“</w:t>
      </w:r>
      <w:r w:rsidRPr="00CF6FDA">
        <w:rPr>
          <w:lang w:val="sq-AL"/>
        </w:rPr>
        <w:t>d</w:t>
      </w:r>
      <w:r w:rsidR="002D3D62">
        <w:rPr>
          <w:lang w:val="sq-AL"/>
        </w:rPr>
        <w:t>”</w:t>
      </w:r>
      <w:r w:rsidRPr="00CF6FDA">
        <w:rPr>
          <w:lang w:val="sq-AL"/>
        </w:rPr>
        <w:t xml:space="preserve">, </w:t>
      </w:r>
      <w:r w:rsidR="002D3D62">
        <w:rPr>
          <w:lang w:val="sq-AL"/>
        </w:rPr>
        <w:t>“</w:t>
      </w:r>
      <w:r w:rsidRPr="00CF6FDA">
        <w:rPr>
          <w:lang w:val="sq-AL"/>
        </w:rPr>
        <w:t>f</w:t>
      </w:r>
      <w:r w:rsidR="002D3D62">
        <w:rPr>
          <w:lang w:val="sq-AL"/>
        </w:rPr>
        <w:t>”</w:t>
      </w:r>
      <w:r w:rsidRPr="00CF6FDA">
        <w:rPr>
          <w:lang w:val="sq-AL"/>
        </w:rPr>
        <w:t xml:space="preserve">, </w:t>
      </w:r>
      <w:r w:rsidR="002D3D62">
        <w:rPr>
          <w:lang w:val="sq-AL"/>
        </w:rPr>
        <w:t>“</w:t>
      </w:r>
      <w:r w:rsidRPr="00CF6FDA">
        <w:rPr>
          <w:lang w:val="sq-AL"/>
        </w:rPr>
        <w:t>g</w:t>
      </w:r>
      <w:r w:rsidR="002D3D62">
        <w:rPr>
          <w:lang w:val="sq-AL"/>
        </w:rPr>
        <w:t>”</w:t>
      </w:r>
      <w:r w:rsidRPr="00CF6FDA">
        <w:rPr>
          <w:lang w:val="sq-AL"/>
        </w:rPr>
        <w:t xml:space="preserve">, </w:t>
      </w:r>
      <w:r w:rsidR="002D3D62">
        <w:rPr>
          <w:lang w:val="sq-AL"/>
        </w:rPr>
        <w:t>“</w:t>
      </w:r>
      <w:r w:rsidRPr="00CF6FDA">
        <w:rPr>
          <w:lang w:val="sq-AL"/>
        </w:rPr>
        <w:t>h</w:t>
      </w:r>
      <w:r w:rsidR="002D3D62">
        <w:rPr>
          <w:lang w:val="sq-AL"/>
        </w:rPr>
        <w:t>”</w:t>
      </w:r>
      <w:r w:rsidR="00CF6125">
        <w:rPr>
          <w:lang w:val="sq-AL"/>
        </w:rPr>
        <w:t>,</w:t>
      </w:r>
      <w:r w:rsidR="00B04FE6">
        <w:rPr>
          <w:lang w:val="sq-AL"/>
        </w:rPr>
        <w:t xml:space="preserve"> </w:t>
      </w:r>
      <w:r w:rsidRPr="00CF6FDA">
        <w:rPr>
          <w:lang w:val="sq-AL"/>
        </w:rPr>
        <w:t xml:space="preserve">do të njoftohet subjekti që në bazë të nenit 9 të </w:t>
      </w:r>
      <w:r w:rsidR="00CF6125">
        <w:rPr>
          <w:lang w:val="sq-AL"/>
        </w:rPr>
        <w:t>r</w:t>
      </w:r>
      <w:r w:rsidRPr="00CF6FDA">
        <w:rPr>
          <w:lang w:val="sq-AL"/>
        </w:rPr>
        <w:t>regullore</w:t>
      </w:r>
      <w:r w:rsidR="00CF6125">
        <w:rPr>
          <w:lang w:val="sq-AL"/>
        </w:rPr>
        <w:t>s</w:t>
      </w:r>
      <w:r w:rsidR="00B04FE6">
        <w:rPr>
          <w:lang w:val="sq-AL"/>
        </w:rPr>
        <w:t xml:space="preserve"> </w:t>
      </w:r>
      <w:r w:rsidR="00CF6125">
        <w:rPr>
          <w:lang w:val="sq-AL"/>
        </w:rPr>
        <w:t>“P</w:t>
      </w:r>
      <w:r w:rsidRPr="00CF6FDA">
        <w:rPr>
          <w:lang w:val="sq-AL"/>
        </w:rPr>
        <w:t xml:space="preserve">ër </w:t>
      </w:r>
      <w:r w:rsidR="00CF6125" w:rsidRPr="00CF6FDA">
        <w:rPr>
          <w:lang w:val="sq-AL"/>
        </w:rPr>
        <w:t>procedurat e transferimit të aseteve nga të licencuarit</w:t>
      </w:r>
      <w:r w:rsidR="00CF6125">
        <w:rPr>
          <w:lang w:val="sq-AL"/>
        </w:rPr>
        <w:t>”</w:t>
      </w:r>
      <w:r w:rsidRPr="00CF6FDA">
        <w:rPr>
          <w:lang w:val="sq-AL"/>
        </w:rPr>
        <w:t>, t</w:t>
      </w:r>
      <w:r w:rsidR="008252AC">
        <w:rPr>
          <w:lang w:val="sq-AL"/>
        </w:rPr>
        <w:t>’</w:t>
      </w:r>
      <w:r w:rsidRPr="00CF6FDA">
        <w:rPr>
          <w:lang w:val="sq-AL"/>
        </w:rPr>
        <w:t>i paraqesë ato brenda afatit të caktuar.</w:t>
      </w:r>
    </w:p>
    <w:p w:rsidR="009655B6" w:rsidRPr="00CF6FDA" w:rsidRDefault="009655B6" w:rsidP="009655B6">
      <w:pPr>
        <w:pStyle w:val="Paragrafi"/>
        <w:rPr>
          <w:lang w:val="sq-AL"/>
        </w:rPr>
      </w:pPr>
      <w:r w:rsidRPr="00CF6FDA">
        <w:rPr>
          <w:lang w:val="sq-AL"/>
        </w:rPr>
        <w:t>Për gjithë sa më sipër cituar, Bordi i ERE-s</w:t>
      </w:r>
    </w:p>
    <w:p w:rsidR="009655B6" w:rsidRPr="00605E2A" w:rsidRDefault="009655B6" w:rsidP="00995EDF">
      <w:pPr>
        <w:pStyle w:val="Hapesira7"/>
        <w:rPr>
          <w:sz w:val="12"/>
          <w:lang w:val="sq-AL"/>
        </w:rPr>
      </w:pPr>
    </w:p>
    <w:p w:rsidR="009655B6" w:rsidRPr="00605E2A" w:rsidRDefault="009655B6" w:rsidP="0076608F">
      <w:pPr>
        <w:pStyle w:val="Vendosi"/>
        <w:rPr>
          <w:sz w:val="22"/>
          <w:lang w:val="sq-AL"/>
        </w:rPr>
      </w:pPr>
      <w:r w:rsidRPr="00CF6FDA">
        <w:rPr>
          <w:lang w:val="sq-AL"/>
        </w:rPr>
        <w:t>VEN</w:t>
      </w:r>
      <w:r w:rsidRPr="00605E2A">
        <w:rPr>
          <w:sz w:val="22"/>
          <w:lang w:val="sq-AL"/>
        </w:rPr>
        <w:t>DOSI:</w:t>
      </w:r>
    </w:p>
    <w:p w:rsidR="0076608F" w:rsidRPr="00CF6FDA" w:rsidRDefault="0076608F" w:rsidP="00995EDF">
      <w:pPr>
        <w:pStyle w:val="Hapesira7"/>
        <w:rPr>
          <w:lang w:val="sq-AL"/>
        </w:rPr>
      </w:pPr>
    </w:p>
    <w:p w:rsidR="009655B6" w:rsidRPr="00CF6FDA" w:rsidRDefault="0076608F" w:rsidP="009655B6">
      <w:pPr>
        <w:pStyle w:val="Paragrafi"/>
        <w:rPr>
          <w:lang w:val="sq-AL"/>
        </w:rPr>
      </w:pPr>
      <w:r w:rsidRPr="00CF6FDA">
        <w:rPr>
          <w:lang w:val="sq-AL"/>
        </w:rPr>
        <w:t xml:space="preserve">1. </w:t>
      </w:r>
      <w:r w:rsidR="009655B6" w:rsidRPr="00CF6FDA">
        <w:rPr>
          <w:lang w:val="sq-AL"/>
        </w:rPr>
        <w:t xml:space="preserve">Të fillojë procedurat për shqyrtimin e kërkesës së shoqërisë </w:t>
      </w:r>
      <w:r w:rsidR="002D3D62">
        <w:rPr>
          <w:lang w:val="sq-AL"/>
        </w:rPr>
        <w:t>“</w:t>
      </w:r>
      <w:r w:rsidR="009655B6" w:rsidRPr="00CF6FDA">
        <w:rPr>
          <w:lang w:val="sq-AL"/>
        </w:rPr>
        <w:t xml:space="preserve">HEC </w:t>
      </w:r>
      <w:r w:rsidR="00CF6125" w:rsidRPr="00CF6FDA">
        <w:rPr>
          <w:lang w:val="sq-AL"/>
        </w:rPr>
        <w:t>Tervoli</w:t>
      </w:r>
      <w:r w:rsidR="002D3D62">
        <w:rPr>
          <w:lang w:val="sq-AL"/>
        </w:rPr>
        <w:t>”</w:t>
      </w:r>
      <w:r w:rsidR="009655B6" w:rsidRPr="00CF6FDA">
        <w:rPr>
          <w:lang w:val="sq-AL"/>
        </w:rPr>
        <w:t xml:space="preserve"> sh.p.k</w:t>
      </w:r>
      <w:r w:rsidR="00CF6125">
        <w:rPr>
          <w:lang w:val="sq-AL"/>
        </w:rPr>
        <w:t>.</w:t>
      </w:r>
      <w:r w:rsidR="000B7568">
        <w:rPr>
          <w:lang w:val="sq-AL"/>
        </w:rPr>
        <w:t>,</w:t>
      </w:r>
      <w:r w:rsidR="009655B6" w:rsidRPr="00CF6FDA">
        <w:rPr>
          <w:lang w:val="sq-AL"/>
        </w:rPr>
        <w:t xml:space="preserve"> për lënie peng si kolateral të aseteve të shoqërisë pranë </w:t>
      </w:r>
      <w:r w:rsidR="00CF6125">
        <w:rPr>
          <w:lang w:val="sq-AL"/>
        </w:rPr>
        <w:t>“</w:t>
      </w:r>
      <w:r w:rsidR="009655B6" w:rsidRPr="00CF6FDA">
        <w:rPr>
          <w:lang w:val="sq-AL"/>
        </w:rPr>
        <w:t>Raiffeisen Bank</w:t>
      </w:r>
      <w:r w:rsidR="00CF6125">
        <w:rPr>
          <w:lang w:val="sq-AL"/>
        </w:rPr>
        <w:t>”</w:t>
      </w:r>
      <w:r w:rsidR="009655B6" w:rsidRPr="00CF6FDA">
        <w:rPr>
          <w:lang w:val="sq-AL"/>
        </w:rPr>
        <w:t>.</w:t>
      </w:r>
    </w:p>
    <w:p w:rsidR="009655B6" w:rsidRPr="00CF6FDA" w:rsidRDefault="0076608F" w:rsidP="009655B6">
      <w:pPr>
        <w:pStyle w:val="Paragrafi"/>
        <w:rPr>
          <w:lang w:val="sq-AL"/>
        </w:rPr>
      </w:pPr>
      <w:r w:rsidRPr="00CF6FDA">
        <w:rPr>
          <w:lang w:val="sq-AL"/>
        </w:rPr>
        <w:t xml:space="preserve">2. </w:t>
      </w:r>
      <w:r w:rsidR="009655B6" w:rsidRPr="00CF6FDA">
        <w:rPr>
          <w:lang w:val="sq-AL"/>
        </w:rPr>
        <w:t>Ngarkohet Drejtoria e L</w:t>
      </w:r>
      <w:r w:rsidR="00B912EC">
        <w:rPr>
          <w:lang w:val="sq-AL"/>
        </w:rPr>
        <w:t>icenc</w:t>
      </w:r>
      <w:r w:rsidR="009655B6" w:rsidRPr="00CF6FDA">
        <w:rPr>
          <w:lang w:val="sq-AL"/>
        </w:rPr>
        <w:t xml:space="preserve">imit dhe Monitorimit të Tregut të njoftojë aplikuesin lidhur me </w:t>
      </w:r>
      <w:r w:rsidR="00CF6125">
        <w:rPr>
          <w:lang w:val="sq-AL"/>
        </w:rPr>
        <w:t>v</w:t>
      </w:r>
      <w:r w:rsidR="009655B6" w:rsidRPr="00CF6FDA">
        <w:rPr>
          <w:lang w:val="sq-AL"/>
        </w:rPr>
        <w:t>endimin e Bordit të Komisionerëve të ERE-s.</w:t>
      </w:r>
    </w:p>
    <w:p w:rsidR="009655B6" w:rsidRPr="00CF6FDA" w:rsidRDefault="009655B6" w:rsidP="009655B6">
      <w:pPr>
        <w:pStyle w:val="Paragrafi"/>
        <w:rPr>
          <w:lang w:val="sq-AL"/>
        </w:rPr>
      </w:pPr>
      <w:r w:rsidRPr="00CF6FDA">
        <w:rPr>
          <w:lang w:val="sq-AL"/>
        </w:rPr>
        <w:t>Ky vendim hyn në fuqi menjëherë.</w:t>
      </w:r>
    </w:p>
    <w:p w:rsidR="009655B6" w:rsidRPr="00CF6FDA" w:rsidRDefault="009655B6" w:rsidP="009655B6">
      <w:pPr>
        <w:pStyle w:val="Paragrafi"/>
        <w:rPr>
          <w:lang w:val="sq-AL"/>
        </w:rPr>
      </w:pPr>
      <w:r w:rsidRPr="00CF6FDA">
        <w:rPr>
          <w:lang w:val="sq-AL"/>
        </w:rPr>
        <w:t xml:space="preserve">Ky vendim botohet në Fletoren Zyrtare. </w:t>
      </w:r>
    </w:p>
    <w:p w:rsidR="0076608F" w:rsidRPr="00605E2A" w:rsidRDefault="0076608F" w:rsidP="00995EDF">
      <w:pPr>
        <w:pStyle w:val="Hapesira7"/>
        <w:rPr>
          <w:sz w:val="12"/>
          <w:lang w:val="sq-AL"/>
        </w:rPr>
      </w:pPr>
    </w:p>
    <w:p w:rsidR="0076608F" w:rsidRPr="00CF6FDA" w:rsidRDefault="0076608F" w:rsidP="0076608F">
      <w:pPr>
        <w:pStyle w:val="Autoriteti"/>
        <w:rPr>
          <w:lang w:val="sq-AL"/>
        </w:rPr>
      </w:pPr>
      <w:r w:rsidRPr="00CF6FDA">
        <w:rPr>
          <w:lang w:val="sq-AL"/>
        </w:rPr>
        <w:t xml:space="preserve">KRYETARI </w:t>
      </w:r>
    </w:p>
    <w:p w:rsidR="0076608F" w:rsidRPr="00CF6FDA" w:rsidRDefault="0076608F" w:rsidP="0076608F">
      <w:pPr>
        <w:pStyle w:val="AutoritetiEmer"/>
        <w:rPr>
          <w:lang w:val="sq-AL"/>
        </w:rPr>
      </w:pPr>
      <w:r w:rsidRPr="00CF6FDA">
        <w:rPr>
          <w:lang w:val="sq-AL"/>
        </w:rPr>
        <w:t>Petrit Ahmet</w:t>
      </w:r>
    </w:p>
    <w:p w:rsidR="009655B6" w:rsidRPr="00605E2A" w:rsidRDefault="009655B6" w:rsidP="009655B6">
      <w:pPr>
        <w:pStyle w:val="Paragrafi"/>
        <w:rPr>
          <w:sz w:val="18"/>
          <w:lang w:val="sq-AL"/>
        </w:rPr>
      </w:pPr>
    </w:p>
    <w:p w:rsidR="009655B6" w:rsidRPr="00CF6FDA" w:rsidRDefault="009655B6" w:rsidP="0076608F">
      <w:pPr>
        <w:pStyle w:val="Akti"/>
        <w:rPr>
          <w:lang w:val="sq-AL"/>
        </w:rPr>
      </w:pPr>
      <w:r w:rsidRPr="00CF6FDA">
        <w:rPr>
          <w:lang w:val="sq-AL"/>
        </w:rPr>
        <w:t>VENDIM</w:t>
      </w:r>
    </w:p>
    <w:p w:rsidR="009655B6" w:rsidRPr="00CF6FDA" w:rsidRDefault="009655B6" w:rsidP="0076608F">
      <w:pPr>
        <w:pStyle w:val="NumriData"/>
        <w:rPr>
          <w:lang w:val="sq-AL"/>
        </w:rPr>
      </w:pPr>
      <w:r w:rsidRPr="00CF6FDA">
        <w:rPr>
          <w:lang w:val="sq-AL"/>
        </w:rPr>
        <w:t xml:space="preserve">Nr. 164, </w:t>
      </w:r>
      <w:r w:rsidR="00CF6125">
        <w:rPr>
          <w:lang w:val="sq-AL"/>
        </w:rPr>
        <w:t>d</w:t>
      </w:r>
      <w:r w:rsidRPr="00CF6FDA">
        <w:rPr>
          <w:lang w:val="sq-AL"/>
        </w:rPr>
        <w:t>atë 28.12.2015</w:t>
      </w:r>
    </w:p>
    <w:p w:rsidR="009655B6" w:rsidRPr="00605E2A" w:rsidRDefault="009655B6" w:rsidP="00995EDF">
      <w:pPr>
        <w:pStyle w:val="Hapesira7"/>
        <w:rPr>
          <w:sz w:val="12"/>
          <w:lang w:val="sq-AL"/>
        </w:rPr>
      </w:pPr>
    </w:p>
    <w:p w:rsidR="00C80AC8" w:rsidRDefault="0076608F" w:rsidP="0076608F">
      <w:pPr>
        <w:pStyle w:val="Titulli"/>
        <w:rPr>
          <w:lang w:val="sq-AL"/>
        </w:rPr>
      </w:pPr>
      <w:r w:rsidRPr="00CF6FDA">
        <w:rPr>
          <w:lang w:val="sq-AL"/>
        </w:rPr>
        <w:t xml:space="preserve">PËR </w:t>
      </w:r>
      <w:r w:rsidR="009655B6" w:rsidRPr="00CF6FDA">
        <w:rPr>
          <w:lang w:val="sq-AL"/>
        </w:rPr>
        <w:t xml:space="preserve">NDRYSHIMIN E VENDIMIT </w:t>
      </w:r>
    </w:p>
    <w:p w:rsidR="009655B6" w:rsidRPr="00CF6FDA" w:rsidRDefault="009655B6" w:rsidP="0076608F">
      <w:pPr>
        <w:pStyle w:val="Titulli"/>
        <w:rPr>
          <w:lang w:val="sq-AL"/>
        </w:rPr>
      </w:pPr>
      <w:r w:rsidRPr="00CF6FDA">
        <w:rPr>
          <w:lang w:val="sq-AL"/>
        </w:rPr>
        <w:t>NR. 14</w:t>
      </w:r>
      <w:r w:rsidR="00BC7BFF">
        <w:rPr>
          <w:lang w:val="sq-AL"/>
        </w:rPr>
        <w:t>3</w:t>
      </w:r>
      <w:r w:rsidRPr="00CF6FDA">
        <w:rPr>
          <w:lang w:val="sq-AL"/>
        </w:rPr>
        <w:t>, DATË 26.11.2015</w:t>
      </w:r>
      <w:r w:rsidR="00BC7BFF">
        <w:rPr>
          <w:lang w:val="sq-AL"/>
        </w:rPr>
        <w:t>,</w:t>
      </w:r>
      <w:r w:rsidRPr="00CF6FDA">
        <w:rPr>
          <w:lang w:val="sq-AL"/>
        </w:rPr>
        <w:t xml:space="preserve"> TË BORDIT TË ERE</w:t>
      </w:r>
      <w:r w:rsidR="000B46A8">
        <w:rPr>
          <w:lang w:val="sq-AL"/>
        </w:rPr>
        <w:t>-</w:t>
      </w:r>
      <w:r w:rsidR="000B46A8">
        <w:rPr>
          <w:caps w:val="0"/>
          <w:lang w:val="sq-AL"/>
        </w:rPr>
        <w:t>s</w:t>
      </w:r>
    </w:p>
    <w:p w:rsidR="009655B6" w:rsidRDefault="009655B6" w:rsidP="00995EDF">
      <w:pPr>
        <w:pStyle w:val="Hapesira7"/>
        <w:rPr>
          <w:sz w:val="12"/>
          <w:lang w:val="sq-AL"/>
        </w:rPr>
      </w:pPr>
    </w:p>
    <w:p w:rsidR="00605E2A" w:rsidRPr="00605E2A" w:rsidRDefault="00605E2A" w:rsidP="00995EDF">
      <w:pPr>
        <w:pStyle w:val="Hapesira7"/>
        <w:rPr>
          <w:sz w:val="12"/>
          <w:lang w:val="sq-AL"/>
        </w:rPr>
      </w:pPr>
    </w:p>
    <w:p w:rsidR="009655B6" w:rsidRPr="00CF6FDA" w:rsidRDefault="009655B6" w:rsidP="009655B6">
      <w:pPr>
        <w:pStyle w:val="Paragrafi"/>
        <w:rPr>
          <w:lang w:val="sq-AL"/>
        </w:rPr>
      </w:pPr>
      <w:r w:rsidRPr="00CF6FDA">
        <w:rPr>
          <w:lang w:val="sq-AL"/>
        </w:rPr>
        <w:t>Në mbështetje të neneve 16; 37, pika 2</w:t>
      </w:r>
      <w:r w:rsidR="000B7568">
        <w:rPr>
          <w:lang w:val="sq-AL"/>
        </w:rPr>
        <w:t>,</w:t>
      </w:r>
      <w:r w:rsidR="00B04FE6">
        <w:rPr>
          <w:lang w:val="sq-AL"/>
        </w:rPr>
        <w:t xml:space="preserve"> </w:t>
      </w:r>
      <w:r w:rsidR="00AE5054">
        <w:rPr>
          <w:lang w:val="sq-AL"/>
        </w:rPr>
        <w:t>germ</w:t>
      </w:r>
      <w:r w:rsidRPr="00CF6FDA">
        <w:rPr>
          <w:lang w:val="sq-AL"/>
        </w:rPr>
        <w:t xml:space="preserve">a </w:t>
      </w:r>
      <w:r w:rsidR="002D3D62">
        <w:rPr>
          <w:lang w:val="sq-AL"/>
        </w:rPr>
        <w:t>“</w:t>
      </w:r>
      <w:r w:rsidRPr="00CF6FDA">
        <w:rPr>
          <w:lang w:val="sq-AL"/>
        </w:rPr>
        <w:t>d</w:t>
      </w:r>
      <w:r w:rsidR="002D3D62">
        <w:rPr>
          <w:lang w:val="sq-AL"/>
        </w:rPr>
        <w:t>”</w:t>
      </w:r>
      <w:r w:rsidRPr="00CF6FDA">
        <w:rPr>
          <w:lang w:val="sq-AL"/>
        </w:rPr>
        <w:t>;</w:t>
      </w:r>
      <w:r w:rsidR="00B04FE6">
        <w:rPr>
          <w:lang w:val="sq-AL"/>
        </w:rPr>
        <w:t xml:space="preserve"> </w:t>
      </w:r>
      <w:r w:rsidRPr="00CF6FDA">
        <w:rPr>
          <w:lang w:val="sq-AL"/>
        </w:rPr>
        <w:t>110</w:t>
      </w:r>
      <w:r w:rsidR="000B7568">
        <w:rPr>
          <w:lang w:val="sq-AL"/>
        </w:rPr>
        <w:t>,</w:t>
      </w:r>
      <w:r w:rsidRPr="00CF6FDA">
        <w:rPr>
          <w:lang w:val="sq-AL"/>
        </w:rPr>
        <w:t xml:space="preserve"> të </w:t>
      </w:r>
      <w:r w:rsidR="00CF6125" w:rsidRPr="00CF6FDA">
        <w:rPr>
          <w:lang w:val="sq-AL"/>
        </w:rPr>
        <w:t>ligjit n</w:t>
      </w:r>
      <w:r w:rsidRPr="00CF6FDA">
        <w:rPr>
          <w:lang w:val="sq-AL"/>
        </w:rPr>
        <w:t>r. 43/2015</w:t>
      </w:r>
      <w:r w:rsidR="000B7568">
        <w:rPr>
          <w:lang w:val="sq-AL"/>
        </w:rPr>
        <w:t>,</w:t>
      </w:r>
      <w:r w:rsidR="00B04FE6">
        <w:rPr>
          <w:lang w:val="sq-AL"/>
        </w:rPr>
        <w:t xml:space="preserve"> </w:t>
      </w:r>
      <w:r w:rsidR="002D3D62">
        <w:rPr>
          <w:lang w:val="sq-AL"/>
        </w:rPr>
        <w:t>“</w:t>
      </w:r>
      <w:r w:rsidRPr="00CF6FDA">
        <w:rPr>
          <w:lang w:val="sq-AL"/>
        </w:rPr>
        <w:t xml:space="preserve">Për </w:t>
      </w:r>
      <w:r w:rsidR="00CF6125" w:rsidRPr="00CF6FDA">
        <w:rPr>
          <w:lang w:val="sq-AL"/>
        </w:rPr>
        <w:t>sektorin e energjisë elektrike</w:t>
      </w:r>
      <w:r w:rsidR="002D3D62">
        <w:rPr>
          <w:lang w:val="sq-AL"/>
        </w:rPr>
        <w:t>”</w:t>
      </w:r>
      <w:r w:rsidRPr="00CF6FDA">
        <w:rPr>
          <w:lang w:val="sq-AL"/>
        </w:rPr>
        <w:t xml:space="preserve">, </w:t>
      </w:r>
      <w:r w:rsidR="00CF6125" w:rsidRPr="0068511C">
        <w:rPr>
          <w:lang w:val="sq-AL"/>
        </w:rPr>
        <w:t>n</w:t>
      </w:r>
      <w:r w:rsidRPr="0068511C">
        <w:rPr>
          <w:lang w:val="sq-AL"/>
        </w:rPr>
        <w:t>enit 128 të Kodit të Procedurave</w:t>
      </w:r>
      <w:r w:rsidR="00B04FE6">
        <w:rPr>
          <w:lang w:val="sq-AL"/>
        </w:rPr>
        <w:t xml:space="preserve"> </w:t>
      </w:r>
      <w:r w:rsidR="00CF6125">
        <w:rPr>
          <w:lang w:val="sq-AL"/>
        </w:rPr>
        <w:t>A</w:t>
      </w:r>
      <w:r w:rsidRPr="00CF6FDA">
        <w:rPr>
          <w:lang w:val="sq-AL"/>
        </w:rPr>
        <w:t xml:space="preserve">dministrative, Bordi i Entit Rregullator </w:t>
      </w:r>
      <w:r w:rsidR="000B7568">
        <w:rPr>
          <w:lang w:val="sq-AL"/>
        </w:rPr>
        <w:t>i</w:t>
      </w:r>
      <w:r w:rsidRPr="00CF6FDA">
        <w:rPr>
          <w:lang w:val="sq-AL"/>
        </w:rPr>
        <w:t xml:space="preserve"> Energjisë (ERE), në mbledhjen e tij të datës 28.12.2015, </w:t>
      </w:r>
      <w:r w:rsidR="00476399">
        <w:rPr>
          <w:lang w:val="sq-AL"/>
        </w:rPr>
        <w:t>pasi</w:t>
      </w:r>
      <w:r w:rsidRPr="00CF6FDA">
        <w:rPr>
          <w:lang w:val="sq-AL"/>
        </w:rPr>
        <w:t xml:space="preserve"> shqyrtoi relacionin e Drejtorisë së L</w:t>
      </w:r>
      <w:r w:rsidR="00B912EC">
        <w:rPr>
          <w:lang w:val="sq-AL"/>
        </w:rPr>
        <w:t>icenc</w:t>
      </w:r>
      <w:r w:rsidRPr="00CF6FDA">
        <w:rPr>
          <w:lang w:val="sq-AL"/>
        </w:rPr>
        <w:t xml:space="preserve">imit, Monitorimit të Tregut dhe të të </w:t>
      </w:r>
      <w:r w:rsidR="00CF6125" w:rsidRPr="00CF6FDA">
        <w:rPr>
          <w:lang w:val="sq-AL"/>
        </w:rPr>
        <w:t>Licencuarve</w:t>
      </w:r>
      <w:r w:rsidRPr="00CF6FDA">
        <w:rPr>
          <w:lang w:val="sq-AL"/>
        </w:rPr>
        <w:t xml:space="preserve"> dhe Drejtorisë Juridike dhe Mbrojtjes së Konsumatorit për ndryshimin e vendimit </w:t>
      </w:r>
      <w:r w:rsidR="00CF6125" w:rsidRPr="00CF6FDA">
        <w:rPr>
          <w:lang w:val="sq-AL"/>
        </w:rPr>
        <w:t xml:space="preserve">nr. 143, datë </w:t>
      </w:r>
      <w:r w:rsidRPr="00CF6FDA">
        <w:rPr>
          <w:lang w:val="sq-AL"/>
        </w:rPr>
        <w:t>26.11.2015</w:t>
      </w:r>
      <w:r w:rsidR="00CF6125">
        <w:rPr>
          <w:lang w:val="sq-AL"/>
        </w:rPr>
        <w:t>, të Bordit të ERE-s,</w:t>
      </w:r>
    </w:p>
    <w:p w:rsidR="009655B6" w:rsidRPr="00CF6FDA" w:rsidRDefault="00CF6125" w:rsidP="009655B6">
      <w:pPr>
        <w:pStyle w:val="Paragrafi"/>
        <w:rPr>
          <w:lang w:val="sq-AL"/>
        </w:rPr>
      </w:pPr>
      <w:r>
        <w:rPr>
          <w:lang w:val="sq-AL"/>
        </w:rPr>
        <w:t>k</w:t>
      </w:r>
      <w:r w:rsidR="009655B6" w:rsidRPr="00CF6FDA">
        <w:rPr>
          <w:lang w:val="sq-AL"/>
        </w:rPr>
        <w:t>onstatoi se:</w:t>
      </w:r>
    </w:p>
    <w:p w:rsidR="009655B6" w:rsidRPr="00CF6FDA" w:rsidRDefault="0076608F" w:rsidP="009655B6">
      <w:pPr>
        <w:pStyle w:val="Paragrafi"/>
        <w:rPr>
          <w:lang w:val="sq-AL"/>
        </w:rPr>
      </w:pPr>
      <w:r w:rsidRPr="00CF6FDA">
        <w:rPr>
          <w:lang w:val="sq-AL"/>
        </w:rPr>
        <w:t xml:space="preserve">- </w:t>
      </w:r>
      <w:r w:rsidR="009655B6" w:rsidRPr="00CF6FDA">
        <w:rPr>
          <w:lang w:val="sq-AL"/>
        </w:rPr>
        <w:t xml:space="preserve">Shoqëria </w:t>
      </w:r>
      <w:r w:rsidR="002D3D62">
        <w:rPr>
          <w:lang w:val="sq-AL"/>
        </w:rPr>
        <w:t>“</w:t>
      </w:r>
      <w:r w:rsidR="009655B6" w:rsidRPr="00CF6FDA">
        <w:rPr>
          <w:lang w:val="sq-AL"/>
        </w:rPr>
        <w:t>C &amp; S Energy</w:t>
      </w:r>
      <w:r w:rsidR="002D3D62">
        <w:rPr>
          <w:lang w:val="sq-AL"/>
        </w:rPr>
        <w:t>”</w:t>
      </w:r>
      <w:r w:rsidR="009655B6" w:rsidRPr="00CF6FDA">
        <w:rPr>
          <w:lang w:val="sq-AL"/>
        </w:rPr>
        <w:t xml:space="preserve"> sh.p.k</w:t>
      </w:r>
      <w:r w:rsidR="00CF6125">
        <w:rPr>
          <w:lang w:val="sq-AL"/>
        </w:rPr>
        <w:t>.</w:t>
      </w:r>
      <w:r w:rsidR="009655B6" w:rsidRPr="00CF6FDA">
        <w:rPr>
          <w:lang w:val="sq-AL"/>
        </w:rPr>
        <w:t xml:space="preserve">, është licencuar në aktivitetin e tregtimit të energjisë elektrike, me vendimin </w:t>
      </w:r>
      <w:r w:rsidR="00CF6125">
        <w:rPr>
          <w:lang w:val="sq-AL"/>
        </w:rPr>
        <w:t>n</w:t>
      </w:r>
      <w:r w:rsidR="009655B6" w:rsidRPr="00CF6FDA">
        <w:rPr>
          <w:lang w:val="sq-AL"/>
        </w:rPr>
        <w:t xml:space="preserve">r. 143, </w:t>
      </w:r>
      <w:r w:rsidR="00CF6125">
        <w:rPr>
          <w:lang w:val="sq-AL"/>
        </w:rPr>
        <w:t>d</w:t>
      </w:r>
      <w:r w:rsidR="009655B6" w:rsidRPr="00CF6FDA">
        <w:rPr>
          <w:lang w:val="sq-AL"/>
        </w:rPr>
        <w:t>atë 26.11.2015</w:t>
      </w:r>
      <w:r w:rsidR="0068511C">
        <w:rPr>
          <w:lang w:val="sq-AL"/>
        </w:rPr>
        <w:t>,</w:t>
      </w:r>
      <w:r w:rsidR="009655B6" w:rsidRPr="00CF6FDA">
        <w:rPr>
          <w:lang w:val="sq-AL"/>
        </w:rPr>
        <w:t xml:space="preserve"> të Bordit të ERE</w:t>
      </w:r>
      <w:r w:rsidR="0068511C">
        <w:rPr>
          <w:lang w:val="sq-AL"/>
        </w:rPr>
        <w:t>-s.</w:t>
      </w:r>
    </w:p>
    <w:p w:rsidR="009655B6" w:rsidRPr="00CF6FDA" w:rsidRDefault="0076608F" w:rsidP="009655B6">
      <w:pPr>
        <w:pStyle w:val="Paragrafi"/>
        <w:rPr>
          <w:lang w:val="sq-AL"/>
        </w:rPr>
      </w:pPr>
      <w:r w:rsidRPr="00CF6FDA">
        <w:rPr>
          <w:lang w:val="sq-AL"/>
        </w:rPr>
        <w:t xml:space="preserve">- </w:t>
      </w:r>
      <w:r w:rsidR="009655B6" w:rsidRPr="00CF6FDA">
        <w:rPr>
          <w:lang w:val="sq-AL"/>
        </w:rPr>
        <w:t xml:space="preserve">Me vendimin </w:t>
      </w:r>
      <w:r w:rsidR="0068511C">
        <w:rPr>
          <w:lang w:val="sq-AL"/>
        </w:rPr>
        <w:t>n</w:t>
      </w:r>
      <w:r w:rsidR="009655B6" w:rsidRPr="00CF6FDA">
        <w:rPr>
          <w:lang w:val="sq-AL"/>
        </w:rPr>
        <w:t xml:space="preserve">r. 143, </w:t>
      </w:r>
      <w:r w:rsidR="0068511C">
        <w:rPr>
          <w:lang w:val="sq-AL"/>
        </w:rPr>
        <w:t>d</w:t>
      </w:r>
      <w:r w:rsidR="009655B6" w:rsidRPr="00CF6FDA">
        <w:rPr>
          <w:lang w:val="sq-AL"/>
        </w:rPr>
        <w:t>atë 26.11.2015</w:t>
      </w:r>
      <w:r w:rsidR="0068511C">
        <w:rPr>
          <w:lang w:val="sq-AL"/>
        </w:rPr>
        <w:t>,</w:t>
      </w:r>
      <w:r w:rsidR="009655B6" w:rsidRPr="00CF6FDA">
        <w:rPr>
          <w:lang w:val="sq-AL"/>
        </w:rPr>
        <w:t xml:space="preserve"> është vendosur kushti që subjekti i licencuar të paraqesë në ERE menjëherë sapo të marrë vërtetimin përfundimtar të likuidimit të tatim</w:t>
      </w:r>
      <w:r w:rsidR="0068511C">
        <w:rPr>
          <w:lang w:val="sq-AL"/>
        </w:rPr>
        <w:t>-</w:t>
      </w:r>
      <w:r w:rsidR="009655B6" w:rsidRPr="00CF6FDA">
        <w:rPr>
          <w:lang w:val="sq-AL"/>
        </w:rPr>
        <w:t>taksave.</w:t>
      </w:r>
    </w:p>
    <w:p w:rsidR="009655B6" w:rsidRPr="00CF6FDA" w:rsidRDefault="0076608F" w:rsidP="009655B6">
      <w:pPr>
        <w:pStyle w:val="Paragrafi"/>
        <w:rPr>
          <w:lang w:val="sq-AL"/>
        </w:rPr>
      </w:pPr>
      <w:r w:rsidRPr="00CF6FDA">
        <w:rPr>
          <w:lang w:val="sq-AL"/>
        </w:rPr>
        <w:t xml:space="preserve">- </w:t>
      </w:r>
      <w:r w:rsidR="009655B6" w:rsidRPr="00CF6FDA">
        <w:rPr>
          <w:lang w:val="sq-AL"/>
        </w:rPr>
        <w:t xml:space="preserve">Shoqëria </w:t>
      </w:r>
      <w:r w:rsidR="002D3D62">
        <w:rPr>
          <w:lang w:val="sq-AL"/>
        </w:rPr>
        <w:t>“</w:t>
      </w:r>
      <w:r w:rsidR="009655B6" w:rsidRPr="00CF6FDA">
        <w:rPr>
          <w:lang w:val="sq-AL"/>
        </w:rPr>
        <w:t>C &amp; S Energy</w:t>
      </w:r>
      <w:r w:rsidR="002D3D62">
        <w:rPr>
          <w:lang w:val="sq-AL"/>
        </w:rPr>
        <w:t>”</w:t>
      </w:r>
      <w:r w:rsidR="009655B6" w:rsidRPr="00CF6FDA">
        <w:rPr>
          <w:lang w:val="sq-AL"/>
        </w:rPr>
        <w:t xml:space="preserve"> sh.p.k</w:t>
      </w:r>
      <w:r w:rsidR="0068511C">
        <w:rPr>
          <w:lang w:val="sq-AL"/>
        </w:rPr>
        <w:t>.,</w:t>
      </w:r>
      <w:r w:rsidR="009655B6" w:rsidRPr="00CF6FDA">
        <w:rPr>
          <w:lang w:val="sq-AL"/>
        </w:rPr>
        <w:t xml:space="preserve"> ka depozituar në ERE vërtetimin përfundimtar të likuidimit të tatim</w:t>
      </w:r>
      <w:r w:rsidR="0068511C">
        <w:rPr>
          <w:lang w:val="sq-AL"/>
        </w:rPr>
        <w:t>-</w:t>
      </w:r>
      <w:r w:rsidR="009655B6" w:rsidRPr="00CF6FDA">
        <w:rPr>
          <w:lang w:val="sq-AL"/>
        </w:rPr>
        <w:t>taksave.</w:t>
      </w:r>
    </w:p>
    <w:p w:rsidR="009655B6" w:rsidRPr="00CF6FDA" w:rsidRDefault="0076608F" w:rsidP="009655B6">
      <w:pPr>
        <w:pStyle w:val="Paragrafi"/>
        <w:rPr>
          <w:lang w:val="sq-AL"/>
        </w:rPr>
      </w:pPr>
      <w:r w:rsidRPr="00CF6FDA">
        <w:rPr>
          <w:lang w:val="sq-AL"/>
        </w:rPr>
        <w:t xml:space="preserve">- </w:t>
      </w:r>
      <w:r w:rsidR="009655B6" w:rsidRPr="00CF6FDA">
        <w:rPr>
          <w:lang w:val="sq-AL"/>
        </w:rPr>
        <w:t>Në pikën 2</w:t>
      </w:r>
      <w:r w:rsidR="000B7568">
        <w:rPr>
          <w:lang w:val="sq-AL"/>
        </w:rPr>
        <w:t>,</w:t>
      </w:r>
      <w:r w:rsidR="009655B6" w:rsidRPr="00CF6FDA">
        <w:rPr>
          <w:lang w:val="sq-AL"/>
        </w:rPr>
        <w:t xml:space="preserve"> të vendimin </w:t>
      </w:r>
      <w:r w:rsidR="0068511C">
        <w:rPr>
          <w:lang w:val="sq-AL"/>
        </w:rPr>
        <w:t>n</w:t>
      </w:r>
      <w:r w:rsidR="009655B6" w:rsidRPr="00CF6FDA">
        <w:rPr>
          <w:lang w:val="sq-AL"/>
        </w:rPr>
        <w:t xml:space="preserve">r. 143, </w:t>
      </w:r>
      <w:r w:rsidR="0068511C">
        <w:rPr>
          <w:lang w:val="sq-AL"/>
        </w:rPr>
        <w:t>d</w:t>
      </w:r>
      <w:r w:rsidR="009655B6" w:rsidRPr="00CF6FDA">
        <w:rPr>
          <w:lang w:val="sq-AL"/>
        </w:rPr>
        <w:t>atë 26.11.2015</w:t>
      </w:r>
      <w:r w:rsidR="0068511C">
        <w:rPr>
          <w:lang w:val="sq-AL"/>
        </w:rPr>
        <w:t>,</w:t>
      </w:r>
      <w:r w:rsidR="009655B6" w:rsidRPr="00CF6FDA">
        <w:rPr>
          <w:lang w:val="sq-AL"/>
        </w:rPr>
        <w:t xml:space="preserve"> është parashikuar se me plotësimin e kushtit, ky vendim është subjekt rishikimi nga ERE.</w:t>
      </w:r>
    </w:p>
    <w:p w:rsidR="009655B6" w:rsidRPr="00CF6FDA" w:rsidRDefault="0076608F" w:rsidP="009655B6">
      <w:pPr>
        <w:pStyle w:val="Paragrafi"/>
        <w:rPr>
          <w:lang w:val="sq-AL"/>
        </w:rPr>
      </w:pPr>
      <w:r w:rsidRPr="00CF6FDA">
        <w:rPr>
          <w:lang w:val="sq-AL"/>
        </w:rPr>
        <w:t xml:space="preserve">- </w:t>
      </w:r>
      <w:r w:rsidR="009655B6" w:rsidRPr="00CF6FDA">
        <w:rPr>
          <w:lang w:val="sq-AL"/>
        </w:rPr>
        <w:t>Neni 128 i Kodit të Procedurave Admini</w:t>
      </w:r>
      <w:r w:rsidR="00B04FE6">
        <w:rPr>
          <w:lang w:val="sq-AL"/>
        </w:rPr>
        <w:t>-</w:t>
      </w:r>
      <w:r w:rsidR="009655B6" w:rsidRPr="00CF6FDA">
        <w:rPr>
          <w:lang w:val="sq-AL"/>
        </w:rPr>
        <w:t>strative i jep të drejtën organit të administratës, të ndryshojë/</w:t>
      </w:r>
      <w:r w:rsidR="000B7568">
        <w:rPr>
          <w:lang w:val="sq-AL"/>
        </w:rPr>
        <w:t xml:space="preserve">të </w:t>
      </w:r>
      <w:r w:rsidR="009655B6" w:rsidRPr="00CF6FDA">
        <w:rPr>
          <w:lang w:val="sq-AL"/>
        </w:rPr>
        <w:t>zëvendësojë aktet administrative.</w:t>
      </w:r>
    </w:p>
    <w:p w:rsidR="009655B6" w:rsidRPr="00CF6FDA" w:rsidRDefault="009655B6" w:rsidP="009655B6">
      <w:pPr>
        <w:pStyle w:val="Paragrafi"/>
        <w:rPr>
          <w:lang w:val="sq-AL"/>
        </w:rPr>
      </w:pPr>
      <w:r w:rsidRPr="00CF6FDA">
        <w:rPr>
          <w:lang w:val="sq-AL"/>
        </w:rPr>
        <w:t>Për gjithë sa</w:t>
      </w:r>
      <w:r w:rsidR="000B7568">
        <w:rPr>
          <w:lang w:val="sq-AL"/>
        </w:rPr>
        <w:t xml:space="preserve"> më sipër cituar, Bordi i ERE-s</w:t>
      </w:r>
    </w:p>
    <w:p w:rsidR="009655B6" w:rsidRPr="006F498C" w:rsidRDefault="009655B6" w:rsidP="00995EDF">
      <w:pPr>
        <w:pStyle w:val="Hapesira7"/>
        <w:rPr>
          <w:sz w:val="12"/>
          <w:lang w:val="sq-AL"/>
        </w:rPr>
      </w:pPr>
      <w:r w:rsidRPr="00CF6FDA">
        <w:rPr>
          <w:lang w:val="sq-AL"/>
        </w:rPr>
        <w:tab/>
      </w:r>
    </w:p>
    <w:p w:rsidR="009655B6" w:rsidRPr="00CF6FDA" w:rsidRDefault="009655B6" w:rsidP="0076608F">
      <w:pPr>
        <w:pStyle w:val="Vendosi"/>
        <w:rPr>
          <w:lang w:val="sq-AL"/>
        </w:rPr>
      </w:pPr>
      <w:r w:rsidRPr="00CF6FDA">
        <w:rPr>
          <w:lang w:val="sq-AL"/>
        </w:rPr>
        <w:t>Vendosi:</w:t>
      </w:r>
    </w:p>
    <w:p w:rsidR="0076608F" w:rsidRPr="006F498C" w:rsidRDefault="0076608F" w:rsidP="00995EDF">
      <w:pPr>
        <w:pStyle w:val="Hapesira7"/>
        <w:rPr>
          <w:sz w:val="12"/>
          <w:lang w:val="sq-AL"/>
        </w:rPr>
      </w:pPr>
    </w:p>
    <w:p w:rsidR="009655B6" w:rsidRPr="00CF6FDA" w:rsidRDefault="009655B6" w:rsidP="009655B6">
      <w:pPr>
        <w:pStyle w:val="Paragrafi"/>
        <w:rPr>
          <w:lang w:val="sq-AL"/>
        </w:rPr>
      </w:pPr>
      <w:r w:rsidRPr="00CF6FDA">
        <w:rPr>
          <w:lang w:val="sq-AL"/>
        </w:rPr>
        <w:t xml:space="preserve">Të ndryshojë </w:t>
      </w:r>
      <w:r w:rsidR="006F47C7">
        <w:rPr>
          <w:lang w:val="sq-AL"/>
        </w:rPr>
        <w:t>p</w:t>
      </w:r>
      <w:r w:rsidRPr="00CF6FDA">
        <w:rPr>
          <w:lang w:val="sq-AL"/>
        </w:rPr>
        <w:t>ikat 1 dhe 2</w:t>
      </w:r>
      <w:r w:rsidR="00317EDA">
        <w:rPr>
          <w:lang w:val="sq-AL"/>
        </w:rPr>
        <w:t>,</w:t>
      </w:r>
      <w:r w:rsidRPr="00CF6FDA">
        <w:rPr>
          <w:lang w:val="sq-AL"/>
        </w:rPr>
        <w:t xml:space="preserve"> të vendimit </w:t>
      </w:r>
      <w:r w:rsidR="006F47C7">
        <w:rPr>
          <w:lang w:val="sq-AL"/>
        </w:rPr>
        <w:t>n</w:t>
      </w:r>
      <w:r w:rsidRPr="00CF6FDA">
        <w:rPr>
          <w:lang w:val="sq-AL"/>
        </w:rPr>
        <w:t xml:space="preserve">r. 143, </w:t>
      </w:r>
      <w:r w:rsidR="006F47C7">
        <w:rPr>
          <w:lang w:val="sq-AL"/>
        </w:rPr>
        <w:t>d</w:t>
      </w:r>
      <w:r w:rsidRPr="00CF6FDA">
        <w:rPr>
          <w:lang w:val="sq-AL"/>
        </w:rPr>
        <w:t>atë 26.11.2015</w:t>
      </w:r>
      <w:r w:rsidR="006F47C7">
        <w:rPr>
          <w:lang w:val="sq-AL"/>
        </w:rPr>
        <w:t>,</w:t>
      </w:r>
      <w:r w:rsidR="00B04FE6">
        <w:rPr>
          <w:lang w:val="sq-AL"/>
        </w:rPr>
        <w:t xml:space="preserve"> </w:t>
      </w:r>
      <w:r w:rsidRPr="00CF6FDA">
        <w:rPr>
          <w:lang w:val="sq-AL"/>
        </w:rPr>
        <w:t>të Bordit të ERE</w:t>
      </w:r>
      <w:r w:rsidR="00317EDA">
        <w:rPr>
          <w:lang w:val="sq-AL"/>
        </w:rPr>
        <w:t>-s,</w:t>
      </w:r>
      <w:r w:rsidRPr="00CF6FDA">
        <w:rPr>
          <w:lang w:val="sq-AL"/>
        </w:rPr>
        <w:t xml:space="preserve"> si më poshtë: </w:t>
      </w:r>
    </w:p>
    <w:p w:rsidR="009655B6" w:rsidRPr="00CF6FDA" w:rsidRDefault="00317EDA" w:rsidP="009655B6">
      <w:pPr>
        <w:pStyle w:val="Paragrafi"/>
        <w:rPr>
          <w:lang w:val="sq-AL"/>
        </w:rPr>
      </w:pPr>
      <w:r w:rsidRPr="00CF6FDA">
        <w:rPr>
          <w:lang w:val="sq-AL"/>
        </w:rPr>
        <w:t xml:space="preserve">1. </w:t>
      </w:r>
      <w:r w:rsidR="009655B6" w:rsidRPr="00CF6FDA">
        <w:rPr>
          <w:lang w:val="sq-AL"/>
        </w:rPr>
        <w:t xml:space="preserve">Të licencojë shoqërinë </w:t>
      </w:r>
      <w:r w:rsidR="002D3D62">
        <w:rPr>
          <w:lang w:val="sq-AL"/>
        </w:rPr>
        <w:t>“</w:t>
      </w:r>
      <w:r w:rsidR="009655B6" w:rsidRPr="00CF6FDA">
        <w:rPr>
          <w:lang w:val="sq-AL"/>
        </w:rPr>
        <w:t>C &amp; S Energy</w:t>
      </w:r>
      <w:r w:rsidR="002D3D62">
        <w:rPr>
          <w:lang w:val="sq-AL"/>
        </w:rPr>
        <w:t>”</w:t>
      </w:r>
      <w:r w:rsidR="009655B6" w:rsidRPr="00CF6FDA">
        <w:rPr>
          <w:lang w:val="sq-AL"/>
        </w:rPr>
        <w:t xml:space="preserve"> sh.p.k</w:t>
      </w:r>
      <w:r w:rsidR="006F47C7">
        <w:rPr>
          <w:lang w:val="sq-AL"/>
        </w:rPr>
        <w:t>.</w:t>
      </w:r>
      <w:r w:rsidR="009655B6" w:rsidRPr="00CF6FDA">
        <w:rPr>
          <w:lang w:val="sq-AL"/>
        </w:rPr>
        <w:t>, në aktivitetin e tregtimit të energjisë elektrike, për një afat 30</w:t>
      </w:r>
      <w:r w:rsidR="006F47C7">
        <w:rPr>
          <w:lang w:val="sq-AL"/>
        </w:rPr>
        <w:t>-</w:t>
      </w:r>
      <w:r w:rsidR="009655B6" w:rsidRPr="00CF6FDA">
        <w:rPr>
          <w:lang w:val="sq-AL"/>
        </w:rPr>
        <w:t>vjeçar.</w:t>
      </w:r>
    </w:p>
    <w:p w:rsidR="009655B6" w:rsidRPr="00CF6FDA" w:rsidRDefault="0076608F" w:rsidP="009655B6">
      <w:pPr>
        <w:pStyle w:val="Paragrafi"/>
        <w:rPr>
          <w:lang w:val="sq-AL"/>
        </w:rPr>
      </w:pPr>
      <w:r w:rsidRPr="00CF6FDA">
        <w:rPr>
          <w:lang w:val="sq-AL"/>
        </w:rPr>
        <w:t xml:space="preserve">2. </w:t>
      </w:r>
      <w:r w:rsidR="006F47C7" w:rsidRPr="00CF6FDA">
        <w:rPr>
          <w:lang w:val="sq-AL"/>
        </w:rPr>
        <w:t>Licenca</w:t>
      </w:r>
      <w:r w:rsidR="009655B6" w:rsidRPr="00CF6FDA">
        <w:rPr>
          <w:lang w:val="sq-AL"/>
        </w:rPr>
        <w:t xml:space="preserve"> e tregtimit të energjisë elektrike e shoqërisë </w:t>
      </w:r>
      <w:r w:rsidR="002B1096">
        <w:rPr>
          <w:lang w:val="sq-AL"/>
        </w:rPr>
        <w:t>“</w:t>
      </w:r>
      <w:r w:rsidR="009655B6" w:rsidRPr="00CF6FDA">
        <w:rPr>
          <w:lang w:val="sq-AL"/>
        </w:rPr>
        <w:t>C</w:t>
      </w:r>
      <w:r w:rsidR="003C06A7">
        <w:rPr>
          <w:lang w:val="sq-AL"/>
        </w:rPr>
        <w:t xml:space="preserve"> </w:t>
      </w:r>
      <w:r w:rsidR="009655B6" w:rsidRPr="00CF6FDA">
        <w:rPr>
          <w:lang w:val="sq-AL"/>
        </w:rPr>
        <w:t>&amp;</w:t>
      </w:r>
      <w:r w:rsidR="003C06A7">
        <w:rPr>
          <w:lang w:val="sq-AL"/>
        </w:rPr>
        <w:t xml:space="preserve"> </w:t>
      </w:r>
      <w:r w:rsidR="009655B6" w:rsidRPr="00CF6FDA">
        <w:rPr>
          <w:lang w:val="sq-AL"/>
        </w:rPr>
        <w:t>S Energy</w:t>
      </w:r>
      <w:r w:rsidR="002B1096">
        <w:rPr>
          <w:lang w:val="sq-AL"/>
        </w:rPr>
        <w:t>”</w:t>
      </w:r>
      <w:r w:rsidR="009655B6" w:rsidRPr="00CF6FDA">
        <w:rPr>
          <w:lang w:val="sq-AL"/>
        </w:rPr>
        <w:t xml:space="preserve"> sh.p.k</w:t>
      </w:r>
      <w:r w:rsidR="004514C3">
        <w:rPr>
          <w:lang w:val="sq-AL"/>
        </w:rPr>
        <w:t>.</w:t>
      </w:r>
      <w:r w:rsidR="009655B6" w:rsidRPr="00CF6FDA">
        <w:rPr>
          <w:lang w:val="sq-AL"/>
        </w:rPr>
        <w:t>, i shtrin efektet e saj duke filluar nga momenti i hyrjes në fuqi të vendimit nr. 143, datë 26.11.2015.</w:t>
      </w:r>
    </w:p>
    <w:p w:rsidR="009655B6" w:rsidRPr="00CF6FDA" w:rsidRDefault="0076608F" w:rsidP="009655B6">
      <w:pPr>
        <w:pStyle w:val="Paragrafi"/>
        <w:rPr>
          <w:lang w:val="sq-AL"/>
        </w:rPr>
      </w:pPr>
      <w:r w:rsidRPr="00CF6FDA">
        <w:rPr>
          <w:lang w:val="sq-AL"/>
        </w:rPr>
        <w:t xml:space="preserve">3. </w:t>
      </w:r>
      <w:r w:rsidR="009655B6" w:rsidRPr="00CF6FDA">
        <w:rPr>
          <w:lang w:val="sq-AL"/>
        </w:rPr>
        <w:t>Drejtoria e L</w:t>
      </w:r>
      <w:r w:rsidR="00B912EC">
        <w:rPr>
          <w:lang w:val="sq-AL"/>
        </w:rPr>
        <w:t>icenc</w:t>
      </w:r>
      <w:r w:rsidR="009655B6" w:rsidRPr="00CF6FDA">
        <w:rPr>
          <w:lang w:val="sq-AL"/>
        </w:rPr>
        <w:t xml:space="preserve">imit, Monitorimit të Tregut dhe të të </w:t>
      </w:r>
      <w:r w:rsidR="006F47C7" w:rsidRPr="00CF6FDA">
        <w:rPr>
          <w:lang w:val="sq-AL"/>
        </w:rPr>
        <w:t>Licencuarve</w:t>
      </w:r>
      <w:r w:rsidR="009655B6" w:rsidRPr="00CF6FDA">
        <w:rPr>
          <w:lang w:val="sq-AL"/>
        </w:rPr>
        <w:t xml:space="preserve"> të njoftojë aplikuesin për vendimin e Bordit të ERE-s. </w:t>
      </w:r>
    </w:p>
    <w:p w:rsidR="009655B6" w:rsidRPr="00CF6FDA" w:rsidRDefault="005B0A53" w:rsidP="009655B6">
      <w:pPr>
        <w:pStyle w:val="Paragrafi"/>
        <w:rPr>
          <w:lang w:val="sq-AL"/>
        </w:rPr>
      </w:pPr>
      <w:r>
        <w:rPr>
          <w:lang w:val="sq-AL"/>
        </w:rPr>
        <w:t>Ky vendim hyn në fuqi menjëherë.</w:t>
      </w:r>
    </w:p>
    <w:p w:rsidR="009655B6" w:rsidRPr="00CF6FDA" w:rsidRDefault="009655B6" w:rsidP="009655B6">
      <w:pPr>
        <w:pStyle w:val="Paragrafi"/>
        <w:rPr>
          <w:lang w:val="sq-AL"/>
        </w:rPr>
      </w:pPr>
      <w:r w:rsidRPr="00CF6FDA">
        <w:rPr>
          <w:lang w:val="sq-AL"/>
        </w:rPr>
        <w:t xml:space="preserve">Ky vendim botohet në Fletoren Zyrtare. </w:t>
      </w:r>
    </w:p>
    <w:p w:rsidR="009655B6" w:rsidRPr="006F498C" w:rsidRDefault="009655B6" w:rsidP="009655B6">
      <w:pPr>
        <w:pStyle w:val="Paragrafi"/>
        <w:rPr>
          <w:sz w:val="12"/>
          <w:lang w:val="sq-AL"/>
        </w:rPr>
      </w:pPr>
    </w:p>
    <w:p w:rsidR="0076608F" w:rsidRPr="00CF6FDA" w:rsidRDefault="0076608F" w:rsidP="0076608F">
      <w:pPr>
        <w:pStyle w:val="Autoriteti"/>
        <w:rPr>
          <w:lang w:val="sq-AL"/>
        </w:rPr>
      </w:pPr>
      <w:r w:rsidRPr="00CF6FDA">
        <w:rPr>
          <w:lang w:val="sq-AL"/>
        </w:rPr>
        <w:t xml:space="preserve">KRYETARI </w:t>
      </w:r>
    </w:p>
    <w:p w:rsidR="0076608F" w:rsidRPr="00CF6FDA" w:rsidRDefault="0076608F" w:rsidP="0076608F">
      <w:pPr>
        <w:pStyle w:val="AutoritetiEmer"/>
        <w:rPr>
          <w:lang w:val="sq-AL"/>
        </w:rPr>
      </w:pPr>
      <w:r w:rsidRPr="00CF6FDA">
        <w:rPr>
          <w:lang w:val="sq-AL"/>
        </w:rPr>
        <w:t>Petrit Ahmet</w:t>
      </w:r>
    </w:p>
    <w:p w:rsidR="009655B6" w:rsidRPr="006F498C" w:rsidRDefault="009655B6" w:rsidP="009655B6">
      <w:pPr>
        <w:pStyle w:val="Paragrafi"/>
        <w:rPr>
          <w:sz w:val="18"/>
          <w:lang w:val="sq-AL"/>
        </w:rPr>
      </w:pPr>
    </w:p>
    <w:p w:rsidR="009655B6" w:rsidRPr="00CF6FDA" w:rsidRDefault="009655B6" w:rsidP="0076608F">
      <w:pPr>
        <w:pStyle w:val="Akti"/>
        <w:rPr>
          <w:lang w:val="sq-AL"/>
        </w:rPr>
      </w:pPr>
      <w:r w:rsidRPr="00CF6FDA">
        <w:rPr>
          <w:lang w:val="sq-AL"/>
        </w:rPr>
        <w:t>VENDIM</w:t>
      </w:r>
    </w:p>
    <w:p w:rsidR="009655B6" w:rsidRPr="00CF6FDA" w:rsidRDefault="009655B6" w:rsidP="0076608F">
      <w:pPr>
        <w:pStyle w:val="NumriData"/>
        <w:rPr>
          <w:lang w:val="sq-AL"/>
        </w:rPr>
      </w:pPr>
      <w:r w:rsidRPr="00CF6FDA">
        <w:rPr>
          <w:lang w:val="sq-AL"/>
        </w:rPr>
        <w:t xml:space="preserve">Nr. 165, </w:t>
      </w:r>
      <w:r w:rsidR="006F47C7">
        <w:rPr>
          <w:lang w:val="sq-AL"/>
        </w:rPr>
        <w:t>d</w:t>
      </w:r>
      <w:r w:rsidRPr="00CF6FDA">
        <w:rPr>
          <w:lang w:val="sq-AL"/>
        </w:rPr>
        <w:t>atë 28.12.2015</w:t>
      </w:r>
    </w:p>
    <w:p w:rsidR="009655B6" w:rsidRPr="00CF6FDA" w:rsidRDefault="009655B6" w:rsidP="00995EDF">
      <w:pPr>
        <w:pStyle w:val="Hapesira7"/>
        <w:rPr>
          <w:lang w:val="sq-AL"/>
        </w:rPr>
      </w:pPr>
    </w:p>
    <w:p w:rsidR="002B1096" w:rsidRDefault="0076608F" w:rsidP="0076608F">
      <w:pPr>
        <w:pStyle w:val="Titulli"/>
        <w:rPr>
          <w:lang w:val="sq-AL"/>
        </w:rPr>
      </w:pPr>
      <w:r w:rsidRPr="00CF6FDA">
        <w:rPr>
          <w:lang w:val="sq-AL"/>
        </w:rPr>
        <w:t xml:space="preserve">PËR </w:t>
      </w:r>
      <w:r w:rsidR="009655B6" w:rsidRPr="00CF6FDA">
        <w:rPr>
          <w:lang w:val="sq-AL"/>
        </w:rPr>
        <w:t xml:space="preserve">NDRYSHIMIN E VENDIMIT </w:t>
      </w:r>
    </w:p>
    <w:p w:rsidR="009655B6" w:rsidRPr="00CF6FDA" w:rsidRDefault="009655B6" w:rsidP="0076608F">
      <w:pPr>
        <w:pStyle w:val="Titulli"/>
        <w:rPr>
          <w:lang w:val="sq-AL"/>
        </w:rPr>
      </w:pPr>
      <w:r w:rsidRPr="00CF6FDA">
        <w:rPr>
          <w:lang w:val="sq-AL"/>
        </w:rPr>
        <w:t>NR. 14</w:t>
      </w:r>
      <w:r w:rsidR="00BC7BFF">
        <w:rPr>
          <w:lang w:val="sq-AL"/>
        </w:rPr>
        <w:t>2</w:t>
      </w:r>
      <w:r w:rsidRPr="00CF6FDA">
        <w:rPr>
          <w:lang w:val="sq-AL"/>
        </w:rPr>
        <w:t>, DATË 26.11.2015</w:t>
      </w:r>
      <w:r w:rsidR="00B04FE6">
        <w:rPr>
          <w:lang w:val="sq-AL"/>
        </w:rPr>
        <w:t>,</w:t>
      </w:r>
      <w:r w:rsidRPr="00CF6FDA">
        <w:rPr>
          <w:lang w:val="sq-AL"/>
        </w:rPr>
        <w:t xml:space="preserve"> TË BORDIT TË ERE</w:t>
      </w:r>
      <w:r w:rsidR="00684C5E">
        <w:rPr>
          <w:lang w:val="sq-AL"/>
        </w:rPr>
        <w:t>-</w:t>
      </w:r>
      <w:r w:rsidR="00684C5E">
        <w:rPr>
          <w:caps w:val="0"/>
          <w:lang w:val="sq-AL"/>
        </w:rPr>
        <w:t>s</w:t>
      </w:r>
    </w:p>
    <w:p w:rsidR="009655B6" w:rsidRPr="006F498C" w:rsidRDefault="009655B6" w:rsidP="00995EDF">
      <w:pPr>
        <w:pStyle w:val="Hapesira7"/>
        <w:rPr>
          <w:sz w:val="12"/>
          <w:lang w:val="sq-AL"/>
        </w:rPr>
      </w:pPr>
    </w:p>
    <w:p w:rsidR="009655B6" w:rsidRPr="00CF6FDA" w:rsidRDefault="009655B6" w:rsidP="0076608F">
      <w:pPr>
        <w:pStyle w:val="Paragrafi"/>
        <w:rPr>
          <w:lang w:val="sq-AL"/>
        </w:rPr>
      </w:pPr>
      <w:r w:rsidRPr="00CF6FDA">
        <w:rPr>
          <w:lang w:val="sq-AL"/>
        </w:rPr>
        <w:t>Në mbështetje të neneve 16; 37, pika 2</w:t>
      </w:r>
      <w:r w:rsidR="000B7568">
        <w:rPr>
          <w:lang w:val="sq-AL"/>
        </w:rPr>
        <w:t>,</w:t>
      </w:r>
      <w:r w:rsidR="002E6F24">
        <w:rPr>
          <w:lang w:val="sq-AL"/>
        </w:rPr>
        <w:t xml:space="preserve"> </w:t>
      </w:r>
      <w:r w:rsidR="00AE5054">
        <w:rPr>
          <w:lang w:val="sq-AL"/>
        </w:rPr>
        <w:t>germ</w:t>
      </w:r>
      <w:r w:rsidRPr="00CF6FDA">
        <w:rPr>
          <w:lang w:val="sq-AL"/>
        </w:rPr>
        <w:t xml:space="preserve">a </w:t>
      </w:r>
      <w:r w:rsidR="002D3D62">
        <w:rPr>
          <w:lang w:val="sq-AL"/>
        </w:rPr>
        <w:t>“</w:t>
      </w:r>
      <w:r w:rsidRPr="00CF6FDA">
        <w:rPr>
          <w:lang w:val="sq-AL"/>
        </w:rPr>
        <w:t>d</w:t>
      </w:r>
      <w:r w:rsidR="002D3D62">
        <w:rPr>
          <w:lang w:val="sq-AL"/>
        </w:rPr>
        <w:t>”</w:t>
      </w:r>
      <w:r w:rsidRPr="00CF6FDA">
        <w:rPr>
          <w:lang w:val="sq-AL"/>
        </w:rPr>
        <w:t>;</w:t>
      </w:r>
      <w:r w:rsidR="002E6F24">
        <w:rPr>
          <w:lang w:val="sq-AL"/>
        </w:rPr>
        <w:t xml:space="preserve"> </w:t>
      </w:r>
      <w:r w:rsidRPr="00CF6FDA">
        <w:rPr>
          <w:lang w:val="sq-AL"/>
        </w:rPr>
        <w:t>110</w:t>
      </w:r>
      <w:r w:rsidR="006F47C7">
        <w:rPr>
          <w:lang w:val="sq-AL"/>
        </w:rPr>
        <w:t>,</w:t>
      </w:r>
      <w:r w:rsidRPr="00CF6FDA">
        <w:rPr>
          <w:lang w:val="sq-AL"/>
        </w:rPr>
        <w:t xml:space="preserve"> të </w:t>
      </w:r>
      <w:r w:rsidR="006F47C7" w:rsidRPr="00CF6FDA">
        <w:rPr>
          <w:lang w:val="sq-AL"/>
        </w:rPr>
        <w:t>ligjit n</w:t>
      </w:r>
      <w:r w:rsidRPr="00CF6FDA">
        <w:rPr>
          <w:lang w:val="sq-AL"/>
        </w:rPr>
        <w:t xml:space="preserve">r. 43/2015 </w:t>
      </w:r>
      <w:r w:rsidR="002D3D62">
        <w:rPr>
          <w:lang w:val="sq-AL"/>
        </w:rPr>
        <w:t>“</w:t>
      </w:r>
      <w:r w:rsidRPr="00CF6FDA">
        <w:rPr>
          <w:lang w:val="sq-AL"/>
        </w:rPr>
        <w:t xml:space="preserve">Për </w:t>
      </w:r>
      <w:r w:rsidR="006F47C7" w:rsidRPr="00CF6FDA">
        <w:rPr>
          <w:lang w:val="sq-AL"/>
        </w:rPr>
        <w:t>sektorin e energjisë elektrike</w:t>
      </w:r>
      <w:r w:rsidR="002D3D62">
        <w:rPr>
          <w:lang w:val="sq-AL"/>
        </w:rPr>
        <w:t>”</w:t>
      </w:r>
      <w:r w:rsidR="006F47C7">
        <w:rPr>
          <w:lang w:val="sq-AL"/>
        </w:rPr>
        <w:t>;</w:t>
      </w:r>
      <w:r w:rsidR="004D6593">
        <w:rPr>
          <w:lang w:val="sq-AL"/>
        </w:rPr>
        <w:t xml:space="preserve"> </w:t>
      </w:r>
      <w:r w:rsidR="006F47C7">
        <w:rPr>
          <w:lang w:val="sq-AL"/>
        </w:rPr>
        <w:t>n</w:t>
      </w:r>
      <w:r w:rsidRPr="00CF6FDA">
        <w:rPr>
          <w:lang w:val="sq-AL"/>
        </w:rPr>
        <w:t>enit 128</w:t>
      </w:r>
      <w:r w:rsidR="000B7568">
        <w:rPr>
          <w:lang w:val="sq-AL"/>
        </w:rPr>
        <w:t>,</w:t>
      </w:r>
      <w:r w:rsidRPr="00CF6FDA">
        <w:rPr>
          <w:lang w:val="sq-AL"/>
        </w:rPr>
        <w:t xml:space="preserve"> të Kodit të Procedurave </w:t>
      </w:r>
      <w:r w:rsidR="006F47C7">
        <w:rPr>
          <w:lang w:val="sq-AL"/>
        </w:rPr>
        <w:t>A</w:t>
      </w:r>
      <w:r w:rsidRPr="00CF6FDA">
        <w:rPr>
          <w:lang w:val="sq-AL"/>
        </w:rPr>
        <w:t xml:space="preserve">dministrative, Bordi i Entit Rregullator </w:t>
      </w:r>
      <w:r w:rsidR="000B7568">
        <w:rPr>
          <w:lang w:val="sq-AL"/>
        </w:rPr>
        <w:t>i</w:t>
      </w:r>
      <w:r w:rsidRPr="00CF6FDA">
        <w:rPr>
          <w:lang w:val="sq-AL"/>
        </w:rPr>
        <w:t xml:space="preserve"> Energjisë (ERE), në mbledhjen e tij të datës 28.12.2015, </w:t>
      </w:r>
      <w:r w:rsidR="00476399">
        <w:rPr>
          <w:lang w:val="sq-AL"/>
        </w:rPr>
        <w:t>pasi</w:t>
      </w:r>
      <w:r w:rsidRPr="00CF6FDA">
        <w:rPr>
          <w:lang w:val="sq-AL"/>
        </w:rPr>
        <w:t xml:space="preserve"> shqyrtoi relacionin e Drejtorisë së L</w:t>
      </w:r>
      <w:r w:rsidR="00B912EC">
        <w:rPr>
          <w:lang w:val="sq-AL"/>
        </w:rPr>
        <w:t>icenc</w:t>
      </w:r>
      <w:r w:rsidRPr="00CF6FDA">
        <w:rPr>
          <w:lang w:val="sq-AL"/>
        </w:rPr>
        <w:t xml:space="preserve">imit, Monitorimit të Tregut dhe të të </w:t>
      </w:r>
      <w:r w:rsidR="002604D8" w:rsidRPr="00CF6FDA">
        <w:rPr>
          <w:lang w:val="sq-AL"/>
        </w:rPr>
        <w:t>Licencuarve</w:t>
      </w:r>
      <w:r w:rsidRPr="00CF6FDA">
        <w:rPr>
          <w:lang w:val="sq-AL"/>
        </w:rPr>
        <w:t xml:space="preserve"> dhe Drejtorisë Juridike dhe Mbrojtjes së Konsumatorit për ndryshimin e vendimit </w:t>
      </w:r>
      <w:r w:rsidR="002604D8" w:rsidRPr="00CF6FDA">
        <w:rPr>
          <w:lang w:val="sq-AL"/>
        </w:rPr>
        <w:t xml:space="preserve">nr. 142, datë </w:t>
      </w:r>
      <w:r w:rsidR="0076608F" w:rsidRPr="00CF6FDA">
        <w:rPr>
          <w:lang w:val="sq-AL"/>
        </w:rPr>
        <w:t>26.11.2015</w:t>
      </w:r>
      <w:r w:rsidR="002604D8">
        <w:rPr>
          <w:lang w:val="sq-AL"/>
        </w:rPr>
        <w:t>,</w:t>
      </w:r>
      <w:r w:rsidR="0076608F" w:rsidRPr="00CF6FDA">
        <w:rPr>
          <w:lang w:val="sq-AL"/>
        </w:rPr>
        <w:t xml:space="preserve"> të Bordit të ERE</w:t>
      </w:r>
      <w:r w:rsidR="002604D8">
        <w:rPr>
          <w:lang w:val="sq-AL"/>
        </w:rPr>
        <w:t>-s,</w:t>
      </w:r>
    </w:p>
    <w:p w:rsidR="009655B6" w:rsidRPr="00CF6FDA" w:rsidRDefault="002604D8" w:rsidP="009655B6">
      <w:pPr>
        <w:pStyle w:val="Paragrafi"/>
        <w:rPr>
          <w:lang w:val="sq-AL"/>
        </w:rPr>
      </w:pPr>
      <w:r>
        <w:rPr>
          <w:lang w:val="sq-AL"/>
        </w:rPr>
        <w:t>k</w:t>
      </w:r>
      <w:r w:rsidR="009655B6" w:rsidRPr="00CF6FDA">
        <w:rPr>
          <w:lang w:val="sq-AL"/>
        </w:rPr>
        <w:t>onstatoi se:</w:t>
      </w:r>
    </w:p>
    <w:p w:rsidR="009655B6" w:rsidRPr="00CF6FDA" w:rsidRDefault="0076608F" w:rsidP="009655B6">
      <w:pPr>
        <w:pStyle w:val="Paragrafi"/>
        <w:rPr>
          <w:lang w:val="sq-AL"/>
        </w:rPr>
      </w:pPr>
      <w:r w:rsidRPr="00CF6FDA">
        <w:rPr>
          <w:lang w:val="sq-AL"/>
        </w:rPr>
        <w:t xml:space="preserve">- </w:t>
      </w:r>
      <w:r w:rsidR="009655B6" w:rsidRPr="00CF6FDA">
        <w:rPr>
          <w:lang w:val="sq-AL"/>
        </w:rPr>
        <w:t xml:space="preserve">Shoqëria </w:t>
      </w:r>
      <w:r w:rsidR="002D3D62">
        <w:rPr>
          <w:lang w:val="sq-AL"/>
        </w:rPr>
        <w:t>“</w:t>
      </w:r>
      <w:r w:rsidR="009655B6" w:rsidRPr="00CF6FDA">
        <w:rPr>
          <w:lang w:val="sq-AL"/>
        </w:rPr>
        <w:t>C &amp; S Energy</w:t>
      </w:r>
      <w:r w:rsidR="002D3D62">
        <w:rPr>
          <w:lang w:val="sq-AL"/>
        </w:rPr>
        <w:t>”</w:t>
      </w:r>
      <w:r w:rsidR="009655B6" w:rsidRPr="00CF6FDA">
        <w:rPr>
          <w:lang w:val="sq-AL"/>
        </w:rPr>
        <w:t xml:space="preserve"> sh.p.k</w:t>
      </w:r>
      <w:r w:rsidR="002604D8">
        <w:rPr>
          <w:lang w:val="sq-AL"/>
        </w:rPr>
        <w:t>.</w:t>
      </w:r>
      <w:r w:rsidR="009655B6" w:rsidRPr="00CF6FDA">
        <w:rPr>
          <w:lang w:val="sq-AL"/>
        </w:rPr>
        <w:t xml:space="preserve">, është licencuar në aktivitetin e prodhimit të energjisë elektrike, me vendimin </w:t>
      </w:r>
      <w:r w:rsidR="002604D8">
        <w:rPr>
          <w:lang w:val="sq-AL"/>
        </w:rPr>
        <w:t>n</w:t>
      </w:r>
      <w:r w:rsidR="009655B6" w:rsidRPr="00CF6FDA">
        <w:rPr>
          <w:lang w:val="sq-AL"/>
        </w:rPr>
        <w:t xml:space="preserve">r. 142, </w:t>
      </w:r>
      <w:r w:rsidR="002604D8">
        <w:rPr>
          <w:lang w:val="sq-AL"/>
        </w:rPr>
        <w:t>d</w:t>
      </w:r>
      <w:r w:rsidR="009655B6" w:rsidRPr="00CF6FDA">
        <w:rPr>
          <w:lang w:val="sq-AL"/>
        </w:rPr>
        <w:t>atë 26.11.2015</w:t>
      </w:r>
      <w:r w:rsidR="002604D8">
        <w:rPr>
          <w:lang w:val="sq-AL"/>
        </w:rPr>
        <w:t>,</w:t>
      </w:r>
      <w:r w:rsidR="009655B6" w:rsidRPr="00CF6FDA">
        <w:rPr>
          <w:lang w:val="sq-AL"/>
        </w:rPr>
        <w:t xml:space="preserve"> të Bordit të ERE</w:t>
      </w:r>
      <w:r w:rsidR="002604D8">
        <w:rPr>
          <w:lang w:val="sq-AL"/>
        </w:rPr>
        <w:t>-s.</w:t>
      </w:r>
    </w:p>
    <w:p w:rsidR="009655B6" w:rsidRPr="00CF6FDA" w:rsidRDefault="0076608F" w:rsidP="009655B6">
      <w:pPr>
        <w:pStyle w:val="Paragrafi"/>
        <w:rPr>
          <w:lang w:val="sq-AL"/>
        </w:rPr>
      </w:pPr>
      <w:r w:rsidRPr="00CF6FDA">
        <w:rPr>
          <w:lang w:val="sq-AL"/>
        </w:rPr>
        <w:t xml:space="preserve">- </w:t>
      </w:r>
      <w:r w:rsidR="009655B6" w:rsidRPr="00CF6FDA">
        <w:rPr>
          <w:lang w:val="sq-AL"/>
        </w:rPr>
        <w:t xml:space="preserve">Me vendimin </w:t>
      </w:r>
      <w:r w:rsidR="002604D8">
        <w:rPr>
          <w:lang w:val="sq-AL"/>
        </w:rPr>
        <w:t>n</w:t>
      </w:r>
      <w:r w:rsidR="009655B6" w:rsidRPr="00CF6FDA">
        <w:rPr>
          <w:lang w:val="sq-AL"/>
        </w:rPr>
        <w:t xml:space="preserve">r. 142, </w:t>
      </w:r>
      <w:r w:rsidR="002604D8">
        <w:rPr>
          <w:lang w:val="sq-AL"/>
        </w:rPr>
        <w:t>d</w:t>
      </w:r>
      <w:r w:rsidR="009655B6" w:rsidRPr="00CF6FDA">
        <w:rPr>
          <w:lang w:val="sq-AL"/>
        </w:rPr>
        <w:t>atë 26.11.2015</w:t>
      </w:r>
      <w:r w:rsidR="002604D8">
        <w:rPr>
          <w:lang w:val="sq-AL"/>
        </w:rPr>
        <w:t>,</w:t>
      </w:r>
      <w:r w:rsidR="009655B6" w:rsidRPr="00CF6FDA">
        <w:rPr>
          <w:lang w:val="sq-AL"/>
        </w:rPr>
        <w:t xml:space="preserve"> është vendosur kushti që subjekti </w:t>
      </w:r>
      <w:r w:rsidR="002604D8">
        <w:rPr>
          <w:lang w:val="sq-AL"/>
        </w:rPr>
        <w:t>i</w:t>
      </w:r>
      <w:r w:rsidR="009655B6" w:rsidRPr="00CF6FDA">
        <w:rPr>
          <w:lang w:val="sq-AL"/>
        </w:rPr>
        <w:t xml:space="preserve"> licencuar të paraqesë në ERE menjëherë sapo të marrë vërtetimin përfundimtar të likuidimit të tatim</w:t>
      </w:r>
      <w:r w:rsidR="002604D8">
        <w:rPr>
          <w:lang w:val="sq-AL"/>
        </w:rPr>
        <w:t>-</w:t>
      </w:r>
      <w:r w:rsidR="009655B6" w:rsidRPr="00CF6FDA">
        <w:rPr>
          <w:lang w:val="sq-AL"/>
        </w:rPr>
        <w:t>taksave.</w:t>
      </w:r>
    </w:p>
    <w:p w:rsidR="009655B6" w:rsidRPr="00CF6FDA" w:rsidRDefault="0076608F" w:rsidP="009655B6">
      <w:pPr>
        <w:pStyle w:val="Paragrafi"/>
        <w:rPr>
          <w:lang w:val="sq-AL"/>
        </w:rPr>
      </w:pPr>
      <w:r w:rsidRPr="00CF6FDA">
        <w:rPr>
          <w:lang w:val="sq-AL"/>
        </w:rPr>
        <w:t xml:space="preserve">- </w:t>
      </w:r>
      <w:r w:rsidR="009655B6" w:rsidRPr="00CF6FDA">
        <w:rPr>
          <w:lang w:val="sq-AL"/>
        </w:rPr>
        <w:t xml:space="preserve">Shoqëria </w:t>
      </w:r>
      <w:r w:rsidR="002D3D62">
        <w:rPr>
          <w:lang w:val="sq-AL"/>
        </w:rPr>
        <w:t>“</w:t>
      </w:r>
      <w:r w:rsidR="009655B6" w:rsidRPr="00CF6FDA">
        <w:rPr>
          <w:lang w:val="sq-AL"/>
        </w:rPr>
        <w:t>C &amp; S Energy</w:t>
      </w:r>
      <w:r w:rsidR="002D3D62">
        <w:rPr>
          <w:lang w:val="sq-AL"/>
        </w:rPr>
        <w:t>”</w:t>
      </w:r>
      <w:r w:rsidR="009655B6" w:rsidRPr="00CF6FDA">
        <w:rPr>
          <w:lang w:val="sq-AL"/>
        </w:rPr>
        <w:t xml:space="preserve"> sh.p.k</w:t>
      </w:r>
      <w:r w:rsidR="002604D8">
        <w:rPr>
          <w:lang w:val="sq-AL"/>
        </w:rPr>
        <w:t>.</w:t>
      </w:r>
      <w:r w:rsidR="00684C5E">
        <w:rPr>
          <w:lang w:val="sq-AL"/>
        </w:rPr>
        <w:t>,</w:t>
      </w:r>
      <w:r w:rsidR="009655B6" w:rsidRPr="00CF6FDA">
        <w:rPr>
          <w:lang w:val="sq-AL"/>
        </w:rPr>
        <w:t xml:space="preserve"> ka depozituar në ERE vërtetimin përfundimtar të likuidimit të tatim</w:t>
      </w:r>
      <w:r w:rsidR="002604D8">
        <w:rPr>
          <w:lang w:val="sq-AL"/>
        </w:rPr>
        <w:t>-</w:t>
      </w:r>
      <w:r w:rsidR="009655B6" w:rsidRPr="00CF6FDA">
        <w:rPr>
          <w:lang w:val="sq-AL"/>
        </w:rPr>
        <w:t>taksave</w:t>
      </w:r>
      <w:r w:rsidR="002604D8">
        <w:rPr>
          <w:lang w:val="sq-AL"/>
        </w:rPr>
        <w:t>.</w:t>
      </w:r>
    </w:p>
    <w:p w:rsidR="009655B6" w:rsidRPr="00CF6FDA" w:rsidRDefault="0076608F" w:rsidP="009655B6">
      <w:pPr>
        <w:pStyle w:val="Paragrafi"/>
        <w:rPr>
          <w:lang w:val="sq-AL"/>
        </w:rPr>
      </w:pPr>
      <w:r w:rsidRPr="00CF6FDA">
        <w:rPr>
          <w:lang w:val="sq-AL"/>
        </w:rPr>
        <w:t xml:space="preserve">- </w:t>
      </w:r>
      <w:r w:rsidR="009655B6" w:rsidRPr="00CF6FDA">
        <w:rPr>
          <w:lang w:val="sq-AL"/>
        </w:rPr>
        <w:t>Në pikën 2</w:t>
      </w:r>
      <w:r w:rsidR="00C275D7">
        <w:rPr>
          <w:lang w:val="sq-AL"/>
        </w:rPr>
        <w:t>,</w:t>
      </w:r>
      <w:r w:rsidR="009655B6" w:rsidRPr="00CF6FDA">
        <w:rPr>
          <w:lang w:val="sq-AL"/>
        </w:rPr>
        <w:t xml:space="preserve"> të vendimin </w:t>
      </w:r>
      <w:r w:rsidR="002604D8">
        <w:rPr>
          <w:lang w:val="sq-AL"/>
        </w:rPr>
        <w:t>n</w:t>
      </w:r>
      <w:r w:rsidR="009655B6" w:rsidRPr="00CF6FDA">
        <w:rPr>
          <w:lang w:val="sq-AL"/>
        </w:rPr>
        <w:t xml:space="preserve">r. 142, </w:t>
      </w:r>
      <w:r w:rsidR="002604D8">
        <w:rPr>
          <w:lang w:val="sq-AL"/>
        </w:rPr>
        <w:t>d</w:t>
      </w:r>
      <w:r w:rsidR="009655B6" w:rsidRPr="00CF6FDA">
        <w:rPr>
          <w:lang w:val="sq-AL"/>
        </w:rPr>
        <w:t>atë 26.11.2015</w:t>
      </w:r>
      <w:r w:rsidR="002604D8">
        <w:rPr>
          <w:lang w:val="sq-AL"/>
        </w:rPr>
        <w:t>,</w:t>
      </w:r>
      <w:r w:rsidR="009655B6" w:rsidRPr="00CF6FDA">
        <w:rPr>
          <w:lang w:val="sq-AL"/>
        </w:rPr>
        <w:t xml:space="preserve"> është parashikuar se me plotësimin e kushtit, ky vendim është subjekt rishikimi nga ERE.</w:t>
      </w:r>
    </w:p>
    <w:p w:rsidR="009655B6" w:rsidRPr="00CF6FDA" w:rsidRDefault="0076608F" w:rsidP="009655B6">
      <w:pPr>
        <w:pStyle w:val="Paragrafi"/>
        <w:rPr>
          <w:lang w:val="sq-AL"/>
        </w:rPr>
      </w:pPr>
      <w:r w:rsidRPr="00CF6FDA">
        <w:rPr>
          <w:lang w:val="sq-AL"/>
        </w:rPr>
        <w:t xml:space="preserve">- </w:t>
      </w:r>
      <w:r w:rsidR="009655B6" w:rsidRPr="00CF6FDA">
        <w:rPr>
          <w:lang w:val="sq-AL"/>
        </w:rPr>
        <w:t xml:space="preserve">Neni 128 </w:t>
      </w:r>
      <w:r w:rsidR="002604D8">
        <w:rPr>
          <w:lang w:val="sq-AL"/>
        </w:rPr>
        <w:t>i</w:t>
      </w:r>
      <w:r w:rsidR="009655B6" w:rsidRPr="00CF6FDA">
        <w:rPr>
          <w:lang w:val="sq-AL"/>
        </w:rPr>
        <w:t xml:space="preserve"> Kodit të Procedurave Admini</w:t>
      </w:r>
      <w:r w:rsidR="000B7568">
        <w:rPr>
          <w:lang w:val="sq-AL"/>
        </w:rPr>
        <w:t>-</w:t>
      </w:r>
      <w:r w:rsidR="00B04FE6">
        <w:rPr>
          <w:lang w:val="sq-AL"/>
        </w:rPr>
        <w:t>s</w:t>
      </w:r>
      <w:r w:rsidR="009655B6" w:rsidRPr="00CF6FDA">
        <w:rPr>
          <w:lang w:val="sq-AL"/>
        </w:rPr>
        <w:t xml:space="preserve">trative </w:t>
      </w:r>
      <w:r w:rsidR="002604D8">
        <w:rPr>
          <w:lang w:val="sq-AL"/>
        </w:rPr>
        <w:t>i</w:t>
      </w:r>
      <w:r w:rsidR="009655B6" w:rsidRPr="00CF6FDA">
        <w:rPr>
          <w:lang w:val="sq-AL"/>
        </w:rPr>
        <w:t xml:space="preserve"> jep të drejtën organit të administratës, të ndryshojë/</w:t>
      </w:r>
      <w:r w:rsidR="002604D8">
        <w:rPr>
          <w:lang w:val="sq-AL"/>
        </w:rPr>
        <w:t xml:space="preserve">të </w:t>
      </w:r>
      <w:r w:rsidR="009655B6" w:rsidRPr="00CF6FDA">
        <w:rPr>
          <w:lang w:val="sq-AL"/>
        </w:rPr>
        <w:t>zëvendësojë aktet administrative.</w:t>
      </w:r>
    </w:p>
    <w:p w:rsidR="009655B6" w:rsidRPr="00CF6FDA" w:rsidRDefault="009655B6" w:rsidP="009655B6">
      <w:pPr>
        <w:pStyle w:val="Paragrafi"/>
        <w:rPr>
          <w:lang w:val="sq-AL"/>
        </w:rPr>
      </w:pPr>
      <w:r w:rsidRPr="00CF6FDA">
        <w:rPr>
          <w:lang w:val="sq-AL"/>
        </w:rPr>
        <w:t>Për gjithë sa</w:t>
      </w:r>
      <w:r w:rsidR="002604D8">
        <w:rPr>
          <w:lang w:val="sq-AL"/>
        </w:rPr>
        <w:t xml:space="preserve"> më sipër cituar, Bordi i ERE-s</w:t>
      </w:r>
    </w:p>
    <w:p w:rsidR="009655B6" w:rsidRPr="00CF6FDA" w:rsidRDefault="009655B6" w:rsidP="00995EDF">
      <w:pPr>
        <w:pStyle w:val="Hapesira7"/>
        <w:rPr>
          <w:lang w:val="sq-AL"/>
        </w:rPr>
      </w:pPr>
      <w:r w:rsidRPr="00CF6FDA">
        <w:rPr>
          <w:lang w:val="sq-AL"/>
        </w:rPr>
        <w:tab/>
      </w:r>
    </w:p>
    <w:p w:rsidR="009655B6" w:rsidRPr="00CF6FDA" w:rsidRDefault="009655B6" w:rsidP="0076608F">
      <w:pPr>
        <w:pStyle w:val="Vendosi"/>
        <w:rPr>
          <w:lang w:val="sq-AL"/>
        </w:rPr>
      </w:pPr>
      <w:r w:rsidRPr="00CF6FDA">
        <w:rPr>
          <w:lang w:val="sq-AL"/>
        </w:rPr>
        <w:t>Vendosi:</w:t>
      </w:r>
    </w:p>
    <w:p w:rsidR="0076608F" w:rsidRPr="00CF6FDA" w:rsidRDefault="0076608F" w:rsidP="00995EDF">
      <w:pPr>
        <w:pStyle w:val="Hapesira7"/>
        <w:rPr>
          <w:lang w:val="sq-AL"/>
        </w:rPr>
      </w:pPr>
    </w:p>
    <w:p w:rsidR="009655B6" w:rsidRPr="00CF6FDA" w:rsidRDefault="009655B6" w:rsidP="009655B6">
      <w:pPr>
        <w:pStyle w:val="Paragrafi"/>
        <w:rPr>
          <w:lang w:val="sq-AL"/>
        </w:rPr>
      </w:pPr>
      <w:r w:rsidRPr="00CF6FDA">
        <w:rPr>
          <w:lang w:val="sq-AL"/>
        </w:rPr>
        <w:t xml:space="preserve">Të ndryshojë </w:t>
      </w:r>
      <w:r w:rsidR="002604D8">
        <w:rPr>
          <w:lang w:val="sq-AL"/>
        </w:rPr>
        <w:t>p</w:t>
      </w:r>
      <w:r w:rsidRPr="00CF6FDA">
        <w:rPr>
          <w:lang w:val="sq-AL"/>
        </w:rPr>
        <w:t>ikat 1 dhe 2</w:t>
      </w:r>
      <w:r w:rsidR="00232BE9">
        <w:rPr>
          <w:lang w:val="sq-AL"/>
        </w:rPr>
        <w:t>,</w:t>
      </w:r>
      <w:r w:rsidRPr="00CF6FDA">
        <w:rPr>
          <w:lang w:val="sq-AL"/>
        </w:rPr>
        <w:t xml:space="preserve"> të vendimit </w:t>
      </w:r>
      <w:r w:rsidR="002604D8">
        <w:rPr>
          <w:lang w:val="sq-AL"/>
        </w:rPr>
        <w:t>n</w:t>
      </w:r>
      <w:r w:rsidRPr="00CF6FDA">
        <w:rPr>
          <w:lang w:val="sq-AL"/>
        </w:rPr>
        <w:t xml:space="preserve">r. 142, </w:t>
      </w:r>
      <w:r w:rsidR="002604D8">
        <w:rPr>
          <w:lang w:val="sq-AL"/>
        </w:rPr>
        <w:t>d</w:t>
      </w:r>
      <w:r w:rsidRPr="00CF6FDA">
        <w:rPr>
          <w:lang w:val="sq-AL"/>
        </w:rPr>
        <w:t>atë 26.11.2015</w:t>
      </w:r>
      <w:r w:rsidR="002604D8">
        <w:rPr>
          <w:lang w:val="sq-AL"/>
        </w:rPr>
        <w:t>,</w:t>
      </w:r>
      <w:r w:rsidRPr="00CF6FDA">
        <w:rPr>
          <w:lang w:val="sq-AL"/>
        </w:rPr>
        <w:t xml:space="preserve"> të Bordit të ERE</w:t>
      </w:r>
      <w:r w:rsidR="002604D8">
        <w:rPr>
          <w:lang w:val="sq-AL"/>
        </w:rPr>
        <w:t>-s,</w:t>
      </w:r>
      <w:r w:rsidRPr="00CF6FDA">
        <w:rPr>
          <w:lang w:val="sq-AL"/>
        </w:rPr>
        <w:t xml:space="preserve"> si më poshtë: </w:t>
      </w:r>
    </w:p>
    <w:p w:rsidR="009655B6" w:rsidRPr="00CF6FDA" w:rsidRDefault="0076608F" w:rsidP="009655B6">
      <w:pPr>
        <w:pStyle w:val="Paragrafi"/>
        <w:rPr>
          <w:lang w:val="sq-AL"/>
        </w:rPr>
      </w:pPr>
      <w:r w:rsidRPr="00CF6FDA">
        <w:rPr>
          <w:lang w:val="sq-AL"/>
        </w:rPr>
        <w:t xml:space="preserve">1. </w:t>
      </w:r>
      <w:r w:rsidR="009655B6" w:rsidRPr="00CF6FDA">
        <w:rPr>
          <w:lang w:val="sq-AL"/>
        </w:rPr>
        <w:t xml:space="preserve">Të licencojë shoqërinë </w:t>
      </w:r>
      <w:r w:rsidR="002D3D62">
        <w:rPr>
          <w:lang w:val="sq-AL"/>
        </w:rPr>
        <w:t>“</w:t>
      </w:r>
      <w:r w:rsidR="009655B6" w:rsidRPr="00CF6FDA">
        <w:rPr>
          <w:lang w:val="sq-AL"/>
        </w:rPr>
        <w:t>C &amp; S Energy</w:t>
      </w:r>
      <w:r w:rsidR="002D3D62">
        <w:rPr>
          <w:lang w:val="sq-AL"/>
        </w:rPr>
        <w:t>”</w:t>
      </w:r>
      <w:r w:rsidR="009655B6" w:rsidRPr="00CF6FDA">
        <w:rPr>
          <w:lang w:val="sq-AL"/>
        </w:rPr>
        <w:t xml:space="preserve"> sh.p.k</w:t>
      </w:r>
      <w:r w:rsidR="002604D8">
        <w:rPr>
          <w:lang w:val="sq-AL"/>
        </w:rPr>
        <w:t>.</w:t>
      </w:r>
      <w:r w:rsidR="009655B6" w:rsidRPr="00CF6FDA">
        <w:rPr>
          <w:lang w:val="sq-AL"/>
        </w:rPr>
        <w:t>, në aktivitetin e prodhimit të energjisë elektrike, për një afat 30</w:t>
      </w:r>
      <w:r w:rsidR="002604D8">
        <w:rPr>
          <w:lang w:val="sq-AL"/>
        </w:rPr>
        <w:t>-</w:t>
      </w:r>
      <w:r w:rsidR="009655B6" w:rsidRPr="00CF6FDA">
        <w:rPr>
          <w:lang w:val="sq-AL"/>
        </w:rPr>
        <w:t>vjeçar.</w:t>
      </w:r>
    </w:p>
    <w:p w:rsidR="009655B6" w:rsidRPr="00CF6FDA" w:rsidRDefault="0076608F" w:rsidP="009655B6">
      <w:pPr>
        <w:pStyle w:val="Paragrafi"/>
        <w:rPr>
          <w:lang w:val="sq-AL"/>
        </w:rPr>
      </w:pPr>
      <w:r w:rsidRPr="00CF6FDA">
        <w:rPr>
          <w:lang w:val="sq-AL"/>
        </w:rPr>
        <w:t xml:space="preserve">2. </w:t>
      </w:r>
      <w:r w:rsidR="002604D8" w:rsidRPr="00CF6FDA">
        <w:rPr>
          <w:lang w:val="sq-AL"/>
        </w:rPr>
        <w:t>Licenca</w:t>
      </w:r>
      <w:r w:rsidR="009655B6" w:rsidRPr="00CF6FDA">
        <w:rPr>
          <w:lang w:val="sq-AL"/>
        </w:rPr>
        <w:t xml:space="preserve"> e prodhimit të energjisë elektrike e shoqërisë </w:t>
      </w:r>
      <w:r w:rsidR="000B7568">
        <w:rPr>
          <w:lang w:val="sq-AL"/>
        </w:rPr>
        <w:t>“</w:t>
      </w:r>
      <w:r w:rsidR="009655B6" w:rsidRPr="00CF6FDA">
        <w:rPr>
          <w:lang w:val="sq-AL"/>
        </w:rPr>
        <w:t>C</w:t>
      </w:r>
      <w:r w:rsidR="00B04FE6">
        <w:rPr>
          <w:lang w:val="sq-AL"/>
        </w:rPr>
        <w:t xml:space="preserve"> </w:t>
      </w:r>
      <w:r w:rsidR="009655B6" w:rsidRPr="00CF6FDA">
        <w:rPr>
          <w:lang w:val="sq-AL"/>
        </w:rPr>
        <w:t>&amp;</w:t>
      </w:r>
      <w:r w:rsidR="00B04FE6">
        <w:rPr>
          <w:lang w:val="sq-AL"/>
        </w:rPr>
        <w:t xml:space="preserve"> </w:t>
      </w:r>
      <w:r w:rsidR="009655B6" w:rsidRPr="00CF6FDA">
        <w:rPr>
          <w:lang w:val="sq-AL"/>
        </w:rPr>
        <w:t>S Energy</w:t>
      </w:r>
      <w:r w:rsidR="000B7568">
        <w:rPr>
          <w:lang w:val="sq-AL"/>
        </w:rPr>
        <w:t>”</w:t>
      </w:r>
      <w:r w:rsidR="009655B6" w:rsidRPr="00CF6FDA">
        <w:rPr>
          <w:lang w:val="sq-AL"/>
        </w:rPr>
        <w:t xml:space="preserve"> sh.p.k</w:t>
      </w:r>
      <w:r w:rsidR="002604D8">
        <w:rPr>
          <w:lang w:val="sq-AL"/>
        </w:rPr>
        <w:t>.</w:t>
      </w:r>
      <w:r w:rsidR="009655B6" w:rsidRPr="00CF6FDA">
        <w:rPr>
          <w:lang w:val="sq-AL"/>
        </w:rPr>
        <w:t>, i shtrin efektet e saj duke filluar nga momenti i hyrjes në fuqi të vendimit nr. 14</w:t>
      </w:r>
      <w:r w:rsidR="00BC7BFF">
        <w:rPr>
          <w:lang w:val="sq-AL"/>
        </w:rPr>
        <w:t>2</w:t>
      </w:r>
      <w:r w:rsidR="009655B6" w:rsidRPr="00CF6FDA">
        <w:rPr>
          <w:lang w:val="sq-AL"/>
        </w:rPr>
        <w:t>, datë 26.11.2015.</w:t>
      </w:r>
    </w:p>
    <w:p w:rsidR="009655B6" w:rsidRPr="00CF6FDA" w:rsidRDefault="0076608F" w:rsidP="009655B6">
      <w:pPr>
        <w:pStyle w:val="Paragrafi"/>
        <w:rPr>
          <w:lang w:val="sq-AL"/>
        </w:rPr>
      </w:pPr>
      <w:r w:rsidRPr="00CF6FDA">
        <w:rPr>
          <w:lang w:val="sq-AL"/>
        </w:rPr>
        <w:t xml:space="preserve">3. </w:t>
      </w:r>
      <w:r w:rsidR="009655B6" w:rsidRPr="00CF6FDA">
        <w:rPr>
          <w:lang w:val="sq-AL"/>
        </w:rPr>
        <w:t>Drejtoria e L</w:t>
      </w:r>
      <w:r w:rsidR="00B912EC">
        <w:rPr>
          <w:lang w:val="sq-AL"/>
        </w:rPr>
        <w:t>icenc</w:t>
      </w:r>
      <w:r w:rsidR="009655B6" w:rsidRPr="00CF6FDA">
        <w:rPr>
          <w:lang w:val="sq-AL"/>
        </w:rPr>
        <w:t xml:space="preserve">imit, Monitorimit të Tregut dhe të të </w:t>
      </w:r>
      <w:r w:rsidR="002604D8" w:rsidRPr="00CF6FDA">
        <w:rPr>
          <w:lang w:val="sq-AL"/>
        </w:rPr>
        <w:t>Licencuarve</w:t>
      </w:r>
      <w:r w:rsidR="009655B6" w:rsidRPr="00CF6FDA">
        <w:rPr>
          <w:lang w:val="sq-AL"/>
        </w:rPr>
        <w:t xml:space="preserve"> të njoftojë aplikuesin për vendimin e Bordit të ERE-s. </w:t>
      </w:r>
    </w:p>
    <w:p w:rsidR="009655B6" w:rsidRPr="00CF6FDA" w:rsidRDefault="009655B6" w:rsidP="009655B6">
      <w:pPr>
        <w:pStyle w:val="Paragrafi"/>
        <w:rPr>
          <w:lang w:val="sq-AL"/>
        </w:rPr>
      </w:pPr>
      <w:r w:rsidRPr="00CF6FDA">
        <w:rPr>
          <w:lang w:val="sq-AL"/>
        </w:rPr>
        <w:t>Ky vendim hyn në fuqi menjëherë</w:t>
      </w:r>
      <w:r w:rsidR="00DC243B">
        <w:rPr>
          <w:lang w:val="sq-AL"/>
        </w:rPr>
        <w:t>.</w:t>
      </w:r>
    </w:p>
    <w:p w:rsidR="009655B6" w:rsidRPr="00CF6FDA" w:rsidRDefault="009655B6" w:rsidP="009655B6">
      <w:pPr>
        <w:pStyle w:val="Paragrafi"/>
        <w:rPr>
          <w:lang w:val="sq-AL"/>
        </w:rPr>
      </w:pPr>
      <w:r w:rsidRPr="00CF6FDA">
        <w:rPr>
          <w:lang w:val="sq-AL"/>
        </w:rPr>
        <w:t xml:space="preserve">Ky vendim botohet në Fletoren Zyrtare. </w:t>
      </w:r>
    </w:p>
    <w:p w:rsidR="009655B6" w:rsidRPr="00CF6FDA" w:rsidRDefault="009655B6" w:rsidP="00995EDF">
      <w:pPr>
        <w:pStyle w:val="Hapesira7"/>
        <w:rPr>
          <w:lang w:val="sq-AL"/>
        </w:rPr>
      </w:pPr>
    </w:p>
    <w:p w:rsidR="0076608F" w:rsidRPr="00CF6FDA" w:rsidRDefault="0076608F" w:rsidP="0076608F">
      <w:pPr>
        <w:keepNext/>
        <w:widowControl w:val="0"/>
        <w:spacing w:after="0" w:line="240" w:lineRule="auto"/>
        <w:ind w:firstLine="0"/>
        <w:jc w:val="right"/>
        <w:rPr>
          <w:rFonts w:ascii="Garamond" w:eastAsia="MS Mincho" w:hAnsi="Garamond" w:cs="CG Times"/>
          <w:caps/>
          <w:sz w:val="24"/>
          <w:lang w:val="sq-AL"/>
        </w:rPr>
      </w:pPr>
      <w:r w:rsidRPr="00CF6FDA">
        <w:rPr>
          <w:rFonts w:ascii="Garamond" w:eastAsia="MS Mincho" w:hAnsi="Garamond" w:cs="CG Times"/>
          <w:caps/>
          <w:sz w:val="24"/>
          <w:lang w:val="sq-AL"/>
        </w:rPr>
        <w:t xml:space="preserve">KRYETARI </w:t>
      </w:r>
    </w:p>
    <w:p w:rsidR="0076608F" w:rsidRPr="00CF6FDA" w:rsidRDefault="0076608F" w:rsidP="0076608F">
      <w:pPr>
        <w:widowControl w:val="0"/>
        <w:spacing w:after="0" w:line="240" w:lineRule="auto"/>
        <w:ind w:firstLine="0"/>
        <w:jc w:val="right"/>
        <w:rPr>
          <w:rFonts w:ascii="Garamond" w:eastAsia="MS Mincho" w:hAnsi="Garamond"/>
          <w:b/>
          <w:bCs/>
          <w:sz w:val="24"/>
          <w:lang w:val="sq-AL"/>
        </w:rPr>
      </w:pPr>
      <w:r w:rsidRPr="00CF6FDA">
        <w:rPr>
          <w:rFonts w:ascii="Garamond" w:eastAsia="MS Mincho" w:hAnsi="Garamond"/>
          <w:b/>
          <w:bCs/>
          <w:sz w:val="24"/>
          <w:lang w:val="sq-AL"/>
        </w:rPr>
        <w:t>Petrit Ahmet</w:t>
      </w:r>
    </w:p>
    <w:p w:rsidR="0076608F" w:rsidRPr="00CF6FDA" w:rsidRDefault="0076608F" w:rsidP="009655B6">
      <w:pPr>
        <w:pStyle w:val="Paragrafi"/>
        <w:rPr>
          <w:lang w:val="sq-AL"/>
        </w:rPr>
      </w:pPr>
    </w:p>
    <w:p w:rsidR="00605E2A" w:rsidRDefault="00605E2A" w:rsidP="00605E2A">
      <w:pPr>
        <w:pStyle w:val="Akti"/>
        <w:keepNext w:val="0"/>
        <w:rPr>
          <w:lang w:val="sq-AL"/>
        </w:rPr>
      </w:pPr>
    </w:p>
    <w:p w:rsidR="00605E2A" w:rsidRDefault="00605E2A" w:rsidP="00605E2A">
      <w:pPr>
        <w:pStyle w:val="Akti"/>
        <w:keepNext w:val="0"/>
        <w:rPr>
          <w:lang w:val="sq-AL"/>
        </w:rPr>
      </w:pPr>
    </w:p>
    <w:p w:rsidR="00605E2A" w:rsidRDefault="00605E2A" w:rsidP="00605E2A">
      <w:pPr>
        <w:pStyle w:val="Akti"/>
        <w:keepNext w:val="0"/>
        <w:rPr>
          <w:lang w:val="sq-AL"/>
        </w:rPr>
      </w:pPr>
    </w:p>
    <w:p w:rsidR="00605E2A" w:rsidRDefault="00605E2A" w:rsidP="00605E2A">
      <w:pPr>
        <w:pStyle w:val="Akti"/>
        <w:keepNext w:val="0"/>
        <w:rPr>
          <w:lang w:val="sq-AL"/>
        </w:rPr>
      </w:pPr>
    </w:p>
    <w:p w:rsidR="00605E2A" w:rsidRDefault="00605E2A" w:rsidP="00605E2A">
      <w:pPr>
        <w:pStyle w:val="Akti"/>
        <w:keepNext w:val="0"/>
        <w:rPr>
          <w:lang w:val="sq-AL"/>
        </w:rPr>
      </w:pPr>
    </w:p>
    <w:p w:rsidR="006F498C" w:rsidRDefault="006F498C" w:rsidP="00605E2A">
      <w:pPr>
        <w:pStyle w:val="Akti"/>
        <w:keepNext w:val="0"/>
        <w:rPr>
          <w:lang w:val="sq-AL"/>
        </w:rPr>
      </w:pPr>
      <w:bookmarkStart w:id="0" w:name="_GoBack"/>
      <w:bookmarkEnd w:id="0"/>
    </w:p>
    <w:p w:rsidR="000B7568" w:rsidRDefault="000B7568" w:rsidP="00605E2A">
      <w:pPr>
        <w:pStyle w:val="Akti"/>
        <w:keepNext w:val="0"/>
        <w:rPr>
          <w:lang w:val="sq-AL"/>
        </w:rPr>
      </w:pPr>
    </w:p>
    <w:p w:rsidR="009655B6" w:rsidRPr="00CF6FDA" w:rsidRDefault="009655B6" w:rsidP="0076608F">
      <w:pPr>
        <w:pStyle w:val="Akti"/>
        <w:rPr>
          <w:lang w:val="sq-AL"/>
        </w:rPr>
      </w:pPr>
      <w:r w:rsidRPr="00CF6FDA">
        <w:rPr>
          <w:lang w:val="sq-AL"/>
        </w:rPr>
        <w:t xml:space="preserve">VENDIM </w:t>
      </w:r>
    </w:p>
    <w:p w:rsidR="009655B6" w:rsidRPr="00CF6FDA" w:rsidRDefault="009655B6" w:rsidP="0076608F">
      <w:pPr>
        <w:pStyle w:val="NumriData"/>
        <w:rPr>
          <w:lang w:val="sq-AL"/>
        </w:rPr>
      </w:pPr>
      <w:r w:rsidRPr="00CF6FDA">
        <w:rPr>
          <w:lang w:val="sq-AL"/>
        </w:rPr>
        <w:t>Nr. 166</w:t>
      </w:r>
      <w:r w:rsidR="00DC243B">
        <w:rPr>
          <w:lang w:val="sq-AL"/>
        </w:rPr>
        <w:t>,d</w:t>
      </w:r>
      <w:r w:rsidRPr="00CF6FDA">
        <w:rPr>
          <w:lang w:val="sq-AL"/>
        </w:rPr>
        <w:t>atë 28.12.2015</w:t>
      </w:r>
    </w:p>
    <w:p w:rsidR="0076608F" w:rsidRPr="00CF6FDA" w:rsidRDefault="0076608F" w:rsidP="00995EDF">
      <w:pPr>
        <w:pStyle w:val="Hapesira7"/>
        <w:rPr>
          <w:lang w:val="sq-AL"/>
        </w:rPr>
      </w:pPr>
    </w:p>
    <w:p w:rsidR="009655B6" w:rsidRPr="00CF6FDA" w:rsidRDefault="009655B6" w:rsidP="0076608F">
      <w:pPr>
        <w:pStyle w:val="Titulli"/>
        <w:rPr>
          <w:lang w:val="sq-AL"/>
        </w:rPr>
      </w:pPr>
      <w:r w:rsidRPr="00CF6FDA">
        <w:rPr>
          <w:lang w:val="sq-AL"/>
        </w:rPr>
        <w:t xml:space="preserve">MBI KËRKESËN E KESH SHA PËR MIRATIMIN E KONTRATËS SË SHITBLERJES SË ENERGJISË ELEKTRIKE MIDIS SHOQËRISË KESH SHA DHE SHOQËRISË </w:t>
      </w:r>
      <w:r w:rsidR="002D3D62">
        <w:rPr>
          <w:lang w:val="sq-AL"/>
        </w:rPr>
        <w:t>“</w:t>
      </w:r>
      <w:r w:rsidRPr="00CF6FDA">
        <w:rPr>
          <w:lang w:val="sq-AL"/>
        </w:rPr>
        <w:t>HEC LANABREGAS</w:t>
      </w:r>
      <w:r w:rsidR="002D3D62">
        <w:rPr>
          <w:lang w:val="sq-AL"/>
        </w:rPr>
        <w:t>”</w:t>
      </w:r>
      <w:r w:rsidRPr="00CF6FDA">
        <w:rPr>
          <w:lang w:val="sq-AL"/>
        </w:rPr>
        <w:t xml:space="preserve"> SHA</w:t>
      </w:r>
    </w:p>
    <w:p w:rsidR="009655B6" w:rsidRPr="00CF6FDA" w:rsidRDefault="009655B6" w:rsidP="00995EDF">
      <w:pPr>
        <w:pStyle w:val="Hapesira7"/>
        <w:rPr>
          <w:lang w:val="sq-AL"/>
        </w:rPr>
      </w:pPr>
    </w:p>
    <w:p w:rsidR="009655B6" w:rsidRPr="00CF6FDA" w:rsidRDefault="009655B6" w:rsidP="0076608F">
      <w:pPr>
        <w:pStyle w:val="Paragrafi"/>
        <w:rPr>
          <w:lang w:val="sq-AL"/>
        </w:rPr>
      </w:pPr>
      <w:r w:rsidRPr="00CF6FDA">
        <w:rPr>
          <w:lang w:val="sq-AL"/>
        </w:rPr>
        <w:t>Në mbështetje të nen</w:t>
      </w:r>
      <w:r w:rsidR="00684B37">
        <w:rPr>
          <w:lang w:val="sq-AL"/>
        </w:rPr>
        <w:t>eve</w:t>
      </w:r>
      <w:r w:rsidRPr="00CF6FDA">
        <w:rPr>
          <w:lang w:val="sq-AL"/>
        </w:rPr>
        <w:t xml:space="preserve"> 16</w:t>
      </w:r>
      <w:r w:rsidR="00B04FE6">
        <w:rPr>
          <w:lang w:val="sq-AL"/>
        </w:rPr>
        <w:t xml:space="preserve"> </w:t>
      </w:r>
      <w:r w:rsidRPr="00CF6FDA">
        <w:rPr>
          <w:lang w:val="sq-AL"/>
        </w:rPr>
        <w:t>dhe 22</w:t>
      </w:r>
      <w:r w:rsidR="00684B37">
        <w:rPr>
          <w:lang w:val="sq-AL"/>
        </w:rPr>
        <w:t>,</w:t>
      </w:r>
      <w:r w:rsidR="00B04FE6">
        <w:rPr>
          <w:lang w:val="sq-AL"/>
        </w:rPr>
        <w:t xml:space="preserve"> </w:t>
      </w:r>
      <w:r w:rsidR="00AE5054">
        <w:rPr>
          <w:lang w:val="sq-AL"/>
        </w:rPr>
        <w:t>germ</w:t>
      </w:r>
      <w:r w:rsidRPr="00CF6FDA">
        <w:rPr>
          <w:lang w:val="sq-AL"/>
        </w:rPr>
        <w:t xml:space="preserve">a </w:t>
      </w:r>
      <w:r w:rsidR="00684B37" w:rsidRPr="00684B37">
        <w:rPr>
          <w:lang w:val="sq-AL"/>
        </w:rPr>
        <w:t>“</w:t>
      </w:r>
      <w:r w:rsidR="00684B37" w:rsidRPr="00684B37">
        <w:rPr>
          <w:rFonts w:cs="Times New Roman"/>
          <w:lang w:val="sq-AL"/>
        </w:rPr>
        <w:t>ë</w:t>
      </w:r>
      <w:r w:rsidR="00684B37" w:rsidRPr="00684B37">
        <w:rPr>
          <w:lang w:val="sq-AL"/>
        </w:rPr>
        <w:t>”</w:t>
      </w:r>
      <w:r w:rsidR="005A109F">
        <w:rPr>
          <w:lang w:val="sq-AL"/>
        </w:rPr>
        <w:t>,</w:t>
      </w:r>
      <w:r w:rsidR="00B04FE6">
        <w:rPr>
          <w:lang w:val="sq-AL"/>
        </w:rPr>
        <w:t xml:space="preserve"> </w:t>
      </w:r>
      <w:r w:rsidRPr="00CF6FDA">
        <w:rPr>
          <w:lang w:val="sq-AL"/>
        </w:rPr>
        <w:t xml:space="preserve">të </w:t>
      </w:r>
      <w:r w:rsidR="00684B37" w:rsidRPr="00CF6FDA">
        <w:rPr>
          <w:lang w:val="sq-AL"/>
        </w:rPr>
        <w:t xml:space="preserve">ligjit nr. </w:t>
      </w:r>
      <w:r w:rsidRPr="00CF6FDA">
        <w:rPr>
          <w:lang w:val="sq-AL"/>
        </w:rPr>
        <w:t>43/2015,</w:t>
      </w:r>
      <w:r w:rsidR="002D3D62">
        <w:rPr>
          <w:lang w:val="sq-AL"/>
        </w:rPr>
        <w:t>“</w:t>
      </w:r>
      <w:r w:rsidRPr="00CF6FDA">
        <w:rPr>
          <w:lang w:val="sq-AL"/>
        </w:rPr>
        <w:t xml:space="preserve">Për </w:t>
      </w:r>
      <w:r w:rsidR="00684B37" w:rsidRPr="00CF6FDA">
        <w:rPr>
          <w:lang w:val="sq-AL"/>
        </w:rPr>
        <w:t>sektorin e energjisë elektrik</w:t>
      </w:r>
      <w:r w:rsidRPr="00CF6FDA">
        <w:rPr>
          <w:lang w:val="sq-AL"/>
        </w:rPr>
        <w:t>e</w:t>
      </w:r>
      <w:r w:rsidR="002D3D62">
        <w:rPr>
          <w:lang w:val="sq-AL"/>
        </w:rPr>
        <w:t>”</w:t>
      </w:r>
      <w:r w:rsidRPr="00CF6FDA">
        <w:rPr>
          <w:lang w:val="sq-AL"/>
        </w:rPr>
        <w:t xml:space="preserve">, </w:t>
      </w:r>
      <w:r w:rsidR="00684B37" w:rsidRPr="00CF6FDA">
        <w:rPr>
          <w:lang w:val="sq-AL"/>
        </w:rPr>
        <w:t>n</w:t>
      </w:r>
      <w:r w:rsidRPr="00CF6FDA">
        <w:rPr>
          <w:lang w:val="sq-AL"/>
        </w:rPr>
        <w:t xml:space="preserve">enit 3, pika 1, </w:t>
      </w:r>
      <w:r w:rsidR="00AE5054">
        <w:rPr>
          <w:lang w:val="sq-AL"/>
        </w:rPr>
        <w:t>germ</w:t>
      </w:r>
      <w:r w:rsidRPr="00CF6FDA">
        <w:rPr>
          <w:lang w:val="sq-AL"/>
        </w:rPr>
        <w:t xml:space="preserve">a </w:t>
      </w:r>
      <w:r w:rsidR="002D3D62">
        <w:rPr>
          <w:lang w:val="sq-AL"/>
        </w:rPr>
        <w:t>“</w:t>
      </w:r>
      <w:r w:rsidRPr="00CF6FDA">
        <w:rPr>
          <w:lang w:val="sq-AL"/>
        </w:rPr>
        <w:t>rr</w:t>
      </w:r>
      <w:r w:rsidR="002D3D62">
        <w:rPr>
          <w:lang w:val="sq-AL"/>
        </w:rPr>
        <w:t>”</w:t>
      </w:r>
      <w:r w:rsidR="00684B37">
        <w:rPr>
          <w:lang w:val="sq-AL"/>
        </w:rPr>
        <w:t>;</w:t>
      </w:r>
      <w:r w:rsidRPr="00CF6FDA">
        <w:rPr>
          <w:lang w:val="sq-AL"/>
        </w:rPr>
        <w:t xml:space="preserve"> dhe 14</w:t>
      </w:r>
      <w:r w:rsidR="00684B37">
        <w:rPr>
          <w:lang w:val="sq-AL"/>
        </w:rPr>
        <w:t>,</w:t>
      </w:r>
      <w:r w:rsidRPr="00CF6FDA">
        <w:rPr>
          <w:lang w:val="sq-AL"/>
        </w:rPr>
        <w:t xml:space="preserve"> të </w:t>
      </w:r>
      <w:r w:rsidR="00684B37">
        <w:rPr>
          <w:lang w:val="sq-AL"/>
        </w:rPr>
        <w:t>l</w:t>
      </w:r>
      <w:r w:rsidRPr="00CF6FDA">
        <w:rPr>
          <w:lang w:val="sq-AL"/>
        </w:rPr>
        <w:t>igjit nr. 138/2013</w:t>
      </w:r>
      <w:r w:rsidR="00684B37">
        <w:rPr>
          <w:lang w:val="sq-AL"/>
        </w:rPr>
        <w:t>,</w:t>
      </w:r>
      <w:r w:rsidR="00B04FE6">
        <w:rPr>
          <w:lang w:val="sq-AL"/>
        </w:rPr>
        <w:t xml:space="preserve"> </w:t>
      </w:r>
      <w:r w:rsidR="002D3D62">
        <w:rPr>
          <w:lang w:val="sq-AL"/>
        </w:rPr>
        <w:t>“</w:t>
      </w:r>
      <w:r w:rsidRPr="00CF6FDA">
        <w:rPr>
          <w:lang w:val="sq-AL"/>
        </w:rPr>
        <w:t>Për burimet e rinovueshme të energjisë</w:t>
      </w:r>
      <w:r w:rsidR="002D3D62">
        <w:rPr>
          <w:lang w:val="sq-AL"/>
        </w:rPr>
        <w:t>”</w:t>
      </w:r>
      <w:r w:rsidRPr="00CF6FDA">
        <w:rPr>
          <w:lang w:val="sq-AL"/>
        </w:rPr>
        <w:t>, pikës 4</w:t>
      </w:r>
      <w:r w:rsidR="00684B37">
        <w:rPr>
          <w:lang w:val="sq-AL"/>
        </w:rPr>
        <w:t>,</w:t>
      </w:r>
      <w:r w:rsidRPr="00CF6FDA">
        <w:rPr>
          <w:lang w:val="sq-AL"/>
        </w:rPr>
        <w:t xml:space="preserve"> të Modelit të Tregut Shqiptar të Energjisë Elektrike</w:t>
      </w:r>
      <w:r w:rsidR="00684B37">
        <w:rPr>
          <w:lang w:val="sq-AL"/>
        </w:rPr>
        <w:t>,</w:t>
      </w:r>
      <w:r w:rsidRPr="00CF6FDA">
        <w:rPr>
          <w:lang w:val="sq-AL"/>
        </w:rPr>
        <w:t xml:space="preserve"> miratuar me </w:t>
      </w:r>
      <w:r w:rsidR="00684B37">
        <w:rPr>
          <w:lang w:val="sq-AL"/>
        </w:rPr>
        <w:t xml:space="preserve">vendimin e </w:t>
      </w:r>
      <w:r w:rsidRPr="00CF6FDA">
        <w:rPr>
          <w:lang w:val="sq-AL"/>
        </w:rPr>
        <w:t>K</w:t>
      </w:r>
      <w:r w:rsidR="00684B37">
        <w:rPr>
          <w:lang w:val="sq-AL"/>
        </w:rPr>
        <w:t xml:space="preserve">ëshillit të </w:t>
      </w:r>
      <w:r w:rsidRPr="00CF6FDA">
        <w:rPr>
          <w:lang w:val="sq-AL"/>
        </w:rPr>
        <w:t>M</w:t>
      </w:r>
      <w:r w:rsidR="00684B37">
        <w:rPr>
          <w:lang w:val="sq-AL"/>
        </w:rPr>
        <w:t>inistrave nr. 338, datë 19.</w:t>
      </w:r>
      <w:r w:rsidRPr="00CF6FDA">
        <w:rPr>
          <w:lang w:val="sq-AL"/>
        </w:rPr>
        <w:t>3.2008,të ndryshuar, Bordi i ERE</w:t>
      </w:r>
      <w:r w:rsidR="00684B37">
        <w:rPr>
          <w:lang w:val="sq-AL"/>
        </w:rPr>
        <w:t>-s</w:t>
      </w:r>
      <w:r w:rsidRPr="00CF6FDA">
        <w:rPr>
          <w:lang w:val="sq-AL"/>
        </w:rPr>
        <w:t xml:space="preserve">, në mbledhjen e tij të datës 28.12.2015, pasi shqyrtoi relacionin e përgatitur nga </w:t>
      </w:r>
      <w:r w:rsidR="00E721AC" w:rsidRPr="00CF6FDA">
        <w:rPr>
          <w:lang w:val="sq-AL"/>
        </w:rPr>
        <w:t xml:space="preserve">drejtoritë teknike </w:t>
      </w:r>
      <w:r w:rsidRPr="00CF6FDA">
        <w:rPr>
          <w:lang w:val="sq-AL"/>
        </w:rPr>
        <w:t>të ERE-s dhe kërkesën e KESH sh.a.</w:t>
      </w:r>
      <w:r w:rsidR="00891BB5">
        <w:rPr>
          <w:lang w:val="sq-AL"/>
        </w:rPr>
        <w:t>,</w:t>
      </w:r>
      <w:r w:rsidRPr="00CF6FDA">
        <w:rPr>
          <w:lang w:val="sq-AL"/>
        </w:rPr>
        <w:t xml:space="preserve"> për miratimin </w:t>
      </w:r>
      <w:r w:rsidR="000B7568">
        <w:rPr>
          <w:lang w:val="sq-AL"/>
        </w:rPr>
        <w:t xml:space="preserve">e </w:t>
      </w:r>
      <w:r w:rsidRPr="00CF6FDA">
        <w:rPr>
          <w:lang w:val="sq-AL"/>
        </w:rPr>
        <w:t>kontratës së</w:t>
      </w:r>
      <w:r w:rsidR="00B04FE6">
        <w:rPr>
          <w:lang w:val="sq-AL"/>
        </w:rPr>
        <w:t xml:space="preserve"> </w:t>
      </w:r>
      <w:r w:rsidRPr="00CF6FDA">
        <w:rPr>
          <w:lang w:val="sq-AL"/>
        </w:rPr>
        <w:t>shitblerjes së energjisë elektrike midis shoqërisë KESH sh.a</w:t>
      </w:r>
      <w:r w:rsidR="006D7ECB">
        <w:rPr>
          <w:lang w:val="sq-AL"/>
        </w:rPr>
        <w:t>.</w:t>
      </w:r>
      <w:r w:rsidRPr="00CF6FDA">
        <w:rPr>
          <w:lang w:val="sq-AL"/>
        </w:rPr>
        <w:t xml:space="preserve"> dhe sh</w:t>
      </w:r>
      <w:r w:rsidR="0076608F" w:rsidRPr="00CF6FDA">
        <w:rPr>
          <w:lang w:val="sq-AL"/>
        </w:rPr>
        <w:t xml:space="preserve">oqërisë </w:t>
      </w:r>
      <w:r w:rsidR="002D3D62">
        <w:rPr>
          <w:lang w:val="sq-AL"/>
        </w:rPr>
        <w:t>“</w:t>
      </w:r>
      <w:r w:rsidR="000B7568" w:rsidRPr="00CF6FDA">
        <w:rPr>
          <w:lang w:val="sq-AL"/>
        </w:rPr>
        <w:t xml:space="preserve">HEC </w:t>
      </w:r>
      <w:r w:rsidR="0076608F" w:rsidRPr="00CF6FDA">
        <w:rPr>
          <w:lang w:val="sq-AL"/>
        </w:rPr>
        <w:t>Lanabregas</w:t>
      </w:r>
      <w:r w:rsidR="002D3D62">
        <w:rPr>
          <w:lang w:val="sq-AL"/>
        </w:rPr>
        <w:t>”</w:t>
      </w:r>
      <w:r w:rsidR="0076608F" w:rsidRPr="00CF6FDA">
        <w:rPr>
          <w:lang w:val="sq-AL"/>
        </w:rPr>
        <w:t xml:space="preserve"> sh.a.,</w:t>
      </w:r>
    </w:p>
    <w:p w:rsidR="009655B6" w:rsidRPr="00CF6FDA" w:rsidRDefault="00891BB5" w:rsidP="009655B6">
      <w:pPr>
        <w:pStyle w:val="Paragrafi"/>
        <w:rPr>
          <w:lang w:val="sq-AL"/>
        </w:rPr>
      </w:pPr>
      <w:r>
        <w:rPr>
          <w:lang w:val="sq-AL"/>
        </w:rPr>
        <w:t>k</w:t>
      </w:r>
      <w:r w:rsidR="009655B6" w:rsidRPr="00CF6FDA">
        <w:rPr>
          <w:lang w:val="sq-AL"/>
        </w:rPr>
        <w:t xml:space="preserve">onstatoi se: </w:t>
      </w:r>
    </w:p>
    <w:p w:rsidR="009655B6" w:rsidRPr="00CF6FDA" w:rsidRDefault="0076608F" w:rsidP="009655B6">
      <w:pPr>
        <w:pStyle w:val="Paragrafi"/>
        <w:rPr>
          <w:lang w:val="sq-AL"/>
        </w:rPr>
      </w:pPr>
      <w:r w:rsidRPr="00CF6FDA">
        <w:rPr>
          <w:lang w:val="sq-AL"/>
        </w:rPr>
        <w:t xml:space="preserve">- </w:t>
      </w:r>
      <w:r w:rsidR="009655B6" w:rsidRPr="00CF6FDA">
        <w:rPr>
          <w:lang w:val="sq-AL"/>
        </w:rPr>
        <w:t>Palët e kësaj kontrate KESH sh.a</w:t>
      </w:r>
      <w:r w:rsidR="00891BB5">
        <w:rPr>
          <w:lang w:val="sq-AL"/>
        </w:rPr>
        <w:t>.</w:t>
      </w:r>
      <w:r w:rsidR="009655B6" w:rsidRPr="00CF6FDA">
        <w:rPr>
          <w:lang w:val="sq-AL"/>
        </w:rPr>
        <w:t xml:space="preserve">/FPSH dhe </w:t>
      </w:r>
      <w:r w:rsidR="000B7568">
        <w:rPr>
          <w:lang w:val="sq-AL"/>
        </w:rPr>
        <w:t>“</w:t>
      </w:r>
      <w:r w:rsidR="009655B6" w:rsidRPr="00CF6FDA">
        <w:rPr>
          <w:lang w:val="sq-AL"/>
        </w:rPr>
        <w:t>HEC Lanabregas</w:t>
      </w:r>
      <w:r w:rsidR="000B7568">
        <w:rPr>
          <w:lang w:val="sq-AL"/>
        </w:rPr>
        <w:t>”</w:t>
      </w:r>
      <w:r w:rsidR="009655B6" w:rsidRPr="00CF6FDA">
        <w:rPr>
          <w:lang w:val="sq-AL"/>
        </w:rPr>
        <w:t xml:space="preserve"> sh.a., janë të l</w:t>
      </w:r>
      <w:r w:rsidR="00B912EC">
        <w:rPr>
          <w:lang w:val="sq-AL"/>
        </w:rPr>
        <w:t>icenc</w:t>
      </w:r>
      <w:r w:rsidR="009655B6" w:rsidRPr="00CF6FDA">
        <w:rPr>
          <w:lang w:val="sq-AL"/>
        </w:rPr>
        <w:t xml:space="preserve">uara për të ushtruar aktivitet në sektorin e energjisë elektrike nga ERE me vendimet respektive. </w:t>
      </w:r>
    </w:p>
    <w:p w:rsidR="009655B6" w:rsidRPr="00CF6FDA" w:rsidRDefault="0076608F" w:rsidP="009655B6">
      <w:pPr>
        <w:pStyle w:val="Paragrafi"/>
        <w:rPr>
          <w:lang w:val="sq-AL"/>
        </w:rPr>
      </w:pPr>
      <w:r w:rsidRPr="00CF6FDA">
        <w:rPr>
          <w:lang w:val="sq-AL"/>
        </w:rPr>
        <w:t xml:space="preserve">- </w:t>
      </w:r>
      <w:r w:rsidR="009655B6" w:rsidRPr="00CF6FDA">
        <w:rPr>
          <w:lang w:val="sq-AL"/>
        </w:rPr>
        <w:t>Marrëdhënia ndërmjet KESH sh.a</w:t>
      </w:r>
      <w:r w:rsidR="00891BB5">
        <w:rPr>
          <w:lang w:val="sq-AL"/>
        </w:rPr>
        <w:t>.</w:t>
      </w:r>
      <w:r w:rsidR="009655B6" w:rsidRPr="00CF6FDA">
        <w:rPr>
          <w:lang w:val="sq-AL"/>
        </w:rPr>
        <w:t xml:space="preserve"> (FPSH) dhe </w:t>
      </w:r>
      <w:r w:rsidR="00891BB5" w:rsidRPr="00CF6FDA">
        <w:rPr>
          <w:lang w:val="sq-AL"/>
        </w:rPr>
        <w:t xml:space="preserve">prodhuesve të vegjël të energjisë </w:t>
      </w:r>
      <w:r w:rsidR="009655B6" w:rsidRPr="00CF6FDA">
        <w:rPr>
          <w:lang w:val="sq-AL"/>
        </w:rPr>
        <w:t>(</w:t>
      </w:r>
      <w:r w:rsidR="000B7568">
        <w:rPr>
          <w:lang w:val="sq-AL"/>
        </w:rPr>
        <w:t>“</w:t>
      </w:r>
      <w:r w:rsidR="009655B6" w:rsidRPr="00CF6FDA">
        <w:rPr>
          <w:lang w:val="sq-AL"/>
        </w:rPr>
        <w:t>HEC Lanabregas</w:t>
      </w:r>
      <w:r w:rsidR="000B7568">
        <w:rPr>
          <w:lang w:val="sq-AL"/>
        </w:rPr>
        <w:t>”</w:t>
      </w:r>
      <w:r w:rsidR="009655B6" w:rsidRPr="00CF6FDA">
        <w:rPr>
          <w:lang w:val="sq-AL"/>
        </w:rPr>
        <w:t xml:space="preserve"> sh.a.) është një marrëdhënie e rregulluar nga ERE. </w:t>
      </w:r>
    </w:p>
    <w:p w:rsidR="009655B6" w:rsidRPr="00CF6FDA" w:rsidRDefault="0076608F" w:rsidP="009655B6">
      <w:pPr>
        <w:pStyle w:val="Paragrafi"/>
        <w:rPr>
          <w:lang w:val="sq-AL"/>
        </w:rPr>
      </w:pPr>
      <w:r w:rsidRPr="00CF6FDA">
        <w:rPr>
          <w:lang w:val="sq-AL"/>
        </w:rPr>
        <w:t xml:space="preserve">- </w:t>
      </w:r>
      <w:r w:rsidR="009655B6" w:rsidRPr="00CF6FDA">
        <w:rPr>
          <w:lang w:val="sq-AL"/>
        </w:rPr>
        <w:t>Modeli i Tregut vendos ERE-n në cilësinë e autoritetit që ka të drejtën për të miratuar këtë kategori kontrate (</w:t>
      </w:r>
      <w:r w:rsidR="00891BB5" w:rsidRPr="00CF6FDA">
        <w:rPr>
          <w:lang w:val="sq-AL"/>
        </w:rPr>
        <w:t>miratuar me</w:t>
      </w:r>
      <w:r w:rsidR="00B04FE6">
        <w:rPr>
          <w:lang w:val="sq-AL"/>
        </w:rPr>
        <w:t xml:space="preserve"> </w:t>
      </w:r>
      <w:r w:rsidR="00891BB5" w:rsidRPr="00CF6FDA">
        <w:rPr>
          <w:lang w:val="sq-AL"/>
        </w:rPr>
        <w:t xml:space="preserve">vendimin </w:t>
      </w:r>
      <w:r w:rsidR="009655B6" w:rsidRPr="00CF6FDA">
        <w:rPr>
          <w:lang w:val="sq-AL"/>
        </w:rPr>
        <w:t>nr</w:t>
      </w:r>
      <w:r w:rsidR="00891BB5">
        <w:rPr>
          <w:lang w:val="sq-AL"/>
        </w:rPr>
        <w:t>.</w:t>
      </w:r>
      <w:r w:rsidR="009655B6" w:rsidRPr="00CF6FDA">
        <w:rPr>
          <w:lang w:val="sq-AL"/>
        </w:rPr>
        <w:t xml:space="preserve"> 80</w:t>
      </w:r>
      <w:r w:rsidR="00891BB5">
        <w:rPr>
          <w:lang w:val="sq-AL"/>
        </w:rPr>
        <w:t>,</w:t>
      </w:r>
      <w:r w:rsidR="009655B6" w:rsidRPr="00CF6FDA">
        <w:rPr>
          <w:lang w:val="sq-AL"/>
        </w:rPr>
        <w:t xml:space="preserve"> datë 23.10.2009</w:t>
      </w:r>
      <w:r w:rsidR="00891BB5">
        <w:rPr>
          <w:lang w:val="sq-AL"/>
        </w:rPr>
        <w:t>,</w:t>
      </w:r>
      <w:r w:rsidR="009655B6" w:rsidRPr="00CF6FDA">
        <w:rPr>
          <w:lang w:val="sq-AL"/>
        </w:rPr>
        <w:t xml:space="preserve"> të Bordit të Komisionerëve të ERE</w:t>
      </w:r>
      <w:r w:rsidR="00891BB5">
        <w:rPr>
          <w:lang w:val="sq-AL"/>
        </w:rPr>
        <w:t>-s</w:t>
      </w:r>
      <w:r w:rsidR="009655B6" w:rsidRPr="00CF6FDA">
        <w:rPr>
          <w:lang w:val="sq-AL"/>
        </w:rPr>
        <w:t xml:space="preserve">). </w:t>
      </w:r>
    </w:p>
    <w:p w:rsidR="009655B6" w:rsidRPr="00CF6FDA" w:rsidRDefault="0076608F" w:rsidP="009655B6">
      <w:pPr>
        <w:pStyle w:val="Paragrafi"/>
        <w:rPr>
          <w:lang w:val="sq-AL"/>
        </w:rPr>
      </w:pPr>
      <w:r w:rsidRPr="00CF6FDA">
        <w:rPr>
          <w:lang w:val="sq-AL"/>
        </w:rPr>
        <w:t xml:space="preserve">- </w:t>
      </w:r>
      <w:r w:rsidR="009655B6" w:rsidRPr="00CF6FDA">
        <w:rPr>
          <w:lang w:val="sq-AL"/>
        </w:rPr>
        <w:t>Është në autoritetin e ERE-s përcaktimi i të drejtave dhe detyrimeve respektive ndërmjet pjesëmarrësve të tregut</w:t>
      </w:r>
      <w:r w:rsidR="00891BB5">
        <w:rPr>
          <w:lang w:val="sq-AL"/>
        </w:rPr>
        <w:t>,</w:t>
      </w:r>
      <w:r w:rsidR="009655B6" w:rsidRPr="00CF6FDA">
        <w:rPr>
          <w:lang w:val="sq-AL"/>
        </w:rPr>
        <w:t xml:space="preserve"> si dhe zgjidhja e </w:t>
      </w:r>
      <w:r w:rsidR="00891BB5">
        <w:rPr>
          <w:lang w:val="sq-AL"/>
        </w:rPr>
        <w:t>mosmarrëveshjeve ndërmjet tyre.</w:t>
      </w:r>
    </w:p>
    <w:p w:rsidR="009655B6" w:rsidRPr="00CF6FDA" w:rsidRDefault="0076608F" w:rsidP="009655B6">
      <w:pPr>
        <w:pStyle w:val="Paragrafi"/>
        <w:rPr>
          <w:lang w:val="sq-AL"/>
        </w:rPr>
      </w:pPr>
      <w:r w:rsidRPr="00CF6FDA">
        <w:rPr>
          <w:lang w:val="sq-AL"/>
        </w:rPr>
        <w:t xml:space="preserve">- </w:t>
      </w:r>
      <w:r w:rsidR="009655B6" w:rsidRPr="00CF6FDA">
        <w:rPr>
          <w:lang w:val="sq-AL"/>
        </w:rPr>
        <w:t xml:space="preserve">Me miratimin e kontratës TIP, KESH sh.a. dhe prodhuesit e vegjël të energjisë elektrike, që operojnë në treg, gjenden përpara detyrimit të respektimit të kushteve të parashikuara në kontratë. </w:t>
      </w:r>
    </w:p>
    <w:p w:rsidR="009655B6" w:rsidRPr="00CF6FDA" w:rsidRDefault="0076608F" w:rsidP="009655B6">
      <w:pPr>
        <w:pStyle w:val="Paragrafi"/>
        <w:rPr>
          <w:lang w:val="sq-AL"/>
        </w:rPr>
      </w:pPr>
      <w:r w:rsidRPr="00CF6FDA">
        <w:rPr>
          <w:lang w:val="sq-AL"/>
        </w:rPr>
        <w:t xml:space="preserve">- </w:t>
      </w:r>
      <w:r w:rsidR="000B7568">
        <w:rPr>
          <w:lang w:val="sq-AL"/>
        </w:rPr>
        <w:t>“</w:t>
      </w:r>
      <w:r w:rsidR="009655B6" w:rsidRPr="00CF6FDA">
        <w:rPr>
          <w:lang w:val="sq-AL"/>
        </w:rPr>
        <w:t>HEC</w:t>
      </w:r>
      <w:r w:rsidR="004D6593">
        <w:rPr>
          <w:lang w:val="sq-AL"/>
        </w:rPr>
        <w:t xml:space="preserve"> </w:t>
      </w:r>
      <w:r w:rsidR="009655B6" w:rsidRPr="00CF6FDA">
        <w:rPr>
          <w:lang w:val="sq-AL"/>
        </w:rPr>
        <w:t>Lanabregas</w:t>
      </w:r>
      <w:r w:rsidR="000B7568">
        <w:rPr>
          <w:lang w:val="sq-AL"/>
        </w:rPr>
        <w:t>”</w:t>
      </w:r>
      <w:r w:rsidR="009655B6" w:rsidRPr="00CF6FDA">
        <w:rPr>
          <w:lang w:val="sq-AL"/>
        </w:rPr>
        <w:t xml:space="preserve"> ka një kapacitet të instaluar më të vogël se 15 MW, është</w:t>
      </w:r>
      <w:r w:rsidR="004D6593">
        <w:rPr>
          <w:lang w:val="sq-AL"/>
        </w:rPr>
        <w:t xml:space="preserve"> </w:t>
      </w:r>
      <w:r w:rsidR="009655B6" w:rsidRPr="00CF6FDA">
        <w:rPr>
          <w:lang w:val="sq-AL"/>
        </w:rPr>
        <w:t>i lidhur në shpërndarje dhe në bazë të ligjit nr. 138/2013</w:t>
      </w:r>
      <w:r w:rsidR="00891BB5">
        <w:rPr>
          <w:lang w:val="sq-AL"/>
        </w:rPr>
        <w:t>,</w:t>
      </w:r>
      <w:r w:rsidR="004D6593">
        <w:rPr>
          <w:lang w:val="sq-AL"/>
        </w:rPr>
        <w:t xml:space="preserve"> </w:t>
      </w:r>
      <w:r w:rsidR="002D3D62">
        <w:rPr>
          <w:lang w:val="sq-AL"/>
        </w:rPr>
        <w:t>“</w:t>
      </w:r>
      <w:r w:rsidR="009655B6" w:rsidRPr="00CF6FDA">
        <w:rPr>
          <w:lang w:val="sq-AL"/>
        </w:rPr>
        <w:t>Për burimet e rinovueshme të energjisë</w:t>
      </w:r>
      <w:r w:rsidR="002D3D62">
        <w:rPr>
          <w:lang w:val="sq-AL"/>
        </w:rPr>
        <w:t>”</w:t>
      </w:r>
      <w:r w:rsidR="009655B6" w:rsidRPr="00CF6FDA">
        <w:rPr>
          <w:lang w:val="sq-AL"/>
        </w:rPr>
        <w:t xml:space="preserve">, ai kategorizohet si prodhues me përparësi, që prodhon energji elektrike nga burimet e rinovueshme. </w:t>
      </w:r>
    </w:p>
    <w:p w:rsidR="009655B6" w:rsidRPr="00CF6FDA" w:rsidRDefault="0076608F" w:rsidP="0076608F">
      <w:pPr>
        <w:pStyle w:val="Paragrafi"/>
        <w:rPr>
          <w:lang w:val="sq-AL"/>
        </w:rPr>
      </w:pPr>
      <w:r w:rsidRPr="00CF6FDA">
        <w:rPr>
          <w:lang w:val="sq-AL"/>
        </w:rPr>
        <w:t xml:space="preserve">- </w:t>
      </w:r>
      <w:r w:rsidR="009655B6" w:rsidRPr="00CF6FDA">
        <w:rPr>
          <w:lang w:val="sq-AL"/>
        </w:rPr>
        <w:t>Energjia që prodhohet nga ky burim gjenerimi i rinovueshëm (</w:t>
      </w:r>
      <w:r w:rsidR="000B7568">
        <w:rPr>
          <w:lang w:val="sq-AL"/>
        </w:rPr>
        <w:t>“</w:t>
      </w:r>
      <w:r w:rsidR="009655B6" w:rsidRPr="00CF6FDA">
        <w:rPr>
          <w:lang w:val="sq-AL"/>
        </w:rPr>
        <w:t>HEC Lanabregas</w:t>
      </w:r>
      <w:r w:rsidR="000B7568">
        <w:rPr>
          <w:lang w:val="sq-AL"/>
        </w:rPr>
        <w:t>”</w:t>
      </w:r>
      <w:r w:rsidR="009655B6" w:rsidRPr="00CF6FDA">
        <w:rPr>
          <w:lang w:val="sq-AL"/>
        </w:rPr>
        <w:t xml:space="preserve">), duhet të blihet nga furnizuesi publik me shumicë, në </w:t>
      </w:r>
      <w:r w:rsidRPr="00CF6FDA">
        <w:rPr>
          <w:lang w:val="sq-AL"/>
        </w:rPr>
        <w:t>bazë të</w:t>
      </w:r>
      <w:r w:rsidR="00811016">
        <w:rPr>
          <w:lang w:val="sq-AL"/>
        </w:rPr>
        <w:t xml:space="preserve"> çmimeve të rregulluara.</w:t>
      </w:r>
    </w:p>
    <w:p w:rsidR="009655B6" w:rsidRPr="00CF6FDA" w:rsidRDefault="009655B6" w:rsidP="009655B6">
      <w:pPr>
        <w:pStyle w:val="Paragrafi"/>
        <w:rPr>
          <w:lang w:val="sq-AL"/>
        </w:rPr>
      </w:pPr>
      <w:r w:rsidRPr="00CF6FDA">
        <w:rPr>
          <w:lang w:val="sq-AL"/>
        </w:rPr>
        <w:t>Për</w:t>
      </w:r>
      <w:r w:rsidR="00B04FE6">
        <w:rPr>
          <w:lang w:val="sq-AL"/>
        </w:rPr>
        <w:t xml:space="preserve"> </w:t>
      </w:r>
      <w:r w:rsidRPr="00CF6FDA">
        <w:rPr>
          <w:lang w:val="sq-AL"/>
        </w:rPr>
        <w:t>gjithë sa më sipër</w:t>
      </w:r>
      <w:r w:rsidR="00891BB5" w:rsidRPr="00CF6FDA">
        <w:rPr>
          <w:lang w:val="sq-AL"/>
        </w:rPr>
        <w:t>,</w:t>
      </w:r>
      <w:r w:rsidRPr="00CF6FDA">
        <w:rPr>
          <w:lang w:val="sq-AL"/>
        </w:rPr>
        <w:t xml:space="preserve"> Bordi </w:t>
      </w:r>
    </w:p>
    <w:p w:rsidR="009655B6" w:rsidRPr="00CF6FDA" w:rsidRDefault="009655B6" w:rsidP="00995EDF">
      <w:pPr>
        <w:pStyle w:val="Hapesira7"/>
        <w:rPr>
          <w:lang w:val="sq-AL"/>
        </w:rPr>
      </w:pPr>
    </w:p>
    <w:p w:rsidR="009655B6" w:rsidRPr="00CF6FDA" w:rsidRDefault="009655B6" w:rsidP="0076608F">
      <w:pPr>
        <w:pStyle w:val="Vendosi"/>
        <w:rPr>
          <w:lang w:val="sq-AL"/>
        </w:rPr>
      </w:pPr>
      <w:r w:rsidRPr="00CF6FDA">
        <w:rPr>
          <w:lang w:val="sq-AL"/>
        </w:rPr>
        <w:t>Vendosi:</w:t>
      </w:r>
    </w:p>
    <w:p w:rsidR="0076608F" w:rsidRPr="00CF6FDA" w:rsidRDefault="0076608F" w:rsidP="00995EDF">
      <w:pPr>
        <w:pStyle w:val="Hapesira7"/>
        <w:rPr>
          <w:lang w:val="sq-AL"/>
        </w:rPr>
      </w:pPr>
    </w:p>
    <w:p w:rsidR="009655B6" w:rsidRPr="00CF6FDA" w:rsidRDefault="0076608F" w:rsidP="009655B6">
      <w:pPr>
        <w:pStyle w:val="Paragrafi"/>
        <w:rPr>
          <w:lang w:val="sq-AL"/>
        </w:rPr>
      </w:pPr>
      <w:r w:rsidRPr="00CF6FDA">
        <w:rPr>
          <w:lang w:val="sq-AL"/>
        </w:rPr>
        <w:t xml:space="preserve">1. </w:t>
      </w:r>
      <w:r w:rsidR="009655B6" w:rsidRPr="00CF6FDA">
        <w:rPr>
          <w:lang w:val="sq-AL"/>
        </w:rPr>
        <w:t xml:space="preserve">Marrëdhënia e shitblerjes së energjisë elektrike të prodhuar nga </w:t>
      </w:r>
      <w:r w:rsidR="000B7568">
        <w:rPr>
          <w:lang w:val="sq-AL"/>
        </w:rPr>
        <w:t>“</w:t>
      </w:r>
      <w:r w:rsidR="009655B6" w:rsidRPr="00CF6FDA">
        <w:rPr>
          <w:lang w:val="sq-AL"/>
        </w:rPr>
        <w:t>HEC Lanabregas</w:t>
      </w:r>
      <w:r w:rsidR="000B7568">
        <w:rPr>
          <w:lang w:val="sq-AL"/>
        </w:rPr>
        <w:t>”</w:t>
      </w:r>
      <w:r w:rsidR="00B04FE6">
        <w:rPr>
          <w:lang w:val="sq-AL"/>
        </w:rPr>
        <w:t xml:space="preserve"> </w:t>
      </w:r>
      <w:r w:rsidR="009655B6" w:rsidRPr="00CF6FDA">
        <w:rPr>
          <w:lang w:val="sq-AL"/>
        </w:rPr>
        <w:t>për</w:t>
      </w:r>
      <w:r w:rsidR="00B04FE6">
        <w:rPr>
          <w:lang w:val="sq-AL"/>
        </w:rPr>
        <w:t xml:space="preserve"> </w:t>
      </w:r>
      <w:r w:rsidR="009655B6" w:rsidRPr="00CF6FDA">
        <w:rPr>
          <w:lang w:val="sq-AL"/>
        </w:rPr>
        <w:t xml:space="preserve">KESH sh.a., për vitin 2015 e në vijim, rregullohet nga </w:t>
      </w:r>
      <w:r w:rsidR="00891BB5">
        <w:rPr>
          <w:lang w:val="sq-AL"/>
        </w:rPr>
        <w:t>k</w:t>
      </w:r>
      <w:r w:rsidR="009655B6" w:rsidRPr="00CF6FDA">
        <w:rPr>
          <w:lang w:val="sq-AL"/>
        </w:rPr>
        <w:t xml:space="preserve">ontrata tip e miratuar me </w:t>
      </w:r>
      <w:r w:rsidR="00891BB5">
        <w:rPr>
          <w:lang w:val="sq-AL"/>
        </w:rPr>
        <w:t>v</w:t>
      </w:r>
      <w:r w:rsidR="009655B6" w:rsidRPr="00CF6FDA">
        <w:rPr>
          <w:lang w:val="sq-AL"/>
        </w:rPr>
        <w:t>endimi</w:t>
      </w:r>
      <w:r w:rsidR="00891BB5">
        <w:rPr>
          <w:lang w:val="sq-AL"/>
        </w:rPr>
        <w:t>n</w:t>
      </w:r>
      <w:r w:rsidR="009655B6" w:rsidRPr="00CF6FDA">
        <w:rPr>
          <w:lang w:val="sq-AL"/>
        </w:rPr>
        <w:t xml:space="preserve"> nr</w:t>
      </w:r>
      <w:r w:rsidR="00891BB5">
        <w:rPr>
          <w:lang w:val="sq-AL"/>
        </w:rPr>
        <w:t>.</w:t>
      </w:r>
      <w:r w:rsidR="009655B6" w:rsidRPr="00CF6FDA">
        <w:rPr>
          <w:lang w:val="sq-AL"/>
        </w:rPr>
        <w:t xml:space="preserve"> 80</w:t>
      </w:r>
      <w:r w:rsidR="00891BB5">
        <w:rPr>
          <w:lang w:val="sq-AL"/>
        </w:rPr>
        <w:t>,</w:t>
      </w:r>
      <w:r w:rsidR="009655B6" w:rsidRPr="00CF6FDA">
        <w:rPr>
          <w:lang w:val="sq-AL"/>
        </w:rPr>
        <w:t xml:space="preserve"> datë 23.10.2009</w:t>
      </w:r>
      <w:r w:rsidR="00891BB5">
        <w:rPr>
          <w:lang w:val="sq-AL"/>
        </w:rPr>
        <w:t>,</w:t>
      </w:r>
      <w:r w:rsidR="009655B6" w:rsidRPr="00CF6FDA">
        <w:rPr>
          <w:lang w:val="sq-AL"/>
        </w:rPr>
        <w:t xml:space="preserve"> të Bordit të Komisionerëve të ERE</w:t>
      </w:r>
      <w:r w:rsidR="00891BB5">
        <w:rPr>
          <w:lang w:val="sq-AL"/>
        </w:rPr>
        <w:t>-s</w:t>
      </w:r>
      <w:r w:rsidR="00B04FE6">
        <w:rPr>
          <w:lang w:val="sq-AL"/>
        </w:rPr>
        <w:t xml:space="preserve"> </w:t>
      </w:r>
      <w:r w:rsidR="002D3D62">
        <w:rPr>
          <w:lang w:val="sq-AL"/>
        </w:rPr>
        <w:t>“</w:t>
      </w:r>
      <w:r w:rsidR="009655B6" w:rsidRPr="00CF6FDA">
        <w:rPr>
          <w:lang w:val="sq-AL"/>
        </w:rPr>
        <w:t>Për miratimin e kontratës së shitblerjes së energjisë elektrike ndërmjet KESH sh.a./</w:t>
      </w:r>
      <w:r w:rsidR="00B04FE6">
        <w:rPr>
          <w:lang w:val="sq-AL"/>
        </w:rPr>
        <w:t xml:space="preserve"> </w:t>
      </w:r>
      <w:r w:rsidR="009655B6" w:rsidRPr="00CF6FDA">
        <w:rPr>
          <w:lang w:val="sq-AL"/>
        </w:rPr>
        <w:t xml:space="preserve">FPSH dhe prodhuesve të vegjël të energjisë elektrike, </w:t>
      </w:r>
      <w:r w:rsidR="00891BB5">
        <w:rPr>
          <w:lang w:val="sq-AL"/>
        </w:rPr>
        <w:t xml:space="preserve">të </w:t>
      </w:r>
      <w:r w:rsidR="009655B6" w:rsidRPr="00CF6FDA">
        <w:rPr>
          <w:lang w:val="sq-AL"/>
        </w:rPr>
        <w:t>ndryshuar</w:t>
      </w:r>
      <w:r w:rsidR="002D3D62">
        <w:rPr>
          <w:lang w:val="sq-AL"/>
        </w:rPr>
        <w:t>”</w:t>
      </w:r>
      <w:r w:rsidR="009655B6" w:rsidRPr="00CF6FDA">
        <w:rPr>
          <w:lang w:val="sq-AL"/>
        </w:rPr>
        <w:t>, dhe i shtrin efektet juridike që nga</w:t>
      </w:r>
      <w:r w:rsidR="00B04FE6">
        <w:rPr>
          <w:lang w:val="sq-AL"/>
        </w:rPr>
        <w:t xml:space="preserve"> </w:t>
      </w:r>
      <w:r w:rsidR="00891BB5">
        <w:rPr>
          <w:lang w:val="sq-AL"/>
        </w:rPr>
        <w:t>1.</w:t>
      </w:r>
      <w:r w:rsidR="009655B6" w:rsidRPr="00CF6FDA">
        <w:rPr>
          <w:lang w:val="sq-AL"/>
        </w:rPr>
        <w:t>1.2015 e deri në përfundimin e afatit të kontratës TIP</w:t>
      </w:r>
      <w:r w:rsidR="00891BB5">
        <w:rPr>
          <w:lang w:val="sq-AL"/>
        </w:rPr>
        <w:t>,</w:t>
      </w:r>
      <w:r w:rsidR="009655B6" w:rsidRPr="00CF6FDA">
        <w:rPr>
          <w:lang w:val="sq-AL"/>
        </w:rPr>
        <w:t xml:space="preserve"> siç parashikohet në nenin 15 të saj. </w:t>
      </w:r>
    </w:p>
    <w:p w:rsidR="009655B6" w:rsidRPr="00CF6FDA" w:rsidRDefault="0076608F" w:rsidP="009655B6">
      <w:pPr>
        <w:pStyle w:val="Paragrafi"/>
        <w:rPr>
          <w:lang w:val="sq-AL"/>
        </w:rPr>
      </w:pPr>
      <w:r w:rsidRPr="00CF6FDA">
        <w:rPr>
          <w:lang w:val="sq-AL"/>
        </w:rPr>
        <w:t xml:space="preserve">2. </w:t>
      </w:r>
      <w:r w:rsidR="009655B6" w:rsidRPr="00CF6FDA">
        <w:rPr>
          <w:lang w:val="sq-AL"/>
        </w:rPr>
        <w:t xml:space="preserve">Ngarkohet Drejtoria Juridike dhe </w:t>
      </w:r>
      <w:r w:rsidR="00891BB5">
        <w:rPr>
          <w:lang w:val="sq-AL"/>
        </w:rPr>
        <w:t xml:space="preserve">e </w:t>
      </w:r>
      <w:r w:rsidR="009655B6" w:rsidRPr="00CF6FDA">
        <w:rPr>
          <w:lang w:val="sq-AL"/>
        </w:rPr>
        <w:t>Mbrojtjes s</w:t>
      </w:r>
      <w:r w:rsidR="00891BB5">
        <w:rPr>
          <w:lang w:val="sq-AL"/>
        </w:rPr>
        <w:t>ë</w:t>
      </w:r>
      <w:r w:rsidR="009655B6" w:rsidRPr="00CF6FDA">
        <w:rPr>
          <w:lang w:val="sq-AL"/>
        </w:rPr>
        <w:t xml:space="preserve"> Konsumatorit</w:t>
      </w:r>
      <w:r w:rsidR="00B04FE6">
        <w:rPr>
          <w:lang w:val="sq-AL"/>
        </w:rPr>
        <w:t xml:space="preserve"> </w:t>
      </w:r>
      <w:r w:rsidR="009655B6" w:rsidRPr="00CF6FDA">
        <w:rPr>
          <w:lang w:val="sq-AL"/>
        </w:rPr>
        <w:t>për njoftimin e palëve.</w:t>
      </w:r>
    </w:p>
    <w:p w:rsidR="009655B6" w:rsidRPr="00CF6FDA" w:rsidRDefault="009655B6" w:rsidP="009655B6">
      <w:pPr>
        <w:pStyle w:val="Paragrafi"/>
        <w:rPr>
          <w:lang w:val="sq-AL"/>
        </w:rPr>
      </w:pPr>
      <w:r w:rsidRPr="00CF6FDA">
        <w:rPr>
          <w:lang w:val="sq-AL"/>
        </w:rPr>
        <w:t>Ky vendim hyn në fuqi menjëherë.</w:t>
      </w:r>
    </w:p>
    <w:p w:rsidR="009655B6" w:rsidRPr="00CF6FDA" w:rsidRDefault="009655B6" w:rsidP="009655B6">
      <w:pPr>
        <w:pStyle w:val="Paragrafi"/>
        <w:rPr>
          <w:lang w:val="sq-AL"/>
        </w:rPr>
      </w:pPr>
      <w:r w:rsidRPr="00CF6FDA">
        <w:rPr>
          <w:lang w:val="sq-AL"/>
        </w:rPr>
        <w:t>Ky vendim botohet në Fletoren Zyrtare.</w:t>
      </w:r>
    </w:p>
    <w:p w:rsidR="00995EDF" w:rsidRDefault="00995EDF" w:rsidP="00995EDF">
      <w:pPr>
        <w:pStyle w:val="Hapesira7"/>
        <w:rPr>
          <w:lang w:val="sq-AL"/>
        </w:rPr>
      </w:pPr>
    </w:p>
    <w:p w:rsidR="0076608F" w:rsidRPr="00CF6FDA" w:rsidRDefault="0076608F" w:rsidP="0076608F">
      <w:pPr>
        <w:keepNext/>
        <w:widowControl w:val="0"/>
        <w:spacing w:after="0" w:line="240" w:lineRule="auto"/>
        <w:ind w:firstLine="0"/>
        <w:jc w:val="right"/>
        <w:rPr>
          <w:rFonts w:ascii="Garamond" w:eastAsia="MS Mincho" w:hAnsi="Garamond" w:cs="CG Times"/>
          <w:caps/>
          <w:sz w:val="24"/>
          <w:lang w:val="sq-AL"/>
        </w:rPr>
      </w:pPr>
      <w:r w:rsidRPr="00CF6FDA">
        <w:rPr>
          <w:rFonts w:ascii="Garamond" w:eastAsia="MS Mincho" w:hAnsi="Garamond" w:cs="CG Times"/>
          <w:caps/>
          <w:sz w:val="24"/>
          <w:lang w:val="sq-AL"/>
        </w:rPr>
        <w:t xml:space="preserve">KRYETARI </w:t>
      </w:r>
    </w:p>
    <w:p w:rsidR="0076608F" w:rsidRPr="00CF6FDA" w:rsidRDefault="0076608F" w:rsidP="0076608F">
      <w:pPr>
        <w:widowControl w:val="0"/>
        <w:spacing w:after="0" w:line="240" w:lineRule="auto"/>
        <w:ind w:firstLine="0"/>
        <w:jc w:val="right"/>
        <w:rPr>
          <w:rFonts w:ascii="Garamond" w:eastAsia="MS Mincho" w:hAnsi="Garamond"/>
          <w:b/>
          <w:bCs/>
          <w:sz w:val="24"/>
          <w:lang w:val="sq-AL"/>
        </w:rPr>
      </w:pPr>
      <w:r w:rsidRPr="00CF6FDA">
        <w:rPr>
          <w:rFonts w:ascii="Garamond" w:eastAsia="MS Mincho" w:hAnsi="Garamond"/>
          <w:b/>
          <w:bCs/>
          <w:sz w:val="24"/>
          <w:lang w:val="sq-AL"/>
        </w:rPr>
        <w:t>Petrit Ahmet</w:t>
      </w:r>
    </w:p>
    <w:p w:rsidR="009655B6" w:rsidRPr="00CF6FDA" w:rsidRDefault="009655B6" w:rsidP="009655B6">
      <w:pPr>
        <w:pStyle w:val="Paragrafi"/>
        <w:rPr>
          <w:lang w:val="sq-AL"/>
        </w:rPr>
      </w:pPr>
    </w:p>
    <w:p w:rsidR="000B7568" w:rsidRDefault="000B7568" w:rsidP="00FE7413">
      <w:pPr>
        <w:pStyle w:val="Vendosi"/>
        <w:rPr>
          <w:b/>
          <w:lang w:val="sq-AL"/>
        </w:rPr>
      </w:pPr>
    </w:p>
    <w:p w:rsidR="000B7568" w:rsidRDefault="000B7568" w:rsidP="00FE7413">
      <w:pPr>
        <w:pStyle w:val="Vendosi"/>
        <w:rPr>
          <w:b/>
          <w:lang w:val="sq-AL"/>
        </w:rPr>
      </w:pPr>
    </w:p>
    <w:p w:rsidR="000B7568" w:rsidRDefault="000B7568" w:rsidP="00FE7413">
      <w:pPr>
        <w:pStyle w:val="Vendosi"/>
        <w:rPr>
          <w:b/>
          <w:lang w:val="sq-AL"/>
        </w:rPr>
      </w:pPr>
    </w:p>
    <w:p w:rsidR="000B7568" w:rsidRDefault="000B7568" w:rsidP="00FE7413">
      <w:pPr>
        <w:pStyle w:val="Vendosi"/>
        <w:rPr>
          <w:b/>
          <w:lang w:val="sq-AL"/>
        </w:rPr>
      </w:pPr>
    </w:p>
    <w:p w:rsidR="00FE7413" w:rsidRPr="00827A7C" w:rsidRDefault="00FE7413" w:rsidP="00FE7413">
      <w:pPr>
        <w:pStyle w:val="Vendosi"/>
        <w:rPr>
          <w:b/>
          <w:lang w:val="sq-AL"/>
        </w:rPr>
      </w:pPr>
      <w:r w:rsidRPr="00827A7C">
        <w:rPr>
          <w:b/>
          <w:lang w:val="sq-AL"/>
        </w:rPr>
        <w:t>KËRKESË</w:t>
      </w:r>
    </w:p>
    <w:p w:rsidR="00FE7413" w:rsidRPr="00827A7C" w:rsidRDefault="000B7568" w:rsidP="00FE7413">
      <w:pPr>
        <w:pStyle w:val="Vendosi"/>
        <w:rPr>
          <w:b/>
          <w:lang w:val="sq-AL"/>
        </w:rPr>
      </w:pPr>
      <w:r>
        <w:rPr>
          <w:b/>
          <w:caps w:val="0"/>
          <w:lang w:val="sq-AL"/>
        </w:rPr>
        <w:t>Nr.</w:t>
      </w:r>
      <w:r w:rsidR="00B04FE6">
        <w:rPr>
          <w:b/>
          <w:caps w:val="0"/>
          <w:lang w:val="sq-AL"/>
        </w:rPr>
        <w:t xml:space="preserve"> </w:t>
      </w:r>
      <w:r>
        <w:rPr>
          <w:b/>
          <w:caps w:val="0"/>
          <w:lang w:val="sq-AL"/>
        </w:rPr>
        <w:t>6720</w:t>
      </w:r>
      <w:r w:rsidR="00FE7413" w:rsidRPr="00827A7C">
        <w:rPr>
          <w:b/>
          <w:caps w:val="0"/>
          <w:lang w:val="sq-AL"/>
        </w:rPr>
        <w:t xml:space="preserve">, datë </w:t>
      </w:r>
      <w:r>
        <w:rPr>
          <w:b/>
          <w:caps w:val="0"/>
          <w:lang w:val="sq-AL"/>
        </w:rPr>
        <w:t>23.12</w:t>
      </w:r>
      <w:r w:rsidR="00FE7413" w:rsidRPr="00827A7C">
        <w:rPr>
          <w:b/>
          <w:caps w:val="0"/>
          <w:lang w:val="sq-AL"/>
        </w:rPr>
        <w:t>.2015</w:t>
      </w:r>
    </w:p>
    <w:p w:rsidR="00FE7413" w:rsidRPr="00827A7C" w:rsidRDefault="00FE7413" w:rsidP="00FE7413">
      <w:pPr>
        <w:pStyle w:val="Vendosi"/>
        <w:rPr>
          <w:b/>
          <w:lang w:val="sq-AL"/>
        </w:rPr>
      </w:pPr>
      <w:r w:rsidRPr="00827A7C">
        <w:rPr>
          <w:b/>
          <w:lang w:val="sq-AL"/>
        </w:rPr>
        <w:t>PËR SHPRONËSIM PUBLIK</w:t>
      </w:r>
    </w:p>
    <w:p w:rsidR="00FE7413" w:rsidRDefault="00FE7413" w:rsidP="00995EDF">
      <w:pPr>
        <w:pStyle w:val="Hapesira7"/>
        <w:rPr>
          <w:lang w:val="sq-AL"/>
        </w:rPr>
      </w:pPr>
    </w:p>
    <w:p w:rsidR="00FE7413" w:rsidRDefault="00FE7413" w:rsidP="00FE7413">
      <w:pPr>
        <w:pStyle w:val="Paragrafi"/>
        <w:rPr>
          <w:lang w:val="sq-AL"/>
        </w:rPr>
      </w:pPr>
      <w:r>
        <w:rPr>
          <w:lang w:val="sq-AL"/>
        </w:rPr>
        <w:t>Ministria e Zhvillimit Urban shpall kërkesën për shpronësim për interes publik të pasurive të paluajtshme, pronë private, që preken nga ndërtimi i projektit “Pikë panoramike dhe sportive, Llogara, Himarë”.</w:t>
      </w:r>
    </w:p>
    <w:p w:rsidR="00FE7413" w:rsidRDefault="00FE7413" w:rsidP="00FE7413">
      <w:pPr>
        <w:pStyle w:val="Paragrafi"/>
        <w:rPr>
          <w:lang w:val="sq-AL"/>
        </w:rPr>
      </w:pPr>
      <w:r>
        <w:rPr>
          <w:lang w:val="sq-AL"/>
        </w:rPr>
        <w:t>Subjekti kërkues i këtij objekti është Bashkia Himarë.</w:t>
      </w:r>
    </w:p>
    <w:p w:rsidR="00FE7413" w:rsidRDefault="00FE7413" w:rsidP="00FE7413">
      <w:pPr>
        <w:pStyle w:val="Paragrafi"/>
        <w:rPr>
          <w:lang w:val="sq-AL"/>
        </w:rPr>
      </w:pPr>
      <w:r>
        <w:rPr>
          <w:lang w:val="sq-AL"/>
        </w:rPr>
        <w:t>Me anë të këtij publikimi kërkojmë të vëmë në dijeni personat</w:t>
      </w:r>
      <w:r w:rsidR="000B7568">
        <w:rPr>
          <w:lang w:val="sq-AL"/>
        </w:rPr>
        <w:t>,</w:t>
      </w:r>
      <w:r>
        <w:rPr>
          <w:lang w:val="sq-AL"/>
        </w:rPr>
        <w:t xml:space="preserve"> të cilët preken nga ky shpronësim, që konsiston në masën e vlerësimit të llogaritur në bazë të vendimit nr.</w:t>
      </w:r>
      <w:r w:rsidR="00B04FE6">
        <w:rPr>
          <w:lang w:val="sq-AL"/>
        </w:rPr>
        <w:t xml:space="preserve"> </w:t>
      </w:r>
      <w:r>
        <w:rPr>
          <w:lang w:val="sq-AL"/>
        </w:rPr>
        <w:t xml:space="preserve">138, datë 23.3.2000, të Këshillit të Ministrave “Për kriteret teknike të vlerësimit dhe të përllogaritjes së masës së shpërblimit të pasurive që shpronësohen, të pasurive që </w:t>
      </w:r>
      <w:r w:rsidR="00B04FE6">
        <w:rPr>
          <w:lang w:val="sq-AL"/>
        </w:rPr>
        <w:t>zhvlerësohen</w:t>
      </w:r>
      <w:r>
        <w:rPr>
          <w:lang w:val="sq-AL"/>
        </w:rPr>
        <w:t xml:space="preserve"> dhe të të drejtave të personave të tretë, për interes publik”, të ndryshuar, për pr</w:t>
      </w:r>
      <w:r w:rsidR="00B04FE6">
        <w:rPr>
          <w:lang w:val="sq-AL"/>
        </w:rPr>
        <w:t>o</w:t>
      </w:r>
      <w:r>
        <w:rPr>
          <w:lang w:val="sq-AL"/>
        </w:rPr>
        <w:t>narët, sipas listës emërore bashkëlidhur.</w:t>
      </w:r>
    </w:p>
    <w:p w:rsidR="00FE7413" w:rsidRDefault="000B7568" w:rsidP="00FE7413">
      <w:pPr>
        <w:pStyle w:val="Paragrafi"/>
        <w:rPr>
          <w:lang w:val="sq-AL"/>
        </w:rPr>
      </w:pPr>
      <w:r>
        <w:rPr>
          <w:lang w:val="sq-AL"/>
        </w:rPr>
        <w:t>Pronarët</w:t>
      </w:r>
      <w:r w:rsidR="00FE7413">
        <w:rPr>
          <w:lang w:val="sq-AL"/>
        </w:rPr>
        <w:t xml:space="preserve"> do të likuidohen për efekt shpronësimi me paraqitjen e dokumenteve të rregullta të pronësisë, pas daljes së vendimit të Këshillit të Ministrave, që do të miratojë kërkesën për shpronësim.</w:t>
      </w:r>
    </w:p>
    <w:p w:rsidR="00FE7413" w:rsidRDefault="00FE7413" w:rsidP="00FE7413">
      <w:pPr>
        <w:pStyle w:val="Paragrafi"/>
        <w:rPr>
          <w:lang w:val="sq-AL"/>
        </w:rPr>
      </w:pPr>
      <w:r>
        <w:rPr>
          <w:lang w:val="sq-AL"/>
        </w:rPr>
        <w:t>Vlera totale e shpronësimit është 2,515,333 (dy milionë e pesëqind e pesëmbëdhjetëmijë e treqind e tridhjetë e tre) lekë.</w:t>
      </w:r>
    </w:p>
    <w:p w:rsidR="000B7568" w:rsidRDefault="000B7568" w:rsidP="00FE7413">
      <w:pPr>
        <w:pStyle w:val="Paragrafi"/>
        <w:rPr>
          <w:lang w:val="sq-AL"/>
        </w:rPr>
      </w:pPr>
    </w:p>
    <w:p w:rsidR="000B7568" w:rsidRPr="00B04FE6" w:rsidRDefault="000B7568" w:rsidP="000B7568">
      <w:pPr>
        <w:pStyle w:val="Autoriteti"/>
        <w:rPr>
          <w:lang w:val="sq-AL"/>
        </w:rPr>
      </w:pPr>
      <w:r w:rsidRPr="00B04FE6">
        <w:rPr>
          <w:lang w:val="sq-AL"/>
        </w:rPr>
        <w:t>ZËVENDËSMINISTËR I MINISTRISË SË ZHVILLIMIT URBAN</w:t>
      </w:r>
    </w:p>
    <w:p w:rsidR="000B7568" w:rsidRPr="00B04FE6" w:rsidRDefault="000B7568" w:rsidP="000B7568">
      <w:pPr>
        <w:pStyle w:val="AutoritetiEmer"/>
        <w:rPr>
          <w:lang w:val="sq-AL"/>
        </w:rPr>
      </w:pPr>
      <w:r w:rsidRPr="00B04FE6">
        <w:rPr>
          <w:lang w:val="sq-AL"/>
        </w:rPr>
        <w:t>Alfred Dali</w:t>
      </w:r>
      <w:r w:rsidR="00DD6F34">
        <w:rPr>
          <w:lang w:val="sq-AL"/>
        </w:rPr>
        <w:t>p</w:t>
      </w:r>
      <w:r w:rsidRPr="00B04FE6">
        <w:rPr>
          <w:lang w:val="sq-AL"/>
        </w:rPr>
        <w:t>i</w:t>
      </w:r>
    </w:p>
    <w:p w:rsidR="00605E2A" w:rsidRPr="00B04FE6" w:rsidRDefault="00605E2A" w:rsidP="00995EDF">
      <w:pPr>
        <w:pStyle w:val="Hapesira7"/>
        <w:rPr>
          <w:lang w:val="sq-AL"/>
        </w:rPr>
        <w:sectPr w:rsidR="00605E2A" w:rsidRPr="00B04FE6" w:rsidSect="00605E2A">
          <w:type w:val="continuous"/>
          <w:pgSz w:w="11907" w:h="16840" w:code="9"/>
          <w:pgMar w:top="720" w:right="1134" w:bottom="720" w:left="1134" w:header="851" w:footer="851" w:gutter="0"/>
          <w:cols w:num="2" w:space="454"/>
          <w:docGrid w:linePitch="360"/>
        </w:sectPr>
      </w:pPr>
    </w:p>
    <w:p w:rsidR="00FE7413" w:rsidRDefault="00FE7413" w:rsidP="00FE7413">
      <w:pPr>
        <w:pStyle w:val="Paragrafi"/>
        <w:rPr>
          <w:lang w:val="sq-AL"/>
        </w:rPr>
      </w:pPr>
    </w:p>
    <w:p w:rsidR="00FE7413" w:rsidRPr="009655B6" w:rsidRDefault="00FE7413" w:rsidP="00FE7413">
      <w:pPr>
        <w:pStyle w:val="Paragrafi"/>
      </w:pPr>
      <w:r>
        <w:rPr>
          <w:noProof/>
        </w:rPr>
        <w:drawing>
          <wp:inline distT="0" distB="0" distL="0" distR="0">
            <wp:extent cx="5699760" cy="1600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9760" cy="1600200"/>
                    </a:xfrm>
                    <a:prstGeom prst="rect">
                      <a:avLst/>
                    </a:prstGeom>
                    <a:noFill/>
                  </pic:spPr>
                </pic:pic>
              </a:graphicData>
            </a:graphic>
          </wp:inline>
        </w:drawing>
      </w:r>
    </w:p>
    <w:p w:rsidR="00FE7413" w:rsidRDefault="00FE7413" w:rsidP="00FE7413">
      <w:pPr>
        <w:pStyle w:val="Paragrafi"/>
      </w:pPr>
    </w:p>
    <w:p w:rsidR="00605E2A" w:rsidRDefault="00605E2A" w:rsidP="00FE7413">
      <w:pPr>
        <w:pStyle w:val="Paragrafi"/>
      </w:pPr>
    </w:p>
    <w:p w:rsidR="00605E2A" w:rsidRDefault="00605E2A" w:rsidP="00FE7413">
      <w:pPr>
        <w:pStyle w:val="Paragrafi"/>
      </w:pPr>
    </w:p>
    <w:p w:rsidR="00605E2A" w:rsidRDefault="00605E2A" w:rsidP="00FE7413">
      <w:pPr>
        <w:pStyle w:val="Paragrafi"/>
      </w:pPr>
    </w:p>
    <w:p w:rsidR="00605E2A" w:rsidRDefault="00605E2A" w:rsidP="00FE7413">
      <w:pPr>
        <w:pStyle w:val="Paragrafi"/>
      </w:pPr>
    </w:p>
    <w:p w:rsidR="00605E2A" w:rsidRPr="009655B6" w:rsidRDefault="00605E2A" w:rsidP="00FE7413">
      <w:pPr>
        <w:pStyle w:val="Paragrafi"/>
      </w:pPr>
    </w:p>
    <w:p w:rsidR="00FE7413" w:rsidRPr="00B04FE6" w:rsidRDefault="00FE7413" w:rsidP="00FE7413">
      <w:pPr>
        <w:pStyle w:val="Paragrafi"/>
        <w:jc w:val="center"/>
        <w:rPr>
          <w:lang w:val="sq-AL"/>
        </w:rPr>
      </w:pPr>
      <w:r w:rsidRPr="00B04FE6">
        <w:rPr>
          <w:lang w:val="sq-AL"/>
        </w:rPr>
        <w:t>LISTA E BASHKËPRONARËVE</w:t>
      </w:r>
    </w:p>
    <w:p w:rsidR="00FE7413" w:rsidRPr="00B04FE6" w:rsidRDefault="00FE7413" w:rsidP="00FE7413">
      <w:pPr>
        <w:pStyle w:val="Paragrafi"/>
        <w:rPr>
          <w:lang w:val="sq-AL"/>
        </w:rPr>
      </w:pPr>
    </w:p>
    <w:p w:rsidR="00FE7413" w:rsidRPr="009655B6" w:rsidRDefault="00FE7413" w:rsidP="00FE7413">
      <w:pPr>
        <w:pStyle w:val="Paragrafi"/>
      </w:pPr>
      <w:r>
        <w:rPr>
          <w:noProof/>
        </w:rPr>
        <w:drawing>
          <wp:inline distT="0" distB="0" distL="0" distR="0">
            <wp:extent cx="4518303" cy="568471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t="4284"/>
                    <a:stretch/>
                  </pic:blipFill>
                  <pic:spPr bwMode="auto">
                    <a:xfrm>
                      <a:off x="0" y="0"/>
                      <a:ext cx="4524708" cy="5692771"/>
                    </a:xfrm>
                    <a:prstGeom prst="rect">
                      <a:avLst/>
                    </a:prstGeom>
                    <a:noFill/>
                    <a:ln>
                      <a:noFill/>
                    </a:ln>
                    <a:extLst>
                      <a:ext uri="{53640926-AAD7-44D8-BBD7-CCE9431645EC}">
                        <a14:shadowObscured xmlns:a14="http://schemas.microsoft.com/office/drawing/2010/main"/>
                      </a:ext>
                    </a:extLst>
                  </pic:spPr>
                </pic:pic>
              </a:graphicData>
            </a:graphic>
          </wp:inline>
        </w:drawing>
      </w:r>
    </w:p>
    <w:p w:rsidR="00FE7413" w:rsidRPr="009655B6" w:rsidRDefault="00FE7413" w:rsidP="00FE7413">
      <w:pPr>
        <w:pStyle w:val="Paragrafi"/>
      </w:pPr>
    </w:p>
    <w:p w:rsidR="00FE7413" w:rsidRPr="009655B6" w:rsidRDefault="00FE7413" w:rsidP="00FE7413">
      <w:pPr>
        <w:pStyle w:val="Paragrafi"/>
      </w:pPr>
    </w:p>
    <w:p w:rsidR="00FE7413" w:rsidRPr="009655B6" w:rsidRDefault="00FE7413" w:rsidP="00FE7413">
      <w:pPr>
        <w:pStyle w:val="Paragrafi"/>
      </w:pPr>
    </w:p>
    <w:p w:rsidR="00FE7413" w:rsidRPr="009655B6" w:rsidRDefault="00FE7413" w:rsidP="00FE7413">
      <w:pPr>
        <w:pStyle w:val="Paragrafi"/>
      </w:pPr>
    </w:p>
    <w:p w:rsidR="00FE7413" w:rsidRPr="009655B6" w:rsidRDefault="00FE7413" w:rsidP="00FE7413">
      <w:pPr>
        <w:pStyle w:val="Paragrafi"/>
      </w:pPr>
    </w:p>
    <w:p w:rsidR="00FE7413" w:rsidRPr="009655B6" w:rsidRDefault="00FE7413" w:rsidP="00FE7413">
      <w:pPr>
        <w:pStyle w:val="Paragrafi"/>
      </w:pPr>
    </w:p>
    <w:p w:rsidR="00FE7413" w:rsidRPr="009655B6" w:rsidRDefault="00FE7413" w:rsidP="00FE7413">
      <w:pPr>
        <w:pStyle w:val="Paragrafi"/>
      </w:pPr>
    </w:p>
    <w:p w:rsidR="00FE7413" w:rsidRPr="009655B6" w:rsidRDefault="00FE7413" w:rsidP="00FE7413">
      <w:pPr>
        <w:pStyle w:val="Paragrafi"/>
      </w:pPr>
    </w:p>
    <w:p w:rsidR="00FE7413" w:rsidRPr="009655B6" w:rsidRDefault="00FE7413" w:rsidP="00FE7413">
      <w:pPr>
        <w:pStyle w:val="Paragrafi"/>
      </w:pPr>
    </w:p>
    <w:p w:rsidR="00FE7413" w:rsidRDefault="00FE7413" w:rsidP="00FE7413">
      <w:pPr>
        <w:pStyle w:val="Paragrafi"/>
      </w:pPr>
    </w:p>
    <w:p w:rsidR="00FE7413" w:rsidRDefault="00FE7413" w:rsidP="00FE7413">
      <w:pPr>
        <w:pStyle w:val="Paragrafi"/>
      </w:pPr>
    </w:p>
    <w:p w:rsidR="00FE7413" w:rsidRDefault="00FE7413" w:rsidP="00FE7413">
      <w:pPr>
        <w:pStyle w:val="Paragrafi"/>
      </w:pPr>
    </w:p>
    <w:p w:rsidR="00FE7413" w:rsidRDefault="00FE7413" w:rsidP="00FE7413">
      <w:pPr>
        <w:pStyle w:val="Paragrafi"/>
      </w:pPr>
    </w:p>
    <w:p w:rsidR="00FE7413" w:rsidRDefault="00FE7413" w:rsidP="00FE7413">
      <w:pPr>
        <w:pStyle w:val="Paragrafi"/>
      </w:pPr>
    </w:p>
    <w:p w:rsidR="00FE7413" w:rsidRDefault="00FE7413" w:rsidP="00FE7413">
      <w:pPr>
        <w:pStyle w:val="Paragrafi"/>
      </w:pPr>
    </w:p>
    <w:p w:rsidR="00FE7413" w:rsidRDefault="00FE7413" w:rsidP="00FE7413">
      <w:pPr>
        <w:pStyle w:val="Paragrafi"/>
      </w:pPr>
    </w:p>
    <w:p w:rsidR="00FE7413" w:rsidRDefault="00FE7413" w:rsidP="00FE7413">
      <w:pPr>
        <w:pStyle w:val="Paragrafi"/>
      </w:pPr>
    </w:p>
    <w:p w:rsidR="00FE7413" w:rsidRDefault="00FE7413" w:rsidP="00FE7413">
      <w:pPr>
        <w:pStyle w:val="Paragrafi"/>
      </w:pPr>
    </w:p>
    <w:p w:rsidR="009655B6" w:rsidRPr="00CF6FDA" w:rsidRDefault="009655B6" w:rsidP="009655B6">
      <w:pPr>
        <w:pStyle w:val="Paragrafi"/>
        <w:rPr>
          <w:lang w:val="sq-AL"/>
        </w:rPr>
      </w:pPr>
    </w:p>
    <w:p w:rsidR="00B25C90" w:rsidRPr="00CF6FDA" w:rsidRDefault="00B25C90" w:rsidP="009655B6">
      <w:pPr>
        <w:pStyle w:val="Paragrafi"/>
        <w:rPr>
          <w:lang w:val="sq-AL"/>
        </w:rPr>
      </w:pPr>
    </w:p>
    <w:p w:rsidR="005B076B" w:rsidRPr="00CF6FDA" w:rsidRDefault="005B076B"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9655B6">
      <w:pPr>
        <w:pStyle w:val="Paragrafi"/>
        <w:rPr>
          <w:lang w:val="sq-AL"/>
        </w:rPr>
      </w:pPr>
    </w:p>
    <w:p w:rsidR="00B25C90" w:rsidRPr="00CF6FDA" w:rsidRDefault="00B25C90" w:rsidP="003A0FC8">
      <w:pPr>
        <w:pStyle w:val="Paragrafi"/>
        <w:rPr>
          <w:lang w:val="sq-AL"/>
        </w:rPr>
      </w:pPr>
    </w:p>
    <w:p w:rsidR="00B25C90" w:rsidRPr="00CF6FDA" w:rsidRDefault="00B25C90" w:rsidP="003A0FC8">
      <w:pPr>
        <w:pStyle w:val="Paragrafi"/>
        <w:rPr>
          <w:lang w:val="sq-AL"/>
        </w:rPr>
      </w:pPr>
    </w:p>
    <w:p w:rsidR="00B25C90" w:rsidRPr="00CF6FDA" w:rsidRDefault="00B25C90" w:rsidP="003A0FC8">
      <w:pPr>
        <w:pStyle w:val="Paragrafi"/>
        <w:rPr>
          <w:lang w:val="sq-AL"/>
        </w:rPr>
      </w:pPr>
    </w:p>
    <w:p w:rsidR="00B25C90" w:rsidRPr="00CF6FDA" w:rsidRDefault="00B25C90" w:rsidP="003A0FC8">
      <w:pPr>
        <w:pStyle w:val="Paragrafi"/>
        <w:rPr>
          <w:lang w:val="sq-AL"/>
        </w:rPr>
      </w:pPr>
    </w:p>
    <w:p w:rsidR="00B25C90" w:rsidRPr="00CF6FDA" w:rsidRDefault="00B25C90" w:rsidP="003A0FC8">
      <w:pPr>
        <w:pStyle w:val="Paragrafi"/>
        <w:rPr>
          <w:lang w:val="sq-AL"/>
        </w:rPr>
      </w:pPr>
    </w:p>
    <w:p w:rsidR="00B25C90" w:rsidRPr="00CF6FDA" w:rsidRDefault="00B25C90" w:rsidP="003A0FC8">
      <w:pPr>
        <w:pStyle w:val="Paragrafi"/>
        <w:rPr>
          <w:lang w:val="sq-AL"/>
        </w:rPr>
      </w:pPr>
    </w:p>
    <w:p w:rsidR="00B25C90" w:rsidRPr="00CF6FDA" w:rsidRDefault="00B25C90" w:rsidP="003A0FC8">
      <w:pPr>
        <w:pStyle w:val="Paragrafi"/>
        <w:rPr>
          <w:lang w:val="sq-AL"/>
        </w:rPr>
      </w:pPr>
    </w:p>
    <w:p w:rsidR="00B25C90" w:rsidRPr="00CF6FDA" w:rsidRDefault="00B25C90" w:rsidP="003A0FC8">
      <w:pPr>
        <w:pStyle w:val="Paragrafi"/>
        <w:rPr>
          <w:lang w:val="sq-AL"/>
        </w:rPr>
      </w:pPr>
    </w:p>
    <w:p w:rsidR="00B25C90" w:rsidRPr="00CF6FDA" w:rsidRDefault="00B25C90" w:rsidP="003A0FC8">
      <w:pPr>
        <w:pStyle w:val="Paragrafi"/>
        <w:rPr>
          <w:lang w:val="sq-AL"/>
        </w:rPr>
      </w:pPr>
    </w:p>
    <w:p w:rsidR="00B25C90" w:rsidRPr="00CF6FDA" w:rsidRDefault="00B25C90" w:rsidP="003A0FC8">
      <w:pPr>
        <w:pStyle w:val="Paragrafi"/>
        <w:rPr>
          <w:lang w:val="sq-AL"/>
        </w:rPr>
      </w:pPr>
    </w:p>
    <w:p w:rsidR="00B25C90" w:rsidRPr="00CF6FDA" w:rsidRDefault="00B25C90"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pPr>
    </w:p>
    <w:p w:rsidR="00CD68A2" w:rsidRPr="00CF6FDA" w:rsidRDefault="00CD68A2" w:rsidP="003A0FC8">
      <w:pPr>
        <w:pStyle w:val="Paragrafi"/>
        <w:rPr>
          <w:lang w:val="sq-AL"/>
        </w:rPr>
        <w:sectPr w:rsidR="00CD68A2" w:rsidRPr="00CF6FDA" w:rsidSect="00BE33BE">
          <w:type w:val="continuous"/>
          <w:pgSz w:w="11907" w:h="16840" w:code="9"/>
          <w:pgMar w:top="720" w:right="1134" w:bottom="720" w:left="1134" w:header="851" w:footer="851" w:gutter="0"/>
          <w:cols w:space="720"/>
          <w:docGrid w:linePitch="360"/>
        </w:sectPr>
      </w:pPr>
    </w:p>
    <w:p w:rsidR="00BB43CF" w:rsidRPr="00CF6FDA" w:rsidRDefault="00BB43CF" w:rsidP="003A0FC8">
      <w:pPr>
        <w:pStyle w:val="Paragrafi"/>
        <w:rPr>
          <w:lang w:val="sq-AL"/>
        </w:rPr>
      </w:pPr>
    </w:p>
    <w:p w:rsidR="00BB43CF" w:rsidRPr="00CF6FDA" w:rsidRDefault="00BB43CF" w:rsidP="003A0FC8">
      <w:pPr>
        <w:pStyle w:val="Paragrafi"/>
        <w:rPr>
          <w:lang w:val="sq-AL"/>
        </w:rPr>
      </w:pPr>
    </w:p>
    <w:p w:rsidR="00BB43CF" w:rsidRPr="00CF6FDA" w:rsidRDefault="00BB43CF" w:rsidP="003A0FC8">
      <w:pPr>
        <w:pStyle w:val="Paragrafi"/>
        <w:rPr>
          <w:lang w:val="sq-AL"/>
        </w:rPr>
      </w:pPr>
    </w:p>
    <w:p w:rsidR="00DC5A5B" w:rsidRPr="00CF6FDA" w:rsidRDefault="00DC5A5B" w:rsidP="003A0FC8">
      <w:pPr>
        <w:pStyle w:val="Paragrafi"/>
        <w:rPr>
          <w:lang w:val="sq-AL"/>
        </w:rPr>
        <w:sectPr w:rsidR="00DC5A5B" w:rsidRPr="00CF6FDA" w:rsidSect="00BE33BE">
          <w:headerReference w:type="even" r:id="rId18"/>
          <w:headerReference w:type="default" r:id="rId19"/>
          <w:pgSz w:w="16840" w:h="11907" w:orient="landscape" w:code="9"/>
          <w:pgMar w:top="1134" w:right="720" w:bottom="1134" w:left="720" w:header="851" w:footer="851" w:gutter="0"/>
          <w:cols w:space="720"/>
          <w:docGrid w:linePitch="360"/>
        </w:sectPr>
      </w:pPr>
    </w:p>
    <w:p w:rsidR="00023FE7" w:rsidRPr="00CF6FDA" w:rsidRDefault="00023FE7" w:rsidP="003A0FC8">
      <w:pPr>
        <w:pStyle w:val="Paragrafi"/>
        <w:rPr>
          <w:lang w:val="sq-AL"/>
        </w:rPr>
      </w:pPr>
    </w:p>
    <w:sectPr w:rsidR="00023FE7" w:rsidRPr="00CF6FDA" w:rsidSect="00BE33BE">
      <w:headerReference w:type="even" r:id="rId2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FE6" w:rsidRDefault="00B04FE6" w:rsidP="00375B7D">
      <w:pPr>
        <w:spacing w:after="0" w:line="240" w:lineRule="auto"/>
      </w:pPr>
      <w:r>
        <w:separator/>
      </w:r>
    </w:p>
  </w:endnote>
  <w:endnote w:type="continuationSeparator" w:id="0">
    <w:p w:rsidR="00B04FE6" w:rsidRDefault="00B04FE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B04FE6" w:rsidRPr="00B4283E" w:rsidRDefault="00B04FE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F498C">
          <w:rPr>
            <w:rFonts w:ascii="Garamond" w:hAnsi="Garamond"/>
            <w:noProof/>
            <w:sz w:val="24"/>
            <w:szCs w:val="24"/>
          </w:rPr>
          <w:t>16262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B04FE6" w:rsidRPr="005B4361" w:rsidRDefault="006F498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B04FE6" w:rsidRPr="00B4283E">
              <w:rPr>
                <w:rFonts w:ascii="Garamond" w:hAnsi="Garamond"/>
                <w:sz w:val="24"/>
                <w:szCs w:val="24"/>
              </w:rPr>
              <w:t>Faqe|</w:t>
            </w:r>
            <w:r w:rsidR="00B04FE6" w:rsidRPr="00B4283E">
              <w:rPr>
                <w:rFonts w:ascii="Garamond" w:hAnsi="Garamond"/>
                <w:sz w:val="24"/>
                <w:szCs w:val="24"/>
              </w:rPr>
              <w:fldChar w:fldCharType="begin"/>
            </w:r>
            <w:r w:rsidR="00B04FE6" w:rsidRPr="00B4283E">
              <w:rPr>
                <w:rFonts w:ascii="Garamond" w:hAnsi="Garamond"/>
                <w:sz w:val="24"/>
                <w:szCs w:val="24"/>
              </w:rPr>
              <w:instrText xml:space="preserve"> PAGE   \* MERGEFORMAT </w:instrText>
            </w:r>
            <w:r w:rsidR="00B04FE6" w:rsidRPr="00B4283E">
              <w:rPr>
                <w:rFonts w:ascii="Garamond" w:hAnsi="Garamond"/>
                <w:sz w:val="24"/>
                <w:szCs w:val="24"/>
              </w:rPr>
              <w:fldChar w:fldCharType="separate"/>
            </w:r>
            <w:r>
              <w:rPr>
                <w:rFonts w:ascii="Garamond" w:hAnsi="Garamond"/>
                <w:noProof/>
                <w:sz w:val="24"/>
                <w:szCs w:val="24"/>
              </w:rPr>
              <w:t>16261</w:t>
            </w:r>
            <w:r w:rsidR="00B04FE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B04FE6" w:rsidRPr="00833610" w:rsidRDefault="00B04FE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04FE6" w:rsidRDefault="00B04F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FE6" w:rsidRDefault="00B04FE6" w:rsidP="00375B7D">
      <w:pPr>
        <w:spacing w:after="0" w:line="240" w:lineRule="auto"/>
      </w:pPr>
      <w:r>
        <w:separator/>
      </w:r>
    </w:p>
  </w:footnote>
  <w:footnote w:type="continuationSeparator" w:id="0">
    <w:p w:rsidR="00B04FE6" w:rsidRDefault="00B04FE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04FE6" w:rsidRPr="00EB260B" w:rsidTr="00F36D8E">
      <w:trPr>
        <w:trHeight w:val="936"/>
        <w:jc w:val="center"/>
      </w:trPr>
      <w:tc>
        <w:tcPr>
          <w:tcW w:w="2811" w:type="dxa"/>
          <w:shd w:val="pct5" w:color="auto" w:fill="F2F2F2"/>
          <w:vAlign w:val="center"/>
        </w:tcPr>
        <w:p w:rsidR="00B04FE6" w:rsidRPr="00EB260B" w:rsidRDefault="00B04FE6" w:rsidP="00F36D8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04FE6" w:rsidRPr="00EB260B" w:rsidRDefault="00B04FE6" w:rsidP="00F36D8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04FE6" w:rsidRPr="00EB260B" w:rsidRDefault="00B04FE6" w:rsidP="00F36D8E">
          <w:pPr>
            <w:pStyle w:val="NoSpacing"/>
            <w:spacing w:before="100" w:after="100"/>
            <w:jc w:val="center"/>
            <w:rPr>
              <w:rFonts w:ascii="Garamond" w:hAnsi="Garamond"/>
              <w:b/>
              <w:sz w:val="28"/>
              <w:szCs w:val="28"/>
            </w:rPr>
          </w:pPr>
          <w:r>
            <w:rPr>
              <w:rFonts w:ascii="Garamond" w:hAnsi="Garamond"/>
              <w:b/>
              <w:sz w:val="28"/>
              <w:szCs w:val="28"/>
            </w:rPr>
            <w:t>Viti 2015 – Numri 237</w:t>
          </w:r>
        </w:p>
      </w:tc>
    </w:tr>
  </w:tbl>
  <w:p w:rsidR="00B04FE6" w:rsidRPr="00385E2C" w:rsidRDefault="00B04FE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04FE6" w:rsidRPr="00EB260B" w:rsidTr="00F63542">
      <w:trPr>
        <w:trHeight w:val="936"/>
        <w:jc w:val="center"/>
      </w:trPr>
      <w:tc>
        <w:tcPr>
          <w:tcW w:w="2811" w:type="dxa"/>
          <w:shd w:val="pct5" w:color="auto" w:fill="F2F2F2"/>
          <w:vAlign w:val="center"/>
        </w:tcPr>
        <w:p w:rsidR="00B04FE6" w:rsidRPr="00EB260B" w:rsidRDefault="00B04FE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04FE6" w:rsidRPr="00EB260B" w:rsidRDefault="00B04FE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04FE6" w:rsidRPr="00EB260B" w:rsidRDefault="00B04FE6" w:rsidP="008B7F0C">
          <w:pPr>
            <w:pStyle w:val="NoSpacing"/>
            <w:spacing w:before="100" w:after="100"/>
            <w:jc w:val="center"/>
            <w:rPr>
              <w:rFonts w:ascii="Garamond" w:hAnsi="Garamond"/>
              <w:b/>
              <w:sz w:val="28"/>
              <w:szCs w:val="28"/>
            </w:rPr>
          </w:pPr>
          <w:r>
            <w:rPr>
              <w:rFonts w:ascii="Garamond" w:hAnsi="Garamond"/>
              <w:b/>
              <w:sz w:val="28"/>
              <w:szCs w:val="28"/>
            </w:rPr>
            <w:t>Viti 2015 – Numri 237</w:t>
          </w:r>
        </w:p>
      </w:tc>
    </w:tr>
  </w:tbl>
  <w:p w:rsidR="00B04FE6" w:rsidRDefault="00B04F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FE6" w:rsidRDefault="00B04FE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04FE6" w:rsidRPr="00EB260B" w:rsidTr="00971166">
      <w:trPr>
        <w:trHeight w:val="936"/>
        <w:jc w:val="center"/>
      </w:trPr>
      <w:tc>
        <w:tcPr>
          <w:tcW w:w="1392" w:type="pct"/>
          <w:shd w:val="pct5" w:color="auto" w:fill="F2F2F2"/>
          <w:vAlign w:val="center"/>
        </w:tcPr>
        <w:p w:rsidR="00B04FE6" w:rsidRPr="00EB260B" w:rsidRDefault="00B04FE6" w:rsidP="00F36D8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04FE6" w:rsidRPr="00EB260B" w:rsidRDefault="00B04FE6" w:rsidP="00F36D8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04FE6" w:rsidRPr="00EB260B" w:rsidRDefault="00B04FE6"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B04FE6" w:rsidRPr="00385E2C" w:rsidRDefault="00B04FE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04FE6" w:rsidRPr="00EB260B" w:rsidTr="00235BFF">
      <w:trPr>
        <w:trHeight w:val="936"/>
        <w:jc w:val="center"/>
      </w:trPr>
      <w:tc>
        <w:tcPr>
          <w:tcW w:w="1392" w:type="pct"/>
          <w:shd w:val="pct5" w:color="auto" w:fill="F2F2F2"/>
          <w:vAlign w:val="center"/>
        </w:tcPr>
        <w:p w:rsidR="00B04FE6" w:rsidRPr="00EB260B" w:rsidRDefault="00B04FE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04FE6" w:rsidRPr="00EB260B" w:rsidRDefault="00B04FE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04FE6" w:rsidRPr="00EB260B" w:rsidRDefault="00B04FE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B04FE6" w:rsidRDefault="00B04FE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B04FE6" w:rsidRPr="00EB260B" w:rsidTr="00023FE7">
      <w:trPr>
        <w:trHeight w:val="1023"/>
        <w:jc w:val="center"/>
      </w:trPr>
      <w:tc>
        <w:tcPr>
          <w:tcW w:w="1375" w:type="pct"/>
          <w:shd w:val="pct5" w:color="auto" w:fill="F2F2F2"/>
          <w:vAlign w:val="center"/>
        </w:tcPr>
        <w:p w:rsidR="00B04FE6" w:rsidRPr="00EB260B" w:rsidRDefault="00B04FE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04FE6" w:rsidRPr="00EB260B" w:rsidRDefault="00B04FE6"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04FE6" w:rsidRPr="00EB260B" w:rsidRDefault="00B04FE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04FE6" w:rsidRDefault="00B04F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147348A"/>
    <w:multiLevelType w:val="hybridMultilevel"/>
    <w:tmpl w:val="8138A71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01B23DB1"/>
    <w:multiLevelType w:val="hybridMultilevel"/>
    <w:tmpl w:val="E7A6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762942"/>
    <w:multiLevelType w:val="hybridMultilevel"/>
    <w:tmpl w:val="F1F83D1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06E476F4"/>
    <w:multiLevelType w:val="hybridMultilevel"/>
    <w:tmpl w:val="AA60D774"/>
    <w:lvl w:ilvl="0" w:tplc="305A5D7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8E28A8"/>
    <w:multiLevelType w:val="hybridMultilevel"/>
    <w:tmpl w:val="D468145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EFC1EFF"/>
    <w:multiLevelType w:val="hybridMultilevel"/>
    <w:tmpl w:val="4C247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1CA2364A"/>
    <w:multiLevelType w:val="hybridMultilevel"/>
    <w:tmpl w:val="0C58F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6D50A4"/>
    <w:multiLevelType w:val="hybridMultilevel"/>
    <w:tmpl w:val="59E0562C"/>
    <w:lvl w:ilvl="0" w:tplc="5C36E3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7C1848"/>
    <w:multiLevelType w:val="hybridMultilevel"/>
    <w:tmpl w:val="D68411E8"/>
    <w:lvl w:ilvl="0" w:tplc="50BE1B9E">
      <w:numFmt w:val="bullet"/>
      <w:lvlText w:val="-"/>
      <w:lvlJc w:val="left"/>
      <w:pPr>
        <w:ind w:left="720" w:hanging="360"/>
      </w:pPr>
      <w:rPr>
        <w:rFonts w:ascii="Garamond" w:eastAsia="Times New Roman" w:hAnsi="Garamond"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89F2457"/>
    <w:multiLevelType w:val="hybridMultilevel"/>
    <w:tmpl w:val="B8EE10C6"/>
    <w:lvl w:ilvl="0" w:tplc="8FAE70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015866"/>
    <w:multiLevelType w:val="hybridMultilevel"/>
    <w:tmpl w:val="1EE0D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5A7B82"/>
    <w:multiLevelType w:val="hybridMultilevel"/>
    <w:tmpl w:val="E4D08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781CED"/>
    <w:multiLevelType w:val="hybridMultilevel"/>
    <w:tmpl w:val="5BD43F1A"/>
    <w:lvl w:ilvl="0" w:tplc="8B82A31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27" w15:restartNumberingAfterBreak="0">
    <w:nsid w:val="54161714"/>
    <w:multiLevelType w:val="hybridMultilevel"/>
    <w:tmpl w:val="FE34CE76"/>
    <w:lvl w:ilvl="0" w:tplc="7C928D6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95308A0"/>
    <w:multiLevelType w:val="hybridMultilevel"/>
    <w:tmpl w:val="2620D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0" w15:restartNumberingAfterBreak="0">
    <w:nsid w:val="5F452751"/>
    <w:multiLevelType w:val="hybridMultilevel"/>
    <w:tmpl w:val="40E62D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5511E35"/>
    <w:multiLevelType w:val="hybridMultilevel"/>
    <w:tmpl w:val="685E4388"/>
    <w:lvl w:ilvl="0" w:tplc="5120C71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15:restartNumberingAfterBreak="0">
    <w:nsid w:val="66871C53"/>
    <w:multiLevelType w:val="hybridMultilevel"/>
    <w:tmpl w:val="84CCEC94"/>
    <w:lvl w:ilvl="0" w:tplc="8216F6E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0405F8"/>
    <w:multiLevelType w:val="hybridMultilevel"/>
    <w:tmpl w:val="E5DCB6E0"/>
    <w:lvl w:ilvl="0" w:tplc="5CFA8110">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4" w15:restartNumberingAfterBreak="0">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70181477"/>
    <w:multiLevelType w:val="hybridMultilevel"/>
    <w:tmpl w:val="3C6C645E"/>
    <w:lvl w:ilvl="0" w:tplc="C14863B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E82170"/>
    <w:multiLevelType w:val="hybridMultilevel"/>
    <w:tmpl w:val="446071D4"/>
    <w:lvl w:ilvl="0" w:tplc="0409000F">
      <w:start w:val="1"/>
      <w:numFmt w:val="bullet"/>
      <w:pStyle w:val="ListePunktII"/>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15:restartNumberingAfterBreak="0">
    <w:nsid w:val="774E4211"/>
    <w:multiLevelType w:val="hybridMultilevel"/>
    <w:tmpl w:val="60B0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B677C6"/>
    <w:multiLevelType w:val="hybridMultilevel"/>
    <w:tmpl w:val="6730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1"/>
  </w:num>
  <w:num w:numId="2">
    <w:abstractNumId w:val="26"/>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0"/>
  </w:num>
  <w:num w:numId="16">
    <w:abstractNumId w:val="35"/>
  </w:num>
  <w:num w:numId="17">
    <w:abstractNumId w:val="29"/>
  </w:num>
  <w:num w:numId="18">
    <w:abstractNumId w:val="37"/>
  </w:num>
  <w:num w:numId="19">
    <w:abstractNumId w:val="30"/>
  </w:num>
  <w:num w:numId="20">
    <w:abstractNumId w:val="27"/>
  </w:num>
  <w:num w:numId="21">
    <w:abstractNumId w:val="25"/>
  </w:num>
  <w:num w:numId="22">
    <w:abstractNumId w:val="22"/>
  </w:num>
  <w:num w:numId="23">
    <w:abstractNumId w:val="14"/>
  </w:num>
  <w:num w:numId="24">
    <w:abstractNumId w:val="32"/>
  </w:num>
  <w:num w:numId="25">
    <w:abstractNumId w:val="11"/>
  </w:num>
  <w:num w:numId="26">
    <w:abstractNumId w:val="33"/>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10"/>
  </w:num>
  <w:num w:numId="30">
    <w:abstractNumId w:val="36"/>
  </w:num>
  <w:num w:numId="31">
    <w:abstractNumId w:val="38"/>
  </w:num>
  <w:num w:numId="32">
    <w:abstractNumId w:val="13"/>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20"/>
  </w:num>
  <w:num w:numId="36">
    <w:abstractNumId w:val="34"/>
  </w:num>
  <w:num w:numId="37">
    <w:abstractNumId w:val="15"/>
  </w:num>
  <w:num w:numId="38">
    <w:abstractNumId w:val="23"/>
  </w:num>
  <w:num w:numId="39">
    <w:abstractNumId w:val="28"/>
  </w:num>
  <w:num w:numId="40">
    <w:abstractNumId w:val="24"/>
  </w:num>
  <w:num w:numId="4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375B7D"/>
    <w:rsid w:val="0000067A"/>
    <w:rsid w:val="0000579A"/>
    <w:rsid w:val="0001095E"/>
    <w:rsid w:val="000116AE"/>
    <w:rsid w:val="000116B0"/>
    <w:rsid w:val="00020C07"/>
    <w:rsid w:val="00020C4D"/>
    <w:rsid w:val="000214E2"/>
    <w:rsid w:val="00021AB5"/>
    <w:rsid w:val="000237CA"/>
    <w:rsid w:val="00023FE7"/>
    <w:rsid w:val="00024260"/>
    <w:rsid w:val="00025CCC"/>
    <w:rsid w:val="0004296E"/>
    <w:rsid w:val="000450D3"/>
    <w:rsid w:val="000477A2"/>
    <w:rsid w:val="00054A72"/>
    <w:rsid w:val="00054C74"/>
    <w:rsid w:val="0005578F"/>
    <w:rsid w:val="00060658"/>
    <w:rsid w:val="00060858"/>
    <w:rsid w:val="000662C3"/>
    <w:rsid w:val="0009028E"/>
    <w:rsid w:val="00091A67"/>
    <w:rsid w:val="00092636"/>
    <w:rsid w:val="00093869"/>
    <w:rsid w:val="000A44AB"/>
    <w:rsid w:val="000A5FEA"/>
    <w:rsid w:val="000B46A8"/>
    <w:rsid w:val="000B586D"/>
    <w:rsid w:val="000B7568"/>
    <w:rsid w:val="000C05D5"/>
    <w:rsid w:val="000C1921"/>
    <w:rsid w:val="000C4D55"/>
    <w:rsid w:val="000D1978"/>
    <w:rsid w:val="000D371E"/>
    <w:rsid w:val="000E3D5E"/>
    <w:rsid w:val="000E672E"/>
    <w:rsid w:val="000F2AAC"/>
    <w:rsid w:val="000F5DB9"/>
    <w:rsid w:val="001011D8"/>
    <w:rsid w:val="00102EE2"/>
    <w:rsid w:val="0010506A"/>
    <w:rsid w:val="00113356"/>
    <w:rsid w:val="00113674"/>
    <w:rsid w:val="00114F08"/>
    <w:rsid w:val="00115C2F"/>
    <w:rsid w:val="0012070E"/>
    <w:rsid w:val="00121430"/>
    <w:rsid w:val="00122543"/>
    <w:rsid w:val="00125509"/>
    <w:rsid w:val="001303D2"/>
    <w:rsid w:val="00132332"/>
    <w:rsid w:val="0014047F"/>
    <w:rsid w:val="00142489"/>
    <w:rsid w:val="0014594D"/>
    <w:rsid w:val="001517DA"/>
    <w:rsid w:val="00153DFB"/>
    <w:rsid w:val="001546B0"/>
    <w:rsid w:val="00162312"/>
    <w:rsid w:val="001627E6"/>
    <w:rsid w:val="00164488"/>
    <w:rsid w:val="00165B24"/>
    <w:rsid w:val="00167847"/>
    <w:rsid w:val="00172429"/>
    <w:rsid w:val="001733E1"/>
    <w:rsid w:val="001857A6"/>
    <w:rsid w:val="00192979"/>
    <w:rsid w:val="00194FE8"/>
    <w:rsid w:val="0019562F"/>
    <w:rsid w:val="00195731"/>
    <w:rsid w:val="001967DF"/>
    <w:rsid w:val="001A3C07"/>
    <w:rsid w:val="001B2FEB"/>
    <w:rsid w:val="001B5CBE"/>
    <w:rsid w:val="001B7FC8"/>
    <w:rsid w:val="001C0095"/>
    <w:rsid w:val="001C2960"/>
    <w:rsid w:val="001C3D19"/>
    <w:rsid w:val="001D0A98"/>
    <w:rsid w:val="001D0BA5"/>
    <w:rsid w:val="001D1FCB"/>
    <w:rsid w:val="001D672E"/>
    <w:rsid w:val="001D76C5"/>
    <w:rsid w:val="001E62EC"/>
    <w:rsid w:val="001F0BBB"/>
    <w:rsid w:val="0020454E"/>
    <w:rsid w:val="002048AB"/>
    <w:rsid w:val="0021169F"/>
    <w:rsid w:val="00221879"/>
    <w:rsid w:val="00221E5E"/>
    <w:rsid w:val="00227E08"/>
    <w:rsid w:val="00232BE9"/>
    <w:rsid w:val="0023399C"/>
    <w:rsid w:val="00233B25"/>
    <w:rsid w:val="00235BFF"/>
    <w:rsid w:val="002445A3"/>
    <w:rsid w:val="00246A94"/>
    <w:rsid w:val="00247CBD"/>
    <w:rsid w:val="002604D8"/>
    <w:rsid w:val="00264792"/>
    <w:rsid w:val="00272B85"/>
    <w:rsid w:val="0027672B"/>
    <w:rsid w:val="00276956"/>
    <w:rsid w:val="00277011"/>
    <w:rsid w:val="0027715D"/>
    <w:rsid w:val="002804BD"/>
    <w:rsid w:val="00282479"/>
    <w:rsid w:val="00286DCA"/>
    <w:rsid w:val="0028784F"/>
    <w:rsid w:val="0029109F"/>
    <w:rsid w:val="00295B07"/>
    <w:rsid w:val="002A14B2"/>
    <w:rsid w:val="002A45D6"/>
    <w:rsid w:val="002A49FB"/>
    <w:rsid w:val="002A60B4"/>
    <w:rsid w:val="002A7828"/>
    <w:rsid w:val="002B08A9"/>
    <w:rsid w:val="002B1096"/>
    <w:rsid w:val="002B28A8"/>
    <w:rsid w:val="002B3B56"/>
    <w:rsid w:val="002B4F2D"/>
    <w:rsid w:val="002B6166"/>
    <w:rsid w:val="002B73F1"/>
    <w:rsid w:val="002C2C83"/>
    <w:rsid w:val="002C35D8"/>
    <w:rsid w:val="002D3D62"/>
    <w:rsid w:val="002E26B0"/>
    <w:rsid w:val="002E4456"/>
    <w:rsid w:val="002E5A5E"/>
    <w:rsid w:val="002E668F"/>
    <w:rsid w:val="002E6F24"/>
    <w:rsid w:val="002E7012"/>
    <w:rsid w:val="002F06B8"/>
    <w:rsid w:val="002F6D96"/>
    <w:rsid w:val="00300E9E"/>
    <w:rsid w:val="0030333D"/>
    <w:rsid w:val="00305527"/>
    <w:rsid w:val="00317EDA"/>
    <w:rsid w:val="00321A87"/>
    <w:rsid w:val="003225AB"/>
    <w:rsid w:val="00323617"/>
    <w:rsid w:val="00330117"/>
    <w:rsid w:val="00333CD9"/>
    <w:rsid w:val="00333FAB"/>
    <w:rsid w:val="00334BCD"/>
    <w:rsid w:val="003353E5"/>
    <w:rsid w:val="003424E9"/>
    <w:rsid w:val="00347CFE"/>
    <w:rsid w:val="00351E4C"/>
    <w:rsid w:val="00357007"/>
    <w:rsid w:val="00361996"/>
    <w:rsid w:val="00366108"/>
    <w:rsid w:val="00375B7D"/>
    <w:rsid w:val="00385E2C"/>
    <w:rsid w:val="00390196"/>
    <w:rsid w:val="00392C4F"/>
    <w:rsid w:val="00392FB4"/>
    <w:rsid w:val="00394502"/>
    <w:rsid w:val="003952DC"/>
    <w:rsid w:val="00397E6C"/>
    <w:rsid w:val="003A0FC8"/>
    <w:rsid w:val="003A1699"/>
    <w:rsid w:val="003A416E"/>
    <w:rsid w:val="003A474C"/>
    <w:rsid w:val="003A5577"/>
    <w:rsid w:val="003B0F15"/>
    <w:rsid w:val="003B1DC0"/>
    <w:rsid w:val="003B6016"/>
    <w:rsid w:val="003C06A7"/>
    <w:rsid w:val="003C2D25"/>
    <w:rsid w:val="003C4A5B"/>
    <w:rsid w:val="003D38A7"/>
    <w:rsid w:val="003D50C3"/>
    <w:rsid w:val="003F00D7"/>
    <w:rsid w:val="00402B1A"/>
    <w:rsid w:val="00407858"/>
    <w:rsid w:val="00411AF4"/>
    <w:rsid w:val="004257D4"/>
    <w:rsid w:val="00427A6E"/>
    <w:rsid w:val="00430775"/>
    <w:rsid w:val="004356C8"/>
    <w:rsid w:val="00436DE1"/>
    <w:rsid w:val="0043744C"/>
    <w:rsid w:val="004471B5"/>
    <w:rsid w:val="0044747F"/>
    <w:rsid w:val="00451189"/>
    <w:rsid w:val="004514C3"/>
    <w:rsid w:val="00456EC8"/>
    <w:rsid w:val="004621A7"/>
    <w:rsid w:val="00462CA3"/>
    <w:rsid w:val="0046489C"/>
    <w:rsid w:val="004666EC"/>
    <w:rsid w:val="00476399"/>
    <w:rsid w:val="004800ED"/>
    <w:rsid w:val="00480214"/>
    <w:rsid w:val="00481426"/>
    <w:rsid w:val="004904B0"/>
    <w:rsid w:val="004923C4"/>
    <w:rsid w:val="004940CC"/>
    <w:rsid w:val="004A5318"/>
    <w:rsid w:val="004A5768"/>
    <w:rsid w:val="004A6682"/>
    <w:rsid w:val="004B4768"/>
    <w:rsid w:val="004C0E49"/>
    <w:rsid w:val="004C43E9"/>
    <w:rsid w:val="004C6C4C"/>
    <w:rsid w:val="004C7862"/>
    <w:rsid w:val="004D29F9"/>
    <w:rsid w:val="004D488E"/>
    <w:rsid w:val="004D4F6A"/>
    <w:rsid w:val="004D6564"/>
    <w:rsid w:val="004D6593"/>
    <w:rsid w:val="004D7E64"/>
    <w:rsid w:val="004E0EA0"/>
    <w:rsid w:val="004E1117"/>
    <w:rsid w:val="004F0004"/>
    <w:rsid w:val="004F0604"/>
    <w:rsid w:val="004F0657"/>
    <w:rsid w:val="004F2910"/>
    <w:rsid w:val="004F4DCA"/>
    <w:rsid w:val="004F7D72"/>
    <w:rsid w:val="00503653"/>
    <w:rsid w:val="00507586"/>
    <w:rsid w:val="005101AF"/>
    <w:rsid w:val="005112DE"/>
    <w:rsid w:val="0051196C"/>
    <w:rsid w:val="00512844"/>
    <w:rsid w:val="00514C6E"/>
    <w:rsid w:val="005304B8"/>
    <w:rsid w:val="005313D4"/>
    <w:rsid w:val="005422F5"/>
    <w:rsid w:val="005423CA"/>
    <w:rsid w:val="005459DC"/>
    <w:rsid w:val="00550556"/>
    <w:rsid w:val="00553F7A"/>
    <w:rsid w:val="00562385"/>
    <w:rsid w:val="00563784"/>
    <w:rsid w:val="005661E4"/>
    <w:rsid w:val="00577B1B"/>
    <w:rsid w:val="00580EB9"/>
    <w:rsid w:val="00582582"/>
    <w:rsid w:val="00583C8E"/>
    <w:rsid w:val="005846E6"/>
    <w:rsid w:val="00590E3D"/>
    <w:rsid w:val="00591C8C"/>
    <w:rsid w:val="005A109F"/>
    <w:rsid w:val="005A47F1"/>
    <w:rsid w:val="005B076B"/>
    <w:rsid w:val="005B0A53"/>
    <w:rsid w:val="005B303B"/>
    <w:rsid w:val="005B4361"/>
    <w:rsid w:val="005B48FA"/>
    <w:rsid w:val="005B54A2"/>
    <w:rsid w:val="005C7670"/>
    <w:rsid w:val="005D5F62"/>
    <w:rsid w:val="005D655C"/>
    <w:rsid w:val="005D7593"/>
    <w:rsid w:val="005D7BD5"/>
    <w:rsid w:val="005E55B2"/>
    <w:rsid w:val="005F4763"/>
    <w:rsid w:val="00604549"/>
    <w:rsid w:val="00604783"/>
    <w:rsid w:val="00605E2A"/>
    <w:rsid w:val="006123D0"/>
    <w:rsid w:val="00620C6B"/>
    <w:rsid w:val="006253A8"/>
    <w:rsid w:val="00631DF2"/>
    <w:rsid w:val="00631EF3"/>
    <w:rsid w:val="006337DC"/>
    <w:rsid w:val="006414E3"/>
    <w:rsid w:val="00643085"/>
    <w:rsid w:val="0064370A"/>
    <w:rsid w:val="00645C60"/>
    <w:rsid w:val="00646C6F"/>
    <w:rsid w:val="00653165"/>
    <w:rsid w:val="00653B2E"/>
    <w:rsid w:val="00663F5D"/>
    <w:rsid w:val="006648AB"/>
    <w:rsid w:val="0067307F"/>
    <w:rsid w:val="00677E08"/>
    <w:rsid w:val="00682636"/>
    <w:rsid w:val="00684B37"/>
    <w:rsid w:val="00684C5E"/>
    <w:rsid w:val="0068511C"/>
    <w:rsid w:val="006954CD"/>
    <w:rsid w:val="00696B83"/>
    <w:rsid w:val="006A7D2F"/>
    <w:rsid w:val="006B037D"/>
    <w:rsid w:val="006B086C"/>
    <w:rsid w:val="006B3DFC"/>
    <w:rsid w:val="006B46CF"/>
    <w:rsid w:val="006B7409"/>
    <w:rsid w:val="006C5853"/>
    <w:rsid w:val="006D4072"/>
    <w:rsid w:val="006D7ECB"/>
    <w:rsid w:val="006E29A7"/>
    <w:rsid w:val="006E4137"/>
    <w:rsid w:val="006E47AB"/>
    <w:rsid w:val="006E5D70"/>
    <w:rsid w:val="006E77D0"/>
    <w:rsid w:val="006F3281"/>
    <w:rsid w:val="006F3D7E"/>
    <w:rsid w:val="006F47C7"/>
    <w:rsid w:val="006F498C"/>
    <w:rsid w:val="006F61AD"/>
    <w:rsid w:val="006F644C"/>
    <w:rsid w:val="006F757D"/>
    <w:rsid w:val="00704FA5"/>
    <w:rsid w:val="0070628B"/>
    <w:rsid w:val="007100FB"/>
    <w:rsid w:val="00716207"/>
    <w:rsid w:val="00717C06"/>
    <w:rsid w:val="00720033"/>
    <w:rsid w:val="00720E4C"/>
    <w:rsid w:val="00721FAA"/>
    <w:rsid w:val="00723D87"/>
    <w:rsid w:val="00732829"/>
    <w:rsid w:val="007328B9"/>
    <w:rsid w:val="00732C0D"/>
    <w:rsid w:val="00737425"/>
    <w:rsid w:val="00737D19"/>
    <w:rsid w:val="0074259E"/>
    <w:rsid w:val="00742C7D"/>
    <w:rsid w:val="00755075"/>
    <w:rsid w:val="007645C4"/>
    <w:rsid w:val="0076608F"/>
    <w:rsid w:val="00770038"/>
    <w:rsid w:val="00771183"/>
    <w:rsid w:val="00773203"/>
    <w:rsid w:val="00773550"/>
    <w:rsid w:val="00782C67"/>
    <w:rsid w:val="00792369"/>
    <w:rsid w:val="0079291B"/>
    <w:rsid w:val="007935A4"/>
    <w:rsid w:val="007A2214"/>
    <w:rsid w:val="007A2D44"/>
    <w:rsid w:val="007B1680"/>
    <w:rsid w:val="007B3122"/>
    <w:rsid w:val="007B3803"/>
    <w:rsid w:val="007C219A"/>
    <w:rsid w:val="007C6295"/>
    <w:rsid w:val="007D1F99"/>
    <w:rsid w:val="007E0F31"/>
    <w:rsid w:val="007E65F4"/>
    <w:rsid w:val="007F1013"/>
    <w:rsid w:val="007F191D"/>
    <w:rsid w:val="007F1F3E"/>
    <w:rsid w:val="007F56B6"/>
    <w:rsid w:val="00805CEE"/>
    <w:rsid w:val="00811016"/>
    <w:rsid w:val="00813B1F"/>
    <w:rsid w:val="0082047D"/>
    <w:rsid w:val="008237A0"/>
    <w:rsid w:val="008252AC"/>
    <w:rsid w:val="00831094"/>
    <w:rsid w:val="00831282"/>
    <w:rsid w:val="008315B7"/>
    <w:rsid w:val="00832F64"/>
    <w:rsid w:val="00833610"/>
    <w:rsid w:val="00834D69"/>
    <w:rsid w:val="00835EC3"/>
    <w:rsid w:val="00837084"/>
    <w:rsid w:val="00843EA2"/>
    <w:rsid w:val="00846548"/>
    <w:rsid w:val="008500D1"/>
    <w:rsid w:val="0085042E"/>
    <w:rsid w:val="00850527"/>
    <w:rsid w:val="0085102B"/>
    <w:rsid w:val="0085140B"/>
    <w:rsid w:val="008528D2"/>
    <w:rsid w:val="00852FB0"/>
    <w:rsid w:val="00863F88"/>
    <w:rsid w:val="0087387F"/>
    <w:rsid w:val="00877E60"/>
    <w:rsid w:val="008818ED"/>
    <w:rsid w:val="00884FF4"/>
    <w:rsid w:val="00891BB5"/>
    <w:rsid w:val="008A6B6E"/>
    <w:rsid w:val="008B150B"/>
    <w:rsid w:val="008B709F"/>
    <w:rsid w:val="008B76D7"/>
    <w:rsid w:val="008B7F0C"/>
    <w:rsid w:val="008C01FC"/>
    <w:rsid w:val="008C5660"/>
    <w:rsid w:val="008D585D"/>
    <w:rsid w:val="008E1932"/>
    <w:rsid w:val="008E2022"/>
    <w:rsid w:val="008E2AA3"/>
    <w:rsid w:val="008E4864"/>
    <w:rsid w:val="008E61CD"/>
    <w:rsid w:val="008E63B3"/>
    <w:rsid w:val="008F285D"/>
    <w:rsid w:val="009008FD"/>
    <w:rsid w:val="00900F6C"/>
    <w:rsid w:val="009022C5"/>
    <w:rsid w:val="0091037D"/>
    <w:rsid w:val="00912F67"/>
    <w:rsid w:val="00930135"/>
    <w:rsid w:val="009328F9"/>
    <w:rsid w:val="00935223"/>
    <w:rsid w:val="00937C5F"/>
    <w:rsid w:val="00943EBE"/>
    <w:rsid w:val="00946E8D"/>
    <w:rsid w:val="00953C99"/>
    <w:rsid w:val="00955443"/>
    <w:rsid w:val="009565D0"/>
    <w:rsid w:val="009606B6"/>
    <w:rsid w:val="009638FC"/>
    <w:rsid w:val="009655B6"/>
    <w:rsid w:val="00970B76"/>
    <w:rsid w:val="00971166"/>
    <w:rsid w:val="00976C01"/>
    <w:rsid w:val="00977FF8"/>
    <w:rsid w:val="009817B4"/>
    <w:rsid w:val="00981DC5"/>
    <w:rsid w:val="00986652"/>
    <w:rsid w:val="00986AAF"/>
    <w:rsid w:val="00986D36"/>
    <w:rsid w:val="00995EDF"/>
    <w:rsid w:val="009A4112"/>
    <w:rsid w:val="009B1641"/>
    <w:rsid w:val="009B246F"/>
    <w:rsid w:val="009B2D12"/>
    <w:rsid w:val="009B6F34"/>
    <w:rsid w:val="009B7C7C"/>
    <w:rsid w:val="009C5B6E"/>
    <w:rsid w:val="009C7BC0"/>
    <w:rsid w:val="009D0BA8"/>
    <w:rsid w:val="009F2AFE"/>
    <w:rsid w:val="009F5C2A"/>
    <w:rsid w:val="009F7619"/>
    <w:rsid w:val="00A065B7"/>
    <w:rsid w:val="00A10391"/>
    <w:rsid w:val="00A17AD9"/>
    <w:rsid w:val="00A17E24"/>
    <w:rsid w:val="00A206E2"/>
    <w:rsid w:val="00A20E57"/>
    <w:rsid w:val="00A24138"/>
    <w:rsid w:val="00A322DD"/>
    <w:rsid w:val="00A4619F"/>
    <w:rsid w:val="00A53542"/>
    <w:rsid w:val="00A56CBF"/>
    <w:rsid w:val="00A66092"/>
    <w:rsid w:val="00A71F75"/>
    <w:rsid w:val="00A73DFA"/>
    <w:rsid w:val="00A75F95"/>
    <w:rsid w:val="00A81D6D"/>
    <w:rsid w:val="00A87F7B"/>
    <w:rsid w:val="00AA178D"/>
    <w:rsid w:val="00AA41CB"/>
    <w:rsid w:val="00AA5531"/>
    <w:rsid w:val="00AA55E9"/>
    <w:rsid w:val="00AA69C7"/>
    <w:rsid w:val="00AB6D93"/>
    <w:rsid w:val="00AC013E"/>
    <w:rsid w:val="00AC1871"/>
    <w:rsid w:val="00AC5C8F"/>
    <w:rsid w:val="00AD4462"/>
    <w:rsid w:val="00AD7DE2"/>
    <w:rsid w:val="00AE1AEF"/>
    <w:rsid w:val="00AE328B"/>
    <w:rsid w:val="00AE5054"/>
    <w:rsid w:val="00AF4B1F"/>
    <w:rsid w:val="00B01042"/>
    <w:rsid w:val="00B0350E"/>
    <w:rsid w:val="00B04FE6"/>
    <w:rsid w:val="00B060FC"/>
    <w:rsid w:val="00B13A43"/>
    <w:rsid w:val="00B15256"/>
    <w:rsid w:val="00B213AC"/>
    <w:rsid w:val="00B2251E"/>
    <w:rsid w:val="00B24BA9"/>
    <w:rsid w:val="00B25C90"/>
    <w:rsid w:val="00B3285A"/>
    <w:rsid w:val="00B330AF"/>
    <w:rsid w:val="00B37C74"/>
    <w:rsid w:val="00B405BE"/>
    <w:rsid w:val="00B4283E"/>
    <w:rsid w:val="00B53F3B"/>
    <w:rsid w:val="00B61B83"/>
    <w:rsid w:val="00B63004"/>
    <w:rsid w:val="00B70D85"/>
    <w:rsid w:val="00B72B64"/>
    <w:rsid w:val="00B735C7"/>
    <w:rsid w:val="00B7640A"/>
    <w:rsid w:val="00B83BAF"/>
    <w:rsid w:val="00B83EFF"/>
    <w:rsid w:val="00B84162"/>
    <w:rsid w:val="00B912EC"/>
    <w:rsid w:val="00B9560D"/>
    <w:rsid w:val="00B95929"/>
    <w:rsid w:val="00BA11ED"/>
    <w:rsid w:val="00BA2E73"/>
    <w:rsid w:val="00BB08C8"/>
    <w:rsid w:val="00BB433C"/>
    <w:rsid w:val="00BB43CF"/>
    <w:rsid w:val="00BB50E0"/>
    <w:rsid w:val="00BB53AD"/>
    <w:rsid w:val="00BC3B92"/>
    <w:rsid w:val="00BC7BFF"/>
    <w:rsid w:val="00BD08BF"/>
    <w:rsid w:val="00BD0F95"/>
    <w:rsid w:val="00BD2DD3"/>
    <w:rsid w:val="00BD3688"/>
    <w:rsid w:val="00BD4839"/>
    <w:rsid w:val="00BD79A4"/>
    <w:rsid w:val="00BE0B80"/>
    <w:rsid w:val="00BE27A0"/>
    <w:rsid w:val="00BE33BE"/>
    <w:rsid w:val="00BE3AE3"/>
    <w:rsid w:val="00BE7E77"/>
    <w:rsid w:val="00BF0CB6"/>
    <w:rsid w:val="00BF5618"/>
    <w:rsid w:val="00C0497A"/>
    <w:rsid w:val="00C13641"/>
    <w:rsid w:val="00C21C66"/>
    <w:rsid w:val="00C2302A"/>
    <w:rsid w:val="00C275D7"/>
    <w:rsid w:val="00C44942"/>
    <w:rsid w:val="00C46200"/>
    <w:rsid w:val="00C50953"/>
    <w:rsid w:val="00C50B33"/>
    <w:rsid w:val="00C52857"/>
    <w:rsid w:val="00C52FB1"/>
    <w:rsid w:val="00C558AC"/>
    <w:rsid w:val="00C55EC5"/>
    <w:rsid w:val="00C56BFF"/>
    <w:rsid w:val="00C64D14"/>
    <w:rsid w:val="00C65BE3"/>
    <w:rsid w:val="00C70B83"/>
    <w:rsid w:val="00C80AC8"/>
    <w:rsid w:val="00C8127B"/>
    <w:rsid w:val="00C83FDB"/>
    <w:rsid w:val="00C86322"/>
    <w:rsid w:val="00C91CE9"/>
    <w:rsid w:val="00C94B79"/>
    <w:rsid w:val="00C962F2"/>
    <w:rsid w:val="00C96399"/>
    <w:rsid w:val="00CB19CF"/>
    <w:rsid w:val="00CB5977"/>
    <w:rsid w:val="00CB616D"/>
    <w:rsid w:val="00CC001D"/>
    <w:rsid w:val="00CC1011"/>
    <w:rsid w:val="00CC2DD7"/>
    <w:rsid w:val="00CC436A"/>
    <w:rsid w:val="00CC5075"/>
    <w:rsid w:val="00CC6167"/>
    <w:rsid w:val="00CD0A7B"/>
    <w:rsid w:val="00CD1B71"/>
    <w:rsid w:val="00CD483B"/>
    <w:rsid w:val="00CD54CA"/>
    <w:rsid w:val="00CD68A2"/>
    <w:rsid w:val="00CE0A1F"/>
    <w:rsid w:val="00CE37E4"/>
    <w:rsid w:val="00CE41A5"/>
    <w:rsid w:val="00CF22D6"/>
    <w:rsid w:val="00CF2790"/>
    <w:rsid w:val="00CF415F"/>
    <w:rsid w:val="00CF6125"/>
    <w:rsid w:val="00CF6FDA"/>
    <w:rsid w:val="00D03694"/>
    <w:rsid w:val="00D04F0D"/>
    <w:rsid w:val="00D0795A"/>
    <w:rsid w:val="00D15089"/>
    <w:rsid w:val="00D168E9"/>
    <w:rsid w:val="00D211D2"/>
    <w:rsid w:val="00D22C56"/>
    <w:rsid w:val="00D2643D"/>
    <w:rsid w:val="00D3619A"/>
    <w:rsid w:val="00D36EB1"/>
    <w:rsid w:val="00D53B8D"/>
    <w:rsid w:val="00D55279"/>
    <w:rsid w:val="00D70D19"/>
    <w:rsid w:val="00D808C1"/>
    <w:rsid w:val="00D80B22"/>
    <w:rsid w:val="00D850D0"/>
    <w:rsid w:val="00D85972"/>
    <w:rsid w:val="00D92912"/>
    <w:rsid w:val="00D969DE"/>
    <w:rsid w:val="00D97E98"/>
    <w:rsid w:val="00DA26C8"/>
    <w:rsid w:val="00DA29A9"/>
    <w:rsid w:val="00DA52E3"/>
    <w:rsid w:val="00DA6B2F"/>
    <w:rsid w:val="00DB3009"/>
    <w:rsid w:val="00DB4D11"/>
    <w:rsid w:val="00DC243B"/>
    <w:rsid w:val="00DC4B00"/>
    <w:rsid w:val="00DC4C07"/>
    <w:rsid w:val="00DC599A"/>
    <w:rsid w:val="00DC5A5B"/>
    <w:rsid w:val="00DC5E58"/>
    <w:rsid w:val="00DC652E"/>
    <w:rsid w:val="00DD1A41"/>
    <w:rsid w:val="00DD2937"/>
    <w:rsid w:val="00DD6F34"/>
    <w:rsid w:val="00DD75F7"/>
    <w:rsid w:val="00DE1372"/>
    <w:rsid w:val="00DE31BA"/>
    <w:rsid w:val="00DE5026"/>
    <w:rsid w:val="00DE5C5B"/>
    <w:rsid w:val="00DE7381"/>
    <w:rsid w:val="00DF16FF"/>
    <w:rsid w:val="00E04BF7"/>
    <w:rsid w:val="00E1451A"/>
    <w:rsid w:val="00E2148E"/>
    <w:rsid w:val="00E25F4B"/>
    <w:rsid w:val="00E34CAE"/>
    <w:rsid w:val="00E4154D"/>
    <w:rsid w:val="00E41946"/>
    <w:rsid w:val="00E4286C"/>
    <w:rsid w:val="00E43931"/>
    <w:rsid w:val="00E51DCF"/>
    <w:rsid w:val="00E57182"/>
    <w:rsid w:val="00E62A30"/>
    <w:rsid w:val="00E71B9C"/>
    <w:rsid w:val="00E721AC"/>
    <w:rsid w:val="00E7349A"/>
    <w:rsid w:val="00E77CEA"/>
    <w:rsid w:val="00EA132D"/>
    <w:rsid w:val="00EA3510"/>
    <w:rsid w:val="00EA3E12"/>
    <w:rsid w:val="00EB2055"/>
    <w:rsid w:val="00EB6683"/>
    <w:rsid w:val="00EC2DF2"/>
    <w:rsid w:val="00EC4DA6"/>
    <w:rsid w:val="00EC6C91"/>
    <w:rsid w:val="00EC704E"/>
    <w:rsid w:val="00ED1065"/>
    <w:rsid w:val="00ED3CAA"/>
    <w:rsid w:val="00ED5F90"/>
    <w:rsid w:val="00EE1984"/>
    <w:rsid w:val="00EF17FE"/>
    <w:rsid w:val="00EF6A1A"/>
    <w:rsid w:val="00F100BF"/>
    <w:rsid w:val="00F121F2"/>
    <w:rsid w:val="00F22626"/>
    <w:rsid w:val="00F233CD"/>
    <w:rsid w:val="00F238B2"/>
    <w:rsid w:val="00F279DB"/>
    <w:rsid w:val="00F36D8E"/>
    <w:rsid w:val="00F429BF"/>
    <w:rsid w:val="00F4528C"/>
    <w:rsid w:val="00F465D2"/>
    <w:rsid w:val="00F50914"/>
    <w:rsid w:val="00F51EBB"/>
    <w:rsid w:val="00F533AE"/>
    <w:rsid w:val="00F6317B"/>
    <w:rsid w:val="00F63542"/>
    <w:rsid w:val="00F77485"/>
    <w:rsid w:val="00F816A5"/>
    <w:rsid w:val="00F81FBF"/>
    <w:rsid w:val="00F85A17"/>
    <w:rsid w:val="00F866B7"/>
    <w:rsid w:val="00F92555"/>
    <w:rsid w:val="00FA1ED1"/>
    <w:rsid w:val="00FA65D6"/>
    <w:rsid w:val="00FB1F95"/>
    <w:rsid w:val="00FB5B72"/>
    <w:rsid w:val="00FC63BF"/>
    <w:rsid w:val="00FD161E"/>
    <w:rsid w:val="00FE06F5"/>
    <w:rsid w:val="00FE0C68"/>
    <w:rsid w:val="00FE1DF0"/>
    <w:rsid w:val="00FE3739"/>
    <w:rsid w:val="00FE5236"/>
    <w:rsid w:val="00FE7413"/>
    <w:rsid w:val="00FF32EE"/>
    <w:rsid w:val="00FF700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rules v:ext="edit">
        <o:r id="V:Rule6" type="connector" idref="#_x0000_s1033"/>
        <o:r id="V:Rule7" type="connector" idref="#_x0000_s1034"/>
        <o:r id="V:Rule8" type="connector" idref="#_x0000_s1031"/>
        <o:r id="V:Rule9" type="connector" idref="#_x0000_s1032"/>
        <o:r id="V:Rule10" type="connector" idref="#_x0000_s1035"/>
      </o:rules>
    </o:shapelayout>
  </w:shapeDefaults>
  <w:decimalSymbol w:val="."/>
  <w:listSeparator w:val=","/>
  <w15:docId w15:val="{25A83E5B-3B42-4366-8AB2-7DDEEF66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bodytext5">
    <w:name w:val="bodytext"/>
    <w:basedOn w:val="DefaultParagraphFont"/>
    <w:rsid w:val="0028784F"/>
  </w:style>
  <w:style w:type="character" w:customStyle="1" w:styleId="Bodytext2Spacing3pt">
    <w:name w:val="Body text (2) + Spacing 3 pt"/>
    <w:rsid w:val="0028784F"/>
    <w:rPr>
      <w:rFonts w:ascii="Times New Roman" w:hAnsi="Times New Roman"/>
      <w:b/>
      <w:bCs/>
      <w:spacing w:val="60"/>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6A347-33CA-4049-B8B4-A2840698F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25</Pages>
  <Words>7955</Words>
  <Characters>45346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87</cp:revision>
  <cp:lastPrinted>2016-01-05T12:44:00Z</cp:lastPrinted>
  <dcterms:created xsi:type="dcterms:W3CDTF">2016-01-05T11:22:00Z</dcterms:created>
  <dcterms:modified xsi:type="dcterms:W3CDTF">2016-01-06T09:54:00Z</dcterms:modified>
</cp:coreProperties>
</file>